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C95DA9" w14:textId="77777777" w:rsidR="00EB36FD" w:rsidRPr="00EC6C68" w:rsidRDefault="00EB36FD" w:rsidP="00EB36FD">
      <w:pPr>
        <w:spacing w:line="360" w:lineRule="auto"/>
        <w:contextualSpacing/>
        <w:jc w:val="center"/>
        <w:rPr>
          <w:rFonts w:ascii="Tahoma" w:hAnsi="Tahoma" w:cs="Tahoma"/>
          <w:b/>
          <w:sz w:val="24"/>
          <w:szCs w:val="24"/>
        </w:rPr>
      </w:pPr>
      <w:r w:rsidRPr="00EC6C68">
        <w:rPr>
          <w:rFonts w:ascii="Tahoma" w:hAnsi="Tahoma" w:cs="Tahoma"/>
          <w:b/>
          <w:sz w:val="24"/>
          <w:szCs w:val="24"/>
        </w:rPr>
        <w:t xml:space="preserve">Deliverable No. </w:t>
      </w:r>
      <w:r>
        <w:rPr>
          <w:rFonts w:ascii="Tahoma" w:hAnsi="Tahoma" w:cs="Tahoma"/>
          <w:b/>
          <w:sz w:val="24"/>
          <w:szCs w:val="24"/>
        </w:rPr>
        <w:t>6</w:t>
      </w:r>
      <w:r w:rsidRPr="00EC6C68">
        <w:rPr>
          <w:rFonts w:ascii="Tahoma" w:hAnsi="Tahoma" w:cs="Tahoma"/>
          <w:b/>
          <w:sz w:val="24"/>
          <w:szCs w:val="24"/>
        </w:rPr>
        <w:t>: Project K5/2338/1</w:t>
      </w:r>
    </w:p>
    <w:p w14:paraId="231AEB12" w14:textId="77777777" w:rsidR="00EB36FD" w:rsidRPr="00EC6C68" w:rsidRDefault="00EB36FD" w:rsidP="00EB36FD">
      <w:pPr>
        <w:spacing w:line="360" w:lineRule="auto"/>
        <w:contextualSpacing/>
        <w:jc w:val="center"/>
        <w:rPr>
          <w:rFonts w:ascii="Tahoma" w:hAnsi="Tahoma" w:cs="Tahoma"/>
          <w:b/>
          <w:sz w:val="24"/>
          <w:szCs w:val="24"/>
        </w:rPr>
      </w:pPr>
    </w:p>
    <w:p w14:paraId="5AB8E0BD" w14:textId="77777777" w:rsidR="00EB36FD" w:rsidRPr="00EC6C68" w:rsidRDefault="00EB36FD" w:rsidP="00EB36FD">
      <w:pPr>
        <w:spacing w:line="360" w:lineRule="auto"/>
        <w:contextualSpacing/>
        <w:jc w:val="center"/>
        <w:rPr>
          <w:rFonts w:ascii="Tahoma" w:hAnsi="Tahoma" w:cs="Tahoma"/>
          <w:b/>
          <w:sz w:val="24"/>
          <w:szCs w:val="24"/>
        </w:rPr>
      </w:pPr>
    </w:p>
    <w:p w14:paraId="01928C47" w14:textId="77777777" w:rsidR="00EB36FD" w:rsidRPr="00EC6C68" w:rsidRDefault="00EB36FD" w:rsidP="00EB36FD">
      <w:pPr>
        <w:jc w:val="center"/>
        <w:rPr>
          <w:rFonts w:ascii="Tahoma" w:hAnsi="Tahoma" w:cs="Tahoma"/>
          <w:b/>
          <w:sz w:val="24"/>
          <w:szCs w:val="24"/>
        </w:rPr>
      </w:pPr>
      <w:r w:rsidRPr="009E22DA">
        <w:rPr>
          <w:rFonts w:ascii="Tahoma" w:hAnsi="Tahoma" w:cs="Tahoma"/>
          <w:b/>
          <w:sz w:val="24"/>
        </w:rPr>
        <w:t>Draft Final Report</w:t>
      </w:r>
    </w:p>
    <w:p w14:paraId="6E1C3C8F" w14:textId="77777777" w:rsidR="00EB36FD" w:rsidRPr="00EC6C68" w:rsidRDefault="00EB36FD" w:rsidP="00EB36FD">
      <w:pPr>
        <w:spacing w:line="360" w:lineRule="auto"/>
        <w:contextualSpacing/>
        <w:jc w:val="center"/>
        <w:rPr>
          <w:rFonts w:ascii="Tahoma" w:hAnsi="Tahoma" w:cs="Tahoma"/>
          <w:b/>
          <w:sz w:val="24"/>
          <w:szCs w:val="24"/>
        </w:rPr>
      </w:pPr>
    </w:p>
    <w:p w14:paraId="4C4C1FB4" w14:textId="77777777" w:rsidR="00EB36FD" w:rsidRPr="00EC6C68" w:rsidRDefault="00EB36FD" w:rsidP="00EB36FD">
      <w:pPr>
        <w:spacing w:line="360" w:lineRule="auto"/>
        <w:contextualSpacing/>
        <w:jc w:val="center"/>
        <w:rPr>
          <w:rFonts w:ascii="Tahoma" w:hAnsi="Tahoma" w:cs="Tahoma"/>
          <w:b/>
          <w:sz w:val="24"/>
          <w:szCs w:val="24"/>
        </w:rPr>
      </w:pPr>
    </w:p>
    <w:p w14:paraId="1F691508" w14:textId="77777777" w:rsidR="00EB36FD" w:rsidRPr="00EC6C68" w:rsidRDefault="00EB36FD" w:rsidP="00EB36FD">
      <w:pPr>
        <w:spacing w:line="360" w:lineRule="auto"/>
        <w:contextualSpacing/>
        <w:jc w:val="center"/>
        <w:rPr>
          <w:rFonts w:ascii="Tahoma" w:hAnsi="Tahoma" w:cs="Tahoma"/>
          <w:b/>
          <w:sz w:val="24"/>
          <w:szCs w:val="24"/>
        </w:rPr>
      </w:pPr>
    </w:p>
    <w:p w14:paraId="20238D3F" w14:textId="77777777" w:rsidR="00F216E0" w:rsidRPr="00F216E0" w:rsidRDefault="00F216E0" w:rsidP="00F216E0">
      <w:pPr>
        <w:spacing w:line="360" w:lineRule="auto"/>
        <w:contextualSpacing/>
        <w:jc w:val="center"/>
        <w:rPr>
          <w:rFonts w:ascii="Tahoma" w:hAnsi="Tahoma" w:cs="Tahoma"/>
          <w:b/>
          <w:sz w:val="28"/>
          <w:szCs w:val="24"/>
        </w:rPr>
      </w:pPr>
      <w:r w:rsidRPr="00F216E0">
        <w:rPr>
          <w:rFonts w:ascii="Tahoma" w:hAnsi="Tahoma" w:cs="Tahoma"/>
          <w:b/>
          <w:sz w:val="28"/>
          <w:szCs w:val="24"/>
        </w:rPr>
        <w:t>Quantification of transmission losses along the Letaba River for improved delivery of</w:t>
      </w:r>
    </w:p>
    <w:p w14:paraId="6E74BF81" w14:textId="0EEE77F7" w:rsidR="00EB36FD" w:rsidRDefault="00F216E0" w:rsidP="00F216E0">
      <w:pPr>
        <w:spacing w:line="360" w:lineRule="auto"/>
        <w:contextualSpacing/>
        <w:jc w:val="center"/>
        <w:rPr>
          <w:rFonts w:ascii="Tahoma" w:hAnsi="Tahoma" w:cs="Tahoma"/>
          <w:b/>
          <w:sz w:val="28"/>
          <w:szCs w:val="24"/>
        </w:rPr>
      </w:pPr>
      <w:proofErr w:type="gramStart"/>
      <w:r w:rsidRPr="00F216E0">
        <w:rPr>
          <w:rFonts w:ascii="Tahoma" w:hAnsi="Tahoma" w:cs="Tahoma"/>
          <w:b/>
          <w:sz w:val="28"/>
          <w:szCs w:val="24"/>
        </w:rPr>
        <w:t>environmental</w:t>
      </w:r>
      <w:proofErr w:type="gramEnd"/>
      <w:r w:rsidRPr="00F216E0">
        <w:rPr>
          <w:rFonts w:ascii="Tahoma" w:hAnsi="Tahoma" w:cs="Tahoma"/>
          <w:b/>
          <w:sz w:val="28"/>
          <w:szCs w:val="24"/>
        </w:rPr>
        <w:t xml:space="preserve"> water requirements (ecological reserve)</w:t>
      </w:r>
    </w:p>
    <w:p w14:paraId="6D7CFC8B" w14:textId="77777777" w:rsidR="00F216E0" w:rsidRPr="00F216E0" w:rsidRDefault="00F216E0" w:rsidP="00F216E0">
      <w:pPr>
        <w:spacing w:line="360" w:lineRule="auto"/>
        <w:contextualSpacing/>
        <w:jc w:val="center"/>
        <w:rPr>
          <w:rFonts w:ascii="Tahoma" w:hAnsi="Tahoma" w:cs="Tahoma"/>
          <w:b/>
          <w:sz w:val="28"/>
          <w:szCs w:val="24"/>
        </w:rPr>
      </w:pPr>
    </w:p>
    <w:p w14:paraId="0FE3BBF7" w14:textId="77777777" w:rsidR="00EB36FD" w:rsidRPr="00EC6C68" w:rsidRDefault="00EB36FD" w:rsidP="00EB36FD">
      <w:pPr>
        <w:spacing w:line="360" w:lineRule="auto"/>
        <w:contextualSpacing/>
        <w:jc w:val="center"/>
        <w:rPr>
          <w:rFonts w:ascii="Tahoma" w:hAnsi="Tahoma" w:cs="Tahoma"/>
          <w:b/>
          <w:sz w:val="24"/>
          <w:szCs w:val="24"/>
        </w:rPr>
      </w:pPr>
    </w:p>
    <w:p w14:paraId="2EAEAF33" w14:textId="77777777" w:rsidR="00EB36FD" w:rsidRPr="00426E10" w:rsidRDefault="00EB36FD" w:rsidP="00EB36FD">
      <w:pPr>
        <w:spacing w:line="360" w:lineRule="auto"/>
        <w:contextualSpacing/>
        <w:jc w:val="center"/>
        <w:rPr>
          <w:rFonts w:ascii="Tahoma" w:hAnsi="Tahoma" w:cs="Tahoma"/>
          <w:b/>
        </w:rPr>
      </w:pPr>
      <w:r w:rsidRPr="00027865">
        <w:rPr>
          <w:rFonts w:ascii="Tahoma" w:hAnsi="Tahoma" w:cs="Tahoma"/>
          <w:b/>
        </w:rPr>
        <w:t xml:space="preserve">ES Riddell </w:t>
      </w:r>
      <w:r w:rsidRPr="00027865">
        <w:rPr>
          <w:rFonts w:ascii="Tahoma" w:hAnsi="Tahoma" w:cs="Tahoma"/>
          <w:b/>
          <w:vertAlign w:val="superscript"/>
        </w:rPr>
        <w:t>1</w:t>
      </w:r>
      <w:proofErr w:type="gramStart"/>
      <w:r w:rsidRPr="00027865">
        <w:rPr>
          <w:rFonts w:ascii="Tahoma" w:hAnsi="Tahoma" w:cs="Tahoma"/>
          <w:b/>
          <w:vertAlign w:val="superscript"/>
        </w:rPr>
        <w:t>,2</w:t>
      </w:r>
      <w:proofErr w:type="gramEnd"/>
      <w:r w:rsidRPr="00426E10">
        <w:rPr>
          <w:rFonts w:ascii="Tahoma" w:hAnsi="Tahoma" w:cs="Tahoma"/>
          <w:b/>
        </w:rPr>
        <w:t xml:space="preserve">, </w:t>
      </w:r>
      <w:r w:rsidRPr="0015228E">
        <w:rPr>
          <w:rFonts w:ascii="Tahoma" w:hAnsi="Tahoma" w:cs="Tahoma"/>
          <w:b/>
        </w:rPr>
        <w:t xml:space="preserve">S Gokool </w:t>
      </w:r>
      <w:r w:rsidRPr="0015228E">
        <w:rPr>
          <w:rFonts w:ascii="Tahoma" w:hAnsi="Tahoma" w:cs="Tahoma"/>
          <w:b/>
          <w:vertAlign w:val="superscript"/>
        </w:rPr>
        <w:t>1</w:t>
      </w:r>
      <w:r w:rsidRPr="00027865">
        <w:rPr>
          <w:rFonts w:ascii="Tahoma" w:hAnsi="Tahoma" w:cs="Tahoma"/>
          <w:b/>
        </w:rPr>
        <w:t xml:space="preserve">, </w:t>
      </w:r>
      <w:r w:rsidRPr="00EC6C68">
        <w:rPr>
          <w:rFonts w:ascii="Tahoma" w:hAnsi="Tahoma" w:cs="Tahoma"/>
          <w:b/>
          <w:szCs w:val="24"/>
        </w:rPr>
        <w:t>Raubenheimer, R</w:t>
      </w:r>
      <w:r>
        <w:rPr>
          <w:rFonts w:ascii="Tahoma" w:hAnsi="Tahoma" w:cs="Tahoma"/>
          <w:b/>
          <w:szCs w:val="24"/>
          <w:vertAlign w:val="superscript"/>
        </w:rPr>
        <w:t>3</w:t>
      </w:r>
      <w:r>
        <w:rPr>
          <w:rFonts w:ascii="Tahoma" w:hAnsi="Tahoma" w:cs="Tahoma"/>
          <w:b/>
          <w:szCs w:val="24"/>
        </w:rPr>
        <w:t>,</w:t>
      </w:r>
      <w:r w:rsidRPr="00EC6C68">
        <w:rPr>
          <w:rFonts w:ascii="Tahoma" w:hAnsi="Tahoma" w:cs="Tahoma"/>
          <w:b/>
          <w:szCs w:val="24"/>
        </w:rPr>
        <w:t xml:space="preserve"> </w:t>
      </w:r>
      <w:r w:rsidRPr="00663720">
        <w:rPr>
          <w:rFonts w:ascii="Tahoma" w:hAnsi="Tahoma" w:cs="Tahoma"/>
          <w:b/>
        </w:rPr>
        <w:t>T Strydom</w:t>
      </w:r>
      <w:r w:rsidRPr="00663720">
        <w:rPr>
          <w:rFonts w:ascii="Tahoma" w:hAnsi="Tahoma" w:cs="Tahoma"/>
          <w:b/>
          <w:vertAlign w:val="superscript"/>
        </w:rPr>
        <w:t>2</w:t>
      </w:r>
      <w:r>
        <w:rPr>
          <w:rFonts w:ascii="Tahoma" w:hAnsi="Tahoma" w:cs="Tahoma"/>
          <w:b/>
        </w:rPr>
        <w:t xml:space="preserve">, </w:t>
      </w:r>
      <w:r w:rsidRPr="00EC6C68">
        <w:rPr>
          <w:rFonts w:ascii="Tahoma" w:hAnsi="Tahoma" w:cs="Tahoma"/>
          <w:b/>
          <w:szCs w:val="24"/>
        </w:rPr>
        <w:t xml:space="preserve">JM Nel </w:t>
      </w:r>
      <w:r>
        <w:rPr>
          <w:rFonts w:ascii="Tahoma" w:hAnsi="Tahoma" w:cs="Tahoma"/>
          <w:b/>
          <w:szCs w:val="24"/>
          <w:vertAlign w:val="superscript"/>
        </w:rPr>
        <w:t>3</w:t>
      </w:r>
      <w:r>
        <w:rPr>
          <w:rFonts w:ascii="Tahoma" w:hAnsi="Tahoma" w:cs="Tahoma"/>
          <w:b/>
          <w:szCs w:val="24"/>
        </w:rPr>
        <w:t>, C</w:t>
      </w:r>
      <w:r>
        <w:rPr>
          <w:rFonts w:ascii="Tahoma" w:hAnsi="Tahoma" w:cs="Tahoma"/>
          <w:b/>
          <w:szCs w:val="24"/>
          <w:vertAlign w:val="superscript"/>
        </w:rPr>
        <w:t xml:space="preserve"> </w:t>
      </w:r>
      <w:r w:rsidRPr="00426E10">
        <w:rPr>
          <w:rFonts w:ascii="Tahoma" w:hAnsi="Tahoma" w:cs="Tahoma"/>
          <w:b/>
        </w:rPr>
        <w:t xml:space="preserve">Jarmain </w:t>
      </w:r>
      <w:r>
        <w:rPr>
          <w:rFonts w:ascii="Tahoma" w:hAnsi="Tahoma" w:cs="Tahoma"/>
          <w:b/>
          <w:vertAlign w:val="superscript"/>
        </w:rPr>
        <w:t>4</w:t>
      </w:r>
      <w:r w:rsidRPr="00426E10">
        <w:rPr>
          <w:rFonts w:ascii="Tahoma" w:hAnsi="Tahoma" w:cs="Tahoma"/>
          <w:b/>
        </w:rPr>
        <w:t xml:space="preserve">, </w:t>
      </w:r>
    </w:p>
    <w:p w14:paraId="7E840167" w14:textId="77777777" w:rsidR="00EB36FD" w:rsidRPr="00EC6C68" w:rsidRDefault="00EB36FD" w:rsidP="00EB36FD">
      <w:pPr>
        <w:spacing w:line="360" w:lineRule="auto"/>
        <w:contextualSpacing/>
        <w:jc w:val="center"/>
        <w:rPr>
          <w:rFonts w:ascii="Tahoma" w:hAnsi="Tahoma" w:cs="Tahoma"/>
          <w:b/>
          <w:szCs w:val="24"/>
        </w:rPr>
      </w:pPr>
      <w:r w:rsidRPr="00663720">
        <w:rPr>
          <w:rFonts w:ascii="Tahoma" w:hAnsi="Tahoma" w:cs="Tahoma"/>
          <w:b/>
          <w:szCs w:val="24"/>
        </w:rPr>
        <w:t>,</w:t>
      </w:r>
      <w:r w:rsidRPr="00EC6C68">
        <w:rPr>
          <w:rFonts w:ascii="Tahoma" w:hAnsi="Tahoma" w:cs="Tahoma"/>
          <w:b/>
          <w:szCs w:val="24"/>
        </w:rPr>
        <w:t xml:space="preserve"> A Swemmer </w:t>
      </w:r>
      <w:r>
        <w:rPr>
          <w:rFonts w:ascii="Tahoma" w:hAnsi="Tahoma" w:cs="Tahoma"/>
          <w:b/>
          <w:szCs w:val="24"/>
          <w:vertAlign w:val="superscript"/>
        </w:rPr>
        <w:t>5</w:t>
      </w:r>
    </w:p>
    <w:p w14:paraId="2936D05E" w14:textId="77777777" w:rsidR="00EB36FD" w:rsidRPr="00426E10" w:rsidRDefault="00EB36FD" w:rsidP="00EB36FD">
      <w:pPr>
        <w:spacing w:line="360" w:lineRule="auto"/>
        <w:contextualSpacing/>
        <w:jc w:val="center"/>
        <w:rPr>
          <w:rFonts w:ascii="Tahoma" w:hAnsi="Tahoma" w:cs="Tahoma"/>
          <w:b/>
          <w:i/>
        </w:rPr>
      </w:pPr>
      <w:r w:rsidRPr="00EC6C68">
        <w:rPr>
          <w:rFonts w:ascii="Tahoma" w:hAnsi="Tahoma" w:cs="Tahoma"/>
          <w:b/>
          <w:i/>
          <w:sz w:val="18"/>
        </w:rPr>
        <w:t xml:space="preserve">With inputs from R </w:t>
      </w:r>
      <w:r w:rsidRPr="00663720">
        <w:rPr>
          <w:rFonts w:ascii="Tahoma" w:hAnsi="Tahoma" w:cs="Tahoma"/>
          <w:b/>
          <w:i/>
          <w:sz w:val="18"/>
          <w:szCs w:val="18"/>
        </w:rPr>
        <w:t>Minnaar</w:t>
      </w:r>
      <w:r w:rsidRPr="00663720">
        <w:rPr>
          <w:rFonts w:ascii="Tahoma" w:hAnsi="Tahoma" w:cs="Tahoma"/>
          <w:b/>
          <w:i/>
          <w:sz w:val="18"/>
          <w:szCs w:val="18"/>
          <w:vertAlign w:val="superscript"/>
        </w:rPr>
        <w:t>3</w:t>
      </w:r>
      <w:r w:rsidRPr="00663720">
        <w:rPr>
          <w:rFonts w:ascii="Tahoma" w:hAnsi="Tahoma" w:cs="Tahoma"/>
          <w:b/>
          <w:i/>
          <w:sz w:val="18"/>
          <w:szCs w:val="18"/>
        </w:rPr>
        <w:t>, R Lerm</w:t>
      </w:r>
      <w:r w:rsidRPr="00663720">
        <w:rPr>
          <w:rFonts w:ascii="Tahoma" w:hAnsi="Tahoma" w:cs="Tahoma"/>
          <w:b/>
          <w:i/>
          <w:sz w:val="18"/>
          <w:szCs w:val="18"/>
          <w:vertAlign w:val="superscript"/>
        </w:rPr>
        <w:t>5</w:t>
      </w:r>
      <w:r>
        <w:rPr>
          <w:rFonts w:ascii="Tahoma" w:hAnsi="Tahoma" w:cs="Tahoma"/>
          <w:b/>
          <w:i/>
          <w:vertAlign w:val="superscript"/>
        </w:rPr>
        <w:t xml:space="preserve"> </w:t>
      </w:r>
    </w:p>
    <w:p w14:paraId="36E47B0B" w14:textId="77777777" w:rsidR="00EB36FD" w:rsidRPr="00EC6C68" w:rsidRDefault="00EB36FD" w:rsidP="00EB36FD">
      <w:pPr>
        <w:spacing w:line="360" w:lineRule="auto"/>
        <w:contextualSpacing/>
        <w:jc w:val="center"/>
        <w:rPr>
          <w:rFonts w:ascii="Tahoma" w:hAnsi="Tahoma" w:cs="Tahoma"/>
          <w:b/>
          <w:i/>
          <w:sz w:val="18"/>
          <w:vertAlign w:val="superscript"/>
        </w:rPr>
      </w:pPr>
    </w:p>
    <w:p w14:paraId="7651271D" w14:textId="77777777" w:rsidR="00EB36FD" w:rsidRPr="00EC6C68" w:rsidRDefault="00EB36FD" w:rsidP="00EB36FD">
      <w:pPr>
        <w:spacing w:line="360" w:lineRule="auto"/>
        <w:contextualSpacing/>
        <w:jc w:val="center"/>
        <w:rPr>
          <w:rFonts w:ascii="Tahoma" w:hAnsi="Tahoma" w:cs="Tahoma"/>
          <w:b/>
          <w:i/>
          <w:sz w:val="18"/>
        </w:rPr>
      </w:pPr>
    </w:p>
    <w:p w14:paraId="225686BD" w14:textId="77777777" w:rsidR="00EB36FD" w:rsidRPr="00977CD0" w:rsidRDefault="00EB36FD" w:rsidP="00EB36FD">
      <w:pPr>
        <w:pStyle w:val="ListParagraph"/>
        <w:numPr>
          <w:ilvl w:val="0"/>
          <w:numId w:val="1"/>
        </w:numPr>
        <w:spacing w:line="360" w:lineRule="auto"/>
        <w:ind w:left="1004"/>
        <w:contextualSpacing/>
        <w:jc w:val="both"/>
        <w:rPr>
          <w:rFonts w:ascii="Tahoma" w:hAnsi="Tahoma" w:cs="Tahoma"/>
          <w:b/>
          <w:sz w:val="18"/>
          <w:szCs w:val="18"/>
        </w:rPr>
      </w:pPr>
      <w:r w:rsidRPr="00977CD0">
        <w:rPr>
          <w:rFonts w:ascii="Tahoma" w:hAnsi="Tahoma" w:cs="Tahoma"/>
          <w:b/>
          <w:sz w:val="18"/>
          <w:szCs w:val="18"/>
        </w:rPr>
        <w:t xml:space="preserve">Centre for Water Resources Research, University of KwaZulu-Natal </w:t>
      </w:r>
    </w:p>
    <w:p w14:paraId="6C7BB63B" w14:textId="77777777" w:rsidR="00EB36FD" w:rsidRPr="00977CD0" w:rsidRDefault="00EB36FD" w:rsidP="00EB36FD">
      <w:pPr>
        <w:pStyle w:val="ListParagraph"/>
        <w:numPr>
          <w:ilvl w:val="0"/>
          <w:numId w:val="1"/>
        </w:numPr>
        <w:spacing w:line="360" w:lineRule="auto"/>
        <w:ind w:left="1004"/>
        <w:contextualSpacing/>
        <w:jc w:val="both"/>
        <w:rPr>
          <w:rFonts w:ascii="Tahoma" w:hAnsi="Tahoma" w:cs="Tahoma"/>
          <w:b/>
          <w:sz w:val="18"/>
          <w:szCs w:val="18"/>
        </w:rPr>
      </w:pPr>
      <w:r w:rsidRPr="00977CD0">
        <w:rPr>
          <w:rFonts w:ascii="Tahoma" w:hAnsi="Tahoma" w:cs="Tahoma"/>
          <w:b/>
          <w:sz w:val="18"/>
          <w:szCs w:val="18"/>
        </w:rPr>
        <w:t>South African National Parks</w:t>
      </w:r>
    </w:p>
    <w:p w14:paraId="610AF0C4" w14:textId="77777777" w:rsidR="00EB36FD" w:rsidRPr="00977CD0" w:rsidRDefault="00EB36FD" w:rsidP="00EB36FD">
      <w:pPr>
        <w:pStyle w:val="ListParagraph"/>
        <w:numPr>
          <w:ilvl w:val="0"/>
          <w:numId w:val="1"/>
        </w:numPr>
        <w:spacing w:line="360" w:lineRule="auto"/>
        <w:ind w:left="1004"/>
        <w:contextualSpacing/>
        <w:jc w:val="both"/>
        <w:rPr>
          <w:rFonts w:ascii="Tahoma" w:hAnsi="Tahoma" w:cs="Tahoma"/>
          <w:b/>
          <w:sz w:val="18"/>
          <w:szCs w:val="18"/>
        </w:rPr>
      </w:pPr>
      <w:r w:rsidRPr="00977CD0">
        <w:rPr>
          <w:rFonts w:ascii="Tahoma" w:hAnsi="Tahoma" w:cs="Tahoma"/>
          <w:b/>
          <w:sz w:val="18"/>
          <w:szCs w:val="18"/>
        </w:rPr>
        <w:t xml:space="preserve">GCS Consulting, Pretoria </w:t>
      </w:r>
    </w:p>
    <w:p w14:paraId="7BC36870" w14:textId="77777777" w:rsidR="00EB36FD" w:rsidRPr="00977CD0" w:rsidRDefault="00EB36FD" w:rsidP="00EB36FD">
      <w:pPr>
        <w:pStyle w:val="ListParagraph"/>
        <w:numPr>
          <w:ilvl w:val="0"/>
          <w:numId w:val="1"/>
        </w:numPr>
        <w:spacing w:line="360" w:lineRule="auto"/>
        <w:ind w:left="1004"/>
        <w:contextualSpacing/>
        <w:jc w:val="both"/>
        <w:rPr>
          <w:rFonts w:ascii="Tahoma" w:hAnsi="Tahoma" w:cs="Tahoma"/>
          <w:b/>
          <w:sz w:val="18"/>
          <w:szCs w:val="18"/>
        </w:rPr>
      </w:pPr>
      <w:r w:rsidRPr="00977CD0">
        <w:rPr>
          <w:rFonts w:ascii="Tahoma" w:hAnsi="Tahoma" w:cs="Tahoma"/>
          <w:b/>
          <w:sz w:val="18"/>
          <w:szCs w:val="18"/>
        </w:rPr>
        <w:t xml:space="preserve">Independent Researcher, Stellenbosch </w:t>
      </w:r>
    </w:p>
    <w:p w14:paraId="128A9DB5" w14:textId="77777777" w:rsidR="00EB36FD" w:rsidRPr="00977CD0" w:rsidRDefault="00EB36FD" w:rsidP="00EB36FD">
      <w:pPr>
        <w:pStyle w:val="ListParagraph"/>
        <w:numPr>
          <w:ilvl w:val="0"/>
          <w:numId w:val="1"/>
        </w:numPr>
        <w:spacing w:line="360" w:lineRule="auto"/>
        <w:ind w:left="1004"/>
        <w:contextualSpacing/>
        <w:jc w:val="both"/>
        <w:rPr>
          <w:rFonts w:ascii="Tahoma" w:hAnsi="Tahoma" w:cs="Tahoma"/>
          <w:b/>
          <w:sz w:val="18"/>
          <w:szCs w:val="18"/>
        </w:rPr>
      </w:pPr>
      <w:r w:rsidRPr="00977CD0">
        <w:rPr>
          <w:rFonts w:ascii="Tahoma" w:hAnsi="Tahoma" w:cs="Tahoma"/>
          <w:b/>
          <w:sz w:val="18"/>
          <w:szCs w:val="18"/>
        </w:rPr>
        <w:t>SAEON Ndlovu Node, Phalaborwa</w:t>
      </w:r>
    </w:p>
    <w:p w14:paraId="6AD0D688" w14:textId="77777777" w:rsidR="00EB36FD" w:rsidRPr="00EC6C68" w:rsidRDefault="00EB36FD" w:rsidP="00EB36FD">
      <w:pPr>
        <w:spacing w:line="360" w:lineRule="auto"/>
        <w:contextualSpacing/>
        <w:jc w:val="center"/>
        <w:rPr>
          <w:rFonts w:ascii="Tahoma" w:hAnsi="Tahoma" w:cs="Tahoma"/>
          <w:b/>
        </w:rPr>
      </w:pPr>
    </w:p>
    <w:p w14:paraId="68C31EEF" w14:textId="77777777" w:rsidR="00EB36FD" w:rsidRPr="00EC6C68" w:rsidRDefault="00EB36FD" w:rsidP="00EB36FD">
      <w:pPr>
        <w:spacing w:line="360" w:lineRule="auto"/>
        <w:contextualSpacing/>
        <w:jc w:val="center"/>
        <w:rPr>
          <w:rFonts w:ascii="Tahoma" w:hAnsi="Tahoma" w:cs="Tahoma"/>
          <w:b/>
          <w:sz w:val="24"/>
          <w:szCs w:val="24"/>
        </w:rPr>
      </w:pPr>
      <w:r>
        <w:rPr>
          <w:rFonts w:ascii="Tahoma" w:hAnsi="Tahoma" w:cs="Tahoma"/>
          <w:b/>
          <w:sz w:val="24"/>
          <w:szCs w:val="24"/>
        </w:rPr>
        <w:t>Dec</w:t>
      </w:r>
      <w:r w:rsidRPr="00EC6C68">
        <w:rPr>
          <w:rFonts w:ascii="Tahoma" w:hAnsi="Tahoma" w:cs="Tahoma"/>
          <w:b/>
          <w:sz w:val="24"/>
          <w:szCs w:val="24"/>
        </w:rPr>
        <w:t xml:space="preserve"> 2016</w:t>
      </w:r>
    </w:p>
    <w:p w14:paraId="208696A9" w14:textId="77777777" w:rsidR="00EB36FD" w:rsidRPr="00EC6C68" w:rsidRDefault="00EB36FD" w:rsidP="00EB36FD">
      <w:pPr>
        <w:spacing w:line="360" w:lineRule="auto"/>
        <w:contextualSpacing/>
        <w:jc w:val="center"/>
        <w:rPr>
          <w:rFonts w:ascii="Tahoma" w:hAnsi="Tahoma" w:cs="Tahoma"/>
          <w:b/>
        </w:rPr>
      </w:pPr>
    </w:p>
    <w:p w14:paraId="113ACCA4" w14:textId="6F10FF13" w:rsidR="00EB36FD" w:rsidRDefault="00EB36FD" w:rsidP="00EB36FD">
      <w:pPr>
        <w:spacing w:line="360" w:lineRule="auto"/>
        <w:contextualSpacing/>
        <w:rPr>
          <w:rFonts w:ascii="Tahoma" w:hAnsi="Tahoma" w:cs="Tahoma"/>
          <w:b/>
          <w:sz w:val="24"/>
          <w:szCs w:val="24"/>
        </w:rPr>
        <w:sectPr w:rsidR="00EB36F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20"/>
        </w:sectPr>
      </w:pPr>
      <w:r w:rsidRPr="00EC6C68">
        <w:rPr>
          <w:rFonts w:ascii="Tahoma" w:hAnsi="Tahoma" w:cs="Tahoma"/>
          <w:b/>
          <w:noProof/>
          <w:lang w:val="en-ZA" w:eastAsia="en-ZA"/>
        </w:rPr>
        <w:drawing>
          <wp:inline distT="0" distB="0" distL="0" distR="0" wp14:anchorId="6F20BB9A" wp14:editId="55C9EF24">
            <wp:extent cx="920769" cy="861237"/>
            <wp:effectExtent l="0" t="0" r="0" b="0"/>
            <wp:docPr id="2" name="Picture 2" descr="C:\Users\311702\Pictures\ukz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11702\Pictures\ukz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3839" cy="864109"/>
                    </a:xfrm>
                    <a:prstGeom prst="rect">
                      <a:avLst/>
                    </a:prstGeom>
                    <a:noFill/>
                    <a:ln>
                      <a:noFill/>
                    </a:ln>
                  </pic:spPr>
                </pic:pic>
              </a:graphicData>
            </a:graphic>
          </wp:inline>
        </w:drawing>
      </w:r>
      <w:r w:rsidRPr="00EC6C68">
        <w:rPr>
          <w:rFonts w:ascii="Tahoma" w:hAnsi="Tahoma" w:cs="Tahoma"/>
          <w:b/>
        </w:rPr>
        <w:t xml:space="preserve">      </w:t>
      </w:r>
      <w:r w:rsidRPr="00EC6C68">
        <w:rPr>
          <w:rFonts w:ascii="Tahoma" w:hAnsi="Tahoma" w:cs="Tahoma"/>
          <w:b/>
          <w:noProof/>
          <w:lang w:val="en-ZA" w:eastAsia="en-ZA"/>
        </w:rPr>
        <w:drawing>
          <wp:inline distT="0" distB="0" distL="0" distR="0" wp14:anchorId="3EE81D02" wp14:editId="69ADA2E7">
            <wp:extent cx="861238" cy="995807"/>
            <wp:effectExtent l="0" t="0" r="0" b="0"/>
            <wp:docPr id="3" name="Picture 3" descr="C:\Users\311702\Pictures\SANPark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11702\Pictures\SANParks_log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58794" cy="992982"/>
                    </a:xfrm>
                    <a:prstGeom prst="rect">
                      <a:avLst/>
                    </a:prstGeom>
                    <a:noFill/>
                    <a:ln>
                      <a:noFill/>
                    </a:ln>
                  </pic:spPr>
                </pic:pic>
              </a:graphicData>
            </a:graphic>
          </wp:inline>
        </w:drawing>
      </w:r>
      <w:r w:rsidRPr="00EC6C68">
        <w:rPr>
          <w:rFonts w:ascii="Tahoma" w:hAnsi="Tahoma" w:cs="Tahoma"/>
          <w:b/>
        </w:rPr>
        <w:t xml:space="preserve">    </w:t>
      </w:r>
      <w:r w:rsidRPr="00EC6C68">
        <w:rPr>
          <w:rFonts w:ascii="Tahoma" w:hAnsi="Tahoma" w:cs="Tahoma"/>
          <w:b/>
          <w:noProof/>
          <w:lang w:val="en-ZA" w:eastAsia="en-ZA"/>
        </w:rPr>
        <w:drawing>
          <wp:inline distT="0" distB="0" distL="0" distR="0" wp14:anchorId="454F5534" wp14:editId="0F848B34">
            <wp:extent cx="1286540" cy="533638"/>
            <wp:effectExtent l="0" t="0" r="8890" b="0"/>
            <wp:docPr id="47" name="Picture 47" descr="C:\Users\311702\Pictures\Presentation pics\Logos\G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11702\Pictures\Presentation pics\Logos\GC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6986" cy="533823"/>
                    </a:xfrm>
                    <a:prstGeom prst="rect">
                      <a:avLst/>
                    </a:prstGeom>
                    <a:noFill/>
                    <a:ln>
                      <a:noFill/>
                    </a:ln>
                  </pic:spPr>
                </pic:pic>
              </a:graphicData>
            </a:graphic>
          </wp:inline>
        </w:drawing>
      </w:r>
      <w:r w:rsidRPr="00EC6C68">
        <w:rPr>
          <w:rFonts w:ascii="Tahoma" w:hAnsi="Tahoma" w:cs="Tahoma"/>
          <w:b/>
        </w:rPr>
        <w:t xml:space="preserve">  </w:t>
      </w:r>
      <w:r w:rsidRPr="00EC6C68">
        <w:rPr>
          <w:rFonts w:ascii="Tahoma" w:hAnsi="Tahoma" w:cs="Tahoma"/>
          <w:noProof/>
          <w:lang w:val="en-ZA" w:eastAsia="en-ZA"/>
        </w:rPr>
        <w:drawing>
          <wp:inline distT="0" distB="0" distL="0" distR="0" wp14:anchorId="6ADCFF2A" wp14:editId="3B35CDB8">
            <wp:extent cx="1499191" cy="828535"/>
            <wp:effectExtent l="0" t="0" r="6350" b="0"/>
            <wp:docPr id="62" name="Picture 2" descr="G:\SAEON-NRF_LOGO_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G:\SAEON-NRF_LOGO_Website.jpg"/>
                    <pic:cNvPicPr>
                      <a:picLocks noChangeAspect="1" noChangeArrowheads="1"/>
                    </pic:cNvPicPr>
                  </pic:nvPicPr>
                  <pic:blipFill>
                    <a:blip r:embed="rId18"/>
                    <a:srcRect/>
                    <a:stretch>
                      <a:fillRect/>
                    </a:stretch>
                  </pic:blipFill>
                  <pic:spPr bwMode="auto">
                    <a:xfrm>
                      <a:off x="0" y="0"/>
                      <a:ext cx="1500863" cy="829459"/>
                    </a:xfrm>
                    <a:prstGeom prst="rect">
                      <a:avLst/>
                    </a:prstGeom>
                    <a:noFill/>
                    <a:ln w="9525">
                      <a:noFill/>
                      <a:miter lim="800000"/>
                      <a:headEnd/>
                      <a:tailEnd/>
                    </a:ln>
                  </pic:spPr>
                </pic:pic>
              </a:graphicData>
            </a:graphic>
          </wp:inline>
        </w:drawing>
      </w:r>
      <w:r w:rsidRPr="00EC6C68">
        <w:rPr>
          <w:rFonts w:ascii="Tahoma" w:hAnsi="Tahoma" w:cs="Tahoma"/>
          <w:b/>
        </w:rPr>
        <w:t xml:space="preserve"> </w:t>
      </w:r>
      <w:r w:rsidRPr="00EC6C68">
        <w:rPr>
          <w:rFonts w:ascii="Tahoma" w:hAnsi="Tahoma" w:cs="Tahoma"/>
          <w:b/>
          <w:noProof/>
          <w:lang w:val="en-ZA" w:eastAsia="en-ZA"/>
        </w:rPr>
        <w:drawing>
          <wp:inline distT="0" distB="0" distL="0" distR="0" wp14:anchorId="1A21CF35" wp14:editId="1E16E30C">
            <wp:extent cx="542970" cy="1018069"/>
            <wp:effectExtent l="0" t="0" r="0" b="0"/>
            <wp:docPr id="4" name="Picture 4" descr="C:\Users\311702\Pictures\wrc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11702\Pictures\wrc log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5369" cy="1022568"/>
                    </a:xfrm>
                    <a:prstGeom prst="rect">
                      <a:avLst/>
                    </a:prstGeom>
                    <a:noFill/>
                    <a:ln>
                      <a:noFill/>
                    </a:ln>
                  </pic:spPr>
                </pic:pic>
              </a:graphicData>
            </a:graphic>
          </wp:inline>
        </w:drawing>
      </w:r>
      <w:r w:rsidRPr="00EC6C68">
        <w:rPr>
          <w:rFonts w:ascii="Tahoma" w:hAnsi="Tahoma" w:cs="Tahoma"/>
          <w:b/>
        </w:rPr>
        <w:t xml:space="preserve">    </w:t>
      </w:r>
    </w:p>
    <w:p w14:paraId="276F6894" w14:textId="62EF4BC6" w:rsidR="00DA0DDB" w:rsidRPr="00EB36FD" w:rsidRDefault="00DA0DDB" w:rsidP="00F05D35">
      <w:pPr>
        <w:autoSpaceDE w:val="0"/>
        <w:autoSpaceDN w:val="0"/>
        <w:adjustRightInd w:val="0"/>
        <w:spacing w:after="0" w:line="360" w:lineRule="auto"/>
        <w:contextualSpacing/>
        <w:jc w:val="center"/>
        <w:rPr>
          <w:rFonts w:ascii="Tahoma" w:hAnsi="Tahoma" w:cs="Tahoma"/>
          <w:b/>
          <w:sz w:val="36"/>
          <w:szCs w:val="24"/>
        </w:rPr>
      </w:pPr>
      <w:r w:rsidRPr="00EB36FD">
        <w:rPr>
          <w:rFonts w:ascii="Tahoma" w:hAnsi="Tahoma" w:cs="Tahoma"/>
          <w:b/>
          <w:sz w:val="36"/>
          <w:szCs w:val="24"/>
        </w:rPr>
        <w:lastRenderedPageBreak/>
        <w:t xml:space="preserve">Quantification of transmission </w:t>
      </w:r>
      <w:r w:rsidR="00F05D35" w:rsidRPr="00EB36FD">
        <w:rPr>
          <w:rFonts w:ascii="Tahoma" w:hAnsi="Tahoma" w:cs="Tahoma"/>
          <w:b/>
          <w:sz w:val="36"/>
          <w:szCs w:val="24"/>
        </w:rPr>
        <w:t xml:space="preserve">loss </w:t>
      </w:r>
      <w:r w:rsidRPr="00EB36FD">
        <w:rPr>
          <w:rFonts w:ascii="Tahoma" w:hAnsi="Tahoma" w:cs="Tahoma"/>
          <w:b/>
          <w:sz w:val="36"/>
          <w:szCs w:val="24"/>
        </w:rPr>
        <w:t xml:space="preserve">processes along the Letaba River </w:t>
      </w:r>
    </w:p>
    <w:p w14:paraId="3A03C1BC" w14:textId="77777777" w:rsidR="0085457D" w:rsidRDefault="0085457D" w:rsidP="0085457D">
      <w:pPr>
        <w:jc w:val="center"/>
        <w:rPr>
          <w:rFonts w:ascii="Tahoma" w:hAnsi="Tahoma" w:cs="Tahoma"/>
        </w:rPr>
      </w:pPr>
    </w:p>
    <w:p w14:paraId="35319270" w14:textId="77777777" w:rsidR="004542EF" w:rsidRPr="004542EF" w:rsidRDefault="004542EF" w:rsidP="004542EF">
      <w:pPr>
        <w:jc w:val="center"/>
        <w:rPr>
          <w:rFonts w:ascii="Tahoma" w:hAnsi="Tahoma" w:cs="Tahoma"/>
          <w:b/>
        </w:rPr>
      </w:pPr>
    </w:p>
    <w:p w14:paraId="3DDC6611" w14:textId="1FAA9ABD" w:rsidR="0085457D" w:rsidRDefault="004542EF" w:rsidP="004542EF">
      <w:pPr>
        <w:jc w:val="center"/>
        <w:rPr>
          <w:rFonts w:ascii="Tahoma" w:hAnsi="Tahoma" w:cs="Tahoma"/>
        </w:rPr>
      </w:pPr>
      <w:r>
        <w:rPr>
          <w:rFonts w:ascii="Tahoma" w:hAnsi="Tahoma" w:cs="Tahoma"/>
          <w:b/>
        </w:rPr>
        <w:t>ES Riddell, S Gokool, R Raubenheimer</w:t>
      </w:r>
      <w:r w:rsidRPr="004542EF">
        <w:rPr>
          <w:rFonts w:ascii="Tahoma" w:hAnsi="Tahoma" w:cs="Tahoma"/>
          <w:b/>
        </w:rPr>
        <w:t>, T Strydom, JM Nel, C Jarmain,</w:t>
      </w:r>
      <w:r w:rsidR="00F05D35">
        <w:rPr>
          <w:rFonts w:ascii="Tahoma" w:hAnsi="Tahoma" w:cs="Tahoma"/>
          <w:b/>
        </w:rPr>
        <w:t xml:space="preserve"> </w:t>
      </w:r>
      <w:proofErr w:type="gramStart"/>
      <w:r w:rsidR="00F05D35">
        <w:rPr>
          <w:rFonts w:ascii="Tahoma" w:hAnsi="Tahoma" w:cs="Tahoma"/>
          <w:b/>
        </w:rPr>
        <w:t>A</w:t>
      </w:r>
      <w:proofErr w:type="gramEnd"/>
      <w:r w:rsidR="00F05D35">
        <w:rPr>
          <w:rFonts w:ascii="Tahoma" w:hAnsi="Tahoma" w:cs="Tahoma"/>
          <w:b/>
        </w:rPr>
        <w:t xml:space="preserve"> Swemmer</w:t>
      </w:r>
    </w:p>
    <w:p w14:paraId="4B4477FC" w14:textId="77777777" w:rsidR="0085457D" w:rsidRDefault="0085457D" w:rsidP="0085457D">
      <w:pPr>
        <w:jc w:val="center"/>
        <w:rPr>
          <w:rFonts w:ascii="Tahoma" w:hAnsi="Tahoma" w:cs="Tahoma"/>
        </w:rPr>
      </w:pPr>
    </w:p>
    <w:p w14:paraId="5FB13898" w14:textId="77777777" w:rsidR="0085457D" w:rsidRDefault="0085457D" w:rsidP="0085457D">
      <w:pPr>
        <w:jc w:val="center"/>
        <w:rPr>
          <w:rFonts w:ascii="Tahoma" w:hAnsi="Tahoma" w:cs="Tahoma"/>
        </w:rPr>
      </w:pPr>
    </w:p>
    <w:p w14:paraId="2B80F2BC" w14:textId="77777777" w:rsidR="0085457D" w:rsidRDefault="0085457D" w:rsidP="0085457D">
      <w:pPr>
        <w:jc w:val="center"/>
        <w:rPr>
          <w:rFonts w:ascii="Tahoma" w:hAnsi="Tahoma" w:cs="Tahoma"/>
          <w:b/>
          <w:sz w:val="24"/>
        </w:rPr>
      </w:pPr>
      <w:r>
        <w:rPr>
          <w:rFonts w:ascii="Tahoma" w:hAnsi="Tahoma" w:cs="Tahoma"/>
          <w:b/>
        </w:rPr>
        <w:t xml:space="preserve">Report to the </w:t>
      </w:r>
    </w:p>
    <w:p w14:paraId="0CECD9F6" w14:textId="77777777" w:rsidR="0085457D" w:rsidRDefault="0085457D" w:rsidP="0085457D">
      <w:pPr>
        <w:jc w:val="center"/>
        <w:rPr>
          <w:rFonts w:ascii="Tahoma" w:hAnsi="Tahoma" w:cs="Tahoma"/>
          <w:b/>
        </w:rPr>
      </w:pPr>
      <w:r>
        <w:rPr>
          <w:rFonts w:ascii="Tahoma" w:hAnsi="Tahoma" w:cs="Tahoma"/>
          <w:b/>
        </w:rPr>
        <w:t xml:space="preserve">Water Research Commission </w:t>
      </w:r>
    </w:p>
    <w:p w14:paraId="757266AA" w14:textId="77777777" w:rsidR="0085457D" w:rsidRDefault="0085457D" w:rsidP="0085457D">
      <w:pPr>
        <w:jc w:val="center"/>
        <w:rPr>
          <w:rFonts w:ascii="Tahoma" w:hAnsi="Tahoma" w:cs="Tahoma"/>
          <w:b/>
        </w:rPr>
      </w:pPr>
    </w:p>
    <w:p w14:paraId="73058856" w14:textId="7BA99AB0" w:rsidR="0085457D" w:rsidRDefault="00F216E0" w:rsidP="0085457D">
      <w:pPr>
        <w:jc w:val="center"/>
        <w:rPr>
          <w:rFonts w:ascii="Tahoma" w:hAnsi="Tahoma" w:cs="Tahoma"/>
          <w:b/>
        </w:rPr>
      </w:pPr>
      <w:r>
        <w:rPr>
          <w:rFonts w:ascii="Tahoma" w:hAnsi="Tahoma" w:cs="Tahoma"/>
          <w:b/>
        </w:rPr>
        <w:t>B</w:t>
      </w:r>
      <w:r w:rsidR="0085457D">
        <w:rPr>
          <w:rFonts w:ascii="Tahoma" w:hAnsi="Tahoma" w:cs="Tahoma"/>
          <w:b/>
        </w:rPr>
        <w:t>y</w:t>
      </w:r>
    </w:p>
    <w:p w14:paraId="6EF15B14" w14:textId="77777777" w:rsidR="00F216E0" w:rsidRDefault="00F216E0" w:rsidP="0085457D">
      <w:pPr>
        <w:jc w:val="center"/>
        <w:rPr>
          <w:rFonts w:ascii="Tahoma" w:hAnsi="Tahoma" w:cs="Tahoma"/>
        </w:rPr>
      </w:pPr>
    </w:p>
    <w:p w14:paraId="31584D04" w14:textId="77777777" w:rsidR="00F1160C" w:rsidRDefault="006243B9" w:rsidP="0085457D">
      <w:pPr>
        <w:jc w:val="center"/>
        <w:rPr>
          <w:rFonts w:ascii="Tahoma" w:hAnsi="Tahoma" w:cs="Tahoma"/>
          <w:b/>
        </w:rPr>
      </w:pPr>
      <w:r>
        <w:rPr>
          <w:rFonts w:ascii="Tahoma" w:hAnsi="Tahoma" w:cs="Tahoma"/>
          <w:b/>
        </w:rPr>
        <w:t>South African Environmental Observation Network,</w:t>
      </w:r>
      <w:r w:rsidR="00F1160C">
        <w:rPr>
          <w:rFonts w:ascii="Tahoma" w:hAnsi="Tahoma" w:cs="Tahoma"/>
          <w:b/>
        </w:rPr>
        <w:t xml:space="preserve"> </w:t>
      </w:r>
    </w:p>
    <w:p w14:paraId="364C4AEC" w14:textId="00AB06EF" w:rsidR="0085457D" w:rsidRDefault="00F1160C" w:rsidP="0085457D">
      <w:pPr>
        <w:jc w:val="center"/>
        <w:rPr>
          <w:rFonts w:ascii="Tahoma" w:hAnsi="Tahoma" w:cs="Tahoma"/>
          <w:b/>
        </w:rPr>
      </w:pPr>
      <w:r>
        <w:rPr>
          <w:rFonts w:ascii="Tahoma" w:hAnsi="Tahoma" w:cs="Tahoma"/>
          <w:b/>
        </w:rPr>
        <w:t>Groundwater Consulting Services</w:t>
      </w:r>
      <w:r w:rsidR="00FA37F2">
        <w:rPr>
          <w:rFonts w:ascii="Tahoma" w:hAnsi="Tahoma" w:cs="Tahoma"/>
          <w:b/>
        </w:rPr>
        <w:t>,</w:t>
      </w:r>
    </w:p>
    <w:p w14:paraId="707B9368" w14:textId="2FBE496E" w:rsidR="0085457D" w:rsidRDefault="0085457D" w:rsidP="006243B9">
      <w:pPr>
        <w:jc w:val="center"/>
        <w:rPr>
          <w:rFonts w:ascii="Tahoma" w:hAnsi="Tahoma" w:cs="Tahoma"/>
          <w:b/>
        </w:rPr>
      </w:pPr>
      <w:r>
        <w:rPr>
          <w:rFonts w:ascii="Tahoma" w:hAnsi="Tahoma" w:cs="Tahoma"/>
          <w:b/>
        </w:rPr>
        <w:t>Centre for Water Resources Research</w:t>
      </w:r>
      <w:r w:rsidR="006243B9">
        <w:rPr>
          <w:rFonts w:ascii="Tahoma" w:hAnsi="Tahoma" w:cs="Tahoma"/>
          <w:b/>
        </w:rPr>
        <w:t xml:space="preserve">, </w:t>
      </w:r>
      <w:r>
        <w:rPr>
          <w:rFonts w:ascii="Tahoma" w:hAnsi="Tahoma" w:cs="Tahoma"/>
          <w:b/>
        </w:rPr>
        <w:t>University of KwaZulu-Natal</w:t>
      </w:r>
      <w:r w:rsidR="00FA37F2">
        <w:rPr>
          <w:rFonts w:ascii="Tahoma" w:hAnsi="Tahoma" w:cs="Tahoma"/>
          <w:b/>
        </w:rPr>
        <w:t>,</w:t>
      </w:r>
    </w:p>
    <w:p w14:paraId="716AF823" w14:textId="3213DE66" w:rsidR="00FA37F2" w:rsidRDefault="00FA37F2" w:rsidP="006243B9">
      <w:pPr>
        <w:jc w:val="center"/>
        <w:rPr>
          <w:rFonts w:ascii="Tahoma" w:hAnsi="Tahoma" w:cs="Tahoma"/>
          <w:b/>
        </w:rPr>
      </w:pPr>
      <w:r>
        <w:rPr>
          <w:rFonts w:ascii="Tahoma" w:hAnsi="Tahoma" w:cs="Tahoma"/>
          <w:b/>
        </w:rPr>
        <w:t>South African National Parks</w:t>
      </w:r>
    </w:p>
    <w:p w14:paraId="7ACCE388" w14:textId="68BE74B4" w:rsidR="00434143" w:rsidRDefault="00434143" w:rsidP="006243B9">
      <w:pPr>
        <w:jc w:val="center"/>
        <w:rPr>
          <w:rFonts w:ascii="Tahoma" w:hAnsi="Tahoma" w:cs="Tahoma"/>
          <w:b/>
        </w:rPr>
      </w:pPr>
      <w:r>
        <w:rPr>
          <w:rFonts w:ascii="Tahoma" w:hAnsi="Tahoma" w:cs="Tahoma"/>
          <w:b/>
        </w:rPr>
        <w:t xml:space="preserve"> </w:t>
      </w:r>
    </w:p>
    <w:p w14:paraId="4FD2E12F" w14:textId="77777777" w:rsidR="0085457D" w:rsidRDefault="0085457D" w:rsidP="0085457D">
      <w:pPr>
        <w:jc w:val="center"/>
        <w:rPr>
          <w:rFonts w:ascii="Tahoma" w:hAnsi="Tahoma" w:cs="Tahoma"/>
          <w:b/>
        </w:rPr>
      </w:pPr>
    </w:p>
    <w:p w14:paraId="44D4038D" w14:textId="77777777" w:rsidR="0085457D" w:rsidRDefault="0085457D" w:rsidP="0085457D">
      <w:pPr>
        <w:jc w:val="center"/>
        <w:rPr>
          <w:rFonts w:ascii="Tahoma" w:hAnsi="Tahoma" w:cs="Tahoma"/>
        </w:rPr>
      </w:pPr>
    </w:p>
    <w:p w14:paraId="1499179C" w14:textId="77777777" w:rsidR="0085457D" w:rsidRDefault="0085457D" w:rsidP="0085457D">
      <w:pPr>
        <w:jc w:val="center"/>
        <w:rPr>
          <w:rFonts w:ascii="Tahoma" w:hAnsi="Tahoma" w:cs="Tahoma"/>
        </w:rPr>
      </w:pPr>
    </w:p>
    <w:p w14:paraId="502B77EA" w14:textId="77777777" w:rsidR="0085457D" w:rsidRDefault="0085457D" w:rsidP="0085457D">
      <w:pPr>
        <w:jc w:val="center"/>
        <w:rPr>
          <w:rFonts w:ascii="Tahoma" w:hAnsi="Tahoma" w:cs="Tahoma"/>
        </w:rPr>
      </w:pPr>
    </w:p>
    <w:p w14:paraId="1CC4C4E5" w14:textId="77777777" w:rsidR="0085457D" w:rsidRDefault="0085457D" w:rsidP="0085457D">
      <w:pPr>
        <w:jc w:val="center"/>
        <w:rPr>
          <w:rFonts w:ascii="Tahoma" w:hAnsi="Tahoma" w:cs="Tahoma"/>
        </w:rPr>
      </w:pPr>
    </w:p>
    <w:p w14:paraId="43C2573D" w14:textId="77777777" w:rsidR="0085457D" w:rsidRDefault="0085457D" w:rsidP="0085457D">
      <w:pPr>
        <w:jc w:val="center"/>
        <w:rPr>
          <w:rFonts w:ascii="Tahoma" w:hAnsi="Tahoma" w:cs="Tahoma"/>
        </w:rPr>
      </w:pPr>
    </w:p>
    <w:p w14:paraId="11999508" w14:textId="77777777" w:rsidR="0085457D" w:rsidRDefault="0085457D" w:rsidP="0085457D">
      <w:pPr>
        <w:jc w:val="center"/>
        <w:rPr>
          <w:rFonts w:ascii="Tahoma" w:hAnsi="Tahoma" w:cs="Tahoma"/>
          <w:b/>
        </w:rPr>
      </w:pPr>
      <w:proofErr w:type="gramStart"/>
      <w:r>
        <w:rPr>
          <w:rFonts w:ascii="Tahoma" w:hAnsi="Tahoma" w:cs="Tahoma"/>
          <w:b/>
          <w:highlight w:val="yellow"/>
        </w:rPr>
        <w:t>WRC Report No.</w:t>
      </w:r>
      <w:proofErr w:type="gramEnd"/>
      <w:r>
        <w:rPr>
          <w:rFonts w:ascii="Tahoma" w:hAnsi="Tahoma" w:cs="Tahoma"/>
          <w:b/>
        </w:rPr>
        <w:t xml:space="preserve"> </w:t>
      </w:r>
    </w:p>
    <w:p w14:paraId="4BF70D87" w14:textId="77777777" w:rsidR="0085457D" w:rsidRDefault="0085457D" w:rsidP="0085457D">
      <w:pPr>
        <w:jc w:val="center"/>
        <w:rPr>
          <w:rFonts w:ascii="Tahoma" w:hAnsi="Tahoma" w:cs="Tahoma"/>
          <w:b/>
        </w:rPr>
      </w:pPr>
    </w:p>
    <w:p w14:paraId="5FCEC1AB" w14:textId="4F10091A" w:rsidR="0085457D" w:rsidRDefault="0085457D" w:rsidP="0085457D">
      <w:pPr>
        <w:jc w:val="center"/>
        <w:rPr>
          <w:rFonts w:ascii="Tahoma" w:hAnsi="Tahoma" w:cs="Tahoma"/>
          <w:b/>
        </w:rPr>
      </w:pPr>
      <w:r>
        <w:rPr>
          <w:rFonts w:ascii="Times New Roman" w:hAnsi="Times New Roman" w:cs="Times New Roman"/>
          <w:noProof/>
          <w:szCs w:val="24"/>
          <w:lang w:val="en-ZA" w:eastAsia="en-ZA"/>
        </w:rPr>
        <w:drawing>
          <wp:anchor distT="0" distB="0" distL="114300" distR="114300" simplePos="0" relativeHeight="251981824" behindDoc="0" locked="0" layoutInCell="1" allowOverlap="1" wp14:anchorId="20E3F5A4" wp14:editId="08EFDBDF">
            <wp:simplePos x="0" y="0"/>
            <wp:positionH relativeFrom="column">
              <wp:posOffset>2276475</wp:posOffset>
            </wp:positionH>
            <wp:positionV relativeFrom="paragraph">
              <wp:posOffset>456565</wp:posOffset>
            </wp:positionV>
            <wp:extent cx="1130935" cy="667385"/>
            <wp:effectExtent l="0" t="0" r="0" b="0"/>
            <wp:wrapNone/>
            <wp:docPr id="477" name="Picture 477" descr="WRC LOGO revise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WRC LOGO revised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30935" cy="667385"/>
                    </a:xfrm>
                    <a:prstGeom prst="rect">
                      <a:avLst/>
                    </a:prstGeom>
                    <a:noFill/>
                  </pic:spPr>
                </pic:pic>
              </a:graphicData>
            </a:graphic>
            <wp14:sizeRelH relativeFrom="page">
              <wp14:pctWidth>0</wp14:pctWidth>
            </wp14:sizeRelH>
            <wp14:sizeRelV relativeFrom="page">
              <wp14:pctHeight>0</wp14:pctHeight>
            </wp14:sizeRelV>
          </wp:anchor>
        </w:drawing>
      </w:r>
      <w:r>
        <w:rPr>
          <w:rFonts w:ascii="Tahoma" w:hAnsi="Tahoma" w:cs="Tahoma"/>
          <w:b/>
          <w:noProof/>
          <w:lang w:val="en-ZA" w:eastAsia="en-ZA"/>
        </w:rPr>
        <w:t>December</w:t>
      </w:r>
      <w:r>
        <w:rPr>
          <w:rFonts w:ascii="Tahoma" w:hAnsi="Tahoma" w:cs="Tahoma"/>
          <w:b/>
        </w:rPr>
        <w:t xml:space="preserve"> </w:t>
      </w:r>
      <w:r w:rsidR="00434143">
        <w:rPr>
          <w:rFonts w:ascii="Tahoma" w:hAnsi="Tahoma" w:cs="Tahoma"/>
          <w:b/>
        </w:rPr>
        <w:t>2016</w:t>
      </w:r>
    </w:p>
    <w:p w14:paraId="19E89DDB" w14:textId="77777777" w:rsidR="0085457D" w:rsidRDefault="0085457D" w:rsidP="0085457D">
      <w:pPr>
        <w:rPr>
          <w:rFonts w:ascii="Tahoma" w:hAnsi="Tahoma" w:cs="Tahoma"/>
          <w:b/>
        </w:rPr>
        <w:sectPr w:rsidR="0085457D">
          <w:pgSz w:w="11906" w:h="16838"/>
          <w:pgMar w:top="1440" w:right="1440" w:bottom="1440" w:left="1440" w:header="708" w:footer="708" w:gutter="0"/>
          <w:cols w:space="720"/>
        </w:sectPr>
      </w:pPr>
    </w:p>
    <w:p w14:paraId="0BFCA125" w14:textId="77777777" w:rsidR="0085457D" w:rsidRDefault="0085457D" w:rsidP="0085457D">
      <w:pPr>
        <w:jc w:val="both"/>
        <w:rPr>
          <w:rFonts w:ascii="Tahoma" w:hAnsi="Tahoma" w:cs="Tahoma"/>
        </w:rPr>
      </w:pPr>
    </w:p>
    <w:p w14:paraId="75BEBFF6" w14:textId="77777777" w:rsidR="0085457D" w:rsidRDefault="0085457D" w:rsidP="0085457D">
      <w:pPr>
        <w:jc w:val="both"/>
        <w:rPr>
          <w:rFonts w:ascii="Tahoma" w:hAnsi="Tahoma" w:cs="Tahoma"/>
          <w:b/>
        </w:rPr>
      </w:pPr>
      <w:r>
        <w:rPr>
          <w:rFonts w:ascii="Tahoma" w:hAnsi="Tahoma" w:cs="Tahoma"/>
          <w:b/>
        </w:rPr>
        <w:t xml:space="preserve">Obtainable from </w:t>
      </w:r>
    </w:p>
    <w:p w14:paraId="31D7310F" w14:textId="77777777" w:rsidR="0085457D" w:rsidRDefault="0085457D" w:rsidP="0085457D">
      <w:pPr>
        <w:jc w:val="both"/>
        <w:rPr>
          <w:rFonts w:ascii="Tahoma" w:hAnsi="Tahoma" w:cs="Tahoma"/>
        </w:rPr>
      </w:pPr>
      <w:r>
        <w:rPr>
          <w:rFonts w:ascii="Tahoma" w:hAnsi="Tahoma" w:cs="Tahoma"/>
        </w:rPr>
        <w:t xml:space="preserve"> </w:t>
      </w:r>
    </w:p>
    <w:p w14:paraId="2781ED7C" w14:textId="77777777" w:rsidR="0085457D" w:rsidRDefault="0085457D" w:rsidP="0085457D">
      <w:pPr>
        <w:jc w:val="both"/>
        <w:rPr>
          <w:rFonts w:ascii="Tahoma" w:hAnsi="Tahoma" w:cs="Tahoma"/>
        </w:rPr>
      </w:pPr>
    </w:p>
    <w:p w14:paraId="3E806A24" w14:textId="77777777" w:rsidR="0085457D" w:rsidRDefault="0085457D" w:rsidP="0085457D">
      <w:pPr>
        <w:jc w:val="both"/>
        <w:rPr>
          <w:rFonts w:ascii="Tahoma" w:hAnsi="Tahoma" w:cs="Tahoma"/>
        </w:rPr>
      </w:pPr>
      <w:r>
        <w:rPr>
          <w:rFonts w:ascii="Tahoma" w:hAnsi="Tahoma" w:cs="Tahoma"/>
        </w:rPr>
        <w:t xml:space="preserve">Water Research Commission </w:t>
      </w:r>
    </w:p>
    <w:p w14:paraId="5F74B47A" w14:textId="77777777" w:rsidR="0085457D" w:rsidRDefault="0085457D" w:rsidP="0085457D">
      <w:pPr>
        <w:jc w:val="both"/>
        <w:rPr>
          <w:rFonts w:ascii="Tahoma" w:hAnsi="Tahoma" w:cs="Tahoma"/>
        </w:rPr>
      </w:pPr>
      <w:r>
        <w:rPr>
          <w:rFonts w:ascii="Tahoma" w:hAnsi="Tahoma" w:cs="Tahoma"/>
        </w:rPr>
        <w:t xml:space="preserve">Private Bag X03 </w:t>
      </w:r>
    </w:p>
    <w:p w14:paraId="1B3C9E83" w14:textId="77777777" w:rsidR="0085457D" w:rsidRDefault="0085457D" w:rsidP="0085457D">
      <w:pPr>
        <w:jc w:val="both"/>
        <w:rPr>
          <w:rFonts w:ascii="Tahoma" w:hAnsi="Tahoma" w:cs="Tahoma"/>
        </w:rPr>
      </w:pPr>
      <w:r>
        <w:rPr>
          <w:rFonts w:ascii="Tahoma" w:hAnsi="Tahoma" w:cs="Tahoma"/>
        </w:rPr>
        <w:t xml:space="preserve">Gezina, Pretoria </w:t>
      </w:r>
    </w:p>
    <w:p w14:paraId="7F99DA88" w14:textId="77777777" w:rsidR="0085457D" w:rsidRDefault="0085457D" w:rsidP="0085457D">
      <w:pPr>
        <w:jc w:val="both"/>
        <w:rPr>
          <w:rFonts w:ascii="Tahoma" w:hAnsi="Tahoma" w:cs="Tahoma"/>
        </w:rPr>
      </w:pPr>
      <w:r>
        <w:rPr>
          <w:rFonts w:ascii="Tahoma" w:hAnsi="Tahoma" w:cs="Tahoma"/>
        </w:rPr>
        <w:t xml:space="preserve">0031 SOUTH AFRICA </w:t>
      </w:r>
    </w:p>
    <w:p w14:paraId="4C619688" w14:textId="77777777" w:rsidR="0085457D" w:rsidRDefault="0085457D" w:rsidP="0085457D">
      <w:pPr>
        <w:jc w:val="both"/>
        <w:rPr>
          <w:rFonts w:ascii="Tahoma" w:hAnsi="Tahoma" w:cs="Tahoma"/>
        </w:rPr>
      </w:pPr>
    </w:p>
    <w:p w14:paraId="56D8B473" w14:textId="77777777" w:rsidR="0085457D" w:rsidRDefault="00BB43B5" w:rsidP="0085457D">
      <w:pPr>
        <w:jc w:val="both"/>
        <w:rPr>
          <w:rFonts w:ascii="Tahoma" w:hAnsi="Tahoma" w:cs="Tahoma"/>
        </w:rPr>
      </w:pPr>
      <w:hyperlink r:id="rId21" w:history="1">
        <w:r w:rsidR="0085457D">
          <w:rPr>
            <w:rStyle w:val="Hyperlink"/>
            <w:rFonts w:ascii="Tahoma" w:hAnsi="Tahoma" w:cs="Tahoma"/>
          </w:rPr>
          <w:t>orders@wrc.org.za</w:t>
        </w:r>
      </w:hyperlink>
      <w:r w:rsidR="0085457D">
        <w:rPr>
          <w:rFonts w:ascii="Tahoma" w:hAnsi="Tahoma" w:cs="Tahoma"/>
        </w:rPr>
        <w:t xml:space="preserve"> </w:t>
      </w:r>
    </w:p>
    <w:p w14:paraId="528F7FD6" w14:textId="77777777" w:rsidR="0085457D" w:rsidRDefault="0085457D" w:rsidP="0085457D">
      <w:pPr>
        <w:jc w:val="both"/>
        <w:rPr>
          <w:rFonts w:ascii="Tahoma" w:hAnsi="Tahoma" w:cs="Tahoma"/>
        </w:rPr>
      </w:pPr>
    </w:p>
    <w:p w14:paraId="40F60C84" w14:textId="0BB0315E" w:rsidR="0085457D" w:rsidRDefault="0085457D" w:rsidP="00592EE3">
      <w:pPr>
        <w:jc w:val="both"/>
        <w:rPr>
          <w:rFonts w:ascii="Tahoma" w:hAnsi="Tahoma" w:cs="Tahoma"/>
        </w:rPr>
      </w:pPr>
      <w:r>
        <w:rPr>
          <w:rFonts w:ascii="Tahoma" w:hAnsi="Tahoma" w:cs="Tahoma"/>
        </w:rPr>
        <w:t xml:space="preserve">This report emanates from a project entitled: </w:t>
      </w:r>
      <w:r w:rsidR="00592EE3" w:rsidRPr="00592EE3">
        <w:rPr>
          <w:rFonts w:ascii="Tahoma" w:hAnsi="Tahoma" w:cs="Tahoma"/>
          <w:i/>
        </w:rPr>
        <w:t>Quantification of transmission losses along the Letaba River for improved delivery of</w:t>
      </w:r>
      <w:r w:rsidR="00592EE3">
        <w:rPr>
          <w:rFonts w:ascii="Tahoma" w:hAnsi="Tahoma" w:cs="Tahoma"/>
          <w:i/>
        </w:rPr>
        <w:t xml:space="preserve"> </w:t>
      </w:r>
      <w:r w:rsidR="00592EE3" w:rsidRPr="00592EE3">
        <w:rPr>
          <w:rFonts w:ascii="Tahoma" w:hAnsi="Tahoma" w:cs="Tahoma"/>
          <w:i/>
        </w:rPr>
        <w:t xml:space="preserve">environmental water requirements (ecological reserve) </w:t>
      </w:r>
      <w:r>
        <w:rPr>
          <w:rFonts w:ascii="Tahoma" w:hAnsi="Tahoma" w:cs="Tahoma"/>
        </w:rPr>
        <w:t>(WRC Project No K5/2338)</w:t>
      </w:r>
    </w:p>
    <w:p w14:paraId="3C565E85" w14:textId="6D3D1DFC" w:rsidR="0085457D" w:rsidRDefault="0085457D" w:rsidP="0085457D">
      <w:pPr>
        <w:jc w:val="both"/>
        <w:rPr>
          <w:rFonts w:ascii="Tahoma" w:hAnsi="Tahoma" w:cs="Tahoma"/>
        </w:rPr>
      </w:pPr>
      <w:r>
        <w:rPr>
          <w:rFonts w:ascii="Tahoma" w:hAnsi="Tahoma" w:cs="Tahoma"/>
        </w:rPr>
        <w:t xml:space="preserve">  </w:t>
      </w:r>
    </w:p>
    <w:p w14:paraId="5874F1AD" w14:textId="3F060631" w:rsidR="0085457D" w:rsidRDefault="0085457D" w:rsidP="0085457D">
      <w:pPr>
        <w:jc w:val="both"/>
        <w:rPr>
          <w:rFonts w:ascii="Tahoma" w:hAnsi="Tahoma" w:cs="Tahoma"/>
        </w:rPr>
      </w:pPr>
      <w:r>
        <w:rPr>
          <w:rFonts w:ascii="Times New Roman" w:hAnsi="Times New Roman" w:cs="Times New Roman"/>
          <w:noProof/>
          <w:sz w:val="24"/>
          <w:szCs w:val="24"/>
          <w:lang w:val="en-ZA" w:eastAsia="en-ZA"/>
        </w:rPr>
        <mc:AlternateContent>
          <mc:Choice Requires="wps">
            <w:drawing>
              <wp:anchor distT="0" distB="0" distL="114300" distR="114300" simplePos="0" relativeHeight="251980800" behindDoc="0" locked="0" layoutInCell="1" allowOverlap="1" wp14:anchorId="6453674C" wp14:editId="77E8F4D8">
                <wp:simplePos x="0" y="0"/>
                <wp:positionH relativeFrom="column">
                  <wp:align>center</wp:align>
                </wp:positionH>
                <wp:positionV relativeFrom="paragraph">
                  <wp:posOffset>0</wp:posOffset>
                </wp:positionV>
                <wp:extent cx="5556250" cy="1129665"/>
                <wp:effectExtent l="0" t="0" r="25400" b="12700"/>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0" cy="1111885"/>
                        </a:xfrm>
                        <a:prstGeom prst="rect">
                          <a:avLst/>
                        </a:prstGeom>
                        <a:solidFill>
                          <a:srgbClr val="FFFFFF"/>
                        </a:solidFill>
                        <a:ln w="9525">
                          <a:solidFill>
                            <a:srgbClr val="000000"/>
                          </a:solidFill>
                          <a:miter lim="800000"/>
                          <a:headEnd/>
                          <a:tailEnd/>
                        </a:ln>
                      </wps:spPr>
                      <wps:txbx>
                        <w:txbxContent>
                          <w:p w14:paraId="6EAEBCD4" w14:textId="77777777" w:rsidR="00BB43B5" w:rsidRDefault="00BB43B5" w:rsidP="0085457D">
                            <w:pPr>
                              <w:jc w:val="center"/>
                              <w:rPr>
                                <w:rFonts w:ascii="Tahoma" w:hAnsi="Tahoma" w:cs="Tahoma"/>
                                <w:b/>
                              </w:rPr>
                            </w:pPr>
                            <w:r>
                              <w:rPr>
                                <w:rFonts w:ascii="Tahoma" w:hAnsi="Tahoma" w:cs="Tahoma"/>
                                <w:b/>
                              </w:rPr>
                              <w:t xml:space="preserve">DISCLAIMER </w:t>
                            </w:r>
                          </w:p>
                          <w:p w14:paraId="408EF246" w14:textId="77777777" w:rsidR="00BB43B5" w:rsidRDefault="00BB43B5" w:rsidP="0085457D">
                            <w:pPr>
                              <w:jc w:val="center"/>
                              <w:rPr>
                                <w:rFonts w:ascii="Tahoma" w:hAnsi="Tahoma" w:cs="Tahoma"/>
                                <w:highlight w:val="red"/>
                              </w:rPr>
                            </w:pPr>
                          </w:p>
                          <w:p w14:paraId="46F13894" w14:textId="77777777" w:rsidR="00BB43B5" w:rsidRDefault="00BB43B5" w:rsidP="0085457D">
                            <w:pPr>
                              <w:jc w:val="center"/>
                              <w:rPr>
                                <w:rFonts w:ascii="Tahoma" w:hAnsi="Tahoma" w:cs="Tahoma"/>
                              </w:rPr>
                            </w:pPr>
                            <w:r>
                              <w:rPr>
                                <w:rFonts w:ascii="Tahoma" w:hAnsi="Tahoma" w:cs="Tahoma"/>
                              </w:rPr>
                              <w:t>This report has been reviewed by the Water Research Commission (WRC) and approved for publication. Approval does not signify that the contents necessarily reflect the views and policies of the WRC, nor does mention of trade names or commercial products constitute endorsement or recommendation for use.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476" o:spid="_x0000_s1026" type="#_x0000_t202" style="position:absolute;left:0;text-align:left;margin-left:0;margin-top:0;width:437.5pt;height:88.95pt;z-index:251980800;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GVVKgIAAFUEAAAOAAAAZHJzL2Uyb0RvYy54bWysVNuO2yAQfa/Uf0C8N06iOJu14qy22aaq&#10;tL1Iu/0AgrGNCgwFEjv9+g7YSdPbS1UeEMMMZ2bOzLC+67UiR+G8BFPS2WRKiTAcKmmakn5+3r1a&#10;UeIDMxVTYERJT8LTu83LF+vOFmIOLahKOIIgxhedLWkbgi2yzPNWaOYnYIVBZQ1Os4Cia7LKsQ7R&#10;tcrm0+ky68BV1gEX3uPtw6Ckm4Rf14KHj3XtRSCqpBhbSLtL+z7u2WbNisYx20o+hsH+IQrNpEGn&#10;F6gHFhg5OPkblJbcgYc6TDjoDOpacpFywGxm01+yeWqZFSkXJMfbC03+/8HyD8dPjsiqpIubJSWG&#10;aSzSs+gDeQ09iXfIUGd9gYZPFk1DjwqsdMrW20fgXzwxsG2ZacS9c9C1glUY4Sy+zK6eDjg+guy7&#10;91ChI3YIkID62ulIHxJCEB0rdbpUJwbD8TLP8+U8RxVH3QzXapUnH6w4P7fOh7cCNImHkjosf4Jn&#10;x0cfYjisOJtEbx6UrHZSqSS4Zr9VjhwZtsourRH9JzNlSFfS23yeDwz8FWKa1p8gtAzY80rqkq4u&#10;RqyIvL0xVerIwKQazhiyMiORkbuBxdDv+7Ewe6hOSKmDobdxFvHQgvtGSYd9XVL/9cCcoES9M1iW&#10;29liEQchCYv8Zo6Cu9bsrzXMcIQqaaBkOG7DMDwH62TToqdzI9xjKXcykRxrPkQ1xo29m7gf5ywO&#10;x7WcrH78BpvvAAAA//8DAFBLAwQUAAYACAAAACEA1VFQQdoAAAAFAQAADwAAAGRycy9kb3ducmV2&#10;LnhtbEyPwW7CMBBE75X6D9Yi9YKK01YhNI2DWiROPZHSu4m3SUS8Tm0D4e+79AKXlUYzmn1TLEfb&#10;iyP60DlS8DRLQCDVznTUKNh+rR8XIELUZHTvCBWcMcCyvL8rdG7ciTZ4rGIjuIRCrhW0MQ65lKFu&#10;0eowcwMSez/OWx1Z+kYar09cbnv5nCRzaXVH/KHVA65arPfVwSqY/1Yv089vM6XNef3ha5ua1TZV&#10;6mEyvr+BiDjGaxgu+IwOJTPt3IFMEL0CHhL/L3uLLGW541CWvYIsC3lLX/4BAAD//wMAUEsBAi0A&#10;FAAGAAgAAAAhALaDOJL+AAAA4QEAABMAAAAAAAAAAAAAAAAAAAAAAFtDb250ZW50X1R5cGVzXS54&#10;bWxQSwECLQAUAAYACAAAACEAOP0h/9YAAACUAQAACwAAAAAAAAAAAAAAAAAvAQAAX3JlbHMvLnJl&#10;bHNQSwECLQAUAAYACAAAACEACShlVSoCAABVBAAADgAAAAAAAAAAAAAAAAAuAgAAZHJzL2Uyb0Rv&#10;Yy54bWxQSwECLQAUAAYACAAAACEA1VFQQdoAAAAFAQAADwAAAAAAAAAAAAAAAACEBAAAZHJzL2Rv&#10;d25yZXYueG1sUEsFBgAAAAAEAAQA8wAAAIsFAAAAAA==&#10;">
                <v:textbox style="mso-fit-shape-to-text:t">
                  <w:txbxContent>
                    <w:p w14:paraId="6EAEBCD4" w14:textId="77777777" w:rsidR="00BB43B5" w:rsidRDefault="00BB43B5" w:rsidP="0085457D">
                      <w:pPr>
                        <w:jc w:val="center"/>
                        <w:rPr>
                          <w:rFonts w:ascii="Tahoma" w:hAnsi="Tahoma" w:cs="Tahoma"/>
                          <w:b/>
                        </w:rPr>
                      </w:pPr>
                      <w:r>
                        <w:rPr>
                          <w:rFonts w:ascii="Tahoma" w:hAnsi="Tahoma" w:cs="Tahoma"/>
                          <w:b/>
                        </w:rPr>
                        <w:t xml:space="preserve">DISCLAIMER </w:t>
                      </w:r>
                    </w:p>
                    <w:p w14:paraId="408EF246" w14:textId="77777777" w:rsidR="00BB43B5" w:rsidRDefault="00BB43B5" w:rsidP="0085457D">
                      <w:pPr>
                        <w:jc w:val="center"/>
                        <w:rPr>
                          <w:rFonts w:ascii="Tahoma" w:hAnsi="Tahoma" w:cs="Tahoma"/>
                          <w:highlight w:val="red"/>
                        </w:rPr>
                      </w:pPr>
                    </w:p>
                    <w:p w14:paraId="46F13894" w14:textId="77777777" w:rsidR="00BB43B5" w:rsidRDefault="00BB43B5" w:rsidP="0085457D">
                      <w:pPr>
                        <w:jc w:val="center"/>
                        <w:rPr>
                          <w:rFonts w:ascii="Tahoma" w:hAnsi="Tahoma" w:cs="Tahoma"/>
                        </w:rPr>
                      </w:pPr>
                      <w:r>
                        <w:rPr>
                          <w:rFonts w:ascii="Tahoma" w:hAnsi="Tahoma" w:cs="Tahoma"/>
                        </w:rPr>
                        <w:t>This report has been reviewed by the Water Research Commission (WRC) and approved for publication. Approval does not signify that the contents necessarily reflect the views and policies of the WRC, nor does mention of trade names or commercial products constitute endorsement or recommendation for use.</w:t>
                      </w:r>
                    </w:p>
                  </w:txbxContent>
                </v:textbox>
              </v:shape>
            </w:pict>
          </mc:Fallback>
        </mc:AlternateContent>
      </w:r>
    </w:p>
    <w:p w14:paraId="19686021" w14:textId="77777777" w:rsidR="0085457D" w:rsidRDefault="0085457D" w:rsidP="0085457D">
      <w:pPr>
        <w:jc w:val="both"/>
        <w:rPr>
          <w:rFonts w:ascii="Tahoma" w:hAnsi="Tahoma" w:cs="Tahoma"/>
        </w:rPr>
      </w:pPr>
      <w:r>
        <w:rPr>
          <w:rFonts w:ascii="Tahoma" w:hAnsi="Tahoma" w:cs="Tahoma"/>
        </w:rPr>
        <w:t xml:space="preserve"> </w:t>
      </w:r>
    </w:p>
    <w:p w14:paraId="543C8324" w14:textId="77777777" w:rsidR="0085457D" w:rsidRDefault="0085457D" w:rsidP="0085457D">
      <w:pPr>
        <w:jc w:val="both"/>
        <w:rPr>
          <w:rFonts w:ascii="Tahoma" w:hAnsi="Tahoma" w:cs="Tahoma"/>
        </w:rPr>
      </w:pPr>
    </w:p>
    <w:p w14:paraId="307FDBEA" w14:textId="77777777" w:rsidR="0085457D" w:rsidRDefault="0085457D" w:rsidP="0085457D">
      <w:pPr>
        <w:jc w:val="both"/>
        <w:rPr>
          <w:rFonts w:ascii="Tahoma" w:hAnsi="Tahoma" w:cs="Tahoma"/>
        </w:rPr>
      </w:pPr>
    </w:p>
    <w:p w14:paraId="34245FB3" w14:textId="77777777" w:rsidR="0085457D" w:rsidRDefault="0085457D" w:rsidP="0085457D">
      <w:pPr>
        <w:jc w:val="both"/>
        <w:rPr>
          <w:rFonts w:ascii="Tahoma" w:hAnsi="Tahoma" w:cs="Tahoma"/>
        </w:rPr>
      </w:pPr>
    </w:p>
    <w:p w14:paraId="66F59873" w14:textId="77777777" w:rsidR="0085457D" w:rsidRDefault="0085457D" w:rsidP="0085457D">
      <w:pPr>
        <w:jc w:val="both"/>
        <w:rPr>
          <w:rFonts w:ascii="Tahoma" w:hAnsi="Tahoma" w:cs="Tahoma"/>
        </w:rPr>
      </w:pPr>
    </w:p>
    <w:p w14:paraId="76E66E95" w14:textId="77777777" w:rsidR="0085457D" w:rsidRDefault="0085457D" w:rsidP="0085457D">
      <w:pPr>
        <w:jc w:val="both"/>
        <w:rPr>
          <w:rFonts w:ascii="Tahoma" w:hAnsi="Tahoma" w:cs="Tahoma"/>
        </w:rPr>
      </w:pPr>
    </w:p>
    <w:p w14:paraId="012D3F2C" w14:textId="77777777" w:rsidR="0085457D" w:rsidRDefault="0085457D" w:rsidP="0085457D">
      <w:pPr>
        <w:jc w:val="both"/>
        <w:rPr>
          <w:rFonts w:ascii="Tahoma" w:hAnsi="Tahoma" w:cs="Tahoma"/>
        </w:rPr>
      </w:pPr>
    </w:p>
    <w:p w14:paraId="6B988FF0" w14:textId="5CB44D33" w:rsidR="0085457D" w:rsidRDefault="0085457D" w:rsidP="0085457D">
      <w:pPr>
        <w:jc w:val="both"/>
        <w:rPr>
          <w:rFonts w:ascii="Tahoma" w:hAnsi="Tahoma" w:cs="Tahoma"/>
        </w:rPr>
      </w:pPr>
    </w:p>
    <w:p w14:paraId="56D6DDE0" w14:textId="77777777" w:rsidR="0085457D" w:rsidRDefault="0085457D" w:rsidP="0085457D">
      <w:pPr>
        <w:jc w:val="both"/>
        <w:rPr>
          <w:rFonts w:ascii="Tahoma" w:hAnsi="Tahoma" w:cs="Tahoma"/>
        </w:rPr>
      </w:pPr>
      <w:r>
        <w:rPr>
          <w:rFonts w:ascii="Tahoma" w:hAnsi="Tahoma" w:cs="Tahoma"/>
        </w:rPr>
        <w:t xml:space="preserve"> </w:t>
      </w:r>
    </w:p>
    <w:p w14:paraId="0C0AC59A" w14:textId="77777777" w:rsidR="0085457D" w:rsidRDefault="0085457D" w:rsidP="0085457D">
      <w:pPr>
        <w:jc w:val="both"/>
        <w:rPr>
          <w:rFonts w:ascii="Tahoma" w:hAnsi="Tahoma" w:cs="Tahoma"/>
        </w:rPr>
      </w:pPr>
      <w:r>
        <w:rPr>
          <w:rFonts w:ascii="Tahoma" w:hAnsi="Tahoma" w:cs="Tahoma"/>
          <w:highlight w:val="yellow"/>
        </w:rPr>
        <w:t>ISBN</w:t>
      </w:r>
    </w:p>
    <w:p w14:paraId="144B55A7" w14:textId="77777777" w:rsidR="0085457D" w:rsidRDefault="0085457D" w:rsidP="0085457D">
      <w:pPr>
        <w:jc w:val="both"/>
        <w:rPr>
          <w:rFonts w:ascii="Tahoma" w:hAnsi="Tahoma" w:cs="Tahoma"/>
        </w:rPr>
      </w:pPr>
    </w:p>
    <w:p w14:paraId="29219DB1" w14:textId="77777777" w:rsidR="0085457D" w:rsidRDefault="0085457D" w:rsidP="0085457D">
      <w:pPr>
        <w:jc w:val="both"/>
        <w:rPr>
          <w:rFonts w:ascii="Tahoma" w:hAnsi="Tahoma" w:cs="Tahoma"/>
        </w:rPr>
      </w:pPr>
      <w:r>
        <w:rPr>
          <w:rFonts w:ascii="Tahoma" w:hAnsi="Tahoma" w:cs="Tahoma"/>
        </w:rPr>
        <w:t>©Water Research Commission</w:t>
      </w:r>
    </w:p>
    <w:p w14:paraId="60A6521F" w14:textId="77777777" w:rsidR="0085457D" w:rsidRDefault="0085457D" w:rsidP="00867A28">
      <w:pPr>
        <w:spacing w:line="360" w:lineRule="auto"/>
        <w:contextualSpacing/>
        <w:jc w:val="center"/>
        <w:rPr>
          <w:rFonts w:ascii="Tahoma" w:hAnsi="Tahoma" w:cs="Tahoma"/>
          <w:b/>
          <w:sz w:val="24"/>
          <w:szCs w:val="24"/>
        </w:rPr>
        <w:sectPr w:rsidR="0085457D">
          <w:footerReference w:type="default" r:id="rId22"/>
          <w:pgSz w:w="11906" w:h="16838"/>
          <w:pgMar w:top="1440" w:right="1440" w:bottom="1440" w:left="1440" w:header="708" w:footer="708" w:gutter="0"/>
          <w:cols w:space="708"/>
          <w:docGrid w:linePitch="360"/>
        </w:sectPr>
      </w:pPr>
    </w:p>
    <w:p w14:paraId="73057C56" w14:textId="04F3EDE8" w:rsidR="00F21F06" w:rsidRPr="00CD0A74" w:rsidRDefault="00CD0A74" w:rsidP="00260662">
      <w:pPr>
        <w:contextualSpacing/>
        <w:rPr>
          <w:rFonts w:ascii="Tahoma" w:hAnsi="Tahoma" w:cs="Tahoma"/>
          <w:b/>
          <w:sz w:val="28"/>
          <w:szCs w:val="28"/>
        </w:rPr>
      </w:pPr>
      <w:r w:rsidRPr="00CD0A74">
        <w:rPr>
          <w:rFonts w:ascii="Tahoma" w:hAnsi="Tahoma" w:cs="Tahoma"/>
          <w:b/>
          <w:sz w:val="28"/>
          <w:szCs w:val="28"/>
        </w:rPr>
        <w:lastRenderedPageBreak/>
        <w:t>EXECUTIVE SUMMARY</w:t>
      </w:r>
    </w:p>
    <w:p w14:paraId="0B79AB3F" w14:textId="77777777" w:rsidR="00C4458E" w:rsidRDefault="00C4458E" w:rsidP="00260662">
      <w:pPr>
        <w:contextualSpacing/>
        <w:rPr>
          <w:rFonts w:ascii="Tahoma" w:hAnsi="Tahoma" w:cs="Tahoma"/>
          <w:b/>
        </w:rPr>
      </w:pPr>
    </w:p>
    <w:p w14:paraId="2EC7D9DB" w14:textId="5575F8EC" w:rsidR="00A02E9D" w:rsidRDefault="009F3CC0" w:rsidP="00065935">
      <w:pPr>
        <w:contextualSpacing/>
        <w:jc w:val="both"/>
        <w:rPr>
          <w:rFonts w:ascii="Tahoma" w:hAnsi="Tahoma" w:cs="Tahoma"/>
        </w:rPr>
      </w:pPr>
      <w:r>
        <w:rPr>
          <w:rFonts w:ascii="Tahoma" w:hAnsi="Tahoma" w:cs="Tahoma"/>
        </w:rPr>
        <w:t>The Letaba River system</w:t>
      </w:r>
      <w:r w:rsidR="00C4458E">
        <w:rPr>
          <w:rFonts w:ascii="Tahoma" w:hAnsi="Tahoma" w:cs="Tahoma"/>
        </w:rPr>
        <w:t xml:space="preserve"> in north-eastern </w:t>
      </w:r>
      <w:r>
        <w:rPr>
          <w:rFonts w:ascii="Tahoma" w:hAnsi="Tahoma" w:cs="Tahoma"/>
        </w:rPr>
        <w:t xml:space="preserve">South Africa is an example of a fully </w:t>
      </w:r>
      <w:r w:rsidR="00C4458E">
        <w:rPr>
          <w:rFonts w:ascii="Tahoma" w:hAnsi="Tahoma" w:cs="Tahoma"/>
        </w:rPr>
        <w:t>allocated</w:t>
      </w:r>
      <w:r>
        <w:rPr>
          <w:rFonts w:ascii="Tahoma" w:hAnsi="Tahoma" w:cs="Tahoma"/>
        </w:rPr>
        <w:t xml:space="preserve"> catchment which </w:t>
      </w:r>
      <w:r w:rsidR="00CC3B0E">
        <w:rPr>
          <w:rFonts w:ascii="Tahoma" w:hAnsi="Tahoma" w:cs="Tahoma"/>
        </w:rPr>
        <w:t>requires efficient management of all water resources demands in a semi-arid setting. Whilst most of available water resources in this system have already been exploited</w:t>
      </w:r>
      <w:r w:rsidR="00EB3929">
        <w:rPr>
          <w:rFonts w:ascii="Tahoma" w:hAnsi="Tahoma" w:cs="Tahoma"/>
        </w:rPr>
        <w:t>,</w:t>
      </w:r>
      <w:r w:rsidR="00CC3B0E">
        <w:rPr>
          <w:rFonts w:ascii="Tahoma" w:hAnsi="Tahoma" w:cs="Tahoma"/>
        </w:rPr>
        <w:t xml:space="preserve"> progress is being made to implement the</w:t>
      </w:r>
      <w:r w:rsidR="00EA3683">
        <w:rPr>
          <w:rFonts w:ascii="Tahoma" w:hAnsi="Tahoma" w:cs="Tahoma"/>
        </w:rPr>
        <w:t xml:space="preserve"> </w:t>
      </w:r>
      <w:r w:rsidR="00EA3683" w:rsidRPr="00EA3683">
        <w:rPr>
          <w:rFonts w:ascii="Tahoma" w:hAnsi="Tahoma" w:cs="Tahoma"/>
          <w:i/>
        </w:rPr>
        <w:t>ecological reserve</w:t>
      </w:r>
      <w:r w:rsidR="00EA3683">
        <w:rPr>
          <w:rFonts w:ascii="Tahoma" w:hAnsi="Tahoma" w:cs="Tahoma"/>
        </w:rPr>
        <w:t xml:space="preserve"> or</w:t>
      </w:r>
      <w:r w:rsidR="00CC3B0E">
        <w:rPr>
          <w:rFonts w:ascii="Tahoma" w:hAnsi="Tahoma" w:cs="Tahoma"/>
        </w:rPr>
        <w:t xml:space="preserve"> Environmental Water Requirements </w:t>
      </w:r>
      <w:r w:rsidR="00EA3683">
        <w:rPr>
          <w:rFonts w:ascii="Tahoma" w:hAnsi="Tahoma" w:cs="Tahoma"/>
        </w:rPr>
        <w:t xml:space="preserve">(EWR) </w:t>
      </w:r>
      <w:r w:rsidR="00EB3929">
        <w:rPr>
          <w:rFonts w:ascii="Tahoma" w:hAnsi="Tahoma" w:cs="Tahoma"/>
        </w:rPr>
        <w:t>in the</w:t>
      </w:r>
      <w:r w:rsidR="00CC3B0E">
        <w:rPr>
          <w:rFonts w:ascii="Tahoma" w:hAnsi="Tahoma" w:cs="Tahoma"/>
        </w:rPr>
        <w:t xml:space="preserve"> catchment, as required under the National Water Act (Act 36 of 1998)</w:t>
      </w:r>
      <w:r w:rsidR="00763970">
        <w:rPr>
          <w:rFonts w:ascii="Tahoma" w:hAnsi="Tahoma" w:cs="Tahoma"/>
        </w:rPr>
        <w:t>.</w:t>
      </w:r>
      <w:r w:rsidR="00E6170D">
        <w:rPr>
          <w:rFonts w:ascii="Tahoma" w:hAnsi="Tahoma" w:cs="Tahoma"/>
        </w:rPr>
        <w:t xml:space="preserve"> </w:t>
      </w:r>
      <w:r w:rsidR="00763970">
        <w:rPr>
          <w:rFonts w:ascii="Tahoma" w:hAnsi="Tahoma" w:cs="Tahoma"/>
        </w:rPr>
        <w:t>T</w:t>
      </w:r>
      <w:r w:rsidR="00E6170D">
        <w:rPr>
          <w:rFonts w:ascii="Tahoma" w:hAnsi="Tahoma" w:cs="Tahoma"/>
        </w:rPr>
        <w:t>his has important bearing for the provision of ecosystem goods and serv</w:t>
      </w:r>
      <w:r w:rsidR="000A653B">
        <w:rPr>
          <w:rFonts w:ascii="Tahoma" w:hAnsi="Tahoma" w:cs="Tahoma"/>
        </w:rPr>
        <w:t>ices in the lower Groot Letaba R</w:t>
      </w:r>
      <w:r w:rsidR="00E6170D">
        <w:rPr>
          <w:rFonts w:ascii="Tahoma" w:hAnsi="Tahoma" w:cs="Tahoma"/>
        </w:rPr>
        <w:t>iver and the Kruger National Park</w:t>
      </w:r>
      <w:r w:rsidR="000A653B">
        <w:rPr>
          <w:rFonts w:ascii="Tahoma" w:hAnsi="Tahoma" w:cs="Tahoma"/>
        </w:rPr>
        <w:t xml:space="preserve"> (KNP)</w:t>
      </w:r>
      <w:r w:rsidR="00E6170D">
        <w:rPr>
          <w:rFonts w:ascii="Tahoma" w:hAnsi="Tahoma" w:cs="Tahoma"/>
        </w:rPr>
        <w:t xml:space="preserve">. This progress stems from the </w:t>
      </w:r>
      <w:r w:rsidR="00EA3683">
        <w:rPr>
          <w:rFonts w:ascii="Tahoma" w:hAnsi="Tahoma" w:cs="Tahoma"/>
        </w:rPr>
        <w:t xml:space="preserve">implementation of an adaptive operational water resources management system, using a hydrological model to inform catchment managers how and when to make releases from upstream dams. However one of the challenges with this </w:t>
      </w:r>
      <w:r w:rsidR="00EB3929">
        <w:rPr>
          <w:rFonts w:ascii="Tahoma" w:hAnsi="Tahoma" w:cs="Tahoma"/>
        </w:rPr>
        <w:t xml:space="preserve">system has been to account for suspected </w:t>
      </w:r>
      <w:r w:rsidR="00EA3683">
        <w:rPr>
          <w:rFonts w:ascii="Tahoma" w:hAnsi="Tahoma" w:cs="Tahoma"/>
        </w:rPr>
        <w:t xml:space="preserve">losses of water from upstream storage </w:t>
      </w:r>
      <w:r w:rsidR="009D1961">
        <w:rPr>
          <w:rFonts w:ascii="Tahoma" w:hAnsi="Tahoma" w:cs="Tahoma"/>
        </w:rPr>
        <w:t xml:space="preserve">to downstream EWR target gauges. These losses may be described as </w:t>
      </w:r>
      <w:r w:rsidR="009D1961" w:rsidRPr="009D1961">
        <w:rPr>
          <w:rFonts w:ascii="Tahoma" w:hAnsi="Tahoma" w:cs="Tahoma"/>
          <w:i/>
        </w:rPr>
        <w:t>Transmission Losses</w:t>
      </w:r>
      <w:r w:rsidR="009D1961">
        <w:rPr>
          <w:rFonts w:ascii="Tahoma" w:hAnsi="Tahoma" w:cs="Tahoma"/>
        </w:rPr>
        <w:t xml:space="preserve">. </w:t>
      </w:r>
    </w:p>
    <w:p w14:paraId="6F281B3E" w14:textId="77777777" w:rsidR="00A02E9D" w:rsidRDefault="00A02E9D" w:rsidP="00065935">
      <w:pPr>
        <w:contextualSpacing/>
        <w:jc w:val="both"/>
        <w:rPr>
          <w:rFonts w:ascii="Tahoma" w:hAnsi="Tahoma" w:cs="Tahoma"/>
        </w:rPr>
      </w:pPr>
    </w:p>
    <w:p w14:paraId="076002CA" w14:textId="5179A5B3" w:rsidR="00CD0A74" w:rsidRDefault="009D1961" w:rsidP="00065935">
      <w:pPr>
        <w:contextualSpacing/>
        <w:jc w:val="both"/>
        <w:rPr>
          <w:rFonts w:ascii="Tahoma" w:hAnsi="Tahoma" w:cs="Tahoma"/>
        </w:rPr>
      </w:pPr>
      <w:r>
        <w:rPr>
          <w:rFonts w:ascii="Tahoma" w:hAnsi="Tahoma" w:cs="Tahoma"/>
        </w:rPr>
        <w:t xml:space="preserve">The </w:t>
      </w:r>
      <w:r w:rsidR="00EB3929">
        <w:rPr>
          <w:rFonts w:ascii="Tahoma" w:hAnsi="Tahoma" w:cs="Tahoma"/>
        </w:rPr>
        <w:t xml:space="preserve">aim of this study was </w:t>
      </w:r>
      <w:r>
        <w:rPr>
          <w:rFonts w:ascii="Tahoma" w:hAnsi="Tahoma" w:cs="Tahoma"/>
        </w:rPr>
        <w:t xml:space="preserve">to provide a </w:t>
      </w:r>
      <w:r w:rsidR="00CD0A74" w:rsidRPr="00541A52">
        <w:rPr>
          <w:rFonts w:ascii="Tahoma" w:hAnsi="Tahoma" w:cs="Tahoma"/>
        </w:rPr>
        <w:t>detailed hydrological processes definition of groundwater-surface water interaction and energy-balance processes contributing to total evaporation along the riparian zone</w:t>
      </w:r>
      <w:r w:rsidR="00757C87">
        <w:rPr>
          <w:rFonts w:ascii="Tahoma" w:hAnsi="Tahoma" w:cs="Tahoma"/>
        </w:rPr>
        <w:t>. This focused on</w:t>
      </w:r>
      <w:r w:rsidR="00757C87" w:rsidRPr="00541A52">
        <w:rPr>
          <w:rFonts w:ascii="Tahoma" w:hAnsi="Tahoma" w:cs="Tahoma"/>
        </w:rPr>
        <w:t xml:space="preserve"> </w:t>
      </w:r>
      <w:r w:rsidR="00757C87">
        <w:rPr>
          <w:rFonts w:ascii="Tahoma" w:hAnsi="Tahoma" w:cs="Tahoma"/>
        </w:rPr>
        <w:t xml:space="preserve">a </w:t>
      </w:r>
      <w:r w:rsidR="00757C87" w:rsidRPr="00541A52">
        <w:rPr>
          <w:rFonts w:ascii="Tahoma" w:hAnsi="Tahoma" w:cs="Tahoma"/>
        </w:rPr>
        <w:t xml:space="preserve">10km reach </w:t>
      </w:r>
      <w:r w:rsidR="000A653B">
        <w:rPr>
          <w:rFonts w:ascii="Tahoma" w:hAnsi="Tahoma" w:cs="Tahoma"/>
        </w:rPr>
        <w:t xml:space="preserve">at the lower end of the Groot Letaba </w:t>
      </w:r>
      <w:proofErr w:type="gramStart"/>
      <w:r w:rsidR="000A653B">
        <w:rPr>
          <w:rFonts w:ascii="Tahoma" w:hAnsi="Tahoma" w:cs="Tahoma"/>
        </w:rPr>
        <w:t>river</w:t>
      </w:r>
      <w:proofErr w:type="gramEnd"/>
      <w:r w:rsidR="000A653B">
        <w:rPr>
          <w:rFonts w:ascii="Tahoma" w:hAnsi="Tahoma" w:cs="Tahoma"/>
        </w:rPr>
        <w:t xml:space="preserve"> close to an EWR target gauge upstream of the KNP. </w:t>
      </w:r>
      <w:r w:rsidR="00B306AE">
        <w:rPr>
          <w:rFonts w:ascii="Tahoma" w:hAnsi="Tahoma" w:cs="Tahoma"/>
        </w:rPr>
        <w:t>This reach traverses agricultural land being developed by emerging farmers before entering small protected areas upstream of the KNP.</w:t>
      </w:r>
    </w:p>
    <w:p w14:paraId="35F90413" w14:textId="77777777" w:rsidR="00B306AE" w:rsidRDefault="00B306AE" w:rsidP="00065935">
      <w:pPr>
        <w:contextualSpacing/>
        <w:jc w:val="both"/>
        <w:rPr>
          <w:rFonts w:ascii="Tahoma" w:hAnsi="Tahoma" w:cs="Tahoma"/>
        </w:rPr>
      </w:pPr>
    </w:p>
    <w:p w14:paraId="0442D7A3" w14:textId="5BAFF840" w:rsidR="00065765" w:rsidRDefault="00065765" w:rsidP="00065935">
      <w:pPr>
        <w:contextualSpacing/>
        <w:jc w:val="both"/>
        <w:rPr>
          <w:rFonts w:ascii="Tahoma" w:hAnsi="Tahoma" w:cs="Tahoma"/>
        </w:rPr>
      </w:pPr>
      <w:r>
        <w:rPr>
          <w:rFonts w:ascii="Tahoma" w:hAnsi="Tahoma" w:cs="Tahoma"/>
        </w:rPr>
        <w:t>The timing of the</w:t>
      </w:r>
      <w:r w:rsidR="00EC2951">
        <w:rPr>
          <w:rFonts w:ascii="Tahoma" w:hAnsi="Tahoma" w:cs="Tahoma"/>
        </w:rPr>
        <w:t xml:space="preserve"> project</w:t>
      </w:r>
      <w:r w:rsidR="00EB3929">
        <w:rPr>
          <w:rFonts w:ascii="Tahoma" w:hAnsi="Tahoma" w:cs="Tahoma"/>
        </w:rPr>
        <w:t xml:space="preserve"> also coincided with a large El Nino </w:t>
      </w:r>
      <w:r w:rsidR="00EC2951">
        <w:rPr>
          <w:rFonts w:ascii="Tahoma" w:hAnsi="Tahoma" w:cs="Tahoma"/>
        </w:rPr>
        <w:t xml:space="preserve">induced </w:t>
      </w:r>
      <w:r>
        <w:rPr>
          <w:rFonts w:ascii="Tahoma" w:hAnsi="Tahoma" w:cs="Tahoma"/>
        </w:rPr>
        <w:t>drought period which has allowed insights into interaction</w:t>
      </w:r>
      <w:r w:rsidR="00EB3929">
        <w:rPr>
          <w:rFonts w:ascii="Tahoma" w:hAnsi="Tahoma" w:cs="Tahoma"/>
        </w:rPr>
        <w:t xml:space="preserve">s between river flow and </w:t>
      </w:r>
      <w:r>
        <w:rPr>
          <w:rFonts w:ascii="Tahoma" w:hAnsi="Tahoma" w:cs="Tahoma"/>
        </w:rPr>
        <w:t xml:space="preserve">geohydrological and atmospheric drivers </w:t>
      </w:r>
      <w:r w:rsidR="00EC2951">
        <w:rPr>
          <w:rFonts w:ascii="Tahoma" w:hAnsi="Tahoma" w:cs="Tahoma"/>
        </w:rPr>
        <w:t xml:space="preserve">during </w:t>
      </w:r>
      <w:r w:rsidR="00EB3929">
        <w:rPr>
          <w:rFonts w:ascii="Tahoma" w:hAnsi="Tahoma" w:cs="Tahoma"/>
        </w:rPr>
        <w:t xml:space="preserve">periods of </w:t>
      </w:r>
      <w:r w:rsidR="00EC2951">
        <w:rPr>
          <w:rFonts w:ascii="Tahoma" w:hAnsi="Tahoma" w:cs="Tahoma"/>
        </w:rPr>
        <w:t>extreme</w:t>
      </w:r>
      <w:r w:rsidR="00EB3929">
        <w:rPr>
          <w:rFonts w:ascii="Tahoma" w:hAnsi="Tahoma" w:cs="Tahoma"/>
        </w:rPr>
        <w:t>ly low flow</w:t>
      </w:r>
      <w:r w:rsidR="00EC2951">
        <w:rPr>
          <w:rFonts w:ascii="Tahoma" w:hAnsi="Tahoma" w:cs="Tahoma"/>
        </w:rPr>
        <w:t>.</w:t>
      </w:r>
    </w:p>
    <w:p w14:paraId="13573241" w14:textId="77777777" w:rsidR="00065765" w:rsidRDefault="00065765" w:rsidP="00065935">
      <w:pPr>
        <w:contextualSpacing/>
        <w:jc w:val="both"/>
        <w:rPr>
          <w:rFonts w:ascii="Tahoma" w:hAnsi="Tahoma" w:cs="Tahoma"/>
        </w:rPr>
      </w:pPr>
    </w:p>
    <w:p w14:paraId="2D1E2086" w14:textId="4367F687" w:rsidR="00B306AE" w:rsidRDefault="00766A44" w:rsidP="00065935">
      <w:pPr>
        <w:contextualSpacing/>
        <w:jc w:val="both"/>
        <w:rPr>
          <w:rFonts w:ascii="Tahoma" w:hAnsi="Tahoma" w:cs="Tahoma"/>
        </w:rPr>
      </w:pPr>
      <w:r>
        <w:rPr>
          <w:rFonts w:ascii="Tahoma" w:hAnsi="Tahoma" w:cs="Tahoma"/>
        </w:rPr>
        <w:t>The ground-water surface water interaction component of the study developed a piezometric borehole monitoring network on the northern and southern banks of the river under both land-uses, in order to determine the groundwater hydraulic gradient toward the perennial river system. Through continuous monitoring of the groundwater phreatic surface</w:t>
      </w:r>
      <w:r w:rsidR="00751777">
        <w:rPr>
          <w:rFonts w:ascii="Tahoma" w:hAnsi="Tahoma" w:cs="Tahoma"/>
        </w:rPr>
        <w:t xml:space="preserve"> and hydraulic characterisation of aquifer properties calculations of losses and gains to the river were determined</w:t>
      </w:r>
      <w:r w:rsidR="00350E78">
        <w:rPr>
          <w:rFonts w:ascii="Tahoma" w:hAnsi="Tahoma" w:cs="Tahoma"/>
        </w:rPr>
        <w:t xml:space="preserve">. </w:t>
      </w:r>
      <w:r w:rsidR="00904AB7">
        <w:rPr>
          <w:rFonts w:ascii="Tahoma" w:hAnsi="Tahoma" w:cs="Tahoma"/>
        </w:rPr>
        <w:t>This has allowed the development of a concep</w:t>
      </w:r>
      <w:r w:rsidR="00293496">
        <w:rPr>
          <w:rFonts w:ascii="Tahoma" w:hAnsi="Tahoma" w:cs="Tahoma"/>
        </w:rPr>
        <w:t>tual model of complex and high-spatial</w:t>
      </w:r>
      <w:r w:rsidR="00904AB7">
        <w:rPr>
          <w:rFonts w:ascii="Tahoma" w:hAnsi="Tahoma" w:cs="Tahoma"/>
        </w:rPr>
        <w:t xml:space="preserve"> variab</w:t>
      </w:r>
      <w:r w:rsidR="00293496">
        <w:rPr>
          <w:rFonts w:ascii="Tahoma" w:hAnsi="Tahoma" w:cs="Tahoma"/>
        </w:rPr>
        <w:t>ility of</w:t>
      </w:r>
      <w:r w:rsidR="00904AB7">
        <w:rPr>
          <w:rFonts w:ascii="Tahoma" w:hAnsi="Tahoma" w:cs="Tahoma"/>
        </w:rPr>
        <w:t xml:space="preserve"> interactions </w:t>
      </w:r>
      <w:r w:rsidR="00293496">
        <w:rPr>
          <w:rFonts w:ascii="Tahoma" w:hAnsi="Tahoma" w:cs="Tahoma"/>
        </w:rPr>
        <w:t>between</w:t>
      </w:r>
      <w:r w:rsidR="00904AB7">
        <w:rPr>
          <w:rFonts w:ascii="Tahoma" w:hAnsi="Tahoma" w:cs="Tahoma"/>
        </w:rPr>
        <w:t xml:space="preserve"> the </w:t>
      </w:r>
      <w:proofErr w:type="gramStart"/>
      <w:r w:rsidR="00904AB7">
        <w:rPr>
          <w:rFonts w:ascii="Tahoma" w:hAnsi="Tahoma" w:cs="Tahoma"/>
        </w:rPr>
        <w:t>riv</w:t>
      </w:r>
      <w:r w:rsidR="006C62F9">
        <w:rPr>
          <w:rFonts w:ascii="Tahoma" w:hAnsi="Tahoma" w:cs="Tahoma"/>
        </w:rPr>
        <w:t>er</w:t>
      </w:r>
      <w:proofErr w:type="gramEnd"/>
      <w:r w:rsidR="006C62F9">
        <w:rPr>
          <w:rFonts w:ascii="Tahoma" w:hAnsi="Tahoma" w:cs="Tahoma"/>
        </w:rPr>
        <w:t xml:space="preserve"> with the surrounding aquifer. W</w:t>
      </w:r>
      <w:r w:rsidR="00FF2255">
        <w:rPr>
          <w:rFonts w:ascii="Tahoma" w:hAnsi="Tahoma" w:cs="Tahoma"/>
        </w:rPr>
        <w:t>estern most reaches of the river within the study site show a through system of the regional aquifer to the river from the south to the north, which then reverse</w:t>
      </w:r>
      <w:r w:rsidR="004B698A">
        <w:rPr>
          <w:rFonts w:ascii="Tahoma" w:hAnsi="Tahoma" w:cs="Tahoma"/>
        </w:rPr>
        <w:t>s further downstream</w:t>
      </w:r>
      <w:r w:rsidR="00FF2255">
        <w:rPr>
          <w:rFonts w:ascii="Tahoma" w:hAnsi="Tahoma" w:cs="Tahoma"/>
        </w:rPr>
        <w:t>.</w:t>
      </w:r>
      <w:r w:rsidR="00022412">
        <w:rPr>
          <w:rFonts w:ascii="Tahoma" w:hAnsi="Tahoma" w:cs="Tahoma"/>
        </w:rPr>
        <w:t xml:space="preserve"> </w:t>
      </w:r>
      <w:r w:rsidR="00FF2255">
        <w:rPr>
          <w:rFonts w:ascii="Tahoma" w:hAnsi="Tahoma" w:cs="Tahoma"/>
        </w:rPr>
        <w:t>At the most eastern part of the study site</w:t>
      </w:r>
      <w:r w:rsidR="004B698A">
        <w:rPr>
          <w:rFonts w:ascii="Tahoma" w:hAnsi="Tahoma" w:cs="Tahoma"/>
        </w:rPr>
        <w:t>,</w:t>
      </w:r>
      <w:r w:rsidR="00FF2255">
        <w:rPr>
          <w:rFonts w:ascii="Tahoma" w:hAnsi="Tahoma" w:cs="Tahoma"/>
        </w:rPr>
        <w:t xml:space="preserve"> within </w:t>
      </w:r>
      <w:r w:rsidR="004B698A">
        <w:rPr>
          <w:rFonts w:ascii="Tahoma" w:hAnsi="Tahoma" w:cs="Tahoma"/>
        </w:rPr>
        <w:t>a</w:t>
      </w:r>
      <w:r w:rsidR="00FF2255">
        <w:rPr>
          <w:rFonts w:ascii="Tahoma" w:hAnsi="Tahoma" w:cs="Tahoma"/>
        </w:rPr>
        <w:t xml:space="preserve"> </w:t>
      </w:r>
      <w:r w:rsidR="00022412">
        <w:rPr>
          <w:rFonts w:ascii="Tahoma" w:hAnsi="Tahoma" w:cs="Tahoma"/>
        </w:rPr>
        <w:t>pr</w:t>
      </w:r>
      <w:r w:rsidR="004B698A">
        <w:rPr>
          <w:rFonts w:ascii="Tahoma" w:hAnsi="Tahoma" w:cs="Tahoma"/>
        </w:rPr>
        <w:t>otected area,</w:t>
      </w:r>
      <w:r w:rsidR="00022412">
        <w:rPr>
          <w:rFonts w:ascii="Tahoma" w:hAnsi="Tahoma" w:cs="Tahoma"/>
        </w:rPr>
        <w:t xml:space="preserve"> the river</w:t>
      </w:r>
      <w:r w:rsidR="006C62F9">
        <w:rPr>
          <w:rFonts w:ascii="Tahoma" w:hAnsi="Tahoma" w:cs="Tahoma"/>
        </w:rPr>
        <w:t xml:space="preserve"> sees</w:t>
      </w:r>
      <w:r w:rsidR="00022412">
        <w:rPr>
          <w:rFonts w:ascii="Tahoma" w:hAnsi="Tahoma" w:cs="Tahoma"/>
        </w:rPr>
        <w:t xml:space="preserve"> increasing gains from the regional aquifer. However, this is complicated by the rivers interactions with the shallow/</w:t>
      </w:r>
      <w:r w:rsidR="00BF3083">
        <w:rPr>
          <w:rFonts w:ascii="Tahoma" w:hAnsi="Tahoma" w:cs="Tahoma"/>
        </w:rPr>
        <w:t>unconsolidated</w:t>
      </w:r>
      <w:r w:rsidR="00022412">
        <w:rPr>
          <w:rFonts w:ascii="Tahoma" w:hAnsi="Tahoma" w:cs="Tahoma"/>
        </w:rPr>
        <w:t xml:space="preserve"> aquifer which </w:t>
      </w:r>
      <w:r w:rsidR="004B698A">
        <w:rPr>
          <w:rFonts w:ascii="Tahoma" w:hAnsi="Tahoma" w:cs="Tahoma"/>
        </w:rPr>
        <w:t>appears to have a predominantly negative gradient away from the river during low flows. This</w:t>
      </w:r>
      <w:r w:rsidR="00D23B2F">
        <w:rPr>
          <w:rFonts w:ascii="Tahoma" w:hAnsi="Tahoma" w:cs="Tahoma"/>
        </w:rPr>
        <w:t xml:space="preserve"> was further supported through bank-full recharge events during peak flows.</w:t>
      </w:r>
      <w:r w:rsidR="00022412">
        <w:rPr>
          <w:rFonts w:ascii="Tahoma" w:hAnsi="Tahoma" w:cs="Tahoma"/>
        </w:rPr>
        <w:t xml:space="preserve"> </w:t>
      </w:r>
      <w:r w:rsidR="004B698A">
        <w:rPr>
          <w:rFonts w:ascii="Tahoma" w:hAnsi="Tahoma" w:cs="Tahoma"/>
        </w:rPr>
        <w:t xml:space="preserve">The lower Letaba River is </w:t>
      </w:r>
      <w:r w:rsidR="00022412">
        <w:rPr>
          <w:rFonts w:ascii="Tahoma" w:hAnsi="Tahoma" w:cs="Tahoma"/>
        </w:rPr>
        <w:t>therefore both a geohydrological</w:t>
      </w:r>
      <w:r w:rsidR="006C62F9">
        <w:rPr>
          <w:rFonts w:ascii="Tahoma" w:hAnsi="Tahoma" w:cs="Tahoma"/>
        </w:rPr>
        <w:t>ly</w:t>
      </w:r>
      <w:r w:rsidR="00022412">
        <w:rPr>
          <w:rFonts w:ascii="Tahoma" w:hAnsi="Tahoma" w:cs="Tahoma"/>
        </w:rPr>
        <w:t xml:space="preserve"> losing and gaining river </w:t>
      </w:r>
      <w:r w:rsidR="004B698A">
        <w:rPr>
          <w:rFonts w:ascii="Tahoma" w:hAnsi="Tahoma" w:cs="Tahoma"/>
        </w:rPr>
        <w:t>depending of the spatial scale of analysis. I</w:t>
      </w:r>
      <w:r w:rsidR="00350E78">
        <w:rPr>
          <w:rFonts w:ascii="Tahoma" w:hAnsi="Tahoma" w:cs="Tahoma"/>
        </w:rPr>
        <w:t>nitial estimate</w:t>
      </w:r>
      <w:r w:rsidR="00D23B2F">
        <w:rPr>
          <w:rFonts w:ascii="Tahoma" w:hAnsi="Tahoma" w:cs="Tahoma"/>
        </w:rPr>
        <w:t>s</w:t>
      </w:r>
      <w:r w:rsidR="00350E78">
        <w:rPr>
          <w:rFonts w:ascii="Tahoma" w:hAnsi="Tahoma" w:cs="Tahoma"/>
        </w:rPr>
        <w:t xml:space="preserve"> suggest that the deeper hard rock granite/gneiss of the landscape contributes up to </w:t>
      </w:r>
      <w:r w:rsidR="00350E78" w:rsidRPr="00A812E9">
        <w:rPr>
          <w:rFonts w:ascii="Tahoma" w:hAnsi="Tahoma" w:cs="Tahoma"/>
        </w:rPr>
        <w:t>14m</w:t>
      </w:r>
      <w:r w:rsidR="00350E78" w:rsidRPr="00A812E9">
        <w:rPr>
          <w:rFonts w:ascii="Tahoma" w:hAnsi="Tahoma" w:cs="Tahoma"/>
          <w:vertAlign w:val="superscript"/>
        </w:rPr>
        <w:t>3</w:t>
      </w:r>
      <w:r w:rsidR="00350E78" w:rsidRPr="00A812E9">
        <w:rPr>
          <w:rFonts w:ascii="Tahoma" w:hAnsi="Tahoma" w:cs="Tahoma"/>
        </w:rPr>
        <w:t xml:space="preserve">/day of sustained baseflow to </w:t>
      </w:r>
      <w:r w:rsidR="004B698A" w:rsidRPr="00A812E9">
        <w:rPr>
          <w:rFonts w:ascii="Tahoma" w:hAnsi="Tahoma" w:cs="Tahoma"/>
        </w:rPr>
        <w:t>the reach studied</w:t>
      </w:r>
      <w:r w:rsidR="00D23B2F" w:rsidRPr="00A812E9">
        <w:rPr>
          <w:rFonts w:ascii="Tahoma" w:hAnsi="Tahoma" w:cs="Tahoma"/>
        </w:rPr>
        <w:t xml:space="preserve">, with a </w:t>
      </w:r>
      <w:r w:rsidR="00D23B2F" w:rsidRPr="00A812E9">
        <w:rPr>
          <w:rFonts w:ascii="Tahoma" w:hAnsi="Tahoma" w:cs="Tahoma"/>
          <w:u w:val="single"/>
        </w:rPr>
        <w:t>potential</w:t>
      </w:r>
      <w:r w:rsidR="00D23B2F" w:rsidRPr="00A812E9">
        <w:rPr>
          <w:rFonts w:ascii="Tahoma" w:hAnsi="Tahoma" w:cs="Tahoma"/>
        </w:rPr>
        <w:t xml:space="preserve"> loss to aquifer of 25m</w:t>
      </w:r>
      <w:r w:rsidR="00D23B2F" w:rsidRPr="00A812E9">
        <w:rPr>
          <w:rFonts w:ascii="Tahoma" w:hAnsi="Tahoma" w:cs="Tahoma"/>
          <w:vertAlign w:val="superscript"/>
        </w:rPr>
        <w:t>3</w:t>
      </w:r>
      <w:r w:rsidR="00D23B2F" w:rsidRPr="00A812E9">
        <w:rPr>
          <w:rFonts w:ascii="Tahoma" w:hAnsi="Tahoma" w:cs="Tahoma"/>
        </w:rPr>
        <w:t>/day.</w:t>
      </w:r>
    </w:p>
    <w:p w14:paraId="518379D3" w14:textId="77777777" w:rsidR="00BB1D87" w:rsidRDefault="00BB1D87" w:rsidP="00065935">
      <w:pPr>
        <w:contextualSpacing/>
        <w:jc w:val="both"/>
        <w:rPr>
          <w:rFonts w:ascii="Tahoma" w:hAnsi="Tahoma" w:cs="Tahoma"/>
        </w:rPr>
      </w:pPr>
    </w:p>
    <w:p w14:paraId="3BE584DF" w14:textId="06816C7F" w:rsidR="00BB1D87" w:rsidRDefault="006D75D1" w:rsidP="00BB1D87">
      <w:pPr>
        <w:jc w:val="both"/>
        <w:rPr>
          <w:rFonts w:ascii="Tahoma" w:hAnsi="Tahoma" w:cs="Tahoma"/>
        </w:rPr>
      </w:pPr>
      <w:r w:rsidRPr="00105A8B">
        <w:rPr>
          <w:rFonts w:ascii="Tahoma" w:hAnsi="Tahoma" w:cs="Tahoma"/>
        </w:rPr>
        <w:lastRenderedPageBreak/>
        <w:t>In terms of water use in the riparian zone</w:t>
      </w:r>
      <w:r w:rsidR="00403590">
        <w:rPr>
          <w:rFonts w:ascii="Tahoma" w:hAnsi="Tahoma" w:cs="Tahoma"/>
        </w:rPr>
        <w:t>,</w:t>
      </w:r>
      <w:r w:rsidRPr="00105A8B">
        <w:rPr>
          <w:rFonts w:ascii="Tahoma" w:hAnsi="Tahoma" w:cs="Tahoma"/>
        </w:rPr>
        <w:t xml:space="preserve"> stable isotope analysis </w:t>
      </w:r>
      <w:r w:rsidR="00C34050" w:rsidRPr="00105A8B">
        <w:rPr>
          <w:rFonts w:ascii="Tahoma" w:hAnsi="Tahoma" w:cs="Tahoma"/>
        </w:rPr>
        <w:t xml:space="preserve">of </w:t>
      </w:r>
      <w:r w:rsidR="0032620B" w:rsidRPr="00105A8B">
        <w:rPr>
          <w:rFonts w:ascii="Tahoma" w:hAnsi="Tahoma" w:cs="Tahoma"/>
        </w:rPr>
        <w:t>xylem water</w:t>
      </w:r>
      <w:r w:rsidR="00403590">
        <w:rPr>
          <w:rFonts w:ascii="Tahoma" w:hAnsi="Tahoma" w:cs="Tahoma"/>
        </w:rPr>
        <w:t xml:space="preserve"> of riparian trees and shrubs</w:t>
      </w:r>
      <w:r w:rsidR="0032620B" w:rsidRPr="00105A8B">
        <w:rPr>
          <w:rFonts w:ascii="Tahoma" w:hAnsi="Tahoma" w:cs="Tahoma"/>
        </w:rPr>
        <w:t xml:space="preserve"> was generally more depleted relative to samples</w:t>
      </w:r>
      <w:r w:rsidR="00C34050" w:rsidRPr="00105A8B">
        <w:rPr>
          <w:rFonts w:ascii="Tahoma" w:hAnsi="Tahoma" w:cs="Tahoma"/>
        </w:rPr>
        <w:t xml:space="preserve"> originating from the groundwater and surface water (river flow).</w:t>
      </w:r>
      <w:r w:rsidR="0032620B" w:rsidRPr="00105A8B">
        <w:rPr>
          <w:rFonts w:ascii="Tahoma" w:hAnsi="Tahoma" w:cs="Tahoma"/>
        </w:rPr>
        <w:t xml:space="preserve"> This </w:t>
      </w:r>
      <w:r w:rsidR="00403590">
        <w:rPr>
          <w:rFonts w:ascii="Tahoma" w:hAnsi="Tahoma" w:cs="Tahoma"/>
        </w:rPr>
        <w:t>indicates t</w:t>
      </w:r>
      <w:r w:rsidR="00C34050" w:rsidRPr="00105A8B">
        <w:rPr>
          <w:rFonts w:ascii="Tahoma" w:hAnsi="Tahoma" w:cs="Tahoma"/>
        </w:rPr>
        <w:t xml:space="preserve">hat </w:t>
      </w:r>
      <w:r w:rsidR="00403590">
        <w:rPr>
          <w:rFonts w:ascii="Tahoma" w:hAnsi="Tahoma" w:cs="Tahoma"/>
        </w:rPr>
        <w:t>r</w:t>
      </w:r>
      <w:r w:rsidR="00C34050" w:rsidRPr="00105A8B">
        <w:rPr>
          <w:rFonts w:ascii="Tahoma" w:hAnsi="Tahoma" w:cs="Tahoma"/>
        </w:rPr>
        <w:t xml:space="preserve">iparian vegetation is predominantly utilising </w:t>
      </w:r>
      <w:r w:rsidR="00403590">
        <w:rPr>
          <w:rFonts w:ascii="Tahoma" w:hAnsi="Tahoma" w:cs="Tahoma"/>
        </w:rPr>
        <w:t xml:space="preserve">soil water rather than groundwater or river water. </w:t>
      </w:r>
      <w:r w:rsidR="00C12392">
        <w:rPr>
          <w:rFonts w:ascii="Tahoma" w:hAnsi="Tahoma" w:cs="Tahoma"/>
        </w:rPr>
        <w:t>T</w:t>
      </w:r>
      <w:r w:rsidR="00403590">
        <w:rPr>
          <w:rFonts w:ascii="Tahoma" w:hAnsi="Tahoma" w:cs="Tahoma"/>
        </w:rPr>
        <w:t>otal e</w:t>
      </w:r>
      <w:r w:rsidR="00DC628A">
        <w:rPr>
          <w:rFonts w:ascii="Tahoma" w:hAnsi="Tahoma" w:cs="Tahoma"/>
        </w:rPr>
        <w:t>vaporation</w:t>
      </w:r>
      <w:r w:rsidR="001B70F6">
        <w:rPr>
          <w:rFonts w:ascii="Tahoma" w:hAnsi="Tahoma" w:cs="Tahoma"/>
        </w:rPr>
        <w:t xml:space="preserve"> (ET)</w:t>
      </w:r>
      <w:r w:rsidR="00C12392">
        <w:rPr>
          <w:rFonts w:ascii="Tahoma" w:hAnsi="Tahoma" w:cs="Tahoma"/>
        </w:rPr>
        <w:t xml:space="preserve"> within the riparian zone was estimated </w:t>
      </w:r>
      <w:r w:rsidR="004447B1">
        <w:rPr>
          <w:rFonts w:ascii="Tahoma" w:hAnsi="Tahoma" w:cs="Tahoma"/>
        </w:rPr>
        <w:t>using a combination of</w:t>
      </w:r>
      <w:r w:rsidR="00DC628A">
        <w:rPr>
          <w:rFonts w:ascii="Tahoma" w:hAnsi="Tahoma" w:cs="Tahoma"/>
        </w:rPr>
        <w:t xml:space="preserve"> in-situ</w:t>
      </w:r>
      <w:r w:rsidR="004447B1">
        <w:rPr>
          <w:rFonts w:ascii="Tahoma" w:hAnsi="Tahoma" w:cs="Tahoma"/>
        </w:rPr>
        <w:t xml:space="preserve"> point</w:t>
      </w:r>
      <w:r w:rsidR="00DC628A">
        <w:rPr>
          <w:rFonts w:ascii="Tahoma" w:hAnsi="Tahoma" w:cs="Tahoma"/>
        </w:rPr>
        <w:t xml:space="preserve"> surface energy balance measurements, </w:t>
      </w:r>
      <w:r w:rsidR="00C12392">
        <w:rPr>
          <w:rFonts w:ascii="Tahoma" w:hAnsi="Tahoma" w:cs="Tahoma"/>
        </w:rPr>
        <w:t>and the</w:t>
      </w:r>
      <w:r w:rsidR="00C12392" w:rsidRPr="00C12392">
        <w:rPr>
          <w:rFonts w:ascii="Tahoma" w:hAnsi="Tahoma" w:cs="Tahoma"/>
        </w:rPr>
        <w:t xml:space="preserve"> </w:t>
      </w:r>
      <w:r w:rsidR="00C12392">
        <w:rPr>
          <w:rFonts w:ascii="Tahoma" w:hAnsi="Tahoma" w:cs="Tahoma"/>
        </w:rPr>
        <w:t xml:space="preserve">SEBS </w:t>
      </w:r>
      <w:r w:rsidR="00C12392" w:rsidRPr="002377D6">
        <w:rPr>
          <w:rFonts w:ascii="Tahoma" w:hAnsi="Tahoma" w:cs="Tahoma"/>
        </w:rPr>
        <w:t>model</w:t>
      </w:r>
      <w:r w:rsidR="00C12392">
        <w:rPr>
          <w:rFonts w:ascii="Tahoma" w:hAnsi="Tahoma" w:cs="Tahoma"/>
        </w:rPr>
        <w:t xml:space="preserve"> based on satellite imagery</w:t>
      </w:r>
      <w:r w:rsidR="00577852" w:rsidRPr="002377D6">
        <w:rPr>
          <w:rFonts w:ascii="Tahoma" w:hAnsi="Tahoma" w:cs="Tahoma"/>
        </w:rPr>
        <w:t xml:space="preserve">. </w:t>
      </w:r>
      <w:r w:rsidR="00C12392">
        <w:rPr>
          <w:rFonts w:ascii="Tahoma" w:hAnsi="Tahoma" w:cs="Tahoma"/>
        </w:rPr>
        <w:t xml:space="preserve">Daily ET measured </w:t>
      </w:r>
      <w:r w:rsidR="001B70F6" w:rsidRPr="002377D6">
        <w:rPr>
          <w:rFonts w:ascii="Tahoma" w:hAnsi="Tahoma" w:cs="Tahoma"/>
        </w:rPr>
        <w:t>within the protected areas</w:t>
      </w:r>
      <w:r w:rsidR="00BB1D87" w:rsidRPr="002377D6">
        <w:rPr>
          <w:rFonts w:ascii="Tahoma" w:hAnsi="Tahoma" w:cs="Tahoma"/>
        </w:rPr>
        <w:t xml:space="preserve"> </w:t>
      </w:r>
      <w:r w:rsidR="00587F81" w:rsidRPr="002377D6">
        <w:rPr>
          <w:rFonts w:ascii="Tahoma" w:hAnsi="Tahoma" w:cs="Tahoma"/>
        </w:rPr>
        <w:t xml:space="preserve">was shown to be higher than the western upstream area which is subject to </w:t>
      </w:r>
      <w:r w:rsidR="00C12392">
        <w:rPr>
          <w:rFonts w:ascii="Tahoma" w:hAnsi="Tahoma" w:cs="Tahoma"/>
        </w:rPr>
        <w:t xml:space="preserve">high levels of </w:t>
      </w:r>
      <w:r w:rsidR="00587F81" w:rsidRPr="002377D6">
        <w:rPr>
          <w:rFonts w:ascii="Tahoma" w:hAnsi="Tahoma" w:cs="Tahoma"/>
        </w:rPr>
        <w:t>cattle grazing. This was clear in</w:t>
      </w:r>
      <w:r w:rsidR="00BB1D87" w:rsidRPr="002377D6">
        <w:rPr>
          <w:rFonts w:ascii="Tahoma" w:hAnsi="Tahoma" w:cs="Tahoma"/>
        </w:rPr>
        <w:t xml:space="preserve"> both 2015 and 2016. While the intra-annual variability for 2016 ET follows a similar</w:t>
      </w:r>
      <w:r w:rsidR="00975688" w:rsidRPr="002377D6">
        <w:rPr>
          <w:rFonts w:ascii="Tahoma" w:hAnsi="Tahoma" w:cs="Tahoma"/>
        </w:rPr>
        <w:t xml:space="preserve"> seasonal</w:t>
      </w:r>
      <w:r w:rsidR="00BB1D87" w:rsidRPr="002377D6">
        <w:rPr>
          <w:rFonts w:ascii="Tahoma" w:hAnsi="Tahoma" w:cs="Tahoma"/>
        </w:rPr>
        <w:t xml:space="preserve"> trend to the 2015 ET</w:t>
      </w:r>
      <w:r w:rsidR="00975688" w:rsidRPr="002377D6">
        <w:rPr>
          <w:rFonts w:ascii="Tahoma" w:hAnsi="Tahoma" w:cs="Tahoma"/>
        </w:rPr>
        <w:t xml:space="preserve"> there was significant increase in </w:t>
      </w:r>
      <w:r w:rsidR="00BB1D87" w:rsidRPr="002377D6">
        <w:rPr>
          <w:rFonts w:ascii="Tahoma" w:hAnsi="Tahoma" w:cs="Tahoma"/>
        </w:rPr>
        <w:t xml:space="preserve">ET for 2016. </w:t>
      </w:r>
      <w:r w:rsidR="00975688" w:rsidRPr="002377D6">
        <w:rPr>
          <w:rFonts w:ascii="Tahoma" w:hAnsi="Tahoma" w:cs="Tahoma"/>
        </w:rPr>
        <w:t>Whi</w:t>
      </w:r>
      <w:r w:rsidR="00DC689E">
        <w:rPr>
          <w:rFonts w:ascii="Tahoma" w:hAnsi="Tahoma" w:cs="Tahoma"/>
        </w:rPr>
        <w:t>le rainfall for both 2015 and 2016 was similar, and well below average, the greater ET in 2016 was due to an isolated rainfall event in March 2016, which appeared to enhance ET well into the dry season.</w:t>
      </w:r>
      <w:r w:rsidR="002A0421">
        <w:rPr>
          <w:rFonts w:ascii="Tahoma" w:hAnsi="Tahoma" w:cs="Tahoma"/>
        </w:rPr>
        <w:t xml:space="preserve"> Overall, losses of the river flow via ET resulting from both evaporation of river water and transpiration of riparian </w:t>
      </w:r>
      <w:proofErr w:type="gramStart"/>
      <w:r w:rsidR="002A0421">
        <w:rPr>
          <w:rFonts w:ascii="Tahoma" w:hAnsi="Tahoma" w:cs="Tahoma"/>
        </w:rPr>
        <w:t>vegetation,</w:t>
      </w:r>
      <w:proofErr w:type="gramEnd"/>
      <w:r w:rsidR="002A0421">
        <w:rPr>
          <w:rFonts w:ascii="Tahoma" w:hAnsi="Tahoma" w:cs="Tahoma"/>
        </w:rPr>
        <w:t xml:space="preserve"> were</w:t>
      </w:r>
      <w:r w:rsidR="005E14F2">
        <w:rPr>
          <w:rFonts w:ascii="Tahoma" w:hAnsi="Tahoma" w:cs="Tahoma"/>
        </w:rPr>
        <w:t xml:space="preserve"> negligible relative to river flows.</w:t>
      </w:r>
    </w:p>
    <w:p w14:paraId="32009CDF" w14:textId="77777777" w:rsidR="00A43561" w:rsidRDefault="00A43561" w:rsidP="00BB1D87">
      <w:pPr>
        <w:jc w:val="both"/>
        <w:rPr>
          <w:rFonts w:ascii="Tahoma" w:hAnsi="Tahoma" w:cs="Tahoma"/>
        </w:rPr>
      </w:pPr>
    </w:p>
    <w:p w14:paraId="310C6A09" w14:textId="03809ADE" w:rsidR="000F5CB6" w:rsidRDefault="000F5CB6" w:rsidP="00BB1D87">
      <w:pPr>
        <w:jc w:val="both"/>
        <w:rPr>
          <w:rFonts w:ascii="Tahoma" w:hAnsi="Tahoma" w:cs="Tahoma"/>
        </w:rPr>
      </w:pPr>
    </w:p>
    <w:p w14:paraId="444CA12D" w14:textId="01EBB9B3" w:rsidR="000F5CB6" w:rsidRDefault="000F5CB6" w:rsidP="00BB1D87">
      <w:pPr>
        <w:jc w:val="both"/>
        <w:rPr>
          <w:rFonts w:ascii="Tahoma" w:hAnsi="Tahoma" w:cs="Tahoma"/>
        </w:rPr>
      </w:pPr>
    </w:p>
    <w:p w14:paraId="70D220D7" w14:textId="64188E35" w:rsidR="000F5CB6" w:rsidRDefault="000F5CB6" w:rsidP="00BB1D87">
      <w:pPr>
        <w:jc w:val="both"/>
        <w:rPr>
          <w:rFonts w:ascii="Tahoma" w:hAnsi="Tahoma" w:cs="Tahoma"/>
        </w:rPr>
      </w:pPr>
    </w:p>
    <w:p w14:paraId="4842DB74" w14:textId="567FD57F" w:rsidR="000F5CB6" w:rsidRDefault="000F5CB6" w:rsidP="00BB1D87">
      <w:pPr>
        <w:jc w:val="both"/>
        <w:rPr>
          <w:rFonts w:ascii="Tahoma" w:hAnsi="Tahoma" w:cs="Tahoma"/>
        </w:rPr>
      </w:pPr>
    </w:p>
    <w:p w14:paraId="7E0C06D1" w14:textId="0C90E641" w:rsidR="00CD0A74" w:rsidRDefault="00CD0A74" w:rsidP="00260662">
      <w:pPr>
        <w:contextualSpacing/>
        <w:rPr>
          <w:rFonts w:ascii="Tahoma" w:hAnsi="Tahoma" w:cs="Tahoma"/>
          <w:b/>
        </w:rPr>
      </w:pPr>
    </w:p>
    <w:p w14:paraId="583F18D8" w14:textId="1D98C6A2" w:rsidR="00C4458E" w:rsidRDefault="00C4458E" w:rsidP="00260662">
      <w:pPr>
        <w:contextualSpacing/>
        <w:rPr>
          <w:rFonts w:ascii="Tahoma" w:hAnsi="Tahoma" w:cs="Tahoma"/>
          <w:b/>
        </w:rPr>
      </w:pPr>
    </w:p>
    <w:p w14:paraId="07A904D8" w14:textId="77777777" w:rsidR="00C4458E" w:rsidRDefault="00C4458E" w:rsidP="00260662">
      <w:pPr>
        <w:contextualSpacing/>
        <w:rPr>
          <w:rFonts w:ascii="Tahoma" w:hAnsi="Tahoma" w:cs="Tahoma"/>
          <w:b/>
        </w:rPr>
        <w:sectPr w:rsidR="00C4458E">
          <w:pgSz w:w="11906" w:h="16838"/>
          <w:pgMar w:top="1440" w:right="1440" w:bottom="1440" w:left="1440" w:header="708" w:footer="708" w:gutter="0"/>
          <w:cols w:space="708"/>
          <w:docGrid w:linePitch="360"/>
        </w:sectPr>
      </w:pPr>
    </w:p>
    <w:p w14:paraId="32698E30" w14:textId="347FF24B" w:rsidR="00F21F06" w:rsidRDefault="00F21F06" w:rsidP="00260662">
      <w:pPr>
        <w:contextualSpacing/>
        <w:rPr>
          <w:rFonts w:ascii="Tahoma" w:hAnsi="Tahoma" w:cs="Tahoma"/>
          <w:b/>
        </w:rPr>
      </w:pPr>
    </w:p>
    <w:p w14:paraId="57CFA755" w14:textId="77777777" w:rsidR="00F21F06" w:rsidRDefault="00F21F06" w:rsidP="00F21F06">
      <w:pPr>
        <w:pStyle w:val="NoSpacing"/>
      </w:pPr>
      <w:r>
        <w:t>ACKNOWLEDGEMENTS</w:t>
      </w:r>
    </w:p>
    <w:p w14:paraId="54534829" w14:textId="77777777" w:rsidR="00F21F06" w:rsidRDefault="00F21F06" w:rsidP="00F21F06">
      <w:pPr>
        <w:jc w:val="both"/>
        <w:rPr>
          <w:rFonts w:ascii="Tahoma" w:hAnsi="Tahoma" w:cs="Tahoma"/>
        </w:rPr>
      </w:pPr>
    </w:p>
    <w:p w14:paraId="18C51341" w14:textId="29AC3ED5" w:rsidR="007B4185" w:rsidRDefault="00F21F06" w:rsidP="00F21F06">
      <w:pPr>
        <w:jc w:val="both"/>
        <w:rPr>
          <w:rFonts w:ascii="Tahoma" w:hAnsi="Tahoma" w:cs="Tahoma"/>
        </w:rPr>
      </w:pPr>
      <w:r>
        <w:rPr>
          <w:rFonts w:ascii="Tahoma" w:hAnsi="Tahoma" w:cs="Tahoma"/>
        </w:rPr>
        <w:t xml:space="preserve">The research in this non-solicited project was initiated, managed and funded by the Water Research Commission, for whose assistance we are sincerely grateful. The project would also not have been possible had it not been for the funding and services by members of the Department of Water Affairs Limpopo drilling division for the borehole drilling campaigns during 2015. Special thanks go to the staff of </w:t>
      </w:r>
      <w:r w:rsidR="00853809">
        <w:rPr>
          <w:rFonts w:ascii="Tahoma" w:hAnsi="Tahoma" w:cs="Tahoma"/>
        </w:rPr>
        <w:t>SAEON</w:t>
      </w:r>
      <w:r>
        <w:rPr>
          <w:rFonts w:ascii="Tahoma" w:hAnsi="Tahoma" w:cs="Tahoma"/>
        </w:rPr>
        <w:t xml:space="preserve">: </w:t>
      </w:r>
      <w:r w:rsidR="00853809">
        <w:rPr>
          <w:rFonts w:ascii="Tahoma" w:hAnsi="Tahoma" w:cs="Tahoma"/>
        </w:rPr>
        <w:t>Mr Rion Ler</w:t>
      </w:r>
      <w:r w:rsidR="00E354AA">
        <w:rPr>
          <w:rFonts w:ascii="Tahoma" w:hAnsi="Tahoma" w:cs="Tahoma"/>
        </w:rPr>
        <w:t>m,</w:t>
      </w:r>
      <w:r w:rsidR="00853809">
        <w:rPr>
          <w:rFonts w:ascii="Tahoma" w:hAnsi="Tahoma" w:cs="Tahoma"/>
        </w:rPr>
        <w:t xml:space="preserve"> GCS: Mr Raymond Minnaar</w:t>
      </w:r>
      <w:r w:rsidR="00E354AA">
        <w:rPr>
          <w:rFonts w:ascii="Tahoma" w:hAnsi="Tahoma" w:cs="Tahoma"/>
        </w:rPr>
        <w:t xml:space="preserve">, </w:t>
      </w:r>
      <w:r w:rsidR="007B4185">
        <w:rPr>
          <w:rFonts w:ascii="Tahoma" w:hAnsi="Tahoma" w:cs="Tahoma"/>
        </w:rPr>
        <w:t xml:space="preserve">SANParks: Mr </w:t>
      </w:r>
      <w:r w:rsidR="007B4185" w:rsidRPr="000931C6">
        <w:rPr>
          <w:rFonts w:ascii="Tahoma" w:hAnsi="Tahoma" w:cs="Tahoma"/>
        </w:rPr>
        <w:t>Annoit Mashale</w:t>
      </w:r>
      <w:r w:rsidR="007B4185">
        <w:rPr>
          <w:rFonts w:ascii="Tahoma" w:hAnsi="Tahoma" w:cs="Tahoma"/>
        </w:rPr>
        <w:t xml:space="preserve"> </w:t>
      </w:r>
      <w:r w:rsidR="00E354AA">
        <w:rPr>
          <w:rFonts w:ascii="Tahoma" w:hAnsi="Tahoma" w:cs="Tahoma"/>
        </w:rPr>
        <w:t>and IWR Water Resources: Mr Stephen Mallory</w:t>
      </w:r>
      <w:r w:rsidR="00C71F47">
        <w:rPr>
          <w:rFonts w:ascii="Tahoma" w:hAnsi="Tahoma" w:cs="Tahoma"/>
        </w:rPr>
        <w:t xml:space="preserve"> &amp; Dr Tendai Sawunyama</w:t>
      </w:r>
      <w:r w:rsidR="00853809">
        <w:rPr>
          <w:rFonts w:ascii="Tahoma" w:hAnsi="Tahoma" w:cs="Tahoma"/>
        </w:rPr>
        <w:t>.</w:t>
      </w:r>
      <w:r>
        <w:rPr>
          <w:rFonts w:ascii="Tahoma" w:hAnsi="Tahoma" w:cs="Tahoma"/>
        </w:rPr>
        <w:t xml:space="preserve"> </w:t>
      </w:r>
    </w:p>
    <w:p w14:paraId="1A043665" w14:textId="5B806D98" w:rsidR="00F21F06" w:rsidRDefault="00F21F06" w:rsidP="00F21F06">
      <w:pPr>
        <w:jc w:val="both"/>
        <w:rPr>
          <w:rFonts w:ascii="Tahoma" w:hAnsi="Tahoma" w:cs="Tahoma"/>
        </w:rPr>
      </w:pPr>
      <w:r>
        <w:rPr>
          <w:rFonts w:ascii="Tahoma" w:hAnsi="Tahoma" w:cs="Tahoma"/>
        </w:rPr>
        <w:t xml:space="preserve">Members  of  the  Reference  Group  (below)  are  thanked  for  their  time  and  invaluable expertise: </w:t>
      </w:r>
    </w:p>
    <w:p w14:paraId="35247EA3" w14:textId="77F7F35C" w:rsidR="00E354AA" w:rsidRDefault="00BC5695" w:rsidP="00C71F47">
      <w:pPr>
        <w:spacing w:after="0" w:line="240" w:lineRule="auto"/>
        <w:jc w:val="both"/>
        <w:rPr>
          <w:rFonts w:ascii="Tahoma" w:hAnsi="Tahoma" w:cs="Tahoma"/>
        </w:rPr>
      </w:pPr>
      <w:r>
        <w:rPr>
          <w:rFonts w:ascii="Tahoma" w:hAnsi="Tahoma" w:cs="Tahoma"/>
        </w:rPr>
        <w:t>Dr Brilliant Petja (Chairperson)</w:t>
      </w:r>
      <w:r>
        <w:rPr>
          <w:rFonts w:ascii="Tahoma" w:hAnsi="Tahoma" w:cs="Tahoma"/>
        </w:rPr>
        <w:tab/>
      </w:r>
      <w:r>
        <w:rPr>
          <w:rFonts w:ascii="Tahoma" w:hAnsi="Tahoma" w:cs="Tahoma"/>
        </w:rPr>
        <w:tab/>
        <w:t>Water Research Commission</w:t>
      </w:r>
    </w:p>
    <w:p w14:paraId="4CC8CD5D" w14:textId="2C3492FE" w:rsidR="00BC5695" w:rsidRDefault="00BC5695" w:rsidP="00C71F47">
      <w:pPr>
        <w:spacing w:after="0" w:line="240" w:lineRule="auto"/>
        <w:jc w:val="both"/>
        <w:rPr>
          <w:rFonts w:ascii="Tahoma" w:hAnsi="Tahoma" w:cs="Tahoma"/>
        </w:rPr>
      </w:pPr>
      <w:r>
        <w:rPr>
          <w:rFonts w:ascii="Tahoma" w:hAnsi="Tahoma" w:cs="Tahoma"/>
        </w:rPr>
        <w:t>Dr Chris Moseki (Chairperson former)</w:t>
      </w:r>
      <w:r>
        <w:rPr>
          <w:rFonts w:ascii="Tahoma" w:hAnsi="Tahoma" w:cs="Tahoma"/>
        </w:rPr>
        <w:tab/>
        <w:t>Water Research Commission</w:t>
      </w:r>
    </w:p>
    <w:p w14:paraId="7E400F7F" w14:textId="304C7EA7" w:rsidR="00BC5695" w:rsidRDefault="00BC5695" w:rsidP="00C71F47">
      <w:pPr>
        <w:spacing w:after="0" w:line="240" w:lineRule="auto"/>
        <w:jc w:val="both"/>
        <w:rPr>
          <w:rFonts w:ascii="Tahoma" w:hAnsi="Tahoma" w:cs="Tahoma"/>
        </w:rPr>
      </w:pPr>
      <w:r>
        <w:rPr>
          <w:rFonts w:ascii="Tahoma" w:hAnsi="Tahoma" w:cs="Tahoma"/>
        </w:rPr>
        <w:t>Ms Celiwe Ntuli</w:t>
      </w:r>
      <w:r w:rsidR="00C71F47">
        <w:rPr>
          <w:rFonts w:ascii="Tahoma" w:hAnsi="Tahoma" w:cs="Tahoma"/>
        </w:rPr>
        <w:tab/>
      </w:r>
      <w:r w:rsidR="00C71F47">
        <w:rPr>
          <w:rFonts w:ascii="Tahoma" w:hAnsi="Tahoma" w:cs="Tahoma"/>
        </w:rPr>
        <w:tab/>
      </w:r>
      <w:r w:rsidR="00C71F47">
        <w:rPr>
          <w:rFonts w:ascii="Tahoma" w:hAnsi="Tahoma" w:cs="Tahoma"/>
        </w:rPr>
        <w:tab/>
      </w:r>
      <w:r w:rsidR="00C71F47">
        <w:rPr>
          <w:rFonts w:ascii="Tahoma" w:hAnsi="Tahoma" w:cs="Tahoma"/>
        </w:rPr>
        <w:tab/>
        <w:t>Department of Water &amp; Sanitation</w:t>
      </w:r>
    </w:p>
    <w:p w14:paraId="6A7F4A26" w14:textId="04FE65DB" w:rsidR="00C71F47" w:rsidRDefault="00C71F47" w:rsidP="00C71F47">
      <w:pPr>
        <w:spacing w:after="0" w:line="240" w:lineRule="auto"/>
        <w:jc w:val="both"/>
        <w:rPr>
          <w:rFonts w:ascii="Tahoma" w:hAnsi="Tahoma" w:cs="Tahoma"/>
        </w:rPr>
      </w:pPr>
      <w:r>
        <w:rPr>
          <w:rFonts w:ascii="Tahoma" w:hAnsi="Tahoma" w:cs="Tahoma"/>
        </w:rPr>
        <w:t>Mr Isaac Nyatlo</w:t>
      </w:r>
      <w:r>
        <w:rPr>
          <w:rFonts w:ascii="Tahoma" w:hAnsi="Tahoma" w:cs="Tahoma"/>
        </w:rPr>
        <w:tab/>
      </w:r>
      <w:r>
        <w:rPr>
          <w:rFonts w:ascii="Tahoma" w:hAnsi="Tahoma" w:cs="Tahoma"/>
        </w:rPr>
        <w:tab/>
      </w:r>
      <w:r>
        <w:rPr>
          <w:rFonts w:ascii="Tahoma" w:hAnsi="Tahoma" w:cs="Tahoma"/>
        </w:rPr>
        <w:tab/>
      </w:r>
      <w:r>
        <w:rPr>
          <w:rFonts w:ascii="Tahoma" w:hAnsi="Tahoma" w:cs="Tahoma"/>
        </w:rPr>
        <w:tab/>
        <w:t>Department of Water &amp; Sanitation</w:t>
      </w:r>
    </w:p>
    <w:p w14:paraId="1DD2B246" w14:textId="1A7719BB" w:rsidR="00C71F47" w:rsidRDefault="00C71F47" w:rsidP="00C71F47">
      <w:pPr>
        <w:spacing w:after="0" w:line="240" w:lineRule="auto"/>
        <w:jc w:val="both"/>
        <w:rPr>
          <w:rFonts w:ascii="Tahoma" w:hAnsi="Tahoma" w:cs="Tahoma"/>
        </w:rPr>
      </w:pPr>
      <w:r>
        <w:rPr>
          <w:rFonts w:ascii="Tahoma" w:hAnsi="Tahoma" w:cs="Tahoma"/>
        </w:rPr>
        <w:t>Dr Alistair Clulow</w:t>
      </w:r>
      <w:r>
        <w:rPr>
          <w:rFonts w:ascii="Tahoma" w:hAnsi="Tahoma" w:cs="Tahoma"/>
        </w:rPr>
        <w:tab/>
      </w:r>
      <w:r>
        <w:rPr>
          <w:rFonts w:ascii="Tahoma" w:hAnsi="Tahoma" w:cs="Tahoma"/>
        </w:rPr>
        <w:tab/>
      </w:r>
      <w:r>
        <w:rPr>
          <w:rFonts w:ascii="Tahoma" w:hAnsi="Tahoma" w:cs="Tahoma"/>
        </w:rPr>
        <w:tab/>
      </w:r>
      <w:r>
        <w:rPr>
          <w:rFonts w:ascii="Tahoma" w:hAnsi="Tahoma" w:cs="Tahoma"/>
        </w:rPr>
        <w:tab/>
        <w:t>University of KwaZulu-Natal</w:t>
      </w:r>
    </w:p>
    <w:p w14:paraId="534D5865" w14:textId="6B148937" w:rsidR="00E354AA" w:rsidRDefault="00C71F47" w:rsidP="00C71F47">
      <w:pPr>
        <w:spacing w:after="0" w:line="240" w:lineRule="auto"/>
        <w:jc w:val="both"/>
        <w:rPr>
          <w:rFonts w:ascii="Tahoma" w:hAnsi="Tahoma" w:cs="Tahoma"/>
        </w:rPr>
      </w:pPr>
      <w:r>
        <w:rPr>
          <w:rFonts w:ascii="Tahoma" w:hAnsi="Tahoma" w:cs="Tahoma"/>
        </w:rPr>
        <w:t>Ms Kershani Chetty</w:t>
      </w:r>
      <w:r>
        <w:rPr>
          <w:rFonts w:ascii="Tahoma" w:hAnsi="Tahoma" w:cs="Tahoma"/>
        </w:rPr>
        <w:tab/>
      </w:r>
      <w:r>
        <w:rPr>
          <w:rFonts w:ascii="Tahoma" w:hAnsi="Tahoma" w:cs="Tahoma"/>
        </w:rPr>
        <w:tab/>
      </w:r>
      <w:r>
        <w:rPr>
          <w:rFonts w:ascii="Tahoma" w:hAnsi="Tahoma" w:cs="Tahoma"/>
        </w:rPr>
        <w:tab/>
      </w:r>
      <w:r>
        <w:rPr>
          <w:rFonts w:ascii="Tahoma" w:hAnsi="Tahoma" w:cs="Tahoma"/>
        </w:rPr>
        <w:tab/>
        <w:t>University of KwaZulu-Natal</w:t>
      </w:r>
    </w:p>
    <w:p w14:paraId="19179B6C" w14:textId="2BFA1B0B" w:rsidR="00D72C36" w:rsidRDefault="008A3DEF" w:rsidP="00D72C36">
      <w:pPr>
        <w:spacing w:after="0" w:line="240" w:lineRule="auto"/>
        <w:jc w:val="both"/>
        <w:rPr>
          <w:rFonts w:ascii="Tahoma" w:hAnsi="Tahoma" w:cs="Tahoma"/>
        </w:rPr>
      </w:pPr>
      <w:r>
        <w:rPr>
          <w:rFonts w:ascii="Tahoma" w:hAnsi="Tahoma" w:cs="Tahoma"/>
        </w:rPr>
        <w:t>Dr Bill Pitman</w:t>
      </w:r>
      <w:r>
        <w:rPr>
          <w:rFonts w:ascii="Tahoma" w:hAnsi="Tahoma" w:cs="Tahoma"/>
        </w:rPr>
        <w:tab/>
      </w:r>
      <w:r w:rsidR="00D72C36">
        <w:rPr>
          <w:rFonts w:ascii="Tahoma" w:hAnsi="Tahoma" w:cs="Tahoma"/>
        </w:rPr>
        <w:tab/>
      </w:r>
      <w:r w:rsidR="00D72C36">
        <w:rPr>
          <w:rFonts w:ascii="Tahoma" w:hAnsi="Tahoma" w:cs="Tahoma"/>
        </w:rPr>
        <w:tab/>
      </w:r>
      <w:r w:rsidR="00D72C36">
        <w:rPr>
          <w:rFonts w:ascii="Tahoma" w:hAnsi="Tahoma" w:cs="Tahoma"/>
        </w:rPr>
        <w:tab/>
      </w:r>
      <w:r w:rsidR="00D72C36">
        <w:rPr>
          <w:rFonts w:ascii="Tahoma" w:hAnsi="Tahoma" w:cs="Tahoma"/>
        </w:rPr>
        <w:tab/>
        <w:t>Independent Researcher</w:t>
      </w:r>
    </w:p>
    <w:p w14:paraId="2AAC1830" w14:textId="36D3C8E5" w:rsidR="008A3DEF" w:rsidRDefault="00D72C36" w:rsidP="00D72C36">
      <w:pPr>
        <w:spacing w:after="0" w:line="240" w:lineRule="auto"/>
        <w:jc w:val="both"/>
        <w:rPr>
          <w:rFonts w:ascii="Tahoma" w:hAnsi="Tahoma" w:cs="Tahoma"/>
        </w:rPr>
      </w:pPr>
      <w:r w:rsidRPr="00D72C36">
        <w:rPr>
          <w:rFonts w:ascii="Tahoma" w:hAnsi="Tahoma" w:cs="Tahoma"/>
        </w:rPr>
        <w:t>Miss S Tjaden</w:t>
      </w:r>
      <w:r w:rsidRPr="00D72C36">
        <w:rPr>
          <w:rFonts w:ascii="Tahoma" w:hAnsi="Tahoma" w:cs="Tahoma"/>
        </w:rPr>
        <w:tab/>
      </w:r>
      <w:r w:rsidRPr="00D72C36">
        <w:rPr>
          <w:rFonts w:ascii="Tahoma" w:hAnsi="Tahoma" w:cs="Tahoma"/>
        </w:rPr>
        <w:tab/>
      </w:r>
      <w:r w:rsidRPr="00D72C36">
        <w:rPr>
          <w:rFonts w:ascii="Tahoma" w:hAnsi="Tahoma" w:cs="Tahoma"/>
        </w:rPr>
        <w:tab/>
        <w:t xml:space="preserve">       </w:t>
      </w:r>
      <w:r>
        <w:rPr>
          <w:rFonts w:ascii="Tahoma" w:hAnsi="Tahoma" w:cs="Tahoma"/>
        </w:rPr>
        <w:tab/>
      </w:r>
      <w:r>
        <w:rPr>
          <w:rFonts w:ascii="Tahoma" w:hAnsi="Tahoma" w:cs="Tahoma"/>
        </w:rPr>
        <w:tab/>
      </w:r>
      <w:r w:rsidRPr="00D72C36">
        <w:rPr>
          <w:rFonts w:ascii="Tahoma" w:hAnsi="Tahoma" w:cs="Tahoma"/>
        </w:rPr>
        <w:t>Water Research Commission</w:t>
      </w:r>
      <w:r w:rsidR="008A3DEF">
        <w:rPr>
          <w:rFonts w:ascii="Tahoma" w:hAnsi="Tahoma" w:cs="Tahoma"/>
        </w:rPr>
        <w:tab/>
      </w:r>
      <w:r w:rsidR="008A3DEF">
        <w:rPr>
          <w:rFonts w:ascii="Tahoma" w:hAnsi="Tahoma" w:cs="Tahoma"/>
        </w:rPr>
        <w:tab/>
      </w:r>
      <w:r w:rsidR="008A3DEF">
        <w:rPr>
          <w:rFonts w:ascii="Tahoma" w:hAnsi="Tahoma" w:cs="Tahoma"/>
        </w:rPr>
        <w:tab/>
      </w:r>
      <w:r w:rsidR="008A3DEF">
        <w:rPr>
          <w:rFonts w:ascii="Tahoma" w:hAnsi="Tahoma" w:cs="Tahoma"/>
        </w:rPr>
        <w:tab/>
      </w:r>
    </w:p>
    <w:p w14:paraId="0FE9AA47" w14:textId="457870C5" w:rsidR="00E354AA" w:rsidRDefault="0017713B" w:rsidP="00F21F06">
      <w:pPr>
        <w:jc w:val="both"/>
        <w:rPr>
          <w:rFonts w:ascii="Tahoma" w:hAnsi="Tahoma" w:cs="Tahoma"/>
        </w:rPr>
      </w:pPr>
      <w:r>
        <w:rPr>
          <w:rFonts w:ascii="Tahoma" w:hAnsi="Tahoma" w:cs="Tahoma"/>
        </w:rPr>
        <w:br/>
      </w:r>
      <w:r w:rsidR="00E354AA">
        <w:rPr>
          <w:rFonts w:ascii="Tahoma" w:hAnsi="Tahoma" w:cs="Tahoma"/>
        </w:rPr>
        <w:t>The following people provided valuable assistance in the field:</w:t>
      </w:r>
    </w:p>
    <w:p w14:paraId="190446C9" w14:textId="7041FEEB" w:rsidR="005546FA" w:rsidRDefault="00264C39" w:rsidP="00264C39">
      <w:pPr>
        <w:jc w:val="both"/>
        <w:rPr>
          <w:rFonts w:ascii="Tahoma" w:hAnsi="Tahoma" w:cs="Tahoma"/>
        </w:rPr>
      </w:pPr>
      <w:r>
        <w:rPr>
          <w:rFonts w:ascii="Tahoma" w:hAnsi="Tahoma" w:cs="Tahoma"/>
        </w:rPr>
        <w:t xml:space="preserve">Environmental Monitors: </w:t>
      </w:r>
      <w:r w:rsidRPr="00264C39">
        <w:rPr>
          <w:rFonts w:ascii="Tahoma" w:hAnsi="Tahoma" w:cs="Tahoma"/>
        </w:rPr>
        <w:t>Andile Ndzamba</w:t>
      </w:r>
      <w:r>
        <w:rPr>
          <w:rFonts w:ascii="Tahoma" w:hAnsi="Tahoma" w:cs="Tahoma"/>
        </w:rPr>
        <w:t xml:space="preserve">, </w:t>
      </w:r>
      <w:r w:rsidRPr="00264C39">
        <w:rPr>
          <w:rFonts w:ascii="Tahoma" w:hAnsi="Tahoma" w:cs="Tahoma"/>
        </w:rPr>
        <w:t>Masana Htimani</w:t>
      </w:r>
      <w:r>
        <w:rPr>
          <w:rFonts w:ascii="Tahoma" w:hAnsi="Tahoma" w:cs="Tahoma"/>
        </w:rPr>
        <w:t xml:space="preserve">, </w:t>
      </w:r>
      <w:r w:rsidRPr="00264C39">
        <w:rPr>
          <w:rFonts w:ascii="Tahoma" w:hAnsi="Tahoma" w:cs="Tahoma"/>
        </w:rPr>
        <w:t>Salvation Shikwambani</w:t>
      </w:r>
      <w:r>
        <w:rPr>
          <w:rFonts w:ascii="Tahoma" w:hAnsi="Tahoma" w:cs="Tahoma"/>
        </w:rPr>
        <w:t xml:space="preserve">, </w:t>
      </w:r>
      <w:r w:rsidRPr="00264C39">
        <w:rPr>
          <w:rFonts w:ascii="Tahoma" w:hAnsi="Tahoma" w:cs="Tahoma"/>
        </w:rPr>
        <w:t>Peska Nkuna</w:t>
      </w:r>
      <w:r>
        <w:rPr>
          <w:rFonts w:ascii="Tahoma" w:hAnsi="Tahoma" w:cs="Tahoma"/>
        </w:rPr>
        <w:t xml:space="preserve">, </w:t>
      </w:r>
      <w:r w:rsidRPr="00264C39">
        <w:rPr>
          <w:rFonts w:ascii="Tahoma" w:hAnsi="Tahoma" w:cs="Tahoma"/>
        </w:rPr>
        <w:t>Dipuo Ramalepe</w:t>
      </w:r>
      <w:r>
        <w:rPr>
          <w:rFonts w:ascii="Tahoma" w:hAnsi="Tahoma" w:cs="Tahoma"/>
        </w:rPr>
        <w:t xml:space="preserve">, </w:t>
      </w:r>
      <w:r w:rsidRPr="00264C39">
        <w:rPr>
          <w:rFonts w:ascii="Tahoma" w:hAnsi="Tahoma" w:cs="Tahoma"/>
        </w:rPr>
        <w:t>Mosa Mokgalaka</w:t>
      </w:r>
      <w:r>
        <w:rPr>
          <w:rFonts w:ascii="Tahoma" w:hAnsi="Tahoma" w:cs="Tahoma"/>
        </w:rPr>
        <w:t xml:space="preserve">, </w:t>
      </w:r>
      <w:r w:rsidRPr="00264C39">
        <w:rPr>
          <w:rFonts w:ascii="Tahoma" w:hAnsi="Tahoma" w:cs="Tahoma"/>
        </w:rPr>
        <w:t>Ponisiwani Mathebula</w:t>
      </w:r>
      <w:r>
        <w:rPr>
          <w:rFonts w:ascii="Tahoma" w:hAnsi="Tahoma" w:cs="Tahoma"/>
        </w:rPr>
        <w:t xml:space="preserve">, </w:t>
      </w:r>
      <w:r w:rsidRPr="00264C39">
        <w:rPr>
          <w:rFonts w:ascii="Tahoma" w:hAnsi="Tahoma" w:cs="Tahoma"/>
        </w:rPr>
        <w:t>Hlanganani Mabunda</w:t>
      </w:r>
      <w:r>
        <w:rPr>
          <w:rFonts w:ascii="Tahoma" w:hAnsi="Tahoma" w:cs="Tahoma"/>
        </w:rPr>
        <w:t xml:space="preserve">, </w:t>
      </w:r>
      <w:r w:rsidRPr="00264C39">
        <w:rPr>
          <w:rFonts w:ascii="Tahoma" w:hAnsi="Tahoma" w:cs="Tahoma"/>
        </w:rPr>
        <w:t>Evidence Shikwambani</w:t>
      </w:r>
      <w:r>
        <w:rPr>
          <w:rFonts w:ascii="Tahoma" w:hAnsi="Tahoma" w:cs="Tahoma"/>
        </w:rPr>
        <w:t xml:space="preserve">, </w:t>
      </w:r>
      <w:r w:rsidRPr="00264C39">
        <w:rPr>
          <w:rFonts w:ascii="Tahoma" w:hAnsi="Tahoma" w:cs="Tahoma"/>
        </w:rPr>
        <w:t>Queen Malatji</w:t>
      </w:r>
      <w:r>
        <w:rPr>
          <w:rFonts w:ascii="Tahoma" w:hAnsi="Tahoma" w:cs="Tahoma"/>
        </w:rPr>
        <w:t xml:space="preserve">, </w:t>
      </w:r>
      <w:r w:rsidRPr="00264C39">
        <w:rPr>
          <w:rFonts w:ascii="Tahoma" w:hAnsi="Tahoma" w:cs="Tahoma"/>
        </w:rPr>
        <w:t>Solani Maswanganyi</w:t>
      </w:r>
      <w:r>
        <w:rPr>
          <w:rFonts w:ascii="Tahoma" w:hAnsi="Tahoma" w:cs="Tahoma"/>
        </w:rPr>
        <w:t xml:space="preserve">, </w:t>
      </w:r>
      <w:r w:rsidRPr="00264C39">
        <w:rPr>
          <w:rFonts w:ascii="Tahoma" w:hAnsi="Tahoma" w:cs="Tahoma"/>
        </w:rPr>
        <w:t>Rahab Mohale</w:t>
      </w:r>
      <w:r>
        <w:rPr>
          <w:rFonts w:ascii="Tahoma" w:hAnsi="Tahoma" w:cs="Tahoma"/>
        </w:rPr>
        <w:t xml:space="preserve">, </w:t>
      </w:r>
      <w:r w:rsidRPr="00264C39">
        <w:rPr>
          <w:rFonts w:ascii="Tahoma" w:hAnsi="Tahoma" w:cs="Tahoma"/>
        </w:rPr>
        <w:t>Peace Nkuna</w:t>
      </w:r>
      <w:r>
        <w:rPr>
          <w:rFonts w:ascii="Tahoma" w:hAnsi="Tahoma" w:cs="Tahoma"/>
        </w:rPr>
        <w:t xml:space="preserve">, </w:t>
      </w:r>
      <w:r w:rsidRPr="00264C39">
        <w:rPr>
          <w:rFonts w:ascii="Tahoma" w:hAnsi="Tahoma" w:cs="Tahoma"/>
        </w:rPr>
        <w:t>Elma Mashale</w:t>
      </w:r>
      <w:r w:rsidR="000931C6">
        <w:rPr>
          <w:rFonts w:ascii="Tahoma" w:hAnsi="Tahoma" w:cs="Tahoma"/>
        </w:rPr>
        <w:t xml:space="preserve">, </w:t>
      </w:r>
      <w:r w:rsidRPr="00264C39">
        <w:rPr>
          <w:rFonts w:ascii="Tahoma" w:hAnsi="Tahoma" w:cs="Tahoma"/>
        </w:rPr>
        <w:t>Raina Ramoshaba</w:t>
      </w:r>
      <w:r w:rsidR="000931C6">
        <w:rPr>
          <w:rFonts w:ascii="Tahoma" w:hAnsi="Tahoma" w:cs="Tahoma"/>
        </w:rPr>
        <w:t xml:space="preserve">, </w:t>
      </w:r>
      <w:r w:rsidRPr="00264C39">
        <w:rPr>
          <w:rFonts w:ascii="Tahoma" w:hAnsi="Tahoma" w:cs="Tahoma"/>
        </w:rPr>
        <w:t>Lassie Mokgalaka</w:t>
      </w:r>
      <w:r w:rsidR="000931C6">
        <w:rPr>
          <w:rFonts w:ascii="Tahoma" w:hAnsi="Tahoma" w:cs="Tahoma"/>
        </w:rPr>
        <w:t xml:space="preserve">, </w:t>
      </w:r>
      <w:r w:rsidRPr="00264C39">
        <w:rPr>
          <w:rFonts w:ascii="Tahoma" w:hAnsi="Tahoma" w:cs="Tahoma"/>
        </w:rPr>
        <w:t>Elijah Masango</w:t>
      </w:r>
      <w:r w:rsidR="000931C6">
        <w:rPr>
          <w:rFonts w:ascii="Tahoma" w:hAnsi="Tahoma" w:cs="Tahoma"/>
        </w:rPr>
        <w:t xml:space="preserve">, </w:t>
      </w:r>
      <w:r w:rsidRPr="00264C39">
        <w:rPr>
          <w:rFonts w:ascii="Tahoma" w:hAnsi="Tahoma" w:cs="Tahoma"/>
        </w:rPr>
        <w:t>Sharon Ngobeni</w:t>
      </w:r>
      <w:r w:rsidR="000931C6">
        <w:rPr>
          <w:rFonts w:ascii="Tahoma" w:hAnsi="Tahoma" w:cs="Tahoma"/>
        </w:rPr>
        <w:t xml:space="preserve">, </w:t>
      </w:r>
      <w:r w:rsidRPr="00264C39">
        <w:rPr>
          <w:rFonts w:ascii="Tahoma" w:hAnsi="Tahoma" w:cs="Tahoma"/>
        </w:rPr>
        <w:t>Ntsako Makhubele</w:t>
      </w:r>
      <w:r w:rsidR="000931C6">
        <w:rPr>
          <w:rFonts w:ascii="Tahoma" w:hAnsi="Tahoma" w:cs="Tahoma"/>
        </w:rPr>
        <w:t xml:space="preserve">, </w:t>
      </w:r>
      <w:r w:rsidRPr="00264C39">
        <w:rPr>
          <w:rFonts w:ascii="Tahoma" w:hAnsi="Tahoma" w:cs="Tahoma"/>
        </w:rPr>
        <w:t>Jako Lombard</w:t>
      </w:r>
      <w:r w:rsidR="000931C6">
        <w:rPr>
          <w:rFonts w:ascii="Tahoma" w:hAnsi="Tahoma" w:cs="Tahoma"/>
        </w:rPr>
        <w:t xml:space="preserve">, </w:t>
      </w:r>
      <w:r w:rsidRPr="00264C39">
        <w:rPr>
          <w:rFonts w:ascii="Tahoma" w:hAnsi="Tahoma" w:cs="Tahoma"/>
        </w:rPr>
        <w:t>Gladness Khosa</w:t>
      </w:r>
    </w:p>
    <w:p w14:paraId="4DDE7269" w14:textId="17E0320D" w:rsidR="000931C6" w:rsidRPr="000931C6" w:rsidRDefault="000931C6" w:rsidP="000931C6">
      <w:pPr>
        <w:jc w:val="both"/>
        <w:rPr>
          <w:rFonts w:ascii="Tahoma" w:hAnsi="Tahoma" w:cs="Tahoma"/>
        </w:rPr>
      </w:pPr>
      <w:r>
        <w:rPr>
          <w:rFonts w:ascii="Tahoma" w:hAnsi="Tahoma" w:cs="Tahoma"/>
        </w:rPr>
        <w:t xml:space="preserve">Students: </w:t>
      </w:r>
      <w:r w:rsidRPr="000931C6">
        <w:rPr>
          <w:rFonts w:ascii="Tahoma" w:hAnsi="Tahoma" w:cs="Tahoma"/>
        </w:rPr>
        <w:t>Kgetho Mashile</w:t>
      </w:r>
      <w:r>
        <w:rPr>
          <w:rFonts w:ascii="Tahoma" w:hAnsi="Tahoma" w:cs="Tahoma"/>
        </w:rPr>
        <w:t xml:space="preserve">, </w:t>
      </w:r>
      <w:r w:rsidRPr="000931C6">
        <w:rPr>
          <w:rFonts w:ascii="Tahoma" w:hAnsi="Tahoma" w:cs="Tahoma"/>
        </w:rPr>
        <w:t>Kinsley Manyama</w:t>
      </w:r>
      <w:r>
        <w:rPr>
          <w:rFonts w:ascii="Tahoma" w:hAnsi="Tahoma" w:cs="Tahoma"/>
        </w:rPr>
        <w:t xml:space="preserve">, </w:t>
      </w:r>
      <w:r w:rsidRPr="000931C6">
        <w:rPr>
          <w:rFonts w:ascii="Tahoma" w:hAnsi="Tahoma" w:cs="Tahoma"/>
        </w:rPr>
        <w:t>Angel Mavasa</w:t>
      </w:r>
      <w:r>
        <w:rPr>
          <w:rFonts w:ascii="Tahoma" w:hAnsi="Tahoma" w:cs="Tahoma"/>
        </w:rPr>
        <w:t xml:space="preserve">, </w:t>
      </w:r>
      <w:r w:rsidRPr="000931C6">
        <w:rPr>
          <w:rFonts w:ascii="Tahoma" w:hAnsi="Tahoma" w:cs="Tahoma"/>
        </w:rPr>
        <w:t>Delina Chipape</w:t>
      </w:r>
      <w:r>
        <w:rPr>
          <w:rFonts w:ascii="Tahoma" w:hAnsi="Tahoma" w:cs="Tahoma"/>
        </w:rPr>
        <w:t xml:space="preserve">, </w:t>
      </w:r>
      <w:r w:rsidRPr="000931C6">
        <w:rPr>
          <w:rFonts w:ascii="Tahoma" w:hAnsi="Tahoma" w:cs="Tahoma"/>
        </w:rPr>
        <w:t>Rinaldar Mochemi</w:t>
      </w:r>
      <w:r w:rsidR="007B4185">
        <w:rPr>
          <w:rFonts w:ascii="Tahoma" w:hAnsi="Tahoma" w:cs="Tahoma"/>
        </w:rPr>
        <w:t xml:space="preserve">, </w:t>
      </w:r>
      <w:r w:rsidRPr="000931C6">
        <w:rPr>
          <w:rFonts w:ascii="Tahoma" w:hAnsi="Tahoma" w:cs="Tahoma"/>
        </w:rPr>
        <w:t>Oliver Stirzaker</w:t>
      </w:r>
    </w:p>
    <w:p w14:paraId="30F1D129" w14:textId="77777777" w:rsidR="00853809" w:rsidRDefault="00853809" w:rsidP="00F21F06">
      <w:pPr>
        <w:jc w:val="both"/>
        <w:rPr>
          <w:rFonts w:ascii="Tahoma" w:hAnsi="Tahoma" w:cs="Tahoma"/>
        </w:rPr>
      </w:pPr>
    </w:p>
    <w:p w14:paraId="2B7EF53F" w14:textId="40934F19" w:rsidR="00F21F06" w:rsidRDefault="00F21F06" w:rsidP="00F21F06">
      <w:pPr>
        <w:ind w:firstLine="720"/>
        <w:rPr>
          <w:rFonts w:ascii="Tahoma" w:hAnsi="Tahoma" w:cs="Tahoma"/>
        </w:rPr>
      </w:pPr>
    </w:p>
    <w:p w14:paraId="6E4E4A6C" w14:textId="4C89F0FE" w:rsidR="00F21F06" w:rsidRDefault="00F21F06" w:rsidP="00F21F06">
      <w:pPr>
        <w:rPr>
          <w:rFonts w:ascii="Tahoma" w:hAnsi="Tahoma" w:cs="Tahoma"/>
        </w:rPr>
      </w:pPr>
    </w:p>
    <w:p w14:paraId="62EF1F81" w14:textId="77777777" w:rsidR="001C34E1" w:rsidRPr="00F21F06" w:rsidRDefault="001C34E1" w:rsidP="00F21F06">
      <w:pPr>
        <w:rPr>
          <w:rFonts w:ascii="Tahoma" w:hAnsi="Tahoma" w:cs="Tahoma"/>
        </w:rPr>
        <w:sectPr w:rsidR="001C34E1" w:rsidRPr="00F21F06">
          <w:pgSz w:w="11906" w:h="16838"/>
          <w:pgMar w:top="1440" w:right="1440" w:bottom="1440" w:left="1440" w:header="708" w:footer="708" w:gutter="0"/>
          <w:cols w:space="708"/>
          <w:docGrid w:linePitch="360"/>
        </w:sectPr>
      </w:pPr>
    </w:p>
    <w:p w14:paraId="1680A853" w14:textId="2E4A27B4" w:rsidR="001C34E1" w:rsidRPr="002C2DAE" w:rsidRDefault="002C2DAE" w:rsidP="001C34E1">
      <w:pPr>
        <w:rPr>
          <w:rFonts w:ascii="Tahoma" w:hAnsi="Tahoma" w:cs="Tahoma"/>
          <w:b/>
          <w:sz w:val="28"/>
          <w:szCs w:val="28"/>
        </w:rPr>
      </w:pPr>
      <w:r w:rsidRPr="002C2DAE">
        <w:rPr>
          <w:rFonts w:ascii="Tahoma" w:hAnsi="Tahoma" w:cs="Tahoma"/>
          <w:b/>
          <w:sz w:val="28"/>
          <w:szCs w:val="28"/>
        </w:rPr>
        <w:lastRenderedPageBreak/>
        <w:t>TABLE OF CONTENTS</w:t>
      </w:r>
    </w:p>
    <w:sdt>
      <w:sdtPr>
        <w:rPr>
          <w:rFonts w:ascii="Tahoma" w:eastAsiaTheme="minorHAnsi" w:hAnsi="Tahoma" w:cs="Tahoma"/>
          <w:color w:val="auto"/>
          <w:sz w:val="22"/>
          <w:szCs w:val="22"/>
          <w:lang w:val="en-GB"/>
        </w:rPr>
        <w:id w:val="1580706424"/>
        <w:docPartObj>
          <w:docPartGallery w:val="Table of Contents"/>
          <w:docPartUnique/>
        </w:docPartObj>
      </w:sdtPr>
      <w:sdtEndPr>
        <w:rPr>
          <w:b/>
          <w:bCs/>
          <w:noProof/>
        </w:rPr>
      </w:sdtEndPr>
      <w:sdtContent>
        <w:p w14:paraId="4DC73FCE" w14:textId="5C737497" w:rsidR="00CE5CA7" w:rsidRPr="006158E2" w:rsidRDefault="00CE5CA7">
          <w:pPr>
            <w:pStyle w:val="TOCHeading"/>
            <w:rPr>
              <w:rFonts w:ascii="Tahoma" w:hAnsi="Tahoma" w:cs="Tahoma"/>
              <w:sz w:val="22"/>
              <w:szCs w:val="22"/>
            </w:rPr>
          </w:pPr>
        </w:p>
        <w:p w14:paraId="243DCD01" w14:textId="77777777" w:rsidR="00300782" w:rsidRDefault="00CE5CA7">
          <w:pPr>
            <w:pStyle w:val="TOC1"/>
            <w:tabs>
              <w:tab w:val="left" w:pos="440"/>
              <w:tab w:val="right" w:leader="dot" w:pos="9016"/>
            </w:tabs>
            <w:rPr>
              <w:rFonts w:eastAsiaTheme="minorEastAsia"/>
              <w:noProof/>
              <w:lang w:val="en-ZA" w:eastAsia="en-ZA"/>
            </w:rPr>
          </w:pPr>
          <w:r w:rsidRPr="006158E2">
            <w:rPr>
              <w:rFonts w:ascii="Tahoma" w:hAnsi="Tahoma" w:cs="Tahoma"/>
            </w:rPr>
            <w:fldChar w:fldCharType="begin"/>
          </w:r>
          <w:r w:rsidRPr="006158E2">
            <w:rPr>
              <w:rFonts w:ascii="Tahoma" w:hAnsi="Tahoma" w:cs="Tahoma"/>
            </w:rPr>
            <w:instrText xml:space="preserve"> TOC \o "1-3" \h \z \u </w:instrText>
          </w:r>
          <w:r w:rsidRPr="006158E2">
            <w:rPr>
              <w:rFonts w:ascii="Tahoma" w:hAnsi="Tahoma" w:cs="Tahoma"/>
            </w:rPr>
            <w:fldChar w:fldCharType="separate"/>
          </w:r>
          <w:hyperlink w:anchor="_Toc472687565" w:history="1">
            <w:r w:rsidR="00300782" w:rsidRPr="004F438E">
              <w:rPr>
                <w:rStyle w:val="Hyperlink"/>
                <w:noProof/>
              </w:rPr>
              <w:t>1.</w:t>
            </w:r>
            <w:r w:rsidR="00300782">
              <w:rPr>
                <w:rFonts w:eastAsiaTheme="minorEastAsia"/>
                <w:noProof/>
                <w:lang w:val="en-ZA" w:eastAsia="en-ZA"/>
              </w:rPr>
              <w:tab/>
            </w:r>
            <w:r w:rsidR="00300782" w:rsidRPr="004F438E">
              <w:rPr>
                <w:rStyle w:val="Hyperlink"/>
                <w:noProof/>
              </w:rPr>
              <w:t>INTRODUCTION</w:t>
            </w:r>
            <w:r w:rsidR="00300782">
              <w:rPr>
                <w:noProof/>
                <w:webHidden/>
              </w:rPr>
              <w:tab/>
            </w:r>
            <w:r w:rsidR="00300782">
              <w:rPr>
                <w:noProof/>
                <w:webHidden/>
              </w:rPr>
              <w:fldChar w:fldCharType="begin"/>
            </w:r>
            <w:r w:rsidR="00300782">
              <w:rPr>
                <w:noProof/>
                <w:webHidden/>
              </w:rPr>
              <w:instrText xml:space="preserve"> PAGEREF _Toc472687565 \h </w:instrText>
            </w:r>
            <w:r w:rsidR="00300782">
              <w:rPr>
                <w:noProof/>
                <w:webHidden/>
              </w:rPr>
            </w:r>
            <w:r w:rsidR="00300782">
              <w:rPr>
                <w:noProof/>
                <w:webHidden/>
              </w:rPr>
              <w:fldChar w:fldCharType="separate"/>
            </w:r>
            <w:r w:rsidR="00300782">
              <w:rPr>
                <w:noProof/>
                <w:webHidden/>
              </w:rPr>
              <w:t>13</w:t>
            </w:r>
            <w:r w:rsidR="00300782">
              <w:rPr>
                <w:noProof/>
                <w:webHidden/>
              </w:rPr>
              <w:fldChar w:fldCharType="end"/>
            </w:r>
          </w:hyperlink>
        </w:p>
        <w:p w14:paraId="71EE5DDA" w14:textId="77777777" w:rsidR="00300782" w:rsidRDefault="00300782">
          <w:pPr>
            <w:pStyle w:val="TOC1"/>
            <w:tabs>
              <w:tab w:val="left" w:pos="440"/>
              <w:tab w:val="right" w:leader="dot" w:pos="9016"/>
            </w:tabs>
            <w:rPr>
              <w:rFonts w:eastAsiaTheme="minorEastAsia"/>
              <w:noProof/>
              <w:lang w:val="en-ZA" w:eastAsia="en-ZA"/>
            </w:rPr>
          </w:pPr>
          <w:hyperlink w:anchor="_Toc472687566" w:history="1">
            <w:r w:rsidRPr="004F438E">
              <w:rPr>
                <w:rStyle w:val="Hyperlink"/>
                <w:noProof/>
              </w:rPr>
              <w:t>2.</w:t>
            </w:r>
            <w:r>
              <w:rPr>
                <w:rFonts w:eastAsiaTheme="minorEastAsia"/>
                <w:noProof/>
                <w:lang w:val="en-ZA" w:eastAsia="en-ZA"/>
              </w:rPr>
              <w:tab/>
            </w:r>
            <w:r w:rsidRPr="004F438E">
              <w:rPr>
                <w:rStyle w:val="Hyperlink"/>
                <w:noProof/>
              </w:rPr>
              <w:t>LITERATURE REVIEW</w:t>
            </w:r>
            <w:r>
              <w:rPr>
                <w:noProof/>
                <w:webHidden/>
              </w:rPr>
              <w:tab/>
            </w:r>
            <w:r>
              <w:rPr>
                <w:noProof/>
                <w:webHidden/>
              </w:rPr>
              <w:fldChar w:fldCharType="begin"/>
            </w:r>
            <w:r>
              <w:rPr>
                <w:noProof/>
                <w:webHidden/>
              </w:rPr>
              <w:instrText xml:space="preserve"> PAGEREF _Toc472687566 \h </w:instrText>
            </w:r>
            <w:r>
              <w:rPr>
                <w:noProof/>
                <w:webHidden/>
              </w:rPr>
            </w:r>
            <w:r>
              <w:rPr>
                <w:noProof/>
                <w:webHidden/>
              </w:rPr>
              <w:fldChar w:fldCharType="separate"/>
            </w:r>
            <w:r>
              <w:rPr>
                <w:noProof/>
                <w:webHidden/>
              </w:rPr>
              <w:t>15</w:t>
            </w:r>
            <w:r>
              <w:rPr>
                <w:noProof/>
                <w:webHidden/>
              </w:rPr>
              <w:fldChar w:fldCharType="end"/>
            </w:r>
          </w:hyperlink>
        </w:p>
        <w:p w14:paraId="609360C4" w14:textId="77777777" w:rsidR="00300782" w:rsidRDefault="00300782">
          <w:pPr>
            <w:pStyle w:val="TOC2"/>
            <w:tabs>
              <w:tab w:val="right" w:leader="dot" w:pos="9016"/>
            </w:tabs>
            <w:rPr>
              <w:rFonts w:eastAsiaTheme="minorEastAsia"/>
              <w:noProof/>
              <w:lang w:val="en-ZA" w:eastAsia="en-ZA"/>
            </w:rPr>
          </w:pPr>
          <w:hyperlink w:anchor="_Toc472687567" w:history="1">
            <w:r w:rsidRPr="004F438E">
              <w:rPr>
                <w:rStyle w:val="Hyperlink"/>
                <w:noProof/>
              </w:rPr>
              <w:t>Environmental water requirements</w:t>
            </w:r>
            <w:r>
              <w:rPr>
                <w:noProof/>
                <w:webHidden/>
              </w:rPr>
              <w:tab/>
            </w:r>
            <w:r>
              <w:rPr>
                <w:noProof/>
                <w:webHidden/>
              </w:rPr>
              <w:fldChar w:fldCharType="begin"/>
            </w:r>
            <w:r>
              <w:rPr>
                <w:noProof/>
                <w:webHidden/>
              </w:rPr>
              <w:instrText xml:space="preserve"> PAGEREF _Toc472687567 \h </w:instrText>
            </w:r>
            <w:r>
              <w:rPr>
                <w:noProof/>
                <w:webHidden/>
              </w:rPr>
            </w:r>
            <w:r>
              <w:rPr>
                <w:noProof/>
                <w:webHidden/>
              </w:rPr>
              <w:fldChar w:fldCharType="separate"/>
            </w:r>
            <w:r>
              <w:rPr>
                <w:noProof/>
                <w:webHidden/>
              </w:rPr>
              <w:t>15</w:t>
            </w:r>
            <w:r>
              <w:rPr>
                <w:noProof/>
                <w:webHidden/>
              </w:rPr>
              <w:fldChar w:fldCharType="end"/>
            </w:r>
          </w:hyperlink>
        </w:p>
        <w:p w14:paraId="10F420B0" w14:textId="77777777" w:rsidR="00300782" w:rsidRDefault="00300782">
          <w:pPr>
            <w:pStyle w:val="TOC2"/>
            <w:tabs>
              <w:tab w:val="right" w:leader="dot" w:pos="9016"/>
            </w:tabs>
            <w:rPr>
              <w:rFonts w:eastAsiaTheme="minorEastAsia"/>
              <w:noProof/>
              <w:lang w:val="en-ZA" w:eastAsia="en-ZA"/>
            </w:rPr>
          </w:pPr>
          <w:hyperlink w:anchor="_Toc472687568" w:history="1">
            <w:r w:rsidRPr="004F438E">
              <w:rPr>
                <w:rStyle w:val="Hyperlink"/>
                <w:noProof/>
              </w:rPr>
              <w:t>Transmission Losses</w:t>
            </w:r>
            <w:r>
              <w:rPr>
                <w:noProof/>
                <w:webHidden/>
              </w:rPr>
              <w:tab/>
            </w:r>
            <w:r>
              <w:rPr>
                <w:noProof/>
                <w:webHidden/>
              </w:rPr>
              <w:fldChar w:fldCharType="begin"/>
            </w:r>
            <w:r>
              <w:rPr>
                <w:noProof/>
                <w:webHidden/>
              </w:rPr>
              <w:instrText xml:space="preserve"> PAGEREF _Toc472687568 \h </w:instrText>
            </w:r>
            <w:r>
              <w:rPr>
                <w:noProof/>
                <w:webHidden/>
              </w:rPr>
            </w:r>
            <w:r>
              <w:rPr>
                <w:noProof/>
                <w:webHidden/>
              </w:rPr>
              <w:fldChar w:fldCharType="separate"/>
            </w:r>
            <w:r>
              <w:rPr>
                <w:noProof/>
                <w:webHidden/>
              </w:rPr>
              <w:t>15</w:t>
            </w:r>
            <w:r>
              <w:rPr>
                <w:noProof/>
                <w:webHidden/>
              </w:rPr>
              <w:fldChar w:fldCharType="end"/>
            </w:r>
          </w:hyperlink>
        </w:p>
        <w:p w14:paraId="0096BF7B" w14:textId="77777777" w:rsidR="00300782" w:rsidRDefault="00300782">
          <w:pPr>
            <w:pStyle w:val="TOC2"/>
            <w:tabs>
              <w:tab w:val="right" w:leader="dot" w:pos="9016"/>
            </w:tabs>
            <w:rPr>
              <w:rFonts w:eastAsiaTheme="minorEastAsia"/>
              <w:noProof/>
              <w:lang w:val="en-ZA" w:eastAsia="en-ZA"/>
            </w:rPr>
          </w:pPr>
          <w:hyperlink w:anchor="_Toc472687569" w:history="1">
            <w:r w:rsidRPr="004F438E">
              <w:rPr>
                <w:rStyle w:val="Hyperlink"/>
                <w:noProof/>
              </w:rPr>
              <w:t>Incorporating the Total Evaporation Process into Streamflow Transmission Losses Estimation Procedures</w:t>
            </w:r>
            <w:r>
              <w:rPr>
                <w:noProof/>
                <w:webHidden/>
              </w:rPr>
              <w:tab/>
            </w:r>
            <w:r>
              <w:rPr>
                <w:noProof/>
                <w:webHidden/>
              </w:rPr>
              <w:fldChar w:fldCharType="begin"/>
            </w:r>
            <w:r>
              <w:rPr>
                <w:noProof/>
                <w:webHidden/>
              </w:rPr>
              <w:instrText xml:space="preserve"> PAGEREF _Toc472687569 \h </w:instrText>
            </w:r>
            <w:r>
              <w:rPr>
                <w:noProof/>
                <w:webHidden/>
              </w:rPr>
            </w:r>
            <w:r>
              <w:rPr>
                <w:noProof/>
                <w:webHidden/>
              </w:rPr>
              <w:fldChar w:fldCharType="separate"/>
            </w:r>
            <w:r>
              <w:rPr>
                <w:noProof/>
                <w:webHidden/>
              </w:rPr>
              <w:t>17</w:t>
            </w:r>
            <w:r>
              <w:rPr>
                <w:noProof/>
                <w:webHidden/>
              </w:rPr>
              <w:fldChar w:fldCharType="end"/>
            </w:r>
          </w:hyperlink>
        </w:p>
        <w:p w14:paraId="323C865C" w14:textId="77777777" w:rsidR="00300782" w:rsidRDefault="00300782">
          <w:pPr>
            <w:pStyle w:val="TOC2"/>
            <w:tabs>
              <w:tab w:val="right" w:leader="dot" w:pos="9016"/>
            </w:tabs>
            <w:rPr>
              <w:rFonts w:eastAsiaTheme="minorEastAsia"/>
              <w:noProof/>
              <w:lang w:val="en-ZA" w:eastAsia="en-ZA"/>
            </w:rPr>
          </w:pPr>
          <w:hyperlink w:anchor="_Toc472687570" w:history="1">
            <w:r w:rsidRPr="004F438E">
              <w:rPr>
                <w:rStyle w:val="Hyperlink"/>
                <w:noProof/>
              </w:rPr>
              <w:t>Climate</w:t>
            </w:r>
            <w:r>
              <w:rPr>
                <w:noProof/>
                <w:webHidden/>
              </w:rPr>
              <w:tab/>
            </w:r>
            <w:r>
              <w:rPr>
                <w:noProof/>
                <w:webHidden/>
              </w:rPr>
              <w:fldChar w:fldCharType="begin"/>
            </w:r>
            <w:r>
              <w:rPr>
                <w:noProof/>
                <w:webHidden/>
              </w:rPr>
              <w:instrText xml:space="preserve"> PAGEREF _Toc472687570 \h </w:instrText>
            </w:r>
            <w:r>
              <w:rPr>
                <w:noProof/>
                <w:webHidden/>
              </w:rPr>
            </w:r>
            <w:r>
              <w:rPr>
                <w:noProof/>
                <w:webHidden/>
              </w:rPr>
              <w:fldChar w:fldCharType="separate"/>
            </w:r>
            <w:r>
              <w:rPr>
                <w:noProof/>
                <w:webHidden/>
              </w:rPr>
              <w:t>19</w:t>
            </w:r>
            <w:r>
              <w:rPr>
                <w:noProof/>
                <w:webHidden/>
              </w:rPr>
              <w:fldChar w:fldCharType="end"/>
            </w:r>
          </w:hyperlink>
        </w:p>
        <w:p w14:paraId="56FB457F" w14:textId="77777777" w:rsidR="00300782" w:rsidRDefault="00300782">
          <w:pPr>
            <w:pStyle w:val="TOC2"/>
            <w:tabs>
              <w:tab w:val="right" w:leader="dot" w:pos="9016"/>
            </w:tabs>
            <w:rPr>
              <w:rFonts w:eastAsiaTheme="minorEastAsia"/>
              <w:noProof/>
              <w:lang w:val="en-ZA" w:eastAsia="en-ZA"/>
            </w:rPr>
          </w:pPr>
          <w:hyperlink w:anchor="_Toc472687571" w:history="1">
            <w:r w:rsidRPr="004F438E">
              <w:rPr>
                <w:rStyle w:val="Hyperlink"/>
                <w:noProof/>
              </w:rPr>
              <w:t>Hydrology and Geomorphology</w:t>
            </w:r>
            <w:r>
              <w:rPr>
                <w:noProof/>
                <w:webHidden/>
              </w:rPr>
              <w:tab/>
            </w:r>
            <w:r>
              <w:rPr>
                <w:noProof/>
                <w:webHidden/>
              </w:rPr>
              <w:fldChar w:fldCharType="begin"/>
            </w:r>
            <w:r>
              <w:rPr>
                <w:noProof/>
                <w:webHidden/>
              </w:rPr>
              <w:instrText xml:space="preserve"> PAGEREF _Toc472687571 \h </w:instrText>
            </w:r>
            <w:r>
              <w:rPr>
                <w:noProof/>
                <w:webHidden/>
              </w:rPr>
            </w:r>
            <w:r>
              <w:rPr>
                <w:noProof/>
                <w:webHidden/>
              </w:rPr>
              <w:fldChar w:fldCharType="separate"/>
            </w:r>
            <w:r>
              <w:rPr>
                <w:noProof/>
                <w:webHidden/>
              </w:rPr>
              <w:t>20</w:t>
            </w:r>
            <w:r>
              <w:rPr>
                <w:noProof/>
                <w:webHidden/>
              </w:rPr>
              <w:fldChar w:fldCharType="end"/>
            </w:r>
          </w:hyperlink>
        </w:p>
        <w:p w14:paraId="00A608D2" w14:textId="77777777" w:rsidR="00300782" w:rsidRDefault="00300782">
          <w:pPr>
            <w:pStyle w:val="TOC2"/>
            <w:tabs>
              <w:tab w:val="right" w:leader="dot" w:pos="9016"/>
            </w:tabs>
            <w:rPr>
              <w:rFonts w:eastAsiaTheme="minorEastAsia"/>
              <w:noProof/>
              <w:lang w:val="en-ZA" w:eastAsia="en-ZA"/>
            </w:rPr>
          </w:pPr>
          <w:hyperlink w:anchor="_Toc472687572" w:history="1">
            <w:r w:rsidRPr="004F438E">
              <w:rPr>
                <w:rStyle w:val="Hyperlink"/>
                <w:noProof/>
              </w:rPr>
              <w:t>Land-use Activities</w:t>
            </w:r>
            <w:r>
              <w:rPr>
                <w:noProof/>
                <w:webHidden/>
              </w:rPr>
              <w:tab/>
            </w:r>
            <w:r>
              <w:rPr>
                <w:noProof/>
                <w:webHidden/>
              </w:rPr>
              <w:fldChar w:fldCharType="begin"/>
            </w:r>
            <w:r>
              <w:rPr>
                <w:noProof/>
                <w:webHidden/>
              </w:rPr>
              <w:instrText xml:space="preserve"> PAGEREF _Toc472687572 \h </w:instrText>
            </w:r>
            <w:r>
              <w:rPr>
                <w:noProof/>
                <w:webHidden/>
              </w:rPr>
            </w:r>
            <w:r>
              <w:rPr>
                <w:noProof/>
                <w:webHidden/>
              </w:rPr>
              <w:fldChar w:fldCharType="separate"/>
            </w:r>
            <w:r>
              <w:rPr>
                <w:noProof/>
                <w:webHidden/>
              </w:rPr>
              <w:t>20</w:t>
            </w:r>
            <w:r>
              <w:rPr>
                <w:noProof/>
                <w:webHidden/>
              </w:rPr>
              <w:fldChar w:fldCharType="end"/>
            </w:r>
          </w:hyperlink>
        </w:p>
        <w:p w14:paraId="7CAD1CD4" w14:textId="77777777" w:rsidR="00300782" w:rsidRDefault="00300782">
          <w:pPr>
            <w:pStyle w:val="TOC2"/>
            <w:tabs>
              <w:tab w:val="right" w:leader="dot" w:pos="9016"/>
            </w:tabs>
            <w:rPr>
              <w:rFonts w:eastAsiaTheme="minorEastAsia"/>
              <w:noProof/>
              <w:lang w:val="en-ZA" w:eastAsia="en-ZA"/>
            </w:rPr>
          </w:pPr>
          <w:hyperlink w:anchor="_Toc472687573" w:history="1">
            <w:r w:rsidRPr="004F438E">
              <w:rPr>
                <w:rStyle w:val="Hyperlink"/>
                <w:noProof/>
              </w:rPr>
              <w:t>Letaba Water Supply System – Status-quo</w:t>
            </w:r>
            <w:r>
              <w:rPr>
                <w:noProof/>
                <w:webHidden/>
              </w:rPr>
              <w:tab/>
            </w:r>
            <w:r>
              <w:rPr>
                <w:noProof/>
                <w:webHidden/>
              </w:rPr>
              <w:fldChar w:fldCharType="begin"/>
            </w:r>
            <w:r>
              <w:rPr>
                <w:noProof/>
                <w:webHidden/>
              </w:rPr>
              <w:instrText xml:space="preserve"> PAGEREF _Toc472687573 \h </w:instrText>
            </w:r>
            <w:r>
              <w:rPr>
                <w:noProof/>
                <w:webHidden/>
              </w:rPr>
            </w:r>
            <w:r>
              <w:rPr>
                <w:noProof/>
                <w:webHidden/>
              </w:rPr>
              <w:fldChar w:fldCharType="separate"/>
            </w:r>
            <w:r>
              <w:rPr>
                <w:noProof/>
                <w:webHidden/>
              </w:rPr>
              <w:t>20</w:t>
            </w:r>
            <w:r>
              <w:rPr>
                <w:noProof/>
                <w:webHidden/>
              </w:rPr>
              <w:fldChar w:fldCharType="end"/>
            </w:r>
          </w:hyperlink>
        </w:p>
        <w:p w14:paraId="1837E83B" w14:textId="77777777" w:rsidR="00300782" w:rsidRDefault="00300782">
          <w:pPr>
            <w:pStyle w:val="TOC2"/>
            <w:tabs>
              <w:tab w:val="right" w:leader="dot" w:pos="9016"/>
            </w:tabs>
            <w:rPr>
              <w:rFonts w:eastAsiaTheme="minorEastAsia"/>
              <w:noProof/>
              <w:lang w:val="en-ZA" w:eastAsia="en-ZA"/>
            </w:rPr>
          </w:pPr>
          <w:hyperlink w:anchor="_Toc472687574" w:history="1">
            <w:r w:rsidRPr="004F438E">
              <w:rPr>
                <w:rStyle w:val="Hyperlink"/>
                <w:noProof/>
              </w:rPr>
              <w:t>History and Present Operating Rules</w:t>
            </w:r>
            <w:r>
              <w:rPr>
                <w:noProof/>
                <w:webHidden/>
              </w:rPr>
              <w:tab/>
            </w:r>
            <w:r>
              <w:rPr>
                <w:noProof/>
                <w:webHidden/>
              </w:rPr>
              <w:fldChar w:fldCharType="begin"/>
            </w:r>
            <w:r>
              <w:rPr>
                <w:noProof/>
                <w:webHidden/>
              </w:rPr>
              <w:instrText xml:space="preserve"> PAGEREF _Toc472687574 \h </w:instrText>
            </w:r>
            <w:r>
              <w:rPr>
                <w:noProof/>
                <w:webHidden/>
              </w:rPr>
            </w:r>
            <w:r>
              <w:rPr>
                <w:noProof/>
                <w:webHidden/>
              </w:rPr>
              <w:fldChar w:fldCharType="separate"/>
            </w:r>
            <w:r>
              <w:rPr>
                <w:noProof/>
                <w:webHidden/>
              </w:rPr>
              <w:t>22</w:t>
            </w:r>
            <w:r>
              <w:rPr>
                <w:noProof/>
                <w:webHidden/>
              </w:rPr>
              <w:fldChar w:fldCharType="end"/>
            </w:r>
          </w:hyperlink>
        </w:p>
        <w:p w14:paraId="33D4DE26" w14:textId="77777777" w:rsidR="00300782" w:rsidRDefault="00300782">
          <w:pPr>
            <w:pStyle w:val="TOC2"/>
            <w:tabs>
              <w:tab w:val="right" w:leader="dot" w:pos="9016"/>
            </w:tabs>
            <w:rPr>
              <w:rFonts w:eastAsiaTheme="minorEastAsia"/>
              <w:noProof/>
              <w:lang w:val="en-ZA" w:eastAsia="en-ZA"/>
            </w:rPr>
          </w:pPr>
          <w:hyperlink w:anchor="_Toc472687575" w:history="1">
            <w:r w:rsidRPr="004F438E">
              <w:rPr>
                <w:rStyle w:val="Hyperlink"/>
                <w:noProof/>
              </w:rPr>
              <w:t>Transmission Loss Study Site</w:t>
            </w:r>
            <w:r>
              <w:rPr>
                <w:noProof/>
                <w:webHidden/>
              </w:rPr>
              <w:tab/>
            </w:r>
            <w:r>
              <w:rPr>
                <w:noProof/>
                <w:webHidden/>
              </w:rPr>
              <w:fldChar w:fldCharType="begin"/>
            </w:r>
            <w:r>
              <w:rPr>
                <w:noProof/>
                <w:webHidden/>
              </w:rPr>
              <w:instrText xml:space="preserve"> PAGEREF _Toc472687575 \h </w:instrText>
            </w:r>
            <w:r>
              <w:rPr>
                <w:noProof/>
                <w:webHidden/>
              </w:rPr>
            </w:r>
            <w:r>
              <w:rPr>
                <w:noProof/>
                <w:webHidden/>
              </w:rPr>
              <w:fldChar w:fldCharType="separate"/>
            </w:r>
            <w:r>
              <w:rPr>
                <w:noProof/>
                <w:webHidden/>
              </w:rPr>
              <w:t>25</w:t>
            </w:r>
            <w:r>
              <w:rPr>
                <w:noProof/>
                <w:webHidden/>
              </w:rPr>
              <w:fldChar w:fldCharType="end"/>
            </w:r>
          </w:hyperlink>
        </w:p>
        <w:p w14:paraId="085B32EC" w14:textId="77777777" w:rsidR="00300782" w:rsidRDefault="00300782">
          <w:pPr>
            <w:pStyle w:val="TOC2"/>
            <w:tabs>
              <w:tab w:val="right" w:leader="dot" w:pos="9016"/>
            </w:tabs>
            <w:rPr>
              <w:rFonts w:eastAsiaTheme="minorEastAsia"/>
              <w:noProof/>
              <w:lang w:val="en-ZA" w:eastAsia="en-ZA"/>
            </w:rPr>
          </w:pPr>
          <w:hyperlink w:anchor="_Toc472687576" w:history="1">
            <w:r w:rsidRPr="004F438E">
              <w:rPr>
                <w:rStyle w:val="Hyperlink"/>
                <w:noProof/>
              </w:rPr>
              <w:t>Study Site Set-up: River Hydrology and hydro-chemistry</w:t>
            </w:r>
            <w:r>
              <w:rPr>
                <w:noProof/>
                <w:webHidden/>
              </w:rPr>
              <w:tab/>
            </w:r>
            <w:r>
              <w:rPr>
                <w:noProof/>
                <w:webHidden/>
              </w:rPr>
              <w:fldChar w:fldCharType="begin"/>
            </w:r>
            <w:r>
              <w:rPr>
                <w:noProof/>
                <w:webHidden/>
              </w:rPr>
              <w:instrText xml:space="preserve"> PAGEREF _Toc472687576 \h </w:instrText>
            </w:r>
            <w:r>
              <w:rPr>
                <w:noProof/>
                <w:webHidden/>
              </w:rPr>
            </w:r>
            <w:r>
              <w:rPr>
                <w:noProof/>
                <w:webHidden/>
              </w:rPr>
              <w:fldChar w:fldCharType="separate"/>
            </w:r>
            <w:r>
              <w:rPr>
                <w:noProof/>
                <w:webHidden/>
              </w:rPr>
              <w:t>27</w:t>
            </w:r>
            <w:r>
              <w:rPr>
                <w:noProof/>
                <w:webHidden/>
              </w:rPr>
              <w:fldChar w:fldCharType="end"/>
            </w:r>
          </w:hyperlink>
        </w:p>
        <w:p w14:paraId="2DBD366B" w14:textId="77777777" w:rsidR="00300782" w:rsidRDefault="00300782">
          <w:pPr>
            <w:pStyle w:val="TOC2"/>
            <w:tabs>
              <w:tab w:val="right" w:leader="dot" w:pos="9016"/>
            </w:tabs>
            <w:rPr>
              <w:rFonts w:eastAsiaTheme="minorEastAsia"/>
              <w:noProof/>
              <w:lang w:val="en-ZA" w:eastAsia="en-ZA"/>
            </w:rPr>
          </w:pPr>
          <w:hyperlink w:anchor="_Toc472687577" w:history="1">
            <w:r w:rsidRPr="004F438E">
              <w:rPr>
                <w:rStyle w:val="Hyperlink"/>
                <w:noProof/>
              </w:rPr>
              <w:t>Study Site Set-up: Riparian Eco-Hydrology through Stable Isotopes</w:t>
            </w:r>
            <w:r>
              <w:rPr>
                <w:noProof/>
                <w:webHidden/>
              </w:rPr>
              <w:tab/>
            </w:r>
            <w:r>
              <w:rPr>
                <w:noProof/>
                <w:webHidden/>
              </w:rPr>
              <w:fldChar w:fldCharType="begin"/>
            </w:r>
            <w:r>
              <w:rPr>
                <w:noProof/>
                <w:webHidden/>
              </w:rPr>
              <w:instrText xml:space="preserve"> PAGEREF _Toc472687577 \h </w:instrText>
            </w:r>
            <w:r>
              <w:rPr>
                <w:noProof/>
                <w:webHidden/>
              </w:rPr>
            </w:r>
            <w:r>
              <w:rPr>
                <w:noProof/>
                <w:webHidden/>
              </w:rPr>
              <w:fldChar w:fldCharType="separate"/>
            </w:r>
            <w:r>
              <w:rPr>
                <w:noProof/>
                <w:webHidden/>
              </w:rPr>
              <w:t>29</w:t>
            </w:r>
            <w:r>
              <w:rPr>
                <w:noProof/>
                <w:webHidden/>
              </w:rPr>
              <w:fldChar w:fldCharType="end"/>
            </w:r>
          </w:hyperlink>
        </w:p>
        <w:p w14:paraId="4EDD6091" w14:textId="77777777" w:rsidR="00300782" w:rsidRDefault="00300782">
          <w:pPr>
            <w:pStyle w:val="TOC2"/>
            <w:tabs>
              <w:tab w:val="right" w:leader="dot" w:pos="9016"/>
            </w:tabs>
            <w:rPr>
              <w:rFonts w:eastAsiaTheme="minorEastAsia"/>
              <w:noProof/>
              <w:lang w:val="en-ZA" w:eastAsia="en-ZA"/>
            </w:rPr>
          </w:pPr>
          <w:hyperlink w:anchor="_Toc472687578" w:history="1">
            <w:r w:rsidRPr="004F438E">
              <w:rPr>
                <w:rStyle w:val="Hyperlink"/>
                <w:noProof/>
              </w:rPr>
              <w:t>Study Site Set-up: Hydrocensus</w:t>
            </w:r>
            <w:r>
              <w:rPr>
                <w:noProof/>
                <w:webHidden/>
              </w:rPr>
              <w:tab/>
            </w:r>
            <w:r>
              <w:rPr>
                <w:noProof/>
                <w:webHidden/>
              </w:rPr>
              <w:fldChar w:fldCharType="begin"/>
            </w:r>
            <w:r>
              <w:rPr>
                <w:noProof/>
                <w:webHidden/>
              </w:rPr>
              <w:instrText xml:space="preserve"> PAGEREF _Toc472687578 \h </w:instrText>
            </w:r>
            <w:r>
              <w:rPr>
                <w:noProof/>
                <w:webHidden/>
              </w:rPr>
            </w:r>
            <w:r>
              <w:rPr>
                <w:noProof/>
                <w:webHidden/>
              </w:rPr>
              <w:fldChar w:fldCharType="separate"/>
            </w:r>
            <w:r>
              <w:rPr>
                <w:noProof/>
                <w:webHidden/>
              </w:rPr>
              <w:t>31</w:t>
            </w:r>
            <w:r>
              <w:rPr>
                <w:noProof/>
                <w:webHidden/>
              </w:rPr>
              <w:fldChar w:fldCharType="end"/>
            </w:r>
          </w:hyperlink>
        </w:p>
        <w:p w14:paraId="1DCE6F46" w14:textId="77777777" w:rsidR="00300782" w:rsidRDefault="00300782">
          <w:pPr>
            <w:pStyle w:val="TOC2"/>
            <w:tabs>
              <w:tab w:val="right" w:leader="dot" w:pos="9016"/>
            </w:tabs>
            <w:rPr>
              <w:rFonts w:eastAsiaTheme="minorEastAsia"/>
              <w:noProof/>
              <w:lang w:val="en-ZA" w:eastAsia="en-ZA"/>
            </w:rPr>
          </w:pPr>
          <w:hyperlink w:anchor="_Toc472687579" w:history="1">
            <w:r w:rsidRPr="004F438E">
              <w:rPr>
                <w:rStyle w:val="Hyperlink"/>
                <w:noProof/>
              </w:rPr>
              <w:t>Study Site Set-up: Precipitation</w:t>
            </w:r>
            <w:r>
              <w:rPr>
                <w:noProof/>
                <w:webHidden/>
              </w:rPr>
              <w:tab/>
            </w:r>
            <w:r>
              <w:rPr>
                <w:noProof/>
                <w:webHidden/>
              </w:rPr>
              <w:fldChar w:fldCharType="begin"/>
            </w:r>
            <w:r>
              <w:rPr>
                <w:noProof/>
                <w:webHidden/>
              </w:rPr>
              <w:instrText xml:space="preserve"> PAGEREF _Toc472687579 \h </w:instrText>
            </w:r>
            <w:r>
              <w:rPr>
                <w:noProof/>
                <w:webHidden/>
              </w:rPr>
            </w:r>
            <w:r>
              <w:rPr>
                <w:noProof/>
                <w:webHidden/>
              </w:rPr>
              <w:fldChar w:fldCharType="separate"/>
            </w:r>
            <w:r>
              <w:rPr>
                <w:noProof/>
                <w:webHidden/>
              </w:rPr>
              <w:t>33</w:t>
            </w:r>
            <w:r>
              <w:rPr>
                <w:noProof/>
                <w:webHidden/>
              </w:rPr>
              <w:fldChar w:fldCharType="end"/>
            </w:r>
          </w:hyperlink>
        </w:p>
        <w:p w14:paraId="138F86AE" w14:textId="77777777" w:rsidR="00300782" w:rsidRDefault="00300782">
          <w:pPr>
            <w:pStyle w:val="TOC2"/>
            <w:tabs>
              <w:tab w:val="right" w:leader="dot" w:pos="9016"/>
            </w:tabs>
            <w:rPr>
              <w:rFonts w:eastAsiaTheme="minorEastAsia"/>
              <w:noProof/>
              <w:lang w:val="en-ZA" w:eastAsia="en-ZA"/>
            </w:rPr>
          </w:pPr>
          <w:hyperlink w:anchor="_Toc472687580" w:history="1">
            <w:r w:rsidRPr="004F438E">
              <w:rPr>
                <w:rStyle w:val="Hyperlink"/>
                <w:noProof/>
              </w:rPr>
              <w:t>Study Site Set-up: Geophysical Surveys</w:t>
            </w:r>
            <w:r>
              <w:rPr>
                <w:noProof/>
                <w:webHidden/>
              </w:rPr>
              <w:tab/>
            </w:r>
            <w:r>
              <w:rPr>
                <w:noProof/>
                <w:webHidden/>
              </w:rPr>
              <w:fldChar w:fldCharType="begin"/>
            </w:r>
            <w:r>
              <w:rPr>
                <w:noProof/>
                <w:webHidden/>
              </w:rPr>
              <w:instrText xml:space="preserve"> PAGEREF _Toc472687580 \h </w:instrText>
            </w:r>
            <w:r>
              <w:rPr>
                <w:noProof/>
                <w:webHidden/>
              </w:rPr>
            </w:r>
            <w:r>
              <w:rPr>
                <w:noProof/>
                <w:webHidden/>
              </w:rPr>
              <w:fldChar w:fldCharType="separate"/>
            </w:r>
            <w:r>
              <w:rPr>
                <w:noProof/>
                <w:webHidden/>
              </w:rPr>
              <w:t>35</w:t>
            </w:r>
            <w:r>
              <w:rPr>
                <w:noProof/>
                <w:webHidden/>
              </w:rPr>
              <w:fldChar w:fldCharType="end"/>
            </w:r>
          </w:hyperlink>
        </w:p>
        <w:p w14:paraId="042E882C" w14:textId="77777777" w:rsidR="00300782" w:rsidRDefault="00300782">
          <w:pPr>
            <w:pStyle w:val="TOC2"/>
            <w:tabs>
              <w:tab w:val="right" w:leader="dot" w:pos="9016"/>
            </w:tabs>
            <w:rPr>
              <w:rFonts w:eastAsiaTheme="minorEastAsia"/>
              <w:noProof/>
              <w:lang w:val="en-ZA" w:eastAsia="en-ZA"/>
            </w:rPr>
          </w:pPr>
          <w:hyperlink w:anchor="_Toc472687581" w:history="1">
            <w:r w:rsidRPr="004F438E">
              <w:rPr>
                <w:rStyle w:val="Hyperlink"/>
                <w:noProof/>
              </w:rPr>
              <w:t>Study Site Set-up: Groundwater Piezometric Monitoring Network</w:t>
            </w:r>
            <w:r>
              <w:rPr>
                <w:noProof/>
                <w:webHidden/>
              </w:rPr>
              <w:tab/>
            </w:r>
            <w:r>
              <w:rPr>
                <w:noProof/>
                <w:webHidden/>
              </w:rPr>
              <w:fldChar w:fldCharType="begin"/>
            </w:r>
            <w:r>
              <w:rPr>
                <w:noProof/>
                <w:webHidden/>
              </w:rPr>
              <w:instrText xml:space="preserve"> PAGEREF _Toc472687581 \h </w:instrText>
            </w:r>
            <w:r>
              <w:rPr>
                <w:noProof/>
                <w:webHidden/>
              </w:rPr>
            </w:r>
            <w:r>
              <w:rPr>
                <w:noProof/>
                <w:webHidden/>
              </w:rPr>
              <w:fldChar w:fldCharType="separate"/>
            </w:r>
            <w:r>
              <w:rPr>
                <w:noProof/>
                <w:webHidden/>
              </w:rPr>
              <w:t>44</w:t>
            </w:r>
            <w:r>
              <w:rPr>
                <w:noProof/>
                <w:webHidden/>
              </w:rPr>
              <w:fldChar w:fldCharType="end"/>
            </w:r>
          </w:hyperlink>
        </w:p>
        <w:p w14:paraId="082AB3FD" w14:textId="77777777" w:rsidR="00300782" w:rsidRDefault="00300782">
          <w:pPr>
            <w:pStyle w:val="TOC2"/>
            <w:tabs>
              <w:tab w:val="right" w:leader="dot" w:pos="9016"/>
            </w:tabs>
            <w:rPr>
              <w:rFonts w:eastAsiaTheme="minorEastAsia"/>
              <w:noProof/>
              <w:lang w:val="en-ZA" w:eastAsia="en-ZA"/>
            </w:rPr>
          </w:pPr>
          <w:hyperlink w:anchor="_Toc472687582" w:history="1">
            <w:r w:rsidRPr="004F438E">
              <w:rPr>
                <w:rStyle w:val="Hyperlink"/>
                <w:noProof/>
              </w:rPr>
              <w:t>Study Site Set-up: Vegetation Characterisation &amp; Total Evaporation</w:t>
            </w:r>
            <w:r>
              <w:rPr>
                <w:noProof/>
                <w:webHidden/>
              </w:rPr>
              <w:tab/>
            </w:r>
            <w:r>
              <w:rPr>
                <w:noProof/>
                <w:webHidden/>
              </w:rPr>
              <w:fldChar w:fldCharType="begin"/>
            </w:r>
            <w:r>
              <w:rPr>
                <w:noProof/>
                <w:webHidden/>
              </w:rPr>
              <w:instrText xml:space="preserve"> PAGEREF _Toc472687582 \h </w:instrText>
            </w:r>
            <w:r>
              <w:rPr>
                <w:noProof/>
                <w:webHidden/>
              </w:rPr>
            </w:r>
            <w:r>
              <w:rPr>
                <w:noProof/>
                <w:webHidden/>
              </w:rPr>
              <w:fldChar w:fldCharType="separate"/>
            </w:r>
            <w:r>
              <w:rPr>
                <w:noProof/>
                <w:webHidden/>
              </w:rPr>
              <w:t>47</w:t>
            </w:r>
            <w:r>
              <w:rPr>
                <w:noProof/>
                <w:webHidden/>
              </w:rPr>
              <w:fldChar w:fldCharType="end"/>
            </w:r>
          </w:hyperlink>
        </w:p>
        <w:p w14:paraId="6947A6A2" w14:textId="77777777" w:rsidR="00300782" w:rsidRDefault="00300782">
          <w:pPr>
            <w:pStyle w:val="TOC3"/>
            <w:tabs>
              <w:tab w:val="right" w:leader="dot" w:pos="9016"/>
            </w:tabs>
            <w:rPr>
              <w:rFonts w:eastAsiaTheme="minorEastAsia"/>
              <w:noProof/>
              <w:lang w:val="en-ZA" w:eastAsia="en-ZA"/>
            </w:rPr>
          </w:pPr>
          <w:hyperlink w:anchor="_Toc472687583" w:history="1">
            <w:r w:rsidRPr="004F438E">
              <w:rPr>
                <w:rStyle w:val="Hyperlink"/>
                <w:rFonts w:cs="Tahoma"/>
                <w:bCs/>
                <w:noProof/>
              </w:rPr>
              <w:t>Micrometeorological and energy flux measurements</w:t>
            </w:r>
            <w:r>
              <w:rPr>
                <w:noProof/>
                <w:webHidden/>
              </w:rPr>
              <w:tab/>
            </w:r>
            <w:r>
              <w:rPr>
                <w:noProof/>
                <w:webHidden/>
              </w:rPr>
              <w:fldChar w:fldCharType="begin"/>
            </w:r>
            <w:r>
              <w:rPr>
                <w:noProof/>
                <w:webHidden/>
              </w:rPr>
              <w:instrText xml:space="preserve"> PAGEREF _Toc472687583 \h </w:instrText>
            </w:r>
            <w:r>
              <w:rPr>
                <w:noProof/>
                <w:webHidden/>
              </w:rPr>
            </w:r>
            <w:r>
              <w:rPr>
                <w:noProof/>
                <w:webHidden/>
              </w:rPr>
              <w:fldChar w:fldCharType="separate"/>
            </w:r>
            <w:r>
              <w:rPr>
                <w:noProof/>
                <w:webHidden/>
              </w:rPr>
              <w:t>47</w:t>
            </w:r>
            <w:r>
              <w:rPr>
                <w:noProof/>
                <w:webHidden/>
              </w:rPr>
              <w:fldChar w:fldCharType="end"/>
            </w:r>
          </w:hyperlink>
        </w:p>
        <w:p w14:paraId="7CD077C1" w14:textId="77777777" w:rsidR="00300782" w:rsidRDefault="00300782">
          <w:pPr>
            <w:pStyle w:val="TOC3"/>
            <w:tabs>
              <w:tab w:val="right" w:leader="dot" w:pos="9016"/>
            </w:tabs>
            <w:rPr>
              <w:rFonts w:eastAsiaTheme="minorEastAsia"/>
              <w:noProof/>
              <w:lang w:val="en-ZA" w:eastAsia="en-ZA"/>
            </w:rPr>
          </w:pPr>
          <w:hyperlink w:anchor="_Toc472687584" w:history="1">
            <w:r w:rsidRPr="004F438E">
              <w:rPr>
                <w:rStyle w:val="Hyperlink"/>
                <w:noProof/>
              </w:rPr>
              <w:t>The Simplified Surface Energy Balance System (SEBS)</w:t>
            </w:r>
            <w:r>
              <w:rPr>
                <w:noProof/>
                <w:webHidden/>
              </w:rPr>
              <w:tab/>
            </w:r>
            <w:r>
              <w:rPr>
                <w:noProof/>
                <w:webHidden/>
              </w:rPr>
              <w:fldChar w:fldCharType="begin"/>
            </w:r>
            <w:r>
              <w:rPr>
                <w:noProof/>
                <w:webHidden/>
              </w:rPr>
              <w:instrText xml:space="preserve"> PAGEREF _Toc472687584 \h </w:instrText>
            </w:r>
            <w:r>
              <w:rPr>
                <w:noProof/>
                <w:webHidden/>
              </w:rPr>
            </w:r>
            <w:r>
              <w:rPr>
                <w:noProof/>
                <w:webHidden/>
              </w:rPr>
              <w:fldChar w:fldCharType="separate"/>
            </w:r>
            <w:r>
              <w:rPr>
                <w:noProof/>
                <w:webHidden/>
              </w:rPr>
              <w:t>51</w:t>
            </w:r>
            <w:r>
              <w:rPr>
                <w:noProof/>
                <w:webHidden/>
              </w:rPr>
              <w:fldChar w:fldCharType="end"/>
            </w:r>
          </w:hyperlink>
        </w:p>
        <w:p w14:paraId="648F1E53" w14:textId="77777777" w:rsidR="00300782" w:rsidRDefault="00300782">
          <w:pPr>
            <w:pStyle w:val="TOC3"/>
            <w:tabs>
              <w:tab w:val="right" w:leader="dot" w:pos="9016"/>
            </w:tabs>
            <w:rPr>
              <w:rFonts w:eastAsiaTheme="minorEastAsia"/>
              <w:noProof/>
              <w:lang w:val="en-ZA" w:eastAsia="en-ZA"/>
            </w:rPr>
          </w:pPr>
          <w:hyperlink w:anchor="_Toc472687585" w:history="1">
            <w:r w:rsidRPr="004F438E">
              <w:rPr>
                <w:rStyle w:val="Hyperlink"/>
                <w:noProof/>
              </w:rPr>
              <w:t>Spatial Downscaling of Satellite Derived Total Evaporation</w:t>
            </w:r>
            <w:r>
              <w:rPr>
                <w:noProof/>
                <w:webHidden/>
              </w:rPr>
              <w:tab/>
            </w:r>
            <w:r>
              <w:rPr>
                <w:noProof/>
                <w:webHidden/>
              </w:rPr>
              <w:fldChar w:fldCharType="begin"/>
            </w:r>
            <w:r>
              <w:rPr>
                <w:noProof/>
                <w:webHidden/>
              </w:rPr>
              <w:instrText xml:space="preserve"> PAGEREF _Toc472687585 \h </w:instrText>
            </w:r>
            <w:r>
              <w:rPr>
                <w:noProof/>
                <w:webHidden/>
              </w:rPr>
            </w:r>
            <w:r>
              <w:rPr>
                <w:noProof/>
                <w:webHidden/>
              </w:rPr>
              <w:fldChar w:fldCharType="separate"/>
            </w:r>
            <w:r>
              <w:rPr>
                <w:noProof/>
                <w:webHidden/>
              </w:rPr>
              <w:t>52</w:t>
            </w:r>
            <w:r>
              <w:rPr>
                <w:noProof/>
                <w:webHidden/>
              </w:rPr>
              <w:fldChar w:fldCharType="end"/>
            </w:r>
          </w:hyperlink>
        </w:p>
        <w:p w14:paraId="618B2FB1" w14:textId="77777777" w:rsidR="00300782" w:rsidRDefault="00300782">
          <w:pPr>
            <w:pStyle w:val="TOC3"/>
            <w:tabs>
              <w:tab w:val="right" w:leader="dot" w:pos="9016"/>
            </w:tabs>
            <w:rPr>
              <w:rFonts w:eastAsiaTheme="minorEastAsia"/>
              <w:noProof/>
              <w:lang w:val="en-ZA" w:eastAsia="en-ZA"/>
            </w:rPr>
          </w:pPr>
          <w:hyperlink w:anchor="_Toc472687586" w:history="1">
            <w:r w:rsidRPr="004F438E">
              <w:rPr>
                <w:rStyle w:val="Hyperlink"/>
                <w:noProof/>
                <w:lang w:val="en-ZA"/>
              </w:rPr>
              <w:t>Determining the Distribution of Vegetation Biomass and Identifying Land Uses</w:t>
            </w:r>
            <w:r>
              <w:rPr>
                <w:noProof/>
                <w:webHidden/>
              </w:rPr>
              <w:tab/>
            </w:r>
            <w:r>
              <w:rPr>
                <w:noProof/>
                <w:webHidden/>
              </w:rPr>
              <w:fldChar w:fldCharType="begin"/>
            </w:r>
            <w:r>
              <w:rPr>
                <w:noProof/>
                <w:webHidden/>
              </w:rPr>
              <w:instrText xml:space="preserve"> PAGEREF _Toc472687586 \h </w:instrText>
            </w:r>
            <w:r>
              <w:rPr>
                <w:noProof/>
                <w:webHidden/>
              </w:rPr>
            </w:r>
            <w:r>
              <w:rPr>
                <w:noProof/>
                <w:webHidden/>
              </w:rPr>
              <w:fldChar w:fldCharType="separate"/>
            </w:r>
            <w:r>
              <w:rPr>
                <w:noProof/>
                <w:webHidden/>
              </w:rPr>
              <w:t>56</w:t>
            </w:r>
            <w:r>
              <w:rPr>
                <w:noProof/>
                <w:webHidden/>
              </w:rPr>
              <w:fldChar w:fldCharType="end"/>
            </w:r>
          </w:hyperlink>
        </w:p>
        <w:p w14:paraId="33B17577" w14:textId="77777777" w:rsidR="00300782" w:rsidRDefault="00300782">
          <w:pPr>
            <w:pStyle w:val="TOC1"/>
            <w:tabs>
              <w:tab w:val="left" w:pos="440"/>
              <w:tab w:val="right" w:leader="dot" w:pos="9016"/>
            </w:tabs>
            <w:rPr>
              <w:rFonts w:eastAsiaTheme="minorEastAsia"/>
              <w:noProof/>
              <w:lang w:val="en-ZA" w:eastAsia="en-ZA"/>
            </w:rPr>
          </w:pPr>
          <w:hyperlink w:anchor="_Toc472687587" w:history="1">
            <w:r w:rsidRPr="004F438E">
              <w:rPr>
                <w:rStyle w:val="Hyperlink"/>
                <w:noProof/>
              </w:rPr>
              <w:t>5.</w:t>
            </w:r>
            <w:r>
              <w:rPr>
                <w:rFonts w:eastAsiaTheme="minorEastAsia"/>
                <w:noProof/>
                <w:lang w:val="en-ZA" w:eastAsia="en-ZA"/>
              </w:rPr>
              <w:tab/>
            </w:r>
            <w:r w:rsidRPr="004F438E">
              <w:rPr>
                <w:rStyle w:val="Hyperlink"/>
                <w:noProof/>
              </w:rPr>
              <w:t>RESULTS</w:t>
            </w:r>
            <w:r>
              <w:rPr>
                <w:noProof/>
                <w:webHidden/>
              </w:rPr>
              <w:tab/>
            </w:r>
            <w:r>
              <w:rPr>
                <w:noProof/>
                <w:webHidden/>
              </w:rPr>
              <w:fldChar w:fldCharType="begin"/>
            </w:r>
            <w:r>
              <w:rPr>
                <w:noProof/>
                <w:webHidden/>
              </w:rPr>
              <w:instrText xml:space="preserve"> PAGEREF _Toc472687587 \h </w:instrText>
            </w:r>
            <w:r>
              <w:rPr>
                <w:noProof/>
                <w:webHidden/>
              </w:rPr>
            </w:r>
            <w:r>
              <w:rPr>
                <w:noProof/>
                <w:webHidden/>
              </w:rPr>
              <w:fldChar w:fldCharType="separate"/>
            </w:r>
            <w:r>
              <w:rPr>
                <w:noProof/>
                <w:webHidden/>
              </w:rPr>
              <w:t>59</w:t>
            </w:r>
            <w:r>
              <w:rPr>
                <w:noProof/>
                <w:webHidden/>
              </w:rPr>
              <w:fldChar w:fldCharType="end"/>
            </w:r>
          </w:hyperlink>
        </w:p>
        <w:p w14:paraId="39F419BE" w14:textId="77777777" w:rsidR="00300782" w:rsidRDefault="00300782">
          <w:pPr>
            <w:pStyle w:val="TOC2"/>
            <w:tabs>
              <w:tab w:val="right" w:leader="dot" w:pos="9016"/>
            </w:tabs>
            <w:rPr>
              <w:rFonts w:eastAsiaTheme="minorEastAsia"/>
              <w:noProof/>
              <w:lang w:val="en-ZA" w:eastAsia="en-ZA"/>
            </w:rPr>
          </w:pPr>
          <w:hyperlink w:anchor="_Toc472687588" w:history="1">
            <w:r w:rsidRPr="004F438E">
              <w:rPr>
                <w:rStyle w:val="Hyperlink"/>
                <w:noProof/>
              </w:rPr>
              <w:t>Hydrogeological characterisation</w:t>
            </w:r>
            <w:r>
              <w:rPr>
                <w:noProof/>
                <w:webHidden/>
              </w:rPr>
              <w:tab/>
            </w:r>
            <w:r>
              <w:rPr>
                <w:noProof/>
                <w:webHidden/>
              </w:rPr>
              <w:fldChar w:fldCharType="begin"/>
            </w:r>
            <w:r>
              <w:rPr>
                <w:noProof/>
                <w:webHidden/>
              </w:rPr>
              <w:instrText xml:space="preserve"> PAGEREF _Toc472687588 \h </w:instrText>
            </w:r>
            <w:r>
              <w:rPr>
                <w:noProof/>
                <w:webHidden/>
              </w:rPr>
            </w:r>
            <w:r>
              <w:rPr>
                <w:noProof/>
                <w:webHidden/>
              </w:rPr>
              <w:fldChar w:fldCharType="separate"/>
            </w:r>
            <w:r>
              <w:rPr>
                <w:noProof/>
                <w:webHidden/>
              </w:rPr>
              <w:t>59</w:t>
            </w:r>
            <w:r>
              <w:rPr>
                <w:noProof/>
                <w:webHidden/>
              </w:rPr>
              <w:fldChar w:fldCharType="end"/>
            </w:r>
          </w:hyperlink>
        </w:p>
        <w:p w14:paraId="648C5AC0" w14:textId="77777777" w:rsidR="00300782" w:rsidRDefault="00300782">
          <w:pPr>
            <w:pStyle w:val="TOC3"/>
            <w:tabs>
              <w:tab w:val="right" w:leader="dot" w:pos="9016"/>
            </w:tabs>
            <w:rPr>
              <w:rFonts w:eastAsiaTheme="minorEastAsia"/>
              <w:noProof/>
              <w:lang w:val="en-ZA" w:eastAsia="en-ZA"/>
            </w:rPr>
          </w:pPr>
          <w:hyperlink w:anchor="_Toc472687589" w:history="1">
            <w:r w:rsidRPr="004F438E">
              <w:rPr>
                <w:rStyle w:val="Hyperlink"/>
                <w:noProof/>
              </w:rPr>
              <w:t>Transect 1</w:t>
            </w:r>
            <w:r>
              <w:rPr>
                <w:noProof/>
                <w:webHidden/>
              </w:rPr>
              <w:tab/>
            </w:r>
            <w:r>
              <w:rPr>
                <w:noProof/>
                <w:webHidden/>
              </w:rPr>
              <w:fldChar w:fldCharType="begin"/>
            </w:r>
            <w:r>
              <w:rPr>
                <w:noProof/>
                <w:webHidden/>
              </w:rPr>
              <w:instrText xml:space="preserve"> PAGEREF _Toc472687589 \h </w:instrText>
            </w:r>
            <w:r>
              <w:rPr>
                <w:noProof/>
                <w:webHidden/>
              </w:rPr>
            </w:r>
            <w:r>
              <w:rPr>
                <w:noProof/>
                <w:webHidden/>
              </w:rPr>
              <w:fldChar w:fldCharType="separate"/>
            </w:r>
            <w:r>
              <w:rPr>
                <w:noProof/>
                <w:webHidden/>
              </w:rPr>
              <w:t>59</w:t>
            </w:r>
            <w:r>
              <w:rPr>
                <w:noProof/>
                <w:webHidden/>
              </w:rPr>
              <w:fldChar w:fldCharType="end"/>
            </w:r>
          </w:hyperlink>
        </w:p>
        <w:p w14:paraId="77825196" w14:textId="77777777" w:rsidR="00300782" w:rsidRDefault="00300782">
          <w:pPr>
            <w:pStyle w:val="TOC3"/>
            <w:tabs>
              <w:tab w:val="right" w:leader="dot" w:pos="9016"/>
            </w:tabs>
            <w:rPr>
              <w:rFonts w:eastAsiaTheme="minorEastAsia"/>
              <w:noProof/>
              <w:lang w:val="en-ZA" w:eastAsia="en-ZA"/>
            </w:rPr>
          </w:pPr>
          <w:hyperlink w:anchor="_Toc472687590" w:history="1">
            <w:r w:rsidRPr="004F438E">
              <w:rPr>
                <w:rStyle w:val="Hyperlink"/>
                <w:noProof/>
              </w:rPr>
              <w:t>Transect 2</w:t>
            </w:r>
            <w:r>
              <w:rPr>
                <w:noProof/>
                <w:webHidden/>
              </w:rPr>
              <w:tab/>
            </w:r>
            <w:r>
              <w:rPr>
                <w:noProof/>
                <w:webHidden/>
              </w:rPr>
              <w:fldChar w:fldCharType="begin"/>
            </w:r>
            <w:r>
              <w:rPr>
                <w:noProof/>
                <w:webHidden/>
              </w:rPr>
              <w:instrText xml:space="preserve"> PAGEREF _Toc472687590 \h </w:instrText>
            </w:r>
            <w:r>
              <w:rPr>
                <w:noProof/>
                <w:webHidden/>
              </w:rPr>
            </w:r>
            <w:r>
              <w:rPr>
                <w:noProof/>
                <w:webHidden/>
              </w:rPr>
              <w:fldChar w:fldCharType="separate"/>
            </w:r>
            <w:r>
              <w:rPr>
                <w:noProof/>
                <w:webHidden/>
              </w:rPr>
              <w:t>62</w:t>
            </w:r>
            <w:r>
              <w:rPr>
                <w:noProof/>
                <w:webHidden/>
              </w:rPr>
              <w:fldChar w:fldCharType="end"/>
            </w:r>
          </w:hyperlink>
        </w:p>
        <w:p w14:paraId="5D80DF87" w14:textId="77777777" w:rsidR="00300782" w:rsidRDefault="00300782">
          <w:pPr>
            <w:pStyle w:val="TOC3"/>
            <w:tabs>
              <w:tab w:val="right" w:leader="dot" w:pos="9016"/>
            </w:tabs>
            <w:rPr>
              <w:rFonts w:eastAsiaTheme="minorEastAsia"/>
              <w:noProof/>
              <w:lang w:val="en-ZA" w:eastAsia="en-ZA"/>
            </w:rPr>
          </w:pPr>
          <w:hyperlink w:anchor="_Toc472687591" w:history="1">
            <w:r w:rsidRPr="004F438E">
              <w:rPr>
                <w:rStyle w:val="Hyperlink"/>
                <w:noProof/>
              </w:rPr>
              <w:t>Transect 3</w:t>
            </w:r>
            <w:r>
              <w:rPr>
                <w:noProof/>
                <w:webHidden/>
              </w:rPr>
              <w:tab/>
            </w:r>
            <w:r>
              <w:rPr>
                <w:noProof/>
                <w:webHidden/>
              </w:rPr>
              <w:fldChar w:fldCharType="begin"/>
            </w:r>
            <w:r>
              <w:rPr>
                <w:noProof/>
                <w:webHidden/>
              </w:rPr>
              <w:instrText xml:space="preserve"> PAGEREF _Toc472687591 \h </w:instrText>
            </w:r>
            <w:r>
              <w:rPr>
                <w:noProof/>
                <w:webHidden/>
              </w:rPr>
            </w:r>
            <w:r>
              <w:rPr>
                <w:noProof/>
                <w:webHidden/>
              </w:rPr>
              <w:fldChar w:fldCharType="separate"/>
            </w:r>
            <w:r>
              <w:rPr>
                <w:noProof/>
                <w:webHidden/>
              </w:rPr>
              <w:t>69</w:t>
            </w:r>
            <w:r>
              <w:rPr>
                <w:noProof/>
                <w:webHidden/>
              </w:rPr>
              <w:fldChar w:fldCharType="end"/>
            </w:r>
          </w:hyperlink>
        </w:p>
        <w:p w14:paraId="340C1795" w14:textId="77777777" w:rsidR="00300782" w:rsidRDefault="00300782">
          <w:pPr>
            <w:pStyle w:val="TOC3"/>
            <w:tabs>
              <w:tab w:val="right" w:leader="dot" w:pos="9016"/>
            </w:tabs>
            <w:rPr>
              <w:rFonts w:eastAsiaTheme="minorEastAsia"/>
              <w:noProof/>
              <w:lang w:val="en-ZA" w:eastAsia="en-ZA"/>
            </w:rPr>
          </w:pPr>
          <w:hyperlink w:anchor="_Toc472687592" w:history="1">
            <w:r w:rsidRPr="004F438E">
              <w:rPr>
                <w:rStyle w:val="Hyperlink"/>
                <w:noProof/>
              </w:rPr>
              <w:t>Transect 4</w:t>
            </w:r>
            <w:r>
              <w:rPr>
                <w:noProof/>
                <w:webHidden/>
              </w:rPr>
              <w:tab/>
            </w:r>
            <w:r>
              <w:rPr>
                <w:noProof/>
                <w:webHidden/>
              </w:rPr>
              <w:fldChar w:fldCharType="begin"/>
            </w:r>
            <w:r>
              <w:rPr>
                <w:noProof/>
                <w:webHidden/>
              </w:rPr>
              <w:instrText xml:space="preserve"> PAGEREF _Toc472687592 \h </w:instrText>
            </w:r>
            <w:r>
              <w:rPr>
                <w:noProof/>
                <w:webHidden/>
              </w:rPr>
            </w:r>
            <w:r>
              <w:rPr>
                <w:noProof/>
                <w:webHidden/>
              </w:rPr>
              <w:fldChar w:fldCharType="separate"/>
            </w:r>
            <w:r>
              <w:rPr>
                <w:noProof/>
                <w:webHidden/>
              </w:rPr>
              <w:t>71</w:t>
            </w:r>
            <w:r>
              <w:rPr>
                <w:noProof/>
                <w:webHidden/>
              </w:rPr>
              <w:fldChar w:fldCharType="end"/>
            </w:r>
          </w:hyperlink>
        </w:p>
        <w:p w14:paraId="4EF18B4A" w14:textId="77777777" w:rsidR="00300782" w:rsidRDefault="00300782">
          <w:pPr>
            <w:pStyle w:val="TOC3"/>
            <w:tabs>
              <w:tab w:val="right" w:leader="dot" w:pos="9016"/>
            </w:tabs>
            <w:rPr>
              <w:rFonts w:eastAsiaTheme="minorEastAsia"/>
              <w:noProof/>
              <w:lang w:val="en-ZA" w:eastAsia="en-ZA"/>
            </w:rPr>
          </w:pPr>
          <w:hyperlink w:anchor="_Toc472687593" w:history="1">
            <w:r w:rsidRPr="004F438E">
              <w:rPr>
                <w:rStyle w:val="Hyperlink"/>
                <w:noProof/>
              </w:rPr>
              <w:t>Dolerite Dyke transect</w:t>
            </w:r>
            <w:r>
              <w:rPr>
                <w:noProof/>
                <w:webHidden/>
              </w:rPr>
              <w:tab/>
            </w:r>
            <w:r>
              <w:rPr>
                <w:noProof/>
                <w:webHidden/>
              </w:rPr>
              <w:fldChar w:fldCharType="begin"/>
            </w:r>
            <w:r>
              <w:rPr>
                <w:noProof/>
                <w:webHidden/>
              </w:rPr>
              <w:instrText xml:space="preserve"> PAGEREF _Toc472687593 \h </w:instrText>
            </w:r>
            <w:r>
              <w:rPr>
                <w:noProof/>
                <w:webHidden/>
              </w:rPr>
            </w:r>
            <w:r>
              <w:rPr>
                <w:noProof/>
                <w:webHidden/>
              </w:rPr>
              <w:fldChar w:fldCharType="separate"/>
            </w:r>
            <w:r>
              <w:rPr>
                <w:noProof/>
                <w:webHidden/>
              </w:rPr>
              <w:t>75</w:t>
            </w:r>
            <w:r>
              <w:rPr>
                <w:noProof/>
                <w:webHidden/>
              </w:rPr>
              <w:fldChar w:fldCharType="end"/>
            </w:r>
          </w:hyperlink>
        </w:p>
        <w:p w14:paraId="23797FC2" w14:textId="77777777" w:rsidR="00300782" w:rsidRDefault="00300782">
          <w:pPr>
            <w:pStyle w:val="TOC3"/>
            <w:tabs>
              <w:tab w:val="right" w:leader="dot" w:pos="9016"/>
            </w:tabs>
            <w:rPr>
              <w:rFonts w:eastAsiaTheme="minorEastAsia"/>
              <w:noProof/>
              <w:lang w:val="en-ZA" w:eastAsia="en-ZA"/>
            </w:rPr>
          </w:pPr>
          <w:hyperlink w:anchor="_Toc472687594" w:history="1">
            <w:r w:rsidRPr="004F438E">
              <w:rPr>
                <w:rStyle w:val="Hyperlink"/>
                <w:noProof/>
              </w:rPr>
              <w:t>Summary</w:t>
            </w:r>
            <w:r>
              <w:rPr>
                <w:noProof/>
                <w:webHidden/>
              </w:rPr>
              <w:tab/>
            </w:r>
            <w:r>
              <w:rPr>
                <w:noProof/>
                <w:webHidden/>
              </w:rPr>
              <w:fldChar w:fldCharType="begin"/>
            </w:r>
            <w:r>
              <w:rPr>
                <w:noProof/>
                <w:webHidden/>
              </w:rPr>
              <w:instrText xml:space="preserve"> PAGEREF _Toc472687594 \h </w:instrText>
            </w:r>
            <w:r>
              <w:rPr>
                <w:noProof/>
                <w:webHidden/>
              </w:rPr>
            </w:r>
            <w:r>
              <w:rPr>
                <w:noProof/>
                <w:webHidden/>
              </w:rPr>
              <w:fldChar w:fldCharType="separate"/>
            </w:r>
            <w:r>
              <w:rPr>
                <w:noProof/>
                <w:webHidden/>
              </w:rPr>
              <w:t>77</w:t>
            </w:r>
            <w:r>
              <w:rPr>
                <w:noProof/>
                <w:webHidden/>
              </w:rPr>
              <w:fldChar w:fldCharType="end"/>
            </w:r>
          </w:hyperlink>
        </w:p>
        <w:p w14:paraId="07270235" w14:textId="77777777" w:rsidR="00300782" w:rsidRDefault="00300782">
          <w:pPr>
            <w:pStyle w:val="TOC2"/>
            <w:tabs>
              <w:tab w:val="right" w:leader="dot" w:pos="9016"/>
            </w:tabs>
            <w:rPr>
              <w:rFonts w:eastAsiaTheme="minorEastAsia"/>
              <w:noProof/>
              <w:lang w:val="en-ZA" w:eastAsia="en-ZA"/>
            </w:rPr>
          </w:pPr>
          <w:hyperlink w:anchor="_Toc472687595" w:history="1">
            <w:r w:rsidRPr="004F438E">
              <w:rPr>
                <w:rStyle w:val="Hyperlink"/>
                <w:noProof/>
              </w:rPr>
              <w:t>Groundwater Hydraulic Gradient Distribution</w:t>
            </w:r>
            <w:r>
              <w:rPr>
                <w:noProof/>
                <w:webHidden/>
              </w:rPr>
              <w:tab/>
            </w:r>
            <w:r>
              <w:rPr>
                <w:noProof/>
                <w:webHidden/>
              </w:rPr>
              <w:fldChar w:fldCharType="begin"/>
            </w:r>
            <w:r>
              <w:rPr>
                <w:noProof/>
                <w:webHidden/>
              </w:rPr>
              <w:instrText xml:space="preserve"> PAGEREF _Toc472687595 \h </w:instrText>
            </w:r>
            <w:r>
              <w:rPr>
                <w:noProof/>
                <w:webHidden/>
              </w:rPr>
            </w:r>
            <w:r>
              <w:rPr>
                <w:noProof/>
                <w:webHidden/>
              </w:rPr>
              <w:fldChar w:fldCharType="separate"/>
            </w:r>
            <w:r>
              <w:rPr>
                <w:noProof/>
                <w:webHidden/>
              </w:rPr>
              <w:t>78</w:t>
            </w:r>
            <w:r>
              <w:rPr>
                <w:noProof/>
                <w:webHidden/>
              </w:rPr>
              <w:fldChar w:fldCharType="end"/>
            </w:r>
          </w:hyperlink>
        </w:p>
        <w:p w14:paraId="7E8C5EBA" w14:textId="77777777" w:rsidR="00300782" w:rsidRDefault="00300782">
          <w:pPr>
            <w:pStyle w:val="TOC2"/>
            <w:tabs>
              <w:tab w:val="right" w:leader="dot" w:pos="9016"/>
            </w:tabs>
            <w:rPr>
              <w:rFonts w:eastAsiaTheme="minorEastAsia"/>
              <w:noProof/>
              <w:lang w:val="en-ZA" w:eastAsia="en-ZA"/>
            </w:rPr>
          </w:pPr>
          <w:hyperlink w:anchor="_Toc472687596" w:history="1">
            <w:r w:rsidRPr="004F438E">
              <w:rPr>
                <w:rStyle w:val="Hyperlink"/>
                <w:noProof/>
              </w:rPr>
              <w:t>Initial Transmission Loss Estimation</w:t>
            </w:r>
            <w:r>
              <w:rPr>
                <w:noProof/>
                <w:webHidden/>
              </w:rPr>
              <w:tab/>
            </w:r>
            <w:r>
              <w:rPr>
                <w:noProof/>
                <w:webHidden/>
              </w:rPr>
              <w:fldChar w:fldCharType="begin"/>
            </w:r>
            <w:r>
              <w:rPr>
                <w:noProof/>
                <w:webHidden/>
              </w:rPr>
              <w:instrText xml:space="preserve"> PAGEREF _Toc472687596 \h </w:instrText>
            </w:r>
            <w:r>
              <w:rPr>
                <w:noProof/>
                <w:webHidden/>
              </w:rPr>
            </w:r>
            <w:r>
              <w:rPr>
                <w:noProof/>
                <w:webHidden/>
              </w:rPr>
              <w:fldChar w:fldCharType="separate"/>
            </w:r>
            <w:r>
              <w:rPr>
                <w:noProof/>
                <w:webHidden/>
              </w:rPr>
              <w:t>83</w:t>
            </w:r>
            <w:r>
              <w:rPr>
                <w:noProof/>
                <w:webHidden/>
              </w:rPr>
              <w:fldChar w:fldCharType="end"/>
            </w:r>
          </w:hyperlink>
        </w:p>
        <w:p w14:paraId="6A1AFD9A" w14:textId="77777777" w:rsidR="00300782" w:rsidRDefault="00300782">
          <w:pPr>
            <w:pStyle w:val="TOC2"/>
            <w:tabs>
              <w:tab w:val="right" w:leader="dot" w:pos="9016"/>
            </w:tabs>
            <w:rPr>
              <w:rFonts w:eastAsiaTheme="minorEastAsia"/>
              <w:noProof/>
              <w:lang w:val="en-ZA" w:eastAsia="en-ZA"/>
            </w:rPr>
          </w:pPr>
          <w:hyperlink w:anchor="_Toc472687597" w:history="1">
            <w:r w:rsidRPr="004F438E">
              <w:rPr>
                <w:rStyle w:val="Hyperlink"/>
                <w:noProof/>
              </w:rPr>
              <w:t>Updated conceptual model: groundwater-surface water interaction</w:t>
            </w:r>
            <w:r>
              <w:rPr>
                <w:noProof/>
                <w:webHidden/>
              </w:rPr>
              <w:tab/>
            </w:r>
            <w:r>
              <w:rPr>
                <w:noProof/>
                <w:webHidden/>
              </w:rPr>
              <w:fldChar w:fldCharType="begin"/>
            </w:r>
            <w:r>
              <w:rPr>
                <w:noProof/>
                <w:webHidden/>
              </w:rPr>
              <w:instrText xml:space="preserve"> PAGEREF _Toc472687597 \h </w:instrText>
            </w:r>
            <w:r>
              <w:rPr>
                <w:noProof/>
                <w:webHidden/>
              </w:rPr>
            </w:r>
            <w:r>
              <w:rPr>
                <w:noProof/>
                <w:webHidden/>
              </w:rPr>
              <w:fldChar w:fldCharType="separate"/>
            </w:r>
            <w:r>
              <w:rPr>
                <w:noProof/>
                <w:webHidden/>
              </w:rPr>
              <w:t>87</w:t>
            </w:r>
            <w:r>
              <w:rPr>
                <w:noProof/>
                <w:webHidden/>
              </w:rPr>
              <w:fldChar w:fldCharType="end"/>
            </w:r>
          </w:hyperlink>
        </w:p>
        <w:p w14:paraId="287FFCDA" w14:textId="77777777" w:rsidR="00300782" w:rsidRDefault="00300782">
          <w:pPr>
            <w:pStyle w:val="TOC3"/>
            <w:tabs>
              <w:tab w:val="right" w:leader="dot" w:pos="9016"/>
            </w:tabs>
            <w:rPr>
              <w:rFonts w:eastAsiaTheme="minorEastAsia"/>
              <w:noProof/>
              <w:lang w:val="en-ZA" w:eastAsia="en-ZA"/>
            </w:rPr>
          </w:pPr>
          <w:hyperlink w:anchor="_Toc472687598" w:history="1">
            <w:r w:rsidRPr="004F438E">
              <w:rPr>
                <w:rStyle w:val="Hyperlink"/>
                <w:noProof/>
              </w:rPr>
              <w:t>Assessing peak flow transmission losses</w:t>
            </w:r>
            <w:r>
              <w:rPr>
                <w:noProof/>
                <w:webHidden/>
              </w:rPr>
              <w:tab/>
            </w:r>
            <w:r>
              <w:rPr>
                <w:noProof/>
                <w:webHidden/>
              </w:rPr>
              <w:fldChar w:fldCharType="begin"/>
            </w:r>
            <w:r>
              <w:rPr>
                <w:noProof/>
                <w:webHidden/>
              </w:rPr>
              <w:instrText xml:space="preserve"> PAGEREF _Toc472687598 \h </w:instrText>
            </w:r>
            <w:r>
              <w:rPr>
                <w:noProof/>
                <w:webHidden/>
              </w:rPr>
            </w:r>
            <w:r>
              <w:rPr>
                <w:noProof/>
                <w:webHidden/>
              </w:rPr>
              <w:fldChar w:fldCharType="separate"/>
            </w:r>
            <w:r>
              <w:rPr>
                <w:noProof/>
                <w:webHidden/>
              </w:rPr>
              <w:t>87</w:t>
            </w:r>
            <w:r>
              <w:rPr>
                <w:noProof/>
                <w:webHidden/>
              </w:rPr>
              <w:fldChar w:fldCharType="end"/>
            </w:r>
          </w:hyperlink>
        </w:p>
        <w:p w14:paraId="5113ECFE" w14:textId="77777777" w:rsidR="00300782" w:rsidRDefault="00300782">
          <w:pPr>
            <w:pStyle w:val="TOC3"/>
            <w:tabs>
              <w:tab w:val="right" w:leader="dot" w:pos="9016"/>
            </w:tabs>
            <w:rPr>
              <w:rFonts w:eastAsiaTheme="minorEastAsia"/>
              <w:noProof/>
              <w:lang w:val="en-ZA" w:eastAsia="en-ZA"/>
            </w:rPr>
          </w:pPr>
          <w:hyperlink w:anchor="_Toc472687599" w:history="1">
            <w:r w:rsidRPr="004F438E">
              <w:rPr>
                <w:rStyle w:val="Hyperlink"/>
                <w:noProof/>
              </w:rPr>
              <w:t>Groundwater flow direction from hydraulic heads</w:t>
            </w:r>
            <w:r>
              <w:rPr>
                <w:noProof/>
                <w:webHidden/>
              </w:rPr>
              <w:tab/>
            </w:r>
            <w:r>
              <w:rPr>
                <w:noProof/>
                <w:webHidden/>
              </w:rPr>
              <w:fldChar w:fldCharType="begin"/>
            </w:r>
            <w:r>
              <w:rPr>
                <w:noProof/>
                <w:webHidden/>
              </w:rPr>
              <w:instrText xml:space="preserve"> PAGEREF _Toc472687599 \h </w:instrText>
            </w:r>
            <w:r>
              <w:rPr>
                <w:noProof/>
                <w:webHidden/>
              </w:rPr>
            </w:r>
            <w:r>
              <w:rPr>
                <w:noProof/>
                <w:webHidden/>
              </w:rPr>
              <w:fldChar w:fldCharType="separate"/>
            </w:r>
            <w:r>
              <w:rPr>
                <w:noProof/>
                <w:webHidden/>
              </w:rPr>
              <w:t>90</w:t>
            </w:r>
            <w:r>
              <w:rPr>
                <w:noProof/>
                <w:webHidden/>
              </w:rPr>
              <w:fldChar w:fldCharType="end"/>
            </w:r>
          </w:hyperlink>
        </w:p>
        <w:p w14:paraId="0477B627" w14:textId="77777777" w:rsidR="00300782" w:rsidRDefault="00300782">
          <w:pPr>
            <w:pStyle w:val="TOC3"/>
            <w:tabs>
              <w:tab w:val="right" w:leader="dot" w:pos="9016"/>
            </w:tabs>
            <w:rPr>
              <w:rFonts w:eastAsiaTheme="minorEastAsia"/>
              <w:noProof/>
              <w:lang w:val="en-ZA" w:eastAsia="en-ZA"/>
            </w:rPr>
          </w:pPr>
          <w:hyperlink w:anchor="_Toc472687600" w:history="1">
            <w:r w:rsidRPr="004F438E">
              <w:rPr>
                <w:rStyle w:val="Hyperlink"/>
                <w:noProof/>
              </w:rPr>
              <w:t>Conceptual model</w:t>
            </w:r>
            <w:r>
              <w:rPr>
                <w:noProof/>
                <w:webHidden/>
              </w:rPr>
              <w:tab/>
            </w:r>
            <w:r>
              <w:rPr>
                <w:noProof/>
                <w:webHidden/>
              </w:rPr>
              <w:fldChar w:fldCharType="begin"/>
            </w:r>
            <w:r>
              <w:rPr>
                <w:noProof/>
                <w:webHidden/>
              </w:rPr>
              <w:instrText xml:space="preserve"> PAGEREF _Toc472687600 \h </w:instrText>
            </w:r>
            <w:r>
              <w:rPr>
                <w:noProof/>
                <w:webHidden/>
              </w:rPr>
            </w:r>
            <w:r>
              <w:rPr>
                <w:noProof/>
                <w:webHidden/>
              </w:rPr>
              <w:fldChar w:fldCharType="separate"/>
            </w:r>
            <w:r>
              <w:rPr>
                <w:noProof/>
                <w:webHidden/>
              </w:rPr>
              <w:t>95</w:t>
            </w:r>
            <w:r>
              <w:rPr>
                <w:noProof/>
                <w:webHidden/>
              </w:rPr>
              <w:fldChar w:fldCharType="end"/>
            </w:r>
          </w:hyperlink>
        </w:p>
        <w:p w14:paraId="7F939C87" w14:textId="77777777" w:rsidR="00300782" w:rsidRDefault="00300782">
          <w:pPr>
            <w:pStyle w:val="TOC2"/>
            <w:tabs>
              <w:tab w:val="right" w:leader="dot" w:pos="9016"/>
            </w:tabs>
            <w:rPr>
              <w:rFonts w:eastAsiaTheme="minorEastAsia"/>
              <w:noProof/>
              <w:lang w:val="en-ZA" w:eastAsia="en-ZA"/>
            </w:rPr>
          </w:pPr>
          <w:hyperlink w:anchor="_Toc472687601" w:history="1">
            <w:r w:rsidRPr="004F438E">
              <w:rPr>
                <w:rStyle w:val="Hyperlink"/>
                <w:noProof/>
              </w:rPr>
              <w:t>Stable Isotopes in the Riparian Zone</w:t>
            </w:r>
            <w:r>
              <w:rPr>
                <w:noProof/>
                <w:webHidden/>
              </w:rPr>
              <w:tab/>
            </w:r>
            <w:r>
              <w:rPr>
                <w:noProof/>
                <w:webHidden/>
              </w:rPr>
              <w:fldChar w:fldCharType="begin"/>
            </w:r>
            <w:r>
              <w:rPr>
                <w:noProof/>
                <w:webHidden/>
              </w:rPr>
              <w:instrText xml:space="preserve"> PAGEREF _Toc472687601 \h </w:instrText>
            </w:r>
            <w:r>
              <w:rPr>
                <w:noProof/>
                <w:webHidden/>
              </w:rPr>
            </w:r>
            <w:r>
              <w:rPr>
                <w:noProof/>
                <w:webHidden/>
              </w:rPr>
              <w:fldChar w:fldCharType="separate"/>
            </w:r>
            <w:r>
              <w:rPr>
                <w:noProof/>
                <w:webHidden/>
              </w:rPr>
              <w:t>98</w:t>
            </w:r>
            <w:r>
              <w:rPr>
                <w:noProof/>
                <w:webHidden/>
              </w:rPr>
              <w:fldChar w:fldCharType="end"/>
            </w:r>
          </w:hyperlink>
        </w:p>
        <w:p w14:paraId="5CE8E73E" w14:textId="77777777" w:rsidR="00300782" w:rsidRDefault="00300782">
          <w:pPr>
            <w:pStyle w:val="TOC3"/>
            <w:tabs>
              <w:tab w:val="right" w:leader="dot" w:pos="9016"/>
            </w:tabs>
            <w:rPr>
              <w:rFonts w:eastAsiaTheme="minorEastAsia"/>
              <w:noProof/>
              <w:lang w:val="en-ZA" w:eastAsia="en-ZA"/>
            </w:rPr>
          </w:pPr>
          <w:hyperlink w:anchor="_Toc472687602" w:history="1">
            <w:r w:rsidRPr="004F438E">
              <w:rPr>
                <w:rStyle w:val="Hyperlink"/>
                <w:noProof/>
              </w:rPr>
              <w:t>Isotopic Composition of Rainfall</w:t>
            </w:r>
            <w:r>
              <w:rPr>
                <w:noProof/>
                <w:webHidden/>
              </w:rPr>
              <w:tab/>
            </w:r>
            <w:r>
              <w:rPr>
                <w:noProof/>
                <w:webHidden/>
              </w:rPr>
              <w:fldChar w:fldCharType="begin"/>
            </w:r>
            <w:r>
              <w:rPr>
                <w:noProof/>
                <w:webHidden/>
              </w:rPr>
              <w:instrText xml:space="preserve"> PAGEREF _Toc472687602 \h </w:instrText>
            </w:r>
            <w:r>
              <w:rPr>
                <w:noProof/>
                <w:webHidden/>
              </w:rPr>
            </w:r>
            <w:r>
              <w:rPr>
                <w:noProof/>
                <w:webHidden/>
              </w:rPr>
              <w:fldChar w:fldCharType="separate"/>
            </w:r>
            <w:r>
              <w:rPr>
                <w:noProof/>
                <w:webHidden/>
              </w:rPr>
              <w:t>98</w:t>
            </w:r>
            <w:r>
              <w:rPr>
                <w:noProof/>
                <w:webHidden/>
              </w:rPr>
              <w:fldChar w:fldCharType="end"/>
            </w:r>
          </w:hyperlink>
        </w:p>
        <w:p w14:paraId="6DFC2DA2" w14:textId="77777777" w:rsidR="00300782" w:rsidRDefault="00300782">
          <w:pPr>
            <w:pStyle w:val="TOC3"/>
            <w:tabs>
              <w:tab w:val="right" w:leader="dot" w:pos="9016"/>
            </w:tabs>
            <w:rPr>
              <w:rFonts w:eastAsiaTheme="minorEastAsia"/>
              <w:noProof/>
              <w:lang w:val="en-ZA" w:eastAsia="en-ZA"/>
            </w:rPr>
          </w:pPr>
          <w:hyperlink w:anchor="_Toc472687603" w:history="1">
            <w:r w:rsidRPr="004F438E">
              <w:rPr>
                <w:rStyle w:val="Hyperlink"/>
                <w:noProof/>
                <w:lang w:val="en-ZA"/>
              </w:rPr>
              <w:t>Isotopic composition of riparian zone water</w:t>
            </w:r>
            <w:r>
              <w:rPr>
                <w:noProof/>
                <w:webHidden/>
              </w:rPr>
              <w:tab/>
            </w:r>
            <w:r>
              <w:rPr>
                <w:noProof/>
                <w:webHidden/>
              </w:rPr>
              <w:fldChar w:fldCharType="begin"/>
            </w:r>
            <w:r>
              <w:rPr>
                <w:noProof/>
                <w:webHidden/>
              </w:rPr>
              <w:instrText xml:space="preserve"> PAGEREF _Toc472687603 \h </w:instrText>
            </w:r>
            <w:r>
              <w:rPr>
                <w:noProof/>
                <w:webHidden/>
              </w:rPr>
            </w:r>
            <w:r>
              <w:rPr>
                <w:noProof/>
                <w:webHidden/>
              </w:rPr>
              <w:fldChar w:fldCharType="separate"/>
            </w:r>
            <w:r>
              <w:rPr>
                <w:noProof/>
                <w:webHidden/>
              </w:rPr>
              <w:t>98</w:t>
            </w:r>
            <w:r>
              <w:rPr>
                <w:noProof/>
                <w:webHidden/>
              </w:rPr>
              <w:fldChar w:fldCharType="end"/>
            </w:r>
          </w:hyperlink>
        </w:p>
        <w:p w14:paraId="7E6F8035" w14:textId="77777777" w:rsidR="00300782" w:rsidRDefault="00300782">
          <w:pPr>
            <w:pStyle w:val="TOC3"/>
            <w:tabs>
              <w:tab w:val="right" w:leader="dot" w:pos="9016"/>
            </w:tabs>
            <w:rPr>
              <w:rFonts w:eastAsiaTheme="minorEastAsia"/>
              <w:noProof/>
              <w:lang w:val="en-ZA" w:eastAsia="en-ZA"/>
            </w:rPr>
          </w:pPr>
          <w:hyperlink w:anchor="_Toc472687604" w:history="1">
            <w:r w:rsidRPr="004F438E">
              <w:rPr>
                <w:rStyle w:val="Hyperlink"/>
                <w:noProof/>
                <w:lang w:val="en-ZA"/>
              </w:rPr>
              <w:t>Proportional contribution of potential water sources to plant water use during transpiration</w:t>
            </w:r>
            <w:r>
              <w:rPr>
                <w:noProof/>
                <w:webHidden/>
              </w:rPr>
              <w:tab/>
            </w:r>
            <w:r>
              <w:rPr>
                <w:noProof/>
                <w:webHidden/>
              </w:rPr>
              <w:fldChar w:fldCharType="begin"/>
            </w:r>
            <w:r>
              <w:rPr>
                <w:noProof/>
                <w:webHidden/>
              </w:rPr>
              <w:instrText xml:space="preserve"> PAGEREF _Toc472687604 \h </w:instrText>
            </w:r>
            <w:r>
              <w:rPr>
                <w:noProof/>
                <w:webHidden/>
              </w:rPr>
            </w:r>
            <w:r>
              <w:rPr>
                <w:noProof/>
                <w:webHidden/>
              </w:rPr>
              <w:fldChar w:fldCharType="separate"/>
            </w:r>
            <w:r>
              <w:rPr>
                <w:noProof/>
                <w:webHidden/>
              </w:rPr>
              <w:t>99</w:t>
            </w:r>
            <w:r>
              <w:rPr>
                <w:noProof/>
                <w:webHidden/>
              </w:rPr>
              <w:fldChar w:fldCharType="end"/>
            </w:r>
          </w:hyperlink>
        </w:p>
        <w:p w14:paraId="169661E0" w14:textId="77777777" w:rsidR="00300782" w:rsidRDefault="00300782">
          <w:pPr>
            <w:pStyle w:val="TOC2"/>
            <w:tabs>
              <w:tab w:val="right" w:leader="dot" w:pos="9016"/>
            </w:tabs>
            <w:rPr>
              <w:rFonts w:eastAsiaTheme="minorEastAsia"/>
              <w:noProof/>
              <w:lang w:val="en-ZA" w:eastAsia="en-ZA"/>
            </w:rPr>
          </w:pPr>
          <w:hyperlink w:anchor="_Toc472687605" w:history="1">
            <w:r w:rsidRPr="004F438E">
              <w:rPr>
                <w:rStyle w:val="Hyperlink"/>
                <w:noProof/>
              </w:rPr>
              <w:t>Total Evaporation</w:t>
            </w:r>
            <w:r>
              <w:rPr>
                <w:noProof/>
                <w:webHidden/>
              </w:rPr>
              <w:tab/>
            </w:r>
            <w:r>
              <w:rPr>
                <w:noProof/>
                <w:webHidden/>
              </w:rPr>
              <w:fldChar w:fldCharType="begin"/>
            </w:r>
            <w:r>
              <w:rPr>
                <w:noProof/>
                <w:webHidden/>
              </w:rPr>
              <w:instrText xml:space="preserve"> PAGEREF _Toc472687605 \h </w:instrText>
            </w:r>
            <w:r>
              <w:rPr>
                <w:noProof/>
                <w:webHidden/>
              </w:rPr>
            </w:r>
            <w:r>
              <w:rPr>
                <w:noProof/>
                <w:webHidden/>
              </w:rPr>
              <w:fldChar w:fldCharType="separate"/>
            </w:r>
            <w:r>
              <w:rPr>
                <w:noProof/>
                <w:webHidden/>
              </w:rPr>
              <w:t>102</w:t>
            </w:r>
            <w:r>
              <w:rPr>
                <w:noProof/>
                <w:webHidden/>
              </w:rPr>
              <w:fldChar w:fldCharType="end"/>
            </w:r>
          </w:hyperlink>
        </w:p>
        <w:p w14:paraId="22358227" w14:textId="77777777" w:rsidR="00300782" w:rsidRDefault="00300782">
          <w:pPr>
            <w:pStyle w:val="TOC3"/>
            <w:tabs>
              <w:tab w:val="right" w:leader="dot" w:pos="9016"/>
            </w:tabs>
            <w:rPr>
              <w:rFonts w:eastAsiaTheme="minorEastAsia"/>
              <w:noProof/>
              <w:lang w:val="en-ZA" w:eastAsia="en-ZA"/>
            </w:rPr>
          </w:pPr>
          <w:hyperlink w:anchor="_Toc472687606" w:history="1">
            <w:r w:rsidRPr="004F438E">
              <w:rPr>
                <w:rStyle w:val="Hyperlink"/>
                <w:noProof/>
              </w:rPr>
              <w:t>Eddy Co-Variance</w:t>
            </w:r>
            <w:r>
              <w:rPr>
                <w:noProof/>
                <w:webHidden/>
              </w:rPr>
              <w:tab/>
            </w:r>
            <w:r>
              <w:rPr>
                <w:noProof/>
                <w:webHidden/>
              </w:rPr>
              <w:fldChar w:fldCharType="begin"/>
            </w:r>
            <w:r>
              <w:rPr>
                <w:noProof/>
                <w:webHidden/>
              </w:rPr>
              <w:instrText xml:space="preserve"> PAGEREF _Toc472687606 \h </w:instrText>
            </w:r>
            <w:r>
              <w:rPr>
                <w:noProof/>
                <w:webHidden/>
              </w:rPr>
            </w:r>
            <w:r>
              <w:rPr>
                <w:noProof/>
                <w:webHidden/>
              </w:rPr>
              <w:fldChar w:fldCharType="separate"/>
            </w:r>
            <w:r>
              <w:rPr>
                <w:noProof/>
                <w:webHidden/>
              </w:rPr>
              <w:t>102</w:t>
            </w:r>
            <w:r>
              <w:rPr>
                <w:noProof/>
                <w:webHidden/>
              </w:rPr>
              <w:fldChar w:fldCharType="end"/>
            </w:r>
          </w:hyperlink>
        </w:p>
        <w:p w14:paraId="79CED959" w14:textId="77777777" w:rsidR="00300782" w:rsidRDefault="00300782">
          <w:pPr>
            <w:pStyle w:val="TOC1"/>
            <w:tabs>
              <w:tab w:val="right" w:leader="dot" w:pos="9016"/>
            </w:tabs>
            <w:rPr>
              <w:rFonts w:eastAsiaTheme="minorEastAsia"/>
              <w:noProof/>
              <w:lang w:val="en-ZA" w:eastAsia="en-ZA"/>
            </w:rPr>
          </w:pPr>
          <w:hyperlink w:anchor="_Toc472687607" w:history="1">
            <w:r w:rsidRPr="004F438E">
              <w:rPr>
                <w:rStyle w:val="Hyperlink"/>
                <w:noProof/>
              </w:rPr>
              <w:t>REFERENCES</w:t>
            </w:r>
            <w:r>
              <w:rPr>
                <w:noProof/>
                <w:webHidden/>
              </w:rPr>
              <w:tab/>
            </w:r>
            <w:r>
              <w:rPr>
                <w:noProof/>
                <w:webHidden/>
              </w:rPr>
              <w:fldChar w:fldCharType="begin"/>
            </w:r>
            <w:r>
              <w:rPr>
                <w:noProof/>
                <w:webHidden/>
              </w:rPr>
              <w:instrText xml:space="preserve"> PAGEREF _Toc472687607 \h </w:instrText>
            </w:r>
            <w:r>
              <w:rPr>
                <w:noProof/>
                <w:webHidden/>
              </w:rPr>
            </w:r>
            <w:r>
              <w:rPr>
                <w:noProof/>
                <w:webHidden/>
              </w:rPr>
              <w:fldChar w:fldCharType="separate"/>
            </w:r>
            <w:r>
              <w:rPr>
                <w:noProof/>
                <w:webHidden/>
              </w:rPr>
              <w:t>109</w:t>
            </w:r>
            <w:r>
              <w:rPr>
                <w:noProof/>
                <w:webHidden/>
              </w:rPr>
              <w:fldChar w:fldCharType="end"/>
            </w:r>
          </w:hyperlink>
        </w:p>
        <w:p w14:paraId="0F751A9B" w14:textId="77777777" w:rsidR="00300782" w:rsidRDefault="00300782">
          <w:pPr>
            <w:pStyle w:val="TOC1"/>
            <w:tabs>
              <w:tab w:val="left" w:pos="1100"/>
              <w:tab w:val="right" w:leader="dot" w:pos="9016"/>
            </w:tabs>
            <w:rPr>
              <w:rFonts w:eastAsiaTheme="minorEastAsia"/>
              <w:noProof/>
              <w:lang w:val="en-ZA" w:eastAsia="en-ZA"/>
            </w:rPr>
          </w:pPr>
          <w:hyperlink w:anchor="_Toc472687608" w:history="1">
            <w:r w:rsidRPr="004F438E">
              <w:rPr>
                <w:rStyle w:val="Hyperlink"/>
                <w:noProof/>
              </w:rPr>
              <w:t>Appendix</w:t>
            </w:r>
            <w:r>
              <w:rPr>
                <w:rFonts w:eastAsiaTheme="minorEastAsia"/>
                <w:noProof/>
                <w:lang w:val="en-ZA" w:eastAsia="en-ZA"/>
              </w:rPr>
              <w:tab/>
            </w:r>
            <w:r w:rsidRPr="004F438E">
              <w:rPr>
                <w:rStyle w:val="Hyperlink"/>
                <w:noProof/>
              </w:rPr>
              <w:t>I  Letaba River Transmissions Losses Maps</w:t>
            </w:r>
            <w:r>
              <w:rPr>
                <w:noProof/>
                <w:webHidden/>
              </w:rPr>
              <w:tab/>
            </w:r>
            <w:r>
              <w:rPr>
                <w:noProof/>
                <w:webHidden/>
              </w:rPr>
              <w:fldChar w:fldCharType="begin"/>
            </w:r>
            <w:r>
              <w:rPr>
                <w:noProof/>
                <w:webHidden/>
              </w:rPr>
              <w:instrText xml:space="preserve"> PAGEREF _Toc472687608 \h </w:instrText>
            </w:r>
            <w:r>
              <w:rPr>
                <w:noProof/>
                <w:webHidden/>
              </w:rPr>
            </w:r>
            <w:r>
              <w:rPr>
                <w:noProof/>
                <w:webHidden/>
              </w:rPr>
              <w:fldChar w:fldCharType="separate"/>
            </w:r>
            <w:r>
              <w:rPr>
                <w:noProof/>
                <w:webHidden/>
              </w:rPr>
              <w:t>115</w:t>
            </w:r>
            <w:r>
              <w:rPr>
                <w:noProof/>
                <w:webHidden/>
              </w:rPr>
              <w:fldChar w:fldCharType="end"/>
            </w:r>
          </w:hyperlink>
        </w:p>
        <w:p w14:paraId="1A8A55BF" w14:textId="77777777" w:rsidR="00300782" w:rsidRDefault="00300782">
          <w:pPr>
            <w:pStyle w:val="TOC1"/>
            <w:tabs>
              <w:tab w:val="left" w:pos="1320"/>
              <w:tab w:val="right" w:leader="dot" w:pos="9016"/>
            </w:tabs>
            <w:rPr>
              <w:rFonts w:eastAsiaTheme="minorEastAsia"/>
              <w:noProof/>
              <w:lang w:val="en-ZA" w:eastAsia="en-ZA"/>
            </w:rPr>
          </w:pPr>
          <w:hyperlink w:anchor="_Toc472687609" w:history="1">
            <w:r w:rsidRPr="004F438E">
              <w:rPr>
                <w:rStyle w:val="Hyperlink"/>
                <w:noProof/>
              </w:rPr>
              <w:t xml:space="preserve">Appendix II </w:t>
            </w:r>
            <w:r>
              <w:rPr>
                <w:rFonts w:eastAsiaTheme="minorEastAsia"/>
                <w:noProof/>
                <w:lang w:val="en-ZA" w:eastAsia="en-ZA"/>
              </w:rPr>
              <w:tab/>
            </w:r>
            <w:r w:rsidRPr="004F438E">
              <w:rPr>
                <w:rStyle w:val="Hyperlink"/>
                <w:noProof/>
              </w:rPr>
              <w:t>Magnetic Surveys</w:t>
            </w:r>
            <w:r>
              <w:rPr>
                <w:noProof/>
                <w:webHidden/>
              </w:rPr>
              <w:tab/>
            </w:r>
            <w:r>
              <w:rPr>
                <w:noProof/>
                <w:webHidden/>
              </w:rPr>
              <w:fldChar w:fldCharType="begin"/>
            </w:r>
            <w:r>
              <w:rPr>
                <w:noProof/>
                <w:webHidden/>
              </w:rPr>
              <w:instrText xml:space="preserve"> PAGEREF _Toc472687609 \h </w:instrText>
            </w:r>
            <w:r>
              <w:rPr>
                <w:noProof/>
                <w:webHidden/>
              </w:rPr>
            </w:r>
            <w:r>
              <w:rPr>
                <w:noProof/>
                <w:webHidden/>
              </w:rPr>
              <w:fldChar w:fldCharType="separate"/>
            </w:r>
            <w:r>
              <w:rPr>
                <w:noProof/>
                <w:webHidden/>
              </w:rPr>
              <w:t>119</w:t>
            </w:r>
            <w:r>
              <w:rPr>
                <w:noProof/>
                <w:webHidden/>
              </w:rPr>
              <w:fldChar w:fldCharType="end"/>
            </w:r>
          </w:hyperlink>
        </w:p>
        <w:p w14:paraId="6FE7A99C" w14:textId="377FA34A" w:rsidR="00CE5CA7" w:rsidRPr="006158E2" w:rsidRDefault="00CE5CA7">
          <w:pPr>
            <w:rPr>
              <w:rFonts w:ascii="Tahoma" w:hAnsi="Tahoma" w:cs="Tahoma"/>
            </w:rPr>
          </w:pPr>
          <w:r w:rsidRPr="006158E2">
            <w:rPr>
              <w:rFonts w:ascii="Tahoma" w:hAnsi="Tahoma" w:cs="Tahoma"/>
              <w:b/>
              <w:bCs/>
              <w:noProof/>
            </w:rPr>
            <w:fldChar w:fldCharType="end"/>
          </w:r>
        </w:p>
      </w:sdtContent>
    </w:sdt>
    <w:p w14:paraId="60C6264E" w14:textId="77777777" w:rsidR="001C34E1" w:rsidRPr="006158E2" w:rsidRDefault="001C34E1" w:rsidP="001C34E1">
      <w:pPr>
        <w:rPr>
          <w:rFonts w:ascii="Tahoma" w:hAnsi="Tahoma" w:cs="Tahoma"/>
        </w:rPr>
      </w:pPr>
    </w:p>
    <w:p w14:paraId="19AEB61D" w14:textId="77777777" w:rsidR="00551668" w:rsidRPr="006158E2" w:rsidRDefault="00551668" w:rsidP="00260662">
      <w:pPr>
        <w:contextualSpacing/>
        <w:rPr>
          <w:rFonts w:ascii="Tahoma" w:hAnsi="Tahoma" w:cs="Tahoma"/>
          <w:b/>
        </w:rPr>
        <w:sectPr w:rsidR="00551668" w:rsidRPr="006158E2">
          <w:pgSz w:w="11906" w:h="16838"/>
          <w:pgMar w:top="1440" w:right="1440" w:bottom="1440" w:left="1440" w:header="708" w:footer="708" w:gutter="0"/>
          <w:cols w:space="708"/>
          <w:docGrid w:linePitch="360"/>
        </w:sectPr>
      </w:pPr>
    </w:p>
    <w:p w14:paraId="5E8D2E94" w14:textId="7CE46AD0" w:rsidR="005806E0" w:rsidRPr="002C2DAE" w:rsidRDefault="002C2DAE" w:rsidP="00260662">
      <w:pPr>
        <w:contextualSpacing/>
        <w:rPr>
          <w:rFonts w:ascii="Tahoma" w:hAnsi="Tahoma" w:cs="Tahoma"/>
          <w:b/>
          <w:sz w:val="28"/>
          <w:szCs w:val="28"/>
        </w:rPr>
      </w:pPr>
      <w:r w:rsidRPr="002C2DAE">
        <w:rPr>
          <w:rFonts w:ascii="Tahoma" w:hAnsi="Tahoma" w:cs="Tahoma"/>
          <w:b/>
          <w:sz w:val="28"/>
          <w:szCs w:val="28"/>
        </w:rPr>
        <w:lastRenderedPageBreak/>
        <w:t>LIST OF FIGURES</w:t>
      </w:r>
    </w:p>
    <w:p w14:paraId="6940DEDF" w14:textId="77777777" w:rsidR="005806E0" w:rsidRDefault="005806E0" w:rsidP="00260662">
      <w:pPr>
        <w:contextualSpacing/>
        <w:rPr>
          <w:rFonts w:ascii="Tahoma" w:hAnsi="Tahoma" w:cs="Tahoma"/>
          <w:b/>
        </w:rPr>
      </w:pPr>
    </w:p>
    <w:p w14:paraId="4058F9A6" w14:textId="544C9F25" w:rsidR="002E4F3F" w:rsidRPr="00431C5C" w:rsidRDefault="002E4F3F">
      <w:pPr>
        <w:pStyle w:val="TableofFigures"/>
        <w:tabs>
          <w:tab w:val="right" w:leader="dot" w:pos="9016"/>
        </w:tabs>
        <w:rPr>
          <w:rFonts w:ascii="Tahoma" w:hAnsi="Tahoma" w:cs="Tahoma"/>
          <w:noProof/>
          <w:sz w:val="20"/>
          <w:szCs w:val="20"/>
        </w:rPr>
      </w:pPr>
      <w:r w:rsidRPr="00431C5C">
        <w:rPr>
          <w:rFonts w:ascii="Tahoma" w:hAnsi="Tahoma" w:cs="Tahoma"/>
          <w:b/>
          <w:sz w:val="20"/>
          <w:szCs w:val="20"/>
        </w:rPr>
        <w:fldChar w:fldCharType="begin"/>
      </w:r>
      <w:r w:rsidRPr="00431C5C">
        <w:rPr>
          <w:rFonts w:ascii="Tahoma" w:hAnsi="Tahoma" w:cs="Tahoma"/>
          <w:b/>
          <w:sz w:val="20"/>
          <w:szCs w:val="20"/>
        </w:rPr>
        <w:instrText xml:space="preserve"> TOC \h \z \c "Figure" </w:instrText>
      </w:r>
      <w:r w:rsidRPr="00431C5C">
        <w:rPr>
          <w:rFonts w:ascii="Tahoma" w:hAnsi="Tahoma" w:cs="Tahoma"/>
          <w:b/>
          <w:sz w:val="20"/>
          <w:szCs w:val="20"/>
        </w:rPr>
        <w:fldChar w:fldCharType="separate"/>
      </w:r>
      <w:hyperlink w:anchor="_Toc468871451" w:history="1">
        <w:r w:rsidRPr="00431C5C">
          <w:rPr>
            <w:rStyle w:val="Hyperlink"/>
            <w:rFonts w:ascii="Tahoma" w:hAnsi="Tahoma" w:cs="Tahoma"/>
            <w:noProof/>
            <w:sz w:val="20"/>
            <w:szCs w:val="20"/>
          </w:rPr>
          <w:t>Figure 1 The Letaba catchment, with major dams and EWR sites, according the WRCS</w:t>
        </w:r>
        <w:r w:rsidRPr="00431C5C">
          <w:rPr>
            <w:rFonts w:ascii="Tahoma" w:hAnsi="Tahoma" w:cs="Tahoma"/>
            <w:noProof/>
            <w:webHidden/>
            <w:sz w:val="20"/>
            <w:szCs w:val="20"/>
          </w:rPr>
          <w:tab/>
        </w:r>
        <w:r w:rsidRPr="00431C5C">
          <w:rPr>
            <w:rFonts w:ascii="Tahoma" w:hAnsi="Tahoma" w:cs="Tahoma"/>
            <w:noProof/>
            <w:webHidden/>
            <w:sz w:val="20"/>
            <w:szCs w:val="20"/>
          </w:rPr>
          <w:fldChar w:fldCharType="begin"/>
        </w:r>
        <w:r w:rsidRPr="00431C5C">
          <w:rPr>
            <w:rFonts w:ascii="Tahoma" w:hAnsi="Tahoma" w:cs="Tahoma"/>
            <w:noProof/>
            <w:webHidden/>
            <w:sz w:val="20"/>
            <w:szCs w:val="20"/>
          </w:rPr>
          <w:instrText xml:space="preserve"> PAGEREF _Toc468871451 \h </w:instrText>
        </w:r>
        <w:r w:rsidRPr="00431C5C">
          <w:rPr>
            <w:rFonts w:ascii="Tahoma" w:hAnsi="Tahoma" w:cs="Tahoma"/>
            <w:noProof/>
            <w:webHidden/>
            <w:sz w:val="20"/>
            <w:szCs w:val="20"/>
          </w:rPr>
        </w:r>
        <w:r w:rsidRPr="00431C5C">
          <w:rPr>
            <w:rFonts w:ascii="Tahoma" w:hAnsi="Tahoma" w:cs="Tahoma"/>
            <w:noProof/>
            <w:webHidden/>
            <w:sz w:val="20"/>
            <w:szCs w:val="20"/>
          </w:rPr>
          <w:fldChar w:fldCharType="separate"/>
        </w:r>
        <w:r w:rsidR="00B33E6B">
          <w:rPr>
            <w:rFonts w:ascii="Tahoma" w:hAnsi="Tahoma" w:cs="Tahoma"/>
            <w:noProof/>
            <w:webHidden/>
            <w:sz w:val="20"/>
            <w:szCs w:val="20"/>
          </w:rPr>
          <w:t>19</w:t>
        </w:r>
        <w:r w:rsidRPr="00431C5C">
          <w:rPr>
            <w:rFonts w:ascii="Tahoma" w:hAnsi="Tahoma" w:cs="Tahoma"/>
            <w:noProof/>
            <w:webHidden/>
            <w:sz w:val="20"/>
            <w:szCs w:val="20"/>
          </w:rPr>
          <w:fldChar w:fldCharType="end"/>
        </w:r>
      </w:hyperlink>
    </w:p>
    <w:p w14:paraId="306E1C90" w14:textId="1027464C" w:rsidR="002E4F3F" w:rsidRPr="00431C5C" w:rsidRDefault="00BB43B5">
      <w:pPr>
        <w:pStyle w:val="TableofFigures"/>
        <w:tabs>
          <w:tab w:val="right" w:leader="dot" w:pos="9016"/>
        </w:tabs>
        <w:rPr>
          <w:rFonts w:ascii="Tahoma" w:hAnsi="Tahoma" w:cs="Tahoma"/>
          <w:noProof/>
          <w:sz w:val="20"/>
          <w:szCs w:val="20"/>
        </w:rPr>
      </w:pPr>
      <w:hyperlink w:anchor="_Toc468871452" w:history="1">
        <w:r w:rsidR="002E4F3F" w:rsidRPr="00431C5C">
          <w:rPr>
            <w:rStyle w:val="Hyperlink"/>
            <w:rFonts w:ascii="Tahoma" w:hAnsi="Tahoma" w:cs="Tahoma"/>
            <w:noProof/>
            <w:sz w:val="20"/>
            <w:szCs w:val="20"/>
          </w:rPr>
          <w:t>Figure 2 Status of present wat</w:t>
        </w:r>
        <w:bookmarkStart w:id="0" w:name="_GoBack"/>
        <w:bookmarkEnd w:id="0"/>
        <w:r w:rsidR="002E4F3F" w:rsidRPr="00431C5C">
          <w:rPr>
            <w:rStyle w:val="Hyperlink"/>
            <w:rFonts w:ascii="Tahoma" w:hAnsi="Tahoma" w:cs="Tahoma"/>
            <w:noProof/>
            <w:sz w:val="20"/>
            <w:szCs w:val="20"/>
          </w:rPr>
          <w:t>er allocation</w:t>
        </w:r>
        <w:r w:rsidR="006158E2">
          <w:rPr>
            <w:rStyle w:val="Hyperlink"/>
            <w:rFonts w:ascii="Tahoma" w:hAnsi="Tahoma" w:cs="Tahoma"/>
            <w:noProof/>
            <w:sz w:val="20"/>
            <w:szCs w:val="20"/>
          </w:rPr>
          <w:t xml:space="preserve"> in the Letaba catchment, 2014</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_Toc468871452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21</w:t>
        </w:r>
        <w:r w:rsidR="002E4F3F" w:rsidRPr="00431C5C">
          <w:rPr>
            <w:rFonts w:ascii="Tahoma" w:hAnsi="Tahoma" w:cs="Tahoma"/>
            <w:noProof/>
            <w:webHidden/>
            <w:sz w:val="20"/>
            <w:szCs w:val="20"/>
          </w:rPr>
          <w:fldChar w:fldCharType="end"/>
        </w:r>
      </w:hyperlink>
    </w:p>
    <w:p w14:paraId="0B4A9031" w14:textId="4DC0883B" w:rsidR="002E4F3F" w:rsidRPr="00431C5C" w:rsidRDefault="00BB43B5">
      <w:pPr>
        <w:pStyle w:val="TableofFigures"/>
        <w:tabs>
          <w:tab w:val="right" w:leader="dot" w:pos="9016"/>
        </w:tabs>
        <w:rPr>
          <w:rFonts w:ascii="Tahoma" w:hAnsi="Tahoma" w:cs="Tahoma"/>
          <w:noProof/>
          <w:sz w:val="20"/>
          <w:szCs w:val="20"/>
        </w:rPr>
      </w:pPr>
      <w:hyperlink w:anchor="_Toc468871453" w:history="1">
        <w:r w:rsidR="002E4F3F" w:rsidRPr="00431C5C">
          <w:rPr>
            <w:rStyle w:val="Hyperlink"/>
            <w:rFonts w:ascii="Tahoma" w:hAnsi="Tahoma" w:cs="Tahoma"/>
            <w:noProof/>
            <w:sz w:val="20"/>
            <w:szCs w:val="20"/>
          </w:rPr>
          <w:t>Figure 3 Compliance with the ecological reserve at Letaba EWR 4</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_Toc468871453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22</w:t>
        </w:r>
        <w:r w:rsidR="002E4F3F" w:rsidRPr="00431C5C">
          <w:rPr>
            <w:rFonts w:ascii="Tahoma" w:hAnsi="Tahoma" w:cs="Tahoma"/>
            <w:noProof/>
            <w:webHidden/>
            <w:sz w:val="20"/>
            <w:szCs w:val="20"/>
          </w:rPr>
          <w:fldChar w:fldCharType="end"/>
        </w:r>
      </w:hyperlink>
    </w:p>
    <w:p w14:paraId="468A4D0A" w14:textId="5535A88E" w:rsidR="002E4F3F" w:rsidRPr="00431C5C" w:rsidRDefault="00BB43B5">
      <w:pPr>
        <w:pStyle w:val="TableofFigures"/>
        <w:tabs>
          <w:tab w:val="right" w:leader="dot" w:pos="9016"/>
        </w:tabs>
        <w:rPr>
          <w:rFonts w:ascii="Tahoma" w:hAnsi="Tahoma" w:cs="Tahoma"/>
          <w:noProof/>
          <w:sz w:val="20"/>
          <w:szCs w:val="20"/>
        </w:rPr>
      </w:pPr>
      <w:hyperlink w:anchor="_Toc468871454" w:history="1">
        <w:r w:rsidR="002E4F3F" w:rsidRPr="00431C5C">
          <w:rPr>
            <w:rStyle w:val="Hyperlink"/>
            <w:rFonts w:ascii="Tahoma" w:hAnsi="Tahoma" w:cs="Tahoma"/>
            <w:noProof/>
            <w:sz w:val="20"/>
            <w:szCs w:val="20"/>
          </w:rPr>
          <w:t>Figure 4 Operating rule for EWR4</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_Toc468871454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24</w:t>
        </w:r>
        <w:r w:rsidR="002E4F3F" w:rsidRPr="00431C5C">
          <w:rPr>
            <w:rFonts w:ascii="Tahoma" w:hAnsi="Tahoma" w:cs="Tahoma"/>
            <w:noProof/>
            <w:webHidden/>
            <w:sz w:val="20"/>
            <w:szCs w:val="20"/>
          </w:rPr>
          <w:fldChar w:fldCharType="end"/>
        </w:r>
      </w:hyperlink>
    </w:p>
    <w:p w14:paraId="42BA5D09" w14:textId="06902DA0" w:rsidR="002E4F3F" w:rsidRPr="00431C5C" w:rsidRDefault="00BB43B5">
      <w:pPr>
        <w:pStyle w:val="TableofFigures"/>
        <w:tabs>
          <w:tab w:val="right" w:leader="dot" w:pos="9016"/>
        </w:tabs>
        <w:rPr>
          <w:rFonts w:ascii="Tahoma" w:hAnsi="Tahoma" w:cs="Tahoma"/>
          <w:noProof/>
          <w:sz w:val="20"/>
          <w:szCs w:val="20"/>
        </w:rPr>
      </w:pPr>
      <w:hyperlink w:anchor="_Toc468871455" w:history="1">
        <w:r w:rsidR="002E4F3F" w:rsidRPr="00431C5C">
          <w:rPr>
            <w:rStyle w:val="Hyperlink"/>
            <w:rFonts w:ascii="Tahoma" w:hAnsi="Tahoma" w:cs="Tahoma"/>
            <w:noProof/>
            <w:sz w:val="20"/>
            <w:szCs w:val="20"/>
          </w:rPr>
          <w:t>Figure 5 Delineation of the study site</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_Toc468871455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26</w:t>
        </w:r>
        <w:r w:rsidR="002E4F3F" w:rsidRPr="00431C5C">
          <w:rPr>
            <w:rFonts w:ascii="Tahoma" w:hAnsi="Tahoma" w:cs="Tahoma"/>
            <w:noProof/>
            <w:webHidden/>
            <w:sz w:val="20"/>
            <w:szCs w:val="20"/>
          </w:rPr>
          <w:fldChar w:fldCharType="end"/>
        </w:r>
      </w:hyperlink>
    </w:p>
    <w:p w14:paraId="02900B66" w14:textId="77777777" w:rsidR="002E4F3F" w:rsidRPr="00431C5C" w:rsidRDefault="00BB43B5">
      <w:pPr>
        <w:pStyle w:val="TableofFigures"/>
        <w:tabs>
          <w:tab w:val="right" w:leader="dot" w:pos="9016"/>
        </w:tabs>
        <w:rPr>
          <w:rFonts w:ascii="Tahoma" w:hAnsi="Tahoma" w:cs="Tahoma"/>
          <w:noProof/>
          <w:sz w:val="20"/>
          <w:szCs w:val="20"/>
        </w:rPr>
      </w:pPr>
      <w:hyperlink w:anchor="_Toc468871456" w:history="1">
        <w:r w:rsidR="002E4F3F" w:rsidRPr="00431C5C">
          <w:rPr>
            <w:rStyle w:val="Hyperlink"/>
            <w:rFonts w:ascii="Tahoma" w:hAnsi="Tahoma" w:cs="Tahoma"/>
            <w:noProof/>
            <w:sz w:val="20"/>
            <w:szCs w:val="20"/>
          </w:rPr>
          <w:t>Figure 6 Typical river channel morphology at study site: braided alluvial channel</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_Toc468871456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26</w:t>
        </w:r>
        <w:r w:rsidR="002E4F3F" w:rsidRPr="00431C5C">
          <w:rPr>
            <w:rFonts w:ascii="Tahoma" w:hAnsi="Tahoma" w:cs="Tahoma"/>
            <w:noProof/>
            <w:webHidden/>
            <w:sz w:val="20"/>
            <w:szCs w:val="20"/>
          </w:rPr>
          <w:fldChar w:fldCharType="end"/>
        </w:r>
      </w:hyperlink>
    </w:p>
    <w:p w14:paraId="6B11F575" w14:textId="77777777" w:rsidR="002E4F3F" w:rsidRPr="00431C5C" w:rsidRDefault="00BB43B5">
      <w:pPr>
        <w:pStyle w:val="TableofFigures"/>
        <w:tabs>
          <w:tab w:val="right" w:leader="dot" w:pos="9016"/>
        </w:tabs>
        <w:rPr>
          <w:rFonts w:ascii="Tahoma" w:hAnsi="Tahoma" w:cs="Tahoma"/>
          <w:noProof/>
          <w:sz w:val="20"/>
          <w:szCs w:val="20"/>
        </w:rPr>
      </w:pPr>
      <w:hyperlink w:anchor="_Toc468871457" w:history="1">
        <w:r w:rsidR="002E4F3F" w:rsidRPr="00431C5C">
          <w:rPr>
            <w:rStyle w:val="Hyperlink"/>
            <w:rFonts w:ascii="Tahoma" w:hAnsi="Tahoma" w:cs="Tahoma"/>
            <w:noProof/>
            <w:sz w:val="20"/>
            <w:szCs w:val="20"/>
          </w:rPr>
          <w:t>Figure 7 Typical river channel morphology at study site: bedrock controls</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_Toc468871457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26</w:t>
        </w:r>
        <w:r w:rsidR="002E4F3F" w:rsidRPr="00431C5C">
          <w:rPr>
            <w:rFonts w:ascii="Tahoma" w:hAnsi="Tahoma" w:cs="Tahoma"/>
            <w:noProof/>
            <w:webHidden/>
            <w:sz w:val="20"/>
            <w:szCs w:val="20"/>
          </w:rPr>
          <w:fldChar w:fldCharType="end"/>
        </w:r>
      </w:hyperlink>
    </w:p>
    <w:p w14:paraId="2B028C8F" w14:textId="10E3BE16" w:rsidR="002E4F3F" w:rsidRPr="00431C5C" w:rsidRDefault="00BB43B5">
      <w:pPr>
        <w:pStyle w:val="TableofFigures"/>
        <w:tabs>
          <w:tab w:val="right" w:leader="dot" w:pos="9016"/>
        </w:tabs>
        <w:rPr>
          <w:rFonts w:ascii="Tahoma" w:hAnsi="Tahoma" w:cs="Tahoma"/>
          <w:noProof/>
          <w:sz w:val="20"/>
          <w:szCs w:val="20"/>
        </w:rPr>
      </w:pPr>
      <w:hyperlink w:anchor="_Toc468871458" w:history="1">
        <w:r w:rsidR="002E4F3F" w:rsidRPr="00431C5C">
          <w:rPr>
            <w:rStyle w:val="Hyperlink"/>
            <w:rFonts w:ascii="Tahoma" w:hAnsi="Tahoma" w:cs="Tahoma"/>
            <w:noProof/>
            <w:sz w:val="20"/>
            <w:szCs w:val="20"/>
          </w:rPr>
          <w:t>Figure 8 Mahale weir and Letaba Ranch weir</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_Toc468871458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27</w:t>
        </w:r>
        <w:r w:rsidR="002E4F3F" w:rsidRPr="00431C5C">
          <w:rPr>
            <w:rFonts w:ascii="Tahoma" w:hAnsi="Tahoma" w:cs="Tahoma"/>
            <w:noProof/>
            <w:webHidden/>
            <w:sz w:val="20"/>
            <w:szCs w:val="20"/>
          </w:rPr>
          <w:fldChar w:fldCharType="end"/>
        </w:r>
      </w:hyperlink>
    </w:p>
    <w:p w14:paraId="1BD70884" w14:textId="0C00185A" w:rsidR="002E4F3F" w:rsidRPr="00431C5C" w:rsidRDefault="00BB43B5">
      <w:pPr>
        <w:pStyle w:val="TableofFigures"/>
        <w:tabs>
          <w:tab w:val="right" w:leader="dot" w:pos="9016"/>
        </w:tabs>
        <w:rPr>
          <w:rFonts w:ascii="Tahoma" w:hAnsi="Tahoma" w:cs="Tahoma"/>
          <w:noProof/>
          <w:sz w:val="20"/>
          <w:szCs w:val="20"/>
        </w:rPr>
      </w:pPr>
      <w:hyperlink w:anchor="_Toc468871459" w:history="1">
        <w:r w:rsidR="002E4F3F" w:rsidRPr="00431C5C">
          <w:rPr>
            <w:rStyle w:val="Hyperlink"/>
            <w:rFonts w:ascii="Tahoma" w:hAnsi="Tahoma" w:cs="Tahoma"/>
            <w:noProof/>
            <w:sz w:val="20"/>
            <w:szCs w:val="20"/>
          </w:rPr>
          <w:t>Figure 9 Longitudinal hydro-chemical surveys of the Letaba river between Mahale and Letaba Ranch</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_Toc468871459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28</w:t>
        </w:r>
        <w:r w:rsidR="002E4F3F" w:rsidRPr="00431C5C">
          <w:rPr>
            <w:rFonts w:ascii="Tahoma" w:hAnsi="Tahoma" w:cs="Tahoma"/>
            <w:noProof/>
            <w:webHidden/>
            <w:sz w:val="20"/>
            <w:szCs w:val="20"/>
          </w:rPr>
          <w:fldChar w:fldCharType="end"/>
        </w:r>
      </w:hyperlink>
    </w:p>
    <w:p w14:paraId="236E7D22" w14:textId="777A0A1D" w:rsidR="002E4F3F" w:rsidRPr="00431C5C" w:rsidRDefault="00BB43B5">
      <w:pPr>
        <w:pStyle w:val="TableofFigures"/>
        <w:tabs>
          <w:tab w:val="right" w:leader="dot" w:pos="9016"/>
        </w:tabs>
        <w:rPr>
          <w:rFonts w:ascii="Tahoma" w:hAnsi="Tahoma" w:cs="Tahoma"/>
          <w:noProof/>
          <w:sz w:val="20"/>
          <w:szCs w:val="20"/>
        </w:rPr>
      </w:pPr>
      <w:hyperlink w:anchor="_Toc468871460" w:history="1">
        <w:r w:rsidR="002E4F3F" w:rsidRPr="00431C5C">
          <w:rPr>
            <w:rStyle w:val="Hyperlink"/>
            <w:rFonts w:ascii="Tahoma" w:hAnsi="Tahoma" w:cs="Tahoma"/>
            <w:noProof/>
            <w:sz w:val="20"/>
            <w:szCs w:val="20"/>
          </w:rPr>
          <w:t>Figure 10 Locati</w:t>
        </w:r>
        <w:r w:rsidR="006158E2">
          <w:rPr>
            <w:rStyle w:val="Hyperlink"/>
            <w:rFonts w:ascii="Tahoma" w:hAnsi="Tahoma" w:cs="Tahoma"/>
            <w:noProof/>
            <w:sz w:val="20"/>
            <w:szCs w:val="20"/>
          </w:rPr>
          <w:t>on of the six sampling regions</w:t>
        </w:r>
        <w:r w:rsidR="002E4F3F" w:rsidRPr="00431C5C">
          <w:rPr>
            <w:rStyle w:val="Hyperlink"/>
            <w:rFonts w:ascii="Tahoma" w:hAnsi="Tahoma" w:cs="Tahoma"/>
            <w:noProof/>
            <w:sz w:val="20"/>
            <w:szCs w:val="20"/>
          </w:rPr>
          <w:t xml:space="preserve"> categorized in this study</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_Toc468871460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30</w:t>
        </w:r>
        <w:r w:rsidR="002E4F3F" w:rsidRPr="00431C5C">
          <w:rPr>
            <w:rFonts w:ascii="Tahoma" w:hAnsi="Tahoma" w:cs="Tahoma"/>
            <w:noProof/>
            <w:webHidden/>
            <w:sz w:val="20"/>
            <w:szCs w:val="20"/>
          </w:rPr>
          <w:fldChar w:fldCharType="end"/>
        </w:r>
      </w:hyperlink>
    </w:p>
    <w:p w14:paraId="60C33846" w14:textId="77777777" w:rsidR="002E4F3F" w:rsidRPr="00431C5C" w:rsidRDefault="00BB43B5">
      <w:pPr>
        <w:pStyle w:val="TableofFigures"/>
        <w:tabs>
          <w:tab w:val="right" w:leader="dot" w:pos="9016"/>
        </w:tabs>
        <w:rPr>
          <w:rFonts w:ascii="Tahoma" w:hAnsi="Tahoma" w:cs="Tahoma"/>
          <w:noProof/>
          <w:sz w:val="20"/>
          <w:szCs w:val="20"/>
        </w:rPr>
      </w:pPr>
      <w:hyperlink w:anchor="_Toc468871461" w:history="1">
        <w:r w:rsidR="002E4F3F" w:rsidRPr="00431C5C">
          <w:rPr>
            <w:rStyle w:val="Hyperlink"/>
            <w:rFonts w:ascii="Tahoma" w:hAnsi="Tahoma" w:cs="Tahoma"/>
            <w:noProof/>
            <w:sz w:val="20"/>
            <w:szCs w:val="20"/>
          </w:rPr>
          <w:t>Figure 11 Mbaula Village and Mthimkhulu Reserve in relation to the study site</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_Toc468871461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32</w:t>
        </w:r>
        <w:r w:rsidR="002E4F3F" w:rsidRPr="00431C5C">
          <w:rPr>
            <w:rFonts w:ascii="Tahoma" w:hAnsi="Tahoma" w:cs="Tahoma"/>
            <w:noProof/>
            <w:webHidden/>
            <w:sz w:val="20"/>
            <w:szCs w:val="20"/>
          </w:rPr>
          <w:fldChar w:fldCharType="end"/>
        </w:r>
      </w:hyperlink>
    </w:p>
    <w:p w14:paraId="3C52B4BD" w14:textId="77777777" w:rsidR="002E4F3F" w:rsidRPr="00431C5C" w:rsidRDefault="00BB43B5">
      <w:pPr>
        <w:pStyle w:val="TableofFigures"/>
        <w:tabs>
          <w:tab w:val="right" w:leader="dot" w:pos="9016"/>
        </w:tabs>
        <w:rPr>
          <w:rFonts w:ascii="Tahoma" w:hAnsi="Tahoma" w:cs="Tahoma"/>
          <w:noProof/>
          <w:sz w:val="20"/>
          <w:szCs w:val="20"/>
        </w:rPr>
      </w:pPr>
      <w:hyperlink w:anchor="_Toc468871462" w:history="1">
        <w:r w:rsidR="002E4F3F" w:rsidRPr="00431C5C">
          <w:rPr>
            <w:rStyle w:val="Hyperlink"/>
            <w:rFonts w:ascii="Tahoma" w:hAnsi="Tahoma" w:cs="Tahoma"/>
            <w:noProof/>
            <w:sz w:val="20"/>
            <w:szCs w:val="20"/>
          </w:rPr>
          <w:t>Figure 12 Agricultural water use hydrocensus at study site</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_Toc468871462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34</w:t>
        </w:r>
        <w:r w:rsidR="002E4F3F" w:rsidRPr="00431C5C">
          <w:rPr>
            <w:rFonts w:ascii="Tahoma" w:hAnsi="Tahoma" w:cs="Tahoma"/>
            <w:noProof/>
            <w:webHidden/>
            <w:sz w:val="20"/>
            <w:szCs w:val="20"/>
          </w:rPr>
          <w:fldChar w:fldCharType="end"/>
        </w:r>
      </w:hyperlink>
    </w:p>
    <w:p w14:paraId="4BEC924C" w14:textId="77777777" w:rsidR="002E4F3F" w:rsidRPr="00431C5C" w:rsidRDefault="00BB43B5">
      <w:pPr>
        <w:pStyle w:val="TableofFigures"/>
        <w:tabs>
          <w:tab w:val="right" w:leader="dot" w:pos="9016"/>
        </w:tabs>
        <w:rPr>
          <w:rFonts w:ascii="Tahoma" w:hAnsi="Tahoma" w:cs="Tahoma"/>
          <w:noProof/>
          <w:sz w:val="20"/>
          <w:szCs w:val="20"/>
        </w:rPr>
      </w:pPr>
      <w:hyperlink w:anchor="_Toc468871463" w:history="1">
        <w:r w:rsidR="002E4F3F" w:rsidRPr="00431C5C">
          <w:rPr>
            <w:rStyle w:val="Hyperlink"/>
            <w:rFonts w:ascii="Tahoma" w:hAnsi="Tahoma" w:cs="Tahoma"/>
            <w:noProof/>
            <w:sz w:val="20"/>
            <w:szCs w:val="20"/>
          </w:rPr>
          <w:t>Figure 13 Rainfall on-site (Mahale, Mthimkulu) and nearby village north of site (Phalaubeni)</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_Toc468871463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35</w:t>
        </w:r>
        <w:r w:rsidR="002E4F3F" w:rsidRPr="00431C5C">
          <w:rPr>
            <w:rFonts w:ascii="Tahoma" w:hAnsi="Tahoma" w:cs="Tahoma"/>
            <w:noProof/>
            <w:webHidden/>
            <w:sz w:val="20"/>
            <w:szCs w:val="20"/>
          </w:rPr>
          <w:fldChar w:fldCharType="end"/>
        </w:r>
      </w:hyperlink>
    </w:p>
    <w:p w14:paraId="4DB54D11" w14:textId="77777777" w:rsidR="002E4F3F" w:rsidRPr="00431C5C" w:rsidRDefault="00BB43B5">
      <w:pPr>
        <w:pStyle w:val="TableofFigures"/>
        <w:tabs>
          <w:tab w:val="right" w:leader="dot" w:pos="9016"/>
        </w:tabs>
        <w:rPr>
          <w:rFonts w:ascii="Tahoma" w:hAnsi="Tahoma" w:cs="Tahoma"/>
          <w:noProof/>
          <w:sz w:val="20"/>
          <w:szCs w:val="20"/>
        </w:rPr>
      </w:pPr>
      <w:hyperlink w:anchor="_Toc468871464" w:history="1">
        <w:r w:rsidR="002E4F3F" w:rsidRPr="00431C5C">
          <w:rPr>
            <w:rStyle w:val="Hyperlink"/>
            <w:rFonts w:ascii="Tahoma" w:hAnsi="Tahoma" w:cs="Tahoma"/>
            <w:noProof/>
            <w:sz w:val="20"/>
            <w:szCs w:val="20"/>
          </w:rPr>
          <w:t>Figure 14 An illustration of the locations of geophysics transects across the farms</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_Toc468871464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36</w:t>
        </w:r>
        <w:r w:rsidR="002E4F3F" w:rsidRPr="00431C5C">
          <w:rPr>
            <w:rFonts w:ascii="Tahoma" w:hAnsi="Tahoma" w:cs="Tahoma"/>
            <w:noProof/>
            <w:webHidden/>
            <w:sz w:val="20"/>
            <w:szCs w:val="20"/>
          </w:rPr>
          <w:fldChar w:fldCharType="end"/>
        </w:r>
      </w:hyperlink>
    </w:p>
    <w:p w14:paraId="3F5A6EC0" w14:textId="77777777" w:rsidR="002E4F3F" w:rsidRPr="00431C5C" w:rsidRDefault="00BB43B5">
      <w:pPr>
        <w:pStyle w:val="TableofFigures"/>
        <w:tabs>
          <w:tab w:val="right" w:leader="dot" w:pos="9016"/>
        </w:tabs>
        <w:rPr>
          <w:rFonts w:ascii="Tahoma" w:hAnsi="Tahoma" w:cs="Tahoma"/>
          <w:noProof/>
          <w:sz w:val="20"/>
          <w:szCs w:val="20"/>
        </w:rPr>
      </w:pPr>
      <w:hyperlink w:anchor="_Toc468871465" w:history="1">
        <w:r w:rsidR="002E4F3F" w:rsidRPr="00431C5C">
          <w:rPr>
            <w:rStyle w:val="Hyperlink"/>
            <w:rFonts w:ascii="Tahoma" w:hAnsi="Tahoma" w:cs="Tahoma"/>
            <w:noProof/>
            <w:sz w:val="20"/>
            <w:szCs w:val="20"/>
          </w:rPr>
          <w:t>Figure 15</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_Toc468871465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37</w:t>
        </w:r>
        <w:r w:rsidR="002E4F3F" w:rsidRPr="00431C5C">
          <w:rPr>
            <w:rFonts w:ascii="Tahoma" w:hAnsi="Tahoma" w:cs="Tahoma"/>
            <w:noProof/>
            <w:webHidden/>
            <w:sz w:val="20"/>
            <w:szCs w:val="20"/>
          </w:rPr>
          <w:fldChar w:fldCharType="end"/>
        </w:r>
      </w:hyperlink>
    </w:p>
    <w:p w14:paraId="0B5792F8" w14:textId="77777777" w:rsidR="002E4F3F" w:rsidRPr="00431C5C" w:rsidRDefault="00BB43B5">
      <w:pPr>
        <w:pStyle w:val="TableofFigures"/>
        <w:tabs>
          <w:tab w:val="right" w:leader="dot" w:pos="9016"/>
        </w:tabs>
        <w:rPr>
          <w:rFonts w:ascii="Tahoma" w:hAnsi="Tahoma" w:cs="Tahoma"/>
          <w:noProof/>
          <w:sz w:val="20"/>
          <w:szCs w:val="20"/>
        </w:rPr>
      </w:pPr>
      <w:hyperlink w:anchor="_Toc468871466" w:history="1">
        <w:r w:rsidR="002E4F3F" w:rsidRPr="00431C5C">
          <w:rPr>
            <w:rStyle w:val="Hyperlink"/>
            <w:rFonts w:ascii="Tahoma" w:hAnsi="Tahoma" w:cs="Tahoma"/>
            <w:noProof/>
            <w:sz w:val="20"/>
            <w:szCs w:val="20"/>
          </w:rPr>
          <w:t>Figure 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_Toc468871466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37</w:t>
        </w:r>
        <w:r w:rsidR="002E4F3F" w:rsidRPr="00431C5C">
          <w:rPr>
            <w:rFonts w:ascii="Tahoma" w:hAnsi="Tahoma" w:cs="Tahoma"/>
            <w:noProof/>
            <w:webHidden/>
            <w:sz w:val="20"/>
            <w:szCs w:val="20"/>
          </w:rPr>
          <w:fldChar w:fldCharType="end"/>
        </w:r>
      </w:hyperlink>
    </w:p>
    <w:p w14:paraId="39ADF80E" w14:textId="77777777" w:rsidR="002E4F3F" w:rsidRPr="00431C5C" w:rsidRDefault="00BB43B5">
      <w:pPr>
        <w:pStyle w:val="TableofFigures"/>
        <w:tabs>
          <w:tab w:val="right" w:leader="dot" w:pos="9016"/>
        </w:tabs>
        <w:rPr>
          <w:rFonts w:ascii="Tahoma" w:hAnsi="Tahoma" w:cs="Tahoma"/>
          <w:noProof/>
          <w:sz w:val="20"/>
          <w:szCs w:val="20"/>
        </w:rPr>
      </w:pPr>
      <w:hyperlink w:anchor="_Toc468871467" w:history="1">
        <w:r w:rsidR="002E4F3F" w:rsidRPr="00431C5C">
          <w:rPr>
            <w:rStyle w:val="Hyperlink"/>
            <w:rFonts w:ascii="Tahoma" w:hAnsi="Tahoma" w:cs="Tahoma"/>
            <w:noProof/>
            <w:sz w:val="20"/>
            <w:szCs w:val="20"/>
          </w:rPr>
          <w:t>Figure 17</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_Toc468871467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38</w:t>
        </w:r>
        <w:r w:rsidR="002E4F3F" w:rsidRPr="00431C5C">
          <w:rPr>
            <w:rFonts w:ascii="Tahoma" w:hAnsi="Tahoma" w:cs="Tahoma"/>
            <w:noProof/>
            <w:webHidden/>
            <w:sz w:val="20"/>
            <w:szCs w:val="20"/>
          </w:rPr>
          <w:fldChar w:fldCharType="end"/>
        </w:r>
      </w:hyperlink>
    </w:p>
    <w:p w14:paraId="62120142" w14:textId="77777777" w:rsidR="002E4F3F" w:rsidRPr="00431C5C" w:rsidRDefault="00BB43B5">
      <w:pPr>
        <w:pStyle w:val="TableofFigures"/>
        <w:tabs>
          <w:tab w:val="right" w:leader="dot" w:pos="9016"/>
        </w:tabs>
        <w:rPr>
          <w:rFonts w:ascii="Tahoma" w:hAnsi="Tahoma" w:cs="Tahoma"/>
          <w:noProof/>
          <w:sz w:val="20"/>
          <w:szCs w:val="20"/>
        </w:rPr>
      </w:pPr>
      <w:hyperlink w:anchor="_Toc468871468" w:history="1">
        <w:r w:rsidR="002E4F3F" w:rsidRPr="00431C5C">
          <w:rPr>
            <w:rStyle w:val="Hyperlink"/>
            <w:rFonts w:ascii="Tahoma" w:hAnsi="Tahoma" w:cs="Tahoma"/>
            <w:noProof/>
            <w:sz w:val="20"/>
            <w:szCs w:val="20"/>
          </w:rPr>
          <w:t>Figure 18</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_Toc468871468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38</w:t>
        </w:r>
        <w:r w:rsidR="002E4F3F" w:rsidRPr="00431C5C">
          <w:rPr>
            <w:rFonts w:ascii="Tahoma" w:hAnsi="Tahoma" w:cs="Tahoma"/>
            <w:noProof/>
            <w:webHidden/>
            <w:sz w:val="20"/>
            <w:szCs w:val="20"/>
          </w:rPr>
          <w:fldChar w:fldCharType="end"/>
        </w:r>
      </w:hyperlink>
    </w:p>
    <w:p w14:paraId="67C72873" w14:textId="77777777" w:rsidR="002E4F3F" w:rsidRPr="00431C5C" w:rsidRDefault="00BB43B5">
      <w:pPr>
        <w:pStyle w:val="TableofFigures"/>
        <w:tabs>
          <w:tab w:val="right" w:leader="dot" w:pos="9016"/>
        </w:tabs>
        <w:rPr>
          <w:rFonts w:ascii="Tahoma" w:hAnsi="Tahoma" w:cs="Tahoma"/>
          <w:noProof/>
          <w:sz w:val="20"/>
          <w:szCs w:val="20"/>
        </w:rPr>
      </w:pPr>
      <w:hyperlink w:anchor="_Toc468871469" w:history="1">
        <w:r w:rsidR="002E4F3F" w:rsidRPr="00431C5C">
          <w:rPr>
            <w:rStyle w:val="Hyperlink"/>
            <w:rFonts w:ascii="Tahoma" w:hAnsi="Tahoma" w:cs="Tahoma"/>
            <w:noProof/>
            <w:sz w:val="20"/>
            <w:szCs w:val="20"/>
          </w:rPr>
          <w:t>Figure 19</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_Toc468871469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39</w:t>
        </w:r>
        <w:r w:rsidR="002E4F3F" w:rsidRPr="00431C5C">
          <w:rPr>
            <w:rFonts w:ascii="Tahoma" w:hAnsi="Tahoma" w:cs="Tahoma"/>
            <w:noProof/>
            <w:webHidden/>
            <w:sz w:val="20"/>
            <w:szCs w:val="20"/>
          </w:rPr>
          <w:fldChar w:fldCharType="end"/>
        </w:r>
      </w:hyperlink>
    </w:p>
    <w:p w14:paraId="5E67BE0F" w14:textId="77777777" w:rsidR="002E4F3F" w:rsidRPr="00431C5C" w:rsidRDefault="00BB43B5">
      <w:pPr>
        <w:pStyle w:val="TableofFigures"/>
        <w:tabs>
          <w:tab w:val="right" w:leader="dot" w:pos="9016"/>
        </w:tabs>
        <w:rPr>
          <w:rFonts w:ascii="Tahoma" w:hAnsi="Tahoma" w:cs="Tahoma"/>
          <w:noProof/>
          <w:sz w:val="20"/>
          <w:szCs w:val="20"/>
        </w:rPr>
      </w:pPr>
      <w:hyperlink w:anchor="_Toc468871470" w:history="1">
        <w:r w:rsidR="002E4F3F" w:rsidRPr="00431C5C">
          <w:rPr>
            <w:rStyle w:val="Hyperlink"/>
            <w:rFonts w:ascii="Tahoma" w:hAnsi="Tahoma" w:cs="Tahoma"/>
            <w:noProof/>
            <w:sz w:val="20"/>
            <w:szCs w:val="20"/>
          </w:rPr>
          <w:t>Figure 20</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_Toc468871470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39</w:t>
        </w:r>
        <w:r w:rsidR="002E4F3F" w:rsidRPr="00431C5C">
          <w:rPr>
            <w:rFonts w:ascii="Tahoma" w:hAnsi="Tahoma" w:cs="Tahoma"/>
            <w:noProof/>
            <w:webHidden/>
            <w:sz w:val="20"/>
            <w:szCs w:val="20"/>
          </w:rPr>
          <w:fldChar w:fldCharType="end"/>
        </w:r>
      </w:hyperlink>
    </w:p>
    <w:p w14:paraId="4CF33012" w14:textId="7F568816" w:rsidR="002E4F3F" w:rsidRPr="00431C5C" w:rsidRDefault="00BB43B5">
      <w:pPr>
        <w:pStyle w:val="TableofFigures"/>
        <w:tabs>
          <w:tab w:val="left" w:pos="7418"/>
          <w:tab w:val="right" w:leader="dot" w:pos="9016"/>
        </w:tabs>
        <w:rPr>
          <w:rFonts w:ascii="Tahoma" w:hAnsi="Tahoma" w:cs="Tahoma"/>
          <w:noProof/>
          <w:sz w:val="20"/>
          <w:szCs w:val="20"/>
        </w:rPr>
      </w:pPr>
      <w:hyperlink w:anchor="_Toc468871471" w:history="1">
        <w:r w:rsidR="002E4F3F" w:rsidRPr="00431C5C">
          <w:rPr>
            <w:rStyle w:val="Hyperlink"/>
            <w:rFonts w:ascii="Tahoma" w:hAnsi="Tahoma" w:cs="Tahoma"/>
            <w:noProof/>
            <w:sz w:val="20"/>
            <w:szCs w:val="20"/>
          </w:rPr>
          <w:t xml:space="preserve">Figure 21 The locality of the geophysics surveys in the protected areas along the </w:t>
        </w:r>
        <w:r w:rsidR="006158E2">
          <w:rPr>
            <w:rStyle w:val="Hyperlink"/>
            <w:rFonts w:ascii="Tahoma" w:hAnsi="Tahoma" w:cs="Tahoma"/>
            <w:noProof/>
            <w:sz w:val="20"/>
            <w:szCs w:val="20"/>
          </w:rPr>
          <w:t>G</w:t>
        </w:r>
        <w:r w:rsidR="002E4F3F" w:rsidRPr="00431C5C">
          <w:rPr>
            <w:rStyle w:val="Hyperlink"/>
            <w:rFonts w:ascii="Tahoma" w:hAnsi="Tahoma" w:cs="Tahoma"/>
            <w:noProof/>
            <w:sz w:val="20"/>
            <w:szCs w:val="20"/>
          </w:rPr>
          <w:t>root Letaba.</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_Toc468871471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40</w:t>
        </w:r>
        <w:r w:rsidR="002E4F3F" w:rsidRPr="00431C5C">
          <w:rPr>
            <w:rFonts w:ascii="Tahoma" w:hAnsi="Tahoma" w:cs="Tahoma"/>
            <w:noProof/>
            <w:webHidden/>
            <w:sz w:val="20"/>
            <w:szCs w:val="20"/>
          </w:rPr>
          <w:fldChar w:fldCharType="end"/>
        </w:r>
      </w:hyperlink>
    </w:p>
    <w:p w14:paraId="28880E96" w14:textId="77777777" w:rsidR="002E4F3F" w:rsidRPr="00431C5C" w:rsidRDefault="00BB43B5">
      <w:pPr>
        <w:pStyle w:val="TableofFigures"/>
        <w:tabs>
          <w:tab w:val="right" w:leader="dot" w:pos="9016"/>
        </w:tabs>
        <w:rPr>
          <w:rFonts w:ascii="Tahoma" w:hAnsi="Tahoma" w:cs="Tahoma"/>
          <w:noProof/>
          <w:sz w:val="20"/>
          <w:szCs w:val="20"/>
        </w:rPr>
      </w:pPr>
      <w:hyperlink w:anchor="_Toc468871472" w:history="1">
        <w:r w:rsidR="002E4F3F" w:rsidRPr="00431C5C">
          <w:rPr>
            <w:rStyle w:val="Hyperlink"/>
            <w:rFonts w:ascii="Tahoma" w:hAnsi="Tahoma" w:cs="Tahoma"/>
            <w:noProof/>
            <w:sz w:val="20"/>
            <w:szCs w:val="20"/>
          </w:rPr>
          <w:t>Figure 22</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_Toc468871472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41</w:t>
        </w:r>
        <w:r w:rsidR="002E4F3F" w:rsidRPr="00431C5C">
          <w:rPr>
            <w:rFonts w:ascii="Tahoma" w:hAnsi="Tahoma" w:cs="Tahoma"/>
            <w:noProof/>
            <w:webHidden/>
            <w:sz w:val="20"/>
            <w:szCs w:val="20"/>
          </w:rPr>
          <w:fldChar w:fldCharType="end"/>
        </w:r>
      </w:hyperlink>
    </w:p>
    <w:p w14:paraId="06A4677D" w14:textId="77777777" w:rsidR="002E4F3F" w:rsidRPr="00431C5C" w:rsidRDefault="00BB43B5">
      <w:pPr>
        <w:pStyle w:val="TableofFigures"/>
        <w:tabs>
          <w:tab w:val="right" w:leader="dot" w:pos="9016"/>
        </w:tabs>
        <w:rPr>
          <w:rFonts w:ascii="Tahoma" w:hAnsi="Tahoma" w:cs="Tahoma"/>
          <w:noProof/>
          <w:sz w:val="20"/>
          <w:szCs w:val="20"/>
        </w:rPr>
      </w:pPr>
      <w:hyperlink w:anchor="_Toc468871473" w:history="1">
        <w:r w:rsidR="002E4F3F" w:rsidRPr="00431C5C">
          <w:rPr>
            <w:rStyle w:val="Hyperlink"/>
            <w:rFonts w:ascii="Tahoma" w:hAnsi="Tahoma" w:cs="Tahoma"/>
            <w:noProof/>
            <w:sz w:val="20"/>
            <w:szCs w:val="20"/>
          </w:rPr>
          <w:t>Figure 23</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_Toc468871473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41</w:t>
        </w:r>
        <w:r w:rsidR="002E4F3F" w:rsidRPr="00431C5C">
          <w:rPr>
            <w:rFonts w:ascii="Tahoma" w:hAnsi="Tahoma" w:cs="Tahoma"/>
            <w:noProof/>
            <w:webHidden/>
            <w:sz w:val="20"/>
            <w:szCs w:val="20"/>
          </w:rPr>
          <w:fldChar w:fldCharType="end"/>
        </w:r>
      </w:hyperlink>
    </w:p>
    <w:p w14:paraId="6C22D576" w14:textId="77777777" w:rsidR="002E4F3F" w:rsidRPr="00431C5C" w:rsidRDefault="00BB43B5">
      <w:pPr>
        <w:pStyle w:val="TableofFigures"/>
        <w:tabs>
          <w:tab w:val="right" w:leader="dot" w:pos="9016"/>
        </w:tabs>
        <w:rPr>
          <w:rFonts w:ascii="Tahoma" w:hAnsi="Tahoma" w:cs="Tahoma"/>
          <w:noProof/>
          <w:sz w:val="20"/>
          <w:szCs w:val="20"/>
        </w:rPr>
      </w:pPr>
      <w:hyperlink w:anchor="_Toc468871474" w:history="1">
        <w:r w:rsidR="002E4F3F" w:rsidRPr="00431C5C">
          <w:rPr>
            <w:rStyle w:val="Hyperlink"/>
            <w:rFonts w:ascii="Tahoma" w:hAnsi="Tahoma" w:cs="Tahoma"/>
            <w:noProof/>
            <w:sz w:val="20"/>
            <w:szCs w:val="20"/>
          </w:rPr>
          <w:t>Figure 24</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_Toc468871474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42</w:t>
        </w:r>
        <w:r w:rsidR="002E4F3F" w:rsidRPr="00431C5C">
          <w:rPr>
            <w:rFonts w:ascii="Tahoma" w:hAnsi="Tahoma" w:cs="Tahoma"/>
            <w:noProof/>
            <w:webHidden/>
            <w:sz w:val="20"/>
            <w:szCs w:val="20"/>
          </w:rPr>
          <w:fldChar w:fldCharType="end"/>
        </w:r>
      </w:hyperlink>
    </w:p>
    <w:p w14:paraId="0F6412C5" w14:textId="77777777" w:rsidR="002E4F3F" w:rsidRPr="00431C5C" w:rsidRDefault="00BB43B5">
      <w:pPr>
        <w:pStyle w:val="TableofFigures"/>
        <w:tabs>
          <w:tab w:val="right" w:leader="dot" w:pos="9016"/>
        </w:tabs>
        <w:rPr>
          <w:rFonts w:ascii="Tahoma" w:hAnsi="Tahoma" w:cs="Tahoma"/>
          <w:noProof/>
          <w:sz w:val="20"/>
          <w:szCs w:val="20"/>
        </w:rPr>
      </w:pPr>
      <w:hyperlink w:anchor="_Toc468871475" w:history="1">
        <w:r w:rsidR="002E4F3F" w:rsidRPr="00431C5C">
          <w:rPr>
            <w:rStyle w:val="Hyperlink"/>
            <w:rFonts w:ascii="Tahoma" w:hAnsi="Tahoma" w:cs="Tahoma"/>
            <w:noProof/>
            <w:sz w:val="20"/>
            <w:szCs w:val="20"/>
          </w:rPr>
          <w:t>Figure 25</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_Toc468871475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42</w:t>
        </w:r>
        <w:r w:rsidR="002E4F3F" w:rsidRPr="00431C5C">
          <w:rPr>
            <w:rFonts w:ascii="Tahoma" w:hAnsi="Tahoma" w:cs="Tahoma"/>
            <w:noProof/>
            <w:webHidden/>
            <w:sz w:val="20"/>
            <w:szCs w:val="20"/>
          </w:rPr>
          <w:fldChar w:fldCharType="end"/>
        </w:r>
      </w:hyperlink>
    </w:p>
    <w:p w14:paraId="0D30CFA2" w14:textId="77777777" w:rsidR="002E4F3F" w:rsidRPr="00431C5C" w:rsidRDefault="00BB43B5">
      <w:pPr>
        <w:pStyle w:val="TableofFigures"/>
        <w:tabs>
          <w:tab w:val="right" w:leader="dot" w:pos="9016"/>
        </w:tabs>
        <w:rPr>
          <w:rFonts w:ascii="Tahoma" w:hAnsi="Tahoma" w:cs="Tahoma"/>
          <w:noProof/>
          <w:sz w:val="20"/>
          <w:szCs w:val="20"/>
        </w:rPr>
      </w:pPr>
      <w:hyperlink w:anchor="_Toc468871476" w:history="1">
        <w:r w:rsidR="002E4F3F" w:rsidRPr="00431C5C">
          <w:rPr>
            <w:rStyle w:val="Hyperlink"/>
            <w:rFonts w:ascii="Tahoma" w:hAnsi="Tahoma" w:cs="Tahoma"/>
            <w:noProof/>
            <w:sz w:val="20"/>
            <w:szCs w:val="20"/>
          </w:rPr>
          <w:t>Figure 26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_Toc468871476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43</w:t>
        </w:r>
        <w:r w:rsidR="002E4F3F" w:rsidRPr="00431C5C">
          <w:rPr>
            <w:rFonts w:ascii="Tahoma" w:hAnsi="Tahoma" w:cs="Tahoma"/>
            <w:noProof/>
            <w:webHidden/>
            <w:sz w:val="20"/>
            <w:szCs w:val="20"/>
          </w:rPr>
          <w:fldChar w:fldCharType="end"/>
        </w:r>
      </w:hyperlink>
    </w:p>
    <w:p w14:paraId="249A38F1" w14:textId="77777777" w:rsidR="002E4F3F" w:rsidRPr="00431C5C" w:rsidRDefault="00BB43B5">
      <w:pPr>
        <w:pStyle w:val="TableofFigures"/>
        <w:tabs>
          <w:tab w:val="right" w:leader="dot" w:pos="9016"/>
        </w:tabs>
        <w:rPr>
          <w:rFonts w:ascii="Tahoma" w:hAnsi="Tahoma" w:cs="Tahoma"/>
          <w:noProof/>
          <w:sz w:val="20"/>
          <w:szCs w:val="20"/>
        </w:rPr>
      </w:pPr>
      <w:hyperlink w:anchor="_Toc468871477" w:history="1">
        <w:r w:rsidR="002E4F3F" w:rsidRPr="00431C5C">
          <w:rPr>
            <w:rStyle w:val="Hyperlink"/>
            <w:rFonts w:ascii="Tahoma" w:hAnsi="Tahoma" w:cs="Tahoma"/>
            <w:noProof/>
            <w:sz w:val="20"/>
            <w:szCs w:val="20"/>
          </w:rPr>
          <w:t>Figure 27</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_Toc468871477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43</w:t>
        </w:r>
        <w:r w:rsidR="002E4F3F" w:rsidRPr="00431C5C">
          <w:rPr>
            <w:rFonts w:ascii="Tahoma" w:hAnsi="Tahoma" w:cs="Tahoma"/>
            <w:noProof/>
            <w:webHidden/>
            <w:sz w:val="20"/>
            <w:szCs w:val="20"/>
          </w:rPr>
          <w:fldChar w:fldCharType="end"/>
        </w:r>
      </w:hyperlink>
    </w:p>
    <w:p w14:paraId="4B874D24" w14:textId="35AFB83E" w:rsidR="002E4F3F" w:rsidRPr="00431C5C" w:rsidRDefault="00BB43B5">
      <w:pPr>
        <w:pStyle w:val="TableofFigures"/>
        <w:tabs>
          <w:tab w:val="right" w:leader="dot" w:pos="9016"/>
        </w:tabs>
        <w:rPr>
          <w:rFonts w:ascii="Tahoma" w:hAnsi="Tahoma" w:cs="Tahoma"/>
          <w:noProof/>
          <w:sz w:val="20"/>
          <w:szCs w:val="20"/>
        </w:rPr>
      </w:pPr>
      <w:hyperlink w:anchor="_Toc468871478" w:history="1">
        <w:r w:rsidR="002E4F3F" w:rsidRPr="00431C5C">
          <w:rPr>
            <w:rStyle w:val="Hyperlink"/>
            <w:rFonts w:ascii="Tahoma" w:hAnsi="Tahoma" w:cs="Tahoma"/>
            <w:noProof/>
            <w:sz w:val="20"/>
            <w:szCs w:val="20"/>
          </w:rPr>
          <w:t>Figure 28 Groundwater peizometric monitoring network</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_Toc468871478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45</w:t>
        </w:r>
        <w:r w:rsidR="002E4F3F" w:rsidRPr="00431C5C">
          <w:rPr>
            <w:rFonts w:ascii="Tahoma" w:hAnsi="Tahoma" w:cs="Tahoma"/>
            <w:noProof/>
            <w:webHidden/>
            <w:sz w:val="20"/>
            <w:szCs w:val="20"/>
          </w:rPr>
          <w:fldChar w:fldCharType="end"/>
        </w:r>
      </w:hyperlink>
    </w:p>
    <w:p w14:paraId="20A744E2" w14:textId="77777777" w:rsidR="002E4F3F" w:rsidRPr="00431C5C" w:rsidRDefault="00BB43B5">
      <w:pPr>
        <w:pStyle w:val="TableofFigures"/>
        <w:tabs>
          <w:tab w:val="right" w:leader="dot" w:pos="9016"/>
        </w:tabs>
        <w:rPr>
          <w:rFonts w:ascii="Tahoma" w:hAnsi="Tahoma" w:cs="Tahoma"/>
          <w:noProof/>
          <w:sz w:val="20"/>
          <w:szCs w:val="20"/>
        </w:rPr>
      </w:pPr>
      <w:hyperlink w:anchor="_Toc468871479" w:history="1">
        <w:r w:rsidR="002E4F3F" w:rsidRPr="00431C5C">
          <w:rPr>
            <w:rStyle w:val="Hyperlink"/>
            <w:rFonts w:ascii="Tahoma" w:hAnsi="Tahoma" w:cs="Tahoma"/>
            <w:noProof/>
            <w:sz w:val="20"/>
            <w:szCs w:val="20"/>
          </w:rPr>
          <w:t xml:space="preserve">Figure 29 Location of the EC </w:t>
        </w:r>
        <w:r w:rsidR="002E4F3F" w:rsidRPr="00431C5C">
          <w:rPr>
            <w:rStyle w:val="Hyperlink"/>
            <w:rFonts w:ascii="Tahoma" w:hAnsi="Tahoma" w:cs="Tahoma"/>
            <w:noProof/>
            <w:sz w:val="20"/>
            <w:szCs w:val="20"/>
            <w:lang w:val="en-ZA"/>
          </w:rPr>
          <w:t>system and the general land cover distribution for transects 1 and 2</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_Toc468871479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50</w:t>
        </w:r>
        <w:r w:rsidR="002E4F3F" w:rsidRPr="00431C5C">
          <w:rPr>
            <w:rFonts w:ascii="Tahoma" w:hAnsi="Tahoma" w:cs="Tahoma"/>
            <w:noProof/>
            <w:webHidden/>
            <w:sz w:val="20"/>
            <w:szCs w:val="20"/>
          </w:rPr>
          <w:fldChar w:fldCharType="end"/>
        </w:r>
      </w:hyperlink>
    </w:p>
    <w:p w14:paraId="4C0A4DAB" w14:textId="77777777" w:rsidR="002E4F3F" w:rsidRPr="00431C5C" w:rsidRDefault="00BB43B5">
      <w:pPr>
        <w:pStyle w:val="TableofFigures"/>
        <w:tabs>
          <w:tab w:val="right" w:leader="dot" w:pos="9016"/>
        </w:tabs>
        <w:rPr>
          <w:rFonts w:ascii="Tahoma" w:hAnsi="Tahoma" w:cs="Tahoma"/>
          <w:noProof/>
          <w:sz w:val="20"/>
          <w:szCs w:val="20"/>
        </w:rPr>
      </w:pPr>
      <w:hyperlink w:anchor="_Toc468871480" w:history="1">
        <w:r w:rsidR="002E4F3F" w:rsidRPr="00431C5C">
          <w:rPr>
            <w:rStyle w:val="Hyperlink"/>
            <w:rFonts w:ascii="Tahoma" w:hAnsi="Tahoma" w:cs="Tahoma"/>
            <w:noProof/>
            <w:sz w:val="20"/>
            <w:szCs w:val="20"/>
          </w:rPr>
          <w:t>Figure 30 Installation of the Eddy Co-variance system in channel with location of sensors</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_Toc468871480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51</w:t>
        </w:r>
        <w:r w:rsidR="002E4F3F" w:rsidRPr="00431C5C">
          <w:rPr>
            <w:rFonts w:ascii="Tahoma" w:hAnsi="Tahoma" w:cs="Tahoma"/>
            <w:noProof/>
            <w:webHidden/>
            <w:sz w:val="20"/>
            <w:szCs w:val="20"/>
          </w:rPr>
          <w:fldChar w:fldCharType="end"/>
        </w:r>
      </w:hyperlink>
    </w:p>
    <w:p w14:paraId="42528278" w14:textId="38F3CB9C" w:rsidR="002E4F3F" w:rsidRPr="00431C5C" w:rsidRDefault="00BB43B5">
      <w:pPr>
        <w:pStyle w:val="TableofFigures"/>
        <w:tabs>
          <w:tab w:val="right" w:leader="dot" w:pos="9016"/>
        </w:tabs>
        <w:rPr>
          <w:rFonts w:ascii="Tahoma" w:hAnsi="Tahoma" w:cs="Tahoma"/>
          <w:noProof/>
          <w:sz w:val="20"/>
          <w:szCs w:val="20"/>
        </w:rPr>
      </w:pPr>
      <w:hyperlink w:anchor="_Toc468871481" w:history="1">
        <w:r w:rsidR="002E4F3F" w:rsidRPr="00431C5C">
          <w:rPr>
            <w:rStyle w:val="Hyperlink"/>
            <w:rFonts w:ascii="Tahoma" w:hAnsi="Tahoma" w:cs="Tahoma"/>
            <w:noProof/>
            <w:sz w:val="20"/>
            <w:szCs w:val="20"/>
          </w:rPr>
          <w:t>Figure 31 An Unmanned Aerial Vehicle survey conducted during November 2015.</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_Toc468871481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52</w:t>
        </w:r>
        <w:r w:rsidR="002E4F3F" w:rsidRPr="00431C5C">
          <w:rPr>
            <w:rFonts w:ascii="Tahoma" w:hAnsi="Tahoma" w:cs="Tahoma"/>
            <w:noProof/>
            <w:webHidden/>
            <w:sz w:val="20"/>
            <w:szCs w:val="20"/>
          </w:rPr>
          <w:fldChar w:fldCharType="end"/>
        </w:r>
      </w:hyperlink>
    </w:p>
    <w:p w14:paraId="72641E44" w14:textId="7E1B4BB2" w:rsidR="002E4F3F" w:rsidRPr="00431C5C" w:rsidRDefault="00BB43B5">
      <w:pPr>
        <w:pStyle w:val="TableofFigures"/>
        <w:tabs>
          <w:tab w:val="right" w:leader="dot" w:pos="9016"/>
        </w:tabs>
        <w:rPr>
          <w:rFonts w:ascii="Tahoma" w:hAnsi="Tahoma" w:cs="Tahoma"/>
          <w:noProof/>
          <w:sz w:val="20"/>
          <w:szCs w:val="20"/>
        </w:rPr>
      </w:pPr>
      <w:hyperlink w:anchor="_Toc468871482" w:history="1">
        <w:r w:rsidR="002E4F3F" w:rsidRPr="00431C5C">
          <w:rPr>
            <w:rStyle w:val="Hyperlink"/>
            <w:rFonts w:ascii="Tahoma" w:hAnsi="Tahoma" w:cs="Tahoma"/>
            <w:noProof/>
            <w:sz w:val="20"/>
            <w:szCs w:val="20"/>
          </w:rPr>
          <w:t xml:space="preserve">Figure 32 Schematic of the downscaling with linear regression approach </w:t>
        </w:r>
        <w:r w:rsidR="006A2FD8">
          <w:rPr>
            <w:rStyle w:val="Hyperlink"/>
            <w:rFonts w:ascii="Tahoma" w:hAnsi="Tahoma" w:cs="Tahoma"/>
            <w:noProof/>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_Toc468871482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55</w:t>
        </w:r>
        <w:r w:rsidR="002E4F3F" w:rsidRPr="00431C5C">
          <w:rPr>
            <w:rFonts w:ascii="Tahoma" w:hAnsi="Tahoma" w:cs="Tahoma"/>
            <w:noProof/>
            <w:webHidden/>
            <w:sz w:val="20"/>
            <w:szCs w:val="20"/>
          </w:rPr>
          <w:fldChar w:fldCharType="end"/>
        </w:r>
      </w:hyperlink>
    </w:p>
    <w:p w14:paraId="05EA0D65" w14:textId="7833D5AF" w:rsidR="002E4F3F" w:rsidRPr="00431C5C" w:rsidRDefault="00BB43B5">
      <w:pPr>
        <w:pStyle w:val="TableofFigures"/>
        <w:tabs>
          <w:tab w:val="right" w:leader="dot" w:pos="9016"/>
        </w:tabs>
        <w:rPr>
          <w:rFonts w:ascii="Tahoma" w:hAnsi="Tahoma" w:cs="Tahoma"/>
          <w:noProof/>
          <w:sz w:val="20"/>
          <w:szCs w:val="20"/>
        </w:rPr>
      </w:pPr>
      <w:hyperlink w:anchor="_Toc468871483" w:history="1">
        <w:r w:rsidR="002E4F3F" w:rsidRPr="00431C5C">
          <w:rPr>
            <w:rStyle w:val="Hyperlink"/>
            <w:rFonts w:ascii="Tahoma" w:hAnsi="Tahoma" w:cs="Tahoma"/>
            <w:noProof/>
            <w:sz w:val="20"/>
            <w:szCs w:val="20"/>
          </w:rPr>
          <w:t>Figure 33 An illustration of SEBS total evaporation derived using MODIS and Landsat</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_Toc468871483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56</w:t>
        </w:r>
        <w:r w:rsidR="002E4F3F" w:rsidRPr="00431C5C">
          <w:rPr>
            <w:rFonts w:ascii="Tahoma" w:hAnsi="Tahoma" w:cs="Tahoma"/>
            <w:noProof/>
            <w:webHidden/>
            <w:sz w:val="20"/>
            <w:szCs w:val="20"/>
          </w:rPr>
          <w:fldChar w:fldCharType="end"/>
        </w:r>
      </w:hyperlink>
    </w:p>
    <w:p w14:paraId="7F108460" w14:textId="77999BAC" w:rsidR="002E4F3F" w:rsidRPr="00431C5C" w:rsidRDefault="00BB43B5">
      <w:pPr>
        <w:pStyle w:val="TableofFigures"/>
        <w:tabs>
          <w:tab w:val="right" w:leader="dot" w:pos="9016"/>
        </w:tabs>
        <w:rPr>
          <w:rFonts w:ascii="Tahoma" w:hAnsi="Tahoma" w:cs="Tahoma"/>
          <w:noProof/>
          <w:sz w:val="20"/>
          <w:szCs w:val="20"/>
        </w:rPr>
      </w:pPr>
      <w:hyperlink w:anchor="_Toc468871484" w:history="1">
        <w:r w:rsidR="002E4F3F" w:rsidRPr="00431C5C">
          <w:rPr>
            <w:rStyle w:val="Hyperlink"/>
            <w:rFonts w:ascii="Tahoma" w:hAnsi="Tahoma" w:cs="Tahoma"/>
            <w:noProof/>
            <w:sz w:val="20"/>
            <w:szCs w:val="20"/>
          </w:rPr>
          <w:t xml:space="preserve">Figure 34 </w:t>
        </w:r>
        <w:r w:rsidR="002E4F3F" w:rsidRPr="00431C5C">
          <w:rPr>
            <w:rStyle w:val="Hyperlink"/>
            <w:rFonts w:ascii="Tahoma" w:hAnsi="Tahoma" w:cs="Tahoma"/>
            <w:bCs/>
            <w:noProof/>
            <w:sz w:val="20"/>
            <w:szCs w:val="20"/>
            <w:lang w:val="en-US"/>
          </w:rPr>
          <w:t>An illustration of the distribution of vegetation biomass and classification.</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_Toc468871484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59</w:t>
        </w:r>
        <w:r w:rsidR="002E4F3F" w:rsidRPr="00431C5C">
          <w:rPr>
            <w:rFonts w:ascii="Tahoma" w:hAnsi="Tahoma" w:cs="Tahoma"/>
            <w:noProof/>
            <w:webHidden/>
            <w:sz w:val="20"/>
            <w:szCs w:val="20"/>
          </w:rPr>
          <w:fldChar w:fldCharType="end"/>
        </w:r>
      </w:hyperlink>
    </w:p>
    <w:p w14:paraId="37B348EB" w14:textId="5AF6147D" w:rsidR="002E4F3F" w:rsidRPr="00431C5C" w:rsidRDefault="00BB43B5">
      <w:pPr>
        <w:pStyle w:val="TableofFigures"/>
        <w:tabs>
          <w:tab w:val="right" w:leader="dot" w:pos="9016"/>
        </w:tabs>
        <w:rPr>
          <w:rFonts w:ascii="Tahoma" w:hAnsi="Tahoma" w:cs="Tahoma"/>
          <w:noProof/>
          <w:sz w:val="20"/>
          <w:szCs w:val="20"/>
        </w:rPr>
      </w:pPr>
      <w:hyperlink w:anchor="_Toc468871485" w:history="1">
        <w:r w:rsidR="002E4F3F" w:rsidRPr="00431C5C">
          <w:rPr>
            <w:rStyle w:val="Hyperlink"/>
            <w:rFonts w:ascii="Tahoma" w:hAnsi="Tahoma" w:cs="Tahoma"/>
            <w:iCs/>
            <w:noProof/>
            <w:sz w:val="20"/>
            <w:szCs w:val="20"/>
          </w:rPr>
          <w:t>Figure 35 Fluid log of LF002</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_Toc468871485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61</w:t>
        </w:r>
        <w:r w:rsidR="002E4F3F" w:rsidRPr="00431C5C">
          <w:rPr>
            <w:rFonts w:ascii="Tahoma" w:hAnsi="Tahoma" w:cs="Tahoma"/>
            <w:noProof/>
            <w:webHidden/>
            <w:sz w:val="20"/>
            <w:szCs w:val="20"/>
          </w:rPr>
          <w:fldChar w:fldCharType="end"/>
        </w:r>
      </w:hyperlink>
    </w:p>
    <w:p w14:paraId="74012487" w14:textId="77777777" w:rsidR="002E4F3F" w:rsidRPr="00431C5C" w:rsidRDefault="00BB43B5">
      <w:pPr>
        <w:pStyle w:val="TableofFigures"/>
        <w:tabs>
          <w:tab w:val="right" w:leader="dot" w:pos="9016"/>
        </w:tabs>
        <w:rPr>
          <w:rFonts w:ascii="Tahoma" w:hAnsi="Tahoma" w:cs="Tahoma"/>
          <w:noProof/>
          <w:sz w:val="20"/>
          <w:szCs w:val="20"/>
        </w:rPr>
      </w:pPr>
      <w:hyperlink w:anchor="_Toc468871486" w:history="1">
        <w:r w:rsidR="002E4F3F" w:rsidRPr="00431C5C">
          <w:rPr>
            <w:rStyle w:val="Hyperlink"/>
            <w:rFonts w:ascii="Tahoma" w:hAnsi="Tahoma" w:cs="Tahoma"/>
            <w:iCs/>
            <w:noProof/>
            <w:sz w:val="20"/>
            <w:szCs w:val="20"/>
          </w:rPr>
          <w:t>Figure 36: Fluid log of LF0021</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_Toc468871486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62</w:t>
        </w:r>
        <w:r w:rsidR="002E4F3F" w:rsidRPr="00431C5C">
          <w:rPr>
            <w:rFonts w:ascii="Tahoma" w:hAnsi="Tahoma" w:cs="Tahoma"/>
            <w:noProof/>
            <w:webHidden/>
            <w:sz w:val="20"/>
            <w:szCs w:val="20"/>
          </w:rPr>
          <w:fldChar w:fldCharType="end"/>
        </w:r>
      </w:hyperlink>
    </w:p>
    <w:p w14:paraId="6AE341FB" w14:textId="2D7CD4C1" w:rsidR="002E4F3F" w:rsidRPr="00431C5C" w:rsidRDefault="00BB43B5">
      <w:pPr>
        <w:pStyle w:val="TableofFigures"/>
        <w:tabs>
          <w:tab w:val="right" w:leader="dot" w:pos="9016"/>
        </w:tabs>
        <w:rPr>
          <w:rFonts w:ascii="Tahoma" w:hAnsi="Tahoma" w:cs="Tahoma"/>
          <w:noProof/>
          <w:sz w:val="20"/>
          <w:szCs w:val="20"/>
        </w:rPr>
      </w:pPr>
      <w:hyperlink w:anchor="_Toc468871487" w:history="1">
        <w:r w:rsidR="002E4F3F" w:rsidRPr="00431C5C">
          <w:rPr>
            <w:rStyle w:val="Hyperlink"/>
            <w:rFonts w:ascii="Tahoma" w:hAnsi="Tahoma" w:cs="Tahoma"/>
            <w:iCs/>
            <w:noProof/>
            <w:sz w:val="20"/>
            <w:szCs w:val="20"/>
          </w:rPr>
          <w:t>Figure 37: Fluid log of LF004</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_Toc468871487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63</w:t>
        </w:r>
        <w:r w:rsidR="002E4F3F" w:rsidRPr="00431C5C">
          <w:rPr>
            <w:rFonts w:ascii="Tahoma" w:hAnsi="Tahoma" w:cs="Tahoma"/>
            <w:noProof/>
            <w:webHidden/>
            <w:sz w:val="20"/>
            <w:szCs w:val="20"/>
          </w:rPr>
          <w:fldChar w:fldCharType="end"/>
        </w:r>
      </w:hyperlink>
    </w:p>
    <w:p w14:paraId="2B672C9A" w14:textId="77777777" w:rsidR="002E4F3F" w:rsidRPr="00431C5C" w:rsidRDefault="00BB43B5">
      <w:pPr>
        <w:pStyle w:val="TableofFigures"/>
        <w:tabs>
          <w:tab w:val="right" w:leader="dot" w:pos="9016"/>
        </w:tabs>
        <w:rPr>
          <w:rFonts w:ascii="Tahoma" w:hAnsi="Tahoma" w:cs="Tahoma"/>
          <w:noProof/>
          <w:sz w:val="20"/>
          <w:szCs w:val="20"/>
        </w:rPr>
      </w:pPr>
      <w:hyperlink w:anchor="_Toc468871488" w:history="1">
        <w:r w:rsidR="002E4F3F" w:rsidRPr="00431C5C">
          <w:rPr>
            <w:rStyle w:val="Hyperlink"/>
            <w:rFonts w:ascii="Tahoma" w:hAnsi="Tahoma" w:cs="Tahoma"/>
            <w:iCs/>
            <w:noProof/>
            <w:sz w:val="20"/>
            <w:szCs w:val="20"/>
          </w:rPr>
          <w:t>Figure 38 Fluid log of LF0031</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_Toc468871488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65</w:t>
        </w:r>
        <w:r w:rsidR="002E4F3F" w:rsidRPr="00431C5C">
          <w:rPr>
            <w:rFonts w:ascii="Tahoma" w:hAnsi="Tahoma" w:cs="Tahoma"/>
            <w:noProof/>
            <w:webHidden/>
            <w:sz w:val="20"/>
            <w:szCs w:val="20"/>
          </w:rPr>
          <w:fldChar w:fldCharType="end"/>
        </w:r>
      </w:hyperlink>
    </w:p>
    <w:p w14:paraId="3026D182" w14:textId="77777777" w:rsidR="002E4F3F" w:rsidRPr="00431C5C" w:rsidRDefault="00BB43B5">
      <w:pPr>
        <w:pStyle w:val="TableofFigures"/>
        <w:tabs>
          <w:tab w:val="right" w:leader="dot" w:pos="9016"/>
        </w:tabs>
        <w:rPr>
          <w:rFonts w:ascii="Tahoma" w:hAnsi="Tahoma" w:cs="Tahoma"/>
          <w:noProof/>
          <w:sz w:val="20"/>
          <w:szCs w:val="20"/>
        </w:rPr>
      </w:pPr>
      <w:hyperlink w:anchor="_Toc468871489" w:history="1">
        <w:r w:rsidR="002E4F3F" w:rsidRPr="00431C5C">
          <w:rPr>
            <w:rStyle w:val="Hyperlink"/>
            <w:rFonts w:ascii="Tahoma" w:hAnsi="Tahoma" w:cs="Tahoma"/>
            <w:noProof/>
            <w:sz w:val="20"/>
            <w:szCs w:val="20"/>
          </w:rPr>
          <w:t>Figure 39 Fluid log of LF003</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_Toc468871489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66</w:t>
        </w:r>
        <w:r w:rsidR="002E4F3F" w:rsidRPr="00431C5C">
          <w:rPr>
            <w:rFonts w:ascii="Tahoma" w:hAnsi="Tahoma" w:cs="Tahoma"/>
            <w:noProof/>
            <w:webHidden/>
            <w:sz w:val="20"/>
            <w:szCs w:val="20"/>
          </w:rPr>
          <w:fldChar w:fldCharType="end"/>
        </w:r>
      </w:hyperlink>
    </w:p>
    <w:p w14:paraId="5C403F97" w14:textId="28FAC5AF" w:rsidR="002E4F3F" w:rsidRPr="00431C5C" w:rsidRDefault="00BB43B5">
      <w:pPr>
        <w:pStyle w:val="TableofFigures"/>
        <w:tabs>
          <w:tab w:val="right" w:leader="dot" w:pos="9016"/>
        </w:tabs>
        <w:rPr>
          <w:rFonts w:ascii="Tahoma" w:hAnsi="Tahoma" w:cs="Tahoma"/>
          <w:noProof/>
          <w:sz w:val="20"/>
          <w:szCs w:val="20"/>
        </w:rPr>
      </w:pPr>
      <w:hyperlink w:anchor="_Toc468871490" w:history="1">
        <w:r w:rsidR="002E4F3F" w:rsidRPr="00431C5C">
          <w:rPr>
            <w:rStyle w:val="Hyperlink"/>
            <w:rFonts w:ascii="Tahoma" w:hAnsi="Tahoma" w:cs="Tahoma"/>
            <w:iCs/>
            <w:noProof/>
            <w:sz w:val="20"/>
            <w:szCs w:val="20"/>
          </w:rPr>
          <w:t>Figure 40 Fluid log of LF005</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_Toc468871490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68</w:t>
        </w:r>
        <w:r w:rsidR="002E4F3F" w:rsidRPr="00431C5C">
          <w:rPr>
            <w:rFonts w:ascii="Tahoma" w:hAnsi="Tahoma" w:cs="Tahoma"/>
            <w:noProof/>
            <w:webHidden/>
            <w:sz w:val="20"/>
            <w:szCs w:val="20"/>
          </w:rPr>
          <w:fldChar w:fldCharType="end"/>
        </w:r>
      </w:hyperlink>
    </w:p>
    <w:p w14:paraId="27D47C1E" w14:textId="377E8EAF" w:rsidR="002E4F3F" w:rsidRPr="00431C5C" w:rsidRDefault="00BB43B5">
      <w:pPr>
        <w:pStyle w:val="TableofFigures"/>
        <w:tabs>
          <w:tab w:val="right" w:leader="dot" w:pos="9016"/>
        </w:tabs>
        <w:rPr>
          <w:rFonts w:ascii="Tahoma" w:hAnsi="Tahoma" w:cs="Tahoma"/>
          <w:noProof/>
          <w:sz w:val="20"/>
          <w:szCs w:val="20"/>
        </w:rPr>
      </w:pPr>
      <w:hyperlink w:anchor="_Toc468871491" w:history="1">
        <w:r w:rsidR="002E4F3F" w:rsidRPr="00431C5C">
          <w:rPr>
            <w:rStyle w:val="Hyperlink"/>
            <w:rFonts w:ascii="Tahoma" w:hAnsi="Tahoma" w:cs="Tahoma"/>
            <w:iCs/>
            <w:noProof/>
            <w:sz w:val="20"/>
            <w:szCs w:val="20"/>
          </w:rPr>
          <w:t>Figure 41 Fluid log of LF0051</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_Toc468871491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70</w:t>
        </w:r>
        <w:r w:rsidR="002E4F3F" w:rsidRPr="00431C5C">
          <w:rPr>
            <w:rFonts w:ascii="Tahoma" w:hAnsi="Tahoma" w:cs="Tahoma"/>
            <w:noProof/>
            <w:webHidden/>
            <w:sz w:val="20"/>
            <w:szCs w:val="20"/>
          </w:rPr>
          <w:fldChar w:fldCharType="end"/>
        </w:r>
      </w:hyperlink>
    </w:p>
    <w:p w14:paraId="1DAA52D5" w14:textId="77777777" w:rsidR="002E4F3F" w:rsidRPr="00431C5C" w:rsidRDefault="00BB43B5">
      <w:pPr>
        <w:pStyle w:val="TableofFigures"/>
        <w:tabs>
          <w:tab w:val="right" w:leader="dot" w:pos="9016"/>
        </w:tabs>
        <w:rPr>
          <w:rFonts w:ascii="Tahoma" w:hAnsi="Tahoma" w:cs="Tahoma"/>
          <w:noProof/>
          <w:sz w:val="20"/>
          <w:szCs w:val="20"/>
        </w:rPr>
      </w:pPr>
      <w:hyperlink w:anchor="_Toc468871492" w:history="1">
        <w:r w:rsidR="002E4F3F" w:rsidRPr="00431C5C">
          <w:rPr>
            <w:rStyle w:val="Hyperlink"/>
            <w:rFonts w:ascii="Tahoma" w:hAnsi="Tahoma" w:cs="Tahoma"/>
            <w:iCs/>
            <w:noProof/>
            <w:sz w:val="20"/>
            <w:szCs w:val="20"/>
          </w:rPr>
          <w:t>Figure 42 Fluid log of LR002A</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_Toc468871492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71</w:t>
        </w:r>
        <w:r w:rsidR="002E4F3F" w:rsidRPr="00431C5C">
          <w:rPr>
            <w:rFonts w:ascii="Tahoma" w:hAnsi="Tahoma" w:cs="Tahoma"/>
            <w:noProof/>
            <w:webHidden/>
            <w:sz w:val="20"/>
            <w:szCs w:val="20"/>
          </w:rPr>
          <w:fldChar w:fldCharType="end"/>
        </w:r>
      </w:hyperlink>
    </w:p>
    <w:p w14:paraId="2A38773E" w14:textId="0D34ADB0" w:rsidR="002E4F3F" w:rsidRPr="00431C5C" w:rsidRDefault="00BB43B5">
      <w:pPr>
        <w:pStyle w:val="TableofFigures"/>
        <w:tabs>
          <w:tab w:val="right" w:leader="dot" w:pos="9016"/>
        </w:tabs>
        <w:rPr>
          <w:rFonts w:ascii="Tahoma" w:hAnsi="Tahoma" w:cs="Tahoma"/>
          <w:noProof/>
          <w:sz w:val="20"/>
          <w:szCs w:val="20"/>
        </w:rPr>
      </w:pPr>
      <w:hyperlink w:anchor="_Toc468871493" w:history="1">
        <w:r w:rsidR="002E4F3F" w:rsidRPr="00431C5C">
          <w:rPr>
            <w:rStyle w:val="Hyperlink"/>
            <w:rFonts w:ascii="Tahoma" w:hAnsi="Tahoma" w:cs="Tahoma"/>
            <w:iCs/>
            <w:noProof/>
            <w:sz w:val="20"/>
            <w:szCs w:val="20"/>
          </w:rPr>
          <w:t>Figure 43 Fluid log of LR004</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_Toc468871493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72</w:t>
        </w:r>
        <w:r w:rsidR="002E4F3F" w:rsidRPr="00431C5C">
          <w:rPr>
            <w:rFonts w:ascii="Tahoma" w:hAnsi="Tahoma" w:cs="Tahoma"/>
            <w:noProof/>
            <w:webHidden/>
            <w:sz w:val="20"/>
            <w:szCs w:val="20"/>
          </w:rPr>
          <w:fldChar w:fldCharType="end"/>
        </w:r>
      </w:hyperlink>
    </w:p>
    <w:p w14:paraId="53435266" w14:textId="77777777" w:rsidR="002E4F3F" w:rsidRPr="00431C5C" w:rsidRDefault="00BB43B5">
      <w:pPr>
        <w:pStyle w:val="TableofFigures"/>
        <w:tabs>
          <w:tab w:val="right" w:leader="dot" w:pos="9016"/>
        </w:tabs>
        <w:rPr>
          <w:rFonts w:ascii="Tahoma" w:hAnsi="Tahoma" w:cs="Tahoma"/>
          <w:noProof/>
          <w:sz w:val="20"/>
          <w:szCs w:val="20"/>
        </w:rPr>
      </w:pPr>
      <w:hyperlink w:anchor="_Toc468871494" w:history="1">
        <w:r w:rsidR="002E4F3F" w:rsidRPr="00431C5C">
          <w:rPr>
            <w:rStyle w:val="Hyperlink"/>
            <w:rFonts w:ascii="Tahoma" w:hAnsi="Tahoma" w:cs="Tahoma"/>
            <w:iCs/>
            <w:noProof/>
            <w:sz w:val="20"/>
            <w:szCs w:val="20"/>
          </w:rPr>
          <w:t>Figure 44 Fluid log of LR0011A</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_Toc468871494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73</w:t>
        </w:r>
        <w:r w:rsidR="002E4F3F" w:rsidRPr="00431C5C">
          <w:rPr>
            <w:rFonts w:ascii="Tahoma" w:hAnsi="Tahoma" w:cs="Tahoma"/>
            <w:noProof/>
            <w:webHidden/>
            <w:sz w:val="20"/>
            <w:szCs w:val="20"/>
          </w:rPr>
          <w:fldChar w:fldCharType="end"/>
        </w:r>
      </w:hyperlink>
    </w:p>
    <w:p w14:paraId="58BCFAD4" w14:textId="77777777" w:rsidR="002E4F3F" w:rsidRPr="00431C5C" w:rsidRDefault="00BB43B5">
      <w:pPr>
        <w:pStyle w:val="TableofFigures"/>
        <w:tabs>
          <w:tab w:val="right" w:leader="dot" w:pos="9016"/>
        </w:tabs>
        <w:rPr>
          <w:rFonts w:ascii="Tahoma" w:hAnsi="Tahoma" w:cs="Tahoma"/>
          <w:noProof/>
          <w:sz w:val="20"/>
          <w:szCs w:val="20"/>
        </w:rPr>
      </w:pPr>
      <w:hyperlink w:anchor="_Toc468871495" w:history="1">
        <w:r w:rsidR="002E4F3F" w:rsidRPr="00431C5C">
          <w:rPr>
            <w:rStyle w:val="Hyperlink"/>
            <w:rFonts w:ascii="Tahoma" w:hAnsi="Tahoma" w:cs="Tahoma"/>
            <w:iCs/>
            <w:noProof/>
            <w:sz w:val="20"/>
            <w:szCs w:val="20"/>
          </w:rPr>
          <w:t>Figure 45 Fluid log of LR001A</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_Toc468871495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74</w:t>
        </w:r>
        <w:r w:rsidR="002E4F3F" w:rsidRPr="00431C5C">
          <w:rPr>
            <w:rFonts w:ascii="Tahoma" w:hAnsi="Tahoma" w:cs="Tahoma"/>
            <w:noProof/>
            <w:webHidden/>
            <w:sz w:val="20"/>
            <w:szCs w:val="20"/>
          </w:rPr>
          <w:fldChar w:fldCharType="end"/>
        </w:r>
      </w:hyperlink>
    </w:p>
    <w:p w14:paraId="64EF86CF" w14:textId="77777777" w:rsidR="002E4F3F" w:rsidRPr="00431C5C" w:rsidRDefault="00BB43B5">
      <w:pPr>
        <w:pStyle w:val="TableofFigures"/>
        <w:tabs>
          <w:tab w:val="right" w:leader="dot" w:pos="9016"/>
        </w:tabs>
        <w:rPr>
          <w:rFonts w:ascii="Tahoma" w:hAnsi="Tahoma" w:cs="Tahoma"/>
          <w:noProof/>
          <w:sz w:val="20"/>
          <w:szCs w:val="20"/>
        </w:rPr>
      </w:pPr>
      <w:hyperlink r:id="rId23" w:anchor="_Toc468871496" w:history="1">
        <w:r w:rsidR="002E4F3F" w:rsidRPr="00431C5C">
          <w:rPr>
            <w:rStyle w:val="Hyperlink"/>
            <w:rFonts w:ascii="Tahoma" w:hAnsi="Tahoma" w:cs="Tahoma"/>
            <w:noProof/>
            <w:sz w:val="20"/>
            <w:szCs w:val="20"/>
          </w:rPr>
          <w:t>Figure 46: Fluid log of LR005A</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_Toc468871496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74</w:t>
        </w:r>
        <w:r w:rsidR="002E4F3F" w:rsidRPr="00431C5C">
          <w:rPr>
            <w:rFonts w:ascii="Tahoma" w:hAnsi="Tahoma" w:cs="Tahoma"/>
            <w:noProof/>
            <w:webHidden/>
            <w:sz w:val="20"/>
            <w:szCs w:val="20"/>
          </w:rPr>
          <w:fldChar w:fldCharType="end"/>
        </w:r>
      </w:hyperlink>
    </w:p>
    <w:p w14:paraId="54138D56" w14:textId="38F7F1CF" w:rsidR="002E4F3F" w:rsidRPr="00431C5C" w:rsidRDefault="00BB43B5">
      <w:pPr>
        <w:pStyle w:val="TableofFigures"/>
        <w:tabs>
          <w:tab w:val="right" w:leader="dot" w:pos="9016"/>
        </w:tabs>
        <w:rPr>
          <w:rFonts w:ascii="Tahoma" w:hAnsi="Tahoma" w:cs="Tahoma"/>
          <w:noProof/>
          <w:sz w:val="20"/>
          <w:szCs w:val="20"/>
        </w:rPr>
      </w:pPr>
      <w:hyperlink w:anchor="_Toc468871497" w:history="1">
        <w:r w:rsidR="002E4F3F" w:rsidRPr="00431C5C">
          <w:rPr>
            <w:rStyle w:val="Hyperlink"/>
            <w:rFonts w:ascii="Tahoma" w:hAnsi="Tahoma" w:cs="Tahoma"/>
            <w:iCs/>
            <w:noProof/>
            <w:sz w:val="20"/>
            <w:szCs w:val="20"/>
          </w:rPr>
          <w:t>Figure 47 Fluid log of LR005</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_Toc468871497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75</w:t>
        </w:r>
        <w:r w:rsidR="002E4F3F" w:rsidRPr="00431C5C">
          <w:rPr>
            <w:rFonts w:ascii="Tahoma" w:hAnsi="Tahoma" w:cs="Tahoma"/>
            <w:noProof/>
            <w:webHidden/>
            <w:sz w:val="20"/>
            <w:szCs w:val="20"/>
          </w:rPr>
          <w:fldChar w:fldCharType="end"/>
        </w:r>
      </w:hyperlink>
    </w:p>
    <w:p w14:paraId="0D2209CA" w14:textId="77777777" w:rsidR="002E4F3F" w:rsidRPr="00431C5C" w:rsidRDefault="00BB43B5">
      <w:pPr>
        <w:pStyle w:val="TableofFigures"/>
        <w:tabs>
          <w:tab w:val="right" w:leader="dot" w:pos="9016"/>
        </w:tabs>
        <w:rPr>
          <w:rFonts w:ascii="Tahoma" w:hAnsi="Tahoma" w:cs="Tahoma"/>
          <w:noProof/>
          <w:sz w:val="20"/>
          <w:szCs w:val="20"/>
        </w:rPr>
      </w:pPr>
      <w:hyperlink w:anchor="_Toc468871498" w:history="1">
        <w:r w:rsidR="002E4F3F" w:rsidRPr="00431C5C">
          <w:rPr>
            <w:rStyle w:val="Hyperlink"/>
            <w:rFonts w:ascii="Tahoma" w:hAnsi="Tahoma" w:cs="Tahoma"/>
            <w:iCs/>
            <w:noProof/>
            <w:sz w:val="20"/>
            <w:szCs w:val="20"/>
          </w:rPr>
          <w:t>Figure 48 Fluid log of LR003</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_Toc468871498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76</w:t>
        </w:r>
        <w:r w:rsidR="002E4F3F" w:rsidRPr="00431C5C">
          <w:rPr>
            <w:rFonts w:ascii="Tahoma" w:hAnsi="Tahoma" w:cs="Tahoma"/>
            <w:noProof/>
            <w:webHidden/>
            <w:sz w:val="20"/>
            <w:szCs w:val="20"/>
          </w:rPr>
          <w:fldChar w:fldCharType="end"/>
        </w:r>
      </w:hyperlink>
    </w:p>
    <w:p w14:paraId="6DDE5349" w14:textId="12EB363B" w:rsidR="002E4F3F" w:rsidRPr="00431C5C" w:rsidRDefault="00BB43B5">
      <w:pPr>
        <w:pStyle w:val="TableofFigures"/>
        <w:tabs>
          <w:tab w:val="right" w:leader="dot" w:pos="9016"/>
        </w:tabs>
        <w:rPr>
          <w:rFonts w:ascii="Tahoma" w:hAnsi="Tahoma" w:cs="Tahoma"/>
          <w:noProof/>
          <w:sz w:val="20"/>
          <w:szCs w:val="20"/>
        </w:rPr>
      </w:pPr>
      <w:hyperlink w:anchor="_Toc468871499" w:history="1">
        <w:r w:rsidR="002E4F3F" w:rsidRPr="00431C5C">
          <w:rPr>
            <w:rStyle w:val="Hyperlink"/>
            <w:rFonts w:ascii="Tahoma" w:hAnsi="Tahoma" w:cs="Tahoma"/>
            <w:iCs/>
            <w:noProof/>
            <w:sz w:val="20"/>
            <w:szCs w:val="20"/>
          </w:rPr>
          <w:t>Figure 49 Fluid log of LRW001  and LRW002</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_Toc468871499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77</w:t>
        </w:r>
        <w:r w:rsidR="002E4F3F" w:rsidRPr="00431C5C">
          <w:rPr>
            <w:rFonts w:ascii="Tahoma" w:hAnsi="Tahoma" w:cs="Tahoma"/>
            <w:noProof/>
            <w:webHidden/>
            <w:sz w:val="20"/>
            <w:szCs w:val="20"/>
          </w:rPr>
          <w:fldChar w:fldCharType="end"/>
        </w:r>
      </w:hyperlink>
    </w:p>
    <w:p w14:paraId="052E0D9C" w14:textId="77777777" w:rsidR="002E4F3F" w:rsidRPr="00431C5C" w:rsidRDefault="00BB43B5">
      <w:pPr>
        <w:pStyle w:val="TableofFigures"/>
        <w:tabs>
          <w:tab w:val="right" w:leader="dot" w:pos="9016"/>
        </w:tabs>
        <w:rPr>
          <w:rFonts w:ascii="Tahoma" w:hAnsi="Tahoma" w:cs="Tahoma"/>
          <w:noProof/>
          <w:sz w:val="20"/>
          <w:szCs w:val="20"/>
        </w:rPr>
      </w:pPr>
      <w:hyperlink w:anchor="_Toc468871500" w:history="1">
        <w:r w:rsidR="002E4F3F" w:rsidRPr="00431C5C">
          <w:rPr>
            <w:rStyle w:val="Hyperlink"/>
            <w:rFonts w:ascii="Tahoma" w:hAnsi="Tahoma" w:cs="Tahoma"/>
            <w:noProof/>
            <w:sz w:val="20"/>
            <w:szCs w:val="20"/>
          </w:rPr>
          <w:t>Figure 50 Cross-section plot of transect LF004 to LF002, February 2016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_Toc468871500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79</w:t>
        </w:r>
        <w:r w:rsidR="002E4F3F" w:rsidRPr="00431C5C">
          <w:rPr>
            <w:rFonts w:ascii="Tahoma" w:hAnsi="Tahoma" w:cs="Tahoma"/>
            <w:noProof/>
            <w:webHidden/>
            <w:sz w:val="20"/>
            <w:szCs w:val="20"/>
          </w:rPr>
          <w:fldChar w:fldCharType="end"/>
        </w:r>
      </w:hyperlink>
    </w:p>
    <w:p w14:paraId="52CCD756" w14:textId="77777777" w:rsidR="002E4F3F" w:rsidRPr="00431C5C" w:rsidRDefault="00BB43B5">
      <w:pPr>
        <w:pStyle w:val="TableofFigures"/>
        <w:tabs>
          <w:tab w:val="right" w:leader="dot" w:pos="9016"/>
        </w:tabs>
        <w:rPr>
          <w:rFonts w:ascii="Tahoma" w:hAnsi="Tahoma" w:cs="Tahoma"/>
          <w:noProof/>
          <w:sz w:val="20"/>
          <w:szCs w:val="20"/>
        </w:rPr>
      </w:pPr>
      <w:hyperlink w:anchor="_Toc468871501" w:history="1">
        <w:r w:rsidR="002E4F3F" w:rsidRPr="00431C5C">
          <w:rPr>
            <w:rStyle w:val="Hyperlink"/>
            <w:rFonts w:ascii="Tahoma" w:hAnsi="Tahoma" w:cs="Tahoma"/>
            <w:noProof/>
            <w:sz w:val="20"/>
            <w:szCs w:val="20"/>
          </w:rPr>
          <w:t>Figure 51 Cross-section plot of transect LF0051 to LF0031, February 2016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_Toc468871501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80</w:t>
        </w:r>
        <w:r w:rsidR="002E4F3F" w:rsidRPr="00431C5C">
          <w:rPr>
            <w:rFonts w:ascii="Tahoma" w:hAnsi="Tahoma" w:cs="Tahoma"/>
            <w:noProof/>
            <w:webHidden/>
            <w:sz w:val="20"/>
            <w:szCs w:val="20"/>
          </w:rPr>
          <w:fldChar w:fldCharType="end"/>
        </w:r>
      </w:hyperlink>
    </w:p>
    <w:p w14:paraId="176DEAE4" w14:textId="77777777" w:rsidR="002E4F3F" w:rsidRPr="00431C5C" w:rsidRDefault="00BB43B5">
      <w:pPr>
        <w:pStyle w:val="TableofFigures"/>
        <w:tabs>
          <w:tab w:val="right" w:leader="dot" w:pos="9016"/>
        </w:tabs>
        <w:rPr>
          <w:rFonts w:ascii="Tahoma" w:hAnsi="Tahoma" w:cs="Tahoma"/>
          <w:noProof/>
          <w:sz w:val="20"/>
          <w:szCs w:val="20"/>
        </w:rPr>
      </w:pPr>
      <w:hyperlink w:anchor="_Toc468871502" w:history="1">
        <w:r w:rsidR="002E4F3F" w:rsidRPr="00431C5C">
          <w:rPr>
            <w:rStyle w:val="Hyperlink"/>
            <w:rFonts w:ascii="Tahoma" w:hAnsi="Tahoma" w:cs="Tahoma"/>
            <w:noProof/>
            <w:sz w:val="20"/>
            <w:szCs w:val="20"/>
          </w:rPr>
          <w:t>Figure 52 Cross-section plot of transect LR004 to LR002, February 2016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_Toc468871502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81</w:t>
        </w:r>
        <w:r w:rsidR="002E4F3F" w:rsidRPr="00431C5C">
          <w:rPr>
            <w:rFonts w:ascii="Tahoma" w:hAnsi="Tahoma" w:cs="Tahoma"/>
            <w:noProof/>
            <w:webHidden/>
            <w:sz w:val="20"/>
            <w:szCs w:val="20"/>
          </w:rPr>
          <w:fldChar w:fldCharType="end"/>
        </w:r>
      </w:hyperlink>
    </w:p>
    <w:p w14:paraId="6ED8EED6" w14:textId="77777777" w:rsidR="002E4F3F" w:rsidRPr="00431C5C" w:rsidRDefault="00BB43B5">
      <w:pPr>
        <w:pStyle w:val="TableofFigures"/>
        <w:tabs>
          <w:tab w:val="right" w:leader="dot" w:pos="9016"/>
        </w:tabs>
        <w:rPr>
          <w:rFonts w:ascii="Tahoma" w:hAnsi="Tahoma" w:cs="Tahoma"/>
          <w:noProof/>
          <w:sz w:val="20"/>
          <w:szCs w:val="20"/>
        </w:rPr>
      </w:pPr>
      <w:hyperlink w:anchor="_Toc468871503" w:history="1">
        <w:r w:rsidR="002E4F3F" w:rsidRPr="00431C5C">
          <w:rPr>
            <w:rStyle w:val="Hyperlink"/>
            <w:rFonts w:ascii="Tahoma" w:hAnsi="Tahoma" w:cs="Tahoma"/>
            <w:noProof/>
            <w:sz w:val="20"/>
            <w:szCs w:val="20"/>
          </w:rPr>
          <w:t>Figure 53 Cross-section plot of transect LR005 to LR001, February 2016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_Toc468871503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82</w:t>
        </w:r>
        <w:r w:rsidR="002E4F3F" w:rsidRPr="00431C5C">
          <w:rPr>
            <w:rFonts w:ascii="Tahoma" w:hAnsi="Tahoma" w:cs="Tahoma"/>
            <w:noProof/>
            <w:webHidden/>
            <w:sz w:val="20"/>
            <w:szCs w:val="20"/>
          </w:rPr>
          <w:fldChar w:fldCharType="end"/>
        </w:r>
      </w:hyperlink>
    </w:p>
    <w:p w14:paraId="134F88EC" w14:textId="77777777" w:rsidR="002E4F3F" w:rsidRPr="00431C5C" w:rsidRDefault="00BB43B5">
      <w:pPr>
        <w:pStyle w:val="TableofFigures"/>
        <w:tabs>
          <w:tab w:val="right" w:leader="dot" w:pos="9016"/>
        </w:tabs>
        <w:rPr>
          <w:rFonts w:ascii="Tahoma" w:hAnsi="Tahoma" w:cs="Tahoma"/>
          <w:noProof/>
          <w:sz w:val="20"/>
          <w:szCs w:val="20"/>
        </w:rPr>
      </w:pPr>
      <w:hyperlink w:anchor="_Toc468871504" w:history="1">
        <w:r w:rsidR="002E4F3F" w:rsidRPr="00431C5C">
          <w:rPr>
            <w:rStyle w:val="Hyperlink"/>
            <w:rFonts w:ascii="Tahoma" w:hAnsi="Tahoma" w:cs="Tahoma"/>
            <w:noProof/>
            <w:sz w:val="20"/>
            <w:szCs w:val="20"/>
          </w:rPr>
          <w:t>Figure 54 Cross-section plot of transect LR005 to LR0011, February 2016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_Toc468871504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83</w:t>
        </w:r>
        <w:r w:rsidR="002E4F3F" w:rsidRPr="00431C5C">
          <w:rPr>
            <w:rFonts w:ascii="Tahoma" w:hAnsi="Tahoma" w:cs="Tahoma"/>
            <w:noProof/>
            <w:webHidden/>
            <w:sz w:val="20"/>
            <w:szCs w:val="20"/>
          </w:rPr>
          <w:fldChar w:fldCharType="end"/>
        </w:r>
      </w:hyperlink>
    </w:p>
    <w:p w14:paraId="6D447EE7" w14:textId="1D39E6CC" w:rsidR="002E4F3F" w:rsidRPr="00431C5C" w:rsidRDefault="00BB43B5">
      <w:pPr>
        <w:pStyle w:val="TableofFigures"/>
        <w:tabs>
          <w:tab w:val="right" w:leader="dot" w:pos="9016"/>
        </w:tabs>
        <w:rPr>
          <w:rFonts w:ascii="Tahoma" w:hAnsi="Tahoma" w:cs="Tahoma"/>
          <w:noProof/>
          <w:sz w:val="20"/>
          <w:szCs w:val="20"/>
        </w:rPr>
      </w:pPr>
      <w:hyperlink w:anchor="_Toc468871505" w:history="1">
        <w:r w:rsidR="002E4F3F" w:rsidRPr="00431C5C">
          <w:rPr>
            <w:rStyle w:val="Hyperlink"/>
            <w:rFonts w:ascii="Tahoma" w:hAnsi="Tahoma" w:cs="Tahoma"/>
            <w:noProof/>
            <w:sz w:val="20"/>
            <w:szCs w:val="20"/>
          </w:rPr>
          <w:t>Figure 55 Assumed river reaches between Mahale and Letaba Ranch weirs</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_Toc468871505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85</w:t>
        </w:r>
        <w:r w:rsidR="002E4F3F" w:rsidRPr="00431C5C">
          <w:rPr>
            <w:rFonts w:ascii="Tahoma" w:hAnsi="Tahoma" w:cs="Tahoma"/>
            <w:noProof/>
            <w:webHidden/>
            <w:sz w:val="20"/>
            <w:szCs w:val="20"/>
          </w:rPr>
          <w:fldChar w:fldCharType="end"/>
        </w:r>
      </w:hyperlink>
    </w:p>
    <w:p w14:paraId="77C55475" w14:textId="5157E199" w:rsidR="002E4F3F" w:rsidRPr="00431C5C" w:rsidRDefault="00BB43B5">
      <w:pPr>
        <w:pStyle w:val="TableofFigures"/>
        <w:tabs>
          <w:tab w:val="right" w:leader="dot" w:pos="9016"/>
        </w:tabs>
        <w:rPr>
          <w:rFonts w:ascii="Tahoma" w:hAnsi="Tahoma" w:cs="Tahoma"/>
          <w:noProof/>
          <w:sz w:val="20"/>
          <w:szCs w:val="20"/>
        </w:rPr>
      </w:pPr>
      <w:hyperlink w:anchor="_Toc468871506" w:history="1">
        <w:r w:rsidR="002E4F3F" w:rsidRPr="00431C5C">
          <w:rPr>
            <w:rStyle w:val="Hyperlink"/>
            <w:rFonts w:ascii="Tahoma" w:hAnsi="Tahoma" w:cs="Tahoma"/>
            <w:noProof/>
            <w:sz w:val="20"/>
            <w:szCs w:val="20"/>
          </w:rPr>
          <w:t>Figure 56  Time-series of potential gains/losses along the study site</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_Toc468871506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87</w:t>
        </w:r>
        <w:r w:rsidR="002E4F3F" w:rsidRPr="00431C5C">
          <w:rPr>
            <w:rFonts w:ascii="Tahoma" w:hAnsi="Tahoma" w:cs="Tahoma"/>
            <w:noProof/>
            <w:webHidden/>
            <w:sz w:val="20"/>
            <w:szCs w:val="20"/>
          </w:rPr>
          <w:fldChar w:fldCharType="end"/>
        </w:r>
      </w:hyperlink>
    </w:p>
    <w:p w14:paraId="6846061C" w14:textId="33767AFB" w:rsidR="002E4F3F" w:rsidRPr="00431C5C" w:rsidRDefault="00BB43B5">
      <w:pPr>
        <w:pStyle w:val="TableofFigures"/>
        <w:tabs>
          <w:tab w:val="right" w:leader="dot" w:pos="9016"/>
        </w:tabs>
        <w:rPr>
          <w:rFonts w:ascii="Tahoma" w:hAnsi="Tahoma" w:cs="Tahoma"/>
          <w:noProof/>
          <w:sz w:val="20"/>
          <w:szCs w:val="20"/>
        </w:rPr>
      </w:pPr>
      <w:hyperlink w:anchor="_Toc468871507" w:history="1">
        <w:r w:rsidR="002E4F3F" w:rsidRPr="00431C5C">
          <w:rPr>
            <w:rStyle w:val="Hyperlink"/>
            <w:rFonts w:ascii="Tahoma" w:hAnsi="Tahoma" w:cs="Tahoma"/>
            <w:noProof/>
            <w:sz w:val="20"/>
            <w:szCs w:val="20"/>
          </w:rPr>
          <w:t>Figure 57 Key responses to March 2016 rain and peak flow along Transect 1</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_Toc468871507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89</w:t>
        </w:r>
        <w:r w:rsidR="002E4F3F" w:rsidRPr="00431C5C">
          <w:rPr>
            <w:rFonts w:ascii="Tahoma" w:hAnsi="Tahoma" w:cs="Tahoma"/>
            <w:noProof/>
            <w:webHidden/>
            <w:sz w:val="20"/>
            <w:szCs w:val="20"/>
          </w:rPr>
          <w:fldChar w:fldCharType="end"/>
        </w:r>
      </w:hyperlink>
    </w:p>
    <w:p w14:paraId="616558E1" w14:textId="6358C533" w:rsidR="002E4F3F" w:rsidRPr="00431C5C" w:rsidRDefault="00BB43B5">
      <w:pPr>
        <w:pStyle w:val="TableofFigures"/>
        <w:tabs>
          <w:tab w:val="right" w:leader="dot" w:pos="9016"/>
        </w:tabs>
        <w:rPr>
          <w:rFonts w:ascii="Tahoma" w:hAnsi="Tahoma" w:cs="Tahoma"/>
          <w:noProof/>
          <w:sz w:val="20"/>
          <w:szCs w:val="20"/>
        </w:rPr>
      </w:pPr>
      <w:hyperlink w:anchor="_Toc468871508" w:history="1">
        <w:r w:rsidR="002E4F3F" w:rsidRPr="00431C5C">
          <w:rPr>
            <w:rStyle w:val="Hyperlink"/>
            <w:rFonts w:ascii="Tahoma" w:hAnsi="Tahoma" w:cs="Tahoma"/>
            <w:noProof/>
            <w:sz w:val="20"/>
            <w:szCs w:val="20"/>
          </w:rPr>
          <w:t>Figure 58 Key responses to March 2016 rain and peak flow along Transect 2</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_Toc468871508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89</w:t>
        </w:r>
        <w:r w:rsidR="002E4F3F" w:rsidRPr="00431C5C">
          <w:rPr>
            <w:rFonts w:ascii="Tahoma" w:hAnsi="Tahoma" w:cs="Tahoma"/>
            <w:noProof/>
            <w:webHidden/>
            <w:sz w:val="20"/>
            <w:szCs w:val="20"/>
          </w:rPr>
          <w:fldChar w:fldCharType="end"/>
        </w:r>
      </w:hyperlink>
    </w:p>
    <w:p w14:paraId="080FA17C" w14:textId="5F922372" w:rsidR="002E4F3F" w:rsidRPr="00431C5C" w:rsidRDefault="00BB43B5">
      <w:pPr>
        <w:pStyle w:val="TableofFigures"/>
        <w:tabs>
          <w:tab w:val="right" w:leader="dot" w:pos="9016"/>
        </w:tabs>
        <w:rPr>
          <w:rFonts w:ascii="Tahoma" w:hAnsi="Tahoma" w:cs="Tahoma"/>
          <w:noProof/>
          <w:sz w:val="20"/>
          <w:szCs w:val="20"/>
        </w:rPr>
      </w:pPr>
      <w:hyperlink w:anchor="_Toc468871509" w:history="1">
        <w:r w:rsidR="002E4F3F" w:rsidRPr="00431C5C">
          <w:rPr>
            <w:rStyle w:val="Hyperlink"/>
            <w:rFonts w:ascii="Tahoma" w:hAnsi="Tahoma" w:cs="Tahoma"/>
            <w:noProof/>
            <w:sz w:val="20"/>
            <w:szCs w:val="20"/>
          </w:rPr>
          <w:t>Figure 59 Key responses to March 2016 rain and peak flow along Transect 3</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_Toc468871509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90</w:t>
        </w:r>
        <w:r w:rsidR="002E4F3F" w:rsidRPr="00431C5C">
          <w:rPr>
            <w:rFonts w:ascii="Tahoma" w:hAnsi="Tahoma" w:cs="Tahoma"/>
            <w:noProof/>
            <w:webHidden/>
            <w:sz w:val="20"/>
            <w:szCs w:val="20"/>
          </w:rPr>
          <w:fldChar w:fldCharType="end"/>
        </w:r>
      </w:hyperlink>
    </w:p>
    <w:p w14:paraId="5AB2BB2E" w14:textId="0466B82A" w:rsidR="002E4F3F" w:rsidRPr="00431C5C" w:rsidRDefault="00BB43B5">
      <w:pPr>
        <w:pStyle w:val="TableofFigures"/>
        <w:tabs>
          <w:tab w:val="right" w:leader="dot" w:pos="9016"/>
        </w:tabs>
        <w:rPr>
          <w:rFonts w:ascii="Tahoma" w:hAnsi="Tahoma" w:cs="Tahoma"/>
          <w:noProof/>
          <w:sz w:val="20"/>
          <w:szCs w:val="20"/>
        </w:rPr>
      </w:pPr>
      <w:hyperlink w:anchor="_Toc468871510" w:history="1">
        <w:r w:rsidR="002E4F3F" w:rsidRPr="00431C5C">
          <w:rPr>
            <w:rStyle w:val="Hyperlink"/>
            <w:rFonts w:ascii="Tahoma" w:hAnsi="Tahoma" w:cs="Tahoma"/>
            <w:noProof/>
            <w:sz w:val="20"/>
            <w:szCs w:val="20"/>
          </w:rPr>
          <w:t>Figure 60 Key responses to March 2016 rain and peak flow along Transect 4</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_Toc468871510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91</w:t>
        </w:r>
        <w:r w:rsidR="002E4F3F" w:rsidRPr="00431C5C">
          <w:rPr>
            <w:rFonts w:ascii="Tahoma" w:hAnsi="Tahoma" w:cs="Tahoma"/>
            <w:noProof/>
            <w:webHidden/>
            <w:sz w:val="20"/>
            <w:szCs w:val="20"/>
          </w:rPr>
          <w:fldChar w:fldCharType="end"/>
        </w:r>
      </w:hyperlink>
    </w:p>
    <w:p w14:paraId="15C3C934" w14:textId="77777777" w:rsidR="002E4F3F" w:rsidRPr="00431C5C" w:rsidRDefault="00BB43B5">
      <w:pPr>
        <w:pStyle w:val="TableofFigures"/>
        <w:tabs>
          <w:tab w:val="right" w:leader="dot" w:pos="9016"/>
        </w:tabs>
        <w:rPr>
          <w:rFonts w:ascii="Tahoma" w:hAnsi="Tahoma" w:cs="Tahoma"/>
          <w:noProof/>
          <w:sz w:val="20"/>
          <w:szCs w:val="20"/>
        </w:rPr>
      </w:pPr>
      <w:hyperlink w:anchor="_Toc468871511" w:history="1">
        <w:r w:rsidR="002E4F3F" w:rsidRPr="00431C5C">
          <w:rPr>
            <w:rStyle w:val="Hyperlink"/>
            <w:rFonts w:ascii="Tahoma" w:hAnsi="Tahoma" w:cs="Tahoma"/>
            <w:noProof/>
            <w:sz w:val="20"/>
            <w:szCs w:val="20"/>
          </w:rPr>
          <w:t>Figure 61 Borehole and River heads before the flood event (30/11/2015).</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_Toc468871511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93</w:t>
        </w:r>
        <w:r w:rsidR="002E4F3F" w:rsidRPr="00431C5C">
          <w:rPr>
            <w:rFonts w:ascii="Tahoma" w:hAnsi="Tahoma" w:cs="Tahoma"/>
            <w:noProof/>
            <w:webHidden/>
            <w:sz w:val="20"/>
            <w:szCs w:val="20"/>
          </w:rPr>
          <w:fldChar w:fldCharType="end"/>
        </w:r>
      </w:hyperlink>
    </w:p>
    <w:p w14:paraId="130A7C2D" w14:textId="77777777" w:rsidR="002E4F3F" w:rsidRPr="00431C5C" w:rsidRDefault="00BB43B5">
      <w:pPr>
        <w:pStyle w:val="TableofFigures"/>
        <w:tabs>
          <w:tab w:val="right" w:leader="dot" w:pos="9016"/>
        </w:tabs>
        <w:rPr>
          <w:rFonts w:ascii="Tahoma" w:hAnsi="Tahoma" w:cs="Tahoma"/>
          <w:noProof/>
          <w:sz w:val="20"/>
          <w:szCs w:val="20"/>
        </w:rPr>
      </w:pPr>
      <w:hyperlink w:anchor="_Toc468871512" w:history="1">
        <w:r w:rsidR="002E4F3F" w:rsidRPr="00431C5C">
          <w:rPr>
            <w:rStyle w:val="Hyperlink"/>
            <w:rFonts w:ascii="Tahoma" w:hAnsi="Tahoma" w:cs="Tahoma"/>
            <w:noProof/>
            <w:sz w:val="20"/>
            <w:szCs w:val="20"/>
          </w:rPr>
          <w:t>Figure 62 Borehole and River heads before the flood event (15/02/2016).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_Toc468871512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93</w:t>
        </w:r>
        <w:r w:rsidR="002E4F3F" w:rsidRPr="00431C5C">
          <w:rPr>
            <w:rFonts w:ascii="Tahoma" w:hAnsi="Tahoma" w:cs="Tahoma"/>
            <w:noProof/>
            <w:webHidden/>
            <w:sz w:val="20"/>
            <w:szCs w:val="20"/>
          </w:rPr>
          <w:fldChar w:fldCharType="end"/>
        </w:r>
      </w:hyperlink>
    </w:p>
    <w:p w14:paraId="144A8B3D" w14:textId="77777777" w:rsidR="002E4F3F" w:rsidRPr="00431C5C" w:rsidRDefault="00BB43B5">
      <w:pPr>
        <w:pStyle w:val="TableofFigures"/>
        <w:tabs>
          <w:tab w:val="right" w:leader="dot" w:pos="9016"/>
        </w:tabs>
        <w:rPr>
          <w:rFonts w:ascii="Tahoma" w:hAnsi="Tahoma" w:cs="Tahoma"/>
          <w:noProof/>
          <w:sz w:val="20"/>
          <w:szCs w:val="20"/>
        </w:rPr>
      </w:pPr>
      <w:hyperlink w:anchor="_Toc468871513" w:history="1">
        <w:r w:rsidR="002E4F3F" w:rsidRPr="00431C5C">
          <w:rPr>
            <w:rStyle w:val="Hyperlink"/>
            <w:rFonts w:ascii="Tahoma" w:hAnsi="Tahoma" w:cs="Tahoma"/>
            <w:noProof/>
            <w:sz w:val="20"/>
            <w:szCs w:val="20"/>
          </w:rPr>
          <w:t>Figure 63 Borehole and River heads after the flood event (28/03/2016).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_Toc468871513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94</w:t>
        </w:r>
        <w:r w:rsidR="002E4F3F" w:rsidRPr="00431C5C">
          <w:rPr>
            <w:rFonts w:ascii="Tahoma" w:hAnsi="Tahoma" w:cs="Tahoma"/>
            <w:noProof/>
            <w:webHidden/>
            <w:sz w:val="20"/>
            <w:szCs w:val="20"/>
          </w:rPr>
          <w:fldChar w:fldCharType="end"/>
        </w:r>
      </w:hyperlink>
    </w:p>
    <w:p w14:paraId="0ACC622E" w14:textId="77777777" w:rsidR="002E4F3F" w:rsidRPr="00431C5C" w:rsidRDefault="00BB43B5">
      <w:pPr>
        <w:pStyle w:val="TableofFigures"/>
        <w:tabs>
          <w:tab w:val="right" w:leader="dot" w:pos="9016"/>
        </w:tabs>
        <w:rPr>
          <w:rFonts w:ascii="Tahoma" w:hAnsi="Tahoma" w:cs="Tahoma"/>
          <w:noProof/>
          <w:sz w:val="20"/>
          <w:szCs w:val="20"/>
        </w:rPr>
      </w:pPr>
      <w:hyperlink w:anchor="_Toc468871514" w:history="1">
        <w:r w:rsidR="002E4F3F" w:rsidRPr="00431C5C">
          <w:rPr>
            <w:rStyle w:val="Hyperlink"/>
            <w:rFonts w:ascii="Tahoma" w:hAnsi="Tahoma" w:cs="Tahoma"/>
            <w:noProof/>
            <w:sz w:val="20"/>
            <w:szCs w:val="20"/>
          </w:rPr>
          <w:t>Figure 64 Borehole and River heads after the flood event (08/08/2016).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_Toc468871514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94</w:t>
        </w:r>
        <w:r w:rsidR="002E4F3F" w:rsidRPr="00431C5C">
          <w:rPr>
            <w:rFonts w:ascii="Tahoma" w:hAnsi="Tahoma" w:cs="Tahoma"/>
            <w:noProof/>
            <w:webHidden/>
            <w:sz w:val="20"/>
            <w:szCs w:val="20"/>
          </w:rPr>
          <w:fldChar w:fldCharType="end"/>
        </w:r>
      </w:hyperlink>
    </w:p>
    <w:p w14:paraId="5DDF28F8" w14:textId="73B3DE60" w:rsidR="002E4F3F" w:rsidRPr="00431C5C" w:rsidRDefault="00BB43B5">
      <w:pPr>
        <w:pStyle w:val="TableofFigures"/>
        <w:tabs>
          <w:tab w:val="right" w:leader="dot" w:pos="9016"/>
        </w:tabs>
        <w:rPr>
          <w:rFonts w:ascii="Tahoma" w:hAnsi="Tahoma" w:cs="Tahoma"/>
          <w:noProof/>
          <w:sz w:val="20"/>
          <w:szCs w:val="20"/>
        </w:rPr>
      </w:pPr>
      <w:hyperlink w:anchor="_Toc468871515" w:history="1">
        <w:r w:rsidR="002E4F3F" w:rsidRPr="00431C5C">
          <w:rPr>
            <w:rStyle w:val="Hyperlink"/>
            <w:rFonts w:ascii="Tahoma" w:hAnsi="Tahoma" w:cs="Tahoma"/>
            <w:noProof/>
            <w:sz w:val="20"/>
            <w:szCs w:val="20"/>
          </w:rPr>
          <w:t>Figure 65 Groundwater-Streamflow processes across dolerite dyke</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_Toc468871515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96</w:t>
        </w:r>
        <w:r w:rsidR="002E4F3F" w:rsidRPr="00431C5C">
          <w:rPr>
            <w:rFonts w:ascii="Tahoma" w:hAnsi="Tahoma" w:cs="Tahoma"/>
            <w:noProof/>
            <w:webHidden/>
            <w:sz w:val="20"/>
            <w:szCs w:val="20"/>
          </w:rPr>
          <w:fldChar w:fldCharType="end"/>
        </w:r>
      </w:hyperlink>
    </w:p>
    <w:p w14:paraId="55339D04" w14:textId="77777777" w:rsidR="002E4F3F" w:rsidRPr="00431C5C" w:rsidRDefault="00BB43B5">
      <w:pPr>
        <w:pStyle w:val="TableofFigures"/>
        <w:tabs>
          <w:tab w:val="right" w:leader="dot" w:pos="9016"/>
        </w:tabs>
        <w:rPr>
          <w:rFonts w:ascii="Tahoma" w:hAnsi="Tahoma" w:cs="Tahoma"/>
          <w:noProof/>
          <w:sz w:val="20"/>
          <w:szCs w:val="20"/>
        </w:rPr>
      </w:pPr>
      <w:hyperlink w:anchor="_Toc468871516" w:history="1">
        <w:r w:rsidR="002E4F3F" w:rsidRPr="00431C5C">
          <w:rPr>
            <w:rStyle w:val="Hyperlink"/>
            <w:rFonts w:ascii="Tahoma" w:hAnsi="Tahoma" w:cs="Tahoma"/>
            <w:noProof/>
            <w:sz w:val="20"/>
            <w:szCs w:val="20"/>
          </w:rPr>
          <w:t>Figure 66 Conceptual Model of Geohydrological Process Connectivity along the Groot Letaba river study site</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_Toc468871516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98</w:t>
        </w:r>
        <w:r w:rsidR="002E4F3F" w:rsidRPr="00431C5C">
          <w:rPr>
            <w:rFonts w:ascii="Tahoma" w:hAnsi="Tahoma" w:cs="Tahoma"/>
            <w:noProof/>
            <w:webHidden/>
            <w:sz w:val="20"/>
            <w:szCs w:val="20"/>
          </w:rPr>
          <w:fldChar w:fldCharType="end"/>
        </w:r>
      </w:hyperlink>
    </w:p>
    <w:p w14:paraId="381B8403" w14:textId="0FB3000B" w:rsidR="002E4F3F" w:rsidRPr="00431C5C" w:rsidRDefault="00BB43B5">
      <w:pPr>
        <w:pStyle w:val="TableofFigures"/>
        <w:tabs>
          <w:tab w:val="right" w:leader="dot" w:pos="9016"/>
        </w:tabs>
        <w:rPr>
          <w:rFonts w:ascii="Tahoma" w:hAnsi="Tahoma" w:cs="Tahoma"/>
          <w:noProof/>
          <w:sz w:val="20"/>
          <w:szCs w:val="20"/>
        </w:rPr>
      </w:pPr>
      <w:hyperlink w:anchor="_Toc468871517" w:history="1">
        <w:r w:rsidR="002E4F3F" w:rsidRPr="00431C5C">
          <w:rPr>
            <w:rStyle w:val="Hyperlink"/>
            <w:rFonts w:ascii="Tahoma" w:hAnsi="Tahoma" w:cs="Tahoma"/>
            <w:noProof/>
            <w:sz w:val="20"/>
            <w:szCs w:val="20"/>
          </w:rPr>
          <w:t xml:space="preserve">Figure 67 Stable isotopes of rainfall during the study period against GMWL </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_Toc468871517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99</w:t>
        </w:r>
        <w:r w:rsidR="002E4F3F" w:rsidRPr="00431C5C">
          <w:rPr>
            <w:rFonts w:ascii="Tahoma" w:hAnsi="Tahoma" w:cs="Tahoma"/>
            <w:noProof/>
            <w:webHidden/>
            <w:sz w:val="20"/>
            <w:szCs w:val="20"/>
          </w:rPr>
          <w:fldChar w:fldCharType="end"/>
        </w:r>
      </w:hyperlink>
    </w:p>
    <w:p w14:paraId="12A42D9A" w14:textId="77777777" w:rsidR="002E4F3F" w:rsidRPr="00431C5C" w:rsidRDefault="00BB43B5">
      <w:pPr>
        <w:pStyle w:val="TableofFigures"/>
        <w:tabs>
          <w:tab w:val="right" w:leader="dot" w:pos="9016"/>
        </w:tabs>
        <w:rPr>
          <w:rFonts w:ascii="Tahoma" w:hAnsi="Tahoma" w:cs="Tahoma"/>
          <w:noProof/>
          <w:sz w:val="20"/>
          <w:szCs w:val="20"/>
        </w:rPr>
      </w:pPr>
      <w:hyperlink w:anchor="_Toc468871518" w:history="1">
        <w:r w:rsidR="002E4F3F" w:rsidRPr="00431C5C">
          <w:rPr>
            <w:rStyle w:val="Hyperlink"/>
            <w:rFonts w:ascii="Tahoma" w:hAnsi="Tahoma" w:cs="Tahoma"/>
            <w:noProof/>
            <w:sz w:val="20"/>
            <w:szCs w:val="20"/>
          </w:rPr>
          <w:t xml:space="preserve">Figure 68 </w:t>
        </w:r>
        <w:r w:rsidR="002E4F3F" w:rsidRPr="00431C5C">
          <w:rPr>
            <w:rStyle w:val="Hyperlink"/>
            <w:rFonts w:ascii="Tahoma" w:eastAsia="Calibri" w:hAnsi="Tahoma" w:cs="Tahoma"/>
            <w:noProof/>
            <w:sz w:val="20"/>
            <w:szCs w:val="20"/>
            <w:lang w:val="en-ZA"/>
          </w:rPr>
          <w:t>A plot of the relationship between δ</w:t>
        </w:r>
        <w:r w:rsidR="002E4F3F" w:rsidRPr="00431C5C">
          <w:rPr>
            <w:rStyle w:val="Hyperlink"/>
            <w:rFonts w:ascii="Tahoma" w:eastAsia="Calibri" w:hAnsi="Tahoma" w:cs="Tahoma"/>
            <w:noProof/>
            <w:sz w:val="20"/>
            <w:szCs w:val="20"/>
            <w:vertAlign w:val="superscript"/>
            <w:lang w:val="en-ZA"/>
          </w:rPr>
          <w:t>2</w:t>
        </w:r>
        <w:r w:rsidR="002E4F3F" w:rsidRPr="00431C5C">
          <w:rPr>
            <w:rStyle w:val="Hyperlink"/>
            <w:rFonts w:ascii="Tahoma" w:eastAsia="Calibri" w:hAnsi="Tahoma" w:cs="Tahoma"/>
            <w:noProof/>
            <w:sz w:val="20"/>
            <w:szCs w:val="20"/>
            <w:lang w:val="en-ZA"/>
          </w:rPr>
          <w:t>H and δ</w:t>
        </w:r>
        <w:r w:rsidR="002E4F3F" w:rsidRPr="00431C5C">
          <w:rPr>
            <w:rStyle w:val="Hyperlink"/>
            <w:rFonts w:ascii="Tahoma" w:eastAsia="Calibri" w:hAnsi="Tahoma" w:cs="Tahoma"/>
            <w:noProof/>
            <w:sz w:val="20"/>
            <w:szCs w:val="20"/>
            <w:vertAlign w:val="superscript"/>
            <w:lang w:val="en-ZA"/>
          </w:rPr>
          <w:t>18</w:t>
        </w:r>
        <w:r w:rsidR="002E4F3F" w:rsidRPr="00431C5C">
          <w:rPr>
            <w:rStyle w:val="Hyperlink"/>
            <w:rFonts w:ascii="Tahoma" w:eastAsia="Calibri" w:hAnsi="Tahoma" w:cs="Tahoma"/>
            <w:noProof/>
            <w:sz w:val="20"/>
            <w:szCs w:val="20"/>
            <w:lang w:val="en-ZA"/>
          </w:rPr>
          <w:t>O values for all the study samples</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_Toc468871518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100</w:t>
        </w:r>
        <w:r w:rsidR="002E4F3F" w:rsidRPr="00431C5C">
          <w:rPr>
            <w:rFonts w:ascii="Tahoma" w:hAnsi="Tahoma" w:cs="Tahoma"/>
            <w:noProof/>
            <w:webHidden/>
            <w:sz w:val="20"/>
            <w:szCs w:val="20"/>
          </w:rPr>
          <w:fldChar w:fldCharType="end"/>
        </w:r>
      </w:hyperlink>
    </w:p>
    <w:p w14:paraId="3F761D80" w14:textId="6115526D" w:rsidR="002E4F3F" w:rsidRPr="00431C5C" w:rsidRDefault="00BB43B5">
      <w:pPr>
        <w:pStyle w:val="TableofFigures"/>
        <w:tabs>
          <w:tab w:val="left" w:pos="1100"/>
          <w:tab w:val="right" w:leader="dot" w:pos="9016"/>
        </w:tabs>
        <w:rPr>
          <w:rFonts w:ascii="Tahoma" w:hAnsi="Tahoma" w:cs="Tahoma"/>
          <w:noProof/>
          <w:sz w:val="20"/>
          <w:szCs w:val="20"/>
        </w:rPr>
      </w:pPr>
      <w:hyperlink w:anchor="_Toc468871519" w:history="1">
        <w:r w:rsidR="002E4F3F" w:rsidRPr="00431C5C">
          <w:rPr>
            <w:rStyle w:val="Hyperlink"/>
            <w:rFonts w:ascii="Tahoma" w:hAnsi="Tahoma" w:cs="Tahoma"/>
            <w:noProof/>
            <w:sz w:val="20"/>
            <w:szCs w:val="20"/>
          </w:rPr>
          <w:t>Figure 69 A plot of the relationship between δ</w:t>
        </w:r>
        <w:r w:rsidR="002E4F3F" w:rsidRPr="00431C5C">
          <w:rPr>
            <w:rStyle w:val="Hyperlink"/>
            <w:rFonts w:ascii="Tahoma" w:hAnsi="Tahoma" w:cs="Tahoma"/>
            <w:noProof/>
            <w:sz w:val="20"/>
            <w:szCs w:val="20"/>
            <w:vertAlign w:val="superscript"/>
          </w:rPr>
          <w:t>2</w:t>
        </w:r>
        <w:r w:rsidR="002E4F3F" w:rsidRPr="00431C5C">
          <w:rPr>
            <w:rStyle w:val="Hyperlink"/>
            <w:rFonts w:ascii="Tahoma" w:hAnsi="Tahoma" w:cs="Tahoma"/>
            <w:noProof/>
            <w:sz w:val="20"/>
            <w:szCs w:val="20"/>
          </w:rPr>
          <w:t>H and δ</w:t>
        </w:r>
        <w:r w:rsidR="002E4F3F" w:rsidRPr="00431C5C">
          <w:rPr>
            <w:rStyle w:val="Hyperlink"/>
            <w:rFonts w:ascii="Tahoma" w:hAnsi="Tahoma" w:cs="Tahoma"/>
            <w:noProof/>
            <w:sz w:val="20"/>
            <w:szCs w:val="20"/>
            <w:vertAlign w:val="superscript"/>
          </w:rPr>
          <w:t>18</w:t>
        </w:r>
        <w:r w:rsidR="002E4F3F" w:rsidRPr="00431C5C">
          <w:rPr>
            <w:rStyle w:val="Hyperlink"/>
            <w:rFonts w:ascii="Tahoma" w:hAnsi="Tahoma" w:cs="Tahoma"/>
            <w:noProof/>
            <w:sz w:val="20"/>
            <w:szCs w:val="20"/>
          </w:rPr>
          <w:t>O values for simple end-members</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_Toc468871519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102</w:t>
        </w:r>
        <w:r w:rsidR="002E4F3F" w:rsidRPr="00431C5C">
          <w:rPr>
            <w:rFonts w:ascii="Tahoma" w:hAnsi="Tahoma" w:cs="Tahoma"/>
            <w:noProof/>
            <w:webHidden/>
            <w:sz w:val="20"/>
            <w:szCs w:val="20"/>
          </w:rPr>
          <w:fldChar w:fldCharType="end"/>
        </w:r>
      </w:hyperlink>
    </w:p>
    <w:p w14:paraId="315685F3" w14:textId="77777777" w:rsidR="002E4F3F" w:rsidRPr="00431C5C" w:rsidRDefault="00BB43B5">
      <w:pPr>
        <w:pStyle w:val="TableofFigures"/>
        <w:tabs>
          <w:tab w:val="right" w:leader="dot" w:pos="9016"/>
        </w:tabs>
        <w:rPr>
          <w:rFonts w:ascii="Tahoma" w:hAnsi="Tahoma" w:cs="Tahoma"/>
          <w:noProof/>
          <w:sz w:val="20"/>
          <w:szCs w:val="20"/>
        </w:rPr>
      </w:pPr>
      <w:hyperlink w:anchor="_Toc468871520" w:history="1">
        <w:r w:rsidR="002E4F3F" w:rsidRPr="00431C5C">
          <w:rPr>
            <w:rStyle w:val="Hyperlink"/>
            <w:rFonts w:ascii="Tahoma" w:hAnsi="Tahoma" w:cs="Tahoma"/>
            <w:noProof/>
            <w:sz w:val="20"/>
            <w:szCs w:val="20"/>
          </w:rPr>
          <w:t>Figure 70 A comparison of ET</w:t>
        </w:r>
        <w:r w:rsidR="002E4F3F" w:rsidRPr="00431C5C">
          <w:rPr>
            <w:rStyle w:val="Hyperlink"/>
            <w:rFonts w:ascii="Tahoma" w:hAnsi="Tahoma" w:cs="Tahoma"/>
            <w:noProof/>
            <w:sz w:val="20"/>
            <w:szCs w:val="20"/>
            <w:vertAlign w:val="subscript"/>
          </w:rPr>
          <w:t>0</w:t>
        </w:r>
        <w:r w:rsidR="002E4F3F" w:rsidRPr="00431C5C">
          <w:rPr>
            <w:rStyle w:val="Hyperlink"/>
            <w:rFonts w:ascii="Tahoma" w:hAnsi="Tahoma" w:cs="Tahoma"/>
            <w:noProof/>
            <w:sz w:val="20"/>
            <w:szCs w:val="20"/>
          </w:rPr>
          <w:t xml:space="preserve"> and</w:t>
        </w:r>
        <w:r w:rsidR="002E4F3F" w:rsidRPr="00431C5C">
          <w:rPr>
            <w:rStyle w:val="Hyperlink"/>
            <w:rFonts w:ascii="Tahoma" w:hAnsi="Tahoma" w:cs="Tahoma"/>
            <w:i/>
            <w:noProof/>
            <w:sz w:val="20"/>
            <w:szCs w:val="20"/>
          </w:rPr>
          <w:t xml:space="preserve"> EC</w:t>
        </w:r>
        <w:r w:rsidR="002E4F3F" w:rsidRPr="00431C5C">
          <w:rPr>
            <w:rStyle w:val="Hyperlink"/>
            <w:rFonts w:ascii="Tahoma" w:hAnsi="Tahoma" w:cs="Tahoma"/>
            <w:i/>
            <w:noProof/>
            <w:sz w:val="20"/>
            <w:szCs w:val="20"/>
            <w:vertAlign w:val="subscript"/>
          </w:rPr>
          <w:t>ET</w:t>
        </w:r>
        <w:r w:rsidR="002E4F3F" w:rsidRPr="00431C5C">
          <w:rPr>
            <w:rStyle w:val="Hyperlink"/>
            <w:rFonts w:ascii="Tahoma" w:hAnsi="Tahoma" w:cs="Tahoma"/>
            <w:noProof/>
            <w:sz w:val="20"/>
            <w:szCs w:val="20"/>
          </w:rPr>
          <w:t xml:space="preserve"> for 2015 and 2016 during the period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June to 13</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August, at Site 1</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_Toc468871520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105</w:t>
        </w:r>
        <w:r w:rsidR="002E4F3F" w:rsidRPr="00431C5C">
          <w:rPr>
            <w:rFonts w:ascii="Tahoma" w:hAnsi="Tahoma" w:cs="Tahoma"/>
            <w:noProof/>
            <w:webHidden/>
            <w:sz w:val="20"/>
            <w:szCs w:val="20"/>
          </w:rPr>
          <w:fldChar w:fldCharType="end"/>
        </w:r>
      </w:hyperlink>
    </w:p>
    <w:p w14:paraId="5F5D9BEF" w14:textId="77777777" w:rsidR="002E4F3F" w:rsidRPr="00431C5C" w:rsidRDefault="00BB43B5">
      <w:pPr>
        <w:pStyle w:val="TableofFigures"/>
        <w:tabs>
          <w:tab w:val="right" w:leader="dot" w:pos="9016"/>
        </w:tabs>
        <w:rPr>
          <w:rFonts w:ascii="Tahoma" w:hAnsi="Tahoma" w:cs="Tahoma"/>
          <w:noProof/>
          <w:sz w:val="20"/>
          <w:szCs w:val="20"/>
        </w:rPr>
      </w:pPr>
      <w:hyperlink w:anchor="_Toc468871521" w:history="1">
        <w:r w:rsidR="002E4F3F" w:rsidRPr="00431C5C">
          <w:rPr>
            <w:rStyle w:val="Hyperlink"/>
            <w:rFonts w:ascii="Tahoma" w:hAnsi="Tahoma" w:cs="Tahoma"/>
            <w:noProof/>
            <w:sz w:val="20"/>
            <w:szCs w:val="20"/>
          </w:rPr>
          <w:t>Figure 71 A comparison of ET</w:t>
        </w:r>
        <w:r w:rsidR="002E4F3F" w:rsidRPr="00431C5C">
          <w:rPr>
            <w:rStyle w:val="Hyperlink"/>
            <w:rFonts w:ascii="Tahoma" w:hAnsi="Tahoma" w:cs="Tahoma"/>
            <w:noProof/>
            <w:sz w:val="20"/>
            <w:szCs w:val="20"/>
            <w:vertAlign w:val="subscript"/>
          </w:rPr>
          <w:t>0</w:t>
        </w:r>
        <w:r w:rsidR="002E4F3F" w:rsidRPr="00431C5C">
          <w:rPr>
            <w:rStyle w:val="Hyperlink"/>
            <w:rFonts w:ascii="Tahoma" w:hAnsi="Tahoma" w:cs="Tahoma"/>
            <w:noProof/>
            <w:sz w:val="20"/>
            <w:szCs w:val="20"/>
          </w:rPr>
          <w:t xml:space="preserve"> and</w:t>
        </w:r>
        <w:r w:rsidR="002E4F3F" w:rsidRPr="00431C5C">
          <w:rPr>
            <w:rStyle w:val="Hyperlink"/>
            <w:rFonts w:ascii="Tahoma" w:hAnsi="Tahoma" w:cs="Tahoma"/>
            <w:i/>
            <w:noProof/>
            <w:sz w:val="20"/>
            <w:szCs w:val="20"/>
          </w:rPr>
          <w:t xml:space="preserve"> EC</w:t>
        </w:r>
        <w:r w:rsidR="002E4F3F" w:rsidRPr="00431C5C">
          <w:rPr>
            <w:rStyle w:val="Hyperlink"/>
            <w:rFonts w:ascii="Tahoma" w:hAnsi="Tahoma" w:cs="Tahoma"/>
            <w:i/>
            <w:noProof/>
            <w:sz w:val="20"/>
            <w:szCs w:val="20"/>
            <w:vertAlign w:val="subscript"/>
          </w:rPr>
          <w:t>ET</w:t>
        </w:r>
        <w:r w:rsidR="002E4F3F" w:rsidRPr="00431C5C">
          <w:rPr>
            <w:rStyle w:val="Hyperlink"/>
            <w:rFonts w:ascii="Tahoma" w:hAnsi="Tahoma" w:cs="Tahoma"/>
            <w:noProof/>
            <w:sz w:val="20"/>
            <w:szCs w:val="20"/>
          </w:rPr>
          <w:t xml:space="preserve"> for 2015 and 2016 during the period 22</w:t>
        </w:r>
        <w:r w:rsidR="002E4F3F" w:rsidRPr="00431C5C">
          <w:rPr>
            <w:rStyle w:val="Hyperlink"/>
            <w:rFonts w:ascii="Tahoma" w:hAnsi="Tahoma" w:cs="Tahoma"/>
            <w:noProof/>
            <w:sz w:val="20"/>
            <w:szCs w:val="20"/>
            <w:vertAlign w:val="superscript"/>
          </w:rPr>
          <w:t>nd</w:t>
        </w:r>
        <w:r w:rsidR="002E4F3F" w:rsidRPr="00431C5C">
          <w:rPr>
            <w:rStyle w:val="Hyperlink"/>
            <w:rFonts w:ascii="Tahoma" w:hAnsi="Tahoma" w:cs="Tahoma"/>
            <w:noProof/>
            <w:sz w:val="20"/>
            <w:szCs w:val="20"/>
          </w:rPr>
          <w:t xml:space="preserve"> August to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October, at Site 2</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_Toc468871521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106</w:t>
        </w:r>
        <w:r w:rsidR="002E4F3F" w:rsidRPr="00431C5C">
          <w:rPr>
            <w:rFonts w:ascii="Tahoma" w:hAnsi="Tahoma" w:cs="Tahoma"/>
            <w:noProof/>
            <w:webHidden/>
            <w:sz w:val="20"/>
            <w:szCs w:val="20"/>
          </w:rPr>
          <w:fldChar w:fldCharType="end"/>
        </w:r>
      </w:hyperlink>
    </w:p>
    <w:p w14:paraId="253405CE" w14:textId="77777777" w:rsidR="002E4F3F" w:rsidRPr="00431C5C" w:rsidRDefault="00BB43B5">
      <w:pPr>
        <w:pStyle w:val="TableofFigures"/>
        <w:tabs>
          <w:tab w:val="right" w:leader="dot" w:pos="9016"/>
        </w:tabs>
        <w:rPr>
          <w:rFonts w:ascii="Tahoma" w:hAnsi="Tahoma" w:cs="Tahoma"/>
          <w:noProof/>
          <w:sz w:val="20"/>
          <w:szCs w:val="20"/>
        </w:rPr>
      </w:pPr>
      <w:hyperlink w:anchor="_Toc468871522" w:history="1">
        <w:r w:rsidR="002E4F3F" w:rsidRPr="00431C5C">
          <w:rPr>
            <w:rStyle w:val="Hyperlink"/>
            <w:rFonts w:ascii="Tahoma" w:hAnsi="Tahoma" w:cs="Tahoma"/>
            <w:noProof/>
            <w:sz w:val="20"/>
            <w:szCs w:val="20"/>
          </w:rPr>
          <w:t>Figure 72 A comparison of ET</w:t>
        </w:r>
        <w:r w:rsidR="002E4F3F" w:rsidRPr="00431C5C">
          <w:rPr>
            <w:rStyle w:val="Hyperlink"/>
            <w:rFonts w:ascii="Tahoma" w:hAnsi="Tahoma" w:cs="Tahoma"/>
            <w:noProof/>
            <w:sz w:val="20"/>
            <w:szCs w:val="20"/>
            <w:vertAlign w:val="subscript"/>
          </w:rPr>
          <w:t>0</w:t>
        </w:r>
        <w:r w:rsidR="002E4F3F" w:rsidRPr="00431C5C">
          <w:rPr>
            <w:rStyle w:val="Hyperlink"/>
            <w:rFonts w:ascii="Tahoma" w:hAnsi="Tahoma" w:cs="Tahoma"/>
            <w:noProof/>
            <w:sz w:val="20"/>
            <w:szCs w:val="20"/>
          </w:rPr>
          <w:t xml:space="preserve"> and</w:t>
        </w:r>
        <w:r w:rsidR="002E4F3F" w:rsidRPr="00431C5C">
          <w:rPr>
            <w:rStyle w:val="Hyperlink"/>
            <w:rFonts w:ascii="Tahoma" w:hAnsi="Tahoma" w:cs="Tahoma"/>
            <w:i/>
            <w:noProof/>
            <w:sz w:val="20"/>
            <w:szCs w:val="20"/>
          </w:rPr>
          <w:t xml:space="preserve"> EC</w:t>
        </w:r>
        <w:r w:rsidR="002E4F3F" w:rsidRPr="00431C5C">
          <w:rPr>
            <w:rStyle w:val="Hyperlink"/>
            <w:rFonts w:ascii="Tahoma" w:hAnsi="Tahoma" w:cs="Tahoma"/>
            <w:i/>
            <w:noProof/>
            <w:sz w:val="20"/>
            <w:szCs w:val="20"/>
            <w:vertAlign w:val="subscript"/>
          </w:rPr>
          <w:t>ET</w:t>
        </w:r>
        <w:r w:rsidR="002E4F3F" w:rsidRPr="00431C5C">
          <w:rPr>
            <w:rStyle w:val="Hyperlink"/>
            <w:rFonts w:ascii="Tahoma" w:hAnsi="Tahoma" w:cs="Tahoma"/>
            <w:noProof/>
            <w:sz w:val="20"/>
            <w:szCs w:val="20"/>
          </w:rPr>
          <w:t xml:space="preserve"> for 2015 and 2016</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_Toc468871522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107</w:t>
        </w:r>
        <w:r w:rsidR="002E4F3F" w:rsidRPr="00431C5C">
          <w:rPr>
            <w:rFonts w:ascii="Tahoma" w:hAnsi="Tahoma" w:cs="Tahoma"/>
            <w:noProof/>
            <w:webHidden/>
            <w:sz w:val="20"/>
            <w:szCs w:val="20"/>
          </w:rPr>
          <w:fldChar w:fldCharType="end"/>
        </w:r>
      </w:hyperlink>
    </w:p>
    <w:p w14:paraId="57CF6B7A" w14:textId="77777777" w:rsidR="002E4F3F" w:rsidRPr="00431C5C" w:rsidRDefault="00BB43B5">
      <w:pPr>
        <w:pStyle w:val="TableofFigures"/>
        <w:tabs>
          <w:tab w:val="right" w:leader="dot" w:pos="9016"/>
        </w:tabs>
        <w:rPr>
          <w:rFonts w:ascii="Tahoma" w:hAnsi="Tahoma" w:cs="Tahoma"/>
          <w:noProof/>
          <w:sz w:val="20"/>
          <w:szCs w:val="20"/>
        </w:rPr>
      </w:pPr>
      <w:hyperlink w:anchor="_Toc468871523" w:history="1">
        <w:r w:rsidR="002E4F3F" w:rsidRPr="00431C5C">
          <w:rPr>
            <w:rStyle w:val="Hyperlink"/>
            <w:rFonts w:ascii="Tahoma" w:hAnsi="Tahoma" w:cs="Tahoma"/>
            <w:noProof/>
            <w:sz w:val="20"/>
            <w:szCs w:val="20"/>
          </w:rPr>
          <w:t>Figure 73 A comparison of Solar Radiation for 2015 and 2016 during the period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June to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October</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_Toc468871523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108</w:t>
        </w:r>
        <w:r w:rsidR="002E4F3F" w:rsidRPr="00431C5C">
          <w:rPr>
            <w:rFonts w:ascii="Tahoma" w:hAnsi="Tahoma" w:cs="Tahoma"/>
            <w:noProof/>
            <w:webHidden/>
            <w:sz w:val="20"/>
            <w:szCs w:val="20"/>
          </w:rPr>
          <w:fldChar w:fldCharType="end"/>
        </w:r>
      </w:hyperlink>
    </w:p>
    <w:p w14:paraId="4B5B17A3" w14:textId="77777777" w:rsidR="002E4F3F" w:rsidRPr="00431C5C" w:rsidRDefault="00BB43B5">
      <w:pPr>
        <w:pStyle w:val="TableofFigures"/>
        <w:tabs>
          <w:tab w:val="right" w:leader="dot" w:pos="9016"/>
        </w:tabs>
        <w:rPr>
          <w:rFonts w:ascii="Tahoma" w:hAnsi="Tahoma" w:cs="Tahoma"/>
          <w:noProof/>
          <w:sz w:val="20"/>
          <w:szCs w:val="20"/>
        </w:rPr>
      </w:pPr>
      <w:hyperlink w:anchor="_Toc468871524" w:history="1">
        <w:r w:rsidR="002E4F3F" w:rsidRPr="00431C5C">
          <w:rPr>
            <w:rStyle w:val="Hyperlink"/>
            <w:rFonts w:ascii="Tahoma" w:hAnsi="Tahoma" w:cs="Tahoma"/>
            <w:noProof/>
            <w:sz w:val="20"/>
            <w:szCs w:val="20"/>
          </w:rPr>
          <w:t>Figure 74 A comparison of Net Radiation for 2015 and 2016 during the period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June to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October</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_Toc468871524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108</w:t>
        </w:r>
        <w:r w:rsidR="002E4F3F" w:rsidRPr="00431C5C">
          <w:rPr>
            <w:rFonts w:ascii="Tahoma" w:hAnsi="Tahoma" w:cs="Tahoma"/>
            <w:noProof/>
            <w:webHidden/>
            <w:sz w:val="20"/>
            <w:szCs w:val="20"/>
          </w:rPr>
          <w:fldChar w:fldCharType="end"/>
        </w:r>
      </w:hyperlink>
    </w:p>
    <w:p w14:paraId="00A6ACC6" w14:textId="77777777" w:rsidR="002E4F3F" w:rsidRPr="00431C5C" w:rsidRDefault="00BB43B5">
      <w:pPr>
        <w:pStyle w:val="TableofFigures"/>
        <w:tabs>
          <w:tab w:val="right" w:leader="dot" w:pos="9016"/>
        </w:tabs>
        <w:rPr>
          <w:rFonts w:ascii="Tahoma" w:hAnsi="Tahoma" w:cs="Tahoma"/>
          <w:noProof/>
          <w:sz w:val="20"/>
          <w:szCs w:val="20"/>
        </w:rPr>
      </w:pPr>
      <w:hyperlink w:anchor="_Toc468871525" w:history="1">
        <w:r w:rsidR="002E4F3F" w:rsidRPr="00431C5C">
          <w:rPr>
            <w:rStyle w:val="Hyperlink"/>
            <w:rFonts w:ascii="Tahoma" w:hAnsi="Tahoma" w:cs="Tahoma"/>
            <w:noProof/>
            <w:sz w:val="20"/>
            <w:szCs w:val="20"/>
          </w:rPr>
          <w:t>Figure 75 A comparison of VPD for 2015 and 2016 during the period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June to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October</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_Toc468871525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109</w:t>
        </w:r>
        <w:r w:rsidR="002E4F3F" w:rsidRPr="00431C5C">
          <w:rPr>
            <w:rFonts w:ascii="Tahoma" w:hAnsi="Tahoma" w:cs="Tahoma"/>
            <w:noProof/>
            <w:webHidden/>
            <w:sz w:val="20"/>
            <w:szCs w:val="20"/>
          </w:rPr>
          <w:fldChar w:fldCharType="end"/>
        </w:r>
      </w:hyperlink>
    </w:p>
    <w:p w14:paraId="153ED244" w14:textId="77777777" w:rsidR="002E4F3F" w:rsidRPr="00431C5C" w:rsidRDefault="00BB43B5">
      <w:pPr>
        <w:pStyle w:val="TableofFigures"/>
        <w:tabs>
          <w:tab w:val="right" w:leader="dot" w:pos="9016"/>
        </w:tabs>
        <w:rPr>
          <w:rFonts w:ascii="Tahoma" w:hAnsi="Tahoma" w:cs="Tahoma"/>
          <w:noProof/>
          <w:sz w:val="20"/>
          <w:szCs w:val="20"/>
        </w:rPr>
      </w:pPr>
      <w:hyperlink w:anchor="_Toc468871526" w:history="1">
        <w:r w:rsidR="002E4F3F" w:rsidRPr="00431C5C">
          <w:rPr>
            <w:rStyle w:val="Hyperlink"/>
            <w:rFonts w:ascii="Tahoma" w:hAnsi="Tahoma" w:cs="Tahoma"/>
            <w:noProof/>
            <w:sz w:val="20"/>
            <w:szCs w:val="20"/>
          </w:rPr>
          <w:t>Figure 76 A comparison of temperature for 2015 and 2016 during the period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June to 17</w:t>
        </w:r>
        <w:r w:rsidR="002E4F3F" w:rsidRPr="00431C5C">
          <w:rPr>
            <w:rStyle w:val="Hyperlink"/>
            <w:rFonts w:ascii="Tahoma" w:hAnsi="Tahoma" w:cs="Tahoma"/>
            <w:noProof/>
            <w:sz w:val="20"/>
            <w:szCs w:val="20"/>
            <w:vertAlign w:val="superscript"/>
          </w:rPr>
          <w:t>th</w:t>
        </w:r>
        <w:r w:rsidR="002E4F3F" w:rsidRPr="00431C5C">
          <w:rPr>
            <w:rStyle w:val="Hyperlink"/>
            <w:rFonts w:ascii="Tahoma" w:hAnsi="Tahoma" w:cs="Tahoma"/>
            <w:noProof/>
            <w:sz w:val="20"/>
            <w:szCs w:val="20"/>
          </w:rPr>
          <w:t xml:space="preserve"> October</w:t>
        </w:r>
        <w:r w:rsidR="002E4F3F" w:rsidRPr="00431C5C">
          <w:rPr>
            <w:rFonts w:ascii="Tahoma" w:hAnsi="Tahoma" w:cs="Tahoma"/>
            <w:noProof/>
            <w:webHidden/>
            <w:sz w:val="20"/>
            <w:szCs w:val="20"/>
          </w:rPr>
          <w:tab/>
        </w:r>
        <w:r w:rsidR="002E4F3F" w:rsidRPr="00431C5C">
          <w:rPr>
            <w:rFonts w:ascii="Tahoma" w:hAnsi="Tahoma" w:cs="Tahoma"/>
            <w:noProof/>
            <w:webHidden/>
            <w:sz w:val="20"/>
            <w:szCs w:val="20"/>
          </w:rPr>
          <w:fldChar w:fldCharType="begin"/>
        </w:r>
        <w:r w:rsidR="002E4F3F" w:rsidRPr="00431C5C">
          <w:rPr>
            <w:rFonts w:ascii="Tahoma" w:hAnsi="Tahoma" w:cs="Tahoma"/>
            <w:noProof/>
            <w:webHidden/>
            <w:sz w:val="20"/>
            <w:szCs w:val="20"/>
          </w:rPr>
          <w:instrText xml:space="preserve"> PAGEREF _Toc468871526 \h </w:instrText>
        </w:r>
        <w:r w:rsidR="002E4F3F" w:rsidRPr="00431C5C">
          <w:rPr>
            <w:rFonts w:ascii="Tahoma" w:hAnsi="Tahoma" w:cs="Tahoma"/>
            <w:noProof/>
            <w:webHidden/>
            <w:sz w:val="20"/>
            <w:szCs w:val="20"/>
          </w:rPr>
        </w:r>
        <w:r w:rsidR="002E4F3F" w:rsidRPr="00431C5C">
          <w:rPr>
            <w:rFonts w:ascii="Tahoma" w:hAnsi="Tahoma" w:cs="Tahoma"/>
            <w:noProof/>
            <w:webHidden/>
            <w:sz w:val="20"/>
            <w:szCs w:val="20"/>
          </w:rPr>
          <w:fldChar w:fldCharType="separate"/>
        </w:r>
        <w:r w:rsidR="00B33E6B">
          <w:rPr>
            <w:rFonts w:ascii="Tahoma" w:hAnsi="Tahoma" w:cs="Tahoma"/>
            <w:noProof/>
            <w:webHidden/>
            <w:sz w:val="20"/>
            <w:szCs w:val="20"/>
          </w:rPr>
          <w:t>109</w:t>
        </w:r>
        <w:r w:rsidR="002E4F3F" w:rsidRPr="00431C5C">
          <w:rPr>
            <w:rFonts w:ascii="Tahoma" w:hAnsi="Tahoma" w:cs="Tahoma"/>
            <w:noProof/>
            <w:webHidden/>
            <w:sz w:val="20"/>
            <w:szCs w:val="20"/>
          </w:rPr>
          <w:fldChar w:fldCharType="end"/>
        </w:r>
      </w:hyperlink>
    </w:p>
    <w:p w14:paraId="1046ED04" w14:textId="77777777" w:rsidR="00CE5CA7" w:rsidRPr="00431C5C" w:rsidRDefault="002E4F3F" w:rsidP="00260662">
      <w:pPr>
        <w:contextualSpacing/>
        <w:rPr>
          <w:rFonts w:ascii="Tahoma" w:hAnsi="Tahoma" w:cs="Tahoma"/>
          <w:b/>
          <w:sz w:val="20"/>
          <w:szCs w:val="20"/>
        </w:rPr>
      </w:pPr>
      <w:r w:rsidRPr="00431C5C">
        <w:rPr>
          <w:rFonts w:ascii="Tahoma" w:hAnsi="Tahoma" w:cs="Tahoma"/>
          <w:b/>
          <w:sz w:val="20"/>
          <w:szCs w:val="20"/>
        </w:rPr>
        <w:fldChar w:fldCharType="end"/>
      </w:r>
    </w:p>
    <w:p w14:paraId="0B922A55" w14:textId="77777777" w:rsidR="00CE5CA7" w:rsidRDefault="00CE5CA7" w:rsidP="00260662">
      <w:pPr>
        <w:contextualSpacing/>
        <w:rPr>
          <w:rFonts w:ascii="Tahoma" w:hAnsi="Tahoma" w:cs="Tahoma"/>
          <w:b/>
        </w:rPr>
      </w:pPr>
    </w:p>
    <w:p w14:paraId="016EBCA0" w14:textId="77777777" w:rsidR="00CE5CA7" w:rsidRDefault="00CE5CA7" w:rsidP="00260662">
      <w:pPr>
        <w:contextualSpacing/>
        <w:rPr>
          <w:rFonts w:ascii="Tahoma" w:hAnsi="Tahoma" w:cs="Tahoma"/>
          <w:b/>
        </w:rPr>
      </w:pPr>
    </w:p>
    <w:p w14:paraId="78B2FB8E" w14:textId="4F5693C7" w:rsidR="005806E0" w:rsidRDefault="002C2DAE" w:rsidP="00260662">
      <w:pPr>
        <w:contextualSpacing/>
        <w:rPr>
          <w:rFonts w:ascii="Tahoma" w:hAnsi="Tahoma" w:cs="Tahoma"/>
          <w:b/>
          <w:sz w:val="28"/>
          <w:szCs w:val="28"/>
        </w:rPr>
      </w:pPr>
      <w:r w:rsidRPr="002C2DAE">
        <w:rPr>
          <w:rFonts w:ascii="Tahoma" w:hAnsi="Tahoma" w:cs="Tahoma"/>
          <w:b/>
          <w:sz w:val="28"/>
          <w:szCs w:val="28"/>
        </w:rPr>
        <w:t>LIST OF TABLES</w:t>
      </w:r>
    </w:p>
    <w:p w14:paraId="1FA4D344" w14:textId="77777777" w:rsidR="00431C5C" w:rsidRDefault="00431C5C" w:rsidP="00260662">
      <w:pPr>
        <w:contextualSpacing/>
        <w:rPr>
          <w:rFonts w:ascii="Tahoma" w:hAnsi="Tahoma" w:cs="Tahoma"/>
          <w:b/>
          <w:sz w:val="28"/>
          <w:szCs w:val="28"/>
        </w:rPr>
      </w:pPr>
    </w:p>
    <w:p w14:paraId="1149A615" w14:textId="77777777" w:rsidR="00431C5C" w:rsidRDefault="00431C5C" w:rsidP="00260662">
      <w:pPr>
        <w:contextualSpacing/>
        <w:rPr>
          <w:rFonts w:ascii="Tahoma" w:hAnsi="Tahoma" w:cs="Tahoma"/>
          <w:b/>
          <w:sz w:val="28"/>
          <w:szCs w:val="28"/>
        </w:rPr>
      </w:pPr>
    </w:p>
    <w:p w14:paraId="71966E60" w14:textId="183B9FAC" w:rsidR="00431C5C" w:rsidRDefault="00431C5C">
      <w:pPr>
        <w:pStyle w:val="TableofFigures"/>
        <w:tabs>
          <w:tab w:val="right" w:leader="dot" w:pos="9016"/>
        </w:tabs>
        <w:rPr>
          <w:rFonts w:eastAsiaTheme="minorEastAsia"/>
          <w:noProof/>
          <w:lang w:val="en-ZA" w:eastAsia="en-ZA"/>
        </w:rPr>
      </w:pPr>
      <w:r>
        <w:rPr>
          <w:rFonts w:ascii="Tahoma" w:hAnsi="Tahoma" w:cs="Tahoma"/>
          <w:b/>
          <w:sz w:val="28"/>
          <w:szCs w:val="28"/>
        </w:rPr>
        <w:fldChar w:fldCharType="begin"/>
      </w:r>
      <w:r>
        <w:rPr>
          <w:rFonts w:ascii="Tahoma" w:hAnsi="Tahoma" w:cs="Tahoma"/>
          <w:b/>
          <w:sz w:val="28"/>
          <w:szCs w:val="28"/>
        </w:rPr>
        <w:instrText xml:space="preserve"> TOC \h \z \c "Table" </w:instrText>
      </w:r>
      <w:r>
        <w:rPr>
          <w:rFonts w:ascii="Tahoma" w:hAnsi="Tahoma" w:cs="Tahoma"/>
          <w:b/>
          <w:sz w:val="28"/>
          <w:szCs w:val="28"/>
        </w:rPr>
        <w:fldChar w:fldCharType="separate"/>
      </w:r>
      <w:hyperlink w:anchor="_Toc468871540" w:history="1">
        <w:r w:rsidRPr="004331AC">
          <w:rPr>
            <w:rStyle w:val="Hyperlink"/>
            <w:noProof/>
          </w:rPr>
          <w:t xml:space="preserve">Table 1 </w:t>
        </w:r>
        <w:r w:rsidRPr="004331AC">
          <w:rPr>
            <w:rStyle w:val="Hyperlink"/>
            <w:rFonts w:cs="Tahoma"/>
            <w:noProof/>
          </w:rPr>
          <w:t>Management Class and Water availability in the Letaba Catchment</w:t>
        </w:r>
        <w:r>
          <w:rPr>
            <w:noProof/>
            <w:webHidden/>
          </w:rPr>
          <w:tab/>
        </w:r>
        <w:r>
          <w:rPr>
            <w:noProof/>
            <w:webHidden/>
          </w:rPr>
          <w:fldChar w:fldCharType="begin"/>
        </w:r>
        <w:r>
          <w:rPr>
            <w:noProof/>
            <w:webHidden/>
          </w:rPr>
          <w:instrText xml:space="preserve"> PAGEREF _Toc468871540 \h </w:instrText>
        </w:r>
        <w:r>
          <w:rPr>
            <w:noProof/>
            <w:webHidden/>
          </w:rPr>
        </w:r>
        <w:r>
          <w:rPr>
            <w:noProof/>
            <w:webHidden/>
          </w:rPr>
          <w:fldChar w:fldCharType="separate"/>
        </w:r>
        <w:r w:rsidR="00B33E6B">
          <w:rPr>
            <w:noProof/>
            <w:webHidden/>
          </w:rPr>
          <w:t>23</w:t>
        </w:r>
        <w:r>
          <w:rPr>
            <w:noProof/>
            <w:webHidden/>
          </w:rPr>
          <w:fldChar w:fldCharType="end"/>
        </w:r>
      </w:hyperlink>
    </w:p>
    <w:p w14:paraId="33155A47" w14:textId="77777777" w:rsidR="00431C5C" w:rsidRDefault="00BB43B5">
      <w:pPr>
        <w:pStyle w:val="TableofFigures"/>
        <w:tabs>
          <w:tab w:val="right" w:leader="dot" w:pos="9016"/>
        </w:tabs>
        <w:rPr>
          <w:rFonts w:eastAsiaTheme="minorEastAsia"/>
          <w:noProof/>
          <w:lang w:val="en-ZA" w:eastAsia="en-ZA"/>
        </w:rPr>
      </w:pPr>
      <w:hyperlink w:anchor="_Toc468871541" w:history="1">
        <w:r w:rsidR="00431C5C" w:rsidRPr="004331AC">
          <w:rPr>
            <w:rStyle w:val="Hyperlink"/>
            <w:noProof/>
          </w:rPr>
          <w:t xml:space="preserve">Table 2 </w:t>
        </w:r>
        <w:r w:rsidR="00431C5C" w:rsidRPr="004331AC">
          <w:rPr>
            <w:rStyle w:val="Hyperlink"/>
            <w:rFonts w:cs="Tahoma"/>
            <w:noProof/>
          </w:rPr>
          <w:t>Mahale Weir low flow rating</w:t>
        </w:r>
        <w:r w:rsidR="00431C5C">
          <w:rPr>
            <w:noProof/>
            <w:webHidden/>
          </w:rPr>
          <w:tab/>
        </w:r>
        <w:r w:rsidR="00431C5C">
          <w:rPr>
            <w:noProof/>
            <w:webHidden/>
          </w:rPr>
          <w:fldChar w:fldCharType="begin"/>
        </w:r>
        <w:r w:rsidR="00431C5C">
          <w:rPr>
            <w:noProof/>
            <w:webHidden/>
          </w:rPr>
          <w:instrText xml:space="preserve"> PAGEREF _Toc468871541 \h </w:instrText>
        </w:r>
        <w:r w:rsidR="00431C5C">
          <w:rPr>
            <w:noProof/>
            <w:webHidden/>
          </w:rPr>
        </w:r>
        <w:r w:rsidR="00431C5C">
          <w:rPr>
            <w:noProof/>
            <w:webHidden/>
          </w:rPr>
          <w:fldChar w:fldCharType="separate"/>
        </w:r>
        <w:r w:rsidR="00B33E6B">
          <w:rPr>
            <w:noProof/>
            <w:webHidden/>
          </w:rPr>
          <w:t>27</w:t>
        </w:r>
        <w:r w:rsidR="00431C5C">
          <w:rPr>
            <w:noProof/>
            <w:webHidden/>
          </w:rPr>
          <w:fldChar w:fldCharType="end"/>
        </w:r>
      </w:hyperlink>
    </w:p>
    <w:p w14:paraId="553523F1" w14:textId="77777777" w:rsidR="00431C5C" w:rsidRDefault="00BB43B5">
      <w:pPr>
        <w:pStyle w:val="TableofFigures"/>
        <w:tabs>
          <w:tab w:val="right" w:leader="dot" w:pos="9016"/>
        </w:tabs>
        <w:rPr>
          <w:rFonts w:eastAsiaTheme="minorEastAsia"/>
          <w:noProof/>
          <w:lang w:val="en-ZA" w:eastAsia="en-ZA"/>
        </w:rPr>
      </w:pPr>
      <w:hyperlink w:anchor="_Toc468871542" w:history="1">
        <w:r w:rsidR="00431C5C" w:rsidRPr="004331AC">
          <w:rPr>
            <w:rStyle w:val="Hyperlink"/>
            <w:noProof/>
          </w:rPr>
          <w:t xml:space="preserve">Table 3 </w:t>
        </w:r>
        <w:r w:rsidR="00431C5C" w:rsidRPr="004331AC">
          <w:rPr>
            <w:rStyle w:val="Hyperlink"/>
            <w:rFonts w:cs="Tahoma"/>
            <w:noProof/>
          </w:rPr>
          <w:t>Co-ordinates for the six sampling regions distributed across a portion of the Groot Letaba River along which 13 individual tree species were sampled</w:t>
        </w:r>
        <w:r w:rsidR="00431C5C">
          <w:rPr>
            <w:noProof/>
            <w:webHidden/>
          </w:rPr>
          <w:tab/>
        </w:r>
        <w:r w:rsidR="00431C5C">
          <w:rPr>
            <w:noProof/>
            <w:webHidden/>
          </w:rPr>
          <w:fldChar w:fldCharType="begin"/>
        </w:r>
        <w:r w:rsidR="00431C5C">
          <w:rPr>
            <w:noProof/>
            <w:webHidden/>
          </w:rPr>
          <w:instrText xml:space="preserve"> PAGEREF _Toc468871542 \h </w:instrText>
        </w:r>
        <w:r w:rsidR="00431C5C">
          <w:rPr>
            <w:noProof/>
            <w:webHidden/>
          </w:rPr>
        </w:r>
        <w:r w:rsidR="00431C5C">
          <w:rPr>
            <w:noProof/>
            <w:webHidden/>
          </w:rPr>
          <w:fldChar w:fldCharType="separate"/>
        </w:r>
        <w:r w:rsidR="00B33E6B">
          <w:rPr>
            <w:noProof/>
            <w:webHidden/>
          </w:rPr>
          <w:t>29</w:t>
        </w:r>
        <w:r w:rsidR="00431C5C">
          <w:rPr>
            <w:noProof/>
            <w:webHidden/>
          </w:rPr>
          <w:fldChar w:fldCharType="end"/>
        </w:r>
      </w:hyperlink>
    </w:p>
    <w:p w14:paraId="72B0BFB2" w14:textId="77777777" w:rsidR="00431C5C" w:rsidRDefault="00BB43B5">
      <w:pPr>
        <w:pStyle w:val="TableofFigures"/>
        <w:tabs>
          <w:tab w:val="right" w:leader="dot" w:pos="9016"/>
        </w:tabs>
        <w:rPr>
          <w:rFonts w:eastAsiaTheme="minorEastAsia"/>
          <w:noProof/>
          <w:lang w:val="en-ZA" w:eastAsia="en-ZA"/>
        </w:rPr>
      </w:pPr>
      <w:hyperlink w:anchor="_Toc468871543" w:history="1">
        <w:r w:rsidR="00431C5C" w:rsidRPr="004331AC">
          <w:rPr>
            <w:rStyle w:val="Hyperlink"/>
            <w:noProof/>
          </w:rPr>
          <w:t xml:space="preserve">Table 4 </w:t>
        </w:r>
        <w:r w:rsidR="00431C5C" w:rsidRPr="004331AC">
          <w:rPr>
            <w:rStyle w:val="Hyperlink"/>
            <w:rFonts w:cs="Tahoma"/>
            <w:noProof/>
          </w:rPr>
          <w:t>Details of boreholes located on Mthimkhulu Reserve.</w:t>
        </w:r>
        <w:r w:rsidR="00431C5C">
          <w:rPr>
            <w:noProof/>
            <w:webHidden/>
          </w:rPr>
          <w:tab/>
        </w:r>
        <w:r w:rsidR="00431C5C">
          <w:rPr>
            <w:noProof/>
            <w:webHidden/>
          </w:rPr>
          <w:fldChar w:fldCharType="begin"/>
        </w:r>
        <w:r w:rsidR="00431C5C">
          <w:rPr>
            <w:noProof/>
            <w:webHidden/>
          </w:rPr>
          <w:instrText xml:space="preserve"> PAGEREF _Toc468871543 \h </w:instrText>
        </w:r>
        <w:r w:rsidR="00431C5C">
          <w:rPr>
            <w:noProof/>
            <w:webHidden/>
          </w:rPr>
        </w:r>
        <w:r w:rsidR="00431C5C">
          <w:rPr>
            <w:noProof/>
            <w:webHidden/>
          </w:rPr>
          <w:fldChar w:fldCharType="separate"/>
        </w:r>
        <w:r w:rsidR="00B33E6B">
          <w:rPr>
            <w:noProof/>
            <w:webHidden/>
          </w:rPr>
          <w:t>32</w:t>
        </w:r>
        <w:r w:rsidR="00431C5C">
          <w:rPr>
            <w:noProof/>
            <w:webHidden/>
          </w:rPr>
          <w:fldChar w:fldCharType="end"/>
        </w:r>
      </w:hyperlink>
    </w:p>
    <w:p w14:paraId="01B70621" w14:textId="77777777" w:rsidR="00431C5C" w:rsidRDefault="00BB43B5">
      <w:pPr>
        <w:pStyle w:val="TableofFigures"/>
        <w:tabs>
          <w:tab w:val="right" w:leader="dot" w:pos="9016"/>
        </w:tabs>
        <w:rPr>
          <w:rFonts w:eastAsiaTheme="minorEastAsia"/>
          <w:noProof/>
          <w:lang w:val="en-ZA" w:eastAsia="en-ZA"/>
        </w:rPr>
      </w:pPr>
      <w:hyperlink w:anchor="_Toc468871544" w:history="1">
        <w:r w:rsidR="00431C5C" w:rsidRPr="004331AC">
          <w:rPr>
            <w:rStyle w:val="Hyperlink"/>
            <w:noProof/>
          </w:rPr>
          <w:t xml:space="preserve">Table 5 </w:t>
        </w:r>
        <w:r w:rsidR="00431C5C" w:rsidRPr="004331AC">
          <w:rPr>
            <w:rStyle w:val="Hyperlink"/>
            <w:rFonts w:cs="Tahoma"/>
            <w:noProof/>
          </w:rPr>
          <w:t>Hydrocensus information: July 2016</w:t>
        </w:r>
        <w:r w:rsidR="00431C5C">
          <w:rPr>
            <w:noProof/>
            <w:webHidden/>
          </w:rPr>
          <w:tab/>
        </w:r>
        <w:r w:rsidR="00431C5C">
          <w:rPr>
            <w:noProof/>
            <w:webHidden/>
          </w:rPr>
          <w:fldChar w:fldCharType="begin"/>
        </w:r>
        <w:r w:rsidR="00431C5C">
          <w:rPr>
            <w:noProof/>
            <w:webHidden/>
          </w:rPr>
          <w:instrText xml:space="preserve"> PAGEREF _Toc468871544 \h </w:instrText>
        </w:r>
        <w:r w:rsidR="00431C5C">
          <w:rPr>
            <w:noProof/>
            <w:webHidden/>
          </w:rPr>
        </w:r>
        <w:r w:rsidR="00431C5C">
          <w:rPr>
            <w:noProof/>
            <w:webHidden/>
          </w:rPr>
          <w:fldChar w:fldCharType="separate"/>
        </w:r>
        <w:r w:rsidR="00B33E6B">
          <w:rPr>
            <w:noProof/>
            <w:webHidden/>
          </w:rPr>
          <w:t>34</w:t>
        </w:r>
        <w:r w:rsidR="00431C5C">
          <w:rPr>
            <w:noProof/>
            <w:webHidden/>
          </w:rPr>
          <w:fldChar w:fldCharType="end"/>
        </w:r>
      </w:hyperlink>
    </w:p>
    <w:p w14:paraId="6572DA35" w14:textId="77777777" w:rsidR="00431C5C" w:rsidRDefault="00BB43B5">
      <w:pPr>
        <w:pStyle w:val="TableofFigures"/>
        <w:tabs>
          <w:tab w:val="right" w:leader="dot" w:pos="9016"/>
        </w:tabs>
        <w:rPr>
          <w:rFonts w:eastAsiaTheme="minorEastAsia"/>
          <w:noProof/>
          <w:lang w:val="en-ZA" w:eastAsia="en-ZA"/>
        </w:rPr>
      </w:pPr>
      <w:hyperlink w:anchor="_Toc468871545" w:history="1">
        <w:r w:rsidR="00431C5C" w:rsidRPr="004331AC">
          <w:rPr>
            <w:rStyle w:val="Hyperlink"/>
            <w:noProof/>
          </w:rPr>
          <w:t xml:space="preserve">Table 6 </w:t>
        </w:r>
        <w:r w:rsidR="00431C5C" w:rsidRPr="004331AC">
          <w:rPr>
            <w:rStyle w:val="Hyperlink"/>
            <w:rFonts w:cs="Tahoma"/>
            <w:noProof/>
          </w:rPr>
          <w:t>Letaba river Transmission Losses study site borehole drilling information</w:t>
        </w:r>
        <w:r w:rsidR="00431C5C">
          <w:rPr>
            <w:noProof/>
            <w:webHidden/>
          </w:rPr>
          <w:tab/>
        </w:r>
        <w:r w:rsidR="00431C5C">
          <w:rPr>
            <w:noProof/>
            <w:webHidden/>
          </w:rPr>
          <w:fldChar w:fldCharType="begin"/>
        </w:r>
        <w:r w:rsidR="00431C5C">
          <w:rPr>
            <w:noProof/>
            <w:webHidden/>
          </w:rPr>
          <w:instrText xml:space="preserve"> PAGEREF _Toc468871545 \h </w:instrText>
        </w:r>
        <w:r w:rsidR="00431C5C">
          <w:rPr>
            <w:noProof/>
            <w:webHidden/>
          </w:rPr>
        </w:r>
        <w:r w:rsidR="00431C5C">
          <w:rPr>
            <w:noProof/>
            <w:webHidden/>
          </w:rPr>
          <w:fldChar w:fldCharType="separate"/>
        </w:r>
        <w:r w:rsidR="00B33E6B">
          <w:rPr>
            <w:noProof/>
            <w:webHidden/>
          </w:rPr>
          <w:t>47</w:t>
        </w:r>
        <w:r w:rsidR="00431C5C">
          <w:rPr>
            <w:noProof/>
            <w:webHidden/>
          </w:rPr>
          <w:fldChar w:fldCharType="end"/>
        </w:r>
      </w:hyperlink>
    </w:p>
    <w:p w14:paraId="022A0245" w14:textId="77777777" w:rsidR="00431C5C" w:rsidRDefault="00BB43B5">
      <w:pPr>
        <w:pStyle w:val="TableofFigures"/>
        <w:tabs>
          <w:tab w:val="right" w:leader="dot" w:pos="9016"/>
        </w:tabs>
        <w:rPr>
          <w:rFonts w:eastAsiaTheme="minorEastAsia"/>
          <w:noProof/>
          <w:lang w:val="en-ZA" w:eastAsia="en-ZA"/>
        </w:rPr>
      </w:pPr>
      <w:hyperlink w:anchor="_Toc468871546" w:history="1">
        <w:r w:rsidR="00431C5C" w:rsidRPr="004331AC">
          <w:rPr>
            <w:rStyle w:val="Hyperlink"/>
            <w:noProof/>
          </w:rPr>
          <w:t xml:space="preserve">Table 7 </w:t>
        </w:r>
        <w:r w:rsidR="00431C5C" w:rsidRPr="004331AC">
          <w:rPr>
            <w:rStyle w:val="Hyperlink"/>
            <w:rFonts w:cs="Tahoma"/>
            <w:noProof/>
          </w:rPr>
          <w:t>Percentage cover of the dominant landcover classes within each of the sites in which the measuring tower was situated.</w:t>
        </w:r>
        <w:r w:rsidR="00431C5C">
          <w:rPr>
            <w:noProof/>
            <w:webHidden/>
          </w:rPr>
          <w:tab/>
        </w:r>
        <w:r w:rsidR="00431C5C">
          <w:rPr>
            <w:noProof/>
            <w:webHidden/>
          </w:rPr>
          <w:fldChar w:fldCharType="begin"/>
        </w:r>
        <w:r w:rsidR="00431C5C">
          <w:rPr>
            <w:noProof/>
            <w:webHidden/>
          </w:rPr>
          <w:instrText xml:space="preserve"> PAGEREF _Toc468871546 \h </w:instrText>
        </w:r>
        <w:r w:rsidR="00431C5C">
          <w:rPr>
            <w:noProof/>
            <w:webHidden/>
          </w:rPr>
        </w:r>
        <w:r w:rsidR="00431C5C">
          <w:rPr>
            <w:noProof/>
            <w:webHidden/>
          </w:rPr>
          <w:fldChar w:fldCharType="separate"/>
        </w:r>
        <w:r w:rsidR="00B33E6B">
          <w:rPr>
            <w:noProof/>
            <w:webHidden/>
          </w:rPr>
          <w:t>49</w:t>
        </w:r>
        <w:r w:rsidR="00431C5C">
          <w:rPr>
            <w:noProof/>
            <w:webHidden/>
          </w:rPr>
          <w:fldChar w:fldCharType="end"/>
        </w:r>
      </w:hyperlink>
    </w:p>
    <w:p w14:paraId="20A5C179" w14:textId="77777777" w:rsidR="00431C5C" w:rsidRDefault="00BB43B5">
      <w:pPr>
        <w:pStyle w:val="TableofFigures"/>
        <w:tabs>
          <w:tab w:val="right" w:leader="dot" w:pos="9016"/>
        </w:tabs>
        <w:rPr>
          <w:rFonts w:eastAsiaTheme="minorEastAsia"/>
          <w:noProof/>
          <w:lang w:val="en-ZA" w:eastAsia="en-ZA"/>
        </w:rPr>
      </w:pPr>
      <w:hyperlink w:anchor="_Toc468871547" w:history="1">
        <w:r w:rsidR="00431C5C" w:rsidRPr="004331AC">
          <w:rPr>
            <w:rStyle w:val="Hyperlink"/>
            <w:noProof/>
          </w:rPr>
          <w:t xml:space="preserve">Table 8 </w:t>
        </w:r>
        <w:r w:rsidR="00431C5C" w:rsidRPr="004331AC">
          <w:rPr>
            <w:rStyle w:val="Hyperlink"/>
            <w:rFonts w:cs="Tahoma"/>
            <w:bCs/>
            <w:noProof/>
            <w:lang w:val="en-US"/>
          </w:rPr>
          <w:t>Identification of features within a satellite image based upon their respective NDVI values</w:t>
        </w:r>
        <w:r w:rsidR="00431C5C">
          <w:rPr>
            <w:noProof/>
            <w:webHidden/>
          </w:rPr>
          <w:tab/>
        </w:r>
        <w:r w:rsidR="00431C5C">
          <w:rPr>
            <w:noProof/>
            <w:webHidden/>
          </w:rPr>
          <w:fldChar w:fldCharType="begin"/>
        </w:r>
        <w:r w:rsidR="00431C5C">
          <w:rPr>
            <w:noProof/>
            <w:webHidden/>
          </w:rPr>
          <w:instrText xml:space="preserve"> PAGEREF _Toc468871547 \h </w:instrText>
        </w:r>
        <w:r w:rsidR="00431C5C">
          <w:rPr>
            <w:noProof/>
            <w:webHidden/>
          </w:rPr>
        </w:r>
        <w:r w:rsidR="00431C5C">
          <w:rPr>
            <w:noProof/>
            <w:webHidden/>
          </w:rPr>
          <w:fldChar w:fldCharType="separate"/>
        </w:r>
        <w:r w:rsidR="00B33E6B">
          <w:rPr>
            <w:noProof/>
            <w:webHidden/>
          </w:rPr>
          <w:t>57</w:t>
        </w:r>
        <w:r w:rsidR="00431C5C">
          <w:rPr>
            <w:noProof/>
            <w:webHidden/>
          </w:rPr>
          <w:fldChar w:fldCharType="end"/>
        </w:r>
      </w:hyperlink>
    </w:p>
    <w:p w14:paraId="11FBFF7A" w14:textId="77777777" w:rsidR="00431C5C" w:rsidRDefault="00BB43B5">
      <w:pPr>
        <w:pStyle w:val="TableofFigures"/>
        <w:tabs>
          <w:tab w:val="right" w:leader="dot" w:pos="9016"/>
        </w:tabs>
        <w:rPr>
          <w:rFonts w:eastAsiaTheme="minorEastAsia"/>
          <w:noProof/>
          <w:lang w:val="en-ZA" w:eastAsia="en-ZA"/>
        </w:rPr>
      </w:pPr>
      <w:hyperlink w:anchor="_Toc468871548" w:history="1">
        <w:r w:rsidR="00431C5C" w:rsidRPr="004331AC">
          <w:rPr>
            <w:rStyle w:val="Hyperlink"/>
            <w:noProof/>
          </w:rPr>
          <w:t>Table 9 Hydraulic Characteristics of Boreholes at Study Site</w:t>
        </w:r>
        <w:r w:rsidR="00431C5C">
          <w:rPr>
            <w:noProof/>
            <w:webHidden/>
          </w:rPr>
          <w:tab/>
        </w:r>
        <w:r w:rsidR="00431C5C">
          <w:rPr>
            <w:noProof/>
            <w:webHidden/>
          </w:rPr>
          <w:fldChar w:fldCharType="begin"/>
        </w:r>
        <w:r w:rsidR="00431C5C">
          <w:rPr>
            <w:noProof/>
            <w:webHidden/>
          </w:rPr>
          <w:instrText xml:space="preserve"> PAGEREF _Toc468871548 \h </w:instrText>
        </w:r>
        <w:r w:rsidR="00431C5C">
          <w:rPr>
            <w:noProof/>
            <w:webHidden/>
          </w:rPr>
        </w:r>
        <w:r w:rsidR="00431C5C">
          <w:rPr>
            <w:noProof/>
            <w:webHidden/>
          </w:rPr>
          <w:fldChar w:fldCharType="separate"/>
        </w:r>
        <w:r w:rsidR="00B33E6B">
          <w:rPr>
            <w:noProof/>
            <w:webHidden/>
          </w:rPr>
          <w:t>84</w:t>
        </w:r>
        <w:r w:rsidR="00431C5C">
          <w:rPr>
            <w:noProof/>
            <w:webHidden/>
          </w:rPr>
          <w:fldChar w:fldCharType="end"/>
        </w:r>
      </w:hyperlink>
    </w:p>
    <w:p w14:paraId="0B849E80" w14:textId="05DFF0BC" w:rsidR="00431C5C" w:rsidRDefault="00BB43B5">
      <w:pPr>
        <w:pStyle w:val="TableofFigures"/>
        <w:tabs>
          <w:tab w:val="right" w:leader="dot" w:pos="9016"/>
        </w:tabs>
        <w:rPr>
          <w:rFonts w:eastAsiaTheme="minorEastAsia"/>
          <w:noProof/>
          <w:lang w:val="en-ZA" w:eastAsia="en-ZA"/>
        </w:rPr>
      </w:pPr>
      <w:hyperlink w:anchor="_Toc468871549" w:history="1">
        <w:r w:rsidR="00431C5C" w:rsidRPr="004331AC">
          <w:rPr>
            <w:rStyle w:val="Hyperlink"/>
            <w:noProof/>
          </w:rPr>
          <w:t xml:space="preserve">Table 10 </w:t>
        </w:r>
        <w:r w:rsidR="00431C5C" w:rsidRPr="004331AC">
          <w:rPr>
            <w:rStyle w:val="Hyperlink"/>
            <w:rFonts w:cs="Tahoma"/>
            <w:noProof/>
          </w:rPr>
          <w:t>Transmission Loss parameters determined for the Letaba river study site comparing wet season (15 February 2016) with dry season (16 September 2016)</w:t>
        </w:r>
        <w:r w:rsidR="00431C5C">
          <w:rPr>
            <w:noProof/>
            <w:webHidden/>
          </w:rPr>
          <w:tab/>
        </w:r>
        <w:r w:rsidR="00431C5C">
          <w:rPr>
            <w:noProof/>
            <w:webHidden/>
          </w:rPr>
          <w:fldChar w:fldCharType="begin"/>
        </w:r>
        <w:r w:rsidR="00431C5C">
          <w:rPr>
            <w:noProof/>
            <w:webHidden/>
          </w:rPr>
          <w:instrText xml:space="preserve"> PAGEREF _Toc468871549 \h </w:instrText>
        </w:r>
        <w:r w:rsidR="00431C5C">
          <w:rPr>
            <w:noProof/>
            <w:webHidden/>
          </w:rPr>
        </w:r>
        <w:r w:rsidR="00431C5C">
          <w:rPr>
            <w:noProof/>
            <w:webHidden/>
          </w:rPr>
          <w:fldChar w:fldCharType="separate"/>
        </w:r>
        <w:r w:rsidR="00B33E6B">
          <w:rPr>
            <w:noProof/>
            <w:webHidden/>
          </w:rPr>
          <w:t>86</w:t>
        </w:r>
        <w:r w:rsidR="00431C5C">
          <w:rPr>
            <w:noProof/>
            <w:webHidden/>
          </w:rPr>
          <w:fldChar w:fldCharType="end"/>
        </w:r>
      </w:hyperlink>
    </w:p>
    <w:p w14:paraId="79C14A4C" w14:textId="7B232280" w:rsidR="00431C5C" w:rsidRDefault="00BB43B5">
      <w:pPr>
        <w:pStyle w:val="TableofFigures"/>
        <w:tabs>
          <w:tab w:val="left" w:pos="1100"/>
          <w:tab w:val="right" w:leader="dot" w:pos="9016"/>
        </w:tabs>
        <w:rPr>
          <w:rFonts w:eastAsiaTheme="minorEastAsia"/>
          <w:noProof/>
          <w:lang w:val="en-ZA" w:eastAsia="en-ZA"/>
        </w:rPr>
      </w:pPr>
      <w:hyperlink w:anchor="_Toc468871550" w:history="1">
        <w:r w:rsidR="00431C5C" w:rsidRPr="004331AC">
          <w:rPr>
            <w:rStyle w:val="Hyperlink"/>
            <w:noProof/>
          </w:rPr>
          <w:t>Table 11</w:t>
        </w:r>
        <w:r w:rsidR="00431C5C" w:rsidRPr="004331AC">
          <w:rPr>
            <w:rStyle w:val="Hyperlink"/>
            <w:rFonts w:eastAsia="Calibri" w:cs="Tahoma"/>
            <w:noProof/>
            <w:lang w:val="en-ZA"/>
          </w:rPr>
          <w:t>Average contribution of a particular water source during plant water uptake at sampling points 1, 2 and 6</w:t>
        </w:r>
        <w:r w:rsidR="00431C5C">
          <w:rPr>
            <w:noProof/>
            <w:webHidden/>
          </w:rPr>
          <w:tab/>
        </w:r>
        <w:r w:rsidR="00431C5C">
          <w:rPr>
            <w:noProof/>
            <w:webHidden/>
          </w:rPr>
          <w:fldChar w:fldCharType="begin"/>
        </w:r>
        <w:r w:rsidR="00431C5C">
          <w:rPr>
            <w:noProof/>
            <w:webHidden/>
          </w:rPr>
          <w:instrText xml:space="preserve"> PAGEREF _Toc468871550 \h </w:instrText>
        </w:r>
        <w:r w:rsidR="00431C5C">
          <w:rPr>
            <w:noProof/>
            <w:webHidden/>
          </w:rPr>
        </w:r>
        <w:r w:rsidR="00431C5C">
          <w:rPr>
            <w:noProof/>
            <w:webHidden/>
          </w:rPr>
          <w:fldChar w:fldCharType="separate"/>
        </w:r>
        <w:r w:rsidR="00B33E6B">
          <w:rPr>
            <w:noProof/>
            <w:webHidden/>
          </w:rPr>
          <w:t>102</w:t>
        </w:r>
        <w:r w:rsidR="00431C5C">
          <w:rPr>
            <w:noProof/>
            <w:webHidden/>
          </w:rPr>
          <w:fldChar w:fldCharType="end"/>
        </w:r>
      </w:hyperlink>
    </w:p>
    <w:p w14:paraId="074C2F7D" w14:textId="77777777" w:rsidR="00431C5C" w:rsidRDefault="00BB43B5">
      <w:pPr>
        <w:pStyle w:val="TableofFigures"/>
        <w:tabs>
          <w:tab w:val="left" w:pos="1100"/>
          <w:tab w:val="right" w:leader="dot" w:pos="9016"/>
        </w:tabs>
        <w:rPr>
          <w:rFonts w:eastAsiaTheme="minorEastAsia"/>
          <w:noProof/>
          <w:lang w:val="en-ZA" w:eastAsia="en-ZA"/>
        </w:rPr>
      </w:pPr>
      <w:hyperlink w:anchor="_Toc468871551" w:history="1">
        <w:r w:rsidR="00431C5C" w:rsidRPr="004331AC">
          <w:rPr>
            <w:rStyle w:val="Hyperlink"/>
            <w:noProof/>
          </w:rPr>
          <w:t>Table 12</w:t>
        </w:r>
        <w:r w:rsidR="00431C5C">
          <w:rPr>
            <w:rFonts w:eastAsiaTheme="minorEastAsia"/>
            <w:noProof/>
            <w:lang w:val="en-ZA" w:eastAsia="en-ZA"/>
          </w:rPr>
          <w:tab/>
        </w:r>
        <w:r w:rsidR="00431C5C" w:rsidRPr="004331AC">
          <w:rPr>
            <w:rStyle w:val="Hyperlink"/>
            <w:rFonts w:cs="Tahoma"/>
            <w:noProof/>
          </w:rPr>
          <w:t>Statistical comparison of</w:t>
        </w:r>
        <w:r w:rsidR="00431C5C" w:rsidRPr="004331AC">
          <w:rPr>
            <w:rStyle w:val="Hyperlink"/>
            <w:rFonts w:cs="Tahoma"/>
            <w:i/>
            <w:noProof/>
          </w:rPr>
          <w:t xml:space="preserve"> </w:t>
        </w:r>
        <w:r w:rsidR="00431C5C" w:rsidRPr="004331AC">
          <w:rPr>
            <w:rStyle w:val="Hyperlink"/>
            <w:rFonts w:cs="Tahoma"/>
            <w:noProof/>
          </w:rPr>
          <w:t>ET</w:t>
        </w:r>
        <w:r w:rsidR="00431C5C" w:rsidRPr="004331AC">
          <w:rPr>
            <w:rStyle w:val="Hyperlink"/>
            <w:rFonts w:cs="Tahoma"/>
            <w:noProof/>
            <w:vertAlign w:val="subscript"/>
          </w:rPr>
          <w:t>0</w:t>
        </w:r>
        <w:r w:rsidR="00431C5C" w:rsidRPr="004331AC">
          <w:rPr>
            <w:rStyle w:val="Hyperlink"/>
            <w:rFonts w:cs="Tahoma"/>
            <w:noProof/>
          </w:rPr>
          <w:t xml:space="preserve"> and</w:t>
        </w:r>
        <w:r w:rsidR="00431C5C" w:rsidRPr="004331AC">
          <w:rPr>
            <w:rStyle w:val="Hyperlink"/>
            <w:rFonts w:cs="Tahoma"/>
            <w:i/>
            <w:noProof/>
          </w:rPr>
          <w:t xml:space="preserve"> EC</w:t>
        </w:r>
        <w:r w:rsidR="00431C5C" w:rsidRPr="004331AC">
          <w:rPr>
            <w:rStyle w:val="Hyperlink"/>
            <w:rFonts w:cs="Tahoma"/>
            <w:i/>
            <w:noProof/>
            <w:vertAlign w:val="subscript"/>
          </w:rPr>
          <w:t>ET</w:t>
        </w:r>
        <w:r w:rsidR="00431C5C" w:rsidRPr="004331AC">
          <w:rPr>
            <w:rStyle w:val="Hyperlink"/>
            <w:rFonts w:cs="Tahoma"/>
            <w:noProof/>
          </w:rPr>
          <w:t xml:space="preserve"> for 2015 and 2016 during the period 17</w:t>
        </w:r>
        <w:r w:rsidR="00431C5C" w:rsidRPr="004331AC">
          <w:rPr>
            <w:rStyle w:val="Hyperlink"/>
            <w:rFonts w:cs="Tahoma"/>
            <w:noProof/>
            <w:vertAlign w:val="superscript"/>
          </w:rPr>
          <w:t>th</w:t>
        </w:r>
        <w:r w:rsidR="00431C5C" w:rsidRPr="004331AC">
          <w:rPr>
            <w:rStyle w:val="Hyperlink"/>
            <w:rFonts w:cs="Tahoma"/>
            <w:noProof/>
          </w:rPr>
          <w:t xml:space="preserve"> June to 13</w:t>
        </w:r>
        <w:r w:rsidR="00431C5C" w:rsidRPr="004331AC">
          <w:rPr>
            <w:rStyle w:val="Hyperlink"/>
            <w:rFonts w:cs="Tahoma"/>
            <w:noProof/>
            <w:vertAlign w:val="superscript"/>
          </w:rPr>
          <w:t>th</w:t>
        </w:r>
        <w:r w:rsidR="00431C5C" w:rsidRPr="004331AC">
          <w:rPr>
            <w:rStyle w:val="Hyperlink"/>
            <w:rFonts w:cs="Tahoma"/>
            <w:noProof/>
          </w:rPr>
          <w:t xml:space="preserve"> August, at Site 1</w:t>
        </w:r>
        <w:r w:rsidR="00431C5C">
          <w:rPr>
            <w:noProof/>
            <w:webHidden/>
          </w:rPr>
          <w:tab/>
        </w:r>
        <w:r w:rsidR="00431C5C">
          <w:rPr>
            <w:noProof/>
            <w:webHidden/>
          </w:rPr>
          <w:fldChar w:fldCharType="begin"/>
        </w:r>
        <w:r w:rsidR="00431C5C">
          <w:rPr>
            <w:noProof/>
            <w:webHidden/>
          </w:rPr>
          <w:instrText xml:space="preserve"> PAGEREF _Toc468871551 \h </w:instrText>
        </w:r>
        <w:r w:rsidR="00431C5C">
          <w:rPr>
            <w:noProof/>
            <w:webHidden/>
          </w:rPr>
        </w:r>
        <w:r w:rsidR="00431C5C">
          <w:rPr>
            <w:noProof/>
            <w:webHidden/>
          </w:rPr>
          <w:fldChar w:fldCharType="separate"/>
        </w:r>
        <w:r w:rsidR="00B33E6B">
          <w:rPr>
            <w:noProof/>
            <w:webHidden/>
          </w:rPr>
          <w:t>104</w:t>
        </w:r>
        <w:r w:rsidR="00431C5C">
          <w:rPr>
            <w:noProof/>
            <w:webHidden/>
          </w:rPr>
          <w:fldChar w:fldCharType="end"/>
        </w:r>
      </w:hyperlink>
    </w:p>
    <w:p w14:paraId="10C674DA" w14:textId="77777777" w:rsidR="00431C5C" w:rsidRDefault="00BB43B5">
      <w:pPr>
        <w:pStyle w:val="TableofFigures"/>
        <w:tabs>
          <w:tab w:val="right" w:leader="dot" w:pos="9016"/>
        </w:tabs>
        <w:rPr>
          <w:rFonts w:eastAsiaTheme="minorEastAsia"/>
          <w:noProof/>
          <w:lang w:val="en-ZA" w:eastAsia="en-ZA"/>
        </w:rPr>
      </w:pPr>
      <w:hyperlink w:anchor="_Toc468871552" w:history="1">
        <w:r w:rsidR="00431C5C" w:rsidRPr="004331AC">
          <w:rPr>
            <w:rStyle w:val="Hyperlink"/>
            <w:noProof/>
          </w:rPr>
          <w:t xml:space="preserve">Table 13 </w:t>
        </w:r>
        <w:r w:rsidR="00431C5C" w:rsidRPr="004331AC">
          <w:rPr>
            <w:rStyle w:val="Hyperlink"/>
            <w:rFonts w:cs="Tahoma"/>
            <w:noProof/>
          </w:rPr>
          <w:t>Statistical comparison of</w:t>
        </w:r>
        <w:r w:rsidR="00431C5C" w:rsidRPr="004331AC">
          <w:rPr>
            <w:rStyle w:val="Hyperlink"/>
            <w:rFonts w:cs="Tahoma"/>
            <w:i/>
            <w:noProof/>
          </w:rPr>
          <w:t xml:space="preserve"> </w:t>
        </w:r>
        <w:r w:rsidR="00431C5C" w:rsidRPr="004331AC">
          <w:rPr>
            <w:rStyle w:val="Hyperlink"/>
            <w:rFonts w:cs="Tahoma"/>
            <w:noProof/>
          </w:rPr>
          <w:t>ET</w:t>
        </w:r>
        <w:r w:rsidR="00431C5C" w:rsidRPr="004331AC">
          <w:rPr>
            <w:rStyle w:val="Hyperlink"/>
            <w:rFonts w:cs="Tahoma"/>
            <w:noProof/>
            <w:vertAlign w:val="subscript"/>
          </w:rPr>
          <w:t>0</w:t>
        </w:r>
        <w:r w:rsidR="00431C5C" w:rsidRPr="004331AC">
          <w:rPr>
            <w:rStyle w:val="Hyperlink"/>
            <w:rFonts w:cs="Tahoma"/>
            <w:noProof/>
          </w:rPr>
          <w:t xml:space="preserve"> and</w:t>
        </w:r>
        <w:r w:rsidR="00431C5C" w:rsidRPr="004331AC">
          <w:rPr>
            <w:rStyle w:val="Hyperlink"/>
            <w:rFonts w:cs="Tahoma"/>
            <w:i/>
            <w:noProof/>
          </w:rPr>
          <w:t xml:space="preserve"> EC</w:t>
        </w:r>
        <w:r w:rsidR="00431C5C" w:rsidRPr="004331AC">
          <w:rPr>
            <w:rStyle w:val="Hyperlink"/>
            <w:rFonts w:cs="Tahoma"/>
            <w:i/>
            <w:noProof/>
            <w:vertAlign w:val="subscript"/>
          </w:rPr>
          <w:t>ET</w:t>
        </w:r>
        <w:r w:rsidR="00431C5C" w:rsidRPr="004331AC">
          <w:rPr>
            <w:rStyle w:val="Hyperlink"/>
            <w:rFonts w:cs="Tahoma"/>
            <w:noProof/>
          </w:rPr>
          <w:t xml:space="preserve"> for 2015 and 2016 during the period 22</w:t>
        </w:r>
        <w:r w:rsidR="00431C5C" w:rsidRPr="004331AC">
          <w:rPr>
            <w:rStyle w:val="Hyperlink"/>
            <w:rFonts w:cs="Tahoma"/>
            <w:noProof/>
            <w:vertAlign w:val="superscript"/>
          </w:rPr>
          <w:t>nd</w:t>
        </w:r>
        <w:r w:rsidR="00431C5C" w:rsidRPr="004331AC">
          <w:rPr>
            <w:rStyle w:val="Hyperlink"/>
            <w:rFonts w:cs="Tahoma"/>
            <w:noProof/>
          </w:rPr>
          <w:t xml:space="preserve"> August to 17</w:t>
        </w:r>
        <w:r w:rsidR="00431C5C" w:rsidRPr="004331AC">
          <w:rPr>
            <w:rStyle w:val="Hyperlink"/>
            <w:rFonts w:cs="Tahoma"/>
            <w:noProof/>
            <w:vertAlign w:val="superscript"/>
          </w:rPr>
          <w:t>th</w:t>
        </w:r>
        <w:r w:rsidR="00431C5C" w:rsidRPr="004331AC">
          <w:rPr>
            <w:rStyle w:val="Hyperlink"/>
            <w:rFonts w:cs="Tahoma"/>
            <w:noProof/>
          </w:rPr>
          <w:t xml:space="preserve"> October, at Site 2</w:t>
        </w:r>
        <w:r w:rsidR="00431C5C">
          <w:rPr>
            <w:noProof/>
            <w:webHidden/>
          </w:rPr>
          <w:tab/>
        </w:r>
        <w:r w:rsidR="00431C5C">
          <w:rPr>
            <w:noProof/>
            <w:webHidden/>
          </w:rPr>
          <w:fldChar w:fldCharType="begin"/>
        </w:r>
        <w:r w:rsidR="00431C5C">
          <w:rPr>
            <w:noProof/>
            <w:webHidden/>
          </w:rPr>
          <w:instrText xml:space="preserve"> PAGEREF _Toc468871552 \h </w:instrText>
        </w:r>
        <w:r w:rsidR="00431C5C">
          <w:rPr>
            <w:noProof/>
            <w:webHidden/>
          </w:rPr>
        </w:r>
        <w:r w:rsidR="00431C5C">
          <w:rPr>
            <w:noProof/>
            <w:webHidden/>
          </w:rPr>
          <w:fldChar w:fldCharType="separate"/>
        </w:r>
        <w:r w:rsidR="00B33E6B">
          <w:rPr>
            <w:noProof/>
            <w:webHidden/>
          </w:rPr>
          <w:t>105</w:t>
        </w:r>
        <w:r w:rsidR="00431C5C">
          <w:rPr>
            <w:noProof/>
            <w:webHidden/>
          </w:rPr>
          <w:fldChar w:fldCharType="end"/>
        </w:r>
      </w:hyperlink>
    </w:p>
    <w:p w14:paraId="287D89A4" w14:textId="77777777" w:rsidR="00431C5C" w:rsidRDefault="00BB43B5">
      <w:pPr>
        <w:pStyle w:val="TableofFigures"/>
        <w:tabs>
          <w:tab w:val="right" w:leader="dot" w:pos="9016"/>
        </w:tabs>
        <w:rPr>
          <w:rFonts w:eastAsiaTheme="minorEastAsia"/>
          <w:noProof/>
          <w:lang w:val="en-ZA" w:eastAsia="en-ZA"/>
        </w:rPr>
      </w:pPr>
      <w:hyperlink w:anchor="_Toc468871553" w:history="1">
        <w:r w:rsidR="00431C5C" w:rsidRPr="004331AC">
          <w:rPr>
            <w:rStyle w:val="Hyperlink"/>
            <w:noProof/>
          </w:rPr>
          <w:t xml:space="preserve">Table 14 </w:t>
        </w:r>
        <w:r w:rsidR="00431C5C" w:rsidRPr="004331AC">
          <w:rPr>
            <w:rStyle w:val="Hyperlink"/>
            <w:rFonts w:cs="Tahoma"/>
            <w:noProof/>
          </w:rPr>
          <w:t>Statistical comparison of</w:t>
        </w:r>
        <w:r w:rsidR="00431C5C" w:rsidRPr="004331AC">
          <w:rPr>
            <w:rStyle w:val="Hyperlink"/>
            <w:rFonts w:cs="Tahoma"/>
            <w:i/>
            <w:noProof/>
          </w:rPr>
          <w:t xml:space="preserve"> </w:t>
        </w:r>
        <w:r w:rsidR="00431C5C" w:rsidRPr="004331AC">
          <w:rPr>
            <w:rStyle w:val="Hyperlink"/>
            <w:rFonts w:cs="Tahoma"/>
            <w:noProof/>
          </w:rPr>
          <w:t>ET</w:t>
        </w:r>
        <w:r w:rsidR="00431C5C" w:rsidRPr="004331AC">
          <w:rPr>
            <w:rStyle w:val="Hyperlink"/>
            <w:rFonts w:cs="Tahoma"/>
            <w:noProof/>
            <w:vertAlign w:val="subscript"/>
          </w:rPr>
          <w:t>0</w:t>
        </w:r>
        <w:r w:rsidR="00431C5C" w:rsidRPr="004331AC">
          <w:rPr>
            <w:rStyle w:val="Hyperlink"/>
            <w:rFonts w:cs="Tahoma"/>
            <w:noProof/>
          </w:rPr>
          <w:t xml:space="preserve"> and</w:t>
        </w:r>
        <w:r w:rsidR="00431C5C" w:rsidRPr="004331AC">
          <w:rPr>
            <w:rStyle w:val="Hyperlink"/>
            <w:rFonts w:cs="Tahoma"/>
            <w:i/>
            <w:noProof/>
          </w:rPr>
          <w:t xml:space="preserve"> EC</w:t>
        </w:r>
        <w:r w:rsidR="00431C5C" w:rsidRPr="004331AC">
          <w:rPr>
            <w:rStyle w:val="Hyperlink"/>
            <w:rFonts w:cs="Tahoma"/>
            <w:i/>
            <w:noProof/>
            <w:vertAlign w:val="subscript"/>
          </w:rPr>
          <w:t>ET</w:t>
        </w:r>
        <w:r w:rsidR="00431C5C" w:rsidRPr="004331AC">
          <w:rPr>
            <w:rStyle w:val="Hyperlink"/>
            <w:rFonts w:cs="Tahoma"/>
            <w:noProof/>
          </w:rPr>
          <w:t xml:space="preserve"> for 2015 and 2016</w:t>
        </w:r>
        <w:r w:rsidR="00431C5C">
          <w:rPr>
            <w:noProof/>
            <w:webHidden/>
          </w:rPr>
          <w:tab/>
        </w:r>
        <w:r w:rsidR="00431C5C">
          <w:rPr>
            <w:noProof/>
            <w:webHidden/>
          </w:rPr>
          <w:fldChar w:fldCharType="begin"/>
        </w:r>
        <w:r w:rsidR="00431C5C">
          <w:rPr>
            <w:noProof/>
            <w:webHidden/>
          </w:rPr>
          <w:instrText xml:space="preserve"> PAGEREF _Toc468871553 \h </w:instrText>
        </w:r>
        <w:r w:rsidR="00431C5C">
          <w:rPr>
            <w:noProof/>
            <w:webHidden/>
          </w:rPr>
        </w:r>
        <w:r w:rsidR="00431C5C">
          <w:rPr>
            <w:noProof/>
            <w:webHidden/>
          </w:rPr>
          <w:fldChar w:fldCharType="separate"/>
        </w:r>
        <w:r w:rsidR="00B33E6B">
          <w:rPr>
            <w:noProof/>
            <w:webHidden/>
          </w:rPr>
          <w:t>106</w:t>
        </w:r>
        <w:r w:rsidR="00431C5C">
          <w:rPr>
            <w:noProof/>
            <w:webHidden/>
          </w:rPr>
          <w:fldChar w:fldCharType="end"/>
        </w:r>
      </w:hyperlink>
    </w:p>
    <w:p w14:paraId="73162620" w14:textId="77777777" w:rsidR="00431C5C" w:rsidRDefault="00BB43B5">
      <w:pPr>
        <w:pStyle w:val="TableofFigures"/>
        <w:tabs>
          <w:tab w:val="right" w:leader="dot" w:pos="9016"/>
        </w:tabs>
        <w:rPr>
          <w:rFonts w:eastAsiaTheme="minorEastAsia"/>
          <w:noProof/>
          <w:lang w:val="en-ZA" w:eastAsia="en-ZA"/>
        </w:rPr>
      </w:pPr>
      <w:hyperlink w:anchor="_Toc468871554" w:history="1">
        <w:r w:rsidR="00431C5C" w:rsidRPr="004331AC">
          <w:rPr>
            <w:rStyle w:val="Hyperlink"/>
            <w:noProof/>
          </w:rPr>
          <w:t>Table 15</w:t>
        </w:r>
        <w:r w:rsidR="00431C5C">
          <w:rPr>
            <w:noProof/>
            <w:webHidden/>
          </w:rPr>
          <w:tab/>
        </w:r>
        <w:r w:rsidR="00431C5C">
          <w:rPr>
            <w:noProof/>
            <w:webHidden/>
          </w:rPr>
          <w:fldChar w:fldCharType="begin"/>
        </w:r>
        <w:r w:rsidR="00431C5C">
          <w:rPr>
            <w:noProof/>
            <w:webHidden/>
          </w:rPr>
          <w:instrText xml:space="preserve"> PAGEREF _Toc468871554 \h </w:instrText>
        </w:r>
        <w:r w:rsidR="00431C5C">
          <w:rPr>
            <w:noProof/>
            <w:webHidden/>
          </w:rPr>
        </w:r>
        <w:r w:rsidR="00431C5C">
          <w:rPr>
            <w:noProof/>
            <w:webHidden/>
          </w:rPr>
          <w:fldChar w:fldCharType="separate"/>
        </w:r>
        <w:r w:rsidR="00B33E6B">
          <w:rPr>
            <w:noProof/>
            <w:webHidden/>
          </w:rPr>
          <w:t>108</w:t>
        </w:r>
        <w:r w:rsidR="00431C5C">
          <w:rPr>
            <w:noProof/>
            <w:webHidden/>
          </w:rPr>
          <w:fldChar w:fldCharType="end"/>
        </w:r>
      </w:hyperlink>
    </w:p>
    <w:p w14:paraId="517526F4" w14:textId="77777777" w:rsidR="00431C5C" w:rsidRPr="002C2DAE" w:rsidRDefault="00431C5C" w:rsidP="00260662">
      <w:pPr>
        <w:contextualSpacing/>
        <w:rPr>
          <w:rFonts w:ascii="Tahoma" w:hAnsi="Tahoma" w:cs="Tahoma"/>
          <w:b/>
          <w:sz w:val="28"/>
          <w:szCs w:val="28"/>
        </w:rPr>
        <w:sectPr w:rsidR="00431C5C" w:rsidRPr="002C2DAE">
          <w:pgSz w:w="11906" w:h="16838"/>
          <w:pgMar w:top="1440" w:right="1440" w:bottom="1440" w:left="1440" w:header="708" w:footer="708" w:gutter="0"/>
          <w:cols w:space="708"/>
          <w:docGrid w:linePitch="360"/>
        </w:sectPr>
      </w:pPr>
      <w:r>
        <w:rPr>
          <w:rFonts w:ascii="Tahoma" w:hAnsi="Tahoma" w:cs="Tahoma"/>
          <w:b/>
          <w:sz w:val="28"/>
          <w:szCs w:val="28"/>
        </w:rPr>
        <w:fldChar w:fldCharType="end"/>
      </w:r>
    </w:p>
    <w:p w14:paraId="05698208" w14:textId="4CFE5185" w:rsidR="005806E0" w:rsidRPr="002C2DAE" w:rsidRDefault="002C2DAE" w:rsidP="00260662">
      <w:pPr>
        <w:contextualSpacing/>
        <w:rPr>
          <w:rFonts w:ascii="Tahoma" w:hAnsi="Tahoma" w:cs="Tahoma"/>
          <w:b/>
          <w:sz w:val="28"/>
          <w:szCs w:val="28"/>
        </w:rPr>
      </w:pPr>
      <w:r w:rsidRPr="002C2DAE">
        <w:rPr>
          <w:rFonts w:ascii="Tahoma" w:hAnsi="Tahoma" w:cs="Tahoma"/>
          <w:b/>
          <w:sz w:val="28"/>
          <w:szCs w:val="28"/>
        </w:rPr>
        <w:lastRenderedPageBreak/>
        <w:t>ACRONYMS</w:t>
      </w:r>
    </w:p>
    <w:p w14:paraId="21E4C998" w14:textId="77777777" w:rsidR="001E59DE" w:rsidRDefault="001E59DE" w:rsidP="00260662">
      <w:pPr>
        <w:contextualSpacing/>
        <w:rPr>
          <w:rFonts w:ascii="Tahoma" w:hAnsi="Tahoma" w:cs="Tahoma"/>
          <w:b/>
        </w:rPr>
      </w:pPr>
    </w:p>
    <w:p w14:paraId="61169951" w14:textId="77777777" w:rsidR="001E59DE" w:rsidRDefault="001E59DE" w:rsidP="00260662">
      <w:pPr>
        <w:contextualSpacing/>
        <w:rPr>
          <w:rFonts w:ascii="Tahoma" w:hAnsi="Tahoma" w:cs="Tahoma"/>
          <w:b/>
        </w:rPr>
      </w:pPr>
    </w:p>
    <w:p w14:paraId="0F22C84E" w14:textId="77777777" w:rsidR="001E59DE" w:rsidRPr="001E59DE" w:rsidRDefault="001E59DE" w:rsidP="001E59DE">
      <w:pPr>
        <w:contextualSpacing/>
        <w:rPr>
          <w:rFonts w:ascii="Tahoma" w:hAnsi="Tahoma" w:cs="Tahoma"/>
        </w:rPr>
      </w:pPr>
      <w:r w:rsidRPr="001E59DE">
        <w:rPr>
          <w:rFonts w:ascii="Tahoma" w:hAnsi="Tahoma" w:cs="Tahoma"/>
        </w:rPr>
        <w:t>BBM</w:t>
      </w:r>
      <w:r w:rsidRPr="001E59DE">
        <w:rPr>
          <w:rFonts w:ascii="Tahoma" w:hAnsi="Tahoma" w:cs="Tahoma"/>
        </w:rPr>
        <w:tab/>
      </w:r>
      <w:r w:rsidRPr="001E59DE">
        <w:rPr>
          <w:rFonts w:ascii="Tahoma" w:hAnsi="Tahoma" w:cs="Tahoma"/>
        </w:rPr>
        <w:tab/>
        <w:t xml:space="preserve">Building Block Method </w:t>
      </w:r>
      <w:r w:rsidRPr="001E59DE">
        <w:rPr>
          <w:rFonts w:ascii="Tahoma" w:hAnsi="Tahoma" w:cs="Tahoma"/>
        </w:rPr>
        <w:tab/>
      </w:r>
    </w:p>
    <w:p w14:paraId="446B08AA" w14:textId="77777777" w:rsidR="001E59DE" w:rsidRPr="001E59DE" w:rsidRDefault="001E59DE" w:rsidP="001E59DE">
      <w:pPr>
        <w:contextualSpacing/>
        <w:rPr>
          <w:rFonts w:ascii="Tahoma" w:hAnsi="Tahoma" w:cs="Tahoma"/>
        </w:rPr>
      </w:pPr>
      <w:r w:rsidRPr="001E59DE">
        <w:rPr>
          <w:rFonts w:ascii="Tahoma" w:hAnsi="Tahoma" w:cs="Tahoma"/>
        </w:rPr>
        <w:t>CSR</w:t>
      </w:r>
      <w:r w:rsidRPr="001E59DE">
        <w:rPr>
          <w:rFonts w:ascii="Tahoma" w:hAnsi="Tahoma" w:cs="Tahoma"/>
        </w:rPr>
        <w:tab/>
      </w:r>
      <w:r w:rsidRPr="001E59DE">
        <w:rPr>
          <w:rFonts w:ascii="Tahoma" w:hAnsi="Tahoma" w:cs="Tahoma"/>
        </w:rPr>
        <w:tab/>
        <w:t xml:space="preserve">Coarse spatial resolution </w:t>
      </w:r>
      <w:r w:rsidRPr="001E59DE">
        <w:rPr>
          <w:rFonts w:ascii="Tahoma" w:hAnsi="Tahoma" w:cs="Tahoma"/>
        </w:rPr>
        <w:tab/>
      </w:r>
    </w:p>
    <w:p w14:paraId="593841AA" w14:textId="38908138" w:rsidR="001E59DE" w:rsidRPr="001E59DE" w:rsidRDefault="001E59DE" w:rsidP="001E59DE">
      <w:pPr>
        <w:contextualSpacing/>
        <w:rPr>
          <w:rFonts w:ascii="Tahoma" w:hAnsi="Tahoma" w:cs="Tahoma"/>
        </w:rPr>
      </w:pPr>
      <w:r w:rsidRPr="001E59DE">
        <w:rPr>
          <w:rFonts w:ascii="Tahoma" w:hAnsi="Tahoma" w:cs="Tahoma"/>
        </w:rPr>
        <w:t>DWA</w:t>
      </w:r>
      <w:r w:rsidRPr="001E59DE">
        <w:rPr>
          <w:rFonts w:ascii="Tahoma" w:hAnsi="Tahoma" w:cs="Tahoma"/>
        </w:rPr>
        <w:tab/>
      </w:r>
      <w:r w:rsidRPr="001E59DE">
        <w:rPr>
          <w:rFonts w:ascii="Tahoma" w:hAnsi="Tahoma" w:cs="Tahoma"/>
        </w:rPr>
        <w:tab/>
        <w:t xml:space="preserve">Department of Water Affairs </w:t>
      </w:r>
    </w:p>
    <w:p w14:paraId="5E3C03C7" w14:textId="77777777" w:rsidR="001E59DE" w:rsidRPr="001E59DE" w:rsidRDefault="001E59DE" w:rsidP="001E59DE">
      <w:pPr>
        <w:contextualSpacing/>
        <w:rPr>
          <w:rFonts w:ascii="Tahoma" w:hAnsi="Tahoma" w:cs="Tahoma"/>
        </w:rPr>
      </w:pPr>
      <w:r w:rsidRPr="001E59DE">
        <w:rPr>
          <w:rFonts w:ascii="Tahoma" w:hAnsi="Tahoma" w:cs="Tahoma"/>
        </w:rPr>
        <w:t>EC</w:t>
      </w:r>
      <w:r w:rsidRPr="001E59DE">
        <w:rPr>
          <w:rFonts w:ascii="Tahoma" w:hAnsi="Tahoma" w:cs="Tahoma"/>
        </w:rPr>
        <w:tab/>
      </w:r>
      <w:r w:rsidRPr="001E59DE">
        <w:rPr>
          <w:rFonts w:ascii="Tahoma" w:hAnsi="Tahoma" w:cs="Tahoma"/>
        </w:rPr>
        <w:tab/>
        <w:t>Electrical Conductivity</w:t>
      </w:r>
      <w:r w:rsidRPr="001E59DE">
        <w:rPr>
          <w:rFonts w:ascii="Tahoma" w:hAnsi="Tahoma" w:cs="Tahoma"/>
        </w:rPr>
        <w:tab/>
      </w:r>
    </w:p>
    <w:p w14:paraId="3F69CE26" w14:textId="77777777" w:rsidR="001E59DE" w:rsidRPr="001E59DE" w:rsidRDefault="001E59DE" w:rsidP="001E59DE">
      <w:pPr>
        <w:contextualSpacing/>
        <w:rPr>
          <w:rFonts w:ascii="Tahoma" w:hAnsi="Tahoma" w:cs="Tahoma"/>
        </w:rPr>
      </w:pPr>
      <w:r w:rsidRPr="001E59DE">
        <w:rPr>
          <w:rFonts w:ascii="Tahoma" w:hAnsi="Tahoma" w:cs="Tahoma"/>
        </w:rPr>
        <w:t>EC</w:t>
      </w:r>
      <w:r w:rsidRPr="00A01BDC">
        <w:rPr>
          <w:rFonts w:ascii="Tahoma" w:hAnsi="Tahoma" w:cs="Tahoma"/>
          <w:vertAlign w:val="subscript"/>
        </w:rPr>
        <w:t>ET</w:t>
      </w:r>
      <w:r w:rsidRPr="001E59DE">
        <w:rPr>
          <w:rFonts w:ascii="Tahoma" w:hAnsi="Tahoma" w:cs="Tahoma"/>
        </w:rPr>
        <w:tab/>
      </w:r>
      <w:r w:rsidRPr="001E59DE">
        <w:rPr>
          <w:rFonts w:ascii="Tahoma" w:hAnsi="Tahoma" w:cs="Tahoma"/>
        </w:rPr>
        <w:tab/>
        <w:t xml:space="preserve">Eddy covariance ET </w:t>
      </w:r>
      <w:r w:rsidRPr="001E59DE">
        <w:rPr>
          <w:rFonts w:ascii="Tahoma" w:hAnsi="Tahoma" w:cs="Tahoma"/>
        </w:rPr>
        <w:tab/>
      </w:r>
    </w:p>
    <w:p w14:paraId="59164E03" w14:textId="77777777" w:rsidR="001E59DE" w:rsidRPr="001E59DE" w:rsidRDefault="001E59DE" w:rsidP="001E59DE">
      <w:pPr>
        <w:contextualSpacing/>
        <w:rPr>
          <w:rFonts w:ascii="Tahoma" w:hAnsi="Tahoma" w:cs="Tahoma"/>
        </w:rPr>
      </w:pPr>
      <w:r w:rsidRPr="001E59DE">
        <w:rPr>
          <w:rFonts w:ascii="Tahoma" w:hAnsi="Tahoma" w:cs="Tahoma"/>
        </w:rPr>
        <w:t>ERT</w:t>
      </w:r>
      <w:r w:rsidRPr="001E59DE">
        <w:rPr>
          <w:rFonts w:ascii="Tahoma" w:hAnsi="Tahoma" w:cs="Tahoma"/>
        </w:rPr>
        <w:tab/>
      </w:r>
      <w:r w:rsidRPr="001E59DE">
        <w:rPr>
          <w:rFonts w:ascii="Tahoma" w:hAnsi="Tahoma" w:cs="Tahoma"/>
        </w:rPr>
        <w:tab/>
        <w:t>Electrical Resistivity Tomography</w:t>
      </w:r>
      <w:r w:rsidRPr="001E59DE">
        <w:rPr>
          <w:rFonts w:ascii="Tahoma" w:hAnsi="Tahoma" w:cs="Tahoma"/>
        </w:rPr>
        <w:tab/>
      </w:r>
    </w:p>
    <w:p w14:paraId="47BBAA7F" w14:textId="77777777" w:rsidR="001E59DE" w:rsidRPr="001E59DE" w:rsidRDefault="001E59DE" w:rsidP="001E59DE">
      <w:pPr>
        <w:contextualSpacing/>
        <w:rPr>
          <w:rFonts w:ascii="Tahoma" w:hAnsi="Tahoma" w:cs="Tahoma"/>
        </w:rPr>
      </w:pPr>
      <w:r w:rsidRPr="001E59DE">
        <w:rPr>
          <w:rFonts w:ascii="Tahoma" w:hAnsi="Tahoma" w:cs="Tahoma"/>
        </w:rPr>
        <w:t>EWR</w:t>
      </w:r>
      <w:r w:rsidRPr="001E59DE">
        <w:rPr>
          <w:rFonts w:ascii="Tahoma" w:hAnsi="Tahoma" w:cs="Tahoma"/>
        </w:rPr>
        <w:tab/>
      </w:r>
      <w:r w:rsidRPr="001E59DE">
        <w:rPr>
          <w:rFonts w:ascii="Tahoma" w:hAnsi="Tahoma" w:cs="Tahoma"/>
        </w:rPr>
        <w:tab/>
        <w:t>Environmental Water Requirements</w:t>
      </w:r>
      <w:r w:rsidRPr="001E59DE">
        <w:rPr>
          <w:rFonts w:ascii="Tahoma" w:hAnsi="Tahoma" w:cs="Tahoma"/>
        </w:rPr>
        <w:tab/>
      </w:r>
    </w:p>
    <w:p w14:paraId="0588A913" w14:textId="6F165416" w:rsidR="001E59DE" w:rsidRPr="001E59DE" w:rsidRDefault="001E59DE" w:rsidP="001E59DE">
      <w:pPr>
        <w:contextualSpacing/>
        <w:rPr>
          <w:rFonts w:ascii="Tahoma" w:hAnsi="Tahoma" w:cs="Tahoma"/>
        </w:rPr>
      </w:pPr>
      <w:r w:rsidRPr="001E59DE">
        <w:rPr>
          <w:rFonts w:ascii="Tahoma" w:hAnsi="Tahoma" w:cs="Tahoma"/>
        </w:rPr>
        <w:t>FDC</w:t>
      </w:r>
      <w:r w:rsidRPr="001E59DE">
        <w:rPr>
          <w:rFonts w:ascii="Tahoma" w:hAnsi="Tahoma" w:cs="Tahoma"/>
        </w:rPr>
        <w:tab/>
      </w:r>
      <w:r w:rsidRPr="001E59DE">
        <w:rPr>
          <w:rFonts w:ascii="Tahoma" w:hAnsi="Tahoma" w:cs="Tahoma"/>
        </w:rPr>
        <w:tab/>
        <w:t>Flow Duration Curve</w:t>
      </w:r>
      <w:r w:rsidRPr="001E59DE">
        <w:rPr>
          <w:rFonts w:ascii="Tahoma" w:hAnsi="Tahoma" w:cs="Tahoma"/>
        </w:rPr>
        <w:tab/>
      </w:r>
    </w:p>
    <w:p w14:paraId="66CAF6B2" w14:textId="77777777" w:rsidR="001E59DE" w:rsidRPr="001E59DE" w:rsidRDefault="001E59DE" w:rsidP="001E59DE">
      <w:pPr>
        <w:contextualSpacing/>
        <w:rPr>
          <w:rFonts w:ascii="Tahoma" w:hAnsi="Tahoma" w:cs="Tahoma"/>
        </w:rPr>
      </w:pPr>
      <w:r w:rsidRPr="001E59DE">
        <w:rPr>
          <w:rFonts w:ascii="Tahoma" w:hAnsi="Tahoma" w:cs="Tahoma"/>
        </w:rPr>
        <w:t>FL</w:t>
      </w:r>
      <w:r w:rsidRPr="001E59DE">
        <w:rPr>
          <w:rFonts w:ascii="Tahoma" w:hAnsi="Tahoma" w:cs="Tahoma"/>
        </w:rPr>
        <w:tab/>
      </w:r>
      <w:r w:rsidRPr="001E59DE">
        <w:rPr>
          <w:rFonts w:ascii="Tahoma" w:hAnsi="Tahoma" w:cs="Tahoma"/>
        </w:rPr>
        <w:tab/>
        <w:t>Borehole Fluid Logging</w:t>
      </w:r>
      <w:r w:rsidRPr="001E59DE">
        <w:rPr>
          <w:rFonts w:ascii="Tahoma" w:hAnsi="Tahoma" w:cs="Tahoma"/>
        </w:rPr>
        <w:tab/>
      </w:r>
    </w:p>
    <w:p w14:paraId="1366FEBB" w14:textId="0A9DBC18" w:rsidR="001E59DE" w:rsidRPr="001E59DE" w:rsidRDefault="001E59DE" w:rsidP="001E59DE">
      <w:pPr>
        <w:contextualSpacing/>
        <w:rPr>
          <w:rFonts w:ascii="Tahoma" w:hAnsi="Tahoma" w:cs="Tahoma"/>
        </w:rPr>
      </w:pPr>
      <w:r w:rsidRPr="001E59DE">
        <w:rPr>
          <w:rFonts w:ascii="Tahoma" w:hAnsi="Tahoma" w:cs="Tahoma"/>
        </w:rPr>
        <w:t>GLeWaP</w:t>
      </w:r>
      <w:r w:rsidRPr="001E59DE">
        <w:rPr>
          <w:rFonts w:ascii="Tahoma" w:hAnsi="Tahoma" w:cs="Tahoma"/>
        </w:rPr>
        <w:tab/>
        <w:t xml:space="preserve">Groot Letaba Water Development Project </w:t>
      </w:r>
      <w:r w:rsidRPr="001E59DE">
        <w:rPr>
          <w:rFonts w:ascii="Tahoma" w:hAnsi="Tahoma" w:cs="Tahoma"/>
        </w:rPr>
        <w:tab/>
      </w:r>
    </w:p>
    <w:p w14:paraId="71470D45" w14:textId="77777777" w:rsidR="001E59DE" w:rsidRPr="001E59DE" w:rsidRDefault="001E59DE" w:rsidP="001E59DE">
      <w:pPr>
        <w:contextualSpacing/>
        <w:rPr>
          <w:rFonts w:ascii="Tahoma" w:hAnsi="Tahoma" w:cs="Tahoma"/>
        </w:rPr>
      </w:pPr>
      <w:r w:rsidRPr="001E59DE">
        <w:rPr>
          <w:rFonts w:ascii="Tahoma" w:hAnsi="Tahoma" w:cs="Tahoma"/>
        </w:rPr>
        <w:t>HTR</w:t>
      </w:r>
      <w:r w:rsidRPr="001E59DE">
        <w:rPr>
          <w:rFonts w:ascii="Tahoma" w:hAnsi="Tahoma" w:cs="Tahoma"/>
        </w:rPr>
        <w:tab/>
      </w:r>
      <w:r w:rsidRPr="001E59DE">
        <w:rPr>
          <w:rFonts w:ascii="Tahoma" w:hAnsi="Tahoma" w:cs="Tahoma"/>
        </w:rPr>
        <w:tab/>
        <w:t>High Temporal Resolution</w:t>
      </w:r>
      <w:r w:rsidRPr="001E59DE">
        <w:rPr>
          <w:rFonts w:ascii="Tahoma" w:hAnsi="Tahoma" w:cs="Tahoma"/>
        </w:rPr>
        <w:tab/>
      </w:r>
    </w:p>
    <w:p w14:paraId="4DD4F8E4" w14:textId="77777777" w:rsidR="001E59DE" w:rsidRPr="001E59DE" w:rsidRDefault="001E59DE" w:rsidP="001E59DE">
      <w:pPr>
        <w:contextualSpacing/>
        <w:rPr>
          <w:rFonts w:ascii="Tahoma" w:hAnsi="Tahoma" w:cs="Tahoma"/>
        </w:rPr>
      </w:pPr>
      <w:r w:rsidRPr="001E59DE">
        <w:rPr>
          <w:rFonts w:ascii="Tahoma" w:hAnsi="Tahoma" w:cs="Tahoma"/>
        </w:rPr>
        <w:t>K</w:t>
      </w:r>
      <w:r w:rsidRPr="001E59DE">
        <w:rPr>
          <w:rFonts w:ascii="Tahoma" w:hAnsi="Tahoma" w:cs="Tahoma"/>
        </w:rPr>
        <w:tab/>
      </w:r>
      <w:r w:rsidRPr="001E59DE">
        <w:rPr>
          <w:rFonts w:ascii="Tahoma" w:hAnsi="Tahoma" w:cs="Tahoma"/>
        </w:rPr>
        <w:tab/>
        <w:t>Hydraulic Conductivity</w:t>
      </w:r>
      <w:r w:rsidRPr="001E59DE">
        <w:rPr>
          <w:rFonts w:ascii="Tahoma" w:hAnsi="Tahoma" w:cs="Tahoma"/>
        </w:rPr>
        <w:tab/>
      </w:r>
    </w:p>
    <w:p w14:paraId="7E5D2129" w14:textId="77777777" w:rsidR="001E59DE" w:rsidRPr="001E59DE" w:rsidRDefault="001E59DE" w:rsidP="001E59DE">
      <w:pPr>
        <w:contextualSpacing/>
        <w:rPr>
          <w:rFonts w:ascii="Tahoma" w:hAnsi="Tahoma" w:cs="Tahoma"/>
        </w:rPr>
      </w:pPr>
      <w:r w:rsidRPr="001E59DE">
        <w:rPr>
          <w:rFonts w:ascii="Tahoma" w:hAnsi="Tahoma" w:cs="Tahoma"/>
        </w:rPr>
        <w:t>IFR</w:t>
      </w:r>
      <w:r w:rsidRPr="001E59DE">
        <w:rPr>
          <w:rFonts w:ascii="Tahoma" w:hAnsi="Tahoma" w:cs="Tahoma"/>
        </w:rPr>
        <w:tab/>
      </w:r>
      <w:r w:rsidRPr="001E59DE">
        <w:rPr>
          <w:rFonts w:ascii="Tahoma" w:hAnsi="Tahoma" w:cs="Tahoma"/>
        </w:rPr>
        <w:tab/>
        <w:t>In-stream Flow Requirements</w:t>
      </w:r>
      <w:r w:rsidRPr="001E59DE">
        <w:rPr>
          <w:rFonts w:ascii="Tahoma" w:hAnsi="Tahoma" w:cs="Tahoma"/>
        </w:rPr>
        <w:tab/>
      </w:r>
    </w:p>
    <w:p w14:paraId="55CE1608" w14:textId="77777777" w:rsidR="001E59DE" w:rsidRPr="001E59DE" w:rsidRDefault="001E59DE" w:rsidP="001E59DE">
      <w:pPr>
        <w:contextualSpacing/>
        <w:rPr>
          <w:rFonts w:ascii="Tahoma" w:hAnsi="Tahoma" w:cs="Tahoma"/>
        </w:rPr>
      </w:pPr>
      <w:r w:rsidRPr="001E59DE">
        <w:rPr>
          <w:rFonts w:ascii="Tahoma" w:hAnsi="Tahoma" w:cs="Tahoma"/>
        </w:rPr>
        <w:t>KNP</w:t>
      </w:r>
      <w:r w:rsidRPr="001E59DE">
        <w:rPr>
          <w:rFonts w:ascii="Tahoma" w:hAnsi="Tahoma" w:cs="Tahoma"/>
        </w:rPr>
        <w:tab/>
      </w:r>
      <w:r w:rsidRPr="001E59DE">
        <w:rPr>
          <w:rFonts w:ascii="Tahoma" w:hAnsi="Tahoma" w:cs="Tahoma"/>
        </w:rPr>
        <w:tab/>
        <w:t>Kruger National Park</w:t>
      </w:r>
      <w:r w:rsidRPr="001E59DE">
        <w:rPr>
          <w:rFonts w:ascii="Tahoma" w:hAnsi="Tahoma" w:cs="Tahoma"/>
        </w:rPr>
        <w:tab/>
      </w:r>
    </w:p>
    <w:p w14:paraId="5E301FB9" w14:textId="77777777" w:rsidR="001E59DE" w:rsidRPr="001E59DE" w:rsidRDefault="001E59DE" w:rsidP="001E59DE">
      <w:pPr>
        <w:contextualSpacing/>
        <w:rPr>
          <w:rFonts w:ascii="Tahoma" w:hAnsi="Tahoma" w:cs="Tahoma"/>
        </w:rPr>
      </w:pPr>
      <w:r w:rsidRPr="001E59DE">
        <w:rPr>
          <w:rFonts w:ascii="Tahoma" w:hAnsi="Tahoma" w:cs="Tahoma"/>
        </w:rPr>
        <w:t>LWUA</w:t>
      </w:r>
      <w:r w:rsidRPr="001E59DE">
        <w:rPr>
          <w:rFonts w:ascii="Tahoma" w:hAnsi="Tahoma" w:cs="Tahoma"/>
        </w:rPr>
        <w:tab/>
      </w:r>
      <w:r w:rsidRPr="001E59DE">
        <w:rPr>
          <w:rFonts w:ascii="Tahoma" w:hAnsi="Tahoma" w:cs="Tahoma"/>
        </w:rPr>
        <w:tab/>
        <w:t>Letaba Water User Association</w:t>
      </w:r>
      <w:r w:rsidRPr="001E59DE">
        <w:rPr>
          <w:rFonts w:ascii="Tahoma" w:hAnsi="Tahoma" w:cs="Tahoma"/>
        </w:rPr>
        <w:tab/>
      </w:r>
    </w:p>
    <w:p w14:paraId="773DEED8" w14:textId="77777777" w:rsidR="001E59DE" w:rsidRPr="001E59DE" w:rsidRDefault="001E59DE" w:rsidP="001E59DE">
      <w:pPr>
        <w:contextualSpacing/>
        <w:rPr>
          <w:rFonts w:ascii="Tahoma" w:hAnsi="Tahoma" w:cs="Tahoma"/>
        </w:rPr>
      </w:pPr>
      <w:r w:rsidRPr="001E59DE">
        <w:rPr>
          <w:rFonts w:ascii="Tahoma" w:hAnsi="Tahoma" w:cs="Tahoma"/>
        </w:rPr>
        <w:t>LMWL</w:t>
      </w:r>
      <w:r w:rsidRPr="001E59DE">
        <w:rPr>
          <w:rFonts w:ascii="Tahoma" w:hAnsi="Tahoma" w:cs="Tahoma"/>
        </w:rPr>
        <w:tab/>
      </w:r>
      <w:r w:rsidRPr="001E59DE">
        <w:rPr>
          <w:rFonts w:ascii="Tahoma" w:hAnsi="Tahoma" w:cs="Tahoma"/>
        </w:rPr>
        <w:tab/>
        <w:t>Local Meteoric Water Line</w:t>
      </w:r>
      <w:r w:rsidRPr="001E59DE">
        <w:rPr>
          <w:rFonts w:ascii="Tahoma" w:hAnsi="Tahoma" w:cs="Tahoma"/>
        </w:rPr>
        <w:tab/>
      </w:r>
    </w:p>
    <w:p w14:paraId="1E00D13A" w14:textId="77777777" w:rsidR="001E59DE" w:rsidRPr="001E59DE" w:rsidRDefault="001E59DE" w:rsidP="001E59DE">
      <w:pPr>
        <w:contextualSpacing/>
        <w:rPr>
          <w:rFonts w:ascii="Tahoma" w:hAnsi="Tahoma" w:cs="Tahoma"/>
        </w:rPr>
      </w:pPr>
      <w:r w:rsidRPr="001E59DE">
        <w:rPr>
          <w:rFonts w:ascii="Tahoma" w:hAnsi="Tahoma" w:cs="Tahoma"/>
        </w:rPr>
        <w:t>MAP</w:t>
      </w:r>
      <w:r w:rsidRPr="001E59DE">
        <w:rPr>
          <w:rFonts w:ascii="Tahoma" w:hAnsi="Tahoma" w:cs="Tahoma"/>
        </w:rPr>
        <w:tab/>
      </w:r>
      <w:r w:rsidRPr="001E59DE">
        <w:rPr>
          <w:rFonts w:ascii="Tahoma" w:hAnsi="Tahoma" w:cs="Tahoma"/>
        </w:rPr>
        <w:tab/>
        <w:t>Mean Annual Precipitation</w:t>
      </w:r>
      <w:r w:rsidRPr="001E59DE">
        <w:rPr>
          <w:rFonts w:ascii="Tahoma" w:hAnsi="Tahoma" w:cs="Tahoma"/>
        </w:rPr>
        <w:tab/>
      </w:r>
    </w:p>
    <w:p w14:paraId="2067622F" w14:textId="77777777" w:rsidR="001E59DE" w:rsidRPr="001E59DE" w:rsidRDefault="001E59DE" w:rsidP="001E59DE">
      <w:pPr>
        <w:contextualSpacing/>
        <w:rPr>
          <w:rFonts w:ascii="Tahoma" w:hAnsi="Tahoma" w:cs="Tahoma"/>
        </w:rPr>
      </w:pPr>
      <w:r w:rsidRPr="001E59DE">
        <w:rPr>
          <w:rFonts w:ascii="Tahoma" w:hAnsi="Tahoma" w:cs="Tahoma"/>
        </w:rPr>
        <w:t>MAR</w:t>
      </w:r>
      <w:r w:rsidRPr="001E59DE">
        <w:rPr>
          <w:rFonts w:ascii="Tahoma" w:hAnsi="Tahoma" w:cs="Tahoma"/>
        </w:rPr>
        <w:tab/>
      </w:r>
      <w:r w:rsidRPr="001E59DE">
        <w:rPr>
          <w:rFonts w:ascii="Tahoma" w:hAnsi="Tahoma" w:cs="Tahoma"/>
        </w:rPr>
        <w:tab/>
        <w:t>Mean Annual Runoff</w:t>
      </w:r>
      <w:r w:rsidRPr="001E59DE">
        <w:rPr>
          <w:rFonts w:ascii="Tahoma" w:hAnsi="Tahoma" w:cs="Tahoma"/>
        </w:rPr>
        <w:tab/>
      </w:r>
    </w:p>
    <w:p w14:paraId="392E5CD2" w14:textId="77777777" w:rsidR="001E59DE" w:rsidRPr="001E59DE" w:rsidRDefault="001E59DE" w:rsidP="001E59DE">
      <w:pPr>
        <w:contextualSpacing/>
        <w:rPr>
          <w:rFonts w:ascii="Tahoma" w:hAnsi="Tahoma" w:cs="Tahoma"/>
        </w:rPr>
      </w:pPr>
      <w:r w:rsidRPr="001E59DE">
        <w:rPr>
          <w:rFonts w:ascii="Tahoma" w:hAnsi="Tahoma" w:cs="Tahoma"/>
        </w:rPr>
        <w:t>MSR</w:t>
      </w:r>
      <w:r w:rsidRPr="001E59DE">
        <w:rPr>
          <w:rFonts w:ascii="Tahoma" w:hAnsi="Tahoma" w:cs="Tahoma"/>
        </w:rPr>
        <w:tab/>
      </w:r>
      <w:r w:rsidRPr="001E59DE">
        <w:rPr>
          <w:rFonts w:ascii="Tahoma" w:hAnsi="Tahoma" w:cs="Tahoma"/>
        </w:rPr>
        <w:tab/>
        <w:t>Moderate spatial resolution</w:t>
      </w:r>
      <w:r w:rsidRPr="001E59DE">
        <w:rPr>
          <w:rFonts w:ascii="Tahoma" w:hAnsi="Tahoma" w:cs="Tahoma"/>
        </w:rPr>
        <w:tab/>
      </w:r>
    </w:p>
    <w:p w14:paraId="42ABC386" w14:textId="77777777" w:rsidR="001E59DE" w:rsidRPr="001E59DE" w:rsidRDefault="001E59DE" w:rsidP="001E59DE">
      <w:pPr>
        <w:contextualSpacing/>
        <w:rPr>
          <w:rFonts w:ascii="Tahoma" w:hAnsi="Tahoma" w:cs="Tahoma"/>
        </w:rPr>
      </w:pPr>
      <w:r w:rsidRPr="001E59DE">
        <w:rPr>
          <w:rFonts w:ascii="Tahoma" w:hAnsi="Tahoma" w:cs="Tahoma"/>
        </w:rPr>
        <w:t>NDVI</w:t>
      </w:r>
      <w:r w:rsidRPr="001E59DE">
        <w:rPr>
          <w:rFonts w:ascii="Tahoma" w:hAnsi="Tahoma" w:cs="Tahoma"/>
        </w:rPr>
        <w:tab/>
      </w:r>
      <w:r w:rsidRPr="001E59DE">
        <w:rPr>
          <w:rFonts w:ascii="Tahoma" w:hAnsi="Tahoma" w:cs="Tahoma"/>
        </w:rPr>
        <w:tab/>
        <w:t>Normalized Difference Vegetation Index</w:t>
      </w:r>
      <w:r w:rsidRPr="001E59DE">
        <w:rPr>
          <w:rFonts w:ascii="Tahoma" w:hAnsi="Tahoma" w:cs="Tahoma"/>
        </w:rPr>
        <w:tab/>
      </w:r>
    </w:p>
    <w:p w14:paraId="5278C059" w14:textId="77777777" w:rsidR="001E59DE" w:rsidRPr="001E59DE" w:rsidRDefault="001E59DE" w:rsidP="001E59DE">
      <w:pPr>
        <w:contextualSpacing/>
        <w:rPr>
          <w:rFonts w:ascii="Tahoma" w:hAnsi="Tahoma" w:cs="Tahoma"/>
        </w:rPr>
      </w:pPr>
      <w:r w:rsidRPr="001E59DE">
        <w:rPr>
          <w:rFonts w:ascii="Tahoma" w:hAnsi="Tahoma" w:cs="Tahoma"/>
        </w:rPr>
        <w:t>OWRM</w:t>
      </w:r>
      <w:r w:rsidRPr="001E59DE">
        <w:rPr>
          <w:rFonts w:ascii="Tahoma" w:hAnsi="Tahoma" w:cs="Tahoma"/>
        </w:rPr>
        <w:tab/>
      </w:r>
      <w:r w:rsidRPr="001E59DE">
        <w:rPr>
          <w:rFonts w:ascii="Tahoma" w:hAnsi="Tahoma" w:cs="Tahoma"/>
        </w:rPr>
        <w:tab/>
        <w:t>Operational Water Resources Management</w:t>
      </w:r>
      <w:r w:rsidRPr="001E59DE">
        <w:rPr>
          <w:rFonts w:ascii="Tahoma" w:hAnsi="Tahoma" w:cs="Tahoma"/>
        </w:rPr>
        <w:tab/>
      </w:r>
    </w:p>
    <w:p w14:paraId="7D77F9E9" w14:textId="77777777" w:rsidR="001E59DE" w:rsidRPr="001E59DE" w:rsidRDefault="001E59DE" w:rsidP="001E59DE">
      <w:pPr>
        <w:contextualSpacing/>
        <w:rPr>
          <w:rFonts w:ascii="Tahoma" w:hAnsi="Tahoma" w:cs="Tahoma"/>
        </w:rPr>
      </w:pPr>
      <w:r w:rsidRPr="001E59DE">
        <w:rPr>
          <w:rFonts w:ascii="Tahoma" w:hAnsi="Tahoma" w:cs="Tahoma"/>
        </w:rPr>
        <w:t>NWA</w:t>
      </w:r>
      <w:r w:rsidRPr="001E59DE">
        <w:rPr>
          <w:rFonts w:ascii="Tahoma" w:hAnsi="Tahoma" w:cs="Tahoma"/>
        </w:rPr>
        <w:tab/>
      </w:r>
      <w:r w:rsidRPr="001E59DE">
        <w:rPr>
          <w:rFonts w:ascii="Tahoma" w:hAnsi="Tahoma" w:cs="Tahoma"/>
        </w:rPr>
        <w:tab/>
        <w:t>South Africa’s National Water Act</w:t>
      </w:r>
      <w:r w:rsidRPr="001E59DE">
        <w:rPr>
          <w:rFonts w:ascii="Tahoma" w:hAnsi="Tahoma" w:cs="Tahoma"/>
        </w:rPr>
        <w:tab/>
      </w:r>
    </w:p>
    <w:p w14:paraId="7EBB48D7" w14:textId="77777777" w:rsidR="001E59DE" w:rsidRPr="001E59DE" w:rsidRDefault="001E59DE" w:rsidP="001E59DE">
      <w:pPr>
        <w:contextualSpacing/>
        <w:rPr>
          <w:rFonts w:ascii="Tahoma" w:hAnsi="Tahoma" w:cs="Tahoma"/>
        </w:rPr>
      </w:pPr>
      <w:r w:rsidRPr="001E59DE">
        <w:rPr>
          <w:rFonts w:ascii="Tahoma" w:hAnsi="Tahoma" w:cs="Tahoma"/>
        </w:rPr>
        <w:t>SC</w:t>
      </w:r>
      <w:r w:rsidRPr="001E59DE">
        <w:rPr>
          <w:rFonts w:ascii="Tahoma" w:hAnsi="Tahoma" w:cs="Tahoma"/>
        </w:rPr>
        <w:tab/>
      </w:r>
      <w:r w:rsidRPr="001E59DE">
        <w:rPr>
          <w:rFonts w:ascii="Tahoma" w:hAnsi="Tahoma" w:cs="Tahoma"/>
        </w:rPr>
        <w:tab/>
        <w:t>Specific Conductance</w:t>
      </w:r>
      <w:r w:rsidRPr="001E59DE">
        <w:rPr>
          <w:rFonts w:ascii="Tahoma" w:hAnsi="Tahoma" w:cs="Tahoma"/>
        </w:rPr>
        <w:tab/>
      </w:r>
    </w:p>
    <w:p w14:paraId="71E66134" w14:textId="77777777" w:rsidR="001E59DE" w:rsidRPr="001E59DE" w:rsidRDefault="001E59DE" w:rsidP="001E59DE">
      <w:pPr>
        <w:contextualSpacing/>
        <w:rPr>
          <w:rFonts w:ascii="Tahoma" w:hAnsi="Tahoma" w:cs="Tahoma"/>
        </w:rPr>
      </w:pPr>
      <w:r w:rsidRPr="001E59DE">
        <w:rPr>
          <w:rFonts w:ascii="Tahoma" w:hAnsi="Tahoma" w:cs="Tahoma"/>
        </w:rPr>
        <w:t>SEBS</w:t>
      </w:r>
      <w:r w:rsidRPr="001E59DE">
        <w:rPr>
          <w:rFonts w:ascii="Tahoma" w:hAnsi="Tahoma" w:cs="Tahoma"/>
        </w:rPr>
        <w:tab/>
      </w:r>
      <w:r w:rsidRPr="001E59DE">
        <w:rPr>
          <w:rFonts w:ascii="Tahoma" w:hAnsi="Tahoma" w:cs="Tahoma"/>
        </w:rPr>
        <w:tab/>
        <w:t>Surface Energy Balance System</w:t>
      </w:r>
      <w:r w:rsidRPr="001E59DE">
        <w:rPr>
          <w:rFonts w:ascii="Tahoma" w:hAnsi="Tahoma" w:cs="Tahoma"/>
        </w:rPr>
        <w:tab/>
      </w:r>
    </w:p>
    <w:p w14:paraId="2E2C06E5" w14:textId="77777777" w:rsidR="001E59DE" w:rsidRPr="001E59DE" w:rsidRDefault="001E59DE" w:rsidP="001E59DE">
      <w:pPr>
        <w:contextualSpacing/>
        <w:rPr>
          <w:rFonts w:ascii="Tahoma" w:hAnsi="Tahoma" w:cs="Tahoma"/>
        </w:rPr>
      </w:pPr>
      <w:r w:rsidRPr="001E59DE">
        <w:rPr>
          <w:rFonts w:ascii="Tahoma" w:hAnsi="Tahoma" w:cs="Tahoma"/>
        </w:rPr>
        <w:t>TL</w:t>
      </w:r>
      <w:r w:rsidRPr="001E59DE">
        <w:rPr>
          <w:rFonts w:ascii="Tahoma" w:hAnsi="Tahoma" w:cs="Tahoma"/>
        </w:rPr>
        <w:tab/>
      </w:r>
      <w:r w:rsidRPr="001E59DE">
        <w:rPr>
          <w:rFonts w:ascii="Tahoma" w:hAnsi="Tahoma" w:cs="Tahoma"/>
        </w:rPr>
        <w:tab/>
        <w:t>Transmission Losses</w:t>
      </w:r>
      <w:r w:rsidRPr="001E59DE">
        <w:rPr>
          <w:rFonts w:ascii="Tahoma" w:hAnsi="Tahoma" w:cs="Tahoma"/>
        </w:rPr>
        <w:tab/>
      </w:r>
    </w:p>
    <w:p w14:paraId="6A115488" w14:textId="77777777" w:rsidR="001E59DE" w:rsidRPr="001E59DE" w:rsidRDefault="001E59DE" w:rsidP="001E59DE">
      <w:pPr>
        <w:contextualSpacing/>
        <w:rPr>
          <w:rFonts w:ascii="Tahoma" w:hAnsi="Tahoma" w:cs="Tahoma"/>
        </w:rPr>
      </w:pPr>
      <w:r w:rsidRPr="001E59DE">
        <w:rPr>
          <w:rFonts w:ascii="Tahoma" w:hAnsi="Tahoma" w:cs="Tahoma"/>
        </w:rPr>
        <w:t>T</w:t>
      </w:r>
      <w:r w:rsidRPr="001E59DE">
        <w:rPr>
          <w:rFonts w:ascii="Tahoma" w:hAnsi="Tahoma" w:cs="Tahoma"/>
        </w:rPr>
        <w:tab/>
      </w:r>
      <w:r w:rsidRPr="001E59DE">
        <w:rPr>
          <w:rFonts w:ascii="Tahoma" w:hAnsi="Tahoma" w:cs="Tahoma"/>
        </w:rPr>
        <w:tab/>
        <w:t>Transmissivity</w:t>
      </w:r>
      <w:r w:rsidRPr="001E59DE">
        <w:rPr>
          <w:rFonts w:ascii="Tahoma" w:hAnsi="Tahoma" w:cs="Tahoma"/>
        </w:rPr>
        <w:tab/>
      </w:r>
    </w:p>
    <w:p w14:paraId="35E4E157" w14:textId="77777777" w:rsidR="001E59DE" w:rsidRPr="001E59DE" w:rsidRDefault="001E59DE" w:rsidP="001E59DE">
      <w:pPr>
        <w:contextualSpacing/>
        <w:rPr>
          <w:rFonts w:ascii="Tahoma" w:hAnsi="Tahoma" w:cs="Tahoma"/>
        </w:rPr>
      </w:pPr>
      <w:r w:rsidRPr="001E59DE">
        <w:rPr>
          <w:rFonts w:ascii="Tahoma" w:hAnsi="Tahoma" w:cs="Tahoma"/>
        </w:rPr>
        <w:t>UAV</w:t>
      </w:r>
      <w:r w:rsidRPr="001E59DE">
        <w:rPr>
          <w:rFonts w:ascii="Tahoma" w:hAnsi="Tahoma" w:cs="Tahoma"/>
        </w:rPr>
        <w:tab/>
      </w:r>
      <w:r w:rsidRPr="001E59DE">
        <w:rPr>
          <w:rFonts w:ascii="Tahoma" w:hAnsi="Tahoma" w:cs="Tahoma"/>
        </w:rPr>
        <w:tab/>
        <w:t>Unmanned Aerial Vehicle</w:t>
      </w:r>
      <w:r w:rsidRPr="001E59DE">
        <w:rPr>
          <w:rFonts w:ascii="Tahoma" w:hAnsi="Tahoma" w:cs="Tahoma"/>
        </w:rPr>
        <w:tab/>
      </w:r>
    </w:p>
    <w:p w14:paraId="28A58AB8" w14:textId="60459319" w:rsidR="001E59DE" w:rsidRPr="001E59DE" w:rsidRDefault="001E59DE" w:rsidP="001E59DE">
      <w:pPr>
        <w:contextualSpacing/>
        <w:rPr>
          <w:rFonts w:ascii="Tahoma" w:hAnsi="Tahoma" w:cs="Tahoma"/>
        </w:rPr>
      </w:pPr>
      <w:r w:rsidRPr="001E59DE">
        <w:rPr>
          <w:rFonts w:ascii="Tahoma" w:hAnsi="Tahoma" w:cs="Tahoma"/>
        </w:rPr>
        <w:t>VSMOW</w:t>
      </w:r>
      <w:r w:rsidRPr="001E59DE">
        <w:rPr>
          <w:rFonts w:ascii="Tahoma" w:hAnsi="Tahoma" w:cs="Tahoma"/>
        </w:rPr>
        <w:tab/>
        <w:t>Vienna Standard Mean Oceanic Water</w:t>
      </w:r>
      <w:r w:rsidRPr="001E59DE">
        <w:rPr>
          <w:rFonts w:ascii="Tahoma" w:hAnsi="Tahoma" w:cs="Tahoma"/>
        </w:rPr>
        <w:tab/>
      </w:r>
    </w:p>
    <w:p w14:paraId="3B04B51B" w14:textId="71C76C96" w:rsidR="001E59DE" w:rsidRPr="001E59DE" w:rsidRDefault="001E59DE" w:rsidP="001E59DE">
      <w:pPr>
        <w:contextualSpacing/>
        <w:rPr>
          <w:rFonts w:ascii="Tahoma" w:hAnsi="Tahoma" w:cs="Tahoma"/>
        </w:rPr>
        <w:sectPr w:rsidR="001E59DE" w:rsidRPr="001E59DE">
          <w:pgSz w:w="11906" w:h="16838"/>
          <w:pgMar w:top="1440" w:right="1440" w:bottom="1440" w:left="1440" w:header="708" w:footer="708" w:gutter="0"/>
          <w:cols w:space="708"/>
          <w:docGrid w:linePitch="360"/>
        </w:sectPr>
      </w:pPr>
      <w:r w:rsidRPr="001E59DE">
        <w:rPr>
          <w:rFonts w:ascii="Tahoma" w:hAnsi="Tahoma" w:cs="Tahoma"/>
        </w:rPr>
        <w:t>WRCS</w:t>
      </w:r>
      <w:r w:rsidRPr="001E59DE">
        <w:rPr>
          <w:rFonts w:ascii="Tahoma" w:hAnsi="Tahoma" w:cs="Tahoma"/>
        </w:rPr>
        <w:tab/>
      </w:r>
      <w:r w:rsidRPr="001E59DE">
        <w:rPr>
          <w:rFonts w:ascii="Tahoma" w:hAnsi="Tahoma" w:cs="Tahoma"/>
        </w:rPr>
        <w:tab/>
        <w:t>Water Resources Classification System</w:t>
      </w:r>
      <w:r w:rsidRPr="001E59DE">
        <w:rPr>
          <w:rFonts w:ascii="Tahoma" w:hAnsi="Tahoma" w:cs="Tahoma"/>
        </w:rPr>
        <w:tab/>
      </w:r>
    </w:p>
    <w:p w14:paraId="3BAE21BB" w14:textId="4650E8F4" w:rsidR="00474BB8" w:rsidRPr="00541A52" w:rsidRDefault="007945F3" w:rsidP="00542A4F">
      <w:pPr>
        <w:pStyle w:val="Heading1"/>
        <w:numPr>
          <w:ilvl w:val="0"/>
          <w:numId w:val="8"/>
        </w:numPr>
      </w:pPr>
      <w:bookmarkStart w:id="1" w:name="_Toc472687565"/>
      <w:r w:rsidRPr="00541A52">
        <w:lastRenderedPageBreak/>
        <w:t>INTRODUCTION</w:t>
      </w:r>
      <w:bookmarkEnd w:id="1"/>
    </w:p>
    <w:p w14:paraId="2250DEF3" w14:textId="77777777" w:rsidR="00474BB8" w:rsidRPr="00541A52" w:rsidRDefault="00474BB8" w:rsidP="00474BB8">
      <w:pPr>
        <w:spacing w:after="100" w:afterAutospacing="1" w:line="240" w:lineRule="auto"/>
        <w:contextualSpacing/>
        <w:jc w:val="center"/>
        <w:rPr>
          <w:rFonts w:ascii="Tahoma" w:hAnsi="Tahoma" w:cs="Tahoma"/>
          <w:b/>
        </w:rPr>
      </w:pPr>
    </w:p>
    <w:p w14:paraId="1385C5DB" w14:textId="77777777" w:rsidR="00474BB8" w:rsidRPr="00541A52" w:rsidRDefault="00474BB8" w:rsidP="00474BB8">
      <w:pPr>
        <w:spacing w:after="100" w:afterAutospacing="1" w:line="240" w:lineRule="auto"/>
        <w:contextualSpacing/>
        <w:jc w:val="both"/>
        <w:rPr>
          <w:rFonts w:ascii="Tahoma" w:hAnsi="Tahoma" w:cs="Tahoma"/>
        </w:rPr>
      </w:pPr>
      <w:r w:rsidRPr="00541A52">
        <w:rPr>
          <w:rFonts w:ascii="Tahoma" w:hAnsi="Tahoma" w:cs="Tahoma"/>
        </w:rPr>
        <w:t>This deliverable report stems from the non-solicited Water Research Commission (WRC) research project K5/2338 titled:</w:t>
      </w:r>
    </w:p>
    <w:p w14:paraId="0E04112B" w14:textId="77777777" w:rsidR="00474BB8" w:rsidRPr="00541A52" w:rsidRDefault="00474BB8" w:rsidP="00474BB8">
      <w:pPr>
        <w:spacing w:after="100" w:afterAutospacing="1" w:line="240" w:lineRule="auto"/>
        <w:contextualSpacing/>
        <w:jc w:val="both"/>
        <w:rPr>
          <w:rFonts w:ascii="Tahoma" w:hAnsi="Tahoma" w:cs="Tahoma"/>
        </w:rPr>
      </w:pPr>
    </w:p>
    <w:p w14:paraId="4D135159" w14:textId="77777777" w:rsidR="00474BB8" w:rsidRPr="00541A52" w:rsidRDefault="00474BB8" w:rsidP="0023761F">
      <w:pPr>
        <w:autoSpaceDE w:val="0"/>
        <w:autoSpaceDN w:val="0"/>
        <w:adjustRightInd w:val="0"/>
        <w:spacing w:after="100" w:afterAutospacing="1" w:line="240" w:lineRule="auto"/>
        <w:contextualSpacing/>
        <w:jc w:val="both"/>
        <w:rPr>
          <w:rFonts w:ascii="Tahoma" w:hAnsi="Tahoma" w:cs="Tahoma"/>
          <w:b/>
        </w:rPr>
      </w:pPr>
      <w:r w:rsidRPr="00541A52">
        <w:rPr>
          <w:rFonts w:ascii="Tahoma" w:hAnsi="Tahoma" w:cs="Tahoma"/>
          <w:b/>
        </w:rPr>
        <w:t>Quantification of transmission processes along the Letaba River for improved delivery of environmental water requirements</w:t>
      </w:r>
      <w:r w:rsidR="0023761F">
        <w:rPr>
          <w:rFonts w:ascii="Tahoma" w:hAnsi="Tahoma" w:cs="Tahoma"/>
          <w:b/>
        </w:rPr>
        <w:t xml:space="preserve"> </w:t>
      </w:r>
      <w:r w:rsidRPr="00541A52">
        <w:rPr>
          <w:rFonts w:ascii="Tahoma" w:hAnsi="Tahoma" w:cs="Tahoma"/>
          <w:b/>
        </w:rPr>
        <w:t>(Ecological Reserve)</w:t>
      </w:r>
    </w:p>
    <w:p w14:paraId="79249C0B" w14:textId="77777777" w:rsidR="00474BB8" w:rsidRPr="00541A52" w:rsidRDefault="00474BB8" w:rsidP="00474BB8">
      <w:pPr>
        <w:autoSpaceDE w:val="0"/>
        <w:autoSpaceDN w:val="0"/>
        <w:adjustRightInd w:val="0"/>
        <w:spacing w:after="100" w:afterAutospacing="1" w:line="240" w:lineRule="auto"/>
        <w:contextualSpacing/>
        <w:rPr>
          <w:rFonts w:ascii="Tahoma" w:hAnsi="Tahoma" w:cs="Tahoma"/>
          <w:b/>
          <w:i/>
        </w:rPr>
      </w:pPr>
    </w:p>
    <w:p w14:paraId="0C835499" w14:textId="77777777" w:rsidR="00541A52" w:rsidRDefault="005B0BDC" w:rsidP="00BD11CA">
      <w:pPr>
        <w:autoSpaceDE w:val="0"/>
        <w:autoSpaceDN w:val="0"/>
        <w:adjustRightInd w:val="0"/>
        <w:spacing w:after="100" w:afterAutospacing="1" w:line="240" w:lineRule="auto"/>
        <w:contextualSpacing/>
        <w:jc w:val="both"/>
        <w:rPr>
          <w:rFonts w:ascii="Tahoma" w:hAnsi="Tahoma" w:cs="Tahoma"/>
        </w:rPr>
      </w:pPr>
      <w:r w:rsidRPr="00541A52">
        <w:rPr>
          <w:rFonts w:ascii="Tahoma" w:hAnsi="Tahoma" w:cs="Tahoma"/>
        </w:rPr>
        <w:t xml:space="preserve">This report provides a detailed hydrological processes definition of groundwater-surface water interaction and energy-balance </w:t>
      </w:r>
      <w:r w:rsidR="00486D7C" w:rsidRPr="00541A52">
        <w:rPr>
          <w:rFonts w:ascii="Tahoma" w:hAnsi="Tahoma" w:cs="Tahoma"/>
        </w:rPr>
        <w:t>processes contributing to total evaporation</w:t>
      </w:r>
      <w:r w:rsidRPr="00541A52">
        <w:rPr>
          <w:rFonts w:ascii="Tahoma" w:hAnsi="Tahoma" w:cs="Tahoma"/>
        </w:rPr>
        <w:t xml:space="preserve"> </w:t>
      </w:r>
      <w:r w:rsidR="00486D7C" w:rsidRPr="00541A52">
        <w:rPr>
          <w:rFonts w:ascii="Tahoma" w:hAnsi="Tahoma" w:cs="Tahoma"/>
        </w:rPr>
        <w:t xml:space="preserve">along the riparian zone of </w:t>
      </w:r>
      <w:r w:rsidR="007B72F5">
        <w:rPr>
          <w:rFonts w:ascii="Tahoma" w:hAnsi="Tahoma" w:cs="Tahoma"/>
        </w:rPr>
        <w:t xml:space="preserve">a </w:t>
      </w:r>
      <w:r w:rsidR="00486D7C" w:rsidRPr="00541A52">
        <w:rPr>
          <w:rFonts w:ascii="Tahoma" w:hAnsi="Tahoma" w:cs="Tahoma"/>
        </w:rPr>
        <w:t>10km reach of the lower Groot Letaba River in north-eastern South Africa.</w:t>
      </w:r>
      <w:r w:rsidR="00D73DEF" w:rsidRPr="00541A52">
        <w:rPr>
          <w:rFonts w:ascii="Tahoma" w:hAnsi="Tahoma" w:cs="Tahoma"/>
        </w:rPr>
        <w:t xml:space="preserve"> </w:t>
      </w:r>
    </w:p>
    <w:p w14:paraId="25513C23" w14:textId="77777777" w:rsidR="00541A52" w:rsidRDefault="00541A52" w:rsidP="00BD11CA">
      <w:pPr>
        <w:autoSpaceDE w:val="0"/>
        <w:autoSpaceDN w:val="0"/>
        <w:adjustRightInd w:val="0"/>
        <w:spacing w:after="100" w:afterAutospacing="1" w:line="240" w:lineRule="auto"/>
        <w:contextualSpacing/>
        <w:jc w:val="both"/>
        <w:rPr>
          <w:rFonts w:ascii="Tahoma" w:hAnsi="Tahoma" w:cs="Tahoma"/>
        </w:rPr>
      </w:pPr>
    </w:p>
    <w:p w14:paraId="387CDA4A" w14:textId="03B89791" w:rsidR="00EC3DEB" w:rsidRDefault="00D73DEF" w:rsidP="00BD11CA">
      <w:pPr>
        <w:autoSpaceDE w:val="0"/>
        <w:autoSpaceDN w:val="0"/>
        <w:adjustRightInd w:val="0"/>
        <w:spacing w:after="100" w:afterAutospacing="1" w:line="240" w:lineRule="auto"/>
        <w:contextualSpacing/>
        <w:jc w:val="both"/>
        <w:rPr>
          <w:rFonts w:ascii="Tahoma" w:hAnsi="Tahoma" w:cs="Tahoma"/>
        </w:rPr>
      </w:pPr>
      <w:proofErr w:type="gramStart"/>
      <w:r w:rsidRPr="00541A52">
        <w:rPr>
          <w:rFonts w:ascii="Tahoma" w:hAnsi="Tahoma" w:cs="Tahoma"/>
        </w:rPr>
        <w:t>The rationale for this study being that t</w:t>
      </w:r>
      <w:r w:rsidR="00215928" w:rsidRPr="00541A52">
        <w:rPr>
          <w:rFonts w:ascii="Tahoma" w:hAnsi="Tahoma" w:cs="Tahoma"/>
        </w:rPr>
        <w:t>he perennial rivers flowing through the arid and semi-arid parts of South Africa are all said to be closing, with water abstractions exceeding, or close to exceeding supply (e.g. Molle et al., 2010).</w:t>
      </w:r>
      <w:proofErr w:type="gramEnd"/>
      <w:r w:rsidR="00215928" w:rsidRPr="00541A52">
        <w:rPr>
          <w:rFonts w:ascii="Tahoma" w:hAnsi="Tahoma" w:cs="Tahoma"/>
        </w:rPr>
        <w:t xml:space="preserve"> Environmental water requirements (EWR)</w:t>
      </w:r>
      <w:r w:rsidR="0082223C">
        <w:rPr>
          <w:rFonts w:ascii="Tahoma" w:hAnsi="Tahoma" w:cs="Tahoma"/>
        </w:rPr>
        <w:fldChar w:fldCharType="begin"/>
      </w:r>
      <w:r w:rsidR="0082223C" w:rsidRPr="00AB0876">
        <w:rPr>
          <w:rFonts w:ascii="Tahoma" w:hAnsi="Tahoma" w:cs="Tahoma"/>
        </w:rPr>
        <w:instrText xml:space="preserve"> XE "</w:instrText>
      </w:r>
      <w:r w:rsidR="0082223C" w:rsidRPr="001C5F31">
        <w:rPr>
          <w:rFonts w:ascii="Tahoma" w:hAnsi="Tahoma" w:cs="Tahoma"/>
        </w:rPr>
        <w:instrText>Environmental water requirements (EWR)</w:instrText>
      </w:r>
      <w:r w:rsidR="0082223C" w:rsidRPr="00AB0876">
        <w:rPr>
          <w:rFonts w:ascii="Tahoma" w:hAnsi="Tahoma" w:cs="Tahoma"/>
        </w:rPr>
        <w:instrText xml:space="preserve">" </w:instrText>
      </w:r>
      <w:r w:rsidR="0082223C">
        <w:rPr>
          <w:rFonts w:ascii="Tahoma" w:hAnsi="Tahoma" w:cs="Tahoma"/>
        </w:rPr>
        <w:fldChar w:fldCharType="end"/>
      </w:r>
      <w:r w:rsidR="00215928" w:rsidRPr="00541A52">
        <w:rPr>
          <w:rFonts w:ascii="Tahoma" w:hAnsi="Tahoma" w:cs="Tahoma"/>
        </w:rPr>
        <w:t>, or ‘ecological reserve’ flows were shown to be deteriorating in many catchments of the South African lowveld during the latter decades of the 20</w:t>
      </w:r>
      <w:r w:rsidR="00215928" w:rsidRPr="00AB0876">
        <w:rPr>
          <w:rFonts w:ascii="Tahoma" w:hAnsi="Tahoma" w:cs="Tahoma"/>
        </w:rPr>
        <w:t>th</w:t>
      </w:r>
      <w:r w:rsidR="00215928" w:rsidRPr="00541A52">
        <w:rPr>
          <w:rFonts w:ascii="Tahoma" w:hAnsi="Tahoma" w:cs="Tahoma"/>
        </w:rPr>
        <w:t xml:space="preserve"> century due to significant land-use changes and loose</w:t>
      </w:r>
      <w:r w:rsidR="007B72F5">
        <w:rPr>
          <w:rFonts w:ascii="Tahoma" w:hAnsi="Tahoma" w:cs="Tahoma"/>
        </w:rPr>
        <w:t xml:space="preserve"> governance of </w:t>
      </w:r>
      <w:r w:rsidR="00215928" w:rsidRPr="00541A52">
        <w:rPr>
          <w:rFonts w:ascii="Tahoma" w:hAnsi="Tahoma" w:cs="Tahoma"/>
        </w:rPr>
        <w:t>water resource</w:t>
      </w:r>
      <w:r w:rsidR="007B72F5">
        <w:rPr>
          <w:rFonts w:ascii="Tahoma" w:hAnsi="Tahoma" w:cs="Tahoma"/>
        </w:rPr>
        <w:t>s</w:t>
      </w:r>
      <w:r w:rsidR="00215928" w:rsidRPr="00541A52">
        <w:rPr>
          <w:rFonts w:ascii="Tahoma" w:hAnsi="Tahoma" w:cs="Tahoma"/>
        </w:rPr>
        <w:t xml:space="preserve"> (Pollard &amp; du Toit, 2011a). </w:t>
      </w:r>
      <w:r w:rsidR="0023761F">
        <w:rPr>
          <w:rFonts w:ascii="Tahoma" w:hAnsi="Tahoma" w:cs="Tahoma"/>
        </w:rPr>
        <w:t xml:space="preserve">This despite the EWR’s being the only ‘right’ to water, in addition to the Basic Human Needs reserve under South Africa’s </w:t>
      </w:r>
      <w:r w:rsidR="00EC3DEB">
        <w:rPr>
          <w:rFonts w:ascii="Tahoma" w:hAnsi="Tahoma" w:cs="Tahoma"/>
        </w:rPr>
        <w:t>National Water Act (NWA</w:t>
      </w:r>
      <w:r w:rsidR="00FB1918">
        <w:rPr>
          <w:rFonts w:ascii="Tahoma" w:hAnsi="Tahoma" w:cs="Tahoma"/>
        </w:rPr>
        <w:fldChar w:fldCharType="begin"/>
      </w:r>
      <w:r w:rsidR="00FB1918" w:rsidRPr="00AB0876">
        <w:rPr>
          <w:rFonts w:ascii="Tahoma" w:hAnsi="Tahoma" w:cs="Tahoma"/>
        </w:rPr>
        <w:instrText xml:space="preserve"> XE "</w:instrText>
      </w:r>
      <w:r w:rsidR="00FB1918" w:rsidRPr="00DD25D9">
        <w:rPr>
          <w:rFonts w:ascii="Tahoma" w:hAnsi="Tahoma" w:cs="Tahoma"/>
        </w:rPr>
        <w:instrText>South Africa’s National Water Act (NWA</w:instrText>
      </w:r>
      <w:r w:rsidR="00FB1918" w:rsidRPr="00AB0876">
        <w:rPr>
          <w:rFonts w:ascii="Tahoma" w:hAnsi="Tahoma" w:cs="Tahoma"/>
        </w:rPr>
        <w:instrText xml:space="preserve">" </w:instrText>
      </w:r>
      <w:r w:rsidR="00FB1918">
        <w:rPr>
          <w:rFonts w:ascii="Tahoma" w:hAnsi="Tahoma" w:cs="Tahoma"/>
        </w:rPr>
        <w:fldChar w:fldCharType="end"/>
      </w:r>
      <w:r w:rsidR="00EC3DEB">
        <w:rPr>
          <w:rFonts w:ascii="Tahoma" w:hAnsi="Tahoma" w:cs="Tahoma"/>
        </w:rPr>
        <w:t>, Act</w:t>
      </w:r>
      <w:r w:rsidR="0023761F" w:rsidRPr="00215928">
        <w:rPr>
          <w:rFonts w:ascii="Tahoma" w:hAnsi="Tahoma" w:cs="Tahoma"/>
        </w:rPr>
        <w:t xml:space="preserve"> 36 of 1998</w:t>
      </w:r>
      <w:r w:rsidR="00EC3DEB">
        <w:rPr>
          <w:rFonts w:ascii="Tahoma" w:hAnsi="Tahoma" w:cs="Tahoma"/>
        </w:rPr>
        <w:t xml:space="preserve">). </w:t>
      </w:r>
    </w:p>
    <w:p w14:paraId="28CF1EFA" w14:textId="77777777" w:rsidR="00EC3DEB" w:rsidRDefault="00EC3DEB" w:rsidP="00BD11CA">
      <w:pPr>
        <w:autoSpaceDE w:val="0"/>
        <w:autoSpaceDN w:val="0"/>
        <w:adjustRightInd w:val="0"/>
        <w:spacing w:after="100" w:afterAutospacing="1" w:line="240" w:lineRule="auto"/>
        <w:contextualSpacing/>
        <w:jc w:val="both"/>
        <w:rPr>
          <w:rFonts w:ascii="Tahoma" w:hAnsi="Tahoma" w:cs="Tahoma"/>
        </w:rPr>
      </w:pPr>
    </w:p>
    <w:p w14:paraId="2CE42B59" w14:textId="77777777" w:rsidR="00215928" w:rsidRPr="00541A52" w:rsidRDefault="00215928" w:rsidP="00BD11CA">
      <w:pPr>
        <w:autoSpaceDE w:val="0"/>
        <w:autoSpaceDN w:val="0"/>
        <w:adjustRightInd w:val="0"/>
        <w:spacing w:after="100" w:afterAutospacing="1" w:line="240" w:lineRule="auto"/>
        <w:contextualSpacing/>
        <w:jc w:val="both"/>
        <w:rPr>
          <w:rFonts w:ascii="Tahoma" w:hAnsi="Tahoma" w:cs="Tahoma"/>
        </w:rPr>
      </w:pPr>
      <w:r w:rsidRPr="00541A52">
        <w:rPr>
          <w:rFonts w:ascii="Tahoma" w:hAnsi="Tahoma" w:cs="Tahoma"/>
        </w:rPr>
        <w:t xml:space="preserve">Intensive management of their flows, through the efficient management of water abstraction and dam outflows, is critical to ensure that all water users continue to receive adequate allocations at a good assurance of supply, while still meeting the specified ecological reserve. Efficient management in turn requires a complete quantification of the hydrological processes that significantly affect river flows. </w:t>
      </w:r>
      <w:r w:rsidR="00B44ACC">
        <w:rPr>
          <w:rFonts w:ascii="Tahoma" w:hAnsi="Tahoma" w:cs="Tahoma"/>
        </w:rPr>
        <w:t>R</w:t>
      </w:r>
      <w:r w:rsidRPr="00541A52">
        <w:rPr>
          <w:rFonts w:ascii="Tahoma" w:hAnsi="Tahoma" w:cs="Tahoma"/>
        </w:rPr>
        <w:t>ainfall inputs, dam releases and water abstraction</w:t>
      </w:r>
      <w:r w:rsidR="00B44ACC">
        <w:rPr>
          <w:rFonts w:ascii="Tahoma" w:hAnsi="Tahoma" w:cs="Tahoma"/>
        </w:rPr>
        <w:t>s</w:t>
      </w:r>
      <w:r w:rsidRPr="00541A52">
        <w:rPr>
          <w:rFonts w:ascii="Tahoma" w:hAnsi="Tahoma" w:cs="Tahoma"/>
        </w:rPr>
        <w:t xml:space="preserve"> are relatively easy to quantify, and are currently being used to manage flows in river operations. </w:t>
      </w:r>
      <w:r w:rsidR="00B44ACC">
        <w:rPr>
          <w:rFonts w:ascii="Tahoma" w:hAnsi="Tahoma" w:cs="Tahoma"/>
        </w:rPr>
        <w:t>Meanwhile c</w:t>
      </w:r>
      <w:r w:rsidRPr="00541A52">
        <w:rPr>
          <w:rFonts w:ascii="Tahoma" w:hAnsi="Tahoma" w:cs="Tahoma"/>
        </w:rPr>
        <w:t xml:space="preserve">hannel losses resulting from outflows from </w:t>
      </w:r>
      <w:r w:rsidR="00B44ACC">
        <w:rPr>
          <w:rFonts w:ascii="Tahoma" w:hAnsi="Tahoma" w:cs="Tahoma"/>
        </w:rPr>
        <w:t xml:space="preserve">river systems </w:t>
      </w:r>
      <w:r w:rsidRPr="00541A52">
        <w:rPr>
          <w:rFonts w:ascii="Tahoma" w:hAnsi="Tahoma" w:cs="Tahoma"/>
        </w:rPr>
        <w:t>remain a key gap and have limited the effectiveness of flow management to date.</w:t>
      </w:r>
      <w:r w:rsidR="00C14C25" w:rsidRPr="00541A52">
        <w:rPr>
          <w:rFonts w:ascii="Tahoma" w:hAnsi="Tahoma" w:cs="Tahoma"/>
        </w:rPr>
        <w:t xml:space="preserve"> </w:t>
      </w:r>
      <w:r w:rsidRPr="00541A52">
        <w:rPr>
          <w:rFonts w:ascii="Tahoma" w:hAnsi="Tahoma" w:cs="Tahoma"/>
        </w:rPr>
        <w:t>The Letaba River system in north-eastern South Africa provides a good case study of this situation, with:  water-use abstractions often exceeding available supply (Pollard &amp; du Toit 2011b; DWAF, 2006). This in combination with infrastructural developments</w:t>
      </w:r>
      <w:r w:rsidR="00707E18">
        <w:rPr>
          <w:rFonts w:ascii="Tahoma" w:hAnsi="Tahoma" w:cs="Tahoma"/>
        </w:rPr>
        <w:t xml:space="preserve"> and land conversion</w:t>
      </w:r>
      <w:r w:rsidRPr="00541A52">
        <w:rPr>
          <w:rFonts w:ascii="Tahoma" w:hAnsi="Tahoma" w:cs="Tahoma"/>
        </w:rPr>
        <w:t xml:space="preserve"> in the catchment such as dams, have meant that flows in the Letaba no longer resemble natural flows (Katambara &amp; Ndiritu, 2010). This situation has improved somewhat following the formalisation of consensus based operational river management (Pollard &amp; du Toit, 2011a: Riddell et al </w:t>
      </w:r>
      <w:r w:rsidR="00C14C25" w:rsidRPr="00541A52">
        <w:rPr>
          <w:rFonts w:ascii="Tahoma" w:hAnsi="Tahoma" w:cs="Tahoma"/>
        </w:rPr>
        <w:t>2014</w:t>
      </w:r>
      <w:r w:rsidRPr="00541A52">
        <w:rPr>
          <w:rFonts w:ascii="Tahoma" w:hAnsi="Tahoma" w:cs="Tahoma"/>
        </w:rPr>
        <w:t xml:space="preserve">). In the Letaba catchment this resulted from the development of river operating rules linked to releases from the Tzaneen dam, where flow releases are monitored by the downstream Kruger National Park </w:t>
      </w:r>
      <w:r w:rsidR="00BD11CA" w:rsidRPr="00541A52">
        <w:rPr>
          <w:rFonts w:ascii="Tahoma" w:hAnsi="Tahoma" w:cs="Tahoma"/>
        </w:rPr>
        <w:t xml:space="preserve">(KNP) through a Strategic </w:t>
      </w:r>
      <w:r w:rsidRPr="00541A52">
        <w:rPr>
          <w:rFonts w:ascii="Tahoma" w:hAnsi="Tahoma" w:cs="Tahoma"/>
        </w:rPr>
        <w:t xml:space="preserve"> </w:t>
      </w:r>
      <w:r w:rsidR="00BD11CA" w:rsidRPr="00541A52">
        <w:rPr>
          <w:rFonts w:ascii="Tahoma" w:hAnsi="Tahoma" w:cs="Tahoma"/>
        </w:rPr>
        <w:t>A</w:t>
      </w:r>
      <w:r w:rsidRPr="00541A52">
        <w:rPr>
          <w:rFonts w:ascii="Tahoma" w:hAnsi="Tahoma" w:cs="Tahoma"/>
        </w:rPr>
        <w:t>daptive</w:t>
      </w:r>
      <w:r w:rsidR="00BD11CA" w:rsidRPr="00541A52">
        <w:rPr>
          <w:rFonts w:ascii="Tahoma" w:hAnsi="Tahoma" w:cs="Tahoma"/>
        </w:rPr>
        <w:t xml:space="preserve"> Management</w:t>
      </w:r>
      <w:r w:rsidRPr="00541A52">
        <w:rPr>
          <w:rFonts w:ascii="Tahoma" w:hAnsi="Tahoma" w:cs="Tahoma"/>
        </w:rPr>
        <w:t xml:space="preserve"> feedback mechanism with the dam operators (McLoughlin et al, 2011). </w:t>
      </w:r>
    </w:p>
    <w:p w14:paraId="485FB698" w14:textId="77777777" w:rsidR="00C14C25" w:rsidRPr="00541A52" w:rsidRDefault="00C14C25" w:rsidP="00C14C25">
      <w:pPr>
        <w:autoSpaceDE w:val="0"/>
        <w:autoSpaceDN w:val="0"/>
        <w:adjustRightInd w:val="0"/>
        <w:spacing w:after="100" w:afterAutospacing="1" w:line="240" w:lineRule="auto"/>
        <w:contextualSpacing/>
        <w:jc w:val="both"/>
        <w:rPr>
          <w:rFonts w:ascii="Tahoma" w:hAnsi="Tahoma" w:cs="Tahoma"/>
        </w:rPr>
      </w:pPr>
    </w:p>
    <w:p w14:paraId="1AECC714" w14:textId="32A57BFA" w:rsidR="00215928" w:rsidRPr="00541A52" w:rsidRDefault="00215928" w:rsidP="00215928">
      <w:pPr>
        <w:jc w:val="both"/>
        <w:rPr>
          <w:rFonts w:ascii="Tahoma" w:hAnsi="Tahoma" w:cs="Tahoma"/>
        </w:rPr>
      </w:pPr>
      <w:r w:rsidRPr="00541A52">
        <w:rPr>
          <w:rFonts w:ascii="Tahoma" w:hAnsi="Tahoma" w:cs="Tahoma"/>
        </w:rPr>
        <w:t>The Letaba system operating rules were developed by the Department of Water Affairs (DWA)</w:t>
      </w:r>
      <w:r w:rsidR="00FB1918">
        <w:rPr>
          <w:rFonts w:ascii="Tahoma" w:hAnsi="Tahoma" w:cs="Tahoma"/>
        </w:rPr>
        <w:fldChar w:fldCharType="begin"/>
      </w:r>
      <w:r w:rsidR="00FB1918">
        <w:instrText xml:space="preserve"> XE "</w:instrText>
      </w:r>
      <w:r w:rsidR="00FB1918" w:rsidRPr="00DD25D9">
        <w:rPr>
          <w:rFonts w:ascii="Tahoma" w:hAnsi="Tahoma" w:cs="Tahoma"/>
        </w:rPr>
        <w:instrText>Department of Water Affairs (DWA)</w:instrText>
      </w:r>
      <w:r w:rsidR="00FB1918">
        <w:instrText xml:space="preserve">" </w:instrText>
      </w:r>
      <w:r w:rsidR="00FB1918">
        <w:rPr>
          <w:rFonts w:ascii="Tahoma" w:hAnsi="Tahoma" w:cs="Tahoma"/>
        </w:rPr>
        <w:fldChar w:fldCharType="end"/>
      </w:r>
      <w:r w:rsidRPr="00541A52">
        <w:rPr>
          <w:rFonts w:ascii="Tahoma" w:hAnsi="Tahoma" w:cs="Tahoma"/>
        </w:rPr>
        <w:t xml:space="preserve"> in 2006 and are facilitated by the use of a real-time ecological reserve implementation model, SPATSIM</w:t>
      </w:r>
      <w:r w:rsidR="00FB1918">
        <w:rPr>
          <w:rFonts w:ascii="Tahoma" w:hAnsi="Tahoma" w:cs="Tahoma"/>
        </w:rPr>
        <w:fldChar w:fldCharType="begin"/>
      </w:r>
      <w:r w:rsidR="00FB1918">
        <w:instrText xml:space="preserve"> XE "</w:instrText>
      </w:r>
      <w:r w:rsidR="00FB1918" w:rsidRPr="00DD25D9">
        <w:rPr>
          <w:rFonts w:ascii="Tahoma" w:hAnsi="Tahoma" w:cs="Tahoma"/>
        </w:rPr>
        <w:instrText>SPATSIM</w:instrText>
      </w:r>
      <w:r w:rsidR="00FB1918">
        <w:instrText xml:space="preserve">" </w:instrText>
      </w:r>
      <w:r w:rsidR="00FB1918">
        <w:rPr>
          <w:rFonts w:ascii="Tahoma" w:hAnsi="Tahoma" w:cs="Tahoma"/>
        </w:rPr>
        <w:fldChar w:fldCharType="end"/>
      </w:r>
      <w:r w:rsidRPr="00541A52">
        <w:rPr>
          <w:rFonts w:ascii="Tahoma" w:hAnsi="Tahoma" w:cs="Tahoma"/>
        </w:rPr>
        <w:t xml:space="preserve"> (Hughes et al 2008, Sawunyama &amp; Hughes, 2010). </w:t>
      </w:r>
      <w:r w:rsidRPr="00541A52">
        <w:rPr>
          <w:rFonts w:ascii="Tahoma" w:hAnsi="Tahoma" w:cs="Tahoma"/>
          <w:lang w:val="en-US"/>
        </w:rPr>
        <w:t xml:space="preserve">It was recognized within this development that any method for implementing the ecological reserve must account for different water resource development and supply situations. These can be divided up into situations where a water manager has control over the flow rates in the channel through controlled releases from reservoir storage (which is the case in Letaba system where releases are made from Tzaneen dam) and those where the manager has no control. </w:t>
      </w:r>
      <w:r w:rsidRPr="00541A52">
        <w:rPr>
          <w:rFonts w:ascii="Tahoma" w:hAnsi="Tahoma" w:cs="Tahoma"/>
        </w:rPr>
        <w:t xml:space="preserve">It was agreed that the first step in implementing the SPATSIM modelling system and associated feedbacks (within an adaptive management framework) would be to </w:t>
      </w:r>
      <w:r w:rsidRPr="00541A52">
        <w:rPr>
          <w:rFonts w:ascii="Tahoma" w:hAnsi="Tahoma" w:cs="Tahoma"/>
        </w:rPr>
        <w:lastRenderedPageBreak/>
        <w:t xml:space="preserve">implement the relevant operating rules and initiate a network of communication feedbacks between the KNP and the dam operators (McLoughlin et al, 2011). The system was in operation from 2009 to 2012 until problems occurred with running the SPATSIM model. One of the identified problem areas is that of channel losses, which include </w:t>
      </w:r>
      <w:r w:rsidR="005806E0" w:rsidRPr="00541A52">
        <w:rPr>
          <w:rFonts w:ascii="Tahoma" w:hAnsi="Tahoma" w:cs="Tahoma"/>
        </w:rPr>
        <w:t xml:space="preserve">potential </w:t>
      </w:r>
      <w:r w:rsidRPr="00541A52">
        <w:rPr>
          <w:rFonts w:ascii="Tahoma" w:hAnsi="Tahoma" w:cs="Tahoma"/>
        </w:rPr>
        <w:t xml:space="preserve">alluvial channel, riparian and/or floodplain recharge, and evapotranspiration, hereafter we refer to these in combination as </w:t>
      </w:r>
      <w:r w:rsidR="005806E0" w:rsidRPr="00541A52">
        <w:rPr>
          <w:rFonts w:ascii="Tahoma" w:hAnsi="Tahoma" w:cs="Tahoma"/>
        </w:rPr>
        <w:t>Transmission Losses (TL).</w:t>
      </w:r>
      <w:r w:rsidR="007945F3">
        <w:rPr>
          <w:rFonts w:ascii="Tahoma" w:hAnsi="Tahoma" w:cs="Tahoma"/>
        </w:rPr>
        <w:fldChar w:fldCharType="begin"/>
      </w:r>
      <w:r w:rsidR="007945F3">
        <w:instrText xml:space="preserve"> XE "</w:instrText>
      </w:r>
      <w:r w:rsidR="007945F3" w:rsidRPr="00DD25D9">
        <w:rPr>
          <w:rFonts w:ascii="Tahoma" w:hAnsi="Tahoma" w:cs="Tahoma"/>
        </w:rPr>
        <w:instrText>Transmission Losses (TL).</w:instrText>
      </w:r>
      <w:r w:rsidR="007945F3">
        <w:instrText xml:space="preserve">" </w:instrText>
      </w:r>
      <w:r w:rsidR="007945F3">
        <w:rPr>
          <w:rFonts w:ascii="Tahoma" w:hAnsi="Tahoma" w:cs="Tahoma"/>
        </w:rPr>
        <w:fldChar w:fldCharType="end"/>
      </w:r>
      <w:r w:rsidR="005806E0" w:rsidRPr="00541A52">
        <w:rPr>
          <w:rFonts w:ascii="Tahoma" w:hAnsi="Tahoma" w:cs="Tahoma"/>
        </w:rPr>
        <w:t xml:space="preserve"> </w:t>
      </w:r>
      <w:r w:rsidRPr="00541A52">
        <w:rPr>
          <w:rFonts w:ascii="Tahoma" w:hAnsi="Tahoma" w:cs="Tahoma"/>
        </w:rPr>
        <w:t>On the Groot Letaba these TL’s have been an area of considerable uncertainty due to their impacts on releases emanating from the Tzaneen dam, meaning that the specified reserve flows are often not met adequately at the Letaba Ranch (B8H008) monitoring weir close to the KNP</w:t>
      </w:r>
      <w:r w:rsidR="007945F3">
        <w:rPr>
          <w:rFonts w:ascii="Tahoma" w:hAnsi="Tahoma" w:cs="Tahoma"/>
        </w:rPr>
        <w:fldChar w:fldCharType="begin"/>
      </w:r>
      <w:r w:rsidR="007945F3">
        <w:instrText xml:space="preserve"> XE "</w:instrText>
      </w:r>
      <w:r w:rsidR="007945F3" w:rsidRPr="00DD25D9">
        <w:rPr>
          <w:rFonts w:ascii="Tahoma" w:hAnsi="Tahoma" w:cs="Tahoma"/>
        </w:rPr>
        <w:instrText>KNP</w:instrText>
      </w:r>
      <w:r w:rsidR="007945F3">
        <w:instrText xml:space="preserve">" </w:instrText>
      </w:r>
      <w:r w:rsidR="007945F3">
        <w:rPr>
          <w:rFonts w:ascii="Tahoma" w:hAnsi="Tahoma" w:cs="Tahoma"/>
        </w:rPr>
        <w:fldChar w:fldCharType="end"/>
      </w:r>
      <w:r w:rsidRPr="00541A52">
        <w:rPr>
          <w:rFonts w:ascii="Tahoma" w:hAnsi="Tahoma" w:cs="Tahoma"/>
        </w:rPr>
        <w:t xml:space="preserve"> (e.g. DWAF 2010)</w:t>
      </w:r>
      <w:r w:rsidR="00DA10ED">
        <w:rPr>
          <w:rFonts w:ascii="Tahoma" w:hAnsi="Tahoma" w:cs="Tahoma"/>
        </w:rPr>
        <w:t xml:space="preserve"> and </w:t>
      </w:r>
      <w:r w:rsidR="001611CA">
        <w:rPr>
          <w:rFonts w:ascii="Tahoma" w:hAnsi="Tahoma" w:cs="Tahoma"/>
        </w:rPr>
        <w:t xml:space="preserve">aquatic </w:t>
      </w:r>
      <w:r w:rsidR="00DA10ED">
        <w:rPr>
          <w:rFonts w:ascii="Tahoma" w:hAnsi="Tahoma" w:cs="Tahoma"/>
        </w:rPr>
        <w:t>bio-monitoring site (EWR4)</w:t>
      </w:r>
      <w:r w:rsidRPr="00541A52">
        <w:rPr>
          <w:rFonts w:ascii="Tahoma" w:hAnsi="Tahoma" w:cs="Tahoma"/>
        </w:rPr>
        <w:t>. In the DWA (2006) reserve determination study on the Letaba these TL’s were estimated to be between 8-50% of the channel inflow.</w:t>
      </w:r>
    </w:p>
    <w:p w14:paraId="089E0649" w14:textId="77777777" w:rsidR="00ED6A54" w:rsidRPr="00541A52" w:rsidRDefault="00ED6A54" w:rsidP="00215928">
      <w:pPr>
        <w:jc w:val="both"/>
        <w:rPr>
          <w:rFonts w:ascii="Tahoma" w:hAnsi="Tahoma" w:cs="Tahoma"/>
        </w:rPr>
      </w:pPr>
      <w:r w:rsidRPr="00541A52">
        <w:rPr>
          <w:rFonts w:ascii="Tahoma" w:hAnsi="Tahoma" w:cs="Tahoma"/>
        </w:rPr>
        <w:t>Whilst</w:t>
      </w:r>
      <w:r w:rsidR="00215928" w:rsidRPr="00541A52">
        <w:rPr>
          <w:rFonts w:ascii="Tahoma" w:hAnsi="Tahoma" w:cs="Tahoma"/>
        </w:rPr>
        <w:t xml:space="preserve"> the SPATSIM real-ti</w:t>
      </w:r>
      <w:r w:rsidRPr="00541A52">
        <w:rPr>
          <w:rFonts w:ascii="Tahoma" w:hAnsi="Tahoma" w:cs="Tahoma"/>
        </w:rPr>
        <w:t>me ecological reserve sub-model is still being utilised on the Letaba system there have been a number of changes within the Letaba catchment since the original proposal for K5-2338 was submitted in 2013. These changes are:</w:t>
      </w:r>
    </w:p>
    <w:p w14:paraId="3163E4F4" w14:textId="77777777" w:rsidR="00604B44" w:rsidRPr="00D06F61" w:rsidRDefault="00604B44" w:rsidP="00FB45AA">
      <w:pPr>
        <w:pStyle w:val="ListParagraph"/>
        <w:numPr>
          <w:ilvl w:val="0"/>
          <w:numId w:val="4"/>
        </w:numPr>
        <w:jc w:val="both"/>
        <w:rPr>
          <w:rFonts w:ascii="Tahoma" w:hAnsi="Tahoma" w:cs="Tahoma"/>
          <w:sz w:val="22"/>
        </w:rPr>
      </w:pPr>
      <w:r w:rsidRPr="00D06F61">
        <w:rPr>
          <w:rFonts w:ascii="Tahoma" w:hAnsi="Tahoma" w:cs="Tahoma"/>
          <w:sz w:val="22"/>
        </w:rPr>
        <w:t>The Letaba system now forms part of the Olifants Water Management Area.</w:t>
      </w:r>
    </w:p>
    <w:p w14:paraId="60533496" w14:textId="08A43D27" w:rsidR="00D06F61" w:rsidRPr="00D06F61" w:rsidRDefault="002B4715" w:rsidP="00FB45AA">
      <w:pPr>
        <w:pStyle w:val="ListParagraph"/>
        <w:numPr>
          <w:ilvl w:val="0"/>
          <w:numId w:val="4"/>
        </w:numPr>
        <w:jc w:val="both"/>
        <w:rPr>
          <w:rFonts w:ascii="Tahoma" w:hAnsi="Tahoma" w:cs="Tahoma"/>
          <w:sz w:val="22"/>
        </w:rPr>
      </w:pPr>
      <w:r w:rsidRPr="00D06F61">
        <w:rPr>
          <w:rFonts w:ascii="Tahoma" w:hAnsi="Tahoma" w:cs="Tahoma"/>
          <w:sz w:val="22"/>
        </w:rPr>
        <w:t>The Letaba system has now seen a finalisation of the Water Resources Classification System (WRCS),</w:t>
      </w:r>
      <w:r w:rsidR="007945F3">
        <w:rPr>
          <w:rFonts w:ascii="Tahoma" w:hAnsi="Tahoma" w:cs="Tahoma"/>
          <w:sz w:val="22"/>
        </w:rPr>
        <w:fldChar w:fldCharType="begin"/>
      </w:r>
      <w:r w:rsidR="007945F3">
        <w:instrText xml:space="preserve"> XE "</w:instrText>
      </w:r>
      <w:r w:rsidR="007945F3" w:rsidRPr="00DD25D9">
        <w:rPr>
          <w:rFonts w:ascii="Tahoma" w:hAnsi="Tahoma" w:cs="Tahoma"/>
          <w:sz w:val="22"/>
        </w:rPr>
        <w:instrText>Water Resources Classification System (WRCS),</w:instrText>
      </w:r>
      <w:r w:rsidR="007945F3">
        <w:instrText xml:space="preserve">" </w:instrText>
      </w:r>
      <w:r w:rsidR="007945F3">
        <w:rPr>
          <w:rFonts w:ascii="Tahoma" w:hAnsi="Tahoma" w:cs="Tahoma"/>
          <w:sz w:val="22"/>
        </w:rPr>
        <w:fldChar w:fldCharType="end"/>
      </w:r>
      <w:r w:rsidRPr="00D06F61">
        <w:rPr>
          <w:rFonts w:ascii="Tahoma" w:hAnsi="Tahoma" w:cs="Tahoma"/>
          <w:sz w:val="22"/>
        </w:rPr>
        <w:t xml:space="preserve"> which has seen the gazetting of the lower Groot Letaba as a Management Class II, C Recommended Ecological Category </w:t>
      </w:r>
      <w:proofErr w:type="gramStart"/>
      <w:r w:rsidRPr="00D06F61">
        <w:rPr>
          <w:rFonts w:ascii="Tahoma" w:hAnsi="Tahoma" w:cs="Tahoma"/>
          <w:sz w:val="22"/>
        </w:rPr>
        <w:t>river</w:t>
      </w:r>
      <w:proofErr w:type="gramEnd"/>
      <w:r w:rsidR="00EC4C0E" w:rsidRPr="00D06F61">
        <w:rPr>
          <w:rFonts w:ascii="Tahoma" w:hAnsi="Tahoma" w:cs="Tahoma"/>
          <w:sz w:val="22"/>
        </w:rPr>
        <w:t xml:space="preserve">. </w:t>
      </w:r>
      <w:r w:rsidR="00D06F61" w:rsidRPr="00D06F61">
        <w:rPr>
          <w:rFonts w:ascii="Tahoma" w:hAnsi="Tahoma" w:cs="Tahoma"/>
          <w:sz w:val="22"/>
        </w:rPr>
        <w:t>Importantly the EWRs have increased from those presently implement through SPATSIM.</w:t>
      </w:r>
    </w:p>
    <w:p w14:paraId="7315576C" w14:textId="1FCAAE6D" w:rsidR="00460D53" w:rsidRPr="00D06F61" w:rsidRDefault="00EC4C0E" w:rsidP="00FB45AA">
      <w:pPr>
        <w:pStyle w:val="ListParagraph"/>
        <w:numPr>
          <w:ilvl w:val="0"/>
          <w:numId w:val="4"/>
        </w:numPr>
        <w:jc w:val="both"/>
        <w:rPr>
          <w:rFonts w:ascii="Tahoma" w:hAnsi="Tahoma" w:cs="Tahoma"/>
          <w:sz w:val="22"/>
        </w:rPr>
      </w:pPr>
      <w:r w:rsidRPr="00D06F61">
        <w:rPr>
          <w:rFonts w:ascii="Tahoma" w:hAnsi="Tahoma" w:cs="Tahoma"/>
          <w:sz w:val="22"/>
        </w:rPr>
        <w:t xml:space="preserve">A concomitant part of </w:t>
      </w:r>
      <w:r w:rsidR="00D06F61" w:rsidRPr="00D06F61">
        <w:rPr>
          <w:rFonts w:ascii="Tahoma" w:hAnsi="Tahoma" w:cs="Tahoma"/>
          <w:sz w:val="22"/>
        </w:rPr>
        <w:t>the WRCS</w:t>
      </w:r>
      <w:r w:rsidRPr="00D06F61">
        <w:rPr>
          <w:rFonts w:ascii="Tahoma" w:hAnsi="Tahoma" w:cs="Tahoma"/>
          <w:sz w:val="22"/>
        </w:rPr>
        <w:t xml:space="preserve"> was the </w:t>
      </w:r>
      <w:r w:rsidR="00460D53" w:rsidRPr="00D06F61">
        <w:rPr>
          <w:rFonts w:ascii="Tahoma" w:hAnsi="Tahoma" w:cs="Tahoma"/>
          <w:sz w:val="22"/>
        </w:rPr>
        <w:t xml:space="preserve">distinction of </w:t>
      </w:r>
      <w:r w:rsidRPr="00D06F61">
        <w:rPr>
          <w:rFonts w:ascii="Tahoma" w:hAnsi="Tahoma" w:cs="Tahoma"/>
          <w:sz w:val="22"/>
        </w:rPr>
        <w:t>operationalis</w:t>
      </w:r>
      <w:r w:rsidR="00460D53" w:rsidRPr="00D06F61">
        <w:rPr>
          <w:rFonts w:ascii="Tahoma" w:hAnsi="Tahoma" w:cs="Tahoma"/>
          <w:sz w:val="22"/>
        </w:rPr>
        <w:t>ing</w:t>
      </w:r>
      <w:r w:rsidRPr="00D06F61">
        <w:rPr>
          <w:rFonts w:ascii="Tahoma" w:hAnsi="Tahoma" w:cs="Tahoma"/>
          <w:sz w:val="22"/>
        </w:rPr>
        <w:t xml:space="preserve"> the EWR</w:t>
      </w:r>
      <w:r w:rsidR="00460D53" w:rsidRPr="00D06F61">
        <w:rPr>
          <w:rFonts w:ascii="Tahoma" w:hAnsi="Tahoma" w:cs="Tahoma"/>
          <w:sz w:val="22"/>
        </w:rPr>
        <w:t xml:space="preserve"> prior to and post commission</w:t>
      </w:r>
      <w:r w:rsidR="007945F3">
        <w:rPr>
          <w:rFonts w:ascii="Tahoma" w:hAnsi="Tahoma" w:cs="Tahoma"/>
          <w:sz w:val="22"/>
        </w:rPr>
        <w:t>ing</w:t>
      </w:r>
      <w:r w:rsidR="00460D53" w:rsidRPr="00D06F61">
        <w:rPr>
          <w:rFonts w:ascii="Tahoma" w:hAnsi="Tahoma" w:cs="Tahoma"/>
          <w:sz w:val="22"/>
        </w:rPr>
        <w:t xml:space="preserve"> of the</w:t>
      </w:r>
      <w:r w:rsidR="001611CA">
        <w:rPr>
          <w:rFonts w:ascii="Tahoma" w:hAnsi="Tahoma" w:cs="Tahoma"/>
          <w:sz w:val="22"/>
        </w:rPr>
        <w:t xml:space="preserve"> new</w:t>
      </w:r>
      <w:r w:rsidR="00460D53" w:rsidRPr="00D06F61">
        <w:rPr>
          <w:rFonts w:ascii="Tahoma" w:hAnsi="Tahoma" w:cs="Tahoma"/>
          <w:sz w:val="22"/>
        </w:rPr>
        <w:t xml:space="preserve"> N’wamitwa dam.</w:t>
      </w:r>
    </w:p>
    <w:p w14:paraId="14C7D0E2" w14:textId="6CBAD952" w:rsidR="00335FD5" w:rsidRPr="00D06F61" w:rsidRDefault="00460D53" w:rsidP="00FB45AA">
      <w:pPr>
        <w:pStyle w:val="ListParagraph"/>
        <w:numPr>
          <w:ilvl w:val="0"/>
          <w:numId w:val="4"/>
        </w:numPr>
        <w:jc w:val="both"/>
        <w:rPr>
          <w:rFonts w:ascii="Tahoma" w:hAnsi="Tahoma" w:cs="Tahoma"/>
          <w:sz w:val="22"/>
        </w:rPr>
      </w:pPr>
      <w:r w:rsidRPr="00D06F61">
        <w:rPr>
          <w:rFonts w:ascii="Tahoma" w:hAnsi="Tahoma" w:cs="Tahoma"/>
          <w:sz w:val="22"/>
        </w:rPr>
        <w:t xml:space="preserve">The </w:t>
      </w:r>
      <w:r w:rsidR="001611CA">
        <w:rPr>
          <w:rFonts w:ascii="Tahoma" w:hAnsi="Tahoma" w:cs="Tahoma"/>
          <w:sz w:val="22"/>
        </w:rPr>
        <w:t xml:space="preserve">updated national water resources </w:t>
      </w:r>
      <w:r w:rsidR="003724D6">
        <w:rPr>
          <w:rFonts w:ascii="Tahoma" w:hAnsi="Tahoma" w:cs="Tahoma"/>
          <w:sz w:val="22"/>
        </w:rPr>
        <w:t>availability assessment (WR</w:t>
      </w:r>
      <w:r w:rsidRPr="00D06F61">
        <w:rPr>
          <w:rFonts w:ascii="Tahoma" w:hAnsi="Tahoma" w:cs="Tahoma"/>
          <w:sz w:val="22"/>
        </w:rPr>
        <w:t>2012</w:t>
      </w:r>
      <w:r w:rsidR="003724D6">
        <w:rPr>
          <w:rFonts w:ascii="Tahoma" w:hAnsi="Tahoma" w:cs="Tahoma"/>
          <w:sz w:val="22"/>
        </w:rPr>
        <w:t>, Bailey &amp; Pitman)</w:t>
      </w:r>
      <w:r w:rsidRPr="00D06F61">
        <w:rPr>
          <w:rFonts w:ascii="Tahoma" w:hAnsi="Tahoma" w:cs="Tahoma"/>
          <w:sz w:val="22"/>
        </w:rPr>
        <w:t xml:space="preserve"> study has now been completed which </w:t>
      </w:r>
      <w:r w:rsidR="00F941F2" w:rsidRPr="00D06F61">
        <w:rPr>
          <w:rFonts w:ascii="Tahoma" w:hAnsi="Tahoma" w:cs="Tahoma"/>
          <w:sz w:val="22"/>
        </w:rPr>
        <w:t>reveals a significant reduction in the Mean Annual Runoff (MAR)</w:t>
      </w:r>
      <w:r w:rsidR="007945F3">
        <w:rPr>
          <w:rFonts w:ascii="Tahoma" w:hAnsi="Tahoma" w:cs="Tahoma"/>
          <w:sz w:val="22"/>
        </w:rPr>
        <w:fldChar w:fldCharType="begin"/>
      </w:r>
      <w:r w:rsidR="007945F3">
        <w:instrText xml:space="preserve"> XE "</w:instrText>
      </w:r>
      <w:r w:rsidR="007945F3" w:rsidRPr="00DD25D9">
        <w:rPr>
          <w:rFonts w:ascii="Tahoma" w:hAnsi="Tahoma" w:cs="Tahoma"/>
          <w:sz w:val="22"/>
        </w:rPr>
        <w:instrText>Mean Annual Runoff (MAR)</w:instrText>
      </w:r>
      <w:r w:rsidR="007945F3">
        <w:instrText xml:space="preserve">" </w:instrText>
      </w:r>
      <w:r w:rsidR="007945F3">
        <w:rPr>
          <w:rFonts w:ascii="Tahoma" w:hAnsi="Tahoma" w:cs="Tahoma"/>
          <w:sz w:val="22"/>
        </w:rPr>
        <w:fldChar w:fldCharType="end"/>
      </w:r>
      <w:r w:rsidR="003724D6">
        <w:rPr>
          <w:rFonts w:ascii="Tahoma" w:hAnsi="Tahoma" w:cs="Tahoma"/>
          <w:sz w:val="22"/>
        </w:rPr>
        <w:t xml:space="preserve"> for the Letaba system</w:t>
      </w:r>
      <w:r w:rsidR="00F941F2" w:rsidRPr="00D06F61">
        <w:rPr>
          <w:rFonts w:ascii="Tahoma" w:hAnsi="Tahoma" w:cs="Tahoma"/>
          <w:sz w:val="22"/>
        </w:rPr>
        <w:t xml:space="preserve"> under present catchment conditions.</w:t>
      </w:r>
      <w:r w:rsidRPr="00D06F61">
        <w:rPr>
          <w:rFonts w:ascii="Tahoma" w:hAnsi="Tahoma" w:cs="Tahoma"/>
          <w:sz w:val="22"/>
        </w:rPr>
        <w:t xml:space="preserve"> </w:t>
      </w:r>
    </w:p>
    <w:p w14:paraId="50A53150" w14:textId="77777777" w:rsidR="00335FD5" w:rsidRPr="00D06F61" w:rsidRDefault="00335FD5" w:rsidP="00FB45AA">
      <w:pPr>
        <w:pStyle w:val="ListParagraph"/>
        <w:numPr>
          <w:ilvl w:val="0"/>
          <w:numId w:val="4"/>
        </w:numPr>
        <w:jc w:val="both"/>
        <w:rPr>
          <w:rFonts w:ascii="Tahoma" w:hAnsi="Tahoma" w:cs="Tahoma"/>
          <w:sz w:val="22"/>
        </w:rPr>
      </w:pPr>
      <w:r w:rsidRPr="00D06F61">
        <w:rPr>
          <w:rFonts w:ascii="Tahoma" w:hAnsi="Tahoma" w:cs="Tahoma"/>
          <w:sz w:val="22"/>
        </w:rPr>
        <w:t>Hydrometric streamflow gauging in the Letaba river has deteriorated significantly over the past few years</w:t>
      </w:r>
      <w:r w:rsidR="00C47911" w:rsidRPr="00D06F61">
        <w:rPr>
          <w:rFonts w:ascii="Tahoma" w:hAnsi="Tahoma" w:cs="Tahoma"/>
          <w:sz w:val="22"/>
        </w:rPr>
        <w:t xml:space="preserve">, </w:t>
      </w:r>
      <w:r w:rsidR="00604B44" w:rsidRPr="00D06F61">
        <w:rPr>
          <w:rFonts w:ascii="Tahoma" w:hAnsi="Tahoma" w:cs="Tahoma"/>
          <w:sz w:val="22"/>
        </w:rPr>
        <w:t>meaning that there is no accurate flow gauging along a &gt;90km stretch of river between Letsitele (B8H009) and Letaba Ranch (B8H008)</w:t>
      </w:r>
      <w:r w:rsidRPr="00D06F61">
        <w:rPr>
          <w:rFonts w:ascii="Tahoma" w:hAnsi="Tahoma" w:cs="Tahoma"/>
          <w:sz w:val="22"/>
        </w:rPr>
        <w:t xml:space="preserve"> </w:t>
      </w:r>
    </w:p>
    <w:p w14:paraId="6C61A147" w14:textId="77777777" w:rsidR="00215928" w:rsidRPr="00541A52" w:rsidRDefault="002C1B24" w:rsidP="00215928">
      <w:pPr>
        <w:jc w:val="both"/>
        <w:rPr>
          <w:rFonts w:ascii="Tahoma" w:hAnsi="Tahoma" w:cs="Tahoma"/>
        </w:rPr>
      </w:pPr>
      <w:r w:rsidRPr="00541A52">
        <w:rPr>
          <w:rFonts w:ascii="Tahoma" w:hAnsi="Tahoma" w:cs="Tahoma"/>
        </w:rPr>
        <w:t xml:space="preserve">To this end it is critical </w:t>
      </w:r>
      <w:r w:rsidR="00215928" w:rsidRPr="00541A52">
        <w:rPr>
          <w:rFonts w:ascii="Tahoma" w:hAnsi="Tahoma" w:cs="Tahoma"/>
        </w:rPr>
        <w:t>to improve the data inputs to</w:t>
      </w:r>
      <w:r w:rsidRPr="00541A52">
        <w:rPr>
          <w:rFonts w:ascii="Tahoma" w:hAnsi="Tahoma" w:cs="Tahoma"/>
        </w:rPr>
        <w:t xml:space="preserve"> any</w:t>
      </w:r>
      <w:r w:rsidR="00215928" w:rsidRPr="00541A52">
        <w:rPr>
          <w:rFonts w:ascii="Tahoma" w:hAnsi="Tahoma" w:cs="Tahoma"/>
        </w:rPr>
        <w:t xml:space="preserve"> model</w:t>
      </w:r>
      <w:r w:rsidRPr="00541A52">
        <w:rPr>
          <w:rFonts w:ascii="Tahoma" w:hAnsi="Tahoma" w:cs="Tahoma"/>
        </w:rPr>
        <w:t xml:space="preserve"> used to operationalise the system moving forward, as it quite clear that the system is fully allocated and efficiency is </w:t>
      </w:r>
      <w:proofErr w:type="gramStart"/>
      <w:r w:rsidRPr="00541A52">
        <w:rPr>
          <w:rFonts w:ascii="Tahoma" w:hAnsi="Tahoma" w:cs="Tahoma"/>
        </w:rPr>
        <w:t>key</w:t>
      </w:r>
      <w:proofErr w:type="gramEnd"/>
      <w:r w:rsidR="00215928" w:rsidRPr="00541A52">
        <w:rPr>
          <w:rFonts w:ascii="Tahoma" w:hAnsi="Tahoma" w:cs="Tahoma"/>
        </w:rPr>
        <w:t>.</w:t>
      </w:r>
      <w:r w:rsidRPr="00541A52">
        <w:rPr>
          <w:rFonts w:ascii="Tahoma" w:hAnsi="Tahoma" w:cs="Tahoma"/>
        </w:rPr>
        <w:t xml:space="preserve"> Therefore</w:t>
      </w:r>
      <w:r w:rsidR="00215928" w:rsidRPr="00541A52">
        <w:rPr>
          <w:rFonts w:ascii="Tahoma" w:hAnsi="Tahoma" w:cs="Tahoma"/>
        </w:rPr>
        <w:t xml:space="preserve"> </w:t>
      </w:r>
      <w:r w:rsidRPr="00541A52">
        <w:rPr>
          <w:rFonts w:ascii="Tahoma" w:hAnsi="Tahoma" w:cs="Tahoma"/>
        </w:rPr>
        <w:t>b</w:t>
      </w:r>
      <w:r w:rsidR="00215928" w:rsidRPr="00541A52">
        <w:rPr>
          <w:rFonts w:ascii="Tahoma" w:hAnsi="Tahoma" w:cs="Tahoma"/>
        </w:rPr>
        <w:t>y determining the actual rather than estimated transmis</w:t>
      </w:r>
      <w:r w:rsidR="003724D6">
        <w:rPr>
          <w:rFonts w:ascii="Tahoma" w:hAnsi="Tahoma" w:cs="Tahoma"/>
        </w:rPr>
        <w:t xml:space="preserve">sion losses in a semi-arid </w:t>
      </w:r>
      <w:r w:rsidR="00215928" w:rsidRPr="00541A52">
        <w:rPr>
          <w:rFonts w:ascii="Tahoma" w:hAnsi="Tahoma" w:cs="Tahoma"/>
        </w:rPr>
        <w:t xml:space="preserve">system such as the Letaba will significantly reduce the uncertainty associated </w:t>
      </w:r>
      <w:r w:rsidR="00A331C4" w:rsidRPr="00541A52">
        <w:rPr>
          <w:rFonts w:ascii="Tahoma" w:hAnsi="Tahoma" w:cs="Tahoma"/>
        </w:rPr>
        <w:t xml:space="preserve">with </w:t>
      </w:r>
      <w:r w:rsidR="00215928" w:rsidRPr="00541A52">
        <w:rPr>
          <w:rFonts w:ascii="Tahoma" w:hAnsi="Tahoma" w:cs="Tahoma"/>
        </w:rPr>
        <w:t xml:space="preserve">operational decision-making.  </w:t>
      </w:r>
      <w:r w:rsidR="00A331C4" w:rsidRPr="00541A52">
        <w:rPr>
          <w:rFonts w:ascii="Tahoma" w:hAnsi="Tahoma" w:cs="Tahoma"/>
        </w:rPr>
        <w:t>Hence it is expe</w:t>
      </w:r>
      <w:r w:rsidR="00A27AA0">
        <w:rPr>
          <w:rFonts w:ascii="Tahoma" w:hAnsi="Tahoma" w:cs="Tahoma"/>
        </w:rPr>
        <w:t>cted that the results o</w:t>
      </w:r>
      <w:r w:rsidR="00A331C4" w:rsidRPr="00541A52">
        <w:rPr>
          <w:rFonts w:ascii="Tahoma" w:hAnsi="Tahoma" w:cs="Tahoma"/>
        </w:rPr>
        <w:t>f this study will be used to:</w:t>
      </w:r>
    </w:p>
    <w:p w14:paraId="78750B1D" w14:textId="77777777" w:rsidR="00215928" w:rsidRPr="007945F3" w:rsidRDefault="00215928" w:rsidP="00FB45AA">
      <w:pPr>
        <w:pStyle w:val="ListParagraph"/>
        <w:numPr>
          <w:ilvl w:val="0"/>
          <w:numId w:val="3"/>
        </w:numPr>
        <w:suppressAutoHyphens/>
        <w:spacing w:before="0" w:beforeAutospacing="0" w:after="200" w:afterAutospacing="0" w:line="100" w:lineRule="atLeast"/>
        <w:contextualSpacing/>
        <w:jc w:val="both"/>
        <w:rPr>
          <w:rFonts w:ascii="Tahoma" w:hAnsi="Tahoma" w:cs="Tahoma"/>
        </w:rPr>
      </w:pPr>
      <w:r w:rsidRPr="007945F3">
        <w:rPr>
          <w:rFonts w:ascii="Tahoma" w:hAnsi="Tahoma" w:cs="Tahoma"/>
          <w:sz w:val="22"/>
          <w:szCs w:val="22"/>
        </w:rPr>
        <w:t xml:space="preserve">Change and update the operating rules: There is a need to adjust the operating rules, and determine when to impose restrictions, making sure that the system is sustainable. This is necessary to provide transparent but accurate information to inform river operations decision making in a consensus driven manner. To this end, it is a pre-requisite to improve data inputs such as dam levels; river flows and rainfall. </w:t>
      </w:r>
    </w:p>
    <w:p w14:paraId="3D384E26" w14:textId="77777777" w:rsidR="00474BB8" w:rsidRPr="00D15330" w:rsidRDefault="00215928" w:rsidP="00FB45AA">
      <w:pPr>
        <w:pStyle w:val="ListParagraph"/>
        <w:numPr>
          <w:ilvl w:val="0"/>
          <w:numId w:val="3"/>
        </w:numPr>
        <w:suppressAutoHyphens/>
        <w:spacing w:before="0" w:beforeAutospacing="0"/>
        <w:contextualSpacing/>
        <w:jc w:val="both"/>
        <w:rPr>
          <w:rFonts w:ascii="Tahoma" w:hAnsi="Tahoma" w:cs="Tahoma"/>
          <w:b/>
        </w:rPr>
      </w:pPr>
      <w:r w:rsidRPr="007945F3">
        <w:rPr>
          <w:rFonts w:ascii="Tahoma" w:hAnsi="Tahoma" w:cs="Tahoma"/>
          <w:sz w:val="22"/>
          <w:szCs w:val="22"/>
        </w:rPr>
        <w:t>Establish the reliability and integrity of</w:t>
      </w:r>
      <w:r w:rsidR="00A27AA0" w:rsidRPr="007945F3">
        <w:rPr>
          <w:rFonts w:ascii="Tahoma" w:hAnsi="Tahoma" w:cs="Tahoma"/>
          <w:sz w:val="22"/>
          <w:szCs w:val="22"/>
        </w:rPr>
        <w:t xml:space="preserve"> the data i</w:t>
      </w:r>
      <w:r w:rsidRPr="007945F3">
        <w:rPr>
          <w:rFonts w:ascii="Tahoma" w:hAnsi="Tahoma" w:cs="Tahoma"/>
          <w:sz w:val="22"/>
          <w:szCs w:val="22"/>
        </w:rPr>
        <w:t>n an on-going basis, which include the accurate determination of TLs reducing the impact of releases from the controlling dam</w:t>
      </w:r>
      <w:r w:rsidRPr="00D15330">
        <w:rPr>
          <w:rFonts w:ascii="Tahoma" w:hAnsi="Tahoma" w:cs="Tahoma"/>
          <w:sz w:val="22"/>
          <w:szCs w:val="22"/>
        </w:rPr>
        <w:t xml:space="preserve">, to determine water release ‘tolerances’. </w:t>
      </w:r>
    </w:p>
    <w:p w14:paraId="341ACFF6" w14:textId="77777777" w:rsidR="00474BB8" w:rsidRDefault="00474BB8" w:rsidP="00474BB8">
      <w:pPr>
        <w:spacing w:after="100" w:afterAutospacing="1" w:line="240" w:lineRule="auto"/>
        <w:contextualSpacing/>
        <w:jc w:val="center"/>
        <w:rPr>
          <w:rFonts w:ascii="Tahoma" w:hAnsi="Tahoma" w:cs="Tahoma"/>
          <w:b/>
        </w:rPr>
      </w:pPr>
    </w:p>
    <w:p w14:paraId="03A8E723" w14:textId="77777777" w:rsidR="00474BB8" w:rsidRDefault="00474BB8" w:rsidP="00474BB8">
      <w:pPr>
        <w:spacing w:after="100" w:afterAutospacing="1" w:line="240" w:lineRule="auto"/>
        <w:contextualSpacing/>
        <w:jc w:val="center"/>
        <w:rPr>
          <w:rFonts w:ascii="Tahoma" w:hAnsi="Tahoma" w:cs="Tahoma"/>
          <w:b/>
        </w:rPr>
      </w:pPr>
    </w:p>
    <w:p w14:paraId="01B7EA3B" w14:textId="77777777" w:rsidR="00474BB8" w:rsidRPr="00D15330" w:rsidRDefault="00474BB8" w:rsidP="00542A4F">
      <w:pPr>
        <w:pStyle w:val="Heading1"/>
        <w:numPr>
          <w:ilvl w:val="0"/>
          <w:numId w:val="8"/>
        </w:numPr>
      </w:pPr>
      <w:bookmarkStart w:id="2" w:name="_Toc472687566"/>
      <w:r w:rsidRPr="00D15330">
        <w:lastRenderedPageBreak/>
        <w:t>LITERATURE REVIEW</w:t>
      </w:r>
      <w:bookmarkEnd w:id="2"/>
      <w:r w:rsidRPr="00D15330">
        <w:t xml:space="preserve"> </w:t>
      </w:r>
    </w:p>
    <w:p w14:paraId="07A19BF9" w14:textId="77777777" w:rsidR="00DA68F4" w:rsidRDefault="00DA68F4" w:rsidP="00474BB8">
      <w:pPr>
        <w:pStyle w:val="ListParagraph"/>
        <w:jc w:val="both"/>
        <w:rPr>
          <w:rFonts w:ascii="Tahoma" w:hAnsi="Tahoma" w:cs="Tahoma"/>
          <w:b/>
          <w:sz w:val="22"/>
          <w:szCs w:val="22"/>
        </w:rPr>
      </w:pPr>
    </w:p>
    <w:p w14:paraId="5CD46FD5" w14:textId="77777777" w:rsidR="00DA68F4" w:rsidRDefault="00DA68F4" w:rsidP="00920C81">
      <w:pPr>
        <w:pStyle w:val="Heading2"/>
      </w:pPr>
      <w:bookmarkStart w:id="3" w:name="_Toc472687567"/>
      <w:r w:rsidRPr="00D15330">
        <w:t>Environmental water requirements</w:t>
      </w:r>
      <w:bookmarkEnd w:id="3"/>
    </w:p>
    <w:p w14:paraId="5BC0FFE5" w14:textId="77777777" w:rsidR="007945F3" w:rsidRPr="007945F3" w:rsidRDefault="007945F3" w:rsidP="007945F3"/>
    <w:p w14:paraId="5CD31931" w14:textId="200189C8" w:rsidR="00DA68F4" w:rsidRPr="00D15330" w:rsidRDefault="00DA68F4" w:rsidP="00DA68F4">
      <w:pPr>
        <w:pStyle w:val="ListParagraph"/>
        <w:jc w:val="both"/>
        <w:rPr>
          <w:rFonts w:ascii="Tahoma" w:hAnsi="Tahoma" w:cs="Tahoma"/>
          <w:sz w:val="22"/>
          <w:szCs w:val="22"/>
        </w:rPr>
      </w:pPr>
      <w:r w:rsidRPr="00D15330">
        <w:rPr>
          <w:rFonts w:ascii="Tahoma" w:hAnsi="Tahoma" w:cs="Tahoma"/>
          <w:sz w:val="22"/>
          <w:szCs w:val="22"/>
        </w:rPr>
        <w:t>Due to the regulation of flow by dams, excessive water abstraction, the discharge of effluent in river systems, and increasing water demands, it is critical that the Environmental Water Requirement</w:t>
      </w:r>
      <w:r w:rsidR="000C6FE7">
        <w:rPr>
          <w:rFonts w:ascii="Tahoma" w:hAnsi="Tahoma" w:cs="Tahoma"/>
          <w:sz w:val="22"/>
          <w:szCs w:val="22"/>
        </w:rPr>
        <w:t>s</w:t>
      </w:r>
      <w:r w:rsidRPr="00D15330">
        <w:rPr>
          <w:rFonts w:ascii="Tahoma" w:hAnsi="Tahoma" w:cs="Tahoma"/>
          <w:sz w:val="22"/>
          <w:szCs w:val="22"/>
        </w:rPr>
        <w:t xml:space="preserve"> (EWR) be determined for all major rivers (Malan and Day, 2003) and for this EWR to be an active, rather than passive component of water resources management (Poff, 2009). </w:t>
      </w:r>
      <w:proofErr w:type="gramStart"/>
      <w:r w:rsidR="000C6FE7">
        <w:rPr>
          <w:rFonts w:ascii="Tahoma" w:hAnsi="Tahoma" w:cs="Tahoma"/>
          <w:sz w:val="22"/>
          <w:szCs w:val="22"/>
        </w:rPr>
        <w:t>An</w:t>
      </w:r>
      <w:proofErr w:type="gramEnd"/>
      <w:r w:rsidR="000C6FE7">
        <w:rPr>
          <w:rFonts w:ascii="Tahoma" w:hAnsi="Tahoma" w:cs="Tahoma"/>
          <w:sz w:val="22"/>
          <w:szCs w:val="22"/>
        </w:rPr>
        <w:t xml:space="preserve"> </w:t>
      </w:r>
      <w:r w:rsidRPr="00D15330">
        <w:rPr>
          <w:rFonts w:ascii="Tahoma" w:hAnsi="Tahoma" w:cs="Tahoma"/>
          <w:sz w:val="22"/>
          <w:szCs w:val="22"/>
        </w:rPr>
        <w:t xml:space="preserve">EWR refers to the flow needed by a river to sustain a healthy ecosystem. Typically, this EWR is determined to mimic the components of a river’s natural flow variability, taking into consideration the magnitude, frequency, timing, duration, rate of change, and predictability of flow events (Arthington </w:t>
      </w:r>
      <w:r w:rsidRPr="00D15330">
        <w:rPr>
          <w:rFonts w:ascii="Tahoma" w:hAnsi="Tahoma" w:cs="Tahoma"/>
          <w:i/>
          <w:sz w:val="22"/>
          <w:szCs w:val="22"/>
        </w:rPr>
        <w:t>et al.</w:t>
      </w:r>
      <w:r w:rsidRPr="00D15330">
        <w:rPr>
          <w:rFonts w:ascii="Tahoma" w:hAnsi="Tahoma" w:cs="Tahoma"/>
          <w:sz w:val="22"/>
          <w:szCs w:val="22"/>
        </w:rPr>
        <w:t xml:space="preserve"> 2006). There is a global concern about the deterioration of water quality in rivers, and it has been acknowledged that the decline in river health is highly influenced by changes in river flows (O’Keeffe, 2008). EWR flows are being negatively-affected by significant changes in land-use and poor water resource governance (Pollard and du Toit, 2011b)</w:t>
      </w:r>
      <w:r w:rsidR="00C96150">
        <w:rPr>
          <w:rFonts w:ascii="Tahoma" w:hAnsi="Tahoma" w:cs="Tahoma"/>
          <w:sz w:val="22"/>
          <w:szCs w:val="22"/>
        </w:rPr>
        <w:t>, meaning that that EWRs have been notoriously difficult to implement</w:t>
      </w:r>
      <w:r w:rsidRPr="00D15330">
        <w:rPr>
          <w:rFonts w:ascii="Tahoma" w:hAnsi="Tahoma" w:cs="Tahoma"/>
          <w:sz w:val="22"/>
          <w:szCs w:val="22"/>
        </w:rPr>
        <w:t>. In order to meet the determined EWR as well as to ensure that all water-users receive their allocated water supplies, dedicated flow management is required through the efficient management of water abstraction, effluent discharge and dam outflows. In South Africa this is termed ‘Operational Water Resources Management (OWRM)’</w:t>
      </w:r>
      <w:r w:rsidR="00890DEB">
        <w:rPr>
          <w:rFonts w:ascii="Tahoma" w:hAnsi="Tahoma" w:cs="Tahoma"/>
          <w:sz w:val="22"/>
          <w:szCs w:val="22"/>
        </w:rPr>
        <w:fldChar w:fldCharType="begin"/>
      </w:r>
      <w:r w:rsidR="00890DEB">
        <w:instrText xml:space="preserve"> XE "</w:instrText>
      </w:r>
      <w:r w:rsidR="00890DEB" w:rsidRPr="00DD25D9">
        <w:rPr>
          <w:rFonts w:ascii="Tahoma" w:hAnsi="Tahoma" w:cs="Tahoma"/>
          <w:sz w:val="22"/>
          <w:szCs w:val="22"/>
        </w:rPr>
        <w:instrText>Operational Water Resources Management (OWRM)’</w:instrText>
      </w:r>
      <w:r w:rsidR="00890DEB">
        <w:instrText xml:space="preserve">" </w:instrText>
      </w:r>
      <w:r w:rsidR="00890DEB">
        <w:rPr>
          <w:rFonts w:ascii="Tahoma" w:hAnsi="Tahoma" w:cs="Tahoma"/>
          <w:sz w:val="22"/>
          <w:szCs w:val="22"/>
        </w:rPr>
        <w:fldChar w:fldCharType="end"/>
      </w:r>
      <w:r w:rsidRPr="00D15330">
        <w:rPr>
          <w:rFonts w:ascii="Tahoma" w:hAnsi="Tahoma" w:cs="Tahoma"/>
          <w:sz w:val="22"/>
          <w:szCs w:val="22"/>
        </w:rPr>
        <w:t xml:space="preserve">. However for OWRM to be truly effective, it is required that the hydrological processes which affect river flows </w:t>
      </w:r>
      <w:proofErr w:type="gramStart"/>
      <w:r w:rsidRPr="00D15330">
        <w:rPr>
          <w:rFonts w:ascii="Tahoma" w:hAnsi="Tahoma" w:cs="Tahoma"/>
          <w:sz w:val="22"/>
          <w:szCs w:val="22"/>
        </w:rPr>
        <w:t>is</w:t>
      </w:r>
      <w:proofErr w:type="gramEnd"/>
      <w:r w:rsidRPr="00D15330">
        <w:rPr>
          <w:rFonts w:ascii="Tahoma" w:hAnsi="Tahoma" w:cs="Tahoma"/>
          <w:sz w:val="22"/>
          <w:szCs w:val="22"/>
        </w:rPr>
        <w:t xml:space="preserve"> quantified. Transmission processes, i.e. losses and gains of surface water from a river channel, are key knowledge gaps which currently undermine effective water allocation and management. </w:t>
      </w:r>
    </w:p>
    <w:p w14:paraId="297A4C56" w14:textId="3173E6B5" w:rsidR="00DA68F4" w:rsidRPr="00D15330" w:rsidRDefault="00DA68F4" w:rsidP="00474BB8">
      <w:pPr>
        <w:pStyle w:val="ListParagraph"/>
        <w:jc w:val="both"/>
        <w:rPr>
          <w:rFonts w:ascii="Tahoma" w:hAnsi="Tahoma" w:cs="Tahoma"/>
          <w:b/>
          <w:sz w:val="22"/>
          <w:szCs w:val="22"/>
        </w:rPr>
      </w:pPr>
      <w:r w:rsidRPr="00D15330">
        <w:rPr>
          <w:rFonts w:ascii="Tahoma" w:hAnsi="Tahoma" w:cs="Tahoma"/>
          <w:sz w:val="22"/>
          <w:szCs w:val="22"/>
        </w:rPr>
        <w:t xml:space="preserve">Until the early 2000s the EWRs of South African </w:t>
      </w:r>
      <w:proofErr w:type="gramStart"/>
      <w:r w:rsidRPr="00D15330">
        <w:rPr>
          <w:rFonts w:ascii="Tahoma" w:hAnsi="Tahoma" w:cs="Tahoma"/>
          <w:sz w:val="22"/>
          <w:szCs w:val="22"/>
        </w:rPr>
        <w:t>rivers</w:t>
      </w:r>
      <w:proofErr w:type="gramEnd"/>
      <w:r w:rsidRPr="00D15330">
        <w:rPr>
          <w:rFonts w:ascii="Tahoma" w:hAnsi="Tahoma" w:cs="Tahoma"/>
          <w:sz w:val="22"/>
          <w:szCs w:val="22"/>
        </w:rPr>
        <w:t xml:space="preserve"> utilised the Building Block Method (BBM</w:t>
      </w:r>
      <w:r w:rsidR="00890DEB">
        <w:rPr>
          <w:rFonts w:ascii="Tahoma" w:hAnsi="Tahoma" w:cs="Tahoma"/>
          <w:sz w:val="22"/>
          <w:szCs w:val="22"/>
        </w:rPr>
        <w:fldChar w:fldCharType="begin"/>
      </w:r>
      <w:r w:rsidR="00890DEB">
        <w:instrText xml:space="preserve"> XE "</w:instrText>
      </w:r>
      <w:r w:rsidR="00890DEB" w:rsidRPr="00DD25D9">
        <w:rPr>
          <w:rFonts w:ascii="Tahoma" w:hAnsi="Tahoma" w:cs="Tahoma"/>
          <w:sz w:val="22"/>
          <w:szCs w:val="22"/>
        </w:rPr>
        <w:instrText>Building Block Method (BBM</w:instrText>
      </w:r>
      <w:r w:rsidR="00890DEB">
        <w:instrText xml:space="preserve">" </w:instrText>
      </w:r>
      <w:r w:rsidR="00890DEB">
        <w:rPr>
          <w:rFonts w:ascii="Tahoma" w:hAnsi="Tahoma" w:cs="Tahoma"/>
          <w:sz w:val="22"/>
          <w:szCs w:val="22"/>
        </w:rPr>
        <w:fldChar w:fldCharType="end"/>
      </w:r>
      <w:r w:rsidRPr="00D15330">
        <w:rPr>
          <w:rFonts w:ascii="Tahoma" w:hAnsi="Tahoma" w:cs="Tahoma"/>
          <w:sz w:val="22"/>
          <w:szCs w:val="22"/>
        </w:rPr>
        <w:t>; King and Louw 1998), which at that time were called ‘in-stream flow requirements’ (IFRs)</w:t>
      </w:r>
      <w:r w:rsidR="00890DEB">
        <w:rPr>
          <w:rFonts w:ascii="Tahoma" w:hAnsi="Tahoma" w:cs="Tahoma"/>
          <w:sz w:val="22"/>
          <w:szCs w:val="22"/>
        </w:rPr>
        <w:fldChar w:fldCharType="begin"/>
      </w:r>
      <w:r w:rsidR="00890DEB">
        <w:instrText xml:space="preserve"> XE "</w:instrText>
      </w:r>
      <w:r w:rsidR="00890DEB" w:rsidRPr="00DD25D9">
        <w:rPr>
          <w:rFonts w:ascii="Tahoma" w:hAnsi="Tahoma" w:cs="Tahoma"/>
          <w:sz w:val="22"/>
          <w:szCs w:val="22"/>
        </w:rPr>
        <w:instrText>in-stream flow requirements’ (IFRs)</w:instrText>
      </w:r>
      <w:r w:rsidR="00890DEB">
        <w:instrText xml:space="preserve">" </w:instrText>
      </w:r>
      <w:r w:rsidR="00890DEB">
        <w:rPr>
          <w:rFonts w:ascii="Tahoma" w:hAnsi="Tahoma" w:cs="Tahoma"/>
          <w:sz w:val="22"/>
          <w:szCs w:val="22"/>
        </w:rPr>
        <w:fldChar w:fldCharType="end"/>
      </w:r>
      <w:r w:rsidRPr="00D15330">
        <w:rPr>
          <w:rFonts w:ascii="Tahoma" w:hAnsi="Tahoma" w:cs="Tahoma"/>
          <w:sz w:val="22"/>
          <w:szCs w:val="22"/>
        </w:rPr>
        <w:t xml:space="preserve"> representing the highly variable nature of the country’s rivers. The BBM process deﬁnes a set of monthly (daily average) flow blocks that should be applied during ‘normal/maintenance’ years as well as a set that should be applied during ‘drought’ years (Hughes, 2001). However, Hughes (1999) also emphasized that IFRs are not sufﬁcient for incorporating into the type of water resource systems models that are used in South Africa. The argument was that IFRs do not provide the necessary temporally dynamic information on the frequency of occurrence, or assurance levels, of the different ﬂows. A way to overcome this was to use ﬂow duration curves (FDCs)</w:t>
      </w:r>
      <w:r w:rsidR="00890DEB">
        <w:rPr>
          <w:rFonts w:ascii="Tahoma" w:hAnsi="Tahoma" w:cs="Tahoma"/>
          <w:sz w:val="22"/>
          <w:szCs w:val="22"/>
        </w:rPr>
        <w:fldChar w:fldCharType="begin"/>
      </w:r>
      <w:r w:rsidR="00890DEB">
        <w:instrText xml:space="preserve"> XE "</w:instrText>
      </w:r>
      <w:r w:rsidR="00890DEB" w:rsidRPr="00DD25D9">
        <w:rPr>
          <w:rFonts w:ascii="Tahoma" w:hAnsi="Tahoma" w:cs="Tahoma"/>
          <w:sz w:val="22"/>
          <w:szCs w:val="22"/>
        </w:rPr>
        <w:instrText>ﬂow duration curves (FDCs)</w:instrText>
      </w:r>
      <w:r w:rsidR="00890DEB">
        <w:instrText xml:space="preserve">" </w:instrText>
      </w:r>
      <w:r w:rsidR="00890DEB">
        <w:rPr>
          <w:rFonts w:ascii="Tahoma" w:hAnsi="Tahoma" w:cs="Tahoma"/>
          <w:sz w:val="22"/>
          <w:szCs w:val="22"/>
        </w:rPr>
        <w:fldChar w:fldCharType="end"/>
      </w:r>
      <w:r w:rsidRPr="00D15330">
        <w:rPr>
          <w:rFonts w:ascii="Tahoma" w:hAnsi="Tahoma" w:cs="Tahoma"/>
          <w:sz w:val="22"/>
          <w:szCs w:val="22"/>
        </w:rPr>
        <w:t xml:space="preserve"> instead of actual ﬂow values which display the full range of river discharges from low ﬂows to ﬂood events. These now form the hydrological basis of reserve determination studies, which generate FDCs as site specific flow ‘assurance rules’. These assurance rules are then typically implemented/monitored at hydrometric flow gauges (typically operated by DWS) close to EWR bio-monitoring sites. Through the national Water Resources Classification System (WRCS), as mandated in the NWA, a river will be classified through public participation process, and on that basis a class of river and associated assurance rules are gazetted as the future management and operating scenario for a river system. </w:t>
      </w:r>
    </w:p>
    <w:p w14:paraId="53CF496C" w14:textId="77777777" w:rsidR="00474BB8" w:rsidRDefault="00474BB8" w:rsidP="00890DEB">
      <w:pPr>
        <w:pStyle w:val="Heading2"/>
      </w:pPr>
      <w:bookmarkStart w:id="4" w:name="_Toc472687568"/>
      <w:r w:rsidRPr="00D15330">
        <w:t>Transmission Losses</w:t>
      </w:r>
      <w:bookmarkEnd w:id="4"/>
    </w:p>
    <w:p w14:paraId="1C171C63" w14:textId="77777777" w:rsidR="00890DEB" w:rsidRPr="00890DEB" w:rsidRDefault="00890DEB" w:rsidP="00890DEB"/>
    <w:p w14:paraId="52408754" w14:textId="7FC8C959" w:rsidR="00474BB8" w:rsidRPr="00D15330" w:rsidRDefault="00474BB8" w:rsidP="005E00C9">
      <w:pPr>
        <w:spacing w:line="240" w:lineRule="auto"/>
        <w:jc w:val="both"/>
        <w:rPr>
          <w:rFonts w:ascii="Tahoma" w:hAnsi="Tahoma" w:cs="Tahoma"/>
        </w:rPr>
      </w:pPr>
      <w:r w:rsidRPr="00D15330">
        <w:rPr>
          <w:rFonts w:ascii="Tahoma" w:hAnsi="Tahoma" w:cs="Tahoma"/>
        </w:rPr>
        <w:lastRenderedPageBreak/>
        <w:t xml:space="preserve">Globally, transmission losses </w:t>
      </w:r>
      <w:r w:rsidR="00727A90">
        <w:rPr>
          <w:rFonts w:ascii="Tahoma" w:hAnsi="Tahoma" w:cs="Tahoma"/>
        </w:rPr>
        <w:t xml:space="preserve">(TL) </w:t>
      </w:r>
      <w:r w:rsidRPr="00D15330">
        <w:rPr>
          <w:rFonts w:ascii="Tahoma" w:hAnsi="Tahoma" w:cs="Tahoma"/>
        </w:rPr>
        <w:t xml:space="preserve">are also known as </w:t>
      </w:r>
      <w:r w:rsidRPr="00D15330">
        <w:rPr>
          <w:rFonts w:ascii="Tahoma" w:hAnsi="Tahoma" w:cs="Tahoma"/>
          <w:i/>
        </w:rPr>
        <w:t>channel</w:t>
      </w:r>
      <w:r w:rsidRPr="00D15330">
        <w:rPr>
          <w:rFonts w:ascii="Tahoma" w:hAnsi="Tahoma" w:cs="Tahoma"/>
        </w:rPr>
        <w:t>,</w:t>
      </w:r>
      <w:r w:rsidRPr="00D15330">
        <w:rPr>
          <w:rFonts w:ascii="Tahoma" w:hAnsi="Tahoma" w:cs="Tahoma"/>
          <w:i/>
        </w:rPr>
        <w:t xml:space="preserve"> river</w:t>
      </w:r>
      <w:r w:rsidRPr="00D15330">
        <w:rPr>
          <w:rFonts w:ascii="Tahoma" w:hAnsi="Tahoma" w:cs="Tahoma"/>
        </w:rPr>
        <w:t xml:space="preserve"> or </w:t>
      </w:r>
      <w:r w:rsidRPr="00D15330">
        <w:rPr>
          <w:rFonts w:ascii="Tahoma" w:hAnsi="Tahoma" w:cs="Tahoma"/>
          <w:i/>
        </w:rPr>
        <w:t>water</w:t>
      </w:r>
      <w:r w:rsidRPr="00D15330">
        <w:rPr>
          <w:rFonts w:ascii="Tahoma" w:hAnsi="Tahoma" w:cs="Tahoma"/>
        </w:rPr>
        <w:t xml:space="preserve"> </w:t>
      </w:r>
      <w:r w:rsidRPr="00D15330">
        <w:rPr>
          <w:rFonts w:ascii="Tahoma" w:hAnsi="Tahoma" w:cs="Tahoma"/>
          <w:i/>
        </w:rPr>
        <w:t>losses</w:t>
      </w:r>
      <w:r w:rsidRPr="00D15330">
        <w:rPr>
          <w:rFonts w:ascii="Tahoma" w:hAnsi="Tahoma" w:cs="Tahoma"/>
        </w:rPr>
        <w:t xml:space="preserve">. </w:t>
      </w:r>
      <w:r w:rsidR="00727A90" w:rsidRPr="009A09DD">
        <w:rPr>
          <w:rFonts w:ascii="Tahoma" w:hAnsi="Tahoma" w:cs="Tahoma"/>
        </w:rPr>
        <w:t xml:space="preserve">TL can be defined as a reduction in the volume of flow in a river/stream channel system between upstream and downstream points (Lane </w:t>
      </w:r>
      <w:r w:rsidR="00727A90" w:rsidRPr="009A09DD">
        <w:rPr>
          <w:rFonts w:ascii="Tahoma" w:hAnsi="Tahoma" w:cs="Tahoma"/>
          <w:i/>
        </w:rPr>
        <w:t>et al</w:t>
      </w:r>
      <w:r w:rsidR="00727A90" w:rsidRPr="009A09DD">
        <w:rPr>
          <w:rFonts w:ascii="Tahoma" w:hAnsi="Tahoma" w:cs="Tahoma"/>
        </w:rPr>
        <w:t xml:space="preserve">., 1990; Walters, 1990; Hughes and Sami, 1992; Cataldo </w:t>
      </w:r>
      <w:r w:rsidR="00727A90" w:rsidRPr="009A09DD">
        <w:rPr>
          <w:rFonts w:ascii="Tahoma" w:hAnsi="Tahoma" w:cs="Tahoma"/>
          <w:i/>
        </w:rPr>
        <w:t>et al</w:t>
      </w:r>
      <w:r w:rsidR="00727A90" w:rsidRPr="009A09DD">
        <w:rPr>
          <w:rFonts w:ascii="Tahoma" w:hAnsi="Tahoma" w:cs="Tahoma"/>
        </w:rPr>
        <w:t xml:space="preserve">., 2010; Shanafield and Cook, 2014). The reduction in the flow volume between the upstream and downstream points is attributed to the loss of water through three natural processes i.e. (a) Total evaporation in the riparian zone and open water evaporation from the river channel, (b) evaporation or infiltration of water, stored in channel depressions or the flood plain and (c) the recharge of ground water as water infiltrates the stream channel, its banks or the floodplain (Cataldo </w:t>
      </w:r>
      <w:r w:rsidR="00727A90" w:rsidRPr="009A09DD">
        <w:rPr>
          <w:rFonts w:ascii="Tahoma" w:hAnsi="Tahoma" w:cs="Tahoma"/>
          <w:i/>
        </w:rPr>
        <w:t>et al</w:t>
      </w:r>
      <w:r w:rsidR="00727A90" w:rsidRPr="009A09DD">
        <w:rPr>
          <w:rFonts w:ascii="Tahoma" w:hAnsi="Tahoma" w:cs="Tahoma"/>
        </w:rPr>
        <w:t>., 2010).</w:t>
      </w:r>
      <w:r w:rsidR="00727A90">
        <w:rPr>
          <w:rFonts w:ascii="Tahoma" w:hAnsi="Tahoma" w:cs="Tahoma"/>
        </w:rPr>
        <w:t xml:space="preserve"> </w:t>
      </w:r>
      <w:r w:rsidRPr="00D15330">
        <w:rPr>
          <w:rFonts w:ascii="Tahoma" w:hAnsi="Tahoma" w:cs="Tahoma"/>
        </w:rPr>
        <w:t xml:space="preserve">Walters (1990) describes transmission losses as the reduction in river flow due to evaporation and infiltration to the river bed, river banks and even the adjacent floodplain. </w:t>
      </w:r>
      <w:r w:rsidR="00E93268" w:rsidRPr="00D15330">
        <w:rPr>
          <w:rFonts w:ascii="Tahoma" w:hAnsi="Tahoma" w:cs="Tahoma"/>
        </w:rPr>
        <w:t>Boroto &amp; Gorgens (2003) described transmission losses as storage recharge in alluvial channel beds or alluvial banks, and as evaporation and evapotranspiration; direct evaporation from the water body surface; deep groundwater recharge and during extreme climatic events as losses to floodplain flows.</w:t>
      </w:r>
      <w:r w:rsidR="00E93268">
        <w:rPr>
          <w:rFonts w:ascii="Tahoma" w:hAnsi="Tahoma" w:cs="Tahoma"/>
        </w:rPr>
        <w:t xml:space="preserve"> </w:t>
      </w:r>
      <w:r w:rsidRPr="00D15330">
        <w:rPr>
          <w:rFonts w:ascii="Tahoma" w:hAnsi="Tahoma" w:cs="Tahoma"/>
        </w:rPr>
        <w:t xml:space="preserve">Water lost via infiltration may either percolate to recharge aquifers or will return to the river downstream and contribute to the flow (Hacker, 2005). Sharp and Saxton, 1962; cited by Hacker (2005) </w:t>
      </w:r>
      <w:r w:rsidR="005E00C9">
        <w:rPr>
          <w:rFonts w:ascii="Tahoma" w:hAnsi="Tahoma" w:cs="Tahoma"/>
        </w:rPr>
        <w:t>propose</w:t>
      </w:r>
      <w:r w:rsidRPr="00D15330">
        <w:rPr>
          <w:rFonts w:ascii="Tahoma" w:hAnsi="Tahoma" w:cs="Tahoma"/>
        </w:rPr>
        <w:t xml:space="preserve"> that the key factors influencing transmission losses are:</w:t>
      </w:r>
    </w:p>
    <w:p w14:paraId="6C5B381D" w14:textId="77777777" w:rsidR="00727A90" w:rsidRDefault="00727A90" w:rsidP="00FB45AA">
      <w:pPr>
        <w:pStyle w:val="ListParagraph"/>
        <w:numPr>
          <w:ilvl w:val="0"/>
          <w:numId w:val="2"/>
        </w:numPr>
        <w:spacing w:before="0" w:beforeAutospacing="0"/>
        <w:contextualSpacing/>
        <w:jc w:val="both"/>
        <w:rPr>
          <w:rFonts w:ascii="Tahoma" w:hAnsi="Tahoma" w:cs="Tahoma"/>
          <w:sz w:val="22"/>
          <w:szCs w:val="22"/>
        </w:rPr>
      </w:pPr>
      <w:r>
        <w:rPr>
          <w:rFonts w:ascii="Tahoma" w:hAnsi="Tahoma" w:cs="Tahoma"/>
          <w:sz w:val="22"/>
          <w:szCs w:val="22"/>
        </w:rPr>
        <w:t xml:space="preserve">the </w:t>
      </w:r>
      <w:r w:rsidR="00474BB8" w:rsidRPr="00D15330">
        <w:rPr>
          <w:rFonts w:ascii="Tahoma" w:hAnsi="Tahoma" w:cs="Tahoma"/>
          <w:sz w:val="22"/>
          <w:szCs w:val="22"/>
        </w:rPr>
        <w:t xml:space="preserve">size and sequence of floods; </w:t>
      </w:r>
    </w:p>
    <w:p w14:paraId="10948C37" w14:textId="32A90C05" w:rsidR="00474BB8" w:rsidRPr="00D15330" w:rsidRDefault="00727A90" w:rsidP="00FB45AA">
      <w:pPr>
        <w:pStyle w:val="ListParagraph"/>
        <w:numPr>
          <w:ilvl w:val="0"/>
          <w:numId w:val="2"/>
        </w:numPr>
        <w:spacing w:before="0" w:beforeAutospacing="0"/>
        <w:contextualSpacing/>
        <w:jc w:val="both"/>
        <w:rPr>
          <w:rFonts w:ascii="Tahoma" w:hAnsi="Tahoma" w:cs="Tahoma"/>
          <w:sz w:val="22"/>
          <w:szCs w:val="22"/>
        </w:rPr>
      </w:pPr>
      <w:r>
        <w:rPr>
          <w:rFonts w:ascii="Tahoma" w:hAnsi="Tahoma" w:cs="Tahoma"/>
          <w:sz w:val="22"/>
          <w:szCs w:val="22"/>
        </w:rPr>
        <w:t xml:space="preserve">the </w:t>
      </w:r>
      <w:r w:rsidR="00474BB8" w:rsidRPr="00D15330">
        <w:rPr>
          <w:rFonts w:ascii="Tahoma" w:hAnsi="Tahoma" w:cs="Tahoma"/>
          <w:sz w:val="22"/>
          <w:szCs w:val="22"/>
        </w:rPr>
        <w:t xml:space="preserve">geology and soils of the valley; </w:t>
      </w:r>
    </w:p>
    <w:p w14:paraId="2DD3E6A2" w14:textId="77777777" w:rsidR="00474BB8" w:rsidRPr="00D15330" w:rsidRDefault="00474BB8" w:rsidP="00FB45AA">
      <w:pPr>
        <w:pStyle w:val="ListParagraph"/>
        <w:numPr>
          <w:ilvl w:val="0"/>
          <w:numId w:val="2"/>
        </w:numPr>
        <w:spacing w:before="0" w:beforeAutospacing="0"/>
        <w:contextualSpacing/>
        <w:jc w:val="both"/>
        <w:rPr>
          <w:rFonts w:ascii="Tahoma" w:hAnsi="Tahoma" w:cs="Tahoma"/>
          <w:sz w:val="22"/>
          <w:szCs w:val="22"/>
        </w:rPr>
      </w:pPr>
      <w:r w:rsidRPr="00D15330">
        <w:rPr>
          <w:rFonts w:ascii="Tahoma" w:hAnsi="Tahoma" w:cs="Tahoma"/>
          <w:sz w:val="22"/>
          <w:szCs w:val="22"/>
        </w:rPr>
        <w:t>the gradient, depth, size, continuity, meander, and number of channels;</w:t>
      </w:r>
    </w:p>
    <w:p w14:paraId="3543A7B9" w14:textId="77777777" w:rsidR="00474BB8" w:rsidRPr="00D15330" w:rsidRDefault="00474BB8" w:rsidP="00FB45AA">
      <w:pPr>
        <w:pStyle w:val="ListParagraph"/>
        <w:numPr>
          <w:ilvl w:val="0"/>
          <w:numId w:val="2"/>
        </w:numPr>
        <w:spacing w:before="0" w:beforeAutospacing="0"/>
        <w:contextualSpacing/>
        <w:jc w:val="both"/>
        <w:rPr>
          <w:rFonts w:ascii="Tahoma" w:hAnsi="Tahoma" w:cs="Tahoma"/>
          <w:sz w:val="22"/>
          <w:szCs w:val="22"/>
        </w:rPr>
      </w:pPr>
      <w:r w:rsidRPr="00D15330">
        <w:rPr>
          <w:rFonts w:ascii="Tahoma" w:hAnsi="Tahoma" w:cs="Tahoma"/>
          <w:sz w:val="22"/>
          <w:szCs w:val="22"/>
        </w:rPr>
        <w:t>riparian and phreatophytic vegetation along the channel and in the valleys;</w:t>
      </w:r>
    </w:p>
    <w:p w14:paraId="7F8639FF" w14:textId="77777777" w:rsidR="00474BB8" w:rsidRPr="00D15330" w:rsidRDefault="00474BB8" w:rsidP="00FB45AA">
      <w:pPr>
        <w:pStyle w:val="ListParagraph"/>
        <w:numPr>
          <w:ilvl w:val="0"/>
          <w:numId w:val="2"/>
        </w:numPr>
        <w:spacing w:before="0" w:beforeAutospacing="0"/>
        <w:contextualSpacing/>
        <w:jc w:val="both"/>
        <w:rPr>
          <w:rFonts w:ascii="Tahoma" w:hAnsi="Tahoma" w:cs="Tahoma"/>
          <w:sz w:val="22"/>
          <w:szCs w:val="22"/>
        </w:rPr>
      </w:pPr>
      <w:r w:rsidRPr="00D15330">
        <w:rPr>
          <w:rFonts w:ascii="Tahoma" w:hAnsi="Tahoma" w:cs="Tahoma"/>
          <w:sz w:val="22"/>
          <w:szCs w:val="22"/>
        </w:rPr>
        <w:t>soil-frost conditions;</w:t>
      </w:r>
    </w:p>
    <w:p w14:paraId="5B6BEB03" w14:textId="77777777" w:rsidR="00474BB8" w:rsidRPr="00D15330" w:rsidRDefault="00474BB8" w:rsidP="00FB45AA">
      <w:pPr>
        <w:pStyle w:val="ListParagraph"/>
        <w:numPr>
          <w:ilvl w:val="0"/>
          <w:numId w:val="2"/>
        </w:numPr>
        <w:spacing w:before="0" w:beforeAutospacing="0"/>
        <w:contextualSpacing/>
        <w:jc w:val="both"/>
        <w:rPr>
          <w:rFonts w:ascii="Tahoma" w:hAnsi="Tahoma" w:cs="Tahoma"/>
          <w:sz w:val="22"/>
          <w:szCs w:val="22"/>
        </w:rPr>
      </w:pPr>
      <w:r w:rsidRPr="00D15330">
        <w:rPr>
          <w:rFonts w:ascii="Tahoma" w:hAnsi="Tahoma" w:cs="Tahoma"/>
          <w:sz w:val="22"/>
          <w:szCs w:val="22"/>
        </w:rPr>
        <w:t xml:space="preserve">depth to the water table; </w:t>
      </w:r>
    </w:p>
    <w:p w14:paraId="5623CA33" w14:textId="77777777" w:rsidR="00474BB8" w:rsidRPr="00D15330" w:rsidRDefault="00474BB8" w:rsidP="00FB45AA">
      <w:pPr>
        <w:pStyle w:val="ListParagraph"/>
        <w:numPr>
          <w:ilvl w:val="0"/>
          <w:numId w:val="2"/>
        </w:numPr>
        <w:spacing w:before="0" w:beforeAutospacing="0"/>
        <w:contextualSpacing/>
        <w:jc w:val="both"/>
        <w:rPr>
          <w:rFonts w:ascii="Tahoma" w:hAnsi="Tahoma" w:cs="Tahoma"/>
          <w:sz w:val="22"/>
          <w:szCs w:val="22"/>
        </w:rPr>
      </w:pPr>
      <w:r w:rsidRPr="00D15330">
        <w:rPr>
          <w:rFonts w:ascii="Tahoma" w:hAnsi="Tahoma" w:cs="Tahoma"/>
          <w:sz w:val="22"/>
          <w:szCs w:val="22"/>
        </w:rPr>
        <w:t xml:space="preserve">soil-moisture content; </w:t>
      </w:r>
    </w:p>
    <w:p w14:paraId="3610E6E3" w14:textId="77777777" w:rsidR="00474BB8" w:rsidRPr="00D15330" w:rsidRDefault="00474BB8" w:rsidP="00FB45AA">
      <w:pPr>
        <w:pStyle w:val="ListParagraph"/>
        <w:numPr>
          <w:ilvl w:val="0"/>
          <w:numId w:val="2"/>
        </w:numPr>
        <w:spacing w:before="0" w:beforeAutospacing="0"/>
        <w:contextualSpacing/>
        <w:jc w:val="both"/>
        <w:rPr>
          <w:rFonts w:ascii="Tahoma" w:hAnsi="Tahoma" w:cs="Tahoma"/>
          <w:sz w:val="22"/>
          <w:szCs w:val="22"/>
        </w:rPr>
      </w:pPr>
      <w:r w:rsidRPr="00D15330">
        <w:rPr>
          <w:rFonts w:ascii="Tahoma" w:hAnsi="Tahoma" w:cs="Tahoma"/>
          <w:sz w:val="22"/>
          <w:szCs w:val="22"/>
        </w:rPr>
        <w:t xml:space="preserve">gross and gravitational pore space in the soil; </w:t>
      </w:r>
    </w:p>
    <w:p w14:paraId="41765C92" w14:textId="77777777" w:rsidR="00474BB8" w:rsidRPr="00D15330" w:rsidRDefault="00474BB8" w:rsidP="00FB45AA">
      <w:pPr>
        <w:pStyle w:val="ListParagraph"/>
        <w:numPr>
          <w:ilvl w:val="0"/>
          <w:numId w:val="2"/>
        </w:numPr>
        <w:spacing w:before="0" w:beforeAutospacing="0"/>
        <w:contextualSpacing/>
        <w:jc w:val="both"/>
        <w:rPr>
          <w:rFonts w:ascii="Tahoma" w:hAnsi="Tahoma" w:cs="Tahoma"/>
          <w:sz w:val="22"/>
          <w:szCs w:val="22"/>
        </w:rPr>
      </w:pPr>
      <w:r w:rsidRPr="00D15330">
        <w:rPr>
          <w:rFonts w:ascii="Tahoma" w:hAnsi="Tahoma" w:cs="Tahoma"/>
          <w:sz w:val="22"/>
          <w:szCs w:val="22"/>
        </w:rPr>
        <w:t xml:space="preserve">man-made structures and alterations; </w:t>
      </w:r>
    </w:p>
    <w:p w14:paraId="74CA192A" w14:textId="77777777" w:rsidR="00474BB8" w:rsidRPr="00D15330" w:rsidRDefault="00474BB8" w:rsidP="00FB45AA">
      <w:pPr>
        <w:pStyle w:val="ListParagraph"/>
        <w:numPr>
          <w:ilvl w:val="0"/>
          <w:numId w:val="2"/>
        </w:numPr>
        <w:spacing w:before="0" w:beforeAutospacing="0"/>
        <w:contextualSpacing/>
        <w:jc w:val="both"/>
        <w:rPr>
          <w:rFonts w:ascii="Tahoma" w:hAnsi="Tahoma" w:cs="Tahoma"/>
          <w:sz w:val="22"/>
          <w:szCs w:val="22"/>
        </w:rPr>
      </w:pPr>
      <w:r w:rsidRPr="00D15330">
        <w:rPr>
          <w:rFonts w:ascii="Tahoma" w:hAnsi="Tahoma" w:cs="Tahoma"/>
          <w:sz w:val="22"/>
          <w:szCs w:val="22"/>
        </w:rPr>
        <w:t xml:space="preserve">antecedent and current rainfall; and </w:t>
      </w:r>
    </w:p>
    <w:p w14:paraId="08344F15" w14:textId="78B720FE" w:rsidR="00474BB8" w:rsidRPr="00D15330" w:rsidRDefault="00474BB8" w:rsidP="00FB45AA">
      <w:pPr>
        <w:pStyle w:val="ListParagraph"/>
        <w:numPr>
          <w:ilvl w:val="0"/>
          <w:numId w:val="2"/>
        </w:numPr>
        <w:spacing w:before="0" w:beforeAutospacing="0"/>
        <w:contextualSpacing/>
        <w:jc w:val="both"/>
        <w:rPr>
          <w:rFonts w:ascii="Tahoma" w:hAnsi="Tahoma" w:cs="Tahoma"/>
          <w:sz w:val="22"/>
          <w:szCs w:val="22"/>
        </w:rPr>
      </w:pPr>
      <w:proofErr w:type="gramStart"/>
      <w:r w:rsidRPr="00D15330">
        <w:rPr>
          <w:rFonts w:ascii="Tahoma" w:hAnsi="Tahoma" w:cs="Tahoma"/>
          <w:sz w:val="22"/>
          <w:szCs w:val="22"/>
        </w:rPr>
        <w:t>the</w:t>
      </w:r>
      <w:proofErr w:type="gramEnd"/>
      <w:r w:rsidRPr="00D15330">
        <w:rPr>
          <w:rFonts w:ascii="Tahoma" w:hAnsi="Tahoma" w:cs="Tahoma"/>
          <w:sz w:val="22"/>
          <w:szCs w:val="22"/>
        </w:rPr>
        <w:t xml:space="preserve"> content and nature </w:t>
      </w:r>
      <w:r w:rsidR="00727A90">
        <w:rPr>
          <w:rFonts w:ascii="Tahoma" w:hAnsi="Tahoma" w:cs="Tahoma"/>
          <w:sz w:val="22"/>
          <w:szCs w:val="22"/>
        </w:rPr>
        <w:t>of sediment in the stream flow.</w:t>
      </w:r>
    </w:p>
    <w:p w14:paraId="55213FB1" w14:textId="77777777" w:rsidR="00E93268" w:rsidRDefault="009A09DD" w:rsidP="009A09DD">
      <w:pPr>
        <w:spacing w:line="240" w:lineRule="auto"/>
        <w:jc w:val="both"/>
        <w:rPr>
          <w:rFonts w:ascii="Tahoma" w:hAnsi="Tahoma" w:cs="Tahoma"/>
        </w:rPr>
      </w:pPr>
      <w:r w:rsidRPr="009A09DD">
        <w:rPr>
          <w:rFonts w:ascii="Tahoma" w:hAnsi="Tahoma" w:cs="Tahoma"/>
        </w:rPr>
        <w:t xml:space="preserve">TL </w:t>
      </w:r>
      <w:r w:rsidR="00F313CF">
        <w:rPr>
          <w:rFonts w:ascii="Tahoma" w:hAnsi="Tahoma" w:cs="Tahoma"/>
        </w:rPr>
        <w:t xml:space="preserve">can be </w:t>
      </w:r>
      <w:r w:rsidRPr="009A09DD">
        <w:rPr>
          <w:rFonts w:ascii="Tahoma" w:hAnsi="Tahoma" w:cs="Tahoma"/>
        </w:rPr>
        <w:t xml:space="preserve">a significant contributing process to the water balance of river systems, particularly in arid and semi-arid environments (Hughes and Sami, 1992; Lange, 2005; Hughes, 2008; Costelloe </w:t>
      </w:r>
      <w:r w:rsidRPr="009A09DD">
        <w:rPr>
          <w:rFonts w:ascii="Tahoma" w:hAnsi="Tahoma" w:cs="Tahoma"/>
          <w:i/>
        </w:rPr>
        <w:t>et al</w:t>
      </w:r>
      <w:r w:rsidRPr="009A09DD">
        <w:rPr>
          <w:rFonts w:ascii="Tahoma" w:hAnsi="Tahoma" w:cs="Tahoma"/>
        </w:rPr>
        <w:t xml:space="preserve">., 2003; Cataldo </w:t>
      </w:r>
      <w:r w:rsidRPr="009A09DD">
        <w:rPr>
          <w:rFonts w:ascii="Tahoma" w:hAnsi="Tahoma" w:cs="Tahoma"/>
          <w:i/>
        </w:rPr>
        <w:t>et al</w:t>
      </w:r>
      <w:r w:rsidRPr="009A09DD">
        <w:rPr>
          <w:rFonts w:ascii="Tahoma" w:hAnsi="Tahoma" w:cs="Tahoma"/>
        </w:rPr>
        <w:t xml:space="preserve">., 2010; Shanafield and Cook, 2014; Huang </w:t>
      </w:r>
      <w:r w:rsidRPr="009A09DD">
        <w:rPr>
          <w:rFonts w:ascii="Tahoma" w:hAnsi="Tahoma" w:cs="Tahoma"/>
          <w:i/>
        </w:rPr>
        <w:t>et al</w:t>
      </w:r>
      <w:r w:rsidRPr="009A09DD">
        <w:rPr>
          <w:rFonts w:ascii="Tahoma" w:hAnsi="Tahoma" w:cs="Tahoma"/>
        </w:rPr>
        <w:t xml:space="preserve">., 2015). </w:t>
      </w:r>
      <w:r w:rsidR="00E93268" w:rsidRPr="00D15330">
        <w:rPr>
          <w:rFonts w:ascii="Tahoma" w:hAnsi="Tahoma" w:cs="Tahoma"/>
        </w:rPr>
        <w:t>T</w:t>
      </w:r>
      <w:r w:rsidR="00E93268">
        <w:rPr>
          <w:rFonts w:ascii="Tahoma" w:hAnsi="Tahoma" w:cs="Tahoma"/>
        </w:rPr>
        <w:t>herefore t</w:t>
      </w:r>
      <w:r w:rsidR="00E93268" w:rsidRPr="00D15330">
        <w:rPr>
          <w:rFonts w:ascii="Tahoma" w:hAnsi="Tahoma" w:cs="Tahoma"/>
        </w:rPr>
        <w:t>o ensure effective water management and water provision</w:t>
      </w:r>
      <w:r w:rsidR="00E93268">
        <w:rPr>
          <w:rFonts w:ascii="Tahoma" w:hAnsi="Tahoma" w:cs="Tahoma"/>
        </w:rPr>
        <w:t xml:space="preserve"> in these environments</w:t>
      </w:r>
      <w:r w:rsidR="00E93268" w:rsidRPr="00D15330">
        <w:rPr>
          <w:rFonts w:ascii="Tahoma" w:hAnsi="Tahoma" w:cs="Tahoma"/>
        </w:rPr>
        <w:t>, it is critical to understand transmission losses considering that it is a key component of the water balance or hydrological budget (</w:t>
      </w:r>
      <w:proofErr w:type="gramStart"/>
      <w:r w:rsidR="00E93268" w:rsidRPr="00D15330">
        <w:rPr>
          <w:rFonts w:ascii="Tahoma" w:hAnsi="Tahoma" w:cs="Tahoma"/>
        </w:rPr>
        <w:t>Gu</w:t>
      </w:r>
      <w:proofErr w:type="gramEnd"/>
      <w:r w:rsidR="00E93268" w:rsidRPr="00D15330">
        <w:rPr>
          <w:rFonts w:ascii="Tahoma" w:hAnsi="Tahoma" w:cs="Tahoma"/>
        </w:rPr>
        <w:t xml:space="preserve"> and Deutschman, 2001). </w:t>
      </w:r>
    </w:p>
    <w:p w14:paraId="64EF08C0" w14:textId="06152BA6" w:rsidR="00D15330" w:rsidRDefault="00E93268" w:rsidP="00E93268">
      <w:pPr>
        <w:spacing w:line="240" w:lineRule="auto"/>
        <w:jc w:val="both"/>
        <w:rPr>
          <w:rFonts w:ascii="Tahoma" w:hAnsi="Tahoma" w:cs="Tahoma"/>
        </w:rPr>
      </w:pPr>
      <w:r>
        <w:rPr>
          <w:rFonts w:ascii="Tahoma" w:hAnsi="Tahoma" w:cs="Tahoma"/>
        </w:rPr>
        <w:t>TLs</w:t>
      </w:r>
      <w:r w:rsidR="009A09DD" w:rsidRPr="009A09DD">
        <w:rPr>
          <w:rFonts w:ascii="Tahoma" w:hAnsi="Tahoma" w:cs="Tahoma"/>
        </w:rPr>
        <w:t xml:space="preserve"> ha</w:t>
      </w:r>
      <w:r>
        <w:rPr>
          <w:rFonts w:ascii="Tahoma" w:hAnsi="Tahoma" w:cs="Tahoma"/>
        </w:rPr>
        <w:t>ve</w:t>
      </w:r>
      <w:r w:rsidR="009A09DD" w:rsidRPr="009A09DD">
        <w:rPr>
          <w:rFonts w:ascii="Tahoma" w:hAnsi="Tahoma" w:cs="Tahoma"/>
        </w:rPr>
        <w:t xml:space="preserve"> been well documented for arid and semi-arid environments</w:t>
      </w:r>
      <w:r w:rsidR="00F313CF">
        <w:rPr>
          <w:rFonts w:ascii="Tahoma" w:hAnsi="Tahoma" w:cs="Tahoma"/>
        </w:rPr>
        <w:t xml:space="preserve"> around the world</w:t>
      </w:r>
      <w:r w:rsidR="009A09DD" w:rsidRPr="009A09DD">
        <w:rPr>
          <w:rFonts w:ascii="Tahoma" w:hAnsi="Tahoma" w:cs="Tahoma"/>
        </w:rPr>
        <w:t xml:space="preserve">, </w:t>
      </w:r>
      <w:r>
        <w:rPr>
          <w:rFonts w:ascii="Tahoma" w:hAnsi="Tahoma" w:cs="Tahoma"/>
        </w:rPr>
        <w:t xml:space="preserve">but </w:t>
      </w:r>
      <w:r w:rsidR="009A09DD" w:rsidRPr="009A09DD">
        <w:rPr>
          <w:rFonts w:ascii="Tahoma" w:hAnsi="Tahoma" w:cs="Tahoma"/>
        </w:rPr>
        <w:t>there remains a paucity of studies in southern Africa (Hughes, 2008).</w:t>
      </w:r>
      <w:r w:rsidR="00727A90">
        <w:rPr>
          <w:rFonts w:ascii="Tahoma" w:hAnsi="Tahoma" w:cs="Tahoma"/>
        </w:rPr>
        <w:t xml:space="preserve"> </w:t>
      </w:r>
      <w:r w:rsidR="00474BB8" w:rsidRPr="00D15330">
        <w:rPr>
          <w:rFonts w:ascii="Tahoma" w:hAnsi="Tahoma" w:cs="Tahoma"/>
        </w:rPr>
        <w:t xml:space="preserve">While transmission losses have yet to be properly quantified for any South African river, they are estimated to be high for perennial rivers flowing through arid and semi-arid areas, such as the Letaba system. According to Hacker (2005), transmission losses are amplified in arid or semi-arid regions where the water table is very deep and predominantly lower than the water level in a channel. Boroto &amp; Gorgens (2003) predicted that up to 30% of the Limpopo River’s mass balance may be allocated to transmission losses due to evapotranspiration and recharge to aquifer storage. Everson </w:t>
      </w:r>
      <w:r w:rsidR="00474BB8" w:rsidRPr="00D15330">
        <w:rPr>
          <w:rFonts w:ascii="Tahoma" w:hAnsi="Tahoma" w:cs="Tahoma"/>
          <w:i/>
        </w:rPr>
        <w:t>et al</w:t>
      </w:r>
      <w:r w:rsidR="00474BB8" w:rsidRPr="00D15330">
        <w:rPr>
          <w:rFonts w:ascii="Tahoma" w:hAnsi="Tahoma" w:cs="Tahoma"/>
        </w:rPr>
        <w:t>. (2001) quantified losses due to evapotranspiration between two gauged sites on the Sabie River to be 0.32 m</w:t>
      </w:r>
      <w:r w:rsidR="00474BB8" w:rsidRPr="00D15330">
        <w:rPr>
          <w:rFonts w:ascii="Tahoma" w:hAnsi="Tahoma" w:cs="Tahoma"/>
          <w:vertAlign w:val="superscript"/>
        </w:rPr>
        <w:t>3</w:t>
      </w:r>
      <w:r w:rsidR="00474BB8" w:rsidRPr="00D15330">
        <w:rPr>
          <w:rFonts w:ascii="Tahoma" w:hAnsi="Tahoma" w:cs="Tahoma"/>
        </w:rPr>
        <w:t>/s in low flow months — a significant proportion of total available flow considering that low flows range between 0-5 m</w:t>
      </w:r>
      <w:r w:rsidR="00474BB8" w:rsidRPr="00D15330">
        <w:rPr>
          <w:rFonts w:ascii="Tahoma" w:hAnsi="Tahoma" w:cs="Tahoma"/>
          <w:vertAlign w:val="superscript"/>
        </w:rPr>
        <w:t>3</w:t>
      </w:r>
      <w:r w:rsidR="00474BB8" w:rsidRPr="00D15330">
        <w:rPr>
          <w:rFonts w:ascii="Tahoma" w:hAnsi="Tahoma" w:cs="Tahoma"/>
        </w:rPr>
        <w:t xml:space="preserve">/s (e.g. Pollard &amp; du Toit, 2011a). </w:t>
      </w:r>
      <w:r w:rsidR="00381286" w:rsidRPr="00541A52">
        <w:rPr>
          <w:rFonts w:ascii="Tahoma" w:hAnsi="Tahoma" w:cs="Tahoma"/>
        </w:rPr>
        <w:t xml:space="preserve">A similar figure has been noted for alluvial TL’s in semi-arid regions of north-east Brazil (Costa et al., 2013). </w:t>
      </w:r>
      <w:r w:rsidR="00A95F62">
        <w:rPr>
          <w:rFonts w:ascii="Tahoma" w:hAnsi="Tahoma" w:cs="Tahoma"/>
        </w:rPr>
        <w:t>More recently, a figure of 10% has been used in the lower Olifants (</w:t>
      </w:r>
      <w:r w:rsidR="00A95F62" w:rsidRPr="002B3280">
        <w:rPr>
          <w:rFonts w:ascii="Tahoma" w:hAnsi="Tahoma" w:cs="Tahoma"/>
        </w:rPr>
        <w:t>DWA, 2011</w:t>
      </w:r>
      <w:r w:rsidR="00A95F62">
        <w:rPr>
          <w:rFonts w:ascii="Tahoma" w:hAnsi="Tahoma" w:cs="Tahoma"/>
        </w:rPr>
        <w:t xml:space="preserve">). </w:t>
      </w:r>
      <w:r w:rsidR="00A95F62" w:rsidRPr="00541A52">
        <w:rPr>
          <w:rFonts w:ascii="Tahoma" w:hAnsi="Tahoma" w:cs="Tahoma"/>
        </w:rPr>
        <w:t xml:space="preserve"> </w:t>
      </w:r>
      <w:r w:rsidR="00474BB8" w:rsidRPr="00D15330">
        <w:rPr>
          <w:rFonts w:ascii="Tahoma" w:hAnsi="Tahoma" w:cs="Tahoma"/>
        </w:rPr>
        <w:t xml:space="preserve">In the Letaba River Reserve determination study by DWAF (2006a), </w:t>
      </w:r>
      <w:r w:rsidR="002B3280">
        <w:rPr>
          <w:rFonts w:ascii="Tahoma" w:hAnsi="Tahoma" w:cs="Tahoma"/>
        </w:rPr>
        <w:t>TLs</w:t>
      </w:r>
      <w:r w:rsidR="00474BB8" w:rsidRPr="00D15330">
        <w:rPr>
          <w:rFonts w:ascii="Tahoma" w:hAnsi="Tahoma" w:cs="Tahoma"/>
        </w:rPr>
        <w:t xml:space="preserve"> were estimated to be between 8-50% of the channel inflow. </w:t>
      </w:r>
      <w:r w:rsidR="00381286">
        <w:rPr>
          <w:rFonts w:ascii="Tahoma" w:hAnsi="Tahoma" w:cs="Tahoma"/>
        </w:rPr>
        <w:lastRenderedPageBreak/>
        <w:t>Quantitative investigations of</w:t>
      </w:r>
      <w:r w:rsidR="00474BB8" w:rsidRPr="00D15330">
        <w:rPr>
          <w:rFonts w:ascii="Tahoma" w:hAnsi="Tahoma" w:cs="Tahoma"/>
        </w:rPr>
        <w:t xml:space="preserve"> transmission losses are </w:t>
      </w:r>
      <w:r w:rsidR="00381286">
        <w:rPr>
          <w:rFonts w:ascii="Tahoma" w:hAnsi="Tahoma" w:cs="Tahoma"/>
        </w:rPr>
        <w:t xml:space="preserve">therefore </w:t>
      </w:r>
      <w:r w:rsidR="00474BB8" w:rsidRPr="00D15330">
        <w:rPr>
          <w:rFonts w:ascii="Tahoma" w:hAnsi="Tahoma" w:cs="Tahoma"/>
        </w:rPr>
        <w:t>necessary in order to calculate flows in a river and appropriately allocate water for different users (</w:t>
      </w:r>
      <w:proofErr w:type="gramStart"/>
      <w:r w:rsidR="00474BB8" w:rsidRPr="00D15330">
        <w:rPr>
          <w:rFonts w:ascii="Tahoma" w:hAnsi="Tahoma" w:cs="Tahoma"/>
        </w:rPr>
        <w:t>Gu</w:t>
      </w:r>
      <w:proofErr w:type="gramEnd"/>
      <w:r w:rsidR="00474BB8" w:rsidRPr="00D15330">
        <w:rPr>
          <w:rFonts w:ascii="Tahoma" w:hAnsi="Tahoma" w:cs="Tahoma"/>
        </w:rPr>
        <w:t xml:space="preserve"> and Deutschman, 2001).</w:t>
      </w:r>
      <w:bookmarkStart w:id="5" w:name="_Toc426226275"/>
      <w:bookmarkStart w:id="6" w:name="_Toc426312339"/>
    </w:p>
    <w:p w14:paraId="3B3ED05C" w14:textId="77777777" w:rsidR="002B3280" w:rsidRDefault="002B3280" w:rsidP="00D15330">
      <w:pPr>
        <w:spacing w:after="100" w:afterAutospacing="1" w:line="240" w:lineRule="auto"/>
        <w:contextualSpacing/>
        <w:jc w:val="both"/>
        <w:rPr>
          <w:rFonts w:ascii="Tahoma" w:hAnsi="Tahoma" w:cs="Tahoma"/>
        </w:rPr>
      </w:pPr>
    </w:p>
    <w:p w14:paraId="0C19C87F" w14:textId="77777777" w:rsidR="002B3280" w:rsidRDefault="002B3280" w:rsidP="00D15330">
      <w:pPr>
        <w:spacing w:after="100" w:afterAutospacing="1" w:line="240" w:lineRule="auto"/>
        <w:contextualSpacing/>
        <w:jc w:val="both"/>
        <w:rPr>
          <w:rFonts w:ascii="Tahoma" w:hAnsi="Tahoma" w:cs="Tahoma"/>
        </w:rPr>
      </w:pPr>
    </w:p>
    <w:p w14:paraId="412FABA1" w14:textId="77777777" w:rsidR="00393638" w:rsidRDefault="00393638" w:rsidP="002B3280">
      <w:pPr>
        <w:pStyle w:val="Heading2"/>
      </w:pPr>
      <w:bookmarkStart w:id="7" w:name="_Toc426226276"/>
      <w:bookmarkStart w:id="8" w:name="_Toc426312340"/>
      <w:bookmarkStart w:id="9" w:name="_Toc472687569"/>
      <w:bookmarkEnd w:id="5"/>
      <w:bookmarkEnd w:id="6"/>
      <w:r w:rsidRPr="00D15330">
        <w:t>Incorporating the Total Evaporation Process into Streamflow Transmission Losses Estimation Procedures</w:t>
      </w:r>
      <w:bookmarkEnd w:id="7"/>
      <w:bookmarkEnd w:id="8"/>
      <w:bookmarkEnd w:id="9"/>
    </w:p>
    <w:p w14:paraId="542D688F" w14:textId="77777777" w:rsidR="002B3280" w:rsidRPr="002B3280" w:rsidRDefault="002B3280" w:rsidP="002B3280"/>
    <w:p w14:paraId="5CD81F52" w14:textId="77777777" w:rsidR="00393638" w:rsidRPr="00D15330" w:rsidRDefault="00393638" w:rsidP="00393638">
      <w:pPr>
        <w:jc w:val="both"/>
        <w:rPr>
          <w:rFonts w:ascii="Tahoma" w:hAnsi="Tahoma" w:cs="Tahoma"/>
        </w:rPr>
      </w:pPr>
      <w:r w:rsidRPr="00D15330">
        <w:rPr>
          <w:rFonts w:ascii="Tahoma" w:hAnsi="Tahoma" w:cs="Tahoma"/>
        </w:rPr>
        <w:t xml:space="preserve">Even though there are various factors which have been identified to have an influence on the TL process, only a select few parameters have been successfully incorporated into TL estimation techniques (Hacker, 2005). Runoff volume and velocity, the river channel geometry and characteristics of the channel bed material are amongst the most commonly utilized factors for TL estimation procedures (Hacker, 2005). Ultimately, the choice of factors used for TL estimation procedures is controlled by the characteristics of the study-site and the availability of data (Cataldo </w:t>
      </w:r>
      <w:r w:rsidRPr="00D15330">
        <w:rPr>
          <w:rFonts w:ascii="Tahoma" w:hAnsi="Tahoma" w:cs="Tahoma"/>
          <w:i/>
        </w:rPr>
        <w:t>et al</w:t>
      </w:r>
      <w:r w:rsidRPr="00D15330">
        <w:rPr>
          <w:rFonts w:ascii="Tahoma" w:hAnsi="Tahoma" w:cs="Tahoma"/>
        </w:rPr>
        <w:t>., 2004). However, one of the factors which is seldom included or adequately represented in TL estimation procedures is the total evaporation process.</w:t>
      </w:r>
    </w:p>
    <w:p w14:paraId="6A3672D7" w14:textId="77777777" w:rsidR="00393638" w:rsidRPr="00D15330" w:rsidRDefault="00393638" w:rsidP="00393638">
      <w:pPr>
        <w:jc w:val="both"/>
        <w:rPr>
          <w:rFonts w:ascii="Tahoma" w:hAnsi="Tahoma" w:cs="Tahoma"/>
        </w:rPr>
      </w:pPr>
      <w:r w:rsidRPr="00D15330">
        <w:rPr>
          <w:rFonts w:ascii="Tahoma" w:hAnsi="Tahoma" w:cs="Tahoma"/>
        </w:rPr>
        <w:t xml:space="preserve">It is often the case that total evaporation is ignored or inadequately represented in the TL estimation procedures, even though it has been identified as a contributing process to TL (Hacker, 2005; Cataldo </w:t>
      </w:r>
      <w:r w:rsidRPr="00D15330">
        <w:rPr>
          <w:rFonts w:ascii="Tahoma" w:hAnsi="Tahoma" w:cs="Tahoma"/>
          <w:i/>
        </w:rPr>
        <w:t>et al</w:t>
      </w:r>
      <w:r w:rsidRPr="00D15330">
        <w:rPr>
          <w:rFonts w:ascii="Tahoma" w:hAnsi="Tahoma" w:cs="Tahoma"/>
        </w:rPr>
        <w:t xml:space="preserve">., 2010; Shanafield and Cook, 2014). Research and transmission loss estimation techniques have tended to focus more on the flow reduction in relation, to infiltration (Hacker, 2005; Cataldo </w:t>
      </w:r>
      <w:r w:rsidRPr="00D15330">
        <w:rPr>
          <w:rFonts w:ascii="Tahoma" w:hAnsi="Tahoma" w:cs="Tahoma"/>
          <w:i/>
        </w:rPr>
        <w:t>et al</w:t>
      </w:r>
      <w:r w:rsidRPr="00D15330">
        <w:rPr>
          <w:rFonts w:ascii="Tahoma" w:hAnsi="Tahoma" w:cs="Tahoma"/>
        </w:rPr>
        <w:t xml:space="preserve">., 2010; Shanafield and Cook, 2014). This is largely due, to majority of TL in most ephemeral rivers occurring as a result of infiltration-based losses (Cataldo </w:t>
      </w:r>
      <w:r w:rsidRPr="00D15330">
        <w:rPr>
          <w:rFonts w:ascii="Tahoma" w:hAnsi="Tahoma" w:cs="Tahoma"/>
          <w:i/>
        </w:rPr>
        <w:t>et al</w:t>
      </w:r>
      <w:r w:rsidRPr="00D15330">
        <w:rPr>
          <w:rFonts w:ascii="Tahoma" w:hAnsi="Tahoma" w:cs="Tahoma"/>
        </w:rPr>
        <w:t xml:space="preserve">., 2010). </w:t>
      </w:r>
    </w:p>
    <w:p w14:paraId="45E08B14" w14:textId="77777777" w:rsidR="00393638" w:rsidRPr="00D15330" w:rsidRDefault="00393638" w:rsidP="00393638">
      <w:pPr>
        <w:jc w:val="both"/>
        <w:rPr>
          <w:rFonts w:ascii="Tahoma" w:hAnsi="Tahoma" w:cs="Tahoma"/>
        </w:rPr>
      </w:pPr>
      <w:r w:rsidRPr="00D15330">
        <w:rPr>
          <w:rFonts w:ascii="Tahoma" w:hAnsi="Tahoma" w:cs="Tahoma"/>
        </w:rPr>
        <w:t xml:space="preserve">Although infiltration-based losses may possess a relatively larger contribution to TL, the absolute losses, resulting from total evaporation cannot be discounted. This is particularly pertinent, to environments where total evaporation is a considerably large component of the water cycle (Everson, 2001; McKenzie, 2001; Hacker, 2005; Shanafield and Cook, 2014). According to Shanafield and Cook (2014), all processes which influence TL need to be quantified in order to fully understand the magnitude and effects of TL. </w:t>
      </w:r>
    </w:p>
    <w:p w14:paraId="52446A76" w14:textId="77777777" w:rsidR="00393638" w:rsidRPr="00D15330" w:rsidRDefault="00393638" w:rsidP="00393638">
      <w:pPr>
        <w:jc w:val="both"/>
        <w:rPr>
          <w:rFonts w:ascii="Tahoma" w:hAnsi="Tahoma" w:cs="Tahoma"/>
        </w:rPr>
      </w:pPr>
      <w:r w:rsidRPr="00D15330">
        <w:rPr>
          <w:rFonts w:ascii="Tahoma" w:hAnsi="Tahoma" w:cs="Tahoma"/>
        </w:rPr>
        <w:t>The accurate quantification of hydrological processes such as the role of riparian total evaporation and open water evaporation must be acknowledged and accounted for to successfully model TL.</w:t>
      </w:r>
    </w:p>
    <w:p w14:paraId="25B515CC" w14:textId="77777777" w:rsidR="00D15330" w:rsidRPr="00D15330" w:rsidRDefault="00D15330" w:rsidP="00393638">
      <w:pPr>
        <w:spacing w:after="100" w:afterAutospacing="1" w:line="240" w:lineRule="auto"/>
        <w:contextualSpacing/>
        <w:jc w:val="both"/>
        <w:rPr>
          <w:rFonts w:ascii="Tahoma" w:hAnsi="Tahoma" w:cs="Tahoma"/>
        </w:rPr>
        <w:sectPr w:rsidR="00D15330" w:rsidRPr="00D15330">
          <w:pgSz w:w="11906" w:h="16838"/>
          <w:pgMar w:top="1440" w:right="1440" w:bottom="1440" w:left="1440" w:header="708" w:footer="708" w:gutter="0"/>
          <w:cols w:space="708"/>
          <w:docGrid w:linePitch="360"/>
        </w:sectPr>
      </w:pPr>
    </w:p>
    <w:p w14:paraId="2F120049" w14:textId="1CDA3809" w:rsidR="00E03A56" w:rsidRDefault="00FF10FA" w:rsidP="00542A4F">
      <w:pPr>
        <w:pStyle w:val="NoSpacing"/>
        <w:numPr>
          <w:ilvl w:val="0"/>
          <w:numId w:val="8"/>
        </w:numPr>
      </w:pPr>
      <w:r w:rsidRPr="00D31AC2">
        <w:lastRenderedPageBreak/>
        <w:t>OBJECTIVES</w:t>
      </w:r>
    </w:p>
    <w:p w14:paraId="293ED6D8" w14:textId="77777777" w:rsidR="00FF10FA" w:rsidRDefault="00FF10FA" w:rsidP="00FF10FA">
      <w:pPr>
        <w:pStyle w:val="NoSpacing"/>
      </w:pPr>
    </w:p>
    <w:p w14:paraId="60A1CDCE" w14:textId="111E3506" w:rsidR="0033015D" w:rsidRPr="0033015D" w:rsidRDefault="0033015D" w:rsidP="00E32575">
      <w:pPr>
        <w:jc w:val="both"/>
        <w:rPr>
          <w:rFonts w:ascii="Tahoma" w:hAnsi="Tahoma" w:cs="Tahoma"/>
        </w:rPr>
      </w:pPr>
      <w:r w:rsidRPr="0033015D">
        <w:rPr>
          <w:rFonts w:ascii="Tahoma" w:hAnsi="Tahoma" w:cs="Tahoma"/>
        </w:rPr>
        <w:t xml:space="preserve">Hughes (2008) </w:t>
      </w:r>
      <w:r>
        <w:rPr>
          <w:rFonts w:ascii="Tahoma" w:hAnsi="Tahoma" w:cs="Tahoma"/>
        </w:rPr>
        <w:t xml:space="preserve">noted that </w:t>
      </w:r>
      <w:r w:rsidRPr="0033015D">
        <w:rPr>
          <w:rFonts w:ascii="Tahoma" w:hAnsi="Tahoma" w:cs="Tahoma"/>
        </w:rPr>
        <w:t xml:space="preserve">there have been very few direct studies of channel transmission losses in southern Africa, this despite it being a significant component of river water balances in the region. Hughes (2008) also acknowledged that whilst the process of river losses into alluvial aquifers (recharge to the aquifer) is reasonably understood (e.g. Görgens and Boroto, 2003) it has often eluded the water resources modellers to quantify such losses. Furthermore it is even suspected that losses in hard rock terrains underlying many of the regions rivers (such as the Letaba) is significant due to the highly fractured nature of the material of bed-rock channels, suggesting that TLs from  non-alluvial  rivers  can  also  be  substantial. To this end the project </w:t>
      </w:r>
      <w:r w:rsidR="00E32575">
        <w:rPr>
          <w:rFonts w:ascii="Tahoma" w:hAnsi="Tahoma" w:cs="Tahoma"/>
        </w:rPr>
        <w:t>had the</w:t>
      </w:r>
      <w:r w:rsidRPr="0033015D">
        <w:rPr>
          <w:rFonts w:ascii="Tahoma" w:hAnsi="Tahoma" w:cs="Tahoma"/>
        </w:rPr>
        <w:t xml:space="preserve"> following </w:t>
      </w:r>
      <w:r w:rsidR="00FF10FA">
        <w:rPr>
          <w:rFonts w:ascii="Tahoma" w:hAnsi="Tahoma" w:cs="Tahoma"/>
        </w:rPr>
        <w:t>a</w:t>
      </w:r>
      <w:r w:rsidR="004A7FB4">
        <w:rPr>
          <w:rFonts w:ascii="Tahoma" w:hAnsi="Tahoma" w:cs="Tahoma"/>
        </w:rPr>
        <w:t>ims</w:t>
      </w:r>
      <w:r w:rsidRPr="0033015D">
        <w:rPr>
          <w:rFonts w:ascii="Tahoma" w:hAnsi="Tahoma" w:cs="Tahoma"/>
        </w:rPr>
        <w:t>:</w:t>
      </w:r>
    </w:p>
    <w:p w14:paraId="3A613725" w14:textId="327C86A2" w:rsidR="0033015D" w:rsidRPr="00E32575" w:rsidRDefault="0033015D" w:rsidP="00FB45AA">
      <w:pPr>
        <w:pStyle w:val="ListParagraph"/>
        <w:numPr>
          <w:ilvl w:val="0"/>
          <w:numId w:val="5"/>
        </w:numPr>
        <w:suppressAutoHyphens/>
        <w:spacing w:before="0" w:beforeAutospacing="0" w:after="200" w:afterAutospacing="0" w:line="100" w:lineRule="atLeast"/>
        <w:contextualSpacing/>
        <w:jc w:val="both"/>
        <w:rPr>
          <w:rFonts w:ascii="Tahoma" w:hAnsi="Tahoma" w:cs="Tahoma"/>
          <w:sz w:val="22"/>
        </w:rPr>
      </w:pPr>
      <w:r w:rsidRPr="00E32575">
        <w:rPr>
          <w:rFonts w:ascii="Tahoma" w:hAnsi="Tahoma" w:cs="Tahoma"/>
          <w:sz w:val="22"/>
        </w:rPr>
        <w:t xml:space="preserve">Actual quantification of transmission losses along </w:t>
      </w:r>
      <w:r w:rsidR="00FF10FA">
        <w:rPr>
          <w:rFonts w:ascii="Tahoma" w:hAnsi="Tahoma" w:cs="Tahoma"/>
          <w:sz w:val="22"/>
        </w:rPr>
        <w:t xml:space="preserve">a </w:t>
      </w:r>
      <w:r w:rsidRPr="00E32575">
        <w:rPr>
          <w:rFonts w:ascii="Tahoma" w:hAnsi="Tahoma" w:cs="Tahoma"/>
          <w:sz w:val="22"/>
        </w:rPr>
        <w:t>river reaches</w:t>
      </w:r>
      <w:r w:rsidR="00FF10FA">
        <w:rPr>
          <w:rFonts w:ascii="Tahoma" w:hAnsi="Tahoma" w:cs="Tahoma"/>
          <w:sz w:val="22"/>
        </w:rPr>
        <w:t xml:space="preserve"> of the Groot Letaba River</w:t>
      </w:r>
    </w:p>
    <w:p w14:paraId="3E8D6214" w14:textId="0767AA5B" w:rsidR="0033015D" w:rsidRPr="00E32575" w:rsidRDefault="0033015D" w:rsidP="00FB45AA">
      <w:pPr>
        <w:pStyle w:val="ListParagraph"/>
        <w:numPr>
          <w:ilvl w:val="0"/>
          <w:numId w:val="5"/>
        </w:numPr>
        <w:suppressAutoHyphens/>
        <w:spacing w:before="0" w:beforeAutospacing="0" w:after="200" w:afterAutospacing="0" w:line="100" w:lineRule="atLeast"/>
        <w:contextualSpacing/>
        <w:jc w:val="both"/>
        <w:rPr>
          <w:rFonts w:ascii="Tahoma" w:hAnsi="Tahoma" w:cs="Tahoma"/>
          <w:sz w:val="22"/>
        </w:rPr>
      </w:pPr>
      <w:r w:rsidRPr="00E32575">
        <w:rPr>
          <w:rFonts w:ascii="Tahoma" w:hAnsi="Tahoma" w:cs="Tahoma"/>
          <w:sz w:val="22"/>
        </w:rPr>
        <w:t>Incorporation of this into real-time modelling systems providing an immediate and direct impact in improving the delivery of e</w:t>
      </w:r>
      <w:r w:rsidR="00FF10FA">
        <w:rPr>
          <w:rFonts w:ascii="Tahoma" w:hAnsi="Tahoma" w:cs="Tahoma"/>
          <w:sz w:val="22"/>
        </w:rPr>
        <w:t>nvironmental water requirements</w:t>
      </w:r>
    </w:p>
    <w:p w14:paraId="50F878B9" w14:textId="0B46127B" w:rsidR="0033015D" w:rsidRPr="00E32575" w:rsidRDefault="0033015D" w:rsidP="00FB45AA">
      <w:pPr>
        <w:pStyle w:val="ListParagraph"/>
        <w:numPr>
          <w:ilvl w:val="0"/>
          <w:numId w:val="5"/>
        </w:numPr>
        <w:suppressAutoHyphens/>
        <w:spacing w:before="0" w:beforeAutospacing="0" w:after="200" w:afterAutospacing="0" w:line="100" w:lineRule="atLeast"/>
        <w:contextualSpacing/>
        <w:jc w:val="both"/>
        <w:rPr>
          <w:rFonts w:ascii="Tahoma" w:hAnsi="Tahoma" w:cs="Tahoma"/>
          <w:sz w:val="22"/>
        </w:rPr>
      </w:pPr>
      <w:r w:rsidRPr="00E32575">
        <w:rPr>
          <w:rFonts w:ascii="Tahoma" w:hAnsi="Tahoma" w:cs="Tahoma"/>
          <w:sz w:val="22"/>
        </w:rPr>
        <w:t>Development of a cost effective methodology using hydrometrics coupled with remote sensing technologies and integrated SW-GW interaction mode</w:t>
      </w:r>
      <w:r w:rsidR="00FF10FA">
        <w:rPr>
          <w:rFonts w:ascii="Tahoma" w:hAnsi="Tahoma" w:cs="Tahoma"/>
          <w:sz w:val="22"/>
        </w:rPr>
        <w:t>ls to upscale the TL parameters</w:t>
      </w:r>
    </w:p>
    <w:p w14:paraId="673C3AC7" w14:textId="16DC3CA8" w:rsidR="0033015D" w:rsidRPr="00E32575" w:rsidRDefault="0033015D" w:rsidP="00FB45AA">
      <w:pPr>
        <w:pStyle w:val="ListParagraph"/>
        <w:numPr>
          <w:ilvl w:val="0"/>
          <w:numId w:val="5"/>
        </w:numPr>
        <w:suppressAutoHyphens/>
        <w:spacing w:before="0" w:beforeAutospacing="0" w:after="200" w:afterAutospacing="0" w:line="100" w:lineRule="atLeast"/>
        <w:contextualSpacing/>
        <w:jc w:val="both"/>
        <w:rPr>
          <w:rFonts w:ascii="Tahoma" w:hAnsi="Tahoma" w:cs="Tahoma"/>
          <w:sz w:val="22"/>
        </w:rPr>
      </w:pPr>
      <w:r w:rsidRPr="00E32575">
        <w:rPr>
          <w:rFonts w:ascii="Tahoma" w:hAnsi="Tahoma" w:cs="Tahoma"/>
          <w:sz w:val="22"/>
        </w:rPr>
        <w:t>Regional parameters for transmission losses developed to allow role-out to other river systems in the</w:t>
      </w:r>
      <w:r w:rsidR="00FF10FA">
        <w:rPr>
          <w:rFonts w:ascii="Tahoma" w:hAnsi="Tahoma" w:cs="Tahoma"/>
          <w:sz w:val="22"/>
        </w:rPr>
        <w:t xml:space="preserve"> South African lowveld</w:t>
      </w:r>
    </w:p>
    <w:p w14:paraId="0CA7E1E0" w14:textId="77777777" w:rsidR="0033015D" w:rsidRPr="00E32575" w:rsidRDefault="0033015D" w:rsidP="00FB45AA">
      <w:pPr>
        <w:pStyle w:val="ListParagraph"/>
        <w:numPr>
          <w:ilvl w:val="0"/>
          <w:numId w:val="5"/>
        </w:numPr>
        <w:suppressAutoHyphens/>
        <w:spacing w:before="0" w:beforeAutospacing="0" w:after="200" w:afterAutospacing="0" w:line="100" w:lineRule="atLeast"/>
        <w:contextualSpacing/>
        <w:jc w:val="both"/>
        <w:rPr>
          <w:rFonts w:ascii="Tahoma" w:hAnsi="Tahoma" w:cs="Tahoma"/>
          <w:sz w:val="22"/>
        </w:rPr>
      </w:pPr>
      <w:r w:rsidRPr="00E32575">
        <w:rPr>
          <w:rFonts w:ascii="Tahoma" w:hAnsi="Tahoma" w:cs="Tahoma"/>
          <w:sz w:val="22"/>
        </w:rPr>
        <w:t>Contribute to the long-term monitoring of riparian zone hydrology, hydrogeology</w:t>
      </w:r>
      <w:r w:rsidR="001D0DC8">
        <w:rPr>
          <w:rFonts w:ascii="Tahoma" w:hAnsi="Tahoma" w:cs="Tahoma"/>
          <w:sz w:val="22"/>
        </w:rPr>
        <w:t xml:space="preserve"> </w:t>
      </w:r>
      <w:r w:rsidRPr="00E32575">
        <w:rPr>
          <w:rFonts w:ascii="Tahoma" w:hAnsi="Tahoma" w:cs="Tahoma"/>
          <w:sz w:val="22"/>
        </w:rPr>
        <w:t>and river ecology in the lowveld under various land-uses and water resource management scenarios.</w:t>
      </w:r>
    </w:p>
    <w:p w14:paraId="1F911256" w14:textId="77777777" w:rsidR="004A7FB4" w:rsidRDefault="004A7FB4" w:rsidP="00E03A56">
      <w:pPr>
        <w:pStyle w:val="ListParagraph"/>
        <w:jc w:val="both"/>
        <w:rPr>
          <w:rFonts w:ascii="Tahoma" w:hAnsi="Tahoma" w:cs="Tahoma"/>
          <w:b/>
          <w:sz w:val="20"/>
          <w:szCs w:val="22"/>
        </w:rPr>
      </w:pPr>
    </w:p>
    <w:p w14:paraId="1B793D6B" w14:textId="77777777" w:rsidR="004A7FB4" w:rsidRPr="004A7FB4" w:rsidRDefault="004A7FB4" w:rsidP="00E03A56">
      <w:pPr>
        <w:pStyle w:val="ListParagraph"/>
        <w:jc w:val="both"/>
        <w:rPr>
          <w:rFonts w:ascii="Tahoma" w:hAnsi="Tahoma" w:cs="Tahoma"/>
          <w:sz w:val="22"/>
          <w:szCs w:val="22"/>
        </w:rPr>
      </w:pPr>
      <w:r w:rsidRPr="004A7FB4">
        <w:rPr>
          <w:rFonts w:ascii="Tahoma" w:hAnsi="Tahoma" w:cs="Tahoma"/>
          <w:sz w:val="22"/>
          <w:szCs w:val="22"/>
        </w:rPr>
        <w:t>With the following objectives:</w:t>
      </w:r>
    </w:p>
    <w:p w14:paraId="1535F2FD" w14:textId="68763095" w:rsidR="004A7FB4" w:rsidRPr="004A7FB4" w:rsidRDefault="004A7FB4" w:rsidP="00FB45AA">
      <w:pPr>
        <w:pStyle w:val="ListParagraph"/>
        <w:numPr>
          <w:ilvl w:val="0"/>
          <w:numId w:val="6"/>
        </w:numPr>
        <w:suppressAutoHyphens/>
        <w:spacing w:before="0" w:beforeAutospacing="0" w:after="200" w:afterAutospacing="0" w:line="100" w:lineRule="atLeast"/>
        <w:contextualSpacing/>
        <w:jc w:val="both"/>
        <w:rPr>
          <w:rFonts w:ascii="Tahoma" w:hAnsi="Tahoma" w:cs="Tahoma"/>
          <w:sz w:val="22"/>
          <w:szCs w:val="22"/>
        </w:rPr>
      </w:pPr>
      <w:r w:rsidRPr="004A7FB4">
        <w:rPr>
          <w:rFonts w:ascii="Tahoma" w:hAnsi="Tahoma" w:cs="Tahoma"/>
          <w:sz w:val="22"/>
          <w:szCs w:val="22"/>
        </w:rPr>
        <w:t>Determine EWR real-time implementation model uncertainties due to tra</w:t>
      </w:r>
      <w:r w:rsidR="00FF10FA">
        <w:rPr>
          <w:rFonts w:ascii="Tahoma" w:hAnsi="Tahoma" w:cs="Tahoma"/>
          <w:sz w:val="22"/>
          <w:szCs w:val="22"/>
        </w:rPr>
        <w:t>nsmission loss parameterisation</w:t>
      </w:r>
    </w:p>
    <w:p w14:paraId="51B78177" w14:textId="4A721042" w:rsidR="004A7FB4" w:rsidRPr="004A7FB4" w:rsidRDefault="004A7FB4" w:rsidP="00FB45AA">
      <w:pPr>
        <w:pStyle w:val="ListParagraph"/>
        <w:numPr>
          <w:ilvl w:val="0"/>
          <w:numId w:val="6"/>
        </w:numPr>
        <w:suppressAutoHyphens/>
        <w:spacing w:before="0" w:beforeAutospacing="0" w:after="200" w:afterAutospacing="0" w:line="100" w:lineRule="atLeast"/>
        <w:contextualSpacing/>
        <w:jc w:val="both"/>
        <w:rPr>
          <w:rFonts w:ascii="Tahoma" w:hAnsi="Tahoma" w:cs="Tahoma"/>
          <w:sz w:val="22"/>
          <w:szCs w:val="22"/>
        </w:rPr>
      </w:pPr>
      <w:r w:rsidRPr="004A7FB4">
        <w:rPr>
          <w:rFonts w:ascii="Tahoma" w:hAnsi="Tahoma" w:cs="Tahoma"/>
          <w:sz w:val="22"/>
          <w:szCs w:val="22"/>
        </w:rPr>
        <w:t>Select river reaches under various geological/hydrogeological settings where transmissi</w:t>
      </w:r>
      <w:r w:rsidR="00FF10FA">
        <w:rPr>
          <w:rFonts w:ascii="Tahoma" w:hAnsi="Tahoma" w:cs="Tahoma"/>
          <w:sz w:val="22"/>
          <w:szCs w:val="22"/>
        </w:rPr>
        <w:t>on losses need to be determined</w:t>
      </w:r>
    </w:p>
    <w:p w14:paraId="07EE9CDB" w14:textId="6E0343C4" w:rsidR="004A7FB4" w:rsidRPr="004A7FB4" w:rsidRDefault="004A7FB4" w:rsidP="00FB45AA">
      <w:pPr>
        <w:pStyle w:val="ListParagraph"/>
        <w:numPr>
          <w:ilvl w:val="0"/>
          <w:numId w:val="6"/>
        </w:numPr>
        <w:suppressAutoHyphens/>
        <w:spacing w:before="0" w:beforeAutospacing="0" w:after="200" w:afterAutospacing="0" w:line="100" w:lineRule="atLeast"/>
        <w:contextualSpacing/>
        <w:jc w:val="both"/>
        <w:rPr>
          <w:rFonts w:ascii="Tahoma" w:hAnsi="Tahoma" w:cs="Tahoma"/>
          <w:sz w:val="22"/>
          <w:szCs w:val="22"/>
        </w:rPr>
      </w:pPr>
      <w:r w:rsidRPr="004A7FB4">
        <w:rPr>
          <w:rFonts w:ascii="Tahoma" w:hAnsi="Tahoma" w:cs="Tahoma"/>
          <w:sz w:val="22"/>
          <w:szCs w:val="22"/>
        </w:rPr>
        <w:t>Select river reaches under various land management types where transmissi</w:t>
      </w:r>
      <w:r w:rsidR="00FF10FA">
        <w:rPr>
          <w:rFonts w:ascii="Tahoma" w:hAnsi="Tahoma" w:cs="Tahoma"/>
          <w:sz w:val="22"/>
          <w:szCs w:val="22"/>
        </w:rPr>
        <w:t>on losses need to be determined</w:t>
      </w:r>
    </w:p>
    <w:p w14:paraId="6804433D" w14:textId="05F86FB1" w:rsidR="004A7FB4" w:rsidRPr="004A7FB4" w:rsidRDefault="004A7FB4" w:rsidP="00FB45AA">
      <w:pPr>
        <w:pStyle w:val="ListParagraph"/>
        <w:numPr>
          <w:ilvl w:val="0"/>
          <w:numId w:val="6"/>
        </w:numPr>
        <w:suppressAutoHyphens/>
        <w:spacing w:before="0" w:beforeAutospacing="0" w:after="200" w:afterAutospacing="0" w:line="100" w:lineRule="atLeast"/>
        <w:contextualSpacing/>
        <w:jc w:val="both"/>
        <w:rPr>
          <w:rFonts w:ascii="Tahoma" w:hAnsi="Tahoma" w:cs="Tahoma"/>
          <w:sz w:val="22"/>
          <w:szCs w:val="22"/>
        </w:rPr>
      </w:pPr>
      <w:r w:rsidRPr="004A7FB4">
        <w:rPr>
          <w:rFonts w:ascii="Tahoma" w:hAnsi="Tahoma" w:cs="Tahoma"/>
          <w:sz w:val="22"/>
          <w:szCs w:val="22"/>
        </w:rPr>
        <w:t xml:space="preserve">Quantify abiotic mechanisms for transmission losses in these reaches through groundwater-surface </w:t>
      </w:r>
      <w:r w:rsidR="00FF10FA">
        <w:rPr>
          <w:rFonts w:ascii="Tahoma" w:hAnsi="Tahoma" w:cs="Tahoma"/>
          <w:sz w:val="22"/>
          <w:szCs w:val="22"/>
        </w:rPr>
        <w:t>water interaction determination</w:t>
      </w:r>
    </w:p>
    <w:p w14:paraId="06947885" w14:textId="36F9536C" w:rsidR="004A7FB4" w:rsidRPr="004A7FB4" w:rsidRDefault="004A7FB4" w:rsidP="00FB45AA">
      <w:pPr>
        <w:pStyle w:val="ListParagraph"/>
        <w:numPr>
          <w:ilvl w:val="0"/>
          <w:numId w:val="6"/>
        </w:numPr>
        <w:suppressAutoHyphens/>
        <w:spacing w:before="0" w:beforeAutospacing="0" w:after="200" w:afterAutospacing="0" w:line="100" w:lineRule="atLeast"/>
        <w:contextualSpacing/>
        <w:jc w:val="both"/>
        <w:rPr>
          <w:rFonts w:ascii="Tahoma" w:hAnsi="Tahoma" w:cs="Tahoma"/>
          <w:sz w:val="22"/>
          <w:szCs w:val="22"/>
        </w:rPr>
      </w:pPr>
      <w:r w:rsidRPr="004A7FB4">
        <w:rPr>
          <w:rFonts w:ascii="Tahoma" w:hAnsi="Tahoma" w:cs="Tahoma"/>
          <w:sz w:val="22"/>
          <w:szCs w:val="22"/>
        </w:rPr>
        <w:t>Quantify biotic mechanisms for transmission losses in these reaches through determination of actual evapotranspirat</w:t>
      </w:r>
      <w:r w:rsidR="00FF10FA">
        <w:rPr>
          <w:rFonts w:ascii="Tahoma" w:hAnsi="Tahoma" w:cs="Tahoma"/>
          <w:sz w:val="22"/>
          <w:szCs w:val="22"/>
        </w:rPr>
        <w:t>ion losses in the riparian zone</w:t>
      </w:r>
    </w:p>
    <w:p w14:paraId="08E03560" w14:textId="6A7FD727" w:rsidR="004A7FB4" w:rsidRPr="004A7FB4" w:rsidRDefault="004A7FB4" w:rsidP="00FB45AA">
      <w:pPr>
        <w:pStyle w:val="ListParagraph"/>
        <w:numPr>
          <w:ilvl w:val="0"/>
          <w:numId w:val="6"/>
        </w:numPr>
        <w:suppressAutoHyphens/>
        <w:spacing w:before="0" w:beforeAutospacing="0" w:after="200" w:afterAutospacing="0" w:line="100" w:lineRule="atLeast"/>
        <w:contextualSpacing/>
        <w:jc w:val="both"/>
        <w:rPr>
          <w:rFonts w:ascii="Tahoma" w:hAnsi="Tahoma" w:cs="Tahoma"/>
          <w:sz w:val="22"/>
          <w:szCs w:val="22"/>
        </w:rPr>
      </w:pPr>
      <w:r w:rsidRPr="004A7FB4">
        <w:rPr>
          <w:rFonts w:ascii="Tahoma" w:hAnsi="Tahoma" w:cs="Tahoma"/>
          <w:sz w:val="22"/>
          <w:szCs w:val="22"/>
        </w:rPr>
        <w:t>Upscale the quantified processes through extrapolation with remote sensing, geophysical, hydroch</w:t>
      </w:r>
      <w:r w:rsidR="00FF10FA">
        <w:rPr>
          <w:rFonts w:ascii="Tahoma" w:hAnsi="Tahoma" w:cs="Tahoma"/>
          <w:sz w:val="22"/>
          <w:szCs w:val="22"/>
        </w:rPr>
        <w:t>emical and modelling techniques</w:t>
      </w:r>
    </w:p>
    <w:p w14:paraId="1C6C5A0D" w14:textId="5852A845" w:rsidR="004A7FB4" w:rsidRPr="004A7FB4" w:rsidRDefault="004A7FB4" w:rsidP="00FB45AA">
      <w:pPr>
        <w:pStyle w:val="ListParagraph"/>
        <w:numPr>
          <w:ilvl w:val="0"/>
          <w:numId w:val="6"/>
        </w:numPr>
        <w:suppressAutoHyphens/>
        <w:spacing w:before="0" w:beforeAutospacing="0" w:after="200" w:afterAutospacing="0" w:line="100" w:lineRule="atLeast"/>
        <w:contextualSpacing/>
        <w:jc w:val="both"/>
        <w:rPr>
          <w:rFonts w:ascii="Tahoma" w:hAnsi="Tahoma" w:cs="Tahoma"/>
          <w:sz w:val="22"/>
          <w:szCs w:val="22"/>
        </w:rPr>
      </w:pPr>
      <w:r w:rsidRPr="004A7FB4">
        <w:rPr>
          <w:rFonts w:ascii="Tahoma" w:hAnsi="Tahoma" w:cs="Tahoma"/>
          <w:sz w:val="22"/>
          <w:szCs w:val="22"/>
        </w:rPr>
        <w:t>Develop accurate transmission loss parameters and incorporate in real-tim</w:t>
      </w:r>
      <w:r w:rsidR="00FF10FA">
        <w:rPr>
          <w:rFonts w:ascii="Tahoma" w:hAnsi="Tahoma" w:cs="Tahoma"/>
          <w:sz w:val="22"/>
          <w:szCs w:val="22"/>
        </w:rPr>
        <w:t>e reserve implementation models</w:t>
      </w:r>
    </w:p>
    <w:p w14:paraId="03C764B7" w14:textId="77777777" w:rsidR="004A7FB4" w:rsidRPr="004A7FB4" w:rsidRDefault="00E13959" w:rsidP="00FB45AA">
      <w:pPr>
        <w:pStyle w:val="ListParagraph"/>
        <w:numPr>
          <w:ilvl w:val="0"/>
          <w:numId w:val="6"/>
        </w:numPr>
        <w:suppressAutoHyphens/>
        <w:spacing w:before="0" w:beforeAutospacing="0" w:after="200" w:afterAutospacing="0" w:line="100" w:lineRule="atLeast"/>
        <w:contextualSpacing/>
        <w:jc w:val="both"/>
        <w:rPr>
          <w:rFonts w:ascii="Tahoma" w:hAnsi="Tahoma" w:cs="Tahoma"/>
          <w:sz w:val="22"/>
          <w:szCs w:val="22"/>
        </w:rPr>
      </w:pPr>
      <w:r>
        <w:rPr>
          <w:rFonts w:ascii="Tahoma" w:hAnsi="Tahoma" w:cs="Tahoma"/>
          <w:sz w:val="22"/>
          <w:szCs w:val="22"/>
        </w:rPr>
        <w:t>Where possible p</w:t>
      </w:r>
      <w:r w:rsidR="004A7FB4" w:rsidRPr="004A7FB4">
        <w:rPr>
          <w:rFonts w:ascii="Tahoma" w:hAnsi="Tahoma" w:cs="Tahoma"/>
          <w:sz w:val="22"/>
          <w:szCs w:val="22"/>
        </w:rPr>
        <w:t>rovide added-value by transcribing the findings to other rivers in the lowveld.</w:t>
      </w:r>
    </w:p>
    <w:p w14:paraId="136F789B" w14:textId="77777777" w:rsidR="004A7FB4" w:rsidRPr="00E32575" w:rsidRDefault="004A7FB4" w:rsidP="00E03A56">
      <w:pPr>
        <w:pStyle w:val="ListParagraph"/>
        <w:jc w:val="both"/>
        <w:rPr>
          <w:rFonts w:ascii="Tahoma" w:hAnsi="Tahoma" w:cs="Tahoma"/>
          <w:b/>
          <w:sz w:val="20"/>
          <w:szCs w:val="22"/>
        </w:rPr>
        <w:sectPr w:rsidR="004A7FB4" w:rsidRPr="00E32575">
          <w:pgSz w:w="11906" w:h="16838"/>
          <w:pgMar w:top="1440" w:right="1440" w:bottom="1440" w:left="1440" w:header="708" w:footer="708" w:gutter="0"/>
          <w:cols w:space="708"/>
          <w:docGrid w:linePitch="360"/>
        </w:sectPr>
      </w:pPr>
    </w:p>
    <w:p w14:paraId="367287A9" w14:textId="1F0F70C3" w:rsidR="00474BB8" w:rsidRPr="00D31AC2" w:rsidRDefault="00FF10FA" w:rsidP="00542A4F">
      <w:pPr>
        <w:pStyle w:val="NoSpacing"/>
        <w:numPr>
          <w:ilvl w:val="0"/>
          <w:numId w:val="8"/>
        </w:numPr>
      </w:pPr>
      <w:r w:rsidRPr="00D31AC2">
        <w:lastRenderedPageBreak/>
        <w:t>STUDY SITE:</w:t>
      </w:r>
      <w:r w:rsidRPr="00D31AC2">
        <w:tab/>
        <w:t>THE LETABA RIVER SYSTEM</w:t>
      </w:r>
    </w:p>
    <w:p w14:paraId="62CB1E75" w14:textId="77777777" w:rsidR="004327DF" w:rsidRPr="00D31AC2" w:rsidRDefault="004327DF" w:rsidP="004327DF">
      <w:pPr>
        <w:pStyle w:val="ListParagraph"/>
        <w:ind w:left="360"/>
        <w:rPr>
          <w:rFonts w:ascii="Tahoma" w:hAnsi="Tahoma" w:cs="Tahoma"/>
          <w:b/>
          <w:sz w:val="22"/>
          <w:szCs w:val="22"/>
          <w:highlight w:val="darkCyan"/>
        </w:rPr>
      </w:pPr>
    </w:p>
    <w:p w14:paraId="255C53F5" w14:textId="52B38E6F" w:rsidR="004327DF" w:rsidRPr="00D31AC2" w:rsidRDefault="004327DF" w:rsidP="00D22DB6">
      <w:pPr>
        <w:spacing w:after="100" w:afterAutospacing="1" w:line="240" w:lineRule="auto"/>
        <w:contextualSpacing/>
        <w:jc w:val="both"/>
        <w:rPr>
          <w:rFonts w:ascii="Tahoma" w:hAnsi="Tahoma" w:cs="Tahoma"/>
        </w:rPr>
      </w:pPr>
      <w:r w:rsidRPr="00D31AC2">
        <w:rPr>
          <w:rFonts w:ascii="Tahoma" w:hAnsi="Tahoma" w:cs="Tahoma"/>
        </w:rPr>
        <w:t xml:space="preserve">The Letaba River catchment is located in the Limpopo Province of South Africa and extends over an area of </w:t>
      </w:r>
      <w:r w:rsidR="00CA12A2">
        <w:rPr>
          <w:rFonts w:ascii="Tahoma" w:hAnsi="Tahoma" w:cs="Tahoma"/>
        </w:rPr>
        <w:t>approximately</w:t>
      </w:r>
      <w:r w:rsidRPr="00D31AC2">
        <w:rPr>
          <w:rFonts w:ascii="Tahoma" w:hAnsi="Tahoma" w:cs="Tahoma"/>
        </w:rPr>
        <w:t xml:space="preserve"> 13 400 km</w:t>
      </w:r>
      <w:r w:rsidRPr="00D31AC2">
        <w:rPr>
          <w:rFonts w:ascii="Tahoma" w:hAnsi="Tahoma" w:cs="Tahoma"/>
          <w:vertAlign w:val="superscript"/>
        </w:rPr>
        <w:t xml:space="preserve">2 </w:t>
      </w:r>
      <w:r w:rsidRPr="00D31AC2">
        <w:rPr>
          <w:rFonts w:ascii="Tahoma" w:hAnsi="Tahoma" w:cs="Tahoma"/>
        </w:rPr>
        <w:t xml:space="preserve">(Moon and Heritage, 2001). It is delineated by the </w:t>
      </w:r>
      <w:r w:rsidRPr="00397BC4">
        <w:rPr>
          <w:rFonts w:ascii="Tahoma" w:hAnsi="Tahoma" w:cs="Tahoma"/>
        </w:rPr>
        <w:t>Drakensberg Escarpment in the west extending into the low-lying Lowveld in the east (</w:t>
      </w:r>
      <w:r w:rsidR="00FA6D1A" w:rsidRPr="00397BC4">
        <w:rPr>
          <w:rFonts w:ascii="Tahoma" w:hAnsi="Tahoma" w:cs="Tahoma"/>
          <w:highlight w:val="yellow"/>
        </w:rPr>
        <w:fldChar w:fldCharType="begin"/>
      </w:r>
      <w:r w:rsidR="00FA6D1A" w:rsidRPr="00397BC4">
        <w:rPr>
          <w:rFonts w:ascii="Tahoma" w:hAnsi="Tahoma" w:cs="Tahoma"/>
        </w:rPr>
        <w:instrText xml:space="preserve"> REF _Ref467753097 \h </w:instrText>
      </w:r>
      <w:r w:rsidR="00397BC4" w:rsidRPr="00397BC4">
        <w:rPr>
          <w:rFonts w:ascii="Tahoma" w:hAnsi="Tahoma" w:cs="Tahoma"/>
          <w:highlight w:val="yellow"/>
        </w:rPr>
        <w:instrText xml:space="preserve"> \* MERGEFORMAT </w:instrText>
      </w:r>
      <w:r w:rsidR="00FA6D1A" w:rsidRPr="00397BC4">
        <w:rPr>
          <w:rFonts w:ascii="Tahoma" w:hAnsi="Tahoma" w:cs="Tahoma"/>
          <w:highlight w:val="yellow"/>
        </w:rPr>
      </w:r>
      <w:r w:rsidR="00FA6D1A" w:rsidRPr="00397BC4">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1</w:t>
      </w:r>
      <w:r w:rsidR="00FA6D1A" w:rsidRPr="00397BC4">
        <w:rPr>
          <w:rFonts w:ascii="Tahoma" w:hAnsi="Tahoma" w:cs="Tahoma"/>
          <w:highlight w:val="yellow"/>
        </w:rPr>
        <w:fldChar w:fldCharType="end"/>
      </w:r>
      <w:r w:rsidRPr="00397BC4">
        <w:rPr>
          <w:rFonts w:ascii="Tahoma" w:hAnsi="Tahoma" w:cs="Tahoma"/>
        </w:rPr>
        <w:t xml:space="preserve">). </w:t>
      </w:r>
      <w:r w:rsidRPr="00D31AC2">
        <w:rPr>
          <w:rFonts w:ascii="Tahoma" w:hAnsi="Tahoma" w:cs="Tahoma"/>
        </w:rPr>
        <w:t xml:space="preserve">The catchment can be divided into the Klein Letaba sub-catchment in the north and the Groot Letaba sub-catchment in the south. Downstream of the Middle Letaba Dam, the Middle Letaba River flows into the Klein Letaba which drains into the Groot Letaba River at the KNP boundary. According to Heritage </w:t>
      </w:r>
      <w:r w:rsidRPr="00D31AC2">
        <w:rPr>
          <w:rFonts w:ascii="Tahoma" w:hAnsi="Tahoma" w:cs="Tahoma"/>
          <w:i/>
        </w:rPr>
        <w:t>et al.</w:t>
      </w:r>
      <w:r w:rsidRPr="00D31AC2">
        <w:rPr>
          <w:rFonts w:ascii="Tahoma" w:hAnsi="Tahoma" w:cs="Tahoma"/>
        </w:rPr>
        <w:t xml:space="preserve"> (2001), nearly three-quarters of the catchment is underlain by granitic and gneiss geological formations whereas the east is dominated by volcanic formations der</w:t>
      </w:r>
      <w:r w:rsidR="00FA6D1A">
        <w:rPr>
          <w:rFonts w:ascii="Tahoma" w:hAnsi="Tahoma" w:cs="Tahoma"/>
        </w:rPr>
        <w:t>ived from the Karoo sequence</w:t>
      </w:r>
      <w:r w:rsidRPr="00D31AC2">
        <w:rPr>
          <w:rFonts w:ascii="Tahoma" w:hAnsi="Tahoma" w:cs="Tahoma"/>
        </w:rPr>
        <w:t xml:space="preserve"> basalts. Due to the presence of granites, weathered zones are shallow and </w:t>
      </w:r>
      <w:r w:rsidR="00BD7978" w:rsidRPr="00D31AC2">
        <w:rPr>
          <w:rFonts w:ascii="Tahoma" w:hAnsi="Tahoma" w:cs="Tahoma"/>
        </w:rPr>
        <w:t>soils have a sandy soil texture</w:t>
      </w:r>
      <w:r w:rsidRPr="00D31AC2">
        <w:rPr>
          <w:rFonts w:ascii="Tahoma" w:hAnsi="Tahoma" w:cs="Tahoma"/>
        </w:rPr>
        <w:t>. There are numerous dia</w:t>
      </w:r>
      <w:r w:rsidR="00BD7978" w:rsidRPr="00D31AC2">
        <w:rPr>
          <w:rFonts w:ascii="Tahoma" w:hAnsi="Tahoma" w:cs="Tahoma"/>
        </w:rPr>
        <w:t>base dykes across the catchment</w:t>
      </w:r>
      <w:r w:rsidRPr="00D31AC2">
        <w:rPr>
          <w:rFonts w:ascii="Tahoma" w:hAnsi="Tahoma" w:cs="Tahoma"/>
        </w:rPr>
        <w:t xml:space="preserve">, with many intercepting the Letaba </w:t>
      </w:r>
      <w:proofErr w:type="gramStart"/>
      <w:r w:rsidRPr="00D31AC2">
        <w:rPr>
          <w:rFonts w:ascii="Tahoma" w:hAnsi="Tahoma" w:cs="Tahoma"/>
        </w:rPr>
        <w:t>river</w:t>
      </w:r>
      <w:proofErr w:type="gramEnd"/>
      <w:r w:rsidRPr="00D31AC2">
        <w:rPr>
          <w:rFonts w:ascii="Tahoma" w:hAnsi="Tahoma" w:cs="Tahoma"/>
        </w:rPr>
        <w:t xml:space="preserve"> upstream of KNP.</w:t>
      </w:r>
    </w:p>
    <w:p w14:paraId="620DB598" w14:textId="77777777" w:rsidR="00BD7978" w:rsidRPr="00D31AC2" w:rsidRDefault="00BD7978" w:rsidP="00BD7978">
      <w:pPr>
        <w:pStyle w:val="ListParagraph"/>
        <w:jc w:val="center"/>
        <w:rPr>
          <w:rFonts w:ascii="Tahoma" w:hAnsi="Tahoma" w:cs="Tahoma"/>
          <w:sz w:val="22"/>
          <w:szCs w:val="22"/>
        </w:rPr>
      </w:pPr>
      <w:r w:rsidRPr="00D31AC2">
        <w:rPr>
          <w:noProof/>
          <w:sz w:val="22"/>
          <w:szCs w:val="22"/>
          <w:lang w:val="en-ZA" w:eastAsia="en-ZA"/>
        </w:rPr>
        <w:drawing>
          <wp:inline distT="0" distB="0" distL="0" distR="0" wp14:anchorId="12E6EDF9" wp14:editId="4044319D">
            <wp:extent cx="5731510" cy="402971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4029710"/>
                    </a:xfrm>
                    <a:prstGeom prst="rect">
                      <a:avLst/>
                    </a:prstGeom>
                  </pic:spPr>
                </pic:pic>
              </a:graphicData>
            </a:graphic>
          </wp:inline>
        </w:drawing>
      </w:r>
    </w:p>
    <w:p w14:paraId="42FC6F05" w14:textId="0FBF7D6E" w:rsidR="00BD7978" w:rsidRPr="00D31AC2" w:rsidRDefault="000250FD" w:rsidP="000250FD">
      <w:pPr>
        <w:pStyle w:val="Caption"/>
        <w:rPr>
          <w:rFonts w:cs="Tahoma"/>
          <w:szCs w:val="22"/>
        </w:rPr>
      </w:pPr>
      <w:bookmarkStart w:id="10" w:name="_Ref467753097"/>
      <w:bookmarkStart w:id="11" w:name="_Toc468871451"/>
      <w:r>
        <w:t xml:space="preserve">Figure </w:t>
      </w:r>
      <w:r w:rsidR="00CA553D">
        <w:fldChar w:fldCharType="begin"/>
      </w:r>
      <w:r w:rsidR="00CA553D">
        <w:instrText xml:space="preserve"> SEQ Figure \* ARABIC </w:instrText>
      </w:r>
      <w:r w:rsidR="00CA553D">
        <w:fldChar w:fldCharType="separate"/>
      </w:r>
      <w:r w:rsidR="00B33E6B">
        <w:rPr>
          <w:noProof/>
        </w:rPr>
        <w:t>1</w:t>
      </w:r>
      <w:r w:rsidR="00CA553D">
        <w:fldChar w:fldCharType="end"/>
      </w:r>
      <w:bookmarkEnd w:id="10"/>
      <w:r>
        <w:t xml:space="preserve"> </w:t>
      </w:r>
      <w:r w:rsidR="00BD7978" w:rsidRPr="00D31AC2">
        <w:rPr>
          <w:rFonts w:cs="Tahoma"/>
          <w:szCs w:val="22"/>
        </w:rPr>
        <w:t xml:space="preserve">The Letaba catchment, with major dams and EWR sites, according the </w:t>
      </w:r>
      <w:r w:rsidR="00BD7978" w:rsidRPr="00E834C3">
        <w:rPr>
          <w:rFonts w:cs="Tahoma"/>
          <w:szCs w:val="22"/>
        </w:rPr>
        <w:t>WRCS (DWA, 2013)</w:t>
      </w:r>
      <w:bookmarkEnd w:id="11"/>
    </w:p>
    <w:p w14:paraId="693BF4BF" w14:textId="77777777" w:rsidR="004327DF" w:rsidRPr="00D31AC2" w:rsidRDefault="004327DF" w:rsidP="004327DF">
      <w:pPr>
        <w:spacing w:after="100" w:afterAutospacing="1" w:line="240" w:lineRule="auto"/>
        <w:contextualSpacing/>
        <w:jc w:val="both"/>
        <w:rPr>
          <w:rFonts w:ascii="Tahoma" w:hAnsi="Tahoma" w:cs="Tahoma"/>
        </w:rPr>
      </w:pPr>
    </w:p>
    <w:p w14:paraId="3C292CBD" w14:textId="77777777" w:rsidR="004327DF" w:rsidRPr="00D31AC2" w:rsidRDefault="004327DF" w:rsidP="00E834C3">
      <w:pPr>
        <w:pStyle w:val="Heading2"/>
      </w:pPr>
      <w:bookmarkStart w:id="12" w:name="_Toc472687570"/>
      <w:r w:rsidRPr="00D31AC2">
        <w:t>Climate</w:t>
      </w:r>
      <w:bookmarkEnd w:id="12"/>
    </w:p>
    <w:p w14:paraId="12A610FA" w14:textId="77777777" w:rsidR="004327DF" w:rsidRPr="00D31AC2" w:rsidRDefault="004327DF" w:rsidP="004327DF">
      <w:pPr>
        <w:spacing w:after="100" w:afterAutospacing="1" w:line="240" w:lineRule="auto"/>
        <w:contextualSpacing/>
        <w:jc w:val="both"/>
        <w:rPr>
          <w:rFonts w:ascii="Tahoma" w:hAnsi="Tahoma" w:cs="Tahoma"/>
          <w:b/>
        </w:rPr>
      </w:pPr>
    </w:p>
    <w:p w14:paraId="07E5F0C9" w14:textId="64125FD2" w:rsidR="004327DF" w:rsidRPr="00D31AC2" w:rsidRDefault="004327DF" w:rsidP="004327DF">
      <w:pPr>
        <w:spacing w:after="100" w:afterAutospacing="1" w:line="240" w:lineRule="auto"/>
        <w:contextualSpacing/>
        <w:jc w:val="both"/>
        <w:rPr>
          <w:rFonts w:ascii="Tahoma" w:hAnsi="Tahoma" w:cs="Tahoma"/>
        </w:rPr>
      </w:pPr>
      <w:r w:rsidRPr="00D31AC2">
        <w:rPr>
          <w:rFonts w:ascii="Tahoma" w:hAnsi="Tahoma" w:cs="Tahoma"/>
        </w:rPr>
        <w:t xml:space="preserve">The climate across the catchment is considered semi-arid and varies since it extends across high altitude, mountainous areas in the west and </w:t>
      </w:r>
      <w:r w:rsidR="00D22DB6">
        <w:rPr>
          <w:rFonts w:ascii="Tahoma" w:hAnsi="Tahoma" w:cs="Tahoma"/>
        </w:rPr>
        <w:t xml:space="preserve">the </w:t>
      </w:r>
      <w:r w:rsidRPr="00D31AC2">
        <w:rPr>
          <w:rFonts w:ascii="Tahoma" w:hAnsi="Tahoma" w:cs="Tahoma"/>
        </w:rPr>
        <w:t xml:space="preserve">low-lying areas of the Lowveld in the east. Generally, summers </w:t>
      </w:r>
      <w:r w:rsidR="00115C33" w:rsidRPr="00D31AC2">
        <w:rPr>
          <w:rFonts w:ascii="Tahoma" w:hAnsi="Tahoma" w:cs="Tahoma"/>
        </w:rPr>
        <w:t>are</w:t>
      </w:r>
      <w:r w:rsidRPr="00D31AC2">
        <w:rPr>
          <w:rFonts w:ascii="Tahoma" w:hAnsi="Tahoma" w:cs="Tahoma"/>
        </w:rPr>
        <w:t xml:space="preserve"> wet and hot whereas winter conditions are dry and mild. The </w:t>
      </w:r>
      <w:r w:rsidRPr="00D31AC2">
        <w:rPr>
          <w:rFonts w:ascii="Tahoma" w:hAnsi="Tahoma" w:cs="Tahoma"/>
        </w:rPr>
        <w:lastRenderedPageBreak/>
        <w:t>mean annual precipitation (MAP)</w:t>
      </w:r>
      <w:r w:rsidR="00E834C3">
        <w:rPr>
          <w:rFonts w:ascii="Tahoma" w:hAnsi="Tahoma" w:cs="Tahoma"/>
        </w:rPr>
        <w:fldChar w:fldCharType="begin"/>
      </w:r>
      <w:r w:rsidR="00E834C3">
        <w:instrText xml:space="preserve"> XE "</w:instrText>
      </w:r>
      <w:r w:rsidR="00E834C3" w:rsidRPr="00DD25D9">
        <w:rPr>
          <w:rFonts w:ascii="Tahoma" w:hAnsi="Tahoma" w:cs="Tahoma"/>
        </w:rPr>
        <w:instrText>mean annual precipitation (MAP)</w:instrText>
      </w:r>
      <w:r w:rsidR="00E834C3">
        <w:instrText xml:space="preserve">" </w:instrText>
      </w:r>
      <w:r w:rsidR="00E834C3">
        <w:rPr>
          <w:rFonts w:ascii="Tahoma" w:hAnsi="Tahoma" w:cs="Tahoma"/>
        </w:rPr>
        <w:fldChar w:fldCharType="end"/>
      </w:r>
      <w:r w:rsidRPr="00D31AC2">
        <w:rPr>
          <w:rFonts w:ascii="Tahoma" w:hAnsi="Tahoma" w:cs="Tahoma"/>
        </w:rPr>
        <w:t xml:space="preserve"> in the catchment is approximately 612 mm, of which more than 60% is captured in only 6% of the total area, i.e. the mountainous region in the west (WRC, 2001). In particular, 500-1800 mm of rainfall falls in the western mountainous areas whereas the east receives 450-700 mm (Moon and Heritage, 2001). According to the WRC (2001), mean annual evaporation is estimated to be 1669 mm. </w:t>
      </w:r>
    </w:p>
    <w:p w14:paraId="1B52F7B5" w14:textId="77777777" w:rsidR="004327DF" w:rsidRPr="00D31AC2" w:rsidRDefault="004327DF" w:rsidP="004327DF">
      <w:pPr>
        <w:spacing w:after="100" w:afterAutospacing="1" w:line="240" w:lineRule="auto"/>
        <w:contextualSpacing/>
        <w:jc w:val="both"/>
        <w:rPr>
          <w:rFonts w:ascii="Tahoma" w:hAnsi="Tahoma" w:cs="Tahoma"/>
        </w:rPr>
      </w:pPr>
    </w:p>
    <w:p w14:paraId="58F5A66E" w14:textId="77777777" w:rsidR="004327DF" w:rsidRPr="00D31AC2" w:rsidRDefault="004327DF" w:rsidP="004327DF">
      <w:pPr>
        <w:spacing w:after="100" w:afterAutospacing="1" w:line="240" w:lineRule="auto"/>
        <w:contextualSpacing/>
        <w:jc w:val="center"/>
        <w:rPr>
          <w:rFonts w:ascii="Tahoma" w:hAnsi="Tahoma" w:cs="Tahoma"/>
        </w:rPr>
      </w:pPr>
    </w:p>
    <w:p w14:paraId="62FEB555" w14:textId="77777777" w:rsidR="004327DF" w:rsidRPr="00D31AC2" w:rsidRDefault="004327DF" w:rsidP="00E834C3">
      <w:pPr>
        <w:pStyle w:val="Heading2"/>
      </w:pPr>
      <w:bookmarkStart w:id="13" w:name="_Toc472687571"/>
      <w:r w:rsidRPr="00D31AC2">
        <w:t>Hydrology and Geomorphology</w:t>
      </w:r>
      <w:bookmarkEnd w:id="13"/>
    </w:p>
    <w:p w14:paraId="607F62E1" w14:textId="77777777" w:rsidR="004327DF" w:rsidRPr="00D31AC2" w:rsidRDefault="004327DF" w:rsidP="004327DF">
      <w:pPr>
        <w:spacing w:after="100" w:afterAutospacing="1" w:line="240" w:lineRule="auto"/>
        <w:contextualSpacing/>
        <w:jc w:val="both"/>
        <w:rPr>
          <w:rFonts w:ascii="Tahoma" w:hAnsi="Tahoma" w:cs="Tahoma"/>
          <w:b/>
        </w:rPr>
      </w:pPr>
    </w:p>
    <w:p w14:paraId="12014C40" w14:textId="2FA747A4" w:rsidR="004327DF" w:rsidRPr="00D31AC2" w:rsidRDefault="004327DF" w:rsidP="004327DF">
      <w:pPr>
        <w:spacing w:after="100" w:afterAutospacing="1" w:line="240" w:lineRule="auto"/>
        <w:contextualSpacing/>
        <w:jc w:val="both"/>
        <w:rPr>
          <w:rFonts w:ascii="Tahoma" w:hAnsi="Tahoma" w:cs="Tahoma"/>
        </w:rPr>
      </w:pPr>
      <w:r w:rsidRPr="00D31AC2">
        <w:rPr>
          <w:rFonts w:ascii="Tahoma" w:hAnsi="Tahoma" w:cs="Tahoma"/>
        </w:rPr>
        <w:t xml:space="preserve">There are more than 20 major dams located in the Letaba Catchment (WRC, 2001). The Letaba River is </w:t>
      </w:r>
      <w:r w:rsidR="00B54678">
        <w:rPr>
          <w:rFonts w:ascii="Tahoma" w:hAnsi="Tahoma" w:cs="Tahoma"/>
        </w:rPr>
        <w:t>the tributary of t</w:t>
      </w:r>
      <w:r w:rsidRPr="00D31AC2">
        <w:rPr>
          <w:rFonts w:ascii="Tahoma" w:hAnsi="Tahoma" w:cs="Tahoma"/>
        </w:rPr>
        <w:t xml:space="preserve">he Olifants River just upstream of the Mozambican border. The Molototsi River and Klein Letaba are the major tributaries contributing to the Letaba River. The macro-channel of the river may be described as bedrock-bounded (van Niekerk </w:t>
      </w:r>
      <w:r w:rsidRPr="00D31AC2">
        <w:rPr>
          <w:rFonts w:ascii="Tahoma" w:hAnsi="Tahoma" w:cs="Tahoma"/>
          <w:i/>
        </w:rPr>
        <w:t>et al</w:t>
      </w:r>
      <w:r w:rsidRPr="00D31AC2">
        <w:rPr>
          <w:rFonts w:ascii="Tahoma" w:hAnsi="Tahoma" w:cs="Tahoma"/>
        </w:rPr>
        <w:t xml:space="preserve">., 1995; cited by Heritage </w:t>
      </w:r>
      <w:r w:rsidRPr="00D31AC2">
        <w:rPr>
          <w:rFonts w:ascii="Tahoma" w:hAnsi="Tahoma" w:cs="Tahoma"/>
          <w:i/>
        </w:rPr>
        <w:t>et al</w:t>
      </w:r>
      <w:r w:rsidRPr="00D31AC2">
        <w:rPr>
          <w:rFonts w:ascii="Tahoma" w:hAnsi="Tahoma" w:cs="Tahoma"/>
        </w:rPr>
        <w:t>., 2001). The channel is further characterized by steep bedrock including cascading boulder rapids with sporadic waterfalls (State of the Rivers Report, 2001). Further downstream in sections with gentler gradients, cobble riffles occur before changing to an alluvial channel type as it approaches KNP (WRC, 2001). Deep pools may be found all along the Letaba River.</w:t>
      </w:r>
      <w:r w:rsidR="00544F38">
        <w:rPr>
          <w:rFonts w:ascii="Tahoma" w:hAnsi="Tahoma" w:cs="Tahoma"/>
        </w:rPr>
        <w:t xml:space="preserve"> </w:t>
      </w:r>
      <w:r w:rsidRPr="00D31AC2">
        <w:rPr>
          <w:rFonts w:ascii="Tahoma" w:hAnsi="Tahoma" w:cs="Tahoma"/>
        </w:rPr>
        <w:t xml:space="preserve">There are a number of different morphological units due to varying sediment distribution along the Letaba River (Heritage </w:t>
      </w:r>
      <w:r w:rsidRPr="00D31AC2">
        <w:rPr>
          <w:rFonts w:ascii="Tahoma" w:hAnsi="Tahoma" w:cs="Tahoma"/>
          <w:i/>
        </w:rPr>
        <w:t>et al</w:t>
      </w:r>
      <w:r w:rsidRPr="00D31AC2">
        <w:rPr>
          <w:rFonts w:ascii="Tahoma" w:hAnsi="Tahoma" w:cs="Tahoma"/>
        </w:rPr>
        <w:t xml:space="preserve">., 2001). </w:t>
      </w:r>
    </w:p>
    <w:p w14:paraId="56D6E60D" w14:textId="77777777" w:rsidR="00F9142E" w:rsidRPr="00D31AC2" w:rsidRDefault="00F9142E" w:rsidP="004327DF">
      <w:pPr>
        <w:spacing w:after="100" w:afterAutospacing="1" w:line="240" w:lineRule="auto"/>
        <w:contextualSpacing/>
        <w:jc w:val="both"/>
        <w:rPr>
          <w:rFonts w:ascii="Tahoma" w:hAnsi="Tahoma" w:cs="Tahoma"/>
        </w:rPr>
      </w:pPr>
    </w:p>
    <w:p w14:paraId="0D446069" w14:textId="77777777" w:rsidR="004327DF" w:rsidRPr="00D31AC2" w:rsidRDefault="004327DF" w:rsidP="004327DF">
      <w:pPr>
        <w:spacing w:after="100" w:afterAutospacing="1" w:line="240" w:lineRule="auto"/>
        <w:contextualSpacing/>
        <w:jc w:val="both"/>
        <w:rPr>
          <w:rFonts w:ascii="Tahoma" w:hAnsi="Tahoma" w:cs="Tahoma"/>
          <w:b/>
        </w:rPr>
      </w:pPr>
    </w:p>
    <w:p w14:paraId="13334DE6" w14:textId="77777777" w:rsidR="004327DF" w:rsidRPr="00D31AC2" w:rsidRDefault="004327DF" w:rsidP="00B54678">
      <w:pPr>
        <w:pStyle w:val="Heading2"/>
      </w:pPr>
      <w:bookmarkStart w:id="14" w:name="_Toc472687572"/>
      <w:r w:rsidRPr="00D31AC2">
        <w:t>Land-use Activities</w:t>
      </w:r>
      <w:bookmarkEnd w:id="14"/>
    </w:p>
    <w:p w14:paraId="32403B69" w14:textId="77777777" w:rsidR="004327DF" w:rsidRPr="00D31AC2" w:rsidRDefault="004327DF" w:rsidP="004327DF">
      <w:pPr>
        <w:spacing w:after="100" w:afterAutospacing="1" w:line="240" w:lineRule="auto"/>
        <w:contextualSpacing/>
        <w:jc w:val="both"/>
        <w:rPr>
          <w:rFonts w:ascii="Tahoma" w:hAnsi="Tahoma" w:cs="Tahoma"/>
          <w:b/>
        </w:rPr>
      </w:pPr>
    </w:p>
    <w:p w14:paraId="6533F03A" w14:textId="77777777" w:rsidR="004327DF" w:rsidRPr="00D31AC2" w:rsidRDefault="004327DF" w:rsidP="004327DF">
      <w:pPr>
        <w:spacing w:after="100" w:afterAutospacing="1" w:line="240" w:lineRule="auto"/>
        <w:contextualSpacing/>
        <w:jc w:val="both"/>
        <w:rPr>
          <w:rFonts w:ascii="Tahoma" w:hAnsi="Tahoma" w:cs="Tahoma"/>
        </w:rPr>
      </w:pPr>
      <w:r w:rsidRPr="00D31AC2">
        <w:rPr>
          <w:rFonts w:ascii="Tahoma" w:hAnsi="Tahoma" w:cs="Tahoma"/>
        </w:rPr>
        <w:t>Throughout the Letaba catchment, land-use is dominated by commercial agriculture, afforestation, densely-populated rural communities with informal, rain-fed agriculture and protected areas in the eastern section of the catchment (Pollard and du Toit, 2011a). The Letaba catchment is home to intense, commercial agricultural activities where citrus, tropical fruits and vegetables are the most commonly farmed produce (Pollard and du Toit, 2011a). Since the headwaters in the western section of the catchment are under commercial forestry, water resources are already under stress due to the additional demand of water supply for irrigators downstream. The u</w:t>
      </w:r>
      <w:r w:rsidR="0050503A">
        <w:rPr>
          <w:rFonts w:ascii="Tahoma" w:hAnsi="Tahoma" w:cs="Tahoma"/>
        </w:rPr>
        <w:t>pper reaches of the catchment are</w:t>
      </w:r>
      <w:r w:rsidRPr="00D31AC2">
        <w:rPr>
          <w:rFonts w:ascii="Tahoma" w:hAnsi="Tahoma" w:cs="Tahoma"/>
        </w:rPr>
        <w:t xml:space="preserve"> g</w:t>
      </w:r>
      <w:r w:rsidR="0050503A">
        <w:rPr>
          <w:rFonts w:ascii="Tahoma" w:hAnsi="Tahoma" w:cs="Tahoma"/>
        </w:rPr>
        <w:t xml:space="preserve">enerally regarded as being in </w:t>
      </w:r>
      <w:r w:rsidRPr="00D31AC2">
        <w:rPr>
          <w:rFonts w:ascii="Tahoma" w:hAnsi="Tahoma" w:cs="Tahoma"/>
        </w:rPr>
        <w:t>good condition but it deteriorates further downstream due to natural salinization and nutrient enrichment by anthropogenic influences (Pollard and du Toit, 2011a).</w:t>
      </w:r>
    </w:p>
    <w:p w14:paraId="1493CD0C" w14:textId="77777777" w:rsidR="004327DF" w:rsidRPr="00D31AC2" w:rsidRDefault="004327DF" w:rsidP="004327DF">
      <w:pPr>
        <w:spacing w:after="100" w:afterAutospacing="1" w:line="240" w:lineRule="auto"/>
        <w:contextualSpacing/>
        <w:jc w:val="both"/>
        <w:rPr>
          <w:rFonts w:ascii="Tahoma" w:hAnsi="Tahoma" w:cs="Tahoma"/>
        </w:rPr>
      </w:pPr>
    </w:p>
    <w:p w14:paraId="052DEF06" w14:textId="77777777" w:rsidR="004327DF" w:rsidRDefault="004327DF" w:rsidP="004327DF">
      <w:pPr>
        <w:spacing w:after="100" w:afterAutospacing="1" w:line="240" w:lineRule="auto"/>
        <w:contextualSpacing/>
        <w:jc w:val="both"/>
        <w:rPr>
          <w:rFonts w:ascii="Tahoma" w:hAnsi="Tahoma" w:cs="Tahoma"/>
        </w:rPr>
      </w:pPr>
      <w:r w:rsidRPr="00D31AC2">
        <w:rPr>
          <w:rFonts w:ascii="Tahoma" w:hAnsi="Tahoma" w:cs="Tahoma"/>
        </w:rPr>
        <w:t>The water supply schemes in the catchment currently consists of numerous small to major dams for storage, bulk water pipelines as well as extensive canal networks (Pollard and du Toit, 2011a). More than a decade ago, Vlok and Engelbrecht (2000) noted that the Tzaneen Dam allocated 103.9 million m</w:t>
      </w:r>
      <w:r w:rsidRPr="0050503A">
        <w:rPr>
          <w:rFonts w:ascii="Tahoma" w:hAnsi="Tahoma" w:cs="Tahoma"/>
          <w:vertAlign w:val="superscript"/>
        </w:rPr>
        <w:t>3</w:t>
      </w:r>
      <w:r w:rsidRPr="00D31AC2">
        <w:rPr>
          <w:rFonts w:ascii="Tahoma" w:hAnsi="Tahoma" w:cs="Tahoma"/>
        </w:rPr>
        <w:t>/</w:t>
      </w:r>
      <w:proofErr w:type="gramStart"/>
      <w:r w:rsidRPr="00D31AC2">
        <w:rPr>
          <w:rFonts w:ascii="Tahoma" w:hAnsi="Tahoma" w:cs="Tahoma"/>
        </w:rPr>
        <w:t>a to</w:t>
      </w:r>
      <w:proofErr w:type="gramEnd"/>
      <w:r w:rsidRPr="00D31AC2">
        <w:rPr>
          <w:rFonts w:ascii="Tahoma" w:hAnsi="Tahoma" w:cs="Tahoma"/>
        </w:rPr>
        <w:t xml:space="preserve"> irrigators, 8.4 million m</w:t>
      </w:r>
      <w:r w:rsidRPr="0050503A">
        <w:rPr>
          <w:rFonts w:ascii="Tahoma" w:hAnsi="Tahoma" w:cs="Tahoma"/>
          <w:vertAlign w:val="superscript"/>
        </w:rPr>
        <w:t>3</w:t>
      </w:r>
      <w:r w:rsidRPr="00D31AC2">
        <w:rPr>
          <w:rFonts w:ascii="Tahoma" w:hAnsi="Tahoma" w:cs="Tahoma"/>
        </w:rPr>
        <w:t>/a to households and industry and 14.7 million m</w:t>
      </w:r>
      <w:r w:rsidRPr="0050503A">
        <w:rPr>
          <w:rFonts w:ascii="Tahoma" w:hAnsi="Tahoma" w:cs="Tahoma"/>
          <w:vertAlign w:val="superscript"/>
        </w:rPr>
        <w:t>3</w:t>
      </w:r>
      <w:r w:rsidRPr="00D31AC2">
        <w:rPr>
          <w:rFonts w:ascii="Tahoma" w:hAnsi="Tahoma" w:cs="Tahoma"/>
        </w:rPr>
        <w:t>/a for environmental flows. However, the water which was allocated exceeded available supply because Tzaneen Dam could only yield 98 million m</w:t>
      </w:r>
      <w:r w:rsidRPr="0050503A">
        <w:rPr>
          <w:rFonts w:ascii="Tahoma" w:hAnsi="Tahoma" w:cs="Tahoma"/>
          <w:vertAlign w:val="superscript"/>
        </w:rPr>
        <w:t>3</w:t>
      </w:r>
      <w:r w:rsidRPr="00D31AC2">
        <w:rPr>
          <w:rFonts w:ascii="Tahoma" w:hAnsi="Tahoma" w:cs="Tahoma"/>
        </w:rPr>
        <w:t xml:space="preserve">/a (Vlok and Engelbrecht, 2000). Situations such as these highlight the magnitude of poor water management strategies in a stressed catchment such as the Letaba. </w:t>
      </w:r>
    </w:p>
    <w:p w14:paraId="31316B84" w14:textId="77777777" w:rsidR="00FC5AD5" w:rsidRPr="00D31AC2" w:rsidRDefault="00FC5AD5" w:rsidP="004327DF">
      <w:pPr>
        <w:spacing w:after="100" w:afterAutospacing="1" w:line="240" w:lineRule="auto"/>
        <w:contextualSpacing/>
        <w:jc w:val="both"/>
        <w:rPr>
          <w:rFonts w:ascii="Tahoma" w:hAnsi="Tahoma" w:cs="Tahoma"/>
        </w:rPr>
      </w:pPr>
    </w:p>
    <w:p w14:paraId="4E376C5B" w14:textId="77777777" w:rsidR="003C08BE" w:rsidRPr="00D31AC2" w:rsidRDefault="003C08BE" w:rsidP="00FC5AD5">
      <w:pPr>
        <w:pStyle w:val="Heading2"/>
      </w:pPr>
      <w:bookmarkStart w:id="15" w:name="_Toc472687573"/>
      <w:r w:rsidRPr="00D31AC2">
        <w:t>Letaba Water Supply System – Status-quo</w:t>
      </w:r>
      <w:bookmarkEnd w:id="15"/>
    </w:p>
    <w:p w14:paraId="3F44BB39" w14:textId="77777777" w:rsidR="00474BB8" w:rsidRPr="00D31AC2" w:rsidRDefault="00474BB8" w:rsidP="00474BB8">
      <w:pPr>
        <w:pStyle w:val="ListParagraph"/>
        <w:jc w:val="both"/>
        <w:rPr>
          <w:rFonts w:ascii="Tahoma" w:hAnsi="Tahoma" w:cs="Tahoma"/>
          <w:sz w:val="22"/>
          <w:szCs w:val="22"/>
        </w:rPr>
      </w:pPr>
      <w:r w:rsidRPr="00D31AC2">
        <w:rPr>
          <w:rFonts w:ascii="Tahoma" w:hAnsi="Tahoma" w:cs="Tahoma"/>
          <w:sz w:val="22"/>
          <w:szCs w:val="22"/>
        </w:rPr>
        <w:t xml:space="preserve">Katambara and Ndiritu (2010) have identified that flows in the </w:t>
      </w:r>
      <w:r w:rsidR="0050503A">
        <w:rPr>
          <w:rFonts w:ascii="Tahoma" w:hAnsi="Tahoma" w:cs="Tahoma"/>
          <w:sz w:val="22"/>
          <w:szCs w:val="22"/>
        </w:rPr>
        <w:t>Letaba River no longer resemble</w:t>
      </w:r>
      <w:r w:rsidRPr="00D31AC2">
        <w:rPr>
          <w:rFonts w:ascii="Tahoma" w:hAnsi="Tahoma" w:cs="Tahoma"/>
          <w:sz w:val="22"/>
          <w:szCs w:val="22"/>
        </w:rPr>
        <w:t xml:space="preserve"> natural flows due to infrastructural developments including large dams, e.g. the Magoeboeskloof, Ebenezer and Tzaneen dams. </w:t>
      </w:r>
    </w:p>
    <w:p w14:paraId="4ACF3D38" w14:textId="77777777" w:rsidR="00221CC6" w:rsidRPr="00D31AC2" w:rsidRDefault="00221CC6" w:rsidP="00221CC6">
      <w:pPr>
        <w:jc w:val="both"/>
        <w:rPr>
          <w:rFonts w:ascii="Tahoma" w:hAnsi="Tahoma" w:cs="Tahoma"/>
        </w:rPr>
      </w:pPr>
      <w:r w:rsidRPr="00D31AC2">
        <w:rPr>
          <w:rFonts w:ascii="Tahoma" w:hAnsi="Tahoma" w:cs="Tahoma"/>
          <w:noProof/>
          <w:lang w:val="en-ZA" w:eastAsia="en-ZA"/>
        </w:rPr>
        <w:lastRenderedPageBreak/>
        <w:drawing>
          <wp:inline distT="0" distB="0" distL="0" distR="0" wp14:anchorId="13302ACE" wp14:editId="39E6E15A">
            <wp:extent cx="5779770" cy="28530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9770" cy="2853055"/>
                    </a:xfrm>
                    <a:prstGeom prst="rect">
                      <a:avLst/>
                    </a:prstGeom>
                    <a:noFill/>
                  </pic:spPr>
                </pic:pic>
              </a:graphicData>
            </a:graphic>
          </wp:inline>
        </w:drawing>
      </w:r>
    </w:p>
    <w:p w14:paraId="0B6C5A13" w14:textId="5F403DD1" w:rsidR="00221CC6" w:rsidRPr="00D31AC2" w:rsidRDefault="001257B6" w:rsidP="001257B6">
      <w:pPr>
        <w:pStyle w:val="Caption"/>
        <w:rPr>
          <w:rFonts w:cs="Tahoma"/>
        </w:rPr>
      </w:pPr>
      <w:bookmarkStart w:id="16" w:name="_Ref467753418"/>
      <w:bookmarkStart w:id="17" w:name="_Toc468871452"/>
      <w:r>
        <w:t xml:space="preserve">Figure </w:t>
      </w:r>
      <w:r w:rsidR="00CA553D">
        <w:fldChar w:fldCharType="begin"/>
      </w:r>
      <w:r w:rsidR="00CA553D">
        <w:instrText xml:space="preserve"> SEQ Figure \* ARABIC </w:instrText>
      </w:r>
      <w:r w:rsidR="00CA553D">
        <w:fldChar w:fldCharType="separate"/>
      </w:r>
      <w:r w:rsidR="00B33E6B">
        <w:rPr>
          <w:noProof/>
        </w:rPr>
        <w:t>2</w:t>
      </w:r>
      <w:r w:rsidR="00CA553D">
        <w:fldChar w:fldCharType="end"/>
      </w:r>
      <w:bookmarkEnd w:id="16"/>
      <w:r>
        <w:t xml:space="preserve"> </w:t>
      </w:r>
      <w:r w:rsidR="00221CC6" w:rsidRPr="00D31AC2">
        <w:rPr>
          <w:rFonts w:cs="Tahoma"/>
        </w:rPr>
        <w:t>Status of present water allocation in the Letaba catchment</w:t>
      </w:r>
      <w:r w:rsidR="0097154B" w:rsidRPr="00D31AC2">
        <w:rPr>
          <w:rFonts w:cs="Tahoma"/>
        </w:rPr>
        <w:t>, 2014</w:t>
      </w:r>
      <w:r w:rsidR="00221CC6" w:rsidRPr="00D31AC2">
        <w:rPr>
          <w:rFonts w:cs="Tahoma"/>
        </w:rPr>
        <w:t xml:space="preserve"> (total allocated includes commercial agriculture, industrial and domestic requirements)</w:t>
      </w:r>
      <w:r w:rsidR="007A4D73" w:rsidRPr="00D31AC2">
        <w:rPr>
          <w:rFonts w:cs="Tahoma"/>
        </w:rPr>
        <w:t>.</w:t>
      </w:r>
      <w:bookmarkEnd w:id="17"/>
    </w:p>
    <w:p w14:paraId="56C83E61" w14:textId="570B2D3B" w:rsidR="00474BB8" w:rsidRPr="00D31AC2" w:rsidRDefault="00474BB8" w:rsidP="00474BB8">
      <w:pPr>
        <w:pStyle w:val="ListParagraph"/>
        <w:jc w:val="both"/>
        <w:rPr>
          <w:rFonts w:ascii="Tahoma" w:hAnsi="Tahoma" w:cs="Tahoma"/>
          <w:sz w:val="22"/>
          <w:szCs w:val="22"/>
        </w:rPr>
      </w:pPr>
      <w:r w:rsidRPr="00D31AC2">
        <w:rPr>
          <w:rFonts w:ascii="Tahoma" w:hAnsi="Tahoma" w:cs="Tahoma"/>
          <w:sz w:val="22"/>
          <w:szCs w:val="22"/>
        </w:rPr>
        <w:t xml:space="preserve">In terms of water resources planning </w:t>
      </w:r>
      <w:proofErr w:type="gramStart"/>
      <w:r w:rsidRPr="00D31AC2">
        <w:rPr>
          <w:rFonts w:ascii="Tahoma" w:hAnsi="Tahoma" w:cs="Tahoma"/>
          <w:sz w:val="22"/>
          <w:szCs w:val="22"/>
        </w:rPr>
        <w:t>we</w:t>
      </w:r>
      <w:proofErr w:type="gramEnd"/>
      <w:r w:rsidRPr="00D31AC2">
        <w:rPr>
          <w:rFonts w:ascii="Tahoma" w:hAnsi="Tahoma" w:cs="Tahoma"/>
          <w:sz w:val="22"/>
          <w:szCs w:val="22"/>
        </w:rPr>
        <w:t xml:space="preserve"> often speak of catchments along with their associated infrastructure as </w:t>
      </w:r>
      <w:r w:rsidRPr="00D31AC2">
        <w:rPr>
          <w:rFonts w:ascii="Tahoma" w:hAnsi="Tahoma" w:cs="Tahoma"/>
          <w:i/>
          <w:sz w:val="22"/>
          <w:szCs w:val="22"/>
        </w:rPr>
        <w:t>water supply systems</w:t>
      </w:r>
      <w:r w:rsidRPr="00D31AC2">
        <w:rPr>
          <w:rFonts w:ascii="Tahoma" w:hAnsi="Tahoma" w:cs="Tahoma"/>
          <w:sz w:val="22"/>
          <w:szCs w:val="22"/>
        </w:rPr>
        <w:t xml:space="preserve">. The Letaba River is one such system which utilises water from the Groot, Middle and Klein Letaba rivers and their tributaries. In the Middle and Klein Letaba’s there are a number of borehole supply schemes and water supply schemes using the Middle Letaba and Nsami </w:t>
      </w:r>
      <w:proofErr w:type="gramStart"/>
      <w:r w:rsidRPr="00D31AC2">
        <w:rPr>
          <w:rFonts w:ascii="Tahoma" w:hAnsi="Tahoma" w:cs="Tahoma"/>
          <w:sz w:val="22"/>
          <w:szCs w:val="22"/>
        </w:rPr>
        <w:t>dams.</w:t>
      </w:r>
      <w:proofErr w:type="gramEnd"/>
      <w:r w:rsidRPr="00D31AC2">
        <w:rPr>
          <w:rFonts w:ascii="Tahoma" w:hAnsi="Tahoma" w:cs="Tahoma"/>
          <w:sz w:val="22"/>
          <w:szCs w:val="22"/>
        </w:rPr>
        <w:t xml:space="preserve"> Whilst in the Groot Letaba water is supplied for bulk domestic use to towns such as Polokwane</w:t>
      </w:r>
      <w:r w:rsidR="007858D5" w:rsidRPr="00D31AC2">
        <w:rPr>
          <w:rFonts w:ascii="Tahoma" w:hAnsi="Tahoma" w:cs="Tahoma"/>
          <w:sz w:val="22"/>
          <w:szCs w:val="22"/>
        </w:rPr>
        <w:t xml:space="preserve"> (inter-basin transfer)</w:t>
      </w:r>
      <w:r w:rsidRPr="00D31AC2">
        <w:rPr>
          <w:rFonts w:ascii="Tahoma" w:hAnsi="Tahoma" w:cs="Tahoma"/>
          <w:sz w:val="22"/>
          <w:szCs w:val="22"/>
        </w:rPr>
        <w:t>, Tzaneen and rural communal areas. These utilise the Dap Naude, Ebenezer, Magoebaskloof, Vergelegen, Hans Merensky, Tzaneen, Thabina and Modjadji dams. However the surface water resources within the entire Letaba catchment are extensively developed</w:t>
      </w:r>
      <w:r w:rsidR="001257B6">
        <w:rPr>
          <w:rFonts w:ascii="Tahoma" w:hAnsi="Tahoma" w:cs="Tahoma"/>
          <w:sz w:val="22"/>
          <w:szCs w:val="22"/>
        </w:rPr>
        <w:t xml:space="preserve"> </w:t>
      </w:r>
      <w:r w:rsidR="001257B6" w:rsidRPr="006B0088">
        <w:rPr>
          <w:rFonts w:ascii="Tahoma" w:hAnsi="Tahoma" w:cs="Tahoma"/>
          <w:sz w:val="22"/>
          <w:szCs w:val="22"/>
        </w:rPr>
        <w:t>(</w:t>
      </w:r>
      <w:r w:rsidR="001257B6" w:rsidRPr="006B0088">
        <w:rPr>
          <w:rFonts w:ascii="Tahoma" w:hAnsi="Tahoma" w:cs="Tahoma"/>
          <w:sz w:val="22"/>
          <w:szCs w:val="22"/>
        </w:rPr>
        <w:fldChar w:fldCharType="begin"/>
      </w:r>
      <w:r w:rsidR="001257B6" w:rsidRPr="006B0088">
        <w:rPr>
          <w:rFonts w:ascii="Tahoma" w:hAnsi="Tahoma" w:cs="Tahoma"/>
          <w:sz w:val="22"/>
          <w:szCs w:val="22"/>
        </w:rPr>
        <w:instrText xml:space="preserve"> REF _Ref467753418 \h </w:instrText>
      </w:r>
      <w:r w:rsidR="006B0088" w:rsidRPr="006B0088">
        <w:rPr>
          <w:rFonts w:ascii="Tahoma" w:hAnsi="Tahoma" w:cs="Tahoma"/>
          <w:sz w:val="22"/>
          <w:szCs w:val="22"/>
        </w:rPr>
        <w:instrText xml:space="preserve"> \* MERGEFORMAT </w:instrText>
      </w:r>
      <w:r w:rsidR="001257B6" w:rsidRPr="006B0088">
        <w:rPr>
          <w:rFonts w:ascii="Tahoma" w:hAnsi="Tahoma" w:cs="Tahoma"/>
          <w:sz w:val="22"/>
          <w:szCs w:val="22"/>
        </w:rPr>
      </w:r>
      <w:r w:rsidR="001257B6" w:rsidRPr="006B0088">
        <w:rPr>
          <w:rFonts w:ascii="Tahoma" w:hAnsi="Tahoma" w:cs="Tahoma"/>
          <w:sz w:val="22"/>
          <w:szCs w:val="22"/>
        </w:rPr>
        <w:fldChar w:fldCharType="separate"/>
      </w:r>
      <w:r w:rsidR="00B33E6B" w:rsidRPr="00B33E6B">
        <w:rPr>
          <w:rFonts w:ascii="Tahoma" w:hAnsi="Tahoma" w:cs="Tahoma"/>
          <w:sz w:val="22"/>
          <w:szCs w:val="22"/>
        </w:rPr>
        <w:t xml:space="preserve">Figure </w:t>
      </w:r>
      <w:r w:rsidR="00B33E6B" w:rsidRPr="00B33E6B">
        <w:rPr>
          <w:rFonts w:ascii="Tahoma" w:hAnsi="Tahoma" w:cs="Tahoma"/>
          <w:noProof/>
          <w:sz w:val="22"/>
          <w:szCs w:val="22"/>
        </w:rPr>
        <w:t>2</w:t>
      </w:r>
      <w:r w:rsidR="001257B6" w:rsidRPr="006B0088">
        <w:rPr>
          <w:rFonts w:ascii="Tahoma" w:hAnsi="Tahoma" w:cs="Tahoma"/>
          <w:sz w:val="22"/>
          <w:szCs w:val="22"/>
        </w:rPr>
        <w:fldChar w:fldCharType="end"/>
      </w:r>
      <w:r w:rsidR="001257B6" w:rsidRPr="006B0088">
        <w:rPr>
          <w:rFonts w:ascii="Tahoma" w:hAnsi="Tahoma" w:cs="Tahoma"/>
          <w:sz w:val="22"/>
          <w:szCs w:val="22"/>
        </w:rPr>
        <w:t>)</w:t>
      </w:r>
      <w:r w:rsidRPr="006B0088">
        <w:rPr>
          <w:rFonts w:ascii="Tahoma" w:hAnsi="Tahoma" w:cs="Tahoma"/>
          <w:sz w:val="22"/>
          <w:szCs w:val="22"/>
        </w:rPr>
        <w:t>.</w:t>
      </w:r>
      <w:r w:rsidRPr="00D31AC2">
        <w:rPr>
          <w:rFonts w:ascii="Tahoma" w:hAnsi="Tahoma" w:cs="Tahoma"/>
          <w:sz w:val="22"/>
          <w:szCs w:val="22"/>
        </w:rPr>
        <w:t xml:space="preserve"> Faced with water shortages of increasing severity and frequency over the years, the main consumptive users of water have from time to time competed for the limited supplies and experienced significant levels of restrictions.  This has resulted in the degradation of the riverine ecosystem.  The water resources of the Groot Letaba are not sufficient to meet all its requirements all of the time (DWA, 2014).</w:t>
      </w:r>
    </w:p>
    <w:p w14:paraId="5B0DE0E9" w14:textId="77777777" w:rsidR="00474BB8" w:rsidRPr="00D31AC2" w:rsidRDefault="00474BB8" w:rsidP="00474BB8">
      <w:pPr>
        <w:pStyle w:val="ListParagraph"/>
        <w:jc w:val="both"/>
        <w:rPr>
          <w:rFonts w:ascii="Tahoma" w:hAnsi="Tahoma" w:cs="Tahoma"/>
          <w:sz w:val="22"/>
          <w:szCs w:val="22"/>
        </w:rPr>
      </w:pPr>
      <w:r w:rsidRPr="00D31AC2">
        <w:rPr>
          <w:rFonts w:ascii="Tahoma" w:hAnsi="Tahoma" w:cs="Tahoma"/>
          <w:sz w:val="22"/>
          <w:szCs w:val="22"/>
        </w:rPr>
        <w:t>The recent water resources reconciliation for the Letaba system (DWA, 2014) included amongst others the following advice to be implemented in order to achieve water resources management sustainability in this catchment up to 2040:</w:t>
      </w:r>
    </w:p>
    <w:p w14:paraId="3E7A2409" w14:textId="77777777" w:rsidR="00474BB8" w:rsidRPr="00D31AC2" w:rsidRDefault="00474BB8" w:rsidP="00474BB8">
      <w:pPr>
        <w:pStyle w:val="ListParagraph"/>
        <w:jc w:val="both"/>
        <w:rPr>
          <w:rFonts w:ascii="Tahoma" w:hAnsi="Tahoma" w:cs="Tahoma"/>
          <w:sz w:val="22"/>
          <w:szCs w:val="22"/>
        </w:rPr>
      </w:pPr>
      <w:r w:rsidRPr="00D31AC2">
        <w:rPr>
          <w:rFonts w:ascii="Tahoma" w:hAnsi="Tahoma" w:cs="Tahoma"/>
          <w:sz w:val="22"/>
          <w:szCs w:val="22"/>
        </w:rPr>
        <w:t xml:space="preserve"> - Excess water from Ebenezer Dam should be allocated to users in the Groot Letaba System by augmenting the Tzaneen dam. With no further augmentation possible via inter-basin transfer to other areas (e.g. Polokwane)</w:t>
      </w:r>
    </w:p>
    <w:p w14:paraId="6EC53B7E" w14:textId="77777777" w:rsidR="00474BB8" w:rsidRPr="00D31AC2" w:rsidRDefault="00474BB8" w:rsidP="00474BB8">
      <w:pPr>
        <w:pStyle w:val="ListParagraph"/>
        <w:jc w:val="both"/>
        <w:rPr>
          <w:rFonts w:ascii="Tahoma" w:hAnsi="Tahoma" w:cs="Tahoma"/>
          <w:sz w:val="22"/>
          <w:szCs w:val="22"/>
        </w:rPr>
      </w:pPr>
      <w:r w:rsidRPr="00D31AC2">
        <w:rPr>
          <w:rFonts w:ascii="Tahoma" w:hAnsi="Tahoma" w:cs="Tahoma"/>
          <w:sz w:val="22"/>
          <w:szCs w:val="22"/>
        </w:rPr>
        <w:t xml:space="preserve"> – Water Conservation/Water Demand Management must be implemented in this catchment with immediate effect from both the domestic and industrial sector</w:t>
      </w:r>
    </w:p>
    <w:p w14:paraId="1F8842E4" w14:textId="602C7E94" w:rsidR="00474BB8" w:rsidRPr="00D31AC2" w:rsidRDefault="00474BB8" w:rsidP="00474BB8">
      <w:pPr>
        <w:pStyle w:val="ListParagraph"/>
        <w:jc w:val="both"/>
        <w:rPr>
          <w:rFonts w:ascii="Tahoma" w:hAnsi="Tahoma" w:cs="Tahoma"/>
          <w:sz w:val="22"/>
          <w:szCs w:val="22"/>
        </w:rPr>
      </w:pPr>
      <w:r w:rsidRPr="00D31AC2">
        <w:rPr>
          <w:rFonts w:ascii="Tahoma" w:hAnsi="Tahoma" w:cs="Tahoma"/>
          <w:sz w:val="22"/>
          <w:szCs w:val="22"/>
        </w:rPr>
        <w:t>- Continue with the implementation of the Groot Letaba Water Development Project (GLeWaP)</w:t>
      </w:r>
      <w:r w:rsidR="006B0088">
        <w:rPr>
          <w:rFonts w:ascii="Tahoma" w:hAnsi="Tahoma" w:cs="Tahoma"/>
          <w:sz w:val="22"/>
          <w:szCs w:val="22"/>
        </w:rPr>
        <w:fldChar w:fldCharType="begin"/>
      </w:r>
      <w:r w:rsidR="006B0088">
        <w:instrText xml:space="preserve"> XE "</w:instrText>
      </w:r>
      <w:r w:rsidR="006B0088" w:rsidRPr="00DD25D9">
        <w:rPr>
          <w:rFonts w:ascii="Tahoma" w:hAnsi="Tahoma" w:cs="Tahoma"/>
          <w:sz w:val="22"/>
          <w:szCs w:val="22"/>
        </w:rPr>
        <w:instrText>Groot Letaba Water Development Project (GLeWaP)</w:instrText>
      </w:r>
      <w:r w:rsidR="006B0088">
        <w:instrText xml:space="preserve">" </w:instrText>
      </w:r>
      <w:r w:rsidR="006B0088">
        <w:rPr>
          <w:rFonts w:ascii="Tahoma" w:hAnsi="Tahoma" w:cs="Tahoma"/>
          <w:sz w:val="22"/>
          <w:szCs w:val="22"/>
        </w:rPr>
        <w:fldChar w:fldCharType="end"/>
      </w:r>
      <w:r w:rsidRPr="00D31AC2">
        <w:rPr>
          <w:rFonts w:ascii="Tahoma" w:hAnsi="Tahoma" w:cs="Tahoma"/>
          <w:sz w:val="22"/>
          <w:szCs w:val="22"/>
        </w:rPr>
        <w:t xml:space="preserve"> which includes: raising of Tzaneen Dam by 3m to improve the assurance of supply to the users;   A  new  major  storage  dam  on  the  Groot  Letaba  River  just  downstream  of  the Nwanedzi River confluence, at the site known as N’wamitwa with first </w:t>
      </w:r>
      <w:r w:rsidRPr="00D31AC2">
        <w:rPr>
          <w:rFonts w:ascii="Tahoma" w:hAnsi="Tahoma" w:cs="Tahoma"/>
          <w:sz w:val="22"/>
          <w:szCs w:val="22"/>
        </w:rPr>
        <w:lastRenderedPageBreak/>
        <w:t xml:space="preserve">water will be stored by 2019; and resulting from N’wamitwa develop a bulk water supply scheme  to  serve  rural communities without adequate water supplies; </w:t>
      </w:r>
    </w:p>
    <w:p w14:paraId="497AF0E1" w14:textId="77777777" w:rsidR="00474BB8" w:rsidRPr="00D31AC2" w:rsidRDefault="00474BB8" w:rsidP="009319F5">
      <w:pPr>
        <w:pStyle w:val="ListParagraph"/>
        <w:jc w:val="both"/>
        <w:rPr>
          <w:rFonts w:ascii="Tahoma" w:hAnsi="Tahoma" w:cs="Tahoma"/>
          <w:sz w:val="22"/>
          <w:szCs w:val="22"/>
        </w:rPr>
      </w:pPr>
      <w:r w:rsidRPr="00D31AC2">
        <w:rPr>
          <w:rFonts w:ascii="Tahoma" w:hAnsi="Tahoma" w:cs="Tahoma"/>
          <w:sz w:val="22"/>
          <w:szCs w:val="22"/>
        </w:rPr>
        <w:t xml:space="preserve">- Importantly (and demonstrating the added value of </w:t>
      </w:r>
      <w:r w:rsidR="009319F5" w:rsidRPr="00D31AC2">
        <w:rPr>
          <w:rFonts w:ascii="Tahoma" w:hAnsi="Tahoma" w:cs="Tahoma"/>
          <w:sz w:val="22"/>
          <w:szCs w:val="22"/>
        </w:rPr>
        <w:t xml:space="preserve">the </w:t>
      </w:r>
      <w:r w:rsidRPr="00D31AC2">
        <w:rPr>
          <w:rFonts w:ascii="Tahoma" w:hAnsi="Tahoma" w:cs="Tahoma"/>
          <w:sz w:val="22"/>
          <w:szCs w:val="22"/>
        </w:rPr>
        <w:t xml:space="preserve">WRC project </w:t>
      </w:r>
      <w:r w:rsidR="009319F5" w:rsidRPr="00D31AC2">
        <w:rPr>
          <w:rFonts w:ascii="Tahoma" w:hAnsi="Tahoma" w:cs="Tahoma"/>
          <w:sz w:val="22"/>
          <w:szCs w:val="22"/>
        </w:rPr>
        <w:t>K5-</w:t>
      </w:r>
      <w:r w:rsidRPr="00D31AC2">
        <w:rPr>
          <w:rFonts w:ascii="Tahoma" w:hAnsi="Tahoma" w:cs="Tahoma"/>
          <w:sz w:val="22"/>
          <w:szCs w:val="22"/>
        </w:rPr>
        <w:t xml:space="preserve">2338) use N’wamitwa Dam to start to deliver water according the ecological water resources requirements gazetted in the </w:t>
      </w:r>
      <w:r w:rsidR="009319F5" w:rsidRPr="00D31AC2">
        <w:rPr>
          <w:rFonts w:ascii="Tahoma" w:hAnsi="Tahoma" w:cs="Tahoma"/>
          <w:sz w:val="22"/>
          <w:szCs w:val="22"/>
        </w:rPr>
        <w:t>WRCS</w:t>
      </w:r>
      <w:r w:rsidRPr="00D31AC2">
        <w:rPr>
          <w:rFonts w:ascii="Tahoma" w:hAnsi="Tahoma" w:cs="Tahoma"/>
          <w:sz w:val="22"/>
          <w:szCs w:val="22"/>
        </w:rPr>
        <w:t xml:space="preserve"> process for the Letaba.</w:t>
      </w:r>
    </w:p>
    <w:p w14:paraId="0C77CF98" w14:textId="6B9884FA" w:rsidR="00474BB8" w:rsidRPr="00D31AC2" w:rsidRDefault="00F96839" w:rsidP="00474BB8">
      <w:pPr>
        <w:pStyle w:val="ListParagraph"/>
        <w:jc w:val="both"/>
        <w:rPr>
          <w:rFonts w:ascii="Tahoma" w:hAnsi="Tahoma" w:cs="Tahoma"/>
          <w:sz w:val="22"/>
          <w:szCs w:val="22"/>
        </w:rPr>
      </w:pPr>
      <w:r w:rsidRPr="00C265F1">
        <w:rPr>
          <w:rFonts w:ascii="Tahoma" w:hAnsi="Tahoma" w:cs="Tahoma"/>
          <w:sz w:val="22"/>
          <w:szCs w:val="22"/>
        </w:rPr>
        <w:t>Furthermore,</w:t>
      </w:r>
      <w:r w:rsidR="00474BB8" w:rsidRPr="00C265F1">
        <w:rPr>
          <w:rFonts w:ascii="Tahoma" w:hAnsi="Tahoma" w:cs="Tahoma"/>
          <w:sz w:val="22"/>
          <w:szCs w:val="22"/>
        </w:rPr>
        <w:t xml:space="preserve"> large </w:t>
      </w:r>
      <w:r w:rsidR="006B0088">
        <w:rPr>
          <w:rFonts w:ascii="Tahoma" w:hAnsi="Tahoma" w:cs="Tahoma"/>
          <w:sz w:val="22"/>
          <w:szCs w:val="22"/>
        </w:rPr>
        <w:t>TLs</w:t>
      </w:r>
      <w:r w:rsidR="00474BB8" w:rsidRPr="00C265F1">
        <w:rPr>
          <w:rFonts w:ascii="Tahoma" w:hAnsi="Tahoma" w:cs="Tahoma"/>
          <w:sz w:val="22"/>
          <w:szCs w:val="22"/>
        </w:rPr>
        <w:t xml:space="preserve"> were identified during the GLeWaP and other studies on the lower reaches of the Letaba. It has previously not been possible to estimate these losses </w:t>
      </w:r>
      <w:r w:rsidRPr="00C265F1">
        <w:rPr>
          <w:rFonts w:ascii="Tahoma" w:hAnsi="Tahoma" w:cs="Tahoma"/>
          <w:sz w:val="22"/>
          <w:szCs w:val="22"/>
        </w:rPr>
        <w:t xml:space="preserve">as </w:t>
      </w:r>
      <w:r w:rsidR="00474BB8" w:rsidRPr="00C265F1">
        <w:rPr>
          <w:rFonts w:ascii="Tahoma" w:hAnsi="Tahoma" w:cs="Tahoma"/>
          <w:sz w:val="22"/>
          <w:szCs w:val="22"/>
        </w:rPr>
        <w:t xml:space="preserve">no acceptable gauging stations existed in this part of the Letaba, and because the current water resources assessment model </w:t>
      </w:r>
      <w:r w:rsidRPr="00C265F1">
        <w:rPr>
          <w:rFonts w:ascii="Tahoma" w:hAnsi="Tahoma" w:cs="Tahoma"/>
          <w:sz w:val="22"/>
          <w:szCs w:val="22"/>
        </w:rPr>
        <w:t>(</w:t>
      </w:r>
      <w:r w:rsidR="00474BB8" w:rsidRPr="00C265F1">
        <w:rPr>
          <w:rFonts w:ascii="Tahoma" w:hAnsi="Tahoma" w:cs="Tahoma"/>
          <w:sz w:val="22"/>
          <w:szCs w:val="22"/>
        </w:rPr>
        <w:t>WRSM2000</w:t>
      </w:r>
      <w:r w:rsidRPr="00C265F1">
        <w:rPr>
          <w:rFonts w:ascii="Tahoma" w:hAnsi="Tahoma" w:cs="Tahoma"/>
          <w:sz w:val="22"/>
          <w:szCs w:val="22"/>
        </w:rPr>
        <w:t>/Pitman model)</w:t>
      </w:r>
      <w:r w:rsidR="00474BB8" w:rsidRPr="00C265F1">
        <w:rPr>
          <w:rFonts w:ascii="Tahoma" w:hAnsi="Tahoma" w:cs="Tahoma"/>
          <w:sz w:val="22"/>
          <w:szCs w:val="22"/>
        </w:rPr>
        <w:t xml:space="preserve"> only specif</w:t>
      </w:r>
      <w:r w:rsidRPr="00C265F1">
        <w:rPr>
          <w:rFonts w:ascii="Tahoma" w:hAnsi="Tahoma" w:cs="Tahoma"/>
          <w:sz w:val="22"/>
          <w:szCs w:val="22"/>
        </w:rPr>
        <w:t>ies</w:t>
      </w:r>
      <w:r w:rsidR="00474BB8" w:rsidRPr="00C265F1">
        <w:rPr>
          <w:rFonts w:ascii="Tahoma" w:hAnsi="Tahoma" w:cs="Tahoma"/>
          <w:sz w:val="22"/>
          <w:szCs w:val="22"/>
        </w:rPr>
        <w:t xml:space="preserve"> transmission losses as a monthly value</w:t>
      </w:r>
      <w:r w:rsidR="00C265F1" w:rsidRPr="00C265F1">
        <w:rPr>
          <w:rFonts w:ascii="Tahoma" w:hAnsi="Tahoma" w:cs="Tahoma"/>
          <w:sz w:val="22"/>
          <w:szCs w:val="22"/>
        </w:rPr>
        <w:t>.</w:t>
      </w:r>
      <w:r w:rsidR="00474BB8" w:rsidRPr="00C265F1">
        <w:rPr>
          <w:rFonts w:ascii="Tahoma" w:hAnsi="Tahoma" w:cs="Tahoma"/>
          <w:sz w:val="22"/>
          <w:szCs w:val="22"/>
        </w:rPr>
        <w:t xml:space="preserve"> Also the weir at Prieska Weir’s (B8H017) sluice has been open since the 1996 floods due to a tree being stuck in the sluice gate.  This already might account for the perceived losses on its own. The Prieska Weir issue should be resolved by either continuously measuring the flow from the leaking sluice or by destroying the Prieska Weir.</w:t>
      </w:r>
    </w:p>
    <w:p w14:paraId="6B63A440" w14:textId="58519C1D" w:rsidR="00B15FB4" w:rsidRPr="00D31AC2" w:rsidRDefault="00474BB8" w:rsidP="00474BB8">
      <w:pPr>
        <w:pStyle w:val="ListParagraph"/>
        <w:jc w:val="both"/>
        <w:rPr>
          <w:rFonts w:ascii="Tahoma" w:hAnsi="Tahoma" w:cs="Tahoma"/>
          <w:sz w:val="22"/>
          <w:szCs w:val="22"/>
        </w:rPr>
      </w:pPr>
      <w:r w:rsidRPr="00D31AC2">
        <w:rPr>
          <w:rFonts w:ascii="Tahoma" w:hAnsi="Tahoma" w:cs="Tahoma"/>
          <w:sz w:val="22"/>
          <w:szCs w:val="22"/>
        </w:rPr>
        <w:t xml:space="preserve">Pollard </w:t>
      </w:r>
      <w:r w:rsidRPr="00D31AC2">
        <w:rPr>
          <w:rFonts w:ascii="Tahoma" w:hAnsi="Tahoma" w:cs="Tahoma"/>
          <w:i/>
          <w:sz w:val="22"/>
          <w:szCs w:val="22"/>
        </w:rPr>
        <w:t>et al.</w:t>
      </w:r>
      <w:r w:rsidRPr="00D31AC2">
        <w:rPr>
          <w:rFonts w:ascii="Tahoma" w:hAnsi="Tahoma" w:cs="Tahoma"/>
          <w:sz w:val="22"/>
          <w:szCs w:val="22"/>
        </w:rPr>
        <w:t xml:space="preserve"> (2012) through a historical (contextual) assessment of compliance with the ecological reserve showed that during the period of major water resource development (1960-94) in the Groot Letaba, meeting the present-day assurance rules close to the KNP at EWR 4 (using a ‘C/D’ class assurance determined prior to the WRCS process) that there was typically above 40% non-compliance with the ecological reserve, especially noticeable in the dry winter months (May-October)</w:t>
      </w:r>
      <w:r w:rsidR="0097154B" w:rsidRPr="00D31AC2">
        <w:rPr>
          <w:rFonts w:ascii="Tahoma" w:hAnsi="Tahoma" w:cs="Tahoma"/>
          <w:sz w:val="22"/>
          <w:szCs w:val="22"/>
        </w:rPr>
        <w:t xml:space="preserve"> (</w:t>
      </w:r>
      <w:r w:rsidR="00C265F1" w:rsidRPr="006B0088">
        <w:rPr>
          <w:rFonts w:ascii="Tahoma" w:hAnsi="Tahoma" w:cs="Tahoma"/>
          <w:sz w:val="22"/>
          <w:szCs w:val="22"/>
          <w:highlight w:val="yellow"/>
        </w:rPr>
        <w:fldChar w:fldCharType="begin"/>
      </w:r>
      <w:r w:rsidR="00C265F1" w:rsidRPr="006B0088">
        <w:rPr>
          <w:rFonts w:ascii="Tahoma" w:hAnsi="Tahoma" w:cs="Tahoma"/>
          <w:sz w:val="22"/>
          <w:szCs w:val="22"/>
        </w:rPr>
        <w:instrText xml:space="preserve"> REF _Ref467753628 \h </w:instrText>
      </w:r>
      <w:r w:rsidR="006B0088" w:rsidRPr="006B0088">
        <w:rPr>
          <w:rFonts w:ascii="Tahoma" w:hAnsi="Tahoma" w:cs="Tahoma"/>
          <w:sz w:val="22"/>
          <w:szCs w:val="22"/>
          <w:highlight w:val="yellow"/>
        </w:rPr>
        <w:instrText xml:space="preserve"> \* MERGEFORMAT </w:instrText>
      </w:r>
      <w:r w:rsidR="00C265F1" w:rsidRPr="006B0088">
        <w:rPr>
          <w:rFonts w:ascii="Tahoma" w:hAnsi="Tahoma" w:cs="Tahoma"/>
          <w:sz w:val="22"/>
          <w:szCs w:val="22"/>
          <w:highlight w:val="yellow"/>
        </w:rPr>
      </w:r>
      <w:r w:rsidR="00C265F1" w:rsidRPr="006B0088">
        <w:rPr>
          <w:rFonts w:ascii="Tahoma" w:hAnsi="Tahoma" w:cs="Tahoma"/>
          <w:sz w:val="22"/>
          <w:szCs w:val="22"/>
          <w:highlight w:val="yellow"/>
        </w:rPr>
        <w:fldChar w:fldCharType="separate"/>
      </w:r>
      <w:r w:rsidR="00B33E6B" w:rsidRPr="00B33E6B">
        <w:rPr>
          <w:rFonts w:ascii="Tahoma" w:hAnsi="Tahoma" w:cs="Tahoma"/>
          <w:sz w:val="22"/>
          <w:szCs w:val="22"/>
        </w:rPr>
        <w:t xml:space="preserve">Figure </w:t>
      </w:r>
      <w:r w:rsidR="00B33E6B" w:rsidRPr="00B33E6B">
        <w:rPr>
          <w:rFonts w:ascii="Tahoma" w:hAnsi="Tahoma" w:cs="Tahoma"/>
          <w:noProof/>
          <w:sz w:val="22"/>
          <w:szCs w:val="22"/>
        </w:rPr>
        <w:t>3</w:t>
      </w:r>
      <w:r w:rsidR="00C265F1" w:rsidRPr="006B0088">
        <w:rPr>
          <w:rFonts w:ascii="Tahoma" w:hAnsi="Tahoma" w:cs="Tahoma"/>
          <w:sz w:val="22"/>
          <w:szCs w:val="22"/>
          <w:highlight w:val="yellow"/>
        </w:rPr>
        <w:fldChar w:fldCharType="end"/>
      </w:r>
      <w:r w:rsidR="0097154B" w:rsidRPr="00D31AC2">
        <w:rPr>
          <w:rFonts w:ascii="Tahoma" w:hAnsi="Tahoma" w:cs="Tahoma"/>
          <w:sz w:val="22"/>
          <w:szCs w:val="22"/>
        </w:rPr>
        <w:t>)</w:t>
      </w:r>
      <w:r w:rsidRPr="00D31AC2">
        <w:rPr>
          <w:rFonts w:ascii="Tahoma" w:hAnsi="Tahoma" w:cs="Tahoma"/>
          <w:sz w:val="22"/>
          <w:szCs w:val="22"/>
        </w:rPr>
        <w:t xml:space="preserve">. However post </w:t>
      </w:r>
      <w:proofErr w:type="gramStart"/>
      <w:r w:rsidRPr="00D31AC2">
        <w:rPr>
          <w:rFonts w:ascii="Tahoma" w:hAnsi="Tahoma" w:cs="Tahoma"/>
          <w:sz w:val="22"/>
          <w:szCs w:val="22"/>
        </w:rPr>
        <w:t>1994,</w:t>
      </w:r>
      <w:proofErr w:type="gramEnd"/>
      <w:r w:rsidRPr="00D31AC2">
        <w:rPr>
          <w:rFonts w:ascii="Tahoma" w:hAnsi="Tahoma" w:cs="Tahoma"/>
          <w:sz w:val="22"/>
          <w:szCs w:val="22"/>
        </w:rPr>
        <w:t xml:space="preserve"> the situation had begun to improve where non-compliance ranged between 20-30%.  It was noted in this study that this catchment had seen continuous effort to improve water resources management since 1994 and this was attributed to close interaction between the operator of Tzaneen dam and commercial agriculture through the L</w:t>
      </w:r>
      <w:r w:rsidR="00C265F1">
        <w:rPr>
          <w:rFonts w:ascii="Tahoma" w:hAnsi="Tahoma" w:cs="Tahoma"/>
          <w:sz w:val="22"/>
          <w:szCs w:val="22"/>
        </w:rPr>
        <w:t>etaba Water Users Association (</w:t>
      </w:r>
      <w:r w:rsidRPr="00D31AC2">
        <w:rPr>
          <w:rFonts w:ascii="Tahoma" w:hAnsi="Tahoma" w:cs="Tahoma"/>
          <w:sz w:val="22"/>
          <w:szCs w:val="22"/>
        </w:rPr>
        <w:t>LWUA) and then more recently with the KNP monitoring flows near the western boundary, who initially started to benchmark flows at 0.6 m</w:t>
      </w:r>
      <w:r w:rsidR="00F97A6E" w:rsidRPr="00F97A6E">
        <w:rPr>
          <w:rFonts w:ascii="Tahoma" w:hAnsi="Tahoma" w:cs="Tahoma"/>
          <w:sz w:val="22"/>
          <w:szCs w:val="22"/>
          <w:vertAlign w:val="superscript"/>
        </w:rPr>
        <w:t>3</w:t>
      </w:r>
      <w:r w:rsidR="00F97A6E">
        <w:rPr>
          <w:rFonts w:ascii="Tahoma" w:hAnsi="Tahoma" w:cs="Tahoma"/>
          <w:sz w:val="22"/>
          <w:szCs w:val="22"/>
        </w:rPr>
        <w:t>/s</w:t>
      </w:r>
      <w:r w:rsidRPr="00D31AC2">
        <w:rPr>
          <w:rFonts w:ascii="Tahoma" w:hAnsi="Tahoma" w:cs="Tahoma"/>
          <w:sz w:val="22"/>
          <w:szCs w:val="22"/>
        </w:rPr>
        <w:t xml:space="preserve"> in the absence of a comprehensive reserve study. </w:t>
      </w:r>
    </w:p>
    <w:p w14:paraId="68A127A1" w14:textId="77777777" w:rsidR="00B15FB4" w:rsidRPr="00D31AC2" w:rsidRDefault="00B15FB4" w:rsidP="008238AB">
      <w:pPr>
        <w:pStyle w:val="ListParagraph"/>
        <w:jc w:val="center"/>
        <w:rPr>
          <w:rFonts w:ascii="Tahoma" w:hAnsi="Tahoma" w:cs="Tahoma"/>
          <w:sz w:val="22"/>
          <w:szCs w:val="22"/>
        </w:rPr>
      </w:pPr>
      <w:r w:rsidRPr="00D31AC2">
        <w:rPr>
          <w:noProof/>
          <w:sz w:val="22"/>
          <w:szCs w:val="22"/>
          <w:lang w:val="en-ZA" w:eastAsia="en-ZA"/>
        </w:rPr>
        <w:drawing>
          <wp:inline distT="0" distB="0" distL="0" distR="0" wp14:anchorId="695FFC3B" wp14:editId="225C48AA">
            <wp:extent cx="4623667" cy="2211070"/>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5"/>
                    <pic:cNvPicPr>
                      <a:picLocks noChangeAspect="1" noChangeArrowheads="1"/>
                    </pic:cNvPicPr>
                  </pic:nvPicPr>
                  <pic:blipFill rotWithShape="1">
                    <a:blip r:embed="rId26">
                      <a:extLst>
                        <a:ext uri="{28A0092B-C50C-407E-A947-70E740481C1C}">
                          <a14:useLocalDpi xmlns:a14="http://schemas.microsoft.com/office/drawing/2010/main" val="0"/>
                        </a:ext>
                      </a:extLst>
                    </a:blip>
                    <a:srcRect l="1785" t="2736" r="1281" b="2428"/>
                    <a:stretch/>
                  </pic:blipFill>
                  <pic:spPr bwMode="auto">
                    <a:xfrm>
                      <a:off x="0" y="0"/>
                      <a:ext cx="4625829" cy="2212104"/>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097A3969" w14:textId="59B2E6C0" w:rsidR="00B15FB4" w:rsidRDefault="00017876" w:rsidP="00017876">
      <w:pPr>
        <w:pStyle w:val="Caption"/>
        <w:rPr>
          <w:rFonts w:cs="Tahoma"/>
          <w:szCs w:val="22"/>
        </w:rPr>
      </w:pPr>
      <w:bookmarkStart w:id="18" w:name="_Ref467753628"/>
      <w:bookmarkStart w:id="19" w:name="_Toc468871453"/>
      <w:r>
        <w:t xml:space="preserve">Figure </w:t>
      </w:r>
      <w:r w:rsidR="00CA553D">
        <w:fldChar w:fldCharType="begin"/>
      </w:r>
      <w:r w:rsidR="00CA553D">
        <w:instrText xml:space="preserve"> SEQ Figure \* ARABIC </w:instrText>
      </w:r>
      <w:r w:rsidR="00CA553D">
        <w:fldChar w:fldCharType="separate"/>
      </w:r>
      <w:r w:rsidR="00B33E6B">
        <w:rPr>
          <w:noProof/>
        </w:rPr>
        <w:t>3</w:t>
      </w:r>
      <w:r w:rsidR="00CA553D">
        <w:fldChar w:fldCharType="end"/>
      </w:r>
      <w:bookmarkEnd w:id="18"/>
      <w:r>
        <w:t xml:space="preserve"> </w:t>
      </w:r>
      <w:r w:rsidR="00B15FB4" w:rsidRPr="00D31AC2">
        <w:rPr>
          <w:rFonts w:cs="Tahoma"/>
          <w:szCs w:val="22"/>
        </w:rPr>
        <w:t>Compliance with the ecological reserve at Letaba EWR 4 (Pollard et al, 20</w:t>
      </w:r>
      <w:r w:rsidR="006B0088">
        <w:rPr>
          <w:rFonts w:cs="Tahoma"/>
          <w:szCs w:val="22"/>
        </w:rPr>
        <w:t>12</w:t>
      </w:r>
      <w:r w:rsidR="00B15FB4" w:rsidRPr="00D31AC2">
        <w:rPr>
          <w:rFonts w:cs="Tahoma"/>
          <w:szCs w:val="22"/>
        </w:rPr>
        <w:t>)</w:t>
      </w:r>
      <w:bookmarkEnd w:id="19"/>
    </w:p>
    <w:p w14:paraId="30F93688" w14:textId="77777777" w:rsidR="00F97A6E" w:rsidRPr="00F97A6E" w:rsidRDefault="00F97A6E" w:rsidP="00F97A6E"/>
    <w:p w14:paraId="63ADBA86" w14:textId="77777777" w:rsidR="00474BB8" w:rsidRPr="00D31AC2" w:rsidRDefault="00474BB8" w:rsidP="006B0088">
      <w:pPr>
        <w:pStyle w:val="Heading2"/>
      </w:pPr>
      <w:bookmarkStart w:id="20" w:name="_Toc472687574"/>
      <w:r w:rsidRPr="006B0088">
        <w:t>History and Present Operating Rules</w:t>
      </w:r>
      <w:bookmarkEnd w:id="20"/>
    </w:p>
    <w:p w14:paraId="1AD98C96" w14:textId="77777777" w:rsidR="00474BB8" w:rsidRPr="00D31AC2" w:rsidRDefault="00474BB8" w:rsidP="00474BB8">
      <w:pPr>
        <w:spacing w:after="100" w:afterAutospacing="1" w:line="240" w:lineRule="auto"/>
        <w:contextualSpacing/>
        <w:jc w:val="both"/>
        <w:rPr>
          <w:rFonts w:ascii="Tahoma" w:hAnsi="Tahoma" w:cs="Tahoma"/>
        </w:rPr>
      </w:pPr>
    </w:p>
    <w:p w14:paraId="26F30B2B" w14:textId="77777777" w:rsidR="00474BB8" w:rsidRPr="00D31AC2" w:rsidRDefault="00474BB8" w:rsidP="00474BB8">
      <w:pPr>
        <w:widowControl w:val="0"/>
        <w:autoSpaceDE w:val="0"/>
        <w:autoSpaceDN w:val="0"/>
        <w:adjustRightInd w:val="0"/>
        <w:spacing w:after="100" w:afterAutospacing="1" w:line="240" w:lineRule="auto"/>
        <w:contextualSpacing/>
        <w:jc w:val="both"/>
        <w:rPr>
          <w:rFonts w:ascii="Tahoma" w:hAnsi="Tahoma" w:cs="Tahoma"/>
          <w:lang w:val="en"/>
        </w:rPr>
      </w:pPr>
      <w:r w:rsidRPr="00D31AC2">
        <w:rPr>
          <w:rFonts w:ascii="Tahoma" w:hAnsi="Tahoma" w:cs="Tahoma"/>
          <w:lang w:val="en"/>
        </w:rPr>
        <w:t>The Tzaneen dam was completed in 1976 and by 1977 the Tzaneen Dam started to fill with an annual allocation of 130 Mm</w:t>
      </w:r>
      <w:r w:rsidRPr="00D31AC2">
        <w:rPr>
          <w:rFonts w:ascii="Tahoma" w:hAnsi="Tahoma" w:cs="Tahoma"/>
          <w:vertAlign w:val="superscript"/>
          <w:lang w:val="en"/>
        </w:rPr>
        <w:t>3</w:t>
      </w:r>
      <w:r w:rsidRPr="00D31AC2">
        <w:rPr>
          <w:rFonts w:ascii="Tahoma" w:hAnsi="Tahoma" w:cs="Tahoma"/>
          <w:lang w:val="en"/>
        </w:rPr>
        <w:t xml:space="preserve"> whilst its full supply is 156 Mm</w:t>
      </w:r>
      <w:r w:rsidRPr="00D31AC2">
        <w:rPr>
          <w:rFonts w:ascii="Tahoma" w:hAnsi="Tahoma" w:cs="Tahoma"/>
          <w:vertAlign w:val="superscript"/>
          <w:lang w:val="en"/>
        </w:rPr>
        <w:t>3</w:t>
      </w:r>
      <w:r w:rsidRPr="00D31AC2">
        <w:rPr>
          <w:rFonts w:ascii="Tahoma" w:hAnsi="Tahoma" w:cs="Tahoma"/>
          <w:lang w:val="en"/>
        </w:rPr>
        <w:t xml:space="preserve"> and a firm yield of 50 Mm</w:t>
      </w:r>
      <w:r w:rsidRPr="00D31AC2">
        <w:rPr>
          <w:rFonts w:ascii="Tahoma" w:hAnsi="Tahoma" w:cs="Tahoma"/>
          <w:vertAlign w:val="superscript"/>
          <w:lang w:val="en"/>
        </w:rPr>
        <w:t>3</w:t>
      </w:r>
      <w:r w:rsidRPr="00D31AC2">
        <w:rPr>
          <w:rFonts w:ascii="Tahoma" w:hAnsi="Tahoma" w:cs="Tahoma"/>
          <w:lang w:val="en"/>
        </w:rPr>
        <w:t xml:space="preserve">. </w:t>
      </w:r>
      <w:r w:rsidRPr="00D31AC2">
        <w:rPr>
          <w:rFonts w:ascii="Tahoma" w:hAnsi="Tahoma" w:cs="Tahoma"/>
          <w:lang w:val="en"/>
        </w:rPr>
        <w:lastRenderedPageBreak/>
        <w:t>History has demonstrated the stresses that the Tzaneen Dam is meant to endure. For instance the late 1980s and early 1990s droughts the Tzaneen dam capacity effectively dropped to below 5% and in 1995 it dried out completely. The short drought of 2004-2005 also saw its storage drop significantly. In general, approximately 14% of time dam is at 0-10% capacity, close to 20% of time dam is above 90% capacity.</w:t>
      </w:r>
    </w:p>
    <w:p w14:paraId="55003EB2" w14:textId="77777777" w:rsidR="00474BB8" w:rsidRPr="00D31AC2" w:rsidRDefault="00474BB8" w:rsidP="00474BB8">
      <w:pPr>
        <w:widowControl w:val="0"/>
        <w:autoSpaceDE w:val="0"/>
        <w:autoSpaceDN w:val="0"/>
        <w:adjustRightInd w:val="0"/>
        <w:spacing w:after="100" w:afterAutospacing="1" w:line="240" w:lineRule="auto"/>
        <w:contextualSpacing/>
        <w:jc w:val="both"/>
        <w:rPr>
          <w:rFonts w:ascii="Tahoma" w:hAnsi="Tahoma" w:cs="Tahoma"/>
          <w:lang w:val="en"/>
        </w:rPr>
      </w:pPr>
    </w:p>
    <w:p w14:paraId="057216D9" w14:textId="77777777" w:rsidR="00474BB8" w:rsidRPr="00D31AC2" w:rsidRDefault="00474BB8" w:rsidP="00474BB8">
      <w:pPr>
        <w:widowControl w:val="0"/>
        <w:autoSpaceDE w:val="0"/>
        <w:autoSpaceDN w:val="0"/>
        <w:adjustRightInd w:val="0"/>
        <w:spacing w:after="100" w:afterAutospacing="1" w:line="240" w:lineRule="auto"/>
        <w:contextualSpacing/>
        <w:jc w:val="both"/>
        <w:rPr>
          <w:rFonts w:ascii="Tahoma" w:hAnsi="Tahoma" w:cs="Tahoma"/>
          <w:lang w:val="en"/>
        </w:rPr>
      </w:pPr>
      <w:r w:rsidRPr="00D31AC2">
        <w:rPr>
          <w:rFonts w:ascii="Tahoma" w:hAnsi="Tahoma" w:cs="Tahoma"/>
          <w:lang w:val="en"/>
        </w:rPr>
        <w:t xml:space="preserve">Given that wet cycles in the Letaba region are about 20 years apart, it needed to be factored into the management of the dam and the history of constraints on the system meant that new operating practice had to be implemented for the sustainable utilization of the dam. This is in order to mainly provide the citrus orchards in Tzaneen area with a permanent supply of water (otherwise plants die and it takes 4-5 years before citrus can become productive again – so a significant risk for the local economy). Therefore from 2006 early restrictions were brought in to the operations (Water Years starts from 1 April to end of March) this allowed accrual of storage in the dam, which didn't occur previously. </w:t>
      </w:r>
    </w:p>
    <w:p w14:paraId="04E330B1" w14:textId="77777777" w:rsidR="00474BB8" w:rsidRPr="00D31AC2" w:rsidRDefault="00474BB8" w:rsidP="00474BB8">
      <w:pPr>
        <w:widowControl w:val="0"/>
        <w:autoSpaceDE w:val="0"/>
        <w:autoSpaceDN w:val="0"/>
        <w:adjustRightInd w:val="0"/>
        <w:spacing w:after="100" w:afterAutospacing="1" w:line="240" w:lineRule="auto"/>
        <w:contextualSpacing/>
        <w:jc w:val="both"/>
        <w:rPr>
          <w:rFonts w:ascii="Tahoma" w:hAnsi="Tahoma" w:cs="Tahoma"/>
          <w:lang w:val="en"/>
        </w:rPr>
      </w:pPr>
    </w:p>
    <w:p w14:paraId="1ACFB013" w14:textId="3788B229" w:rsidR="00474BB8" w:rsidRPr="00D31AC2" w:rsidRDefault="00474BB8" w:rsidP="00474BB8">
      <w:pPr>
        <w:widowControl w:val="0"/>
        <w:autoSpaceDE w:val="0"/>
        <w:autoSpaceDN w:val="0"/>
        <w:adjustRightInd w:val="0"/>
        <w:spacing w:after="100" w:afterAutospacing="1" w:line="240" w:lineRule="auto"/>
        <w:contextualSpacing/>
        <w:jc w:val="both"/>
        <w:rPr>
          <w:rFonts w:ascii="Tahoma" w:hAnsi="Tahoma" w:cs="Tahoma"/>
          <w:lang w:val="en"/>
        </w:rPr>
      </w:pPr>
      <w:r w:rsidRPr="00D31AC2">
        <w:rPr>
          <w:rFonts w:ascii="Tahoma" w:hAnsi="Tahoma" w:cs="Tahoma"/>
          <w:lang w:val="en"/>
        </w:rPr>
        <w:t xml:space="preserve">The </w:t>
      </w:r>
      <w:r w:rsidR="00E240BC" w:rsidRPr="00D31AC2">
        <w:rPr>
          <w:rFonts w:ascii="Tahoma" w:hAnsi="Tahoma" w:cs="Tahoma"/>
          <w:lang w:val="en"/>
        </w:rPr>
        <w:t>DWS</w:t>
      </w:r>
      <w:r w:rsidRPr="00D31AC2">
        <w:rPr>
          <w:rFonts w:ascii="Tahoma" w:hAnsi="Tahoma" w:cs="Tahoma"/>
          <w:lang w:val="en"/>
        </w:rPr>
        <w:t xml:space="preserve"> operating rules for the Tzaneen dam plan for annual losses of 30% downstream, whilst 10-15% of the dam is reserved for domestic and industrial use. If the dam reaches the 15% level then there is a 100% curtailment to irrigators. Meanwhile, irrigators through the Letaba Water User Association (</w:t>
      </w:r>
      <w:r w:rsidR="008E79CB">
        <w:rPr>
          <w:rFonts w:ascii="Tahoma" w:hAnsi="Tahoma" w:cs="Tahoma"/>
          <w:lang w:val="en"/>
        </w:rPr>
        <w:t>L</w:t>
      </w:r>
      <w:r w:rsidRPr="00D31AC2">
        <w:rPr>
          <w:rFonts w:ascii="Tahoma" w:hAnsi="Tahoma" w:cs="Tahoma"/>
          <w:lang w:val="en"/>
        </w:rPr>
        <w:t>WUA)</w:t>
      </w:r>
      <w:r w:rsidR="008E79CB">
        <w:rPr>
          <w:rFonts w:ascii="Tahoma" w:hAnsi="Tahoma" w:cs="Tahoma"/>
          <w:lang w:val="en"/>
        </w:rPr>
        <w:fldChar w:fldCharType="begin"/>
      </w:r>
      <w:r w:rsidR="008E79CB">
        <w:instrText xml:space="preserve"> XE "</w:instrText>
      </w:r>
      <w:r w:rsidR="008E79CB" w:rsidRPr="00DD25D9">
        <w:rPr>
          <w:rFonts w:ascii="Tahoma" w:hAnsi="Tahoma" w:cs="Tahoma"/>
          <w:lang w:val="en"/>
        </w:rPr>
        <w:instrText>Letaba Water User Association (LWUA)</w:instrText>
      </w:r>
      <w:r w:rsidR="008E79CB">
        <w:instrText xml:space="preserve">" </w:instrText>
      </w:r>
      <w:r w:rsidR="008E79CB">
        <w:rPr>
          <w:rFonts w:ascii="Tahoma" w:hAnsi="Tahoma" w:cs="Tahoma"/>
          <w:lang w:val="en"/>
        </w:rPr>
        <w:fldChar w:fldCharType="end"/>
      </w:r>
      <w:r w:rsidRPr="00D31AC2">
        <w:rPr>
          <w:rFonts w:ascii="Tahoma" w:hAnsi="Tahoma" w:cs="Tahoma"/>
          <w:lang w:val="en"/>
        </w:rPr>
        <w:t xml:space="preserve"> implement their own voluntary operating rule: 95-100% capacity - then 100% assurance of supply to irrigators, below 95% then 50% curtailment on 1 April, and for each month thereafter they add a further 5% curtailment. For example, May would be 55%, until you get to 70% curtailment. These steep restrictions allow the </w:t>
      </w:r>
      <w:r w:rsidR="00BA3586">
        <w:rPr>
          <w:rFonts w:ascii="Tahoma" w:hAnsi="Tahoma" w:cs="Tahoma"/>
          <w:lang w:val="en"/>
        </w:rPr>
        <w:t>L</w:t>
      </w:r>
      <w:r w:rsidRPr="00D31AC2">
        <w:rPr>
          <w:rFonts w:ascii="Tahoma" w:hAnsi="Tahoma" w:cs="Tahoma"/>
          <w:lang w:val="en"/>
        </w:rPr>
        <w:t>WUA to manage for large storage depletion in the dam.</w:t>
      </w:r>
    </w:p>
    <w:p w14:paraId="2CA27E1A" w14:textId="77777777" w:rsidR="00E240BC" w:rsidRPr="00D31AC2" w:rsidRDefault="00E240BC" w:rsidP="00474BB8">
      <w:pPr>
        <w:widowControl w:val="0"/>
        <w:autoSpaceDE w:val="0"/>
        <w:autoSpaceDN w:val="0"/>
        <w:adjustRightInd w:val="0"/>
        <w:spacing w:after="100" w:afterAutospacing="1" w:line="240" w:lineRule="auto"/>
        <w:contextualSpacing/>
        <w:jc w:val="both"/>
        <w:rPr>
          <w:rFonts w:ascii="Tahoma" w:hAnsi="Tahoma" w:cs="Tahoma"/>
          <w:lang w:val="en"/>
        </w:rPr>
      </w:pPr>
    </w:p>
    <w:p w14:paraId="70CC83EF" w14:textId="77777777" w:rsidR="00474BB8" w:rsidRPr="00D31AC2" w:rsidRDefault="00474BB8" w:rsidP="00474BB8">
      <w:pPr>
        <w:widowControl w:val="0"/>
        <w:autoSpaceDE w:val="0"/>
        <w:autoSpaceDN w:val="0"/>
        <w:adjustRightInd w:val="0"/>
        <w:spacing w:after="100" w:afterAutospacing="1" w:line="240" w:lineRule="auto"/>
        <w:contextualSpacing/>
        <w:jc w:val="both"/>
        <w:rPr>
          <w:rFonts w:ascii="Tahoma" w:hAnsi="Tahoma" w:cs="Tahoma"/>
          <w:lang w:val="en"/>
        </w:rPr>
      </w:pPr>
      <w:r w:rsidRPr="00D31AC2">
        <w:rPr>
          <w:rFonts w:ascii="Tahoma" w:hAnsi="Tahoma" w:cs="Tahoma"/>
          <w:lang w:val="en"/>
        </w:rPr>
        <w:t>Meanwhile it is assumed that the tributaries in the system make significant inflows that allow the reserve to be met and to meet the needs of the run-of-river users downstream. However if the tributaries are not flowing then the Tzaneen dam needs to release on average about 6 Mm</w:t>
      </w:r>
      <w:r w:rsidRPr="00D31AC2">
        <w:rPr>
          <w:rFonts w:ascii="Tahoma" w:hAnsi="Tahoma" w:cs="Tahoma"/>
          <w:vertAlign w:val="superscript"/>
          <w:lang w:val="en"/>
        </w:rPr>
        <w:t>3</w:t>
      </w:r>
      <w:r w:rsidRPr="00D31AC2">
        <w:rPr>
          <w:rFonts w:ascii="Tahoma" w:hAnsi="Tahoma" w:cs="Tahoma"/>
          <w:lang w:val="en"/>
        </w:rPr>
        <w:t>; if they are flowing then about 2 Mm</w:t>
      </w:r>
      <w:r w:rsidRPr="00D31AC2">
        <w:rPr>
          <w:rFonts w:ascii="Tahoma" w:hAnsi="Tahoma" w:cs="Tahoma"/>
          <w:vertAlign w:val="superscript"/>
          <w:lang w:val="en"/>
        </w:rPr>
        <w:t xml:space="preserve">3 </w:t>
      </w:r>
      <w:r w:rsidRPr="00D31AC2">
        <w:rPr>
          <w:rFonts w:ascii="Tahoma" w:hAnsi="Tahoma" w:cs="Tahoma"/>
          <w:lang w:val="en"/>
        </w:rPr>
        <w:t>is released, in order to meet requirements at Letaba Ranch (EWR4).</w:t>
      </w:r>
    </w:p>
    <w:p w14:paraId="70EE5584" w14:textId="51AB9EB8" w:rsidR="00474BB8" w:rsidRPr="00D31AC2" w:rsidRDefault="00474BB8" w:rsidP="00221CC6">
      <w:pPr>
        <w:pStyle w:val="ListParagraph"/>
        <w:jc w:val="both"/>
        <w:rPr>
          <w:rFonts w:ascii="Tahoma" w:hAnsi="Tahoma" w:cs="Tahoma"/>
          <w:sz w:val="22"/>
          <w:szCs w:val="22"/>
        </w:rPr>
      </w:pPr>
      <w:r w:rsidRPr="00D31AC2">
        <w:rPr>
          <w:rFonts w:ascii="Tahoma" w:hAnsi="Tahoma" w:cs="Tahoma"/>
          <w:sz w:val="22"/>
          <w:szCs w:val="22"/>
        </w:rPr>
        <w:t>The comprehensive re</w:t>
      </w:r>
      <w:r w:rsidR="0022786B" w:rsidRPr="00D31AC2">
        <w:rPr>
          <w:rFonts w:ascii="Tahoma" w:hAnsi="Tahoma" w:cs="Tahoma"/>
          <w:sz w:val="22"/>
          <w:szCs w:val="22"/>
        </w:rPr>
        <w:t>serve determination through the WRCS</w:t>
      </w:r>
      <w:r w:rsidRPr="00D31AC2">
        <w:rPr>
          <w:rFonts w:ascii="Tahoma" w:hAnsi="Tahoma" w:cs="Tahoma"/>
          <w:sz w:val="22"/>
          <w:szCs w:val="22"/>
        </w:rPr>
        <w:t xml:space="preserve"> process has proposed the lower reaches of the lower Groot Letaba to be a Management Class II with a C class reserve</w:t>
      </w:r>
      <w:r w:rsidR="00221CC6" w:rsidRPr="00D31AC2">
        <w:rPr>
          <w:rFonts w:ascii="Tahoma" w:hAnsi="Tahoma" w:cs="Tahoma"/>
          <w:sz w:val="22"/>
          <w:szCs w:val="22"/>
        </w:rPr>
        <w:t xml:space="preserve"> (</w:t>
      </w:r>
      <w:r w:rsidR="006E72DD">
        <w:rPr>
          <w:rFonts w:ascii="Tahoma" w:hAnsi="Tahoma" w:cs="Tahoma"/>
          <w:sz w:val="22"/>
          <w:szCs w:val="22"/>
          <w:highlight w:val="yellow"/>
        </w:rPr>
        <w:fldChar w:fldCharType="begin"/>
      </w:r>
      <w:r w:rsidR="006E72DD" w:rsidRPr="008E79CB">
        <w:rPr>
          <w:rFonts w:ascii="Tahoma" w:hAnsi="Tahoma" w:cs="Tahoma"/>
          <w:sz w:val="22"/>
          <w:szCs w:val="22"/>
        </w:rPr>
        <w:instrText xml:space="preserve"> REF _Ref467758815 \h </w:instrText>
      </w:r>
      <w:r w:rsidR="008E79CB" w:rsidRPr="008E79CB">
        <w:rPr>
          <w:rFonts w:ascii="Tahoma" w:hAnsi="Tahoma" w:cs="Tahoma"/>
          <w:sz w:val="22"/>
          <w:szCs w:val="22"/>
          <w:highlight w:val="yellow"/>
        </w:rPr>
        <w:instrText xml:space="preserve"> \* MERGEFORMAT </w:instrText>
      </w:r>
      <w:r w:rsidR="006E72DD">
        <w:rPr>
          <w:rFonts w:ascii="Tahoma" w:hAnsi="Tahoma" w:cs="Tahoma"/>
          <w:sz w:val="22"/>
          <w:szCs w:val="22"/>
          <w:highlight w:val="yellow"/>
        </w:rPr>
      </w:r>
      <w:r w:rsidR="006E72DD">
        <w:rPr>
          <w:rFonts w:ascii="Tahoma" w:hAnsi="Tahoma" w:cs="Tahoma"/>
          <w:sz w:val="22"/>
          <w:szCs w:val="22"/>
          <w:highlight w:val="yellow"/>
        </w:rPr>
        <w:fldChar w:fldCharType="separate"/>
      </w:r>
      <w:r w:rsidR="00B33E6B" w:rsidRPr="00B33E6B">
        <w:rPr>
          <w:rFonts w:ascii="Tahoma" w:hAnsi="Tahoma" w:cs="Tahoma"/>
          <w:sz w:val="22"/>
        </w:rPr>
        <w:t>Table</w:t>
      </w:r>
      <w:r w:rsidR="00B33E6B">
        <w:t xml:space="preserve"> </w:t>
      </w:r>
      <w:r w:rsidR="00B33E6B">
        <w:rPr>
          <w:noProof/>
        </w:rPr>
        <w:t>1</w:t>
      </w:r>
      <w:r w:rsidR="006E72DD">
        <w:rPr>
          <w:rFonts w:ascii="Tahoma" w:hAnsi="Tahoma" w:cs="Tahoma"/>
          <w:sz w:val="22"/>
          <w:szCs w:val="22"/>
          <w:highlight w:val="yellow"/>
        </w:rPr>
        <w:fldChar w:fldCharType="end"/>
      </w:r>
      <w:r w:rsidR="00221CC6" w:rsidRPr="00D31AC2">
        <w:rPr>
          <w:rFonts w:ascii="Tahoma" w:hAnsi="Tahoma" w:cs="Tahoma"/>
          <w:sz w:val="22"/>
          <w:szCs w:val="22"/>
        </w:rPr>
        <w:t>)</w:t>
      </w:r>
      <w:r w:rsidRPr="00D31AC2">
        <w:rPr>
          <w:rFonts w:ascii="Tahoma" w:hAnsi="Tahoma" w:cs="Tahoma"/>
          <w:sz w:val="22"/>
          <w:szCs w:val="22"/>
        </w:rPr>
        <w:t>. The implication of this is high assurance rule flows that must be implemented than the present day operating scenario</w:t>
      </w:r>
      <w:r w:rsidR="00626255">
        <w:rPr>
          <w:rFonts w:ascii="Tahoma" w:hAnsi="Tahoma" w:cs="Tahoma"/>
          <w:sz w:val="22"/>
          <w:szCs w:val="22"/>
        </w:rPr>
        <w:t xml:space="preserve"> (</w:t>
      </w:r>
      <w:r w:rsidR="00626255" w:rsidRPr="008E79CB">
        <w:rPr>
          <w:rFonts w:ascii="Tahoma" w:hAnsi="Tahoma" w:cs="Tahoma"/>
          <w:sz w:val="22"/>
          <w:szCs w:val="22"/>
        </w:rPr>
        <w:fldChar w:fldCharType="begin"/>
      </w:r>
      <w:r w:rsidR="00626255" w:rsidRPr="008E79CB">
        <w:rPr>
          <w:rFonts w:ascii="Tahoma" w:hAnsi="Tahoma" w:cs="Tahoma"/>
          <w:sz w:val="22"/>
          <w:szCs w:val="22"/>
        </w:rPr>
        <w:instrText xml:space="preserve"> REF _Ref467759779 \h </w:instrText>
      </w:r>
      <w:r w:rsidR="008E79CB" w:rsidRPr="008E79CB">
        <w:rPr>
          <w:rFonts w:ascii="Tahoma" w:hAnsi="Tahoma" w:cs="Tahoma"/>
          <w:sz w:val="22"/>
          <w:szCs w:val="22"/>
        </w:rPr>
        <w:instrText xml:space="preserve"> \* MERGEFORMAT </w:instrText>
      </w:r>
      <w:r w:rsidR="00626255" w:rsidRPr="008E79CB">
        <w:rPr>
          <w:rFonts w:ascii="Tahoma" w:hAnsi="Tahoma" w:cs="Tahoma"/>
          <w:sz w:val="22"/>
          <w:szCs w:val="22"/>
        </w:rPr>
      </w:r>
      <w:r w:rsidR="00626255" w:rsidRPr="008E79CB">
        <w:rPr>
          <w:rFonts w:ascii="Tahoma" w:hAnsi="Tahoma" w:cs="Tahoma"/>
          <w:sz w:val="22"/>
          <w:szCs w:val="22"/>
        </w:rPr>
        <w:fldChar w:fldCharType="separate"/>
      </w:r>
      <w:r w:rsidR="00B33E6B" w:rsidRPr="00B33E6B">
        <w:rPr>
          <w:rFonts w:ascii="Tahoma" w:hAnsi="Tahoma" w:cs="Tahoma"/>
          <w:sz w:val="22"/>
          <w:szCs w:val="22"/>
        </w:rPr>
        <w:t xml:space="preserve">Figure </w:t>
      </w:r>
      <w:r w:rsidR="00B33E6B" w:rsidRPr="00B33E6B">
        <w:rPr>
          <w:rFonts w:ascii="Tahoma" w:hAnsi="Tahoma" w:cs="Tahoma"/>
          <w:noProof/>
          <w:sz w:val="22"/>
          <w:szCs w:val="22"/>
        </w:rPr>
        <w:t>4</w:t>
      </w:r>
      <w:r w:rsidR="00626255" w:rsidRPr="008E79CB">
        <w:rPr>
          <w:rFonts w:ascii="Tahoma" w:hAnsi="Tahoma" w:cs="Tahoma"/>
          <w:sz w:val="22"/>
          <w:szCs w:val="22"/>
        </w:rPr>
        <w:fldChar w:fldCharType="end"/>
      </w:r>
      <w:r w:rsidR="00626255">
        <w:rPr>
          <w:rFonts w:ascii="Tahoma" w:hAnsi="Tahoma" w:cs="Tahoma"/>
          <w:sz w:val="22"/>
          <w:szCs w:val="22"/>
        </w:rPr>
        <w:t>)</w:t>
      </w:r>
      <w:r w:rsidRPr="00D31AC2">
        <w:rPr>
          <w:rFonts w:ascii="Tahoma" w:hAnsi="Tahoma" w:cs="Tahoma"/>
          <w:sz w:val="22"/>
          <w:szCs w:val="22"/>
        </w:rPr>
        <w:t xml:space="preserve">, although it is acknowledged that this will only be </w:t>
      </w:r>
      <w:r w:rsidR="00626255">
        <w:rPr>
          <w:rFonts w:ascii="Tahoma" w:hAnsi="Tahoma" w:cs="Tahoma"/>
          <w:sz w:val="22"/>
          <w:szCs w:val="22"/>
        </w:rPr>
        <w:t xml:space="preserve">fully </w:t>
      </w:r>
      <w:r w:rsidRPr="00D31AC2">
        <w:rPr>
          <w:rFonts w:ascii="Tahoma" w:hAnsi="Tahoma" w:cs="Tahoma"/>
          <w:sz w:val="22"/>
          <w:szCs w:val="22"/>
        </w:rPr>
        <w:t>achievable following th</w:t>
      </w:r>
      <w:r w:rsidR="00626255">
        <w:rPr>
          <w:rFonts w:ascii="Tahoma" w:hAnsi="Tahoma" w:cs="Tahoma"/>
          <w:sz w:val="22"/>
          <w:szCs w:val="22"/>
        </w:rPr>
        <w:t>e construction of N’wamitwa dam, wherein a new EWR rule applies.</w:t>
      </w:r>
    </w:p>
    <w:p w14:paraId="0253A62A" w14:textId="77777777" w:rsidR="00082315" w:rsidRPr="00D31AC2" w:rsidRDefault="006E72DD" w:rsidP="006E72DD">
      <w:pPr>
        <w:pStyle w:val="Caption"/>
        <w:rPr>
          <w:rFonts w:cs="Tahoma"/>
        </w:rPr>
      </w:pPr>
      <w:bookmarkStart w:id="21" w:name="_Ref467758815"/>
      <w:bookmarkStart w:id="22" w:name="_Toc468871540"/>
      <w:r>
        <w:t xml:space="preserve">Table </w:t>
      </w:r>
      <w:r>
        <w:fldChar w:fldCharType="begin"/>
      </w:r>
      <w:r>
        <w:instrText xml:space="preserve"> SEQ Table \* ARABIC </w:instrText>
      </w:r>
      <w:r>
        <w:fldChar w:fldCharType="separate"/>
      </w:r>
      <w:r w:rsidR="00B33E6B">
        <w:rPr>
          <w:noProof/>
        </w:rPr>
        <w:t>1</w:t>
      </w:r>
      <w:r>
        <w:fldChar w:fldCharType="end"/>
      </w:r>
      <w:bookmarkEnd w:id="21"/>
      <w:r>
        <w:t xml:space="preserve"> </w:t>
      </w:r>
      <w:r w:rsidR="00082315" w:rsidRPr="00D31AC2">
        <w:rPr>
          <w:rFonts w:cs="Tahoma"/>
        </w:rPr>
        <w:t>Management Class and Water availability in the Letaba Catchment (Drainage Region Olifants: B8)</w:t>
      </w:r>
      <w:r w:rsidR="005A6D02" w:rsidRPr="00D31AC2">
        <w:rPr>
          <w:rFonts w:cs="Tahoma"/>
        </w:rPr>
        <w:t>, MAR data from WR2012 study.</w:t>
      </w:r>
      <w:bookmarkEnd w:id="22"/>
    </w:p>
    <w:p w14:paraId="5E1A3A73" w14:textId="77777777" w:rsidR="00082315" w:rsidRPr="00D31AC2" w:rsidRDefault="00082315" w:rsidP="00082315">
      <w:pPr>
        <w:jc w:val="both"/>
        <w:rPr>
          <w:rFonts w:ascii="Tahoma" w:hAnsi="Tahoma" w:cs="Tahoma"/>
        </w:rPr>
      </w:pPr>
      <w:r w:rsidRPr="00D31AC2">
        <w:rPr>
          <w:rFonts w:ascii="Tahoma" w:hAnsi="Tahoma" w:cs="Tahoma"/>
          <w:noProof/>
          <w:lang w:val="en-ZA" w:eastAsia="en-ZA"/>
        </w:rPr>
        <w:drawing>
          <wp:inline distT="0" distB="0" distL="0" distR="0" wp14:anchorId="495C6472" wp14:editId="78863636">
            <wp:extent cx="5731510" cy="680150"/>
            <wp:effectExtent l="0" t="0" r="254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680150"/>
                    </a:xfrm>
                    <a:prstGeom prst="rect">
                      <a:avLst/>
                    </a:prstGeom>
                    <a:noFill/>
                    <a:ln>
                      <a:noFill/>
                    </a:ln>
                  </pic:spPr>
                </pic:pic>
              </a:graphicData>
            </a:graphic>
          </wp:inline>
        </w:drawing>
      </w:r>
    </w:p>
    <w:p w14:paraId="2F413987" w14:textId="57CF035F" w:rsidR="00082315" w:rsidRPr="00D31AC2" w:rsidRDefault="00C811D0" w:rsidP="00082315">
      <w:pPr>
        <w:jc w:val="both"/>
        <w:rPr>
          <w:rFonts w:ascii="Tahoma" w:hAnsi="Tahoma" w:cs="Tahoma"/>
        </w:rPr>
      </w:pPr>
      <w:r>
        <w:rPr>
          <w:rFonts w:ascii="Tahoma" w:hAnsi="Tahoma" w:cs="Tahoma"/>
          <w:noProof/>
          <w:lang w:val="en-ZA" w:eastAsia="en-ZA"/>
        </w:rPr>
        <w:lastRenderedPageBreak/>
        <w:drawing>
          <wp:inline distT="0" distB="0" distL="0" distR="0" wp14:anchorId="717A3D65" wp14:editId="6769903B">
            <wp:extent cx="4559935" cy="316420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59935" cy="3164205"/>
                    </a:xfrm>
                    <a:prstGeom prst="rect">
                      <a:avLst/>
                    </a:prstGeom>
                    <a:noFill/>
                  </pic:spPr>
                </pic:pic>
              </a:graphicData>
            </a:graphic>
          </wp:inline>
        </w:drawing>
      </w:r>
    </w:p>
    <w:p w14:paraId="7448C229" w14:textId="088C18E5" w:rsidR="00082315" w:rsidRPr="00D31AC2" w:rsidRDefault="005C01D1" w:rsidP="005C01D1">
      <w:pPr>
        <w:pStyle w:val="Caption"/>
        <w:rPr>
          <w:rFonts w:cs="Tahoma"/>
        </w:rPr>
      </w:pPr>
      <w:bookmarkStart w:id="23" w:name="_Ref467759779"/>
      <w:bookmarkStart w:id="24" w:name="_Toc468871454"/>
      <w:r>
        <w:t xml:space="preserve">Figure </w:t>
      </w:r>
      <w:r w:rsidR="00CA553D">
        <w:fldChar w:fldCharType="begin"/>
      </w:r>
      <w:r w:rsidR="00CA553D">
        <w:instrText xml:space="preserve"> SEQ Figure \* ARABIC </w:instrText>
      </w:r>
      <w:r w:rsidR="00CA553D">
        <w:fldChar w:fldCharType="separate"/>
      </w:r>
      <w:r w:rsidR="00B33E6B">
        <w:rPr>
          <w:noProof/>
        </w:rPr>
        <w:t>4</w:t>
      </w:r>
      <w:r w:rsidR="00CA553D">
        <w:fldChar w:fldCharType="end"/>
      </w:r>
      <w:bookmarkEnd w:id="23"/>
      <w:r>
        <w:t xml:space="preserve"> </w:t>
      </w:r>
      <w:r w:rsidR="00C21B1C">
        <w:rPr>
          <w:rFonts w:cs="Tahoma"/>
        </w:rPr>
        <w:t>Operating rule for EWR4</w:t>
      </w:r>
      <w:r>
        <w:rPr>
          <w:rFonts w:cs="Tahoma"/>
        </w:rPr>
        <w:t xml:space="preserve"> (columns), mean daily flow (lines) for EWR4, comparing existing SPATSIM </w:t>
      </w:r>
      <w:r w:rsidR="00C80E24">
        <w:rPr>
          <w:rFonts w:cs="Tahoma"/>
        </w:rPr>
        <w:t>model with recently gazetted EWR requirements.</w:t>
      </w:r>
      <w:bookmarkEnd w:id="24"/>
    </w:p>
    <w:p w14:paraId="264DA219" w14:textId="77777777" w:rsidR="00474BB8" w:rsidRDefault="00474BB8" w:rsidP="00474BB8">
      <w:pPr>
        <w:spacing w:after="100" w:afterAutospacing="1" w:line="240" w:lineRule="auto"/>
        <w:contextualSpacing/>
        <w:jc w:val="both"/>
        <w:rPr>
          <w:rFonts w:ascii="Tahoma" w:hAnsi="Tahoma" w:cs="Tahoma"/>
          <w:b/>
          <w:sz w:val="24"/>
          <w:szCs w:val="24"/>
        </w:rPr>
      </w:pPr>
    </w:p>
    <w:p w14:paraId="0B504EA9" w14:textId="77777777" w:rsidR="00864287" w:rsidRDefault="00864287" w:rsidP="00474BB8">
      <w:pPr>
        <w:spacing w:after="100" w:afterAutospacing="1" w:line="240" w:lineRule="auto"/>
        <w:contextualSpacing/>
        <w:jc w:val="both"/>
        <w:rPr>
          <w:rFonts w:ascii="Tahoma" w:hAnsi="Tahoma" w:cs="Tahoma"/>
          <w:b/>
          <w:sz w:val="24"/>
          <w:szCs w:val="24"/>
        </w:rPr>
        <w:sectPr w:rsidR="00864287">
          <w:pgSz w:w="11906" w:h="16838"/>
          <w:pgMar w:top="1440" w:right="1440" w:bottom="1440" w:left="1440" w:header="708" w:footer="708" w:gutter="0"/>
          <w:cols w:space="708"/>
          <w:docGrid w:linePitch="360"/>
        </w:sectPr>
      </w:pPr>
    </w:p>
    <w:p w14:paraId="22E65801" w14:textId="77777777" w:rsidR="00474BB8" w:rsidRPr="005369C6" w:rsidRDefault="00A423C3" w:rsidP="00C811D0">
      <w:pPr>
        <w:pStyle w:val="Heading2"/>
      </w:pPr>
      <w:bookmarkStart w:id="25" w:name="_Toc472687575"/>
      <w:r w:rsidRPr="005369C6">
        <w:lastRenderedPageBreak/>
        <w:t>Transmission Loss</w:t>
      </w:r>
      <w:r w:rsidR="00474BB8" w:rsidRPr="005369C6">
        <w:t xml:space="preserve"> Study Site</w:t>
      </w:r>
      <w:bookmarkEnd w:id="25"/>
    </w:p>
    <w:p w14:paraId="79CAD116" w14:textId="77777777" w:rsidR="00474BB8" w:rsidRPr="005369C6" w:rsidRDefault="00474BB8" w:rsidP="00474BB8">
      <w:pPr>
        <w:spacing w:after="100" w:afterAutospacing="1" w:line="240" w:lineRule="auto"/>
        <w:contextualSpacing/>
        <w:jc w:val="both"/>
        <w:rPr>
          <w:rFonts w:ascii="Tahoma" w:hAnsi="Tahoma" w:cs="Tahoma"/>
        </w:rPr>
      </w:pPr>
    </w:p>
    <w:p w14:paraId="74C43811" w14:textId="77777777" w:rsidR="00474BB8" w:rsidRPr="005369C6" w:rsidRDefault="00474BB8" w:rsidP="00474BB8">
      <w:pPr>
        <w:spacing w:after="100" w:afterAutospacing="1" w:line="240" w:lineRule="auto"/>
        <w:contextualSpacing/>
        <w:jc w:val="both"/>
        <w:rPr>
          <w:rFonts w:ascii="Tahoma" w:hAnsi="Tahoma" w:cs="Tahoma"/>
        </w:rPr>
      </w:pPr>
    </w:p>
    <w:p w14:paraId="26A7E6C7" w14:textId="6CBD4151" w:rsidR="00474BB8" w:rsidRPr="00896D57" w:rsidRDefault="004B1EAF" w:rsidP="00D65F2F">
      <w:pPr>
        <w:spacing w:after="100" w:afterAutospacing="1" w:line="240" w:lineRule="auto"/>
        <w:contextualSpacing/>
        <w:jc w:val="both"/>
        <w:rPr>
          <w:rFonts w:ascii="Tahoma" w:hAnsi="Tahoma" w:cs="Tahoma"/>
        </w:rPr>
      </w:pPr>
      <w:r w:rsidRPr="00896D57">
        <w:rPr>
          <w:rFonts w:ascii="Tahoma" w:hAnsi="Tahoma" w:cs="Tahoma"/>
        </w:rPr>
        <w:t xml:space="preserve">The Letaba River Transmission Loss study site </w:t>
      </w:r>
      <w:r w:rsidR="00D65F2F">
        <w:rPr>
          <w:rFonts w:ascii="Tahoma" w:hAnsi="Tahoma" w:cs="Tahoma"/>
        </w:rPr>
        <w:t xml:space="preserve">is </w:t>
      </w:r>
      <w:r w:rsidRPr="00896D57">
        <w:rPr>
          <w:rFonts w:ascii="Tahoma" w:hAnsi="Tahoma" w:cs="Tahoma"/>
        </w:rPr>
        <w:t xml:space="preserve">situated along the lower end of the Groot Letaba </w:t>
      </w:r>
      <w:r w:rsidR="00C811D0">
        <w:rPr>
          <w:rFonts w:ascii="Tahoma" w:hAnsi="Tahoma" w:cs="Tahoma"/>
        </w:rPr>
        <w:t>R</w:t>
      </w:r>
      <w:r w:rsidRPr="00896D57">
        <w:rPr>
          <w:rFonts w:ascii="Tahoma" w:hAnsi="Tahoma" w:cs="Tahoma"/>
        </w:rPr>
        <w:t xml:space="preserve">iver just before the river enters the Kruger National Park. The site is bounded </w:t>
      </w:r>
      <w:r w:rsidR="009B67A9" w:rsidRPr="00896D57">
        <w:rPr>
          <w:rFonts w:ascii="Tahoma" w:hAnsi="Tahoma" w:cs="Tahoma"/>
        </w:rPr>
        <w:t xml:space="preserve">on the upstream side </w:t>
      </w:r>
      <w:r w:rsidRPr="00896D57">
        <w:rPr>
          <w:rFonts w:ascii="Tahoma" w:hAnsi="Tahoma" w:cs="Tahoma"/>
        </w:rPr>
        <w:t xml:space="preserve">by </w:t>
      </w:r>
      <w:r w:rsidR="009B67A9" w:rsidRPr="00896D57">
        <w:rPr>
          <w:rFonts w:ascii="Tahoma" w:hAnsi="Tahoma" w:cs="Tahoma"/>
        </w:rPr>
        <w:t>the defunct Mahale weir (B8H007</w:t>
      </w:r>
      <w:r w:rsidR="009B67A9" w:rsidRPr="00896D57">
        <w:rPr>
          <w:rStyle w:val="FootnoteReference"/>
          <w:rFonts w:ascii="Tahoma" w:hAnsi="Tahoma" w:cs="Tahoma"/>
        </w:rPr>
        <w:footnoteReference w:id="1"/>
      </w:r>
      <w:r w:rsidR="009B67A9" w:rsidRPr="00896D57">
        <w:rPr>
          <w:rFonts w:ascii="Tahoma" w:hAnsi="Tahoma" w:cs="Tahoma"/>
        </w:rPr>
        <w:t xml:space="preserve">) and </w:t>
      </w:r>
      <w:r w:rsidR="00D65F2F">
        <w:rPr>
          <w:rFonts w:ascii="Tahoma" w:hAnsi="Tahoma" w:cs="Tahoma"/>
        </w:rPr>
        <w:t xml:space="preserve">on </w:t>
      </w:r>
      <w:r w:rsidR="009B67A9" w:rsidRPr="00896D57">
        <w:rPr>
          <w:rFonts w:ascii="Tahoma" w:hAnsi="Tahoma" w:cs="Tahoma"/>
        </w:rPr>
        <w:t>the downstream side by the Letaba Ranch weir (B8H008)</w:t>
      </w:r>
      <w:r w:rsidR="00963895" w:rsidRPr="00896D57">
        <w:rPr>
          <w:rFonts w:ascii="Tahoma" w:hAnsi="Tahoma" w:cs="Tahoma"/>
        </w:rPr>
        <w:t xml:space="preserve">, </w:t>
      </w:r>
      <w:r w:rsidR="00D65F2F" w:rsidRPr="00C811D0">
        <w:rPr>
          <w:rFonts w:ascii="Tahoma" w:hAnsi="Tahoma" w:cs="Tahoma"/>
          <w:highlight w:val="yellow"/>
        </w:rPr>
        <w:fldChar w:fldCharType="begin"/>
      </w:r>
      <w:r w:rsidR="00D65F2F" w:rsidRPr="00C811D0">
        <w:rPr>
          <w:rFonts w:ascii="Tahoma" w:hAnsi="Tahoma" w:cs="Tahoma"/>
          <w:highlight w:val="yellow"/>
        </w:rPr>
        <w:instrText xml:space="preserve"> REF _Ref467760166 \h </w:instrText>
      </w:r>
      <w:r w:rsidR="00C811D0">
        <w:rPr>
          <w:rFonts w:ascii="Tahoma" w:hAnsi="Tahoma" w:cs="Tahoma"/>
          <w:highlight w:val="yellow"/>
        </w:rPr>
        <w:instrText xml:space="preserve"> \* MERGEFORMAT </w:instrText>
      </w:r>
      <w:r w:rsidR="00D65F2F" w:rsidRPr="00C811D0">
        <w:rPr>
          <w:rFonts w:ascii="Tahoma" w:hAnsi="Tahoma" w:cs="Tahoma"/>
          <w:highlight w:val="yellow"/>
        </w:rPr>
      </w:r>
      <w:r w:rsidR="00D65F2F" w:rsidRPr="00C811D0">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5</w:t>
      </w:r>
      <w:r w:rsidR="00D65F2F" w:rsidRPr="00C811D0">
        <w:rPr>
          <w:rFonts w:ascii="Tahoma" w:hAnsi="Tahoma" w:cs="Tahoma"/>
          <w:highlight w:val="yellow"/>
        </w:rPr>
        <w:fldChar w:fldCharType="end"/>
      </w:r>
      <w:r w:rsidR="009B67A9" w:rsidRPr="00896D57">
        <w:rPr>
          <w:rFonts w:ascii="Tahoma" w:hAnsi="Tahoma" w:cs="Tahoma"/>
        </w:rPr>
        <w:t>.</w:t>
      </w:r>
      <w:r w:rsidR="00963895" w:rsidRPr="00896D57">
        <w:rPr>
          <w:rFonts w:ascii="Tahoma" w:hAnsi="Tahoma" w:cs="Tahoma"/>
        </w:rPr>
        <w:t xml:space="preserve"> Between these two gauges the river traverses </w:t>
      </w:r>
      <w:r w:rsidR="009B5653">
        <w:rPr>
          <w:rFonts w:ascii="Tahoma" w:hAnsi="Tahoma" w:cs="Tahoma"/>
        </w:rPr>
        <w:t>agricultural areas under tenure</w:t>
      </w:r>
      <w:r w:rsidR="00963895" w:rsidRPr="00896D57">
        <w:rPr>
          <w:rFonts w:ascii="Tahoma" w:hAnsi="Tahoma" w:cs="Tahoma"/>
        </w:rPr>
        <w:t xml:space="preserve"> by emerging </w:t>
      </w:r>
      <w:proofErr w:type="gramStart"/>
      <w:r w:rsidR="00963895" w:rsidRPr="00896D57">
        <w:rPr>
          <w:rFonts w:ascii="Tahoma" w:hAnsi="Tahoma" w:cs="Tahoma"/>
        </w:rPr>
        <w:t>farmers</w:t>
      </w:r>
      <w:proofErr w:type="gramEnd"/>
      <w:r w:rsidR="00963895" w:rsidRPr="00896D57">
        <w:rPr>
          <w:rFonts w:ascii="Tahoma" w:hAnsi="Tahoma" w:cs="Tahoma"/>
        </w:rPr>
        <w:t xml:space="preserve"> schemes in the west, before traversing protected areas (the community own</w:t>
      </w:r>
      <w:r w:rsidR="009B5653">
        <w:rPr>
          <w:rFonts w:ascii="Tahoma" w:hAnsi="Tahoma" w:cs="Tahoma"/>
        </w:rPr>
        <w:t>ed</w:t>
      </w:r>
      <w:r w:rsidR="00963895" w:rsidRPr="00896D57">
        <w:rPr>
          <w:rFonts w:ascii="Tahoma" w:hAnsi="Tahoma" w:cs="Tahoma"/>
        </w:rPr>
        <w:t xml:space="preserve"> </w:t>
      </w:r>
      <w:r w:rsidR="00D27535" w:rsidRPr="00896D57">
        <w:rPr>
          <w:rFonts w:ascii="Tahoma" w:hAnsi="Tahoma" w:cs="Tahoma"/>
        </w:rPr>
        <w:t>Mthimkhulu</w:t>
      </w:r>
      <w:r w:rsidR="00963895" w:rsidRPr="00896D57">
        <w:rPr>
          <w:rFonts w:ascii="Tahoma" w:hAnsi="Tahoma" w:cs="Tahoma"/>
        </w:rPr>
        <w:t xml:space="preserve"> reserve on the northern bank, and provincial Letaba Ranch </w:t>
      </w:r>
      <w:r w:rsidR="00B372C9" w:rsidRPr="00896D57">
        <w:rPr>
          <w:rFonts w:ascii="Tahoma" w:hAnsi="Tahoma" w:cs="Tahoma"/>
        </w:rPr>
        <w:t xml:space="preserve">Game Reserve on the southern bank). </w:t>
      </w:r>
      <w:r w:rsidR="00B372C9" w:rsidRPr="00300782">
        <w:rPr>
          <w:rFonts w:ascii="Tahoma" w:hAnsi="Tahoma" w:cs="Tahoma"/>
        </w:rPr>
        <w:t>Appendix</w:t>
      </w:r>
      <w:r w:rsidR="00C811D0" w:rsidRPr="00300782">
        <w:rPr>
          <w:rFonts w:ascii="Tahoma" w:hAnsi="Tahoma" w:cs="Tahoma"/>
        </w:rPr>
        <w:t xml:space="preserve"> I</w:t>
      </w:r>
      <w:r w:rsidR="00B372C9" w:rsidRPr="00896D57">
        <w:rPr>
          <w:rFonts w:ascii="Tahoma" w:hAnsi="Tahoma" w:cs="Tahoma"/>
        </w:rPr>
        <w:t xml:space="preserve"> </w:t>
      </w:r>
      <w:proofErr w:type="gramStart"/>
      <w:r w:rsidR="00B372C9" w:rsidRPr="00896D57">
        <w:rPr>
          <w:rFonts w:ascii="Tahoma" w:hAnsi="Tahoma" w:cs="Tahoma"/>
        </w:rPr>
        <w:t>gives</w:t>
      </w:r>
      <w:proofErr w:type="gramEnd"/>
      <w:r w:rsidR="00B372C9" w:rsidRPr="00896D57">
        <w:rPr>
          <w:rFonts w:ascii="Tahoma" w:hAnsi="Tahoma" w:cs="Tahoma"/>
        </w:rPr>
        <w:t xml:space="preserve"> detailed </w:t>
      </w:r>
      <w:r w:rsidR="00474BB8" w:rsidRPr="00896D57">
        <w:rPr>
          <w:rFonts w:ascii="Tahoma" w:hAnsi="Tahoma" w:cs="Tahoma"/>
        </w:rPr>
        <w:t xml:space="preserve">site description maps on the local lithology, soils, stream networks, topography and topocadastral features. </w:t>
      </w:r>
      <w:r w:rsidR="00864287" w:rsidRPr="00896D57">
        <w:rPr>
          <w:rFonts w:ascii="Tahoma" w:hAnsi="Tahoma" w:cs="Tahoma"/>
        </w:rPr>
        <w:t>The river morphology consists of two dominant types, sandy braided alluvial system most dominant in the west, with increasing occurrence of bedrock controls (dykes) in the east (</w:t>
      </w:r>
      <w:r w:rsidR="00313BF4" w:rsidRPr="00C811D0">
        <w:rPr>
          <w:rFonts w:ascii="Tahoma" w:hAnsi="Tahoma" w:cs="Tahoma"/>
        </w:rPr>
        <w:fldChar w:fldCharType="begin"/>
      </w:r>
      <w:r w:rsidR="00313BF4" w:rsidRPr="00C811D0">
        <w:rPr>
          <w:rFonts w:ascii="Tahoma" w:hAnsi="Tahoma" w:cs="Tahoma"/>
        </w:rPr>
        <w:instrText xml:space="preserve"> REF _Ref467760253 \h </w:instrText>
      </w:r>
      <w:r w:rsidR="00C811D0">
        <w:rPr>
          <w:rFonts w:ascii="Tahoma" w:hAnsi="Tahoma" w:cs="Tahoma"/>
        </w:rPr>
        <w:instrText xml:space="preserve"> \* MERGEFORMAT </w:instrText>
      </w:r>
      <w:r w:rsidR="00313BF4" w:rsidRPr="00C811D0">
        <w:rPr>
          <w:rFonts w:ascii="Tahoma" w:hAnsi="Tahoma" w:cs="Tahoma"/>
        </w:rPr>
      </w:r>
      <w:r w:rsidR="00313BF4" w:rsidRPr="00C811D0">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6</w:t>
      </w:r>
      <w:r w:rsidR="00313BF4" w:rsidRPr="00C811D0">
        <w:rPr>
          <w:rFonts w:ascii="Tahoma" w:hAnsi="Tahoma" w:cs="Tahoma"/>
        </w:rPr>
        <w:fldChar w:fldCharType="end"/>
      </w:r>
      <w:r w:rsidR="00313BF4" w:rsidRPr="00C811D0">
        <w:rPr>
          <w:rFonts w:ascii="Tahoma" w:hAnsi="Tahoma" w:cs="Tahoma"/>
        </w:rPr>
        <w:t xml:space="preserve"> </w:t>
      </w:r>
      <w:r w:rsidR="009B5653" w:rsidRPr="00C811D0">
        <w:rPr>
          <w:rFonts w:ascii="Tahoma" w:hAnsi="Tahoma" w:cs="Tahoma"/>
        </w:rPr>
        <w:t xml:space="preserve">and </w:t>
      </w:r>
      <w:r w:rsidR="009B5653" w:rsidRPr="00C811D0">
        <w:rPr>
          <w:rFonts w:ascii="Tahoma" w:hAnsi="Tahoma" w:cs="Tahoma"/>
        </w:rPr>
        <w:fldChar w:fldCharType="begin"/>
      </w:r>
      <w:r w:rsidR="009B5653" w:rsidRPr="00C811D0">
        <w:rPr>
          <w:rFonts w:ascii="Tahoma" w:hAnsi="Tahoma" w:cs="Tahoma"/>
        </w:rPr>
        <w:instrText xml:space="preserve"> REF _Ref467760257 \h </w:instrText>
      </w:r>
      <w:r w:rsidR="000E6F15" w:rsidRPr="00C811D0">
        <w:rPr>
          <w:rFonts w:ascii="Tahoma" w:hAnsi="Tahoma" w:cs="Tahoma"/>
        </w:rPr>
        <w:instrText xml:space="preserve"> \* MERGEFORMAT </w:instrText>
      </w:r>
      <w:r w:rsidR="009B5653" w:rsidRPr="00C811D0">
        <w:rPr>
          <w:rFonts w:ascii="Tahoma" w:hAnsi="Tahoma" w:cs="Tahoma"/>
        </w:rPr>
      </w:r>
      <w:r w:rsidR="009B5653" w:rsidRPr="00C811D0">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7</w:t>
      </w:r>
      <w:r w:rsidR="009B5653" w:rsidRPr="00C811D0">
        <w:rPr>
          <w:rFonts w:ascii="Tahoma" w:hAnsi="Tahoma" w:cs="Tahoma"/>
        </w:rPr>
        <w:fldChar w:fldCharType="end"/>
      </w:r>
      <w:r w:rsidR="00864287" w:rsidRPr="000E6F15">
        <w:rPr>
          <w:rFonts w:ascii="Tahoma" w:hAnsi="Tahoma" w:cs="Tahoma"/>
        </w:rPr>
        <w:t>).</w:t>
      </w:r>
    </w:p>
    <w:p w14:paraId="124D2ADA" w14:textId="77777777" w:rsidR="00474BB8" w:rsidRPr="00896D57" w:rsidRDefault="00822470" w:rsidP="00474BB8">
      <w:pPr>
        <w:spacing w:after="100" w:afterAutospacing="1" w:line="240" w:lineRule="auto"/>
        <w:contextualSpacing/>
        <w:rPr>
          <w:rFonts w:ascii="Tahoma" w:hAnsi="Tahoma" w:cs="Tahoma"/>
        </w:rPr>
      </w:pPr>
      <w:r w:rsidRPr="00896D57">
        <w:rPr>
          <w:noProof/>
          <w:lang w:val="en-ZA" w:eastAsia="en-ZA"/>
        </w:rPr>
        <mc:AlternateContent>
          <mc:Choice Requires="wps">
            <w:drawing>
              <wp:anchor distT="0" distB="0" distL="114300" distR="114300" simplePos="0" relativeHeight="251663360" behindDoc="0" locked="0" layoutInCell="1" allowOverlap="1" wp14:anchorId="520BD096" wp14:editId="2082AD7C">
                <wp:simplePos x="0" y="0"/>
                <wp:positionH relativeFrom="column">
                  <wp:posOffset>1533525</wp:posOffset>
                </wp:positionH>
                <wp:positionV relativeFrom="paragraph">
                  <wp:posOffset>1128395</wp:posOffset>
                </wp:positionV>
                <wp:extent cx="3219450" cy="2114550"/>
                <wp:effectExtent l="0" t="0" r="19050" b="19050"/>
                <wp:wrapNone/>
                <wp:docPr id="45" name="Straight Connector 45"/>
                <wp:cNvGraphicFramePr/>
                <a:graphic xmlns:a="http://schemas.openxmlformats.org/drawingml/2006/main">
                  <a:graphicData uri="http://schemas.microsoft.com/office/word/2010/wordprocessingShape">
                    <wps:wsp>
                      <wps:cNvCnPr/>
                      <wps:spPr>
                        <a:xfrm>
                          <a:off x="0" y="0"/>
                          <a:ext cx="3219450" cy="2114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44F4F9A" id="Straight Connector 4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75pt,88.85pt" to="374.25pt,2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p0MuwEAAL8DAAAOAAAAZHJzL2Uyb0RvYy54bWysU12v0zAMfUfiP0R5Z23HhqBadx92BS8I&#10;Ji78gNzUWSPyJSes3b/HybpeBAghxIsbxz62z4m7u5usYWfAqL3reLOqOQMnfa/dqeNfPr998Zqz&#10;mITrhfEOOn6ByO/2z5/txtDC2g/e9ICMirjYjqHjQ0qhraooB7AirnwAR0Hl0YpELp6qHsVI1a2p&#10;1nX9qho99gG9hBjp9v4a5PtSXymQ6aNSERIzHafZUrFY7GO21X4n2hOKMGg5jyH+YQortKOmS6l7&#10;kQT7hvqXUlZL9NGrtJLeVl4pLaFwIDZN/RObh0EEKFxInBgWmeL/Kys/nI/IdN/xzZYzJyy90UNC&#10;oU9DYgfvHCnokVGQlBpDbAlwcEecvRiOmGlPCm3+EiE2FXUvi7owJSbp8uW6ebPZ0iNIiq2bZrMl&#10;h+pUT/CAMb0Db1k+dNxol+mLVpzfx3RNvaUQLo9zHaCc0sVATjbuEyiiRC2bgi7LBAeD7CxoDfqv&#10;zdy2ZGaI0sYsoPrPoDk3w6As2N8Cl+zS0bu0AK12Hn/XNU23UdU1/8b6yjXTfvT9pTxHkYO2pAg6&#10;b3Rewx/9An/67/bfAQAA//8DAFBLAwQUAAYACAAAACEAIRkk2+AAAAALAQAADwAAAGRycy9kb3du&#10;cmV2LnhtbEyPy07DMBBF90j8gzVI7KiTqK2rEKeqKiHEBtEU9m7sOmn9iGwnDX/PsILlzD26c6ba&#10;ztaQSYXYe8chX2RAlGu97J3m8Hl8edoAiUk4KYx3isO3irCt7+8qUUp/cwc1NUkTLHGxFBy6lIaS&#10;0th2yoq48INymJ19sCLhGDSVQdyw3BpaZNmaWtE7vNCJQe071V6b0XIwb2H60nu9i+PrYd1cPs7F&#10;+3Hi/PFh3j0DSWpOfzD86qM61Oh08qOTkRgOxTJfIYoBYwwIEmy5wc2JwyrPGNC6ov9/qH8AAAD/&#10;/wMAUEsBAi0AFAAGAAgAAAAhALaDOJL+AAAA4QEAABMAAAAAAAAAAAAAAAAAAAAAAFtDb250ZW50&#10;X1R5cGVzXS54bWxQSwECLQAUAAYACAAAACEAOP0h/9YAAACUAQAACwAAAAAAAAAAAAAAAAAvAQAA&#10;X3JlbHMvLnJlbHNQSwECLQAUAAYACAAAACEAQM6dDLsBAAC/AwAADgAAAAAAAAAAAAAAAAAuAgAA&#10;ZHJzL2Uyb0RvYy54bWxQSwECLQAUAAYACAAAACEAIRkk2+AAAAALAQAADwAAAAAAAAAAAAAAAAAV&#10;BAAAZHJzL2Rvd25yZXYueG1sUEsFBgAAAAAEAAQA8wAAACIFAAAAAA==&#10;" strokecolor="black [3200]" strokeweight=".5pt">
                <v:stroke joinstyle="miter"/>
              </v:line>
            </w:pict>
          </mc:Fallback>
        </mc:AlternateContent>
      </w:r>
      <w:r w:rsidRPr="00896D57">
        <w:rPr>
          <w:noProof/>
          <w:lang w:val="en-ZA" w:eastAsia="en-ZA"/>
        </w:rPr>
        <mc:AlternateContent>
          <mc:Choice Requires="wps">
            <w:drawing>
              <wp:anchor distT="0" distB="0" distL="114300" distR="114300" simplePos="0" relativeHeight="251662336" behindDoc="0" locked="0" layoutInCell="1" allowOverlap="1" wp14:anchorId="0CB87A77" wp14:editId="504622B9">
                <wp:simplePos x="0" y="0"/>
                <wp:positionH relativeFrom="column">
                  <wp:posOffset>123825</wp:posOffset>
                </wp:positionH>
                <wp:positionV relativeFrom="paragraph">
                  <wp:posOffset>1128395</wp:posOffset>
                </wp:positionV>
                <wp:extent cx="1349375" cy="2790825"/>
                <wp:effectExtent l="0" t="0" r="22225" b="28575"/>
                <wp:wrapNone/>
                <wp:docPr id="43" name="Straight Connector 43"/>
                <wp:cNvGraphicFramePr/>
                <a:graphic xmlns:a="http://schemas.openxmlformats.org/drawingml/2006/main">
                  <a:graphicData uri="http://schemas.microsoft.com/office/word/2010/wordprocessingShape">
                    <wps:wsp>
                      <wps:cNvCnPr/>
                      <wps:spPr>
                        <a:xfrm flipH="1">
                          <a:off x="0" y="0"/>
                          <a:ext cx="1349375" cy="2790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F9C29C8" id="Straight Connector 43"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5pt,88.85pt" to="116pt,3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zV5xgEAAMkDAAAOAAAAZHJzL2Uyb0RvYy54bWysU8GO0zAQvSPxD5bvNGm7y+5GTffQFXBA&#10;UO3CB3gdu7GwPdbYNO3fM3bSgAAhhLhYtmfem3nP4839yVl2VBgN+JYvFzVnykvojD+0/POnN69u&#10;OYtJ+E5Y8KrlZxX5/fbli80QGrWCHmynkBGJj80QWt6nFJqqirJXTsQFBOUpqAGdSHTEQ9WhGIjd&#10;2WpV16+rAbALCFLFSLcPY5BvC7/WSqaPWkeVmG059ZbKimV9zmu13YjmgCL0Rk5tiH/owgnjqehM&#10;9SCSYF/R/ELljESIoNNCgqtAayNV0UBqlvVPap56EVTRQubEMNsU/x+t/HDcIzNdy6/WnHnh6I2e&#10;Egpz6BPbgffkICCjIDk1hNgQYOf3OJ1i2GOWfdLomLYmvKMhKEaQNHYqPp9nn9UpMUmXy/XV3frm&#10;mjNJsdXNXX27us781UiUCQPG9FaBY3nTcmt8NkI04vg+pjH1kkK43NjYStmls1U52fpHpUlcLlnQ&#10;ZazUziI7ChqI7styKlsyM0Qba2dQ/WfQlJthqoza3wLn7FIRfJqBznjA31VNp0uresy/qB61ZtnP&#10;0J3LwxQ7aF6KodNs54H88Vzg33/g9hsAAAD//wMAUEsDBBQABgAIAAAAIQAdFg2S3AAAAAoBAAAP&#10;AAAAZHJzL2Rvd25yZXYueG1sTI89T8MwEIZ3JP6DdUhs1G5QYghxqlIJMdOydHPiI4mIzyF22/Dv&#10;OSaYTq/u0ftRbRY/ijPOcQhkYL1SIJDa4AbqDLwfXu4eQMRkydkxEBr4xgib+vqqsqULF3rD8z51&#10;gk0oltZAn9JUShnbHr2NqzAh8e8jzN4mlnMn3WwvbO5HmSlVSG8H4oTeTrjrsf3cn7yBw6tXS5OG&#10;HdKXVtvjc17QMTfm9mbZPoFIuKQ/GH7rc3WouVMTTuSiGFk/5kzy1VqDYCC7z3hcY6BY6wxkXcn/&#10;E+ofAAAA//8DAFBLAQItABQABgAIAAAAIQC2gziS/gAAAOEBAAATAAAAAAAAAAAAAAAAAAAAAABb&#10;Q29udGVudF9UeXBlc10ueG1sUEsBAi0AFAAGAAgAAAAhADj9If/WAAAAlAEAAAsAAAAAAAAAAAAA&#10;AAAALwEAAF9yZWxzLy5yZWxzUEsBAi0AFAAGAAgAAAAhAHs/NXnGAQAAyQMAAA4AAAAAAAAAAAAA&#10;AAAALgIAAGRycy9lMm9Eb2MueG1sUEsBAi0AFAAGAAgAAAAhAB0WDZLcAAAACgEAAA8AAAAAAAAA&#10;AAAAAAAAIAQAAGRycy9kb3ducmV2LnhtbFBLBQYAAAAABAAEAPMAAAApBQAAAAA=&#10;" strokecolor="black [3200]" strokeweight=".5pt">
                <v:stroke joinstyle="miter"/>
              </v:line>
            </w:pict>
          </mc:Fallback>
        </mc:AlternateContent>
      </w:r>
      <w:r w:rsidR="00BB0EAE" w:rsidRPr="00896D57">
        <w:rPr>
          <w:noProof/>
          <w:lang w:val="en-ZA" w:eastAsia="en-ZA"/>
        </w:rPr>
        <w:drawing>
          <wp:inline distT="0" distB="0" distL="0" distR="0" wp14:anchorId="308D381F" wp14:editId="2DAEE149">
            <wp:extent cx="2412365" cy="2179674"/>
            <wp:effectExtent l="0" t="0" r="6985" b="0"/>
            <wp:docPr id="41" name="Picture 4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9" cstate="email">
                      <a:extLst>
                        <a:ext uri="{28A0092B-C50C-407E-A947-70E740481C1C}">
                          <a14:useLocalDpi xmlns:a14="http://schemas.microsoft.com/office/drawing/2010/main"/>
                        </a:ext>
                      </a:extLst>
                    </a:blip>
                    <a:srcRect l="36061" t="34015" r="3271" b="27577"/>
                    <a:stretch/>
                  </pic:blipFill>
                  <pic:spPr bwMode="auto">
                    <a:xfrm>
                      <a:off x="0" y="0"/>
                      <a:ext cx="2415365" cy="2182385"/>
                    </a:xfrm>
                    <a:prstGeom prst="rect">
                      <a:avLst/>
                    </a:prstGeom>
                    <a:noFill/>
                    <a:ln>
                      <a:noFill/>
                    </a:ln>
                    <a:extLst>
                      <a:ext uri="{53640926-AAD7-44D8-BBD7-CCE9431645EC}">
                        <a14:shadowObscured xmlns:a14="http://schemas.microsoft.com/office/drawing/2010/main"/>
                      </a:ext>
                    </a:extLst>
                  </pic:spPr>
                </pic:pic>
              </a:graphicData>
            </a:graphic>
          </wp:inline>
        </w:drawing>
      </w:r>
    </w:p>
    <w:p w14:paraId="35719668" w14:textId="77777777" w:rsidR="00EE0449" w:rsidRPr="00896D57" w:rsidRDefault="00EE0449" w:rsidP="00EE0449">
      <w:pPr>
        <w:spacing w:after="100" w:afterAutospacing="1" w:line="240" w:lineRule="auto"/>
        <w:contextualSpacing/>
        <w:jc w:val="both"/>
        <w:rPr>
          <w:rFonts w:ascii="Tahoma" w:hAnsi="Tahoma" w:cs="Tahoma"/>
        </w:rPr>
      </w:pPr>
      <w:r w:rsidRPr="00896D57">
        <w:rPr>
          <w:rFonts w:ascii="Tahoma" w:hAnsi="Tahoma" w:cs="Tahoma"/>
          <w:noProof/>
          <w:lang w:val="en-ZA" w:eastAsia="en-ZA"/>
        </w:rPr>
        <mc:AlternateContent>
          <mc:Choice Requires="wpg">
            <w:drawing>
              <wp:anchor distT="0" distB="0" distL="114300" distR="114300" simplePos="0" relativeHeight="251665408" behindDoc="0" locked="0" layoutInCell="1" allowOverlap="1" wp14:anchorId="2DC1C8B2" wp14:editId="29056B56">
                <wp:simplePos x="0" y="0"/>
                <wp:positionH relativeFrom="column">
                  <wp:posOffset>123825</wp:posOffset>
                </wp:positionH>
                <wp:positionV relativeFrom="paragraph">
                  <wp:posOffset>213995</wp:posOffset>
                </wp:positionV>
                <wp:extent cx="390525" cy="266700"/>
                <wp:effectExtent l="19050" t="19050" r="0" b="0"/>
                <wp:wrapNone/>
                <wp:docPr id="74" name="Group 74"/>
                <wp:cNvGraphicFramePr/>
                <a:graphic xmlns:a="http://schemas.openxmlformats.org/drawingml/2006/main">
                  <a:graphicData uri="http://schemas.microsoft.com/office/word/2010/wordprocessingGroup">
                    <wpg:wgp>
                      <wpg:cNvGrpSpPr/>
                      <wpg:grpSpPr>
                        <a:xfrm>
                          <a:off x="0" y="0"/>
                          <a:ext cx="390525" cy="266700"/>
                          <a:chOff x="0" y="0"/>
                          <a:chExt cx="390525" cy="266700"/>
                        </a:xfrm>
                      </wpg:grpSpPr>
                      <wps:wsp>
                        <wps:cNvPr id="75" name="Up Arrow 75"/>
                        <wps:cNvSpPr/>
                        <wps:spPr>
                          <a:xfrm>
                            <a:off x="0" y="0"/>
                            <a:ext cx="104775" cy="247650"/>
                          </a:xfrm>
                          <a:prstGeom prst="up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Text Box 76"/>
                        <wps:cNvSpPr txBox="1"/>
                        <wps:spPr>
                          <a:xfrm>
                            <a:off x="85725" y="19050"/>
                            <a:ext cx="304800" cy="247650"/>
                          </a:xfrm>
                          <a:prstGeom prst="rect">
                            <a:avLst/>
                          </a:prstGeom>
                          <a:noFill/>
                          <a:ln w="6350">
                            <a:noFill/>
                          </a:ln>
                          <a:effectLst/>
                        </wps:spPr>
                        <wps:txbx>
                          <w:txbxContent>
                            <w:p w14:paraId="197AA6D9" w14:textId="77777777" w:rsidR="00BB43B5" w:rsidRPr="008821F9" w:rsidRDefault="00BB43B5" w:rsidP="00EE0449">
                              <w:pPr>
                                <w:jc w:val="center"/>
                                <w:rPr>
                                  <w:b/>
                                  <w:sz w:val="24"/>
                                  <w:szCs w:val="24"/>
                                </w:rPr>
                              </w:pPr>
                              <w:r w:rsidRPr="008821F9">
                                <w:rPr>
                                  <w:b/>
                                  <w:sz w:val="24"/>
                                  <w:szCs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4" o:spid="_x0000_s1027" style="position:absolute;left:0;text-align:left;margin-left:9.75pt;margin-top:16.85pt;width:30.75pt;height:21pt;z-index:251665408" coordsize="390525,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ywLwMAABIJAAAOAAAAZHJzL2Uyb0RvYy54bWzcVl1P2zAUfZ+0/2D5faTt+gERLepgoEkI&#10;kADx7DrOh5TYnu026X79jp2kQJkYYtI0rQ+pP++959x7T3J80lQl2QhjCyXndHgwoERIrpJCZnN6&#10;f3f+6ZAS65hMWKmkmNOtsPRk8fHDca1jMVK5KhNhCIxIG9d6TnPndBxFlueiYvZAaSGxmSpTMYep&#10;yaLEsBrWqzIaDQbTqFYm0UZxYS1Wz9pNugj201Rwd52mVjhSzilic+FpwnPln9HimMWZYToveBcG&#10;e0cUFSsknO5MnTHHyNoUL0xVBTfKqtQdcFVFKk0LLgIGoBkO9tBcGLXWAUsW15ne0QRq93h6t1l+&#10;tbkxpEjmdDamRLIKOQpuCeYgp9ZZjDMXRt/qG9MtZO3M421SU/l/ICFNoHW7o1U0jnAsfj4aTEYT&#10;Sji2RtPpbNDRznPk5sUtnn999V7UO418bLtQao0Cso8c2T/j6DZnWgTqrcffcwQULUf3miyNUTWZ&#10;TVqawrEdRza2oOutBA0H4xnstASNZ9NJIGgHlMXaWHchVEX8YE7XOvgOBcc2l9YhLzjdn/JurSqL&#10;5LwoyzDZ2tPSkA1DE6B3ElXfITeUlMw6bCBh4eeBwMyzq6UkNbI2GSNphDN0aFoyXOWVRs1YmVHC&#10;ygytz50J8Ty7bd/v2IM5YzZvow5Wu/hK6TGJ0Nwddp/8lnA/Wqlki4QZ1Xa71fy8gLVLoL1hBu0N&#10;KJAsd41HWirgU92IklyZH79a9+dRUdilpIZcAPv3NTMCJH6TqLWj4Xjs9SVMxpPZCBPzdGf1dEeu&#10;q1OFZAwhjpqHoT/vyn6YGlU9QNmW3iu2mOTw3bLcTU5dK2PQRi6Wy3AMmqKZu5S3mnvjnifP413z&#10;wIzuisch9Veqr28W7xVQe9bflGq5diotQnU98ooa6XrNq8PfaLpp33S+askX1ZDZdK/piGuw7jEH&#10;ieqroZeKnT4dIjNoNAjREKLU6ZC3GnRqMD4MZe516g1taPB2ea0HpfINiIBY3LbR9DNcttR2O2i3&#10;35aza1ZNUOgduP+4wCEtba3/C+Ud3jB48QZZ7D4S/Jv96Ty0w+OnzOInAAAA//8DAFBLAwQUAAYA&#10;CAAAACEAO4fYk90AAAAHAQAADwAAAGRycy9kb3ducmV2LnhtbEyPQUvDQBSE74L/YXmCN7uJIabG&#10;bEop6qkItoJ4e82+JqHZ3ZDdJum/93myx2GGmW+K1Ww6MdLgW2cVxIsIBNnK6dbWCr72bw9LED6g&#10;1dg5Swou5GFV3t4UmGs32U8ad6EWXGJ9jgqaEPpcSl81ZNAvXE+WvaMbDAaWQy31gBOXm04+RtGT&#10;NNhaXmiwp01D1Wl3NgreJ5zWSfw6bk/HzeVnn358b2NS6v5uXr+ACDSH/zD84TM6lMx0cGervehY&#10;P6ecVJAkGQj2lzFfOyjI0gxkWchr/vIXAAD//wMAUEsBAi0AFAAGAAgAAAAhALaDOJL+AAAA4QEA&#10;ABMAAAAAAAAAAAAAAAAAAAAAAFtDb250ZW50X1R5cGVzXS54bWxQSwECLQAUAAYACAAAACEAOP0h&#10;/9YAAACUAQAACwAAAAAAAAAAAAAAAAAvAQAAX3JlbHMvLnJlbHNQSwECLQAUAAYACAAAACEAoYLs&#10;sC8DAAASCQAADgAAAAAAAAAAAAAAAAAuAgAAZHJzL2Uyb0RvYy54bWxQSwECLQAUAAYACAAAACEA&#10;O4fYk90AAAAHAQAADwAAAAAAAAAAAAAAAACJBQAAZHJzL2Rvd25yZXYueG1sUEsFBgAAAAAEAAQA&#10;8wAAAJMGA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75" o:spid="_x0000_s1028" type="#_x0000_t68" style="position:absolute;width:104775;height:247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93eMUA&#10;AADbAAAADwAAAGRycy9kb3ducmV2LnhtbESPQWvCQBSE7wX/w/KE3urGQqtEN0FEQVoomOrB2yP7&#10;TILZt3F3m6T/vlso9DjMzDfMOh9NK3pyvrGsYD5LQBCXVjdcKTh97p+WIHxA1thaJgXf5CHPJg9r&#10;TLUd+Eh9ESoRIexTVFCH0KVS+rImg35mO+LoXa0zGKJ0ldQOhwg3rXxOkldpsOG4UGNH25rKW/Fl&#10;FBxH+Xbe7w768jHIu+s322rxXij1OB03KxCBxvAf/msftILFC/x+iT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3d4xQAAANsAAAAPAAAAAAAAAAAAAAAAAJgCAABkcnMv&#10;ZG93bnJldi54bWxQSwUGAAAAAAQABAD1AAAAigMAAAAA&#10;" adj="4569" fillcolor="windowText" strokecolor="windowText" strokeweight="2pt"/>
                <v:shape id="Text Box 76" o:spid="_x0000_s1029" type="#_x0000_t202" style="position:absolute;left:85725;top:19050;width:304800;height:247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3CwMUA&#10;AADbAAAADwAAAGRycy9kb3ducmV2LnhtbESPQWvCQBSE74X+h+UJvdWNQqNEVwkBaSn2oPXi7Zl9&#10;JsHs2zS7TaK/3i0IPQ4z8w2zXA+mFh21rrKsYDKOQBDnVldcKDh8b17nIJxH1lhbJgVXcrBePT8t&#10;MdG25x11e1+IAGGXoILS+yaR0uUlGXRj2xAH72xbgz7ItpC6xT7ATS2nURRLgxWHhRIbykrKL/tf&#10;o+Az23zh7jQ181udvW/PafNzOL4p9TIa0gUIT4P/Dz/aH1rBLI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cLAxQAAANsAAAAPAAAAAAAAAAAAAAAAAJgCAABkcnMv&#10;ZG93bnJldi54bWxQSwUGAAAAAAQABAD1AAAAigMAAAAA&#10;" filled="f" stroked="f" strokeweight=".5pt">
                  <v:textbox>
                    <w:txbxContent>
                      <w:p w14:paraId="197AA6D9" w14:textId="77777777" w:rsidR="00BB43B5" w:rsidRPr="008821F9" w:rsidRDefault="00BB43B5" w:rsidP="00EE0449">
                        <w:pPr>
                          <w:jc w:val="center"/>
                          <w:rPr>
                            <w:b/>
                            <w:sz w:val="24"/>
                            <w:szCs w:val="24"/>
                          </w:rPr>
                        </w:pPr>
                        <w:r w:rsidRPr="008821F9">
                          <w:rPr>
                            <w:b/>
                            <w:sz w:val="24"/>
                            <w:szCs w:val="24"/>
                          </w:rPr>
                          <w:t>N</w:t>
                        </w:r>
                      </w:p>
                    </w:txbxContent>
                  </v:textbox>
                </v:shape>
              </v:group>
            </w:pict>
          </mc:Fallback>
        </mc:AlternateContent>
      </w:r>
      <w:r w:rsidRPr="00896D57">
        <w:rPr>
          <w:rFonts w:ascii="Tahoma" w:hAnsi="Tahoma" w:cs="Tahoma"/>
          <w:noProof/>
          <w:lang w:val="en-ZA" w:eastAsia="en-ZA"/>
        </w:rPr>
        <w:drawing>
          <wp:inline distT="0" distB="0" distL="0" distR="0" wp14:anchorId="0845898B" wp14:editId="4FF39676">
            <wp:extent cx="5724525" cy="3276600"/>
            <wp:effectExtent l="19050" t="19050" r="28575" b="19050"/>
            <wp:docPr id="73" name="Picture 73" descr="C:\Users\311702\Documents\PhD\Site Maps\Updated Maps\transects\Geophysics Transects\Geophysics Trans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311702\Documents\PhD\Site Maps\Updated Maps\transects\Geophysics Transects\Geophysics Transects.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9955" b="3727"/>
                    <a:stretch/>
                  </pic:blipFill>
                  <pic:spPr bwMode="auto">
                    <a:xfrm>
                      <a:off x="0" y="0"/>
                      <a:ext cx="5731510" cy="328059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1A3E9DF" w14:textId="1F5F3643" w:rsidR="00EE0449" w:rsidRPr="00896D57" w:rsidRDefault="00D65F2F" w:rsidP="00D65F2F">
      <w:pPr>
        <w:pStyle w:val="Caption"/>
        <w:rPr>
          <w:rFonts w:cs="Tahoma"/>
          <w:szCs w:val="22"/>
        </w:rPr>
      </w:pPr>
      <w:bookmarkStart w:id="26" w:name="_Ref467760166"/>
      <w:bookmarkStart w:id="27" w:name="_Toc468871455"/>
      <w:r>
        <w:lastRenderedPageBreak/>
        <w:t xml:space="preserve">Figure </w:t>
      </w:r>
      <w:r w:rsidR="00CA553D">
        <w:fldChar w:fldCharType="begin"/>
      </w:r>
      <w:r w:rsidR="00CA553D">
        <w:instrText xml:space="preserve"> SEQ Figure \* ARABIC </w:instrText>
      </w:r>
      <w:r w:rsidR="00CA553D">
        <w:fldChar w:fldCharType="separate"/>
      </w:r>
      <w:r w:rsidR="00B33E6B">
        <w:rPr>
          <w:noProof/>
        </w:rPr>
        <w:t>5</w:t>
      </w:r>
      <w:r w:rsidR="00CA553D">
        <w:fldChar w:fldCharType="end"/>
      </w:r>
      <w:bookmarkEnd w:id="26"/>
      <w:r>
        <w:t xml:space="preserve"> </w:t>
      </w:r>
      <w:r w:rsidR="00822470" w:rsidRPr="00896D57">
        <w:rPr>
          <w:rFonts w:cs="Tahoma"/>
          <w:szCs w:val="22"/>
        </w:rPr>
        <w:t xml:space="preserve">Delineation of the study site between B8H007 (Mahale) and B8H008 and the location of </w:t>
      </w:r>
      <w:r w:rsidR="00EE0449" w:rsidRPr="00896D57">
        <w:rPr>
          <w:rFonts w:cs="Tahoma"/>
          <w:szCs w:val="22"/>
        </w:rPr>
        <w:t>geophysics transects over two different land-uses.</w:t>
      </w:r>
      <w:bookmarkEnd w:id="27"/>
    </w:p>
    <w:p w14:paraId="685004E6" w14:textId="77777777" w:rsidR="00474BB8" w:rsidRPr="00896D57" w:rsidRDefault="00474BB8" w:rsidP="00474BB8">
      <w:pPr>
        <w:spacing w:after="100" w:afterAutospacing="1" w:line="240" w:lineRule="auto"/>
        <w:contextualSpacing/>
        <w:jc w:val="both"/>
        <w:rPr>
          <w:rFonts w:ascii="Tahoma" w:hAnsi="Tahoma" w:cs="Tahoma"/>
        </w:rPr>
      </w:pPr>
    </w:p>
    <w:p w14:paraId="60D8D32E" w14:textId="77777777" w:rsidR="00EE0449" w:rsidRPr="00896D57" w:rsidRDefault="00EE0449" w:rsidP="00474BB8">
      <w:pPr>
        <w:spacing w:after="100" w:afterAutospacing="1" w:line="240" w:lineRule="auto"/>
        <w:contextualSpacing/>
        <w:jc w:val="both"/>
        <w:rPr>
          <w:rFonts w:ascii="Tahoma" w:hAnsi="Tahoma" w:cs="Tahoma"/>
        </w:rPr>
      </w:pPr>
    </w:p>
    <w:p w14:paraId="792A6D90" w14:textId="77777777" w:rsidR="00CE6A11" w:rsidRPr="00896D57" w:rsidRDefault="00CE6A11" w:rsidP="00474BB8">
      <w:pPr>
        <w:spacing w:after="100" w:afterAutospacing="1" w:line="240" w:lineRule="auto"/>
        <w:contextualSpacing/>
        <w:jc w:val="both"/>
        <w:rPr>
          <w:rFonts w:ascii="Tahoma" w:hAnsi="Tahoma" w:cs="Tahoma"/>
        </w:rPr>
      </w:pPr>
    </w:p>
    <w:p w14:paraId="6BBA360E" w14:textId="77777777" w:rsidR="00CE6A11" w:rsidRPr="00896D57" w:rsidRDefault="00CE6A11"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drawing>
          <wp:inline distT="0" distB="0" distL="0" distR="0" wp14:anchorId="7E4FA54B" wp14:editId="4EE00D00">
            <wp:extent cx="5039360" cy="3190875"/>
            <wp:effectExtent l="0" t="0" r="8890" b="9525"/>
            <wp:docPr id="20" name="Picture 20" descr="C:\Users\311702\Documents\PhD\WRC Deliverables\Deliverable1\Deliverable1_pics\IMG_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311702\Documents\PhD\WRC Deliverables\Deliverable1\Deliverable1_pics\IMG_5806.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15575"/>
                    <a:stretch/>
                  </pic:blipFill>
                  <pic:spPr bwMode="auto">
                    <a:xfrm>
                      <a:off x="0" y="0"/>
                      <a:ext cx="5040000" cy="3191280"/>
                    </a:xfrm>
                    <a:prstGeom prst="rect">
                      <a:avLst/>
                    </a:prstGeom>
                    <a:noFill/>
                    <a:ln>
                      <a:noFill/>
                    </a:ln>
                    <a:extLst>
                      <a:ext uri="{53640926-AAD7-44D8-BBD7-CCE9431645EC}">
                        <a14:shadowObscured xmlns:a14="http://schemas.microsoft.com/office/drawing/2010/main"/>
                      </a:ext>
                    </a:extLst>
                  </pic:spPr>
                </pic:pic>
              </a:graphicData>
            </a:graphic>
          </wp:inline>
        </w:drawing>
      </w:r>
    </w:p>
    <w:p w14:paraId="61B8A3F4" w14:textId="26C5C973" w:rsidR="00CE6A11" w:rsidRPr="00896D57" w:rsidRDefault="009B5653" w:rsidP="009B5653">
      <w:pPr>
        <w:pStyle w:val="Caption"/>
        <w:rPr>
          <w:rFonts w:cs="Tahoma"/>
        </w:rPr>
      </w:pPr>
      <w:bookmarkStart w:id="28" w:name="_Ref467760253"/>
      <w:bookmarkStart w:id="29" w:name="_Toc468871456"/>
      <w:r>
        <w:t xml:space="preserve">Figure </w:t>
      </w:r>
      <w:r w:rsidR="00CA553D">
        <w:fldChar w:fldCharType="begin"/>
      </w:r>
      <w:r w:rsidR="00CA553D">
        <w:instrText xml:space="preserve"> SEQ Figure \* ARABIC </w:instrText>
      </w:r>
      <w:r w:rsidR="00CA553D">
        <w:fldChar w:fldCharType="separate"/>
      </w:r>
      <w:r w:rsidR="00B33E6B">
        <w:rPr>
          <w:noProof/>
        </w:rPr>
        <w:t>6</w:t>
      </w:r>
      <w:r w:rsidR="00CA553D">
        <w:fldChar w:fldCharType="end"/>
      </w:r>
      <w:bookmarkEnd w:id="28"/>
      <w:r>
        <w:t xml:space="preserve"> </w:t>
      </w:r>
      <w:r w:rsidR="00CE6A11" w:rsidRPr="00896D57">
        <w:rPr>
          <w:rFonts w:cs="Tahoma"/>
        </w:rPr>
        <w:t>Typical river channel morphology at study site: braided alluvial channel</w:t>
      </w:r>
      <w:bookmarkEnd w:id="29"/>
    </w:p>
    <w:p w14:paraId="0376C500" w14:textId="77777777" w:rsidR="00CE6A11" w:rsidRPr="00896D57" w:rsidRDefault="00CE6A11"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drawing>
          <wp:inline distT="0" distB="0" distL="0" distR="0" wp14:anchorId="22702B37" wp14:editId="045F9491">
            <wp:extent cx="5040000" cy="2835000"/>
            <wp:effectExtent l="0" t="0" r="8255" b="3810"/>
            <wp:docPr id="29" name="Picture 29" descr="C:\Users\311702\Documents\PhD\WRC Deliverables\Deliverable1\Deliverable1_pics\WP_2014072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311702\Documents\PhD\WRC Deliverables\Deliverable1\Deliverable1_pics\WP_20140724_00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0000" cy="2835000"/>
                    </a:xfrm>
                    <a:prstGeom prst="rect">
                      <a:avLst/>
                    </a:prstGeom>
                    <a:noFill/>
                    <a:ln>
                      <a:noFill/>
                    </a:ln>
                  </pic:spPr>
                </pic:pic>
              </a:graphicData>
            </a:graphic>
          </wp:inline>
        </w:drawing>
      </w:r>
    </w:p>
    <w:p w14:paraId="7E70400D" w14:textId="63FA60D8" w:rsidR="00CE6A11" w:rsidRPr="00896D57" w:rsidRDefault="009B5653" w:rsidP="009B5653">
      <w:pPr>
        <w:pStyle w:val="Caption"/>
        <w:rPr>
          <w:rFonts w:cs="Tahoma"/>
        </w:rPr>
      </w:pPr>
      <w:bookmarkStart w:id="30" w:name="_Ref467760257"/>
      <w:bookmarkStart w:id="31" w:name="_Toc468871457"/>
      <w:r>
        <w:t xml:space="preserve">Figure </w:t>
      </w:r>
      <w:r w:rsidR="00CA553D">
        <w:fldChar w:fldCharType="begin"/>
      </w:r>
      <w:r w:rsidR="00CA553D">
        <w:instrText xml:space="preserve"> SEQ Figure \* ARABIC </w:instrText>
      </w:r>
      <w:r w:rsidR="00CA553D">
        <w:fldChar w:fldCharType="separate"/>
      </w:r>
      <w:r w:rsidR="00B33E6B">
        <w:rPr>
          <w:noProof/>
        </w:rPr>
        <w:t>7</w:t>
      </w:r>
      <w:r w:rsidR="00CA553D">
        <w:fldChar w:fldCharType="end"/>
      </w:r>
      <w:bookmarkEnd w:id="30"/>
      <w:r>
        <w:t xml:space="preserve"> </w:t>
      </w:r>
      <w:r w:rsidR="00CE6A11" w:rsidRPr="00896D57">
        <w:rPr>
          <w:rFonts w:cs="Tahoma"/>
        </w:rPr>
        <w:t>Typical river channel morphology at study site: bedrock controls</w:t>
      </w:r>
      <w:bookmarkEnd w:id="31"/>
    </w:p>
    <w:p w14:paraId="335635A0" w14:textId="77777777" w:rsidR="001B5E4B" w:rsidRDefault="001B5E4B" w:rsidP="002959B4">
      <w:pPr>
        <w:rPr>
          <w:rFonts w:ascii="Tahoma" w:hAnsi="Tahoma" w:cs="Tahoma"/>
        </w:rPr>
        <w:sectPr w:rsidR="001B5E4B">
          <w:pgSz w:w="11906" w:h="16838"/>
          <w:pgMar w:top="1440" w:right="1440" w:bottom="1440" w:left="1440" w:header="708" w:footer="708" w:gutter="0"/>
          <w:cols w:space="708"/>
          <w:docGrid w:linePitch="360"/>
        </w:sectPr>
      </w:pPr>
    </w:p>
    <w:p w14:paraId="0D53FB31" w14:textId="77777777" w:rsidR="00662BEC" w:rsidRDefault="00662BEC" w:rsidP="00C811D0">
      <w:pPr>
        <w:pStyle w:val="Heading2"/>
      </w:pPr>
      <w:bookmarkStart w:id="32" w:name="OLE_LINK1"/>
      <w:bookmarkStart w:id="33" w:name="OLE_LINK2"/>
      <w:bookmarkStart w:id="34" w:name="_Toc472687576"/>
      <w:r>
        <w:lastRenderedPageBreak/>
        <w:t>Study Site Set-up: River Hydrology and hydro-chemistry</w:t>
      </w:r>
      <w:bookmarkEnd w:id="34"/>
    </w:p>
    <w:bookmarkEnd w:id="32"/>
    <w:bookmarkEnd w:id="33"/>
    <w:p w14:paraId="69D845E3" w14:textId="77777777" w:rsidR="001B5E4B" w:rsidRDefault="001B5E4B" w:rsidP="00662BEC">
      <w:pPr>
        <w:spacing w:after="100" w:afterAutospacing="1" w:line="240" w:lineRule="auto"/>
        <w:contextualSpacing/>
        <w:jc w:val="both"/>
        <w:rPr>
          <w:rFonts w:ascii="Tahoma" w:hAnsi="Tahoma" w:cs="Tahoma"/>
          <w:b/>
        </w:rPr>
      </w:pPr>
    </w:p>
    <w:p w14:paraId="28FE136C" w14:textId="77777777" w:rsidR="001B5E4B" w:rsidRDefault="001B5E4B" w:rsidP="00662BEC">
      <w:pPr>
        <w:spacing w:after="100" w:afterAutospacing="1" w:line="240" w:lineRule="auto"/>
        <w:contextualSpacing/>
        <w:jc w:val="both"/>
        <w:rPr>
          <w:rFonts w:ascii="Tahoma" w:hAnsi="Tahoma" w:cs="Tahoma"/>
          <w:b/>
        </w:rPr>
      </w:pPr>
    </w:p>
    <w:p w14:paraId="363BD6AC" w14:textId="1374C1B3" w:rsidR="000F62FF" w:rsidRDefault="001B5E4B" w:rsidP="00662BEC">
      <w:pPr>
        <w:spacing w:after="100" w:afterAutospacing="1" w:line="240" w:lineRule="auto"/>
        <w:contextualSpacing/>
        <w:jc w:val="both"/>
        <w:rPr>
          <w:rFonts w:ascii="Tahoma" w:hAnsi="Tahoma" w:cs="Tahoma"/>
        </w:rPr>
      </w:pPr>
      <w:r>
        <w:rPr>
          <w:rFonts w:ascii="Tahoma" w:hAnsi="Tahoma" w:cs="Tahoma"/>
        </w:rPr>
        <w:t xml:space="preserve">The study made use of the </w:t>
      </w:r>
      <w:r w:rsidR="00D5298A">
        <w:rPr>
          <w:rFonts w:ascii="Tahoma" w:hAnsi="Tahoma" w:cs="Tahoma"/>
        </w:rPr>
        <w:t xml:space="preserve">two </w:t>
      </w:r>
      <w:r>
        <w:rPr>
          <w:rFonts w:ascii="Tahoma" w:hAnsi="Tahoma" w:cs="Tahoma"/>
        </w:rPr>
        <w:t>river gauges for mass-balance purposes</w:t>
      </w:r>
      <w:r w:rsidR="00FC2729">
        <w:rPr>
          <w:rFonts w:ascii="Tahoma" w:hAnsi="Tahoma" w:cs="Tahoma"/>
        </w:rPr>
        <w:t xml:space="preserve"> (</w:t>
      </w:r>
      <w:r w:rsidR="00FC2729" w:rsidRPr="004D79E1">
        <w:rPr>
          <w:rFonts w:ascii="Tahoma" w:hAnsi="Tahoma" w:cs="Tahoma"/>
        </w:rPr>
        <w:fldChar w:fldCharType="begin"/>
      </w:r>
      <w:r w:rsidR="00FC2729" w:rsidRPr="004D79E1">
        <w:rPr>
          <w:rFonts w:ascii="Tahoma" w:hAnsi="Tahoma" w:cs="Tahoma"/>
        </w:rPr>
        <w:instrText xml:space="preserve"> REF _Ref467760635 \h </w:instrText>
      </w:r>
      <w:r w:rsidR="004D79E1">
        <w:rPr>
          <w:rFonts w:ascii="Tahoma" w:hAnsi="Tahoma" w:cs="Tahoma"/>
        </w:rPr>
        <w:instrText xml:space="preserve"> \* MERGEFORMAT </w:instrText>
      </w:r>
      <w:r w:rsidR="00FC2729" w:rsidRPr="004D79E1">
        <w:rPr>
          <w:rFonts w:ascii="Tahoma" w:hAnsi="Tahoma" w:cs="Tahoma"/>
        </w:rPr>
      </w:r>
      <w:r w:rsidR="00FC2729" w:rsidRPr="004D79E1">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8</w:t>
      </w:r>
      <w:r w:rsidR="00FC2729" w:rsidRPr="004D79E1">
        <w:rPr>
          <w:rFonts w:ascii="Tahoma" w:hAnsi="Tahoma" w:cs="Tahoma"/>
        </w:rPr>
        <w:fldChar w:fldCharType="end"/>
      </w:r>
      <w:r w:rsidR="00FC2729">
        <w:rPr>
          <w:rFonts w:ascii="Tahoma" w:hAnsi="Tahoma" w:cs="Tahoma"/>
        </w:rPr>
        <w:t>)</w:t>
      </w:r>
      <w:r>
        <w:rPr>
          <w:rFonts w:ascii="Tahoma" w:hAnsi="Tahoma" w:cs="Tahoma"/>
        </w:rPr>
        <w:t xml:space="preserve">. </w:t>
      </w:r>
      <w:r w:rsidR="00D5298A">
        <w:rPr>
          <w:rFonts w:ascii="Tahoma" w:hAnsi="Tahoma" w:cs="Tahoma"/>
        </w:rPr>
        <w:t>Primary flow data was available from the DWS HYDSTRA database</w:t>
      </w:r>
      <w:r w:rsidR="00902ECA">
        <w:rPr>
          <w:rFonts w:ascii="Tahoma" w:hAnsi="Tahoma" w:cs="Tahoma"/>
        </w:rPr>
        <w:t xml:space="preserve"> for</w:t>
      </w:r>
      <w:r w:rsidR="001011C4">
        <w:rPr>
          <w:rFonts w:ascii="Tahoma" w:hAnsi="Tahoma" w:cs="Tahoma"/>
        </w:rPr>
        <w:t xml:space="preserve"> the downstream</w:t>
      </w:r>
      <w:r w:rsidR="001B10E7">
        <w:rPr>
          <w:rFonts w:ascii="Tahoma" w:hAnsi="Tahoma" w:cs="Tahoma"/>
        </w:rPr>
        <w:t xml:space="preserve"> Letaba Ranch</w:t>
      </w:r>
      <w:r w:rsidR="00902ECA">
        <w:rPr>
          <w:rFonts w:ascii="Tahoma" w:hAnsi="Tahoma" w:cs="Tahoma"/>
        </w:rPr>
        <w:t xml:space="preserve"> B8H008</w:t>
      </w:r>
      <w:r w:rsidR="00902ECA">
        <w:rPr>
          <w:rStyle w:val="FootnoteReference"/>
          <w:rFonts w:ascii="Tahoma" w:hAnsi="Tahoma" w:cs="Tahoma"/>
        </w:rPr>
        <w:footnoteReference w:id="2"/>
      </w:r>
      <w:r w:rsidR="00902ECA">
        <w:rPr>
          <w:rFonts w:ascii="Tahoma" w:hAnsi="Tahoma" w:cs="Tahoma"/>
        </w:rPr>
        <w:t xml:space="preserve">. </w:t>
      </w:r>
      <w:r w:rsidR="001B10E7">
        <w:rPr>
          <w:rFonts w:ascii="Tahoma" w:hAnsi="Tahoma" w:cs="Tahoma"/>
        </w:rPr>
        <w:t xml:space="preserve"> Meanwhile the Mahale weir</w:t>
      </w:r>
      <w:r w:rsidR="00DC775F">
        <w:rPr>
          <w:rFonts w:ascii="Tahoma" w:hAnsi="Tahoma" w:cs="Tahoma"/>
        </w:rPr>
        <w:t xml:space="preserve"> (B8H007</w:t>
      </w:r>
      <w:r w:rsidR="001011C4">
        <w:rPr>
          <w:rFonts w:ascii="Tahoma" w:hAnsi="Tahoma" w:cs="Tahoma"/>
        </w:rPr>
        <w:t>)</w:t>
      </w:r>
      <w:r w:rsidR="001B10E7">
        <w:rPr>
          <w:rFonts w:ascii="Tahoma" w:hAnsi="Tahoma" w:cs="Tahoma"/>
        </w:rPr>
        <w:t xml:space="preserve"> was un-</w:t>
      </w:r>
      <w:r w:rsidR="001011C4">
        <w:rPr>
          <w:rFonts w:ascii="Tahoma" w:hAnsi="Tahoma" w:cs="Tahoma"/>
        </w:rPr>
        <w:t xml:space="preserve">gauged, it was therefore fitted with a Solinst Levellogger </w:t>
      </w:r>
      <w:r w:rsidR="00DC775F">
        <w:rPr>
          <w:rFonts w:ascii="Tahoma" w:hAnsi="Tahoma" w:cs="Tahoma"/>
        </w:rPr>
        <w:t xml:space="preserve">to determine stage height </w:t>
      </w:r>
      <w:r w:rsidR="004D79E1">
        <w:rPr>
          <w:rFonts w:ascii="Tahoma" w:hAnsi="Tahoma" w:cs="Tahoma"/>
        </w:rPr>
        <w:t>and a rating was attempted</w:t>
      </w:r>
      <w:r w:rsidR="001011C4">
        <w:rPr>
          <w:rFonts w:ascii="Tahoma" w:hAnsi="Tahoma" w:cs="Tahoma"/>
        </w:rPr>
        <w:t xml:space="preserve">, however the structure of the </w:t>
      </w:r>
      <w:r w:rsidR="0075029F">
        <w:rPr>
          <w:rFonts w:ascii="Tahoma" w:hAnsi="Tahoma" w:cs="Tahoma"/>
        </w:rPr>
        <w:t>weir</w:t>
      </w:r>
      <w:r w:rsidR="001011C4">
        <w:rPr>
          <w:rFonts w:ascii="Tahoma" w:hAnsi="Tahoma" w:cs="Tahoma"/>
        </w:rPr>
        <w:t xml:space="preserve"> wall w</w:t>
      </w:r>
      <w:r w:rsidR="00E201FB">
        <w:rPr>
          <w:rFonts w:ascii="Tahoma" w:hAnsi="Tahoma" w:cs="Tahoma"/>
        </w:rPr>
        <w:t>as such that it</w:t>
      </w:r>
      <w:r w:rsidR="001011C4">
        <w:rPr>
          <w:rFonts w:ascii="Tahoma" w:hAnsi="Tahoma" w:cs="Tahoma"/>
        </w:rPr>
        <w:t xml:space="preserve"> was not</w:t>
      </w:r>
      <w:r w:rsidR="00E201FB">
        <w:rPr>
          <w:rFonts w:ascii="Tahoma" w:hAnsi="Tahoma" w:cs="Tahoma"/>
        </w:rPr>
        <w:t xml:space="preserve"> suitable for a full rating. </w:t>
      </w:r>
      <w:r w:rsidR="004D79E1">
        <w:rPr>
          <w:rFonts w:ascii="Tahoma" w:hAnsi="Tahoma" w:cs="Tahoma"/>
        </w:rPr>
        <w:t>This when the levellogger data showed a constant stage, this was taken to mean no overflow of the weir wall but simply continued discharge through</w:t>
      </w:r>
      <w:r w:rsidR="00E201FB">
        <w:rPr>
          <w:rFonts w:ascii="Tahoma" w:hAnsi="Tahoma" w:cs="Tahoma"/>
        </w:rPr>
        <w:t xml:space="preserve"> two low flows sluices for which the following rating was determined</w:t>
      </w:r>
      <w:r w:rsidR="00754BEB">
        <w:rPr>
          <w:rFonts w:ascii="Tahoma" w:hAnsi="Tahoma" w:cs="Tahoma"/>
        </w:rPr>
        <w:t>:</w:t>
      </w:r>
    </w:p>
    <w:p w14:paraId="30A7666B" w14:textId="77777777" w:rsidR="000F62FF" w:rsidRDefault="000A047A" w:rsidP="000A047A">
      <w:pPr>
        <w:pStyle w:val="Caption"/>
        <w:rPr>
          <w:rFonts w:cs="Tahoma"/>
        </w:rPr>
      </w:pPr>
      <w:bookmarkStart w:id="35" w:name="_Toc468871541"/>
      <w:r>
        <w:t xml:space="preserve">Table </w:t>
      </w:r>
      <w:r>
        <w:fldChar w:fldCharType="begin"/>
      </w:r>
      <w:r>
        <w:instrText xml:space="preserve"> SEQ Table \* ARABIC </w:instrText>
      </w:r>
      <w:r>
        <w:fldChar w:fldCharType="separate"/>
      </w:r>
      <w:r w:rsidR="00B33E6B">
        <w:rPr>
          <w:noProof/>
        </w:rPr>
        <w:t>2</w:t>
      </w:r>
      <w:r>
        <w:fldChar w:fldCharType="end"/>
      </w:r>
      <w:r>
        <w:t xml:space="preserve"> </w:t>
      </w:r>
      <w:r w:rsidR="00754BEB">
        <w:rPr>
          <w:rFonts w:cs="Tahoma"/>
        </w:rPr>
        <w:t>Mahale Weir low flow rating</w:t>
      </w:r>
      <w:bookmarkEnd w:id="35"/>
    </w:p>
    <w:tbl>
      <w:tblPr>
        <w:tblW w:w="9072" w:type="dxa"/>
        <w:tblLook w:val="04A0" w:firstRow="1" w:lastRow="0" w:firstColumn="1" w:lastColumn="0" w:noHBand="0" w:noVBand="1"/>
      </w:tblPr>
      <w:tblGrid>
        <w:gridCol w:w="1909"/>
        <w:gridCol w:w="966"/>
        <w:gridCol w:w="222"/>
        <w:gridCol w:w="1896"/>
        <w:gridCol w:w="1936"/>
        <w:gridCol w:w="1907"/>
        <w:gridCol w:w="236"/>
      </w:tblGrid>
      <w:tr w:rsidR="000F62FF" w:rsidRPr="000F62FF" w14:paraId="0C2175BE" w14:textId="77777777" w:rsidTr="00DC775F">
        <w:trPr>
          <w:gridAfter w:val="1"/>
          <w:wAfter w:w="236" w:type="dxa"/>
          <w:trHeight w:val="300"/>
        </w:trPr>
        <w:tc>
          <w:tcPr>
            <w:tcW w:w="3097" w:type="dxa"/>
            <w:gridSpan w:val="3"/>
            <w:tcBorders>
              <w:top w:val="single" w:sz="4" w:space="0" w:color="auto"/>
              <w:left w:val="single" w:sz="4" w:space="0" w:color="auto"/>
              <w:bottom w:val="single" w:sz="4" w:space="0" w:color="auto"/>
              <w:right w:val="nil"/>
            </w:tcBorders>
            <w:shd w:val="clear" w:color="auto" w:fill="auto"/>
            <w:noWrap/>
            <w:vAlign w:val="bottom"/>
            <w:hideMark/>
          </w:tcPr>
          <w:p w14:paraId="2110D9DC" w14:textId="77777777" w:rsidR="000F62FF" w:rsidRPr="000F62FF" w:rsidRDefault="000F62FF" w:rsidP="000F62FF">
            <w:pPr>
              <w:spacing w:after="0" w:line="240" w:lineRule="auto"/>
              <w:jc w:val="center"/>
              <w:rPr>
                <w:rFonts w:ascii="Calibri" w:eastAsia="Times New Roman" w:hAnsi="Calibri" w:cs="Times New Roman"/>
                <w:b/>
                <w:color w:val="000000"/>
                <w:lang w:val="en-ZA" w:eastAsia="en-ZA"/>
              </w:rPr>
            </w:pPr>
            <w:r w:rsidRPr="000F62FF">
              <w:rPr>
                <w:rFonts w:ascii="Calibri" w:eastAsia="Times New Roman" w:hAnsi="Calibri" w:cs="Times New Roman"/>
                <w:b/>
                <w:color w:val="000000"/>
                <w:lang w:val="en-ZA" w:eastAsia="en-ZA"/>
              </w:rPr>
              <w:t>FLOW AT WEIR PIPES (m/s)</w:t>
            </w:r>
          </w:p>
        </w:tc>
        <w:tc>
          <w:tcPr>
            <w:tcW w:w="1896" w:type="dxa"/>
            <w:tcBorders>
              <w:top w:val="single" w:sz="4" w:space="0" w:color="auto"/>
              <w:left w:val="nil"/>
              <w:bottom w:val="single" w:sz="4" w:space="0" w:color="auto"/>
              <w:right w:val="nil"/>
            </w:tcBorders>
            <w:shd w:val="clear" w:color="auto" w:fill="auto"/>
            <w:noWrap/>
            <w:vAlign w:val="bottom"/>
            <w:hideMark/>
          </w:tcPr>
          <w:p w14:paraId="1E828F3C" w14:textId="77777777" w:rsidR="000F62FF" w:rsidRPr="000F62FF" w:rsidRDefault="000F62FF" w:rsidP="000F62FF">
            <w:pPr>
              <w:spacing w:after="0" w:line="240" w:lineRule="auto"/>
              <w:rPr>
                <w:rFonts w:ascii="Calibri" w:eastAsia="Times New Roman" w:hAnsi="Calibri" w:cs="Times New Roman"/>
                <w:b/>
                <w:color w:val="000000"/>
                <w:lang w:val="en-ZA" w:eastAsia="en-ZA"/>
              </w:rPr>
            </w:pPr>
            <w:r w:rsidRPr="000F62FF">
              <w:rPr>
                <w:rFonts w:ascii="Calibri" w:eastAsia="Times New Roman" w:hAnsi="Calibri" w:cs="Times New Roman"/>
                <w:b/>
                <w:color w:val="000000"/>
                <w:lang w:val="en-ZA" w:eastAsia="en-ZA"/>
              </w:rPr>
              <w:t>Pipe diameter (m)</w:t>
            </w:r>
          </w:p>
        </w:tc>
        <w:tc>
          <w:tcPr>
            <w:tcW w:w="1936" w:type="dxa"/>
            <w:tcBorders>
              <w:top w:val="single" w:sz="4" w:space="0" w:color="auto"/>
              <w:left w:val="nil"/>
              <w:bottom w:val="single" w:sz="4" w:space="0" w:color="auto"/>
              <w:right w:val="nil"/>
            </w:tcBorders>
            <w:shd w:val="clear" w:color="auto" w:fill="auto"/>
            <w:noWrap/>
            <w:vAlign w:val="bottom"/>
            <w:hideMark/>
          </w:tcPr>
          <w:p w14:paraId="11BDC120" w14:textId="77777777" w:rsidR="000F62FF" w:rsidRPr="000F62FF" w:rsidRDefault="000F62FF" w:rsidP="000F62FF">
            <w:pPr>
              <w:spacing w:after="0" w:line="240" w:lineRule="auto"/>
              <w:rPr>
                <w:rFonts w:ascii="Calibri" w:eastAsia="Times New Roman" w:hAnsi="Calibri" w:cs="Times New Roman"/>
                <w:b/>
                <w:color w:val="000000"/>
                <w:lang w:val="en-ZA" w:eastAsia="en-ZA"/>
              </w:rPr>
            </w:pPr>
            <w:r>
              <w:rPr>
                <w:rFonts w:ascii="Calibri" w:eastAsia="Times New Roman" w:hAnsi="Calibri" w:cs="Times New Roman"/>
                <w:b/>
                <w:color w:val="000000"/>
                <w:lang w:val="en-ZA" w:eastAsia="en-ZA"/>
              </w:rPr>
              <w:t>Discharge (m</w:t>
            </w:r>
            <w:r w:rsidRPr="000F62FF">
              <w:rPr>
                <w:rFonts w:ascii="Calibri" w:eastAsia="Times New Roman" w:hAnsi="Calibri" w:cs="Times New Roman"/>
                <w:b/>
                <w:color w:val="000000"/>
                <w:vertAlign w:val="superscript"/>
                <w:lang w:val="en-ZA" w:eastAsia="en-ZA"/>
              </w:rPr>
              <w:t>3</w:t>
            </w:r>
            <w:r w:rsidRPr="000F62FF">
              <w:rPr>
                <w:rFonts w:ascii="Calibri" w:eastAsia="Times New Roman" w:hAnsi="Calibri" w:cs="Times New Roman"/>
                <w:b/>
                <w:color w:val="000000"/>
                <w:lang w:val="en-ZA" w:eastAsia="en-ZA"/>
              </w:rPr>
              <w:t>/s)</w:t>
            </w:r>
          </w:p>
        </w:tc>
        <w:tc>
          <w:tcPr>
            <w:tcW w:w="1907" w:type="dxa"/>
            <w:tcBorders>
              <w:top w:val="single" w:sz="4" w:space="0" w:color="auto"/>
              <w:left w:val="nil"/>
              <w:bottom w:val="single" w:sz="4" w:space="0" w:color="auto"/>
              <w:right w:val="single" w:sz="4" w:space="0" w:color="auto"/>
            </w:tcBorders>
            <w:shd w:val="clear" w:color="auto" w:fill="auto"/>
            <w:noWrap/>
            <w:vAlign w:val="bottom"/>
            <w:hideMark/>
          </w:tcPr>
          <w:p w14:paraId="37A69150" w14:textId="77777777" w:rsidR="000F62FF" w:rsidRPr="000F62FF" w:rsidRDefault="000F62FF" w:rsidP="000F62FF">
            <w:pPr>
              <w:spacing w:after="0" w:line="240" w:lineRule="auto"/>
              <w:rPr>
                <w:rFonts w:ascii="Calibri" w:eastAsia="Times New Roman" w:hAnsi="Calibri" w:cs="Times New Roman"/>
                <w:b/>
                <w:color w:val="000000"/>
                <w:lang w:val="en-ZA" w:eastAsia="en-ZA"/>
              </w:rPr>
            </w:pPr>
            <w:r>
              <w:rPr>
                <w:rFonts w:ascii="Calibri" w:eastAsia="Times New Roman" w:hAnsi="Calibri" w:cs="Times New Roman"/>
                <w:b/>
                <w:color w:val="000000"/>
                <w:lang w:val="en-ZA" w:eastAsia="en-ZA"/>
              </w:rPr>
              <w:t>Total Discharge (m</w:t>
            </w:r>
            <w:r w:rsidRPr="000F62FF">
              <w:rPr>
                <w:rFonts w:ascii="Calibri" w:eastAsia="Times New Roman" w:hAnsi="Calibri" w:cs="Times New Roman"/>
                <w:b/>
                <w:color w:val="000000"/>
                <w:vertAlign w:val="superscript"/>
                <w:lang w:val="en-ZA" w:eastAsia="en-ZA"/>
              </w:rPr>
              <w:t>3</w:t>
            </w:r>
            <w:r w:rsidRPr="000F62FF">
              <w:rPr>
                <w:rFonts w:ascii="Calibri" w:eastAsia="Times New Roman" w:hAnsi="Calibri" w:cs="Times New Roman"/>
                <w:b/>
                <w:color w:val="000000"/>
                <w:lang w:val="en-ZA" w:eastAsia="en-ZA"/>
              </w:rPr>
              <w:t>/s)</w:t>
            </w:r>
          </w:p>
        </w:tc>
      </w:tr>
      <w:tr w:rsidR="000F62FF" w:rsidRPr="000F62FF" w14:paraId="2E22F8EA" w14:textId="77777777" w:rsidTr="000A047A">
        <w:trPr>
          <w:trHeight w:val="300"/>
        </w:trPr>
        <w:tc>
          <w:tcPr>
            <w:tcW w:w="1909" w:type="dxa"/>
            <w:tcBorders>
              <w:top w:val="single" w:sz="4" w:space="0" w:color="auto"/>
              <w:left w:val="single" w:sz="4" w:space="0" w:color="auto"/>
              <w:bottom w:val="nil"/>
              <w:right w:val="nil"/>
            </w:tcBorders>
            <w:shd w:val="clear" w:color="auto" w:fill="auto"/>
            <w:noWrap/>
            <w:vAlign w:val="bottom"/>
            <w:hideMark/>
          </w:tcPr>
          <w:p w14:paraId="7AAEBF07" w14:textId="77777777" w:rsidR="000F62FF" w:rsidRPr="000F62FF" w:rsidRDefault="000F62FF" w:rsidP="000F62FF">
            <w:pPr>
              <w:spacing w:after="0" w:line="240" w:lineRule="auto"/>
              <w:rPr>
                <w:rFonts w:ascii="Calibri" w:eastAsia="Times New Roman" w:hAnsi="Calibri" w:cs="Times New Roman"/>
                <w:color w:val="000000"/>
                <w:lang w:val="en-ZA" w:eastAsia="en-ZA"/>
              </w:rPr>
            </w:pPr>
            <w:r w:rsidRPr="000F62FF">
              <w:rPr>
                <w:rFonts w:ascii="Calibri" w:eastAsia="Times New Roman" w:hAnsi="Calibri" w:cs="Times New Roman"/>
                <w:color w:val="000000"/>
                <w:lang w:val="en-ZA" w:eastAsia="en-ZA"/>
              </w:rPr>
              <w:t>Pipe 1</w:t>
            </w:r>
          </w:p>
        </w:tc>
        <w:tc>
          <w:tcPr>
            <w:tcW w:w="966" w:type="dxa"/>
            <w:tcBorders>
              <w:top w:val="single" w:sz="4" w:space="0" w:color="auto"/>
              <w:left w:val="nil"/>
              <w:bottom w:val="nil"/>
              <w:right w:val="nil"/>
            </w:tcBorders>
            <w:shd w:val="clear" w:color="auto" w:fill="auto"/>
            <w:noWrap/>
            <w:vAlign w:val="bottom"/>
            <w:hideMark/>
          </w:tcPr>
          <w:p w14:paraId="1CE37AE9" w14:textId="77777777" w:rsidR="000F62FF" w:rsidRPr="000F62FF" w:rsidRDefault="000F62FF" w:rsidP="000F62FF">
            <w:pPr>
              <w:spacing w:after="0" w:line="240" w:lineRule="auto"/>
              <w:jc w:val="right"/>
              <w:rPr>
                <w:rFonts w:ascii="Calibri" w:eastAsia="Times New Roman" w:hAnsi="Calibri" w:cs="Times New Roman"/>
                <w:color w:val="000000"/>
                <w:lang w:val="en-ZA" w:eastAsia="en-ZA"/>
              </w:rPr>
            </w:pPr>
            <w:r w:rsidRPr="000F62FF">
              <w:rPr>
                <w:rFonts w:ascii="Calibri" w:eastAsia="Times New Roman" w:hAnsi="Calibri" w:cs="Times New Roman"/>
                <w:color w:val="000000"/>
                <w:lang w:val="en-ZA" w:eastAsia="en-ZA"/>
              </w:rPr>
              <w:t>3.4</w:t>
            </w:r>
          </w:p>
        </w:tc>
        <w:tc>
          <w:tcPr>
            <w:tcW w:w="222" w:type="dxa"/>
            <w:tcBorders>
              <w:top w:val="single" w:sz="4" w:space="0" w:color="auto"/>
              <w:left w:val="nil"/>
              <w:bottom w:val="nil"/>
              <w:right w:val="nil"/>
            </w:tcBorders>
            <w:shd w:val="clear" w:color="auto" w:fill="auto"/>
            <w:noWrap/>
            <w:vAlign w:val="bottom"/>
            <w:hideMark/>
          </w:tcPr>
          <w:p w14:paraId="5DEF10CA" w14:textId="77777777" w:rsidR="000F62FF" w:rsidRPr="000F62FF" w:rsidRDefault="000F62FF" w:rsidP="000F62FF">
            <w:pPr>
              <w:spacing w:after="0" w:line="240" w:lineRule="auto"/>
              <w:jc w:val="right"/>
              <w:rPr>
                <w:rFonts w:ascii="Calibri" w:eastAsia="Times New Roman" w:hAnsi="Calibri" w:cs="Times New Roman"/>
                <w:color w:val="000000"/>
                <w:lang w:val="en-ZA" w:eastAsia="en-ZA"/>
              </w:rPr>
            </w:pPr>
          </w:p>
        </w:tc>
        <w:tc>
          <w:tcPr>
            <w:tcW w:w="1896" w:type="dxa"/>
            <w:tcBorders>
              <w:top w:val="single" w:sz="4" w:space="0" w:color="auto"/>
              <w:left w:val="nil"/>
              <w:bottom w:val="nil"/>
              <w:right w:val="nil"/>
            </w:tcBorders>
            <w:shd w:val="clear" w:color="auto" w:fill="auto"/>
            <w:noWrap/>
            <w:vAlign w:val="bottom"/>
            <w:hideMark/>
          </w:tcPr>
          <w:p w14:paraId="3763EE8C" w14:textId="77777777" w:rsidR="000F62FF" w:rsidRPr="000F62FF" w:rsidRDefault="000F62FF" w:rsidP="000F62FF">
            <w:pPr>
              <w:spacing w:after="0" w:line="240" w:lineRule="auto"/>
              <w:jc w:val="right"/>
              <w:rPr>
                <w:rFonts w:ascii="Calibri" w:eastAsia="Times New Roman" w:hAnsi="Calibri" w:cs="Times New Roman"/>
                <w:color w:val="000000"/>
                <w:lang w:val="en-ZA" w:eastAsia="en-ZA"/>
              </w:rPr>
            </w:pPr>
            <w:r w:rsidRPr="000F62FF">
              <w:rPr>
                <w:rFonts w:ascii="Calibri" w:eastAsia="Times New Roman" w:hAnsi="Calibri" w:cs="Times New Roman"/>
                <w:color w:val="000000"/>
                <w:lang w:val="en-ZA" w:eastAsia="en-ZA"/>
              </w:rPr>
              <w:t>0.3</w:t>
            </w:r>
          </w:p>
        </w:tc>
        <w:tc>
          <w:tcPr>
            <w:tcW w:w="1936" w:type="dxa"/>
            <w:tcBorders>
              <w:top w:val="single" w:sz="4" w:space="0" w:color="auto"/>
              <w:left w:val="nil"/>
              <w:bottom w:val="nil"/>
              <w:right w:val="nil"/>
            </w:tcBorders>
            <w:shd w:val="clear" w:color="auto" w:fill="auto"/>
            <w:noWrap/>
            <w:vAlign w:val="bottom"/>
            <w:hideMark/>
          </w:tcPr>
          <w:p w14:paraId="0FC3508C" w14:textId="77777777" w:rsidR="000F62FF" w:rsidRPr="000F62FF" w:rsidRDefault="000F62FF" w:rsidP="000F62FF">
            <w:pPr>
              <w:spacing w:after="0" w:line="240" w:lineRule="auto"/>
              <w:jc w:val="right"/>
              <w:rPr>
                <w:rFonts w:ascii="Calibri" w:eastAsia="Times New Roman" w:hAnsi="Calibri" w:cs="Times New Roman"/>
                <w:color w:val="000000"/>
                <w:lang w:val="en-ZA" w:eastAsia="en-ZA"/>
              </w:rPr>
            </w:pPr>
            <w:r w:rsidRPr="000F62FF">
              <w:rPr>
                <w:rFonts w:ascii="Calibri" w:eastAsia="Times New Roman" w:hAnsi="Calibri" w:cs="Times New Roman"/>
                <w:color w:val="000000"/>
                <w:lang w:val="en-ZA" w:eastAsia="en-ZA"/>
              </w:rPr>
              <w:t>0.24</w:t>
            </w:r>
          </w:p>
        </w:tc>
        <w:tc>
          <w:tcPr>
            <w:tcW w:w="1907" w:type="dxa"/>
            <w:vMerge w:val="restart"/>
            <w:tcBorders>
              <w:top w:val="single" w:sz="4" w:space="0" w:color="auto"/>
              <w:left w:val="nil"/>
              <w:bottom w:val="nil"/>
              <w:right w:val="single" w:sz="4" w:space="0" w:color="auto"/>
            </w:tcBorders>
            <w:shd w:val="clear" w:color="auto" w:fill="auto"/>
            <w:noWrap/>
            <w:vAlign w:val="center"/>
            <w:hideMark/>
          </w:tcPr>
          <w:p w14:paraId="52F5BC9C" w14:textId="77777777" w:rsidR="000F62FF" w:rsidRPr="000F62FF" w:rsidRDefault="000F62FF" w:rsidP="000F62FF">
            <w:pPr>
              <w:spacing w:after="0" w:line="240" w:lineRule="auto"/>
              <w:jc w:val="center"/>
              <w:rPr>
                <w:rFonts w:ascii="Calibri" w:eastAsia="Times New Roman" w:hAnsi="Calibri" w:cs="Times New Roman"/>
                <w:color w:val="000000"/>
                <w:lang w:val="en-ZA" w:eastAsia="en-ZA"/>
              </w:rPr>
            </w:pPr>
            <w:r w:rsidRPr="000F62FF">
              <w:rPr>
                <w:rFonts w:ascii="Calibri" w:eastAsia="Times New Roman" w:hAnsi="Calibri" w:cs="Times New Roman"/>
                <w:color w:val="000000"/>
                <w:lang w:val="en-ZA" w:eastAsia="en-ZA"/>
              </w:rPr>
              <w:t>0.50</w:t>
            </w:r>
          </w:p>
        </w:tc>
        <w:tc>
          <w:tcPr>
            <w:tcW w:w="236" w:type="dxa"/>
            <w:tcBorders>
              <w:top w:val="nil"/>
              <w:left w:val="single" w:sz="4" w:space="0" w:color="auto"/>
              <w:bottom w:val="nil"/>
              <w:right w:val="nil"/>
            </w:tcBorders>
            <w:shd w:val="clear" w:color="auto" w:fill="auto"/>
            <w:noWrap/>
            <w:vAlign w:val="bottom"/>
            <w:hideMark/>
          </w:tcPr>
          <w:p w14:paraId="38519DE4" w14:textId="77777777" w:rsidR="000F62FF" w:rsidRPr="000F62FF" w:rsidRDefault="000F62FF" w:rsidP="000F62FF">
            <w:pPr>
              <w:spacing w:after="0" w:line="240" w:lineRule="auto"/>
              <w:jc w:val="center"/>
              <w:rPr>
                <w:rFonts w:ascii="Calibri" w:eastAsia="Times New Roman" w:hAnsi="Calibri" w:cs="Times New Roman"/>
                <w:color w:val="000000"/>
                <w:lang w:val="en-ZA" w:eastAsia="en-ZA"/>
              </w:rPr>
            </w:pPr>
          </w:p>
        </w:tc>
      </w:tr>
      <w:tr w:rsidR="000F62FF" w:rsidRPr="000F62FF" w14:paraId="1E8CFEF9" w14:textId="77777777" w:rsidTr="00DC775F">
        <w:trPr>
          <w:trHeight w:val="194"/>
        </w:trPr>
        <w:tc>
          <w:tcPr>
            <w:tcW w:w="1909" w:type="dxa"/>
            <w:tcBorders>
              <w:top w:val="nil"/>
              <w:left w:val="single" w:sz="4" w:space="0" w:color="auto"/>
              <w:bottom w:val="single" w:sz="4" w:space="0" w:color="auto"/>
              <w:right w:val="nil"/>
            </w:tcBorders>
            <w:shd w:val="clear" w:color="auto" w:fill="auto"/>
            <w:noWrap/>
            <w:vAlign w:val="bottom"/>
            <w:hideMark/>
          </w:tcPr>
          <w:p w14:paraId="0EB3EE9F" w14:textId="77777777" w:rsidR="000F62FF" w:rsidRPr="000F62FF" w:rsidRDefault="000F62FF" w:rsidP="000F62FF">
            <w:pPr>
              <w:spacing w:after="0" w:line="240" w:lineRule="auto"/>
              <w:rPr>
                <w:rFonts w:ascii="Calibri" w:eastAsia="Times New Roman" w:hAnsi="Calibri" w:cs="Times New Roman"/>
                <w:color w:val="000000"/>
                <w:lang w:val="en-ZA" w:eastAsia="en-ZA"/>
              </w:rPr>
            </w:pPr>
            <w:r w:rsidRPr="000F62FF">
              <w:rPr>
                <w:rFonts w:ascii="Calibri" w:eastAsia="Times New Roman" w:hAnsi="Calibri" w:cs="Times New Roman"/>
                <w:color w:val="000000"/>
                <w:lang w:val="en-ZA" w:eastAsia="en-ZA"/>
              </w:rPr>
              <w:t>Pipe 2</w:t>
            </w:r>
          </w:p>
        </w:tc>
        <w:tc>
          <w:tcPr>
            <w:tcW w:w="966" w:type="dxa"/>
            <w:tcBorders>
              <w:top w:val="nil"/>
              <w:left w:val="nil"/>
              <w:bottom w:val="single" w:sz="4" w:space="0" w:color="auto"/>
              <w:right w:val="nil"/>
            </w:tcBorders>
            <w:shd w:val="clear" w:color="auto" w:fill="auto"/>
            <w:noWrap/>
            <w:vAlign w:val="bottom"/>
            <w:hideMark/>
          </w:tcPr>
          <w:p w14:paraId="27D5F36C" w14:textId="77777777" w:rsidR="000F62FF" w:rsidRPr="000F62FF" w:rsidRDefault="000F62FF" w:rsidP="000F62FF">
            <w:pPr>
              <w:spacing w:after="0" w:line="240" w:lineRule="auto"/>
              <w:jc w:val="right"/>
              <w:rPr>
                <w:rFonts w:ascii="Calibri" w:eastAsia="Times New Roman" w:hAnsi="Calibri" w:cs="Times New Roman"/>
                <w:color w:val="000000"/>
                <w:lang w:val="en-ZA" w:eastAsia="en-ZA"/>
              </w:rPr>
            </w:pPr>
            <w:r w:rsidRPr="000F62FF">
              <w:rPr>
                <w:rFonts w:ascii="Calibri" w:eastAsia="Times New Roman" w:hAnsi="Calibri" w:cs="Times New Roman"/>
                <w:color w:val="000000"/>
                <w:lang w:val="en-ZA" w:eastAsia="en-ZA"/>
              </w:rPr>
              <w:t>3.7</w:t>
            </w:r>
          </w:p>
        </w:tc>
        <w:tc>
          <w:tcPr>
            <w:tcW w:w="222" w:type="dxa"/>
            <w:tcBorders>
              <w:top w:val="nil"/>
              <w:left w:val="nil"/>
              <w:bottom w:val="single" w:sz="4" w:space="0" w:color="auto"/>
              <w:right w:val="nil"/>
            </w:tcBorders>
            <w:shd w:val="clear" w:color="auto" w:fill="auto"/>
            <w:noWrap/>
            <w:vAlign w:val="bottom"/>
            <w:hideMark/>
          </w:tcPr>
          <w:p w14:paraId="55E84FC6" w14:textId="77777777" w:rsidR="000F62FF" w:rsidRPr="000F62FF" w:rsidRDefault="000F62FF" w:rsidP="000F62FF">
            <w:pPr>
              <w:spacing w:after="0" w:line="240" w:lineRule="auto"/>
              <w:jc w:val="right"/>
              <w:rPr>
                <w:rFonts w:ascii="Calibri" w:eastAsia="Times New Roman" w:hAnsi="Calibri" w:cs="Times New Roman"/>
                <w:color w:val="000000"/>
                <w:lang w:val="en-ZA" w:eastAsia="en-ZA"/>
              </w:rPr>
            </w:pPr>
          </w:p>
        </w:tc>
        <w:tc>
          <w:tcPr>
            <w:tcW w:w="1896" w:type="dxa"/>
            <w:tcBorders>
              <w:top w:val="nil"/>
              <w:left w:val="nil"/>
              <w:bottom w:val="single" w:sz="4" w:space="0" w:color="auto"/>
              <w:right w:val="nil"/>
            </w:tcBorders>
            <w:shd w:val="clear" w:color="auto" w:fill="auto"/>
            <w:noWrap/>
            <w:vAlign w:val="bottom"/>
            <w:hideMark/>
          </w:tcPr>
          <w:p w14:paraId="4C493B17" w14:textId="77777777" w:rsidR="000F62FF" w:rsidRPr="000F62FF" w:rsidRDefault="000F62FF" w:rsidP="000F62FF">
            <w:pPr>
              <w:spacing w:after="0" w:line="240" w:lineRule="auto"/>
              <w:jc w:val="right"/>
              <w:rPr>
                <w:rFonts w:ascii="Calibri" w:eastAsia="Times New Roman" w:hAnsi="Calibri" w:cs="Times New Roman"/>
                <w:color w:val="000000"/>
                <w:lang w:val="en-ZA" w:eastAsia="en-ZA"/>
              </w:rPr>
            </w:pPr>
            <w:r w:rsidRPr="000F62FF">
              <w:rPr>
                <w:rFonts w:ascii="Calibri" w:eastAsia="Times New Roman" w:hAnsi="Calibri" w:cs="Times New Roman"/>
                <w:color w:val="000000"/>
                <w:lang w:val="en-ZA" w:eastAsia="en-ZA"/>
              </w:rPr>
              <w:t>0.3</w:t>
            </w:r>
          </w:p>
        </w:tc>
        <w:tc>
          <w:tcPr>
            <w:tcW w:w="1936" w:type="dxa"/>
            <w:tcBorders>
              <w:top w:val="nil"/>
              <w:left w:val="nil"/>
              <w:bottom w:val="single" w:sz="4" w:space="0" w:color="auto"/>
              <w:right w:val="nil"/>
            </w:tcBorders>
            <w:shd w:val="clear" w:color="auto" w:fill="auto"/>
            <w:noWrap/>
            <w:vAlign w:val="bottom"/>
            <w:hideMark/>
          </w:tcPr>
          <w:p w14:paraId="306CCB3B" w14:textId="77777777" w:rsidR="000F62FF" w:rsidRPr="000F62FF" w:rsidRDefault="000F62FF" w:rsidP="000F62FF">
            <w:pPr>
              <w:spacing w:after="0" w:line="240" w:lineRule="auto"/>
              <w:jc w:val="right"/>
              <w:rPr>
                <w:rFonts w:ascii="Calibri" w:eastAsia="Times New Roman" w:hAnsi="Calibri" w:cs="Times New Roman"/>
                <w:color w:val="000000"/>
                <w:lang w:val="en-ZA" w:eastAsia="en-ZA"/>
              </w:rPr>
            </w:pPr>
            <w:r w:rsidRPr="000F62FF">
              <w:rPr>
                <w:rFonts w:ascii="Calibri" w:eastAsia="Times New Roman" w:hAnsi="Calibri" w:cs="Times New Roman"/>
                <w:color w:val="000000"/>
                <w:lang w:val="en-ZA" w:eastAsia="en-ZA"/>
              </w:rPr>
              <w:t>0.26</w:t>
            </w:r>
          </w:p>
        </w:tc>
        <w:tc>
          <w:tcPr>
            <w:tcW w:w="1907" w:type="dxa"/>
            <w:vMerge/>
            <w:tcBorders>
              <w:top w:val="nil"/>
              <w:left w:val="nil"/>
              <w:bottom w:val="single" w:sz="4" w:space="0" w:color="auto"/>
              <w:right w:val="single" w:sz="4" w:space="0" w:color="auto"/>
            </w:tcBorders>
            <w:vAlign w:val="center"/>
            <w:hideMark/>
          </w:tcPr>
          <w:p w14:paraId="58BD6329" w14:textId="77777777" w:rsidR="000F62FF" w:rsidRPr="000F62FF" w:rsidRDefault="000F62FF" w:rsidP="000F62FF">
            <w:pPr>
              <w:spacing w:after="0" w:line="240" w:lineRule="auto"/>
              <w:rPr>
                <w:rFonts w:ascii="Calibri" w:eastAsia="Times New Roman" w:hAnsi="Calibri" w:cs="Times New Roman"/>
                <w:color w:val="000000"/>
                <w:lang w:val="en-ZA" w:eastAsia="en-ZA"/>
              </w:rPr>
            </w:pPr>
          </w:p>
        </w:tc>
        <w:tc>
          <w:tcPr>
            <w:tcW w:w="236" w:type="dxa"/>
            <w:tcBorders>
              <w:top w:val="nil"/>
              <w:left w:val="single" w:sz="4" w:space="0" w:color="auto"/>
              <w:bottom w:val="nil"/>
              <w:right w:val="nil"/>
            </w:tcBorders>
            <w:shd w:val="clear" w:color="auto" w:fill="auto"/>
            <w:noWrap/>
            <w:vAlign w:val="bottom"/>
            <w:hideMark/>
          </w:tcPr>
          <w:p w14:paraId="7491F5BB" w14:textId="77777777" w:rsidR="000F62FF" w:rsidRPr="000F62FF" w:rsidRDefault="000F62FF" w:rsidP="000F62FF">
            <w:pPr>
              <w:spacing w:after="0" w:line="240" w:lineRule="auto"/>
              <w:jc w:val="right"/>
              <w:rPr>
                <w:rFonts w:ascii="Calibri" w:eastAsia="Times New Roman" w:hAnsi="Calibri" w:cs="Times New Roman"/>
                <w:color w:val="000000"/>
                <w:lang w:val="en-ZA" w:eastAsia="en-ZA"/>
              </w:rPr>
            </w:pPr>
          </w:p>
        </w:tc>
      </w:tr>
    </w:tbl>
    <w:p w14:paraId="221E49A3" w14:textId="77777777" w:rsidR="004C48C2" w:rsidRDefault="004C48C2" w:rsidP="00662BEC">
      <w:pPr>
        <w:spacing w:after="100" w:afterAutospacing="1" w:line="240" w:lineRule="auto"/>
        <w:contextualSpacing/>
        <w:jc w:val="both"/>
        <w:rPr>
          <w:rFonts w:ascii="Tahoma" w:hAnsi="Tahoma" w:cs="Tahoma"/>
        </w:rPr>
      </w:pPr>
    </w:p>
    <w:p w14:paraId="7EFBA803" w14:textId="77777777" w:rsidR="004C48C2" w:rsidRDefault="00436026" w:rsidP="004C48C2">
      <w:pPr>
        <w:rPr>
          <w:rFonts w:ascii="Tahoma" w:hAnsi="Tahoma" w:cs="Tahoma"/>
        </w:rPr>
      </w:pPr>
      <w:r>
        <w:rPr>
          <w:rFonts w:ascii="Tahoma" w:hAnsi="Tahoma" w:cs="Tahoma"/>
          <w:noProof/>
          <w:lang w:val="en-ZA" w:eastAsia="en-ZA"/>
        </w:rPr>
        <w:drawing>
          <wp:inline distT="0" distB="0" distL="0" distR="0" wp14:anchorId="7C2B4BDB" wp14:editId="61D330CD">
            <wp:extent cx="5983200" cy="1713600"/>
            <wp:effectExtent l="0" t="0" r="0"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83200" cy="1713600"/>
                    </a:xfrm>
                    <a:prstGeom prst="rect">
                      <a:avLst/>
                    </a:prstGeom>
                    <a:noFill/>
                  </pic:spPr>
                </pic:pic>
              </a:graphicData>
            </a:graphic>
          </wp:inline>
        </w:drawing>
      </w:r>
    </w:p>
    <w:p w14:paraId="176964F7" w14:textId="5AC8E523" w:rsidR="004C48C2" w:rsidRDefault="00FC2729" w:rsidP="00FC2729">
      <w:pPr>
        <w:pStyle w:val="Caption"/>
        <w:rPr>
          <w:rFonts w:cs="Tahoma"/>
        </w:rPr>
      </w:pPr>
      <w:bookmarkStart w:id="36" w:name="_Ref467760635"/>
      <w:bookmarkStart w:id="37" w:name="_Toc468871458"/>
      <w:r>
        <w:t xml:space="preserve">Figure </w:t>
      </w:r>
      <w:r w:rsidR="00CA553D">
        <w:fldChar w:fldCharType="begin"/>
      </w:r>
      <w:r w:rsidR="00CA553D">
        <w:instrText xml:space="preserve"> SEQ Figure \* ARABIC </w:instrText>
      </w:r>
      <w:r w:rsidR="00CA553D">
        <w:fldChar w:fldCharType="separate"/>
      </w:r>
      <w:r w:rsidR="00B33E6B">
        <w:rPr>
          <w:noProof/>
        </w:rPr>
        <w:t>8</w:t>
      </w:r>
      <w:r w:rsidR="00CA553D">
        <w:fldChar w:fldCharType="end"/>
      </w:r>
      <w:bookmarkEnd w:id="36"/>
      <w:r>
        <w:t xml:space="preserve"> </w:t>
      </w:r>
      <w:r w:rsidR="00436026">
        <w:rPr>
          <w:rFonts w:cs="Tahoma"/>
        </w:rPr>
        <w:t>Mahale weir (left) and Letaba Ranch weir (right)</w:t>
      </w:r>
      <w:bookmarkEnd w:id="37"/>
    </w:p>
    <w:p w14:paraId="41532488" w14:textId="77777777" w:rsidR="004C48C2" w:rsidRDefault="004C48C2" w:rsidP="004C48C2">
      <w:pPr>
        <w:rPr>
          <w:rFonts w:ascii="Tahoma" w:hAnsi="Tahoma" w:cs="Tahoma"/>
        </w:rPr>
      </w:pPr>
    </w:p>
    <w:p w14:paraId="2DAD5637" w14:textId="77777777" w:rsidR="00A52311" w:rsidRDefault="00934C0F" w:rsidP="001914BE">
      <w:pPr>
        <w:jc w:val="both"/>
        <w:rPr>
          <w:rFonts w:ascii="Tahoma" w:hAnsi="Tahoma" w:cs="Tahoma"/>
        </w:rPr>
      </w:pPr>
      <w:r>
        <w:rPr>
          <w:rFonts w:ascii="Tahoma" w:hAnsi="Tahoma" w:cs="Tahoma"/>
        </w:rPr>
        <w:t>Furthermore,</w:t>
      </w:r>
      <w:r w:rsidR="001B2920" w:rsidRPr="0073166C">
        <w:rPr>
          <w:rFonts w:ascii="Tahoma" w:hAnsi="Tahoma" w:cs="Tahoma"/>
        </w:rPr>
        <w:t xml:space="preserve"> longitudinal hydro-chemistry survey</w:t>
      </w:r>
      <w:r>
        <w:rPr>
          <w:rFonts w:ascii="Tahoma" w:hAnsi="Tahoma" w:cs="Tahoma"/>
        </w:rPr>
        <w:t>s of the river channel were</w:t>
      </w:r>
      <w:r w:rsidR="001B2920" w:rsidRPr="0073166C">
        <w:rPr>
          <w:rFonts w:ascii="Tahoma" w:hAnsi="Tahoma" w:cs="Tahoma"/>
        </w:rPr>
        <w:t xml:space="preserve"> conducted</w:t>
      </w:r>
      <w:r>
        <w:rPr>
          <w:rFonts w:ascii="Tahoma" w:hAnsi="Tahoma" w:cs="Tahoma"/>
        </w:rPr>
        <w:t xml:space="preserve"> 3 times during the study. The first such survey</w:t>
      </w:r>
      <w:r w:rsidR="001B2920" w:rsidRPr="0073166C">
        <w:rPr>
          <w:rFonts w:ascii="Tahoma" w:hAnsi="Tahoma" w:cs="Tahoma"/>
        </w:rPr>
        <w:t xml:space="preserve"> in November 2014 (</w:t>
      </w:r>
      <w:r w:rsidR="005539B4" w:rsidRPr="004D79E1">
        <w:rPr>
          <w:rFonts w:ascii="Tahoma" w:hAnsi="Tahoma" w:cs="Tahoma"/>
          <w:highlight w:val="yellow"/>
        </w:rPr>
        <w:fldChar w:fldCharType="begin"/>
      </w:r>
      <w:r w:rsidR="005539B4" w:rsidRPr="004D79E1">
        <w:rPr>
          <w:rFonts w:ascii="Tahoma" w:hAnsi="Tahoma" w:cs="Tahoma"/>
        </w:rPr>
        <w:instrText xml:space="preserve"> REF _Ref467760836 \h </w:instrText>
      </w:r>
      <w:r w:rsidR="001914BE" w:rsidRPr="004D79E1">
        <w:rPr>
          <w:rFonts w:ascii="Tahoma" w:hAnsi="Tahoma" w:cs="Tahoma"/>
          <w:highlight w:val="yellow"/>
        </w:rPr>
        <w:instrText xml:space="preserve"> \* MERGEFORMAT </w:instrText>
      </w:r>
      <w:r w:rsidR="005539B4" w:rsidRPr="004D79E1">
        <w:rPr>
          <w:rFonts w:ascii="Tahoma" w:hAnsi="Tahoma" w:cs="Tahoma"/>
          <w:highlight w:val="yellow"/>
        </w:rPr>
      </w:r>
      <w:r w:rsidR="005539B4" w:rsidRPr="004D79E1">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9</w:t>
      </w:r>
      <w:r w:rsidR="005539B4" w:rsidRPr="004D79E1">
        <w:rPr>
          <w:rFonts w:ascii="Tahoma" w:hAnsi="Tahoma" w:cs="Tahoma"/>
          <w:highlight w:val="yellow"/>
        </w:rPr>
        <w:fldChar w:fldCharType="end"/>
      </w:r>
      <w:r>
        <w:rPr>
          <w:rFonts w:ascii="Tahoma" w:hAnsi="Tahoma" w:cs="Tahoma"/>
        </w:rPr>
        <w:t xml:space="preserve">) </w:t>
      </w:r>
      <w:r w:rsidR="001B2920" w:rsidRPr="0073166C">
        <w:rPr>
          <w:rFonts w:ascii="Tahoma" w:hAnsi="Tahoma" w:cs="Tahoma"/>
        </w:rPr>
        <w:t>alluded to groundwater discharge into the river as</w:t>
      </w:r>
      <w:r w:rsidR="00622B35">
        <w:rPr>
          <w:rFonts w:ascii="Tahoma" w:hAnsi="Tahoma" w:cs="Tahoma"/>
        </w:rPr>
        <w:t xml:space="preserve"> the EC</w:t>
      </w:r>
      <w:r w:rsidR="001B2920" w:rsidRPr="0073166C">
        <w:rPr>
          <w:rFonts w:ascii="Tahoma" w:hAnsi="Tahoma" w:cs="Tahoma"/>
        </w:rPr>
        <w:t xml:space="preserve"> of the river freshened out further downstream into the protected areas.</w:t>
      </w:r>
      <w:r w:rsidR="00A52311">
        <w:rPr>
          <w:rFonts w:ascii="Tahoma" w:hAnsi="Tahoma" w:cs="Tahoma"/>
        </w:rPr>
        <w:t xml:space="preserve"> </w:t>
      </w:r>
      <w:r w:rsidR="00AE287D">
        <w:rPr>
          <w:rFonts w:ascii="Tahoma" w:hAnsi="Tahoma" w:cs="Tahoma"/>
        </w:rPr>
        <w:t xml:space="preserve">It is at the point where the river EC increases in the November 2014 survey that </w:t>
      </w:r>
      <w:r w:rsidR="00A52311">
        <w:rPr>
          <w:rFonts w:ascii="Tahoma" w:hAnsi="Tahoma" w:cs="Tahoma"/>
        </w:rPr>
        <w:t>the river may appear to intersect the regional groundwater flow path, and it is expected that paleo-floodplain alluvium</w:t>
      </w:r>
      <w:r w:rsidR="00622B35">
        <w:rPr>
          <w:rStyle w:val="FootnoteReference"/>
          <w:rFonts w:ascii="Tahoma" w:hAnsi="Tahoma" w:cs="Tahoma"/>
        </w:rPr>
        <w:footnoteReference w:id="3"/>
      </w:r>
      <w:r w:rsidR="00A52311">
        <w:rPr>
          <w:rFonts w:ascii="Tahoma" w:hAnsi="Tahoma" w:cs="Tahoma"/>
        </w:rPr>
        <w:t xml:space="preserve"> is the conduit for an unconfined aquifer in this region</w:t>
      </w:r>
      <w:r w:rsidR="00FE4C6C">
        <w:rPr>
          <w:rFonts w:ascii="Tahoma" w:hAnsi="Tahoma" w:cs="Tahoma"/>
        </w:rPr>
        <w:t xml:space="preserve"> that relinquished water to the river as accruals during the early part of the study period. However as drought conditions persisted during the study it appears that these contributions diminished hence the resulting stable EC throughout the longitudinal river profile by the April 2016 survey.</w:t>
      </w:r>
    </w:p>
    <w:p w14:paraId="6DD14987" w14:textId="77777777" w:rsidR="00A52311" w:rsidRDefault="00A52311" w:rsidP="004C48C2">
      <w:pPr>
        <w:rPr>
          <w:rFonts w:ascii="Tahoma" w:hAnsi="Tahoma" w:cs="Tahoma"/>
        </w:rPr>
      </w:pPr>
    </w:p>
    <w:p w14:paraId="10FEC02C" w14:textId="77777777" w:rsidR="00F76E56" w:rsidRDefault="00A52311" w:rsidP="00F76E56">
      <w:pPr>
        <w:jc w:val="center"/>
        <w:rPr>
          <w:rFonts w:ascii="Tahoma" w:hAnsi="Tahoma" w:cs="Tahoma"/>
        </w:rPr>
      </w:pPr>
      <w:r>
        <w:rPr>
          <w:noProof/>
          <w:lang w:val="en-ZA" w:eastAsia="en-ZA"/>
        </w:rPr>
        <w:lastRenderedPageBreak/>
        <w:drawing>
          <wp:inline distT="0" distB="0" distL="0" distR="0" wp14:anchorId="2DA86340" wp14:editId="7E04162A">
            <wp:extent cx="3330000" cy="1526400"/>
            <wp:effectExtent l="0" t="0" r="3810"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4" cstate="print">
                      <a:extLst>
                        <a:ext uri="{28A0092B-C50C-407E-A947-70E740481C1C}">
                          <a14:useLocalDpi xmlns:a14="http://schemas.microsoft.com/office/drawing/2010/main" val="0"/>
                        </a:ext>
                      </a:extLst>
                    </a:blip>
                    <a:srcRect b="20701"/>
                    <a:stretch/>
                  </pic:blipFill>
                  <pic:spPr bwMode="auto">
                    <a:xfrm>
                      <a:off x="0" y="0"/>
                      <a:ext cx="3330000" cy="1526400"/>
                    </a:xfrm>
                    <a:prstGeom prst="rect">
                      <a:avLst/>
                    </a:prstGeom>
                    <a:ln>
                      <a:noFill/>
                    </a:ln>
                    <a:extLst>
                      <a:ext uri="{53640926-AAD7-44D8-BBD7-CCE9431645EC}">
                        <a14:shadowObscured xmlns:a14="http://schemas.microsoft.com/office/drawing/2010/main"/>
                      </a:ext>
                    </a:extLst>
                  </pic:spPr>
                </pic:pic>
              </a:graphicData>
            </a:graphic>
          </wp:inline>
        </w:drawing>
      </w:r>
      <w:r w:rsidR="007350DD">
        <w:rPr>
          <w:rFonts w:ascii="Tahoma" w:hAnsi="Tahoma" w:cs="Tahoma"/>
          <w:noProof/>
          <w:lang w:val="en-ZA" w:eastAsia="en-ZA"/>
        </w:rPr>
        <w:drawing>
          <wp:inline distT="0" distB="0" distL="0" distR="0" wp14:anchorId="4D4A3789" wp14:editId="7DD34676">
            <wp:extent cx="3870000" cy="19872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70000" cy="1987200"/>
                    </a:xfrm>
                    <a:prstGeom prst="rect">
                      <a:avLst/>
                    </a:prstGeom>
                    <a:noFill/>
                  </pic:spPr>
                </pic:pic>
              </a:graphicData>
            </a:graphic>
          </wp:inline>
        </w:drawing>
      </w:r>
      <w:r w:rsidR="00C50F32" w:rsidRPr="00EC6C68">
        <w:rPr>
          <w:rFonts w:ascii="Tahoma" w:eastAsia="Times New Roman" w:hAnsi="Tahoma" w:cs="Tahoma"/>
          <w:noProof/>
          <w:lang w:val="en-ZA" w:eastAsia="en-ZA"/>
        </w:rPr>
        <w:drawing>
          <wp:inline distT="0" distB="0" distL="0" distR="0" wp14:anchorId="70B25A00" wp14:editId="2D430ACA">
            <wp:extent cx="4010400" cy="19872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10400" cy="1987200"/>
                    </a:xfrm>
                    <a:prstGeom prst="rect">
                      <a:avLst/>
                    </a:prstGeom>
                    <a:noFill/>
                  </pic:spPr>
                </pic:pic>
              </a:graphicData>
            </a:graphic>
          </wp:inline>
        </w:drawing>
      </w:r>
      <w:r w:rsidR="0043357F">
        <w:rPr>
          <w:rFonts w:ascii="Tahoma" w:hAnsi="Tahoma" w:cs="Tahoma"/>
          <w:noProof/>
          <w:lang w:val="en-ZA" w:eastAsia="en-ZA"/>
        </w:rPr>
        <w:drawing>
          <wp:inline distT="0" distB="0" distL="0" distR="0" wp14:anchorId="2A25F3C7" wp14:editId="0001ACD8">
            <wp:extent cx="3974400" cy="1990800"/>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74400" cy="1990800"/>
                    </a:xfrm>
                    <a:prstGeom prst="rect">
                      <a:avLst/>
                    </a:prstGeom>
                    <a:noFill/>
                  </pic:spPr>
                </pic:pic>
              </a:graphicData>
            </a:graphic>
          </wp:inline>
        </w:drawing>
      </w:r>
      <w:bookmarkStart w:id="38" w:name="_Toc426226354"/>
      <w:bookmarkStart w:id="39" w:name="_Toc426312879"/>
      <w:bookmarkStart w:id="40" w:name="_Toc444518246"/>
    </w:p>
    <w:p w14:paraId="181F22D7" w14:textId="49AF5CE0" w:rsidR="00C50F32" w:rsidRPr="00FC2729" w:rsidRDefault="005539B4" w:rsidP="00466E28">
      <w:pPr>
        <w:pStyle w:val="Caption"/>
        <w:jc w:val="both"/>
        <w:rPr>
          <w:rFonts w:cs="Tahoma"/>
        </w:rPr>
      </w:pPr>
      <w:bookmarkStart w:id="41" w:name="_Ref467760836"/>
      <w:bookmarkStart w:id="42" w:name="_Toc468871459"/>
      <w:r>
        <w:t xml:space="preserve">Figure </w:t>
      </w:r>
      <w:r w:rsidR="00CA553D">
        <w:fldChar w:fldCharType="begin"/>
      </w:r>
      <w:r w:rsidR="00CA553D">
        <w:instrText xml:space="preserve"> SEQ Figure \* ARABIC </w:instrText>
      </w:r>
      <w:r w:rsidR="00CA553D">
        <w:fldChar w:fldCharType="separate"/>
      </w:r>
      <w:r w:rsidR="00B33E6B">
        <w:rPr>
          <w:noProof/>
        </w:rPr>
        <w:t>9</w:t>
      </w:r>
      <w:r w:rsidR="00CA553D">
        <w:fldChar w:fldCharType="end"/>
      </w:r>
      <w:bookmarkEnd w:id="41"/>
      <w:r>
        <w:t xml:space="preserve"> </w:t>
      </w:r>
      <w:r w:rsidR="004D79E1">
        <w:rPr>
          <w:rFonts w:cs="Tahoma"/>
        </w:rPr>
        <w:t>Longitudinal</w:t>
      </w:r>
      <w:r w:rsidR="00FC2729">
        <w:rPr>
          <w:rFonts w:cs="Tahoma"/>
        </w:rPr>
        <w:t xml:space="preserve"> hydro-chemical surveys of the Letaba </w:t>
      </w:r>
      <w:proofErr w:type="gramStart"/>
      <w:r w:rsidR="00FC2729">
        <w:rPr>
          <w:rFonts w:cs="Tahoma"/>
        </w:rPr>
        <w:t>river</w:t>
      </w:r>
      <w:proofErr w:type="gramEnd"/>
      <w:r w:rsidR="00FC2729">
        <w:rPr>
          <w:rFonts w:cs="Tahoma"/>
        </w:rPr>
        <w:t xml:space="preserve"> </w:t>
      </w:r>
      <w:r w:rsidR="00C50F32" w:rsidRPr="000A72A8">
        <w:rPr>
          <w:rFonts w:cs="Tahoma"/>
        </w:rPr>
        <w:t>between Mahale and Letaba Ranch on 24 November 2014</w:t>
      </w:r>
      <w:bookmarkEnd w:id="38"/>
      <w:bookmarkEnd w:id="39"/>
      <w:r w:rsidR="00C50F32" w:rsidRPr="000A72A8">
        <w:rPr>
          <w:rFonts w:cs="Tahoma"/>
        </w:rPr>
        <w:t xml:space="preserve"> (above)</w:t>
      </w:r>
      <w:r w:rsidR="00C50F32">
        <w:rPr>
          <w:rFonts w:cs="Tahoma"/>
        </w:rPr>
        <w:t xml:space="preserve"> using</w:t>
      </w:r>
      <w:r w:rsidR="00A727C7">
        <w:rPr>
          <w:rFonts w:cs="Tahoma"/>
        </w:rPr>
        <w:t xml:space="preserve"> parameters measured</w:t>
      </w:r>
      <w:r w:rsidR="006F096B">
        <w:rPr>
          <w:rFonts w:cs="Tahoma"/>
        </w:rPr>
        <w:t xml:space="preserve"> in-situ,</w:t>
      </w:r>
      <w:r w:rsidR="004D0F20">
        <w:rPr>
          <w:rFonts w:cs="Tahoma"/>
        </w:rPr>
        <w:t xml:space="preserve"> and</w:t>
      </w:r>
      <w:r w:rsidR="006F096B">
        <w:rPr>
          <w:rFonts w:cs="Tahoma"/>
        </w:rPr>
        <w:t xml:space="preserve"> both</w:t>
      </w:r>
      <w:r w:rsidR="004D0F20">
        <w:rPr>
          <w:rFonts w:cs="Tahoma"/>
        </w:rPr>
        <w:t xml:space="preserve"> </w:t>
      </w:r>
      <w:r w:rsidR="00C50F32" w:rsidRPr="000A72A8">
        <w:rPr>
          <w:rFonts w:cs="Tahoma"/>
        </w:rPr>
        <w:t xml:space="preserve">27 October 2015 </w:t>
      </w:r>
      <w:r w:rsidR="002B32CC" w:rsidRPr="000A72A8">
        <w:rPr>
          <w:rFonts w:cs="Tahoma"/>
        </w:rPr>
        <w:t>(</w:t>
      </w:r>
      <w:r w:rsidR="002B32CC">
        <w:rPr>
          <w:rFonts w:cs="Tahoma"/>
        </w:rPr>
        <w:t>middle</w:t>
      </w:r>
      <w:r w:rsidR="002B32CC" w:rsidRPr="000A72A8">
        <w:rPr>
          <w:rFonts w:cs="Tahoma"/>
        </w:rPr>
        <w:t>)</w:t>
      </w:r>
      <w:r w:rsidR="002B32CC">
        <w:rPr>
          <w:rFonts w:cs="Tahoma"/>
        </w:rPr>
        <w:t xml:space="preserve"> and 14 April 2016 (bottom) </w:t>
      </w:r>
      <w:r w:rsidR="00C50F32" w:rsidRPr="000A72A8">
        <w:rPr>
          <w:rFonts w:cs="Tahoma"/>
        </w:rPr>
        <w:t>by the MOSA Mobile Laboratory</w:t>
      </w:r>
      <w:r w:rsidR="006F096B">
        <w:rPr>
          <w:rStyle w:val="FootnoteReference"/>
          <w:rFonts w:cs="Tahoma"/>
        </w:rPr>
        <w:footnoteReference w:id="4"/>
      </w:r>
      <w:r w:rsidR="00C50F32">
        <w:rPr>
          <w:rFonts w:cs="Tahoma"/>
        </w:rPr>
        <w:t>.</w:t>
      </w:r>
      <w:bookmarkEnd w:id="40"/>
      <w:bookmarkEnd w:id="42"/>
    </w:p>
    <w:p w14:paraId="054A20D4" w14:textId="77777777" w:rsidR="003916B9" w:rsidRDefault="003916B9" w:rsidP="00466E28">
      <w:pPr>
        <w:jc w:val="both"/>
        <w:rPr>
          <w:rFonts w:ascii="Tahoma" w:hAnsi="Tahoma" w:cs="Tahoma"/>
        </w:rPr>
        <w:sectPr w:rsidR="003916B9">
          <w:pgSz w:w="11906" w:h="16838"/>
          <w:pgMar w:top="1440" w:right="1440" w:bottom="1440" w:left="1440" w:header="708" w:footer="708" w:gutter="0"/>
          <w:cols w:space="708"/>
          <w:docGrid w:linePitch="360"/>
        </w:sectPr>
      </w:pPr>
    </w:p>
    <w:p w14:paraId="66C8509E" w14:textId="4A18D32A" w:rsidR="00DA5587" w:rsidRDefault="00DA5587" w:rsidP="00F5534F">
      <w:pPr>
        <w:pStyle w:val="Heading2"/>
      </w:pPr>
      <w:bookmarkStart w:id="43" w:name="_Toc472687577"/>
      <w:r>
        <w:lastRenderedPageBreak/>
        <w:t>Study Site Set-up: Riparian Eco-Hydrology through Stable Isotopes</w:t>
      </w:r>
      <w:bookmarkEnd w:id="43"/>
    </w:p>
    <w:p w14:paraId="7D885730" w14:textId="71498DCA" w:rsidR="00DA5587" w:rsidRDefault="00DA5587" w:rsidP="00466E28">
      <w:pPr>
        <w:jc w:val="both"/>
        <w:rPr>
          <w:rFonts w:ascii="Tahoma" w:hAnsi="Tahoma" w:cs="Tahoma"/>
        </w:rPr>
      </w:pPr>
    </w:p>
    <w:p w14:paraId="48FB2581" w14:textId="4DCCAD28" w:rsidR="00DA5587" w:rsidRDefault="00DA5587" w:rsidP="00466E28">
      <w:pPr>
        <w:jc w:val="both"/>
        <w:rPr>
          <w:rFonts w:ascii="Tahoma" w:hAnsi="Tahoma" w:cs="Tahoma"/>
        </w:rPr>
      </w:pPr>
      <w:r>
        <w:rPr>
          <w:rFonts w:ascii="Tahoma" w:hAnsi="Tahoma" w:cs="Tahoma"/>
        </w:rPr>
        <w:t>The study undertook to determine potential hydrological connectivity between surface water and ground water using stable isotope analysis and furthermore distinguish whether riparian zone vegetation uses either of these water sources and the temporal variation thereof.</w:t>
      </w:r>
    </w:p>
    <w:p w14:paraId="59EE6A27" w14:textId="41B124BE" w:rsidR="00DA5587" w:rsidRPr="00DA5587" w:rsidRDefault="00DA5587" w:rsidP="00466E28">
      <w:pPr>
        <w:spacing w:before="100" w:beforeAutospacing="1" w:after="100" w:afterAutospacing="1" w:line="240" w:lineRule="auto"/>
        <w:jc w:val="both"/>
        <w:rPr>
          <w:rFonts w:ascii="Tahoma" w:eastAsia="Calibri" w:hAnsi="Tahoma" w:cs="Tahoma"/>
          <w:szCs w:val="24"/>
          <w:lang w:val="en-ZA"/>
        </w:rPr>
      </w:pPr>
      <w:r w:rsidRPr="00DA5587">
        <w:rPr>
          <w:rFonts w:ascii="Tahoma" w:eastAsia="Calibri" w:hAnsi="Tahoma" w:cs="Tahoma"/>
          <w:lang w:val="en-ZA"/>
        </w:rPr>
        <w:t xml:space="preserve">13 individual tree species, 2 </w:t>
      </w:r>
      <w:r w:rsidR="000261B6">
        <w:rPr>
          <w:rFonts w:ascii="Tahoma" w:eastAsia="Calibri" w:hAnsi="Tahoma" w:cs="Tahoma"/>
          <w:lang w:val="en-ZA"/>
        </w:rPr>
        <w:t xml:space="preserve">x </w:t>
      </w:r>
      <w:r w:rsidRPr="00DA5587">
        <w:rPr>
          <w:rFonts w:ascii="Tahoma" w:eastAsia="Calibri" w:hAnsi="Tahoma" w:cs="Tahoma"/>
          <w:i/>
          <w:iCs/>
          <w:szCs w:val="24"/>
          <w:lang w:val="en-ZA"/>
        </w:rPr>
        <w:t xml:space="preserve">D. mespiliformis, </w:t>
      </w:r>
      <w:r w:rsidRPr="00DA5587">
        <w:rPr>
          <w:rFonts w:ascii="Tahoma" w:eastAsia="Calibri" w:hAnsi="Tahoma" w:cs="Tahoma"/>
          <w:iCs/>
          <w:szCs w:val="24"/>
          <w:lang w:val="en-ZA"/>
        </w:rPr>
        <w:t>2</w:t>
      </w:r>
      <w:r w:rsidR="000261B6">
        <w:rPr>
          <w:rFonts w:ascii="Tahoma" w:eastAsia="Calibri" w:hAnsi="Tahoma" w:cs="Tahoma"/>
          <w:iCs/>
          <w:szCs w:val="24"/>
          <w:lang w:val="en-ZA"/>
        </w:rPr>
        <w:t xml:space="preserve"> x</w:t>
      </w:r>
      <w:r w:rsidRPr="00DA5587">
        <w:rPr>
          <w:rFonts w:ascii="Tahoma" w:eastAsia="Calibri" w:hAnsi="Tahoma" w:cs="Tahoma"/>
          <w:i/>
          <w:iCs/>
          <w:szCs w:val="24"/>
          <w:lang w:val="en-ZA"/>
        </w:rPr>
        <w:t xml:space="preserve"> P. violecia</w:t>
      </w:r>
      <w:r w:rsidRPr="00DA5587">
        <w:rPr>
          <w:rFonts w:ascii="Tahoma" w:eastAsia="Calibri" w:hAnsi="Tahoma" w:cs="Tahoma"/>
          <w:iCs/>
          <w:szCs w:val="24"/>
          <w:lang w:val="en-ZA"/>
        </w:rPr>
        <w:t>, 2</w:t>
      </w:r>
      <w:r w:rsidR="000261B6">
        <w:rPr>
          <w:rFonts w:ascii="Tahoma" w:eastAsia="Calibri" w:hAnsi="Tahoma" w:cs="Tahoma"/>
          <w:iCs/>
          <w:szCs w:val="24"/>
          <w:lang w:val="en-ZA"/>
        </w:rPr>
        <w:t xml:space="preserve"> x</w:t>
      </w:r>
      <w:r w:rsidRPr="00DA5587">
        <w:rPr>
          <w:rFonts w:ascii="Tahoma" w:eastAsia="Calibri" w:hAnsi="Tahoma" w:cs="Tahoma"/>
          <w:iCs/>
          <w:szCs w:val="24"/>
          <w:lang w:val="en-ZA"/>
        </w:rPr>
        <w:t xml:space="preserve"> </w:t>
      </w:r>
      <w:r w:rsidRPr="00DA5587">
        <w:rPr>
          <w:rFonts w:ascii="Tahoma" w:eastAsia="Calibri" w:hAnsi="Tahoma" w:cs="Tahoma"/>
          <w:i/>
          <w:szCs w:val="24"/>
          <w:lang w:val="en-ZA"/>
        </w:rPr>
        <w:t>C. Microphyllum</w:t>
      </w:r>
      <w:r w:rsidRPr="00DA5587">
        <w:rPr>
          <w:rFonts w:ascii="Tahoma" w:eastAsia="Calibri" w:hAnsi="Tahoma" w:cs="Tahoma"/>
          <w:szCs w:val="24"/>
          <w:lang w:val="en-ZA"/>
        </w:rPr>
        <w:t xml:space="preserve">, 3 </w:t>
      </w:r>
      <w:r w:rsidR="000261B6">
        <w:rPr>
          <w:rFonts w:ascii="Tahoma" w:eastAsia="Calibri" w:hAnsi="Tahoma" w:cs="Tahoma"/>
          <w:szCs w:val="24"/>
          <w:lang w:val="en-ZA"/>
        </w:rPr>
        <w:t xml:space="preserve">x </w:t>
      </w:r>
      <w:r w:rsidRPr="00DA5587">
        <w:rPr>
          <w:rFonts w:ascii="Tahoma" w:eastAsia="Calibri" w:hAnsi="Tahoma" w:cs="Tahoma"/>
          <w:i/>
          <w:iCs/>
          <w:szCs w:val="24"/>
          <w:lang w:val="en-ZA"/>
        </w:rPr>
        <w:t>F. sycomorus</w:t>
      </w:r>
      <w:r w:rsidRPr="00DA5587">
        <w:rPr>
          <w:rFonts w:ascii="Tahoma" w:eastAsia="Calibri" w:hAnsi="Tahoma" w:cs="Tahoma"/>
          <w:iCs/>
          <w:szCs w:val="24"/>
          <w:lang w:val="en-ZA"/>
        </w:rPr>
        <w:t>, 2</w:t>
      </w:r>
      <w:r w:rsidR="000261B6">
        <w:rPr>
          <w:rFonts w:ascii="Tahoma" w:eastAsia="Calibri" w:hAnsi="Tahoma" w:cs="Tahoma"/>
          <w:iCs/>
          <w:szCs w:val="24"/>
          <w:lang w:val="en-ZA"/>
        </w:rPr>
        <w:t xml:space="preserve"> x</w:t>
      </w:r>
      <w:r w:rsidRPr="00DA5587">
        <w:rPr>
          <w:rFonts w:ascii="Tahoma" w:eastAsia="Calibri" w:hAnsi="Tahoma" w:cs="Tahoma"/>
          <w:iCs/>
          <w:szCs w:val="24"/>
          <w:lang w:val="en-ZA"/>
        </w:rPr>
        <w:t xml:space="preserve"> </w:t>
      </w:r>
      <w:r w:rsidRPr="00DA5587">
        <w:rPr>
          <w:rFonts w:ascii="Tahoma" w:eastAsia="Calibri" w:hAnsi="Tahoma" w:cs="Tahoma"/>
          <w:i/>
          <w:szCs w:val="24"/>
          <w:lang w:val="en-ZA"/>
        </w:rPr>
        <w:t>Z. mucronata</w:t>
      </w:r>
      <w:r w:rsidRPr="00DA5587">
        <w:rPr>
          <w:rFonts w:ascii="Tahoma" w:eastAsia="Calibri" w:hAnsi="Tahoma" w:cs="Tahoma"/>
          <w:szCs w:val="24"/>
          <w:lang w:val="en-ZA"/>
        </w:rPr>
        <w:t>, 1</w:t>
      </w:r>
      <w:r w:rsidR="000261B6">
        <w:rPr>
          <w:rFonts w:ascii="Tahoma" w:eastAsia="Calibri" w:hAnsi="Tahoma" w:cs="Tahoma"/>
          <w:szCs w:val="24"/>
          <w:lang w:val="en-ZA"/>
        </w:rPr>
        <w:t xml:space="preserve"> x</w:t>
      </w:r>
      <w:r w:rsidRPr="00DA5587">
        <w:rPr>
          <w:rFonts w:ascii="Tahoma" w:eastAsia="Calibri" w:hAnsi="Tahoma" w:cs="Tahoma"/>
          <w:szCs w:val="24"/>
          <w:lang w:val="en-ZA"/>
        </w:rPr>
        <w:t xml:space="preserve"> </w:t>
      </w:r>
      <w:r w:rsidRPr="00DA5587">
        <w:rPr>
          <w:rFonts w:ascii="Tahoma" w:eastAsia="Calibri" w:hAnsi="Tahoma" w:cs="Tahoma"/>
          <w:i/>
          <w:szCs w:val="24"/>
          <w:lang w:val="en-ZA"/>
        </w:rPr>
        <w:t>G. senegalensis</w:t>
      </w:r>
      <w:r w:rsidRPr="00DA5587">
        <w:rPr>
          <w:rFonts w:ascii="Tahoma" w:eastAsia="Calibri" w:hAnsi="Tahoma" w:cs="Tahoma"/>
          <w:szCs w:val="24"/>
          <w:lang w:val="en-ZA"/>
        </w:rPr>
        <w:t xml:space="preserve"> and 1 </w:t>
      </w:r>
      <w:r w:rsidR="000261B6">
        <w:rPr>
          <w:rFonts w:ascii="Tahoma" w:eastAsia="Calibri" w:hAnsi="Tahoma" w:cs="Tahoma"/>
          <w:szCs w:val="24"/>
          <w:lang w:val="en-ZA"/>
        </w:rPr>
        <w:t xml:space="preserve">x </w:t>
      </w:r>
      <w:r w:rsidRPr="00DA5587">
        <w:rPr>
          <w:rFonts w:ascii="Tahoma" w:eastAsia="Calibri" w:hAnsi="Tahoma" w:cs="Tahoma"/>
          <w:i/>
          <w:szCs w:val="24"/>
          <w:lang w:val="en-ZA"/>
        </w:rPr>
        <w:t>C. mopane</w:t>
      </w:r>
      <w:r w:rsidRPr="00DA5587">
        <w:rPr>
          <w:rFonts w:ascii="Tahoma" w:eastAsia="Calibri" w:hAnsi="Tahoma" w:cs="Tahoma"/>
          <w:szCs w:val="24"/>
          <w:lang w:val="en-ZA"/>
        </w:rPr>
        <w:t>, distributed among six sampling regions across a portion of the Groot Letaba River were sampled for stable isotope analysis. These sampling regions were categorized according to their respective locations with regards to Letaba Farm</w:t>
      </w:r>
      <w:r w:rsidR="000261B6">
        <w:rPr>
          <w:rFonts w:ascii="Tahoma" w:eastAsia="Calibri" w:hAnsi="Tahoma" w:cs="Tahoma"/>
          <w:szCs w:val="24"/>
          <w:lang w:val="en-ZA"/>
        </w:rPr>
        <w:t>s</w:t>
      </w:r>
      <w:r w:rsidRPr="00DA5587">
        <w:rPr>
          <w:rFonts w:ascii="Tahoma" w:eastAsia="Calibri" w:hAnsi="Tahoma" w:cs="Tahoma"/>
          <w:szCs w:val="24"/>
          <w:lang w:val="en-ZA"/>
        </w:rPr>
        <w:t xml:space="preserve"> (7 trees) and Letaba Ranch (6 trees). The</w:t>
      </w:r>
      <w:r>
        <w:rPr>
          <w:rFonts w:ascii="Tahoma" w:eastAsia="Calibri" w:hAnsi="Tahoma" w:cs="Tahoma"/>
          <w:szCs w:val="24"/>
          <w:lang w:val="en-ZA"/>
        </w:rPr>
        <w:t xml:space="preserve"> co-ordinates and a Google E</w:t>
      </w:r>
      <w:r w:rsidRPr="00DA5587">
        <w:rPr>
          <w:rFonts w:ascii="Tahoma" w:eastAsia="Calibri" w:hAnsi="Tahoma" w:cs="Tahoma"/>
          <w:szCs w:val="24"/>
          <w:lang w:val="en-ZA"/>
        </w:rPr>
        <w:t xml:space="preserve">arth illustration of the sampling regions are given in </w:t>
      </w:r>
      <w:r w:rsidRPr="0008314A">
        <w:rPr>
          <w:rFonts w:ascii="Tahoma" w:eastAsia="Calibri" w:hAnsi="Tahoma" w:cs="Tahoma"/>
          <w:szCs w:val="24"/>
          <w:lang w:val="en-ZA"/>
        </w:rPr>
        <w:fldChar w:fldCharType="begin"/>
      </w:r>
      <w:r w:rsidRPr="0008314A">
        <w:rPr>
          <w:rFonts w:ascii="Tahoma" w:eastAsia="Calibri" w:hAnsi="Tahoma" w:cs="Tahoma"/>
          <w:szCs w:val="24"/>
          <w:lang w:val="en-ZA"/>
        </w:rPr>
        <w:instrText xml:space="preserve"> REF _Ref468214298 \h </w:instrText>
      </w:r>
      <w:r w:rsidR="00466E28" w:rsidRPr="0008314A">
        <w:rPr>
          <w:rFonts w:ascii="Tahoma" w:eastAsia="Calibri" w:hAnsi="Tahoma" w:cs="Tahoma"/>
          <w:szCs w:val="24"/>
          <w:lang w:val="en-ZA"/>
        </w:rPr>
        <w:instrText xml:space="preserve"> \* MERGEFORMAT </w:instrText>
      </w:r>
      <w:r w:rsidRPr="0008314A">
        <w:rPr>
          <w:rFonts w:ascii="Tahoma" w:eastAsia="Calibri" w:hAnsi="Tahoma" w:cs="Tahoma"/>
          <w:szCs w:val="24"/>
          <w:lang w:val="en-ZA"/>
        </w:rPr>
      </w:r>
      <w:r w:rsidRPr="0008314A">
        <w:rPr>
          <w:rFonts w:ascii="Tahoma" w:eastAsia="Calibri" w:hAnsi="Tahoma" w:cs="Tahoma"/>
          <w:szCs w:val="24"/>
          <w:lang w:val="en-ZA"/>
        </w:rPr>
        <w:fldChar w:fldCharType="separate"/>
      </w:r>
      <w:r w:rsidR="00B33E6B" w:rsidRPr="00B33E6B">
        <w:rPr>
          <w:rFonts w:ascii="Tahoma" w:hAnsi="Tahoma" w:cs="Tahoma"/>
        </w:rPr>
        <w:t xml:space="preserve">Table </w:t>
      </w:r>
      <w:r w:rsidR="00B33E6B" w:rsidRPr="00B33E6B">
        <w:rPr>
          <w:rFonts w:ascii="Tahoma" w:hAnsi="Tahoma" w:cs="Tahoma"/>
          <w:noProof/>
        </w:rPr>
        <w:t>3</w:t>
      </w:r>
      <w:r w:rsidRPr="0008314A">
        <w:rPr>
          <w:rFonts w:ascii="Tahoma" w:eastAsia="Calibri" w:hAnsi="Tahoma" w:cs="Tahoma"/>
          <w:szCs w:val="24"/>
          <w:lang w:val="en-ZA"/>
        </w:rPr>
        <w:fldChar w:fldCharType="end"/>
      </w:r>
      <w:r w:rsidRPr="0008314A">
        <w:rPr>
          <w:rFonts w:ascii="Tahoma" w:eastAsia="Calibri" w:hAnsi="Tahoma" w:cs="Tahoma"/>
          <w:szCs w:val="24"/>
          <w:lang w:val="en-ZA"/>
        </w:rPr>
        <w:t xml:space="preserve"> and </w:t>
      </w:r>
      <w:r w:rsidRPr="0008314A">
        <w:rPr>
          <w:rFonts w:ascii="Tahoma" w:eastAsia="Calibri" w:hAnsi="Tahoma" w:cs="Tahoma"/>
          <w:szCs w:val="24"/>
          <w:lang w:val="en-ZA"/>
        </w:rPr>
        <w:fldChar w:fldCharType="begin"/>
      </w:r>
      <w:r w:rsidRPr="0008314A">
        <w:rPr>
          <w:rFonts w:ascii="Tahoma" w:eastAsia="Calibri" w:hAnsi="Tahoma" w:cs="Tahoma"/>
          <w:szCs w:val="24"/>
          <w:lang w:val="en-ZA"/>
        </w:rPr>
        <w:instrText xml:space="preserve"> REF _Ref468214319 \h </w:instrText>
      </w:r>
      <w:r w:rsidR="00466E28" w:rsidRPr="0008314A">
        <w:rPr>
          <w:rFonts w:ascii="Tahoma" w:eastAsia="Calibri" w:hAnsi="Tahoma" w:cs="Tahoma"/>
          <w:szCs w:val="24"/>
          <w:lang w:val="en-ZA"/>
        </w:rPr>
        <w:instrText xml:space="preserve"> \* MERGEFORMAT </w:instrText>
      </w:r>
      <w:r w:rsidRPr="0008314A">
        <w:rPr>
          <w:rFonts w:ascii="Tahoma" w:eastAsia="Calibri" w:hAnsi="Tahoma" w:cs="Tahoma"/>
          <w:szCs w:val="24"/>
          <w:lang w:val="en-ZA"/>
        </w:rPr>
      </w:r>
      <w:r w:rsidRPr="0008314A">
        <w:rPr>
          <w:rFonts w:ascii="Tahoma" w:eastAsia="Calibri" w:hAnsi="Tahoma" w:cs="Tahoma"/>
          <w:szCs w:val="24"/>
          <w:lang w:val="en-ZA"/>
        </w:rPr>
        <w:fldChar w:fldCharType="separate"/>
      </w:r>
      <w:r w:rsidR="00B33E6B" w:rsidRPr="00B33E6B">
        <w:rPr>
          <w:rFonts w:ascii="Tahoma" w:hAnsi="Tahoma" w:cs="Tahoma"/>
        </w:rPr>
        <w:t xml:space="preserve">Figure </w:t>
      </w:r>
      <w:r w:rsidR="00B33E6B" w:rsidRPr="00B33E6B">
        <w:rPr>
          <w:rFonts w:ascii="Tahoma" w:hAnsi="Tahoma" w:cs="Tahoma"/>
          <w:noProof/>
        </w:rPr>
        <w:t>10</w:t>
      </w:r>
      <w:r w:rsidRPr="0008314A">
        <w:rPr>
          <w:rFonts w:ascii="Tahoma" w:eastAsia="Calibri" w:hAnsi="Tahoma" w:cs="Tahoma"/>
          <w:szCs w:val="24"/>
          <w:lang w:val="en-ZA"/>
        </w:rPr>
        <w:fldChar w:fldCharType="end"/>
      </w:r>
      <w:r w:rsidRPr="0008314A">
        <w:rPr>
          <w:rFonts w:ascii="Tahoma" w:eastAsia="Calibri" w:hAnsi="Tahoma" w:cs="Tahoma"/>
          <w:szCs w:val="24"/>
          <w:lang w:val="en-ZA"/>
        </w:rPr>
        <w:t>,</w:t>
      </w:r>
      <w:r w:rsidRPr="00DA5587">
        <w:rPr>
          <w:rFonts w:ascii="Tahoma" w:eastAsia="Calibri" w:hAnsi="Tahoma" w:cs="Tahoma"/>
          <w:szCs w:val="24"/>
          <w:lang w:val="en-ZA"/>
        </w:rPr>
        <w:t xml:space="preserve"> respectively.</w:t>
      </w:r>
    </w:p>
    <w:p w14:paraId="2B4A4030" w14:textId="0394263C" w:rsidR="00DA5587" w:rsidRPr="00DA5587" w:rsidRDefault="00DA5587" w:rsidP="00466E28">
      <w:pPr>
        <w:pStyle w:val="Caption"/>
        <w:jc w:val="both"/>
        <w:rPr>
          <w:rFonts w:cs="Tahoma"/>
        </w:rPr>
      </w:pPr>
      <w:bookmarkStart w:id="44" w:name="_Ref468214298"/>
      <w:bookmarkStart w:id="45" w:name="_Toc468871542"/>
      <w:r>
        <w:t xml:space="preserve">Table </w:t>
      </w:r>
      <w:r>
        <w:fldChar w:fldCharType="begin"/>
      </w:r>
      <w:r>
        <w:instrText xml:space="preserve"> SEQ Table \* ARABIC </w:instrText>
      </w:r>
      <w:r>
        <w:fldChar w:fldCharType="separate"/>
      </w:r>
      <w:r w:rsidR="00B33E6B">
        <w:rPr>
          <w:noProof/>
        </w:rPr>
        <w:t>3</w:t>
      </w:r>
      <w:r>
        <w:fldChar w:fldCharType="end"/>
      </w:r>
      <w:bookmarkEnd w:id="44"/>
      <w:r>
        <w:t xml:space="preserve"> </w:t>
      </w:r>
      <w:r w:rsidRPr="00DA5587">
        <w:rPr>
          <w:rFonts w:cs="Tahoma"/>
        </w:rPr>
        <w:t>Co-ordinates for the six sampling regions distributed across a portion of the Groot Letaba River along which 13 individual tree species were sampled</w:t>
      </w:r>
      <w:bookmarkEnd w:id="45"/>
    </w:p>
    <w:tbl>
      <w:tblPr>
        <w:tblW w:w="7791" w:type="dxa"/>
        <w:jc w:val="center"/>
        <w:tblLook w:val="04A0" w:firstRow="1" w:lastRow="0" w:firstColumn="1" w:lastColumn="0" w:noHBand="0" w:noVBand="1"/>
      </w:tblPr>
      <w:tblGrid>
        <w:gridCol w:w="1154"/>
        <w:gridCol w:w="3944"/>
        <w:gridCol w:w="1276"/>
        <w:gridCol w:w="1417"/>
      </w:tblGrid>
      <w:tr w:rsidR="00DA5587" w:rsidRPr="00DA5587" w14:paraId="66CD286B" w14:textId="77777777" w:rsidTr="00DA5587">
        <w:trPr>
          <w:trHeight w:val="330"/>
          <w:jc w:val="center"/>
        </w:trPr>
        <w:tc>
          <w:tcPr>
            <w:tcW w:w="1154" w:type="dxa"/>
            <w:tcBorders>
              <w:top w:val="single" w:sz="4" w:space="0" w:color="auto"/>
              <w:left w:val="single" w:sz="4" w:space="0" w:color="auto"/>
              <w:bottom w:val="single" w:sz="4" w:space="0" w:color="auto"/>
              <w:right w:val="nil"/>
            </w:tcBorders>
            <w:noWrap/>
            <w:vAlign w:val="bottom"/>
            <w:hideMark/>
          </w:tcPr>
          <w:p w14:paraId="4E2E2EC6" w14:textId="77777777" w:rsidR="00DA5587" w:rsidRPr="00DA5587" w:rsidRDefault="00DA5587" w:rsidP="00466E28">
            <w:pPr>
              <w:spacing w:after="0" w:line="240" w:lineRule="auto"/>
              <w:jc w:val="both"/>
              <w:rPr>
                <w:rFonts w:ascii="Tahoma" w:eastAsia="Times New Roman" w:hAnsi="Tahoma" w:cs="Tahoma"/>
                <w:b/>
                <w:bCs/>
                <w:color w:val="000000"/>
                <w:sz w:val="20"/>
                <w:szCs w:val="20"/>
                <w:lang w:val="en-ZA" w:eastAsia="en-ZA"/>
              </w:rPr>
            </w:pPr>
            <w:r w:rsidRPr="00DA5587">
              <w:rPr>
                <w:rFonts w:ascii="Tahoma" w:eastAsia="Times New Roman" w:hAnsi="Tahoma" w:cs="Tahoma"/>
                <w:b/>
                <w:bCs/>
                <w:color w:val="000000"/>
                <w:sz w:val="20"/>
                <w:szCs w:val="20"/>
                <w:lang w:val="en-ZA" w:eastAsia="en-ZA"/>
              </w:rPr>
              <w:t xml:space="preserve">Sampling Point </w:t>
            </w:r>
          </w:p>
        </w:tc>
        <w:tc>
          <w:tcPr>
            <w:tcW w:w="3944" w:type="dxa"/>
            <w:tcBorders>
              <w:top w:val="single" w:sz="4" w:space="0" w:color="auto"/>
              <w:left w:val="nil"/>
              <w:bottom w:val="single" w:sz="4" w:space="0" w:color="auto"/>
              <w:right w:val="nil"/>
            </w:tcBorders>
            <w:noWrap/>
            <w:vAlign w:val="bottom"/>
            <w:hideMark/>
          </w:tcPr>
          <w:p w14:paraId="5CC54B47" w14:textId="77777777" w:rsidR="00DA5587" w:rsidRPr="00DA5587" w:rsidRDefault="00DA5587" w:rsidP="00466E28">
            <w:pPr>
              <w:spacing w:after="0" w:line="240" w:lineRule="auto"/>
              <w:jc w:val="both"/>
              <w:rPr>
                <w:rFonts w:ascii="Tahoma" w:eastAsia="Times New Roman" w:hAnsi="Tahoma" w:cs="Tahoma"/>
                <w:b/>
                <w:bCs/>
                <w:color w:val="000000"/>
                <w:sz w:val="20"/>
                <w:szCs w:val="20"/>
                <w:lang w:val="en-ZA" w:eastAsia="en-ZA"/>
              </w:rPr>
            </w:pPr>
            <w:r w:rsidRPr="00DA5587">
              <w:rPr>
                <w:rFonts w:ascii="Tahoma" w:eastAsia="Times New Roman" w:hAnsi="Tahoma" w:cs="Tahoma"/>
                <w:b/>
                <w:bCs/>
                <w:color w:val="000000"/>
                <w:sz w:val="20"/>
                <w:szCs w:val="20"/>
                <w:lang w:val="en-ZA" w:eastAsia="en-ZA"/>
              </w:rPr>
              <w:t>Description</w:t>
            </w:r>
          </w:p>
        </w:tc>
        <w:tc>
          <w:tcPr>
            <w:tcW w:w="1276" w:type="dxa"/>
            <w:tcBorders>
              <w:top w:val="single" w:sz="4" w:space="0" w:color="auto"/>
              <w:left w:val="nil"/>
              <w:bottom w:val="single" w:sz="4" w:space="0" w:color="auto"/>
              <w:right w:val="nil"/>
            </w:tcBorders>
            <w:noWrap/>
            <w:vAlign w:val="bottom"/>
            <w:hideMark/>
          </w:tcPr>
          <w:p w14:paraId="17E5CB78" w14:textId="2BE98BA3" w:rsidR="00DA5587" w:rsidRPr="00DA5587" w:rsidRDefault="00DA5587" w:rsidP="0008314A">
            <w:pPr>
              <w:spacing w:after="0" w:line="240" w:lineRule="auto"/>
              <w:jc w:val="both"/>
              <w:rPr>
                <w:rFonts w:ascii="Tahoma" w:eastAsia="Times New Roman" w:hAnsi="Tahoma" w:cs="Tahoma"/>
                <w:b/>
                <w:bCs/>
                <w:color w:val="000000"/>
                <w:sz w:val="20"/>
                <w:szCs w:val="20"/>
                <w:lang w:val="en-ZA" w:eastAsia="en-ZA"/>
              </w:rPr>
            </w:pPr>
            <w:r w:rsidRPr="00DA5587">
              <w:rPr>
                <w:rFonts w:ascii="Tahoma" w:eastAsia="Times New Roman" w:hAnsi="Tahoma" w:cs="Tahoma"/>
                <w:b/>
                <w:bCs/>
                <w:color w:val="000000"/>
                <w:sz w:val="20"/>
                <w:szCs w:val="20"/>
                <w:lang w:val="en-ZA" w:eastAsia="en-ZA"/>
              </w:rPr>
              <w:t xml:space="preserve">Latitude </w:t>
            </w:r>
          </w:p>
        </w:tc>
        <w:tc>
          <w:tcPr>
            <w:tcW w:w="1417" w:type="dxa"/>
            <w:tcBorders>
              <w:top w:val="single" w:sz="4" w:space="0" w:color="auto"/>
              <w:left w:val="nil"/>
              <w:bottom w:val="single" w:sz="4" w:space="0" w:color="auto"/>
              <w:right w:val="single" w:sz="4" w:space="0" w:color="auto"/>
            </w:tcBorders>
            <w:noWrap/>
            <w:vAlign w:val="bottom"/>
            <w:hideMark/>
          </w:tcPr>
          <w:p w14:paraId="65BB8AEA" w14:textId="399EBDF6" w:rsidR="00DA5587" w:rsidRPr="00DA5587" w:rsidRDefault="00DA5587" w:rsidP="0008314A">
            <w:pPr>
              <w:spacing w:after="0" w:line="240" w:lineRule="auto"/>
              <w:jc w:val="both"/>
              <w:rPr>
                <w:rFonts w:ascii="Tahoma" w:eastAsia="Times New Roman" w:hAnsi="Tahoma" w:cs="Tahoma"/>
                <w:b/>
                <w:bCs/>
                <w:color w:val="000000"/>
                <w:sz w:val="20"/>
                <w:szCs w:val="20"/>
                <w:lang w:val="en-ZA" w:eastAsia="en-ZA"/>
              </w:rPr>
            </w:pPr>
            <w:r w:rsidRPr="00DA5587">
              <w:rPr>
                <w:rFonts w:ascii="Tahoma" w:eastAsia="Times New Roman" w:hAnsi="Tahoma" w:cs="Tahoma"/>
                <w:b/>
                <w:bCs/>
                <w:color w:val="000000"/>
                <w:sz w:val="20"/>
                <w:szCs w:val="20"/>
                <w:lang w:val="en-ZA" w:eastAsia="en-ZA"/>
              </w:rPr>
              <w:t xml:space="preserve">Longitude </w:t>
            </w:r>
          </w:p>
        </w:tc>
      </w:tr>
      <w:tr w:rsidR="00DA5587" w:rsidRPr="00DA5587" w14:paraId="061E6379" w14:textId="77777777" w:rsidTr="00DA5587">
        <w:trPr>
          <w:trHeight w:val="315"/>
          <w:jc w:val="center"/>
        </w:trPr>
        <w:tc>
          <w:tcPr>
            <w:tcW w:w="1154" w:type="dxa"/>
            <w:tcBorders>
              <w:top w:val="nil"/>
              <w:left w:val="single" w:sz="4" w:space="0" w:color="auto"/>
              <w:bottom w:val="nil"/>
              <w:right w:val="nil"/>
            </w:tcBorders>
            <w:noWrap/>
            <w:vAlign w:val="bottom"/>
            <w:hideMark/>
          </w:tcPr>
          <w:p w14:paraId="679482E9"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1</w:t>
            </w:r>
          </w:p>
        </w:tc>
        <w:tc>
          <w:tcPr>
            <w:tcW w:w="3944" w:type="dxa"/>
            <w:noWrap/>
            <w:vAlign w:val="bottom"/>
            <w:hideMark/>
          </w:tcPr>
          <w:p w14:paraId="476F1004"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Letaba Farm near stream northern bank</w:t>
            </w:r>
          </w:p>
        </w:tc>
        <w:tc>
          <w:tcPr>
            <w:tcW w:w="1276" w:type="dxa"/>
            <w:noWrap/>
            <w:vAlign w:val="bottom"/>
            <w:hideMark/>
          </w:tcPr>
          <w:p w14:paraId="0AC64E76" w14:textId="283E45FF"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23</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669</w:t>
            </w:r>
          </w:p>
        </w:tc>
        <w:tc>
          <w:tcPr>
            <w:tcW w:w="1417" w:type="dxa"/>
            <w:tcBorders>
              <w:top w:val="nil"/>
              <w:left w:val="nil"/>
              <w:bottom w:val="nil"/>
              <w:right w:val="single" w:sz="4" w:space="0" w:color="auto"/>
            </w:tcBorders>
            <w:noWrap/>
            <w:vAlign w:val="bottom"/>
            <w:hideMark/>
          </w:tcPr>
          <w:p w14:paraId="74BCB2A5" w14:textId="1C5FE853"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31</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017</w:t>
            </w:r>
          </w:p>
        </w:tc>
      </w:tr>
      <w:tr w:rsidR="00DA5587" w:rsidRPr="00DA5587" w14:paraId="50D92BD6" w14:textId="77777777" w:rsidTr="00DA5587">
        <w:trPr>
          <w:trHeight w:val="315"/>
          <w:jc w:val="center"/>
        </w:trPr>
        <w:tc>
          <w:tcPr>
            <w:tcW w:w="1154" w:type="dxa"/>
            <w:tcBorders>
              <w:top w:val="nil"/>
              <w:left w:val="single" w:sz="4" w:space="0" w:color="auto"/>
              <w:bottom w:val="nil"/>
              <w:right w:val="nil"/>
            </w:tcBorders>
            <w:noWrap/>
            <w:vAlign w:val="bottom"/>
            <w:hideMark/>
          </w:tcPr>
          <w:p w14:paraId="56DAD26D"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2</w:t>
            </w:r>
          </w:p>
        </w:tc>
        <w:tc>
          <w:tcPr>
            <w:tcW w:w="3944" w:type="dxa"/>
            <w:noWrap/>
            <w:vAlign w:val="bottom"/>
            <w:hideMark/>
          </w:tcPr>
          <w:p w14:paraId="23C785A7"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Letaba Farm near stream southern bank</w:t>
            </w:r>
          </w:p>
        </w:tc>
        <w:tc>
          <w:tcPr>
            <w:tcW w:w="1276" w:type="dxa"/>
            <w:noWrap/>
            <w:vAlign w:val="bottom"/>
            <w:hideMark/>
          </w:tcPr>
          <w:p w14:paraId="385F1A48" w14:textId="5E4137D0"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23</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670</w:t>
            </w:r>
          </w:p>
        </w:tc>
        <w:tc>
          <w:tcPr>
            <w:tcW w:w="1417" w:type="dxa"/>
            <w:tcBorders>
              <w:top w:val="nil"/>
              <w:left w:val="nil"/>
              <w:bottom w:val="nil"/>
              <w:right w:val="single" w:sz="4" w:space="0" w:color="auto"/>
            </w:tcBorders>
            <w:noWrap/>
            <w:vAlign w:val="bottom"/>
            <w:hideMark/>
          </w:tcPr>
          <w:p w14:paraId="338001FE" w14:textId="3245857D"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31</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019</w:t>
            </w:r>
          </w:p>
        </w:tc>
      </w:tr>
      <w:tr w:rsidR="00DA5587" w:rsidRPr="00DA5587" w14:paraId="080AF4FD" w14:textId="77777777" w:rsidTr="00DA5587">
        <w:trPr>
          <w:trHeight w:val="315"/>
          <w:jc w:val="center"/>
        </w:trPr>
        <w:tc>
          <w:tcPr>
            <w:tcW w:w="1154" w:type="dxa"/>
            <w:tcBorders>
              <w:top w:val="nil"/>
              <w:left w:val="single" w:sz="4" w:space="0" w:color="auto"/>
              <w:bottom w:val="nil"/>
              <w:right w:val="nil"/>
            </w:tcBorders>
            <w:noWrap/>
            <w:vAlign w:val="bottom"/>
            <w:hideMark/>
          </w:tcPr>
          <w:p w14:paraId="3673A448"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3</w:t>
            </w:r>
          </w:p>
        </w:tc>
        <w:tc>
          <w:tcPr>
            <w:tcW w:w="3944" w:type="dxa"/>
            <w:noWrap/>
            <w:vAlign w:val="bottom"/>
            <w:hideMark/>
          </w:tcPr>
          <w:p w14:paraId="0D723B72"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Letaba Farm near stream northern bank</w:t>
            </w:r>
          </w:p>
        </w:tc>
        <w:tc>
          <w:tcPr>
            <w:tcW w:w="1276" w:type="dxa"/>
            <w:noWrap/>
            <w:vAlign w:val="bottom"/>
            <w:hideMark/>
          </w:tcPr>
          <w:p w14:paraId="725F3D5B" w14:textId="2A630EB8"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23</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675</w:t>
            </w:r>
          </w:p>
        </w:tc>
        <w:tc>
          <w:tcPr>
            <w:tcW w:w="1417" w:type="dxa"/>
            <w:tcBorders>
              <w:top w:val="nil"/>
              <w:left w:val="nil"/>
              <w:bottom w:val="nil"/>
              <w:right w:val="single" w:sz="4" w:space="0" w:color="auto"/>
            </w:tcBorders>
            <w:noWrap/>
            <w:vAlign w:val="bottom"/>
            <w:hideMark/>
          </w:tcPr>
          <w:p w14:paraId="4AC1CE0F" w14:textId="5290158A"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31</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005</w:t>
            </w:r>
          </w:p>
        </w:tc>
      </w:tr>
      <w:tr w:rsidR="00DA5587" w:rsidRPr="00DA5587" w14:paraId="43DDB167" w14:textId="77777777" w:rsidTr="00DA5587">
        <w:trPr>
          <w:trHeight w:val="315"/>
          <w:jc w:val="center"/>
        </w:trPr>
        <w:tc>
          <w:tcPr>
            <w:tcW w:w="1154" w:type="dxa"/>
            <w:tcBorders>
              <w:top w:val="nil"/>
              <w:left w:val="single" w:sz="4" w:space="0" w:color="auto"/>
              <w:bottom w:val="nil"/>
              <w:right w:val="nil"/>
            </w:tcBorders>
            <w:noWrap/>
            <w:vAlign w:val="bottom"/>
            <w:hideMark/>
          </w:tcPr>
          <w:p w14:paraId="276531BA"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4</w:t>
            </w:r>
          </w:p>
        </w:tc>
        <w:tc>
          <w:tcPr>
            <w:tcW w:w="3944" w:type="dxa"/>
            <w:noWrap/>
            <w:vAlign w:val="bottom"/>
            <w:hideMark/>
          </w:tcPr>
          <w:p w14:paraId="70317FAA"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Letaba Ranch near stream northern bank</w:t>
            </w:r>
          </w:p>
        </w:tc>
        <w:tc>
          <w:tcPr>
            <w:tcW w:w="1276" w:type="dxa"/>
            <w:noWrap/>
            <w:vAlign w:val="bottom"/>
            <w:hideMark/>
          </w:tcPr>
          <w:p w14:paraId="35FB8775" w14:textId="510E0778"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23</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662</w:t>
            </w:r>
          </w:p>
        </w:tc>
        <w:tc>
          <w:tcPr>
            <w:tcW w:w="1417" w:type="dxa"/>
            <w:tcBorders>
              <w:top w:val="nil"/>
              <w:left w:val="nil"/>
              <w:bottom w:val="nil"/>
              <w:right w:val="single" w:sz="4" w:space="0" w:color="auto"/>
            </w:tcBorders>
            <w:noWrap/>
            <w:vAlign w:val="bottom"/>
            <w:hideMark/>
          </w:tcPr>
          <w:p w14:paraId="0D886029" w14:textId="4248468C"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31</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047</w:t>
            </w:r>
          </w:p>
        </w:tc>
      </w:tr>
      <w:tr w:rsidR="00DA5587" w:rsidRPr="00DA5587" w14:paraId="27711AA8" w14:textId="77777777" w:rsidTr="00DA5587">
        <w:trPr>
          <w:trHeight w:val="315"/>
          <w:jc w:val="center"/>
        </w:trPr>
        <w:tc>
          <w:tcPr>
            <w:tcW w:w="1154" w:type="dxa"/>
            <w:tcBorders>
              <w:top w:val="nil"/>
              <w:left w:val="single" w:sz="4" w:space="0" w:color="auto"/>
              <w:bottom w:val="nil"/>
              <w:right w:val="nil"/>
            </w:tcBorders>
            <w:noWrap/>
            <w:vAlign w:val="bottom"/>
            <w:hideMark/>
          </w:tcPr>
          <w:p w14:paraId="2AEB9236"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5</w:t>
            </w:r>
          </w:p>
        </w:tc>
        <w:tc>
          <w:tcPr>
            <w:tcW w:w="3944" w:type="dxa"/>
            <w:noWrap/>
            <w:vAlign w:val="bottom"/>
            <w:hideMark/>
          </w:tcPr>
          <w:p w14:paraId="2A54FAA2"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Letaba Ranch within river channel</w:t>
            </w:r>
          </w:p>
        </w:tc>
        <w:tc>
          <w:tcPr>
            <w:tcW w:w="1276" w:type="dxa"/>
            <w:noWrap/>
            <w:vAlign w:val="bottom"/>
            <w:hideMark/>
          </w:tcPr>
          <w:p w14:paraId="191FEA9A" w14:textId="1B486ADC"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23</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659</w:t>
            </w:r>
          </w:p>
        </w:tc>
        <w:tc>
          <w:tcPr>
            <w:tcW w:w="1417" w:type="dxa"/>
            <w:tcBorders>
              <w:top w:val="nil"/>
              <w:left w:val="nil"/>
              <w:bottom w:val="nil"/>
              <w:right w:val="single" w:sz="4" w:space="0" w:color="auto"/>
            </w:tcBorders>
            <w:noWrap/>
            <w:vAlign w:val="bottom"/>
            <w:hideMark/>
          </w:tcPr>
          <w:p w14:paraId="7877CFF0" w14:textId="3AB0EE09"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31</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049</w:t>
            </w:r>
          </w:p>
        </w:tc>
      </w:tr>
      <w:tr w:rsidR="00DA5587" w:rsidRPr="00DA5587" w14:paraId="52FA7878" w14:textId="77777777" w:rsidTr="00DA5587">
        <w:trPr>
          <w:trHeight w:val="315"/>
          <w:jc w:val="center"/>
        </w:trPr>
        <w:tc>
          <w:tcPr>
            <w:tcW w:w="1154" w:type="dxa"/>
            <w:tcBorders>
              <w:top w:val="nil"/>
              <w:left w:val="single" w:sz="4" w:space="0" w:color="auto"/>
              <w:bottom w:val="single" w:sz="4" w:space="0" w:color="auto"/>
              <w:right w:val="nil"/>
            </w:tcBorders>
            <w:noWrap/>
            <w:vAlign w:val="bottom"/>
            <w:hideMark/>
          </w:tcPr>
          <w:p w14:paraId="39186B3C"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6</w:t>
            </w:r>
          </w:p>
        </w:tc>
        <w:tc>
          <w:tcPr>
            <w:tcW w:w="3944" w:type="dxa"/>
            <w:tcBorders>
              <w:top w:val="nil"/>
              <w:left w:val="nil"/>
              <w:bottom w:val="single" w:sz="4" w:space="0" w:color="auto"/>
              <w:right w:val="nil"/>
            </w:tcBorders>
            <w:noWrap/>
            <w:vAlign w:val="bottom"/>
            <w:hideMark/>
          </w:tcPr>
          <w:p w14:paraId="78D6AC38" w14:textId="77777777"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Letaba Ranch near stream southern bank</w:t>
            </w:r>
          </w:p>
        </w:tc>
        <w:tc>
          <w:tcPr>
            <w:tcW w:w="1276" w:type="dxa"/>
            <w:tcBorders>
              <w:top w:val="nil"/>
              <w:left w:val="nil"/>
              <w:bottom w:val="single" w:sz="4" w:space="0" w:color="auto"/>
              <w:right w:val="nil"/>
            </w:tcBorders>
            <w:noWrap/>
            <w:vAlign w:val="bottom"/>
            <w:hideMark/>
          </w:tcPr>
          <w:p w14:paraId="5E99CEDD" w14:textId="52ED9783"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23</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662</w:t>
            </w:r>
          </w:p>
        </w:tc>
        <w:tc>
          <w:tcPr>
            <w:tcW w:w="1417" w:type="dxa"/>
            <w:tcBorders>
              <w:top w:val="nil"/>
              <w:left w:val="nil"/>
              <w:bottom w:val="single" w:sz="4" w:space="0" w:color="auto"/>
              <w:right w:val="single" w:sz="4" w:space="0" w:color="auto"/>
            </w:tcBorders>
            <w:noWrap/>
            <w:vAlign w:val="bottom"/>
            <w:hideMark/>
          </w:tcPr>
          <w:p w14:paraId="4DA1CB20" w14:textId="799C6451" w:rsidR="00DA5587" w:rsidRPr="00DA5587" w:rsidRDefault="00DA5587" w:rsidP="00466E28">
            <w:pPr>
              <w:spacing w:after="0" w:line="240" w:lineRule="auto"/>
              <w:jc w:val="both"/>
              <w:rPr>
                <w:rFonts w:ascii="Tahoma" w:eastAsia="Times New Roman" w:hAnsi="Tahoma" w:cs="Tahoma"/>
                <w:color w:val="000000"/>
                <w:sz w:val="20"/>
                <w:szCs w:val="20"/>
                <w:lang w:val="en-ZA" w:eastAsia="en-ZA"/>
              </w:rPr>
            </w:pPr>
            <w:r w:rsidRPr="00DA5587">
              <w:rPr>
                <w:rFonts w:ascii="Tahoma" w:eastAsia="Times New Roman" w:hAnsi="Tahoma" w:cs="Tahoma"/>
                <w:color w:val="000000"/>
                <w:sz w:val="20"/>
                <w:szCs w:val="20"/>
                <w:lang w:val="en-ZA" w:eastAsia="en-ZA"/>
              </w:rPr>
              <w:t>31</w:t>
            </w:r>
            <w:r>
              <w:rPr>
                <w:rFonts w:ascii="Tahoma" w:eastAsia="Times New Roman" w:hAnsi="Tahoma" w:cs="Tahoma"/>
                <w:color w:val="000000"/>
                <w:sz w:val="20"/>
                <w:szCs w:val="20"/>
                <w:lang w:val="en-ZA" w:eastAsia="en-ZA"/>
              </w:rPr>
              <w:t>.</w:t>
            </w:r>
            <w:r w:rsidRPr="00DA5587">
              <w:rPr>
                <w:rFonts w:ascii="Tahoma" w:eastAsia="Times New Roman" w:hAnsi="Tahoma" w:cs="Tahoma"/>
                <w:color w:val="000000"/>
                <w:sz w:val="20"/>
                <w:szCs w:val="20"/>
                <w:lang w:val="en-ZA" w:eastAsia="en-ZA"/>
              </w:rPr>
              <w:t>049</w:t>
            </w:r>
          </w:p>
        </w:tc>
      </w:tr>
    </w:tbl>
    <w:p w14:paraId="59565287" w14:textId="6F220A29" w:rsidR="00DA5587" w:rsidRPr="00DA5587" w:rsidRDefault="00DA5587" w:rsidP="00466E28">
      <w:pPr>
        <w:jc w:val="both"/>
        <w:rPr>
          <w:rFonts w:ascii="Tahoma" w:hAnsi="Tahoma" w:cs="Tahoma"/>
        </w:rPr>
      </w:pPr>
      <w:r w:rsidRPr="00DA5587">
        <w:rPr>
          <w:rFonts w:ascii="Tahoma" w:hAnsi="Tahoma" w:cs="Tahoma"/>
        </w:rPr>
        <w:t xml:space="preserve"> </w:t>
      </w:r>
      <w:r w:rsidRPr="00DA5587">
        <w:rPr>
          <w:noProof/>
          <w:lang w:val="en-ZA" w:eastAsia="en-ZA"/>
        </w:rPr>
        <w:drawing>
          <wp:inline distT="0" distB="0" distL="0" distR="0" wp14:anchorId="6D505C1F" wp14:editId="5B509C8E">
            <wp:extent cx="5730240" cy="30403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0219" b="16971"/>
                    <a:stretch/>
                  </pic:blipFill>
                  <pic:spPr bwMode="auto">
                    <a:xfrm>
                      <a:off x="0" y="0"/>
                      <a:ext cx="5730240" cy="3040380"/>
                    </a:xfrm>
                    <a:prstGeom prst="rect">
                      <a:avLst/>
                    </a:prstGeom>
                    <a:noFill/>
                    <a:ln>
                      <a:noFill/>
                    </a:ln>
                    <a:extLst>
                      <a:ext uri="{53640926-AAD7-44D8-BBD7-CCE9431645EC}">
                        <a14:shadowObscured xmlns:a14="http://schemas.microsoft.com/office/drawing/2010/main"/>
                      </a:ext>
                    </a:extLst>
                  </pic:spPr>
                </pic:pic>
              </a:graphicData>
            </a:graphic>
          </wp:inline>
        </w:drawing>
      </w:r>
    </w:p>
    <w:p w14:paraId="5FA8D8BC" w14:textId="77777777" w:rsidR="00DA5587" w:rsidRPr="00DA5587" w:rsidRDefault="00DA5587" w:rsidP="00466E28">
      <w:pPr>
        <w:jc w:val="both"/>
        <w:rPr>
          <w:rFonts w:ascii="Tahoma" w:hAnsi="Tahoma" w:cs="Tahoma"/>
        </w:rPr>
      </w:pPr>
    </w:p>
    <w:p w14:paraId="6B8FA060" w14:textId="77777777" w:rsidR="00DA5587" w:rsidRPr="00DA5587" w:rsidRDefault="00DA5587" w:rsidP="00466E28">
      <w:pPr>
        <w:jc w:val="both"/>
        <w:rPr>
          <w:rFonts w:ascii="Tahoma" w:hAnsi="Tahoma" w:cs="Tahoma"/>
        </w:rPr>
      </w:pPr>
    </w:p>
    <w:p w14:paraId="00087B4A" w14:textId="77777777" w:rsidR="00DA5587" w:rsidRPr="00DA5587" w:rsidRDefault="00DA5587" w:rsidP="00466E28">
      <w:pPr>
        <w:jc w:val="both"/>
        <w:rPr>
          <w:rFonts w:ascii="Tahoma" w:hAnsi="Tahoma" w:cs="Tahoma"/>
        </w:rPr>
      </w:pPr>
    </w:p>
    <w:p w14:paraId="606E7576" w14:textId="77777777" w:rsidR="00DA5587" w:rsidRPr="00DA5587" w:rsidRDefault="00DA5587" w:rsidP="00466E28">
      <w:pPr>
        <w:jc w:val="both"/>
        <w:rPr>
          <w:rFonts w:ascii="Tahoma" w:hAnsi="Tahoma" w:cs="Tahoma"/>
        </w:rPr>
      </w:pPr>
    </w:p>
    <w:p w14:paraId="089D16D3" w14:textId="77777777" w:rsidR="00DA5587" w:rsidRPr="00DA5587" w:rsidRDefault="00DA5587" w:rsidP="00466E28">
      <w:pPr>
        <w:jc w:val="both"/>
        <w:rPr>
          <w:rFonts w:ascii="Tahoma" w:hAnsi="Tahoma" w:cs="Tahoma"/>
        </w:rPr>
      </w:pPr>
    </w:p>
    <w:p w14:paraId="5829B603" w14:textId="1D106356" w:rsidR="00DA5587" w:rsidRDefault="00DA5587" w:rsidP="00466E28">
      <w:pPr>
        <w:pStyle w:val="Caption"/>
        <w:jc w:val="both"/>
        <w:rPr>
          <w:rFonts w:cs="Tahoma"/>
        </w:rPr>
      </w:pPr>
      <w:bookmarkStart w:id="46" w:name="_Ref468214319"/>
      <w:bookmarkStart w:id="47" w:name="_Toc468871460"/>
      <w:r>
        <w:t xml:space="preserve">Figure </w:t>
      </w:r>
      <w:r w:rsidR="00CA553D">
        <w:fldChar w:fldCharType="begin"/>
      </w:r>
      <w:r w:rsidR="00CA553D">
        <w:instrText xml:space="preserve"> SEQ Figure \* ARABIC </w:instrText>
      </w:r>
      <w:r w:rsidR="00CA553D">
        <w:fldChar w:fldCharType="separate"/>
      </w:r>
      <w:r w:rsidR="00B33E6B">
        <w:rPr>
          <w:noProof/>
        </w:rPr>
        <w:t>10</w:t>
      </w:r>
      <w:r w:rsidR="00CA553D">
        <w:fldChar w:fldCharType="end"/>
      </w:r>
      <w:bookmarkEnd w:id="46"/>
      <w:r>
        <w:t xml:space="preserve"> </w:t>
      </w:r>
      <w:r w:rsidRPr="00DA5587">
        <w:rPr>
          <w:rFonts w:cs="Tahoma"/>
        </w:rPr>
        <w:t>Location of the six sampling regions across a portion of the Groot Letaba River incorporating the 3 geomorphological z</w:t>
      </w:r>
      <w:r>
        <w:rPr>
          <w:rFonts w:cs="Tahoma"/>
        </w:rPr>
        <w:t>ones categorized in this study</w:t>
      </w:r>
      <w:bookmarkEnd w:id="47"/>
    </w:p>
    <w:p w14:paraId="34845851" w14:textId="385F27A2" w:rsidR="00DA5587" w:rsidRPr="00DA5587" w:rsidRDefault="00DA5587" w:rsidP="00466E28">
      <w:pPr>
        <w:pStyle w:val="Caption"/>
        <w:jc w:val="both"/>
        <w:rPr>
          <w:rFonts w:cs="Tahoma"/>
          <w:u w:val="single"/>
        </w:rPr>
      </w:pPr>
      <w:r w:rsidRPr="00DA5587">
        <w:rPr>
          <w:rFonts w:cs="Tahoma"/>
          <w:u w:val="single"/>
        </w:rPr>
        <w:t>Sampling Procedure</w:t>
      </w:r>
    </w:p>
    <w:p w14:paraId="543CEFB8" w14:textId="5EA27EF0" w:rsidR="00DA5587" w:rsidRPr="00DA5587" w:rsidRDefault="00DA5587" w:rsidP="00466E28">
      <w:pPr>
        <w:jc w:val="both"/>
        <w:rPr>
          <w:rFonts w:ascii="Tahoma" w:hAnsi="Tahoma" w:cs="Tahoma"/>
        </w:rPr>
      </w:pPr>
      <w:r w:rsidRPr="00DA5587">
        <w:rPr>
          <w:rFonts w:ascii="Tahoma" w:hAnsi="Tahoma" w:cs="Tahoma"/>
        </w:rPr>
        <w:t xml:space="preserve">Twig, soil, stream and groundwater samples were collected </w:t>
      </w:r>
      <w:r w:rsidR="00AB0876">
        <w:rPr>
          <w:rFonts w:ascii="Tahoma" w:hAnsi="Tahoma" w:cs="Tahoma"/>
        </w:rPr>
        <w:t xml:space="preserve">on 3 sampling occasions during the 2016 dry season </w:t>
      </w:r>
      <w:r w:rsidRPr="00DA5587">
        <w:rPr>
          <w:rFonts w:ascii="Tahoma" w:hAnsi="Tahoma" w:cs="Tahoma"/>
        </w:rPr>
        <w:t xml:space="preserve"> (</w:t>
      </w:r>
      <w:r w:rsidR="00AB0876">
        <w:rPr>
          <w:rFonts w:ascii="Tahoma" w:hAnsi="Tahoma" w:cs="Tahoma"/>
        </w:rPr>
        <w:t xml:space="preserve">in </w:t>
      </w:r>
      <w:r w:rsidRPr="00DA5587">
        <w:rPr>
          <w:rFonts w:ascii="Tahoma" w:hAnsi="Tahoma" w:cs="Tahoma"/>
        </w:rPr>
        <w:t>May</w:t>
      </w:r>
      <w:r w:rsidR="00AB0876">
        <w:rPr>
          <w:rFonts w:ascii="Tahoma" w:hAnsi="Tahoma" w:cs="Tahoma"/>
        </w:rPr>
        <w:t xml:space="preserve">, </w:t>
      </w:r>
      <w:r w:rsidRPr="00AB0876">
        <w:rPr>
          <w:rFonts w:ascii="Tahoma" w:hAnsi="Tahoma" w:cs="Tahoma"/>
        </w:rPr>
        <w:t>August and October</w:t>
      </w:r>
      <w:r w:rsidR="00AB0876" w:rsidRPr="00AB0876">
        <w:rPr>
          <w:rFonts w:ascii="Tahoma" w:hAnsi="Tahoma" w:cs="Tahoma"/>
        </w:rPr>
        <w:t>)</w:t>
      </w:r>
      <w:r w:rsidRPr="00AB0876">
        <w:rPr>
          <w:rFonts w:ascii="Tahoma" w:hAnsi="Tahoma" w:cs="Tahoma"/>
        </w:rPr>
        <w:t>.</w:t>
      </w:r>
      <w:r w:rsidRPr="00DA5587">
        <w:rPr>
          <w:rFonts w:ascii="Tahoma" w:hAnsi="Tahoma" w:cs="Tahoma"/>
        </w:rPr>
        <w:t xml:space="preserve"> </w:t>
      </w:r>
      <w:r w:rsidR="00090E93">
        <w:rPr>
          <w:rFonts w:ascii="Tahoma" w:hAnsi="Tahoma" w:cs="Tahoma"/>
        </w:rPr>
        <w:t>T</w:t>
      </w:r>
      <w:r w:rsidRPr="00DA5587">
        <w:rPr>
          <w:rFonts w:ascii="Tahoma" w:hAnsi="Tahoma" w:cs="Tahoma"/>
        </w:rPr>
        <w:t>wig samples of mature wood approximately 0.3 to 1.0 cm in diameter and 4.0 to 7.0 cm in length were collected</w:t>
      </w:r>
      <w:r w:rsidR="00090E93">
        <w:rPr>
          <w:rFonts w:ascii="Tahoma" w:hAnsi="Tahoma" w:cs="Tahoma"/>
        </w:rPr>
        <w:t xml:space="preserve"> from the dominant tree species</w:t>
      </w:r>
      <w:r w:rsidR="005E082E">
        <w:rPr>
          <w:rFonts w:ascii="Tahoma" w:hAnsi="Tahoma" w:cs="Tahoma"/>
        </w:rPr>
        <w:t xml:space="preserve">, </w:t>
      </w:r>
      <w:r w:rsidRPr="00DA5587">
        <w:rPr>
          <w:rFonts w:ascii="Tahoma" w:hAnsi="Tahoma" w:cs="Tahoma"/>
        </w:rPr>
        <w:t>from randomized locations</w:t>
      </w:r>
      <w:r w:rsidR="005E082E">
        <w:rPr>
          <w:rFonts w:ascii="Tahoma" w:hAnsi="Tahoma" w:cs="Tahoma"/>
        </w:rPr>
        <w:t>. B</w:t>
      </w:r>
      <w:r w:rsidRPr="00DA5587">
        <w:rPr>
          <w:rFonts w:ascii="Tahoma" w:hAnsi="Tahoma" w:cs="Tahoma"/>
        </w:rPr>
        <w:t>ark was removed immediately</w:t>
      </w:r>
      <w:r w:rsidR="005E082E">
        <w:rPr>
          <w:rFonts w:ascii="Tahoma" w:hAnsi="Tahoma" w:cs="Tahoma"/>
        </w:rPr>
        <w:t xml:space="preserve"> and the underlying stem samples</w:t>
      </w:r>
      <w:r w:rsidRPr="00DA5587">
        <w:rPr>
          <w:rFonts w:ascii="Tahoma" w:hAnsi="Tahoma" w:cs="Tahoma"/>
        </w:rPr>
        <w:t xml:space="preserve"> store</w:t>
      </w:r>
      <w:r w:rsidR="005E082E">
        <w:rPr>
          <w:rFonts w:ascii="Tahoma" w:hAnsi="Tahoma" w:cs="Tahoma"/>
        </w:rPr>
        <w:t xml:space="preserve">d in </w:t>
      </w:r>
      <w:r>
        <w:rPr>
          <w:rFonts w:ascii="Tahoma" w:hAnsi="Tahoma" w:cs="Tahoma"/>
        </w:rPr>
        <w:t>airtight glass vials.</w:t>
      </w:r>
      <w:r w:rsidRPr="00DA5587">
        <w:rPr>
          <w:rFonts w:ascii="Tahoma" w:hAnsi="Tahoma" w:cs="Tahoma"/>
        </w:rPr>
        <w:t xml:space="preserve"> Soil samples at depths of 30, 60 and 100 cm were collected concurrently with the twig samples. The soil samples were obtained using a hand auger and then transferred and sealed into airtight 500 ml plastic bottles. Xylem water and soil water were extracted using </w:t>
      </w:r>
      <w:r w:rsidR="0008314A">
        <w:rPr>
          <w:rFonts w:ascii="Tahoma" w:hAnsi="Tahoma" w:cs="Tahoma"/>
        </w:rPr>
        <w:t>the C</w:t>
      </w:r>
      <w:r w:rsidRPr="00DA5587">
        <w:rPr>
          <w:rFonts w:ascii="Tahoma" w:hAnsi="Tahoma" w:cs="Tahoma"/>
        </w:rPr>
        <w:t>ryog</w:t>
      </w:r>
      <w:r w:rsidR="0008314A">
        <w:rPr>
          <w:rFonts w:ascii="Tahoma" w:hAnsi="Tahoma" w:cs="Tahoma"/>
        </w:rPr>
        <w:t>e</w:t>
      </w:r>
      <w:r w:rsidR="00A8505C">
        <w:rPr>
          <w:rFonts w:ascii="Tahoma" w:hAnsi="Tahoma" w:cs="Tahoma"/>
        </w:rPr>
        <w:t>nic Vacuum Distillation Method</w:t>
      </w:r>
      <w:r w:rsidR="0008314A">
        <w:rPr>
          <w:rFonts w:ascii="Tahoma" w:hAnsi="Tahoma" w:cs="Tahoma"/>
        </w:rPr>
        <w:t>.</w:t>
      </w:r>
    </w:p>
    <w:p w14:paraId="40C54CF2" w14:textId="2F373283" w:rsidR="00DA5587" w:rsidRPr="00DA5587" w:rsidRDefault="00DA5587" w:rsidP="00466E28">
      <w:pPr>
        <w:jc w:val="both"/>
        <w:rPr>
          <w:rFonts w:ascii="Tahoma" w:hAnsi="Tahoma" w:cs="Tahoma"/>
        </w:rPr>
      </w:pPr>
      <w:r w:rsidRPr="00DA5587">
        <w:rPr>
          <w:rFonts w:ascii="Tahoma" w:hAnsi="Tahoma" w:cs="Tahoma"/>
        </w:rPr>
        <w:t>Stream samples from the Groot Letaba River were collected at sampling points 1, 3 and 6 and stored in airtight 500 ml plastic bottles. Ground water samples were collected from 5 boreholes situated adjacent to the active river channel at sampling points 1, 3, 4 and 5, as well as from a borehole situated within the active river channel at sampling point 6</w:t>
      </w:r>
      <w:r w:rsidR="0008314A">
        <w:rPr>
          <w:rFonts w:ascii="Tahoma" w:hAnsi="Tahoma" w:cs="Tahoma"/>
        </w:rPr>
        <w:t xml:space="preserve"> (LWR002)</w:t>
      </w:r>
      <w:r w:rsidRPr="00DA5587">
        <w:rPr>
          <w:rFonts w:ascii="Tahoma" w:hAnsi="Tahoma" w:cs="Tahoma"/>
        </w:rPr>
        <w:t>. These samples were then stored in airtight 500 ml plastic bottles. The stream and groundwater samples were then later transferred into small glass vials. The various samples collected in field were then stored in a fridge prior to analysis in the following days.</w:t>
      </w:r>
    </w:p>
    <w:p w14:paraId="6C25B75A" w14:textId="12DBB89B" w:rsidR="00DA5587" w:rsidRPr="00DA5587" w:rsidRDefault="00DA5587" w:rsidP="00466E28">
      <w:pPr>
        <w:jc w:val="both"/>
        <w:rPr>
          <w:rFonts w:ascii="Tahoma" w:hAnsi="Tahoma" w:cs="Tahoma"/>
        </w:rPr>
      </w:pPr>
      <w:r w:rsidRPr="00DA5587">
        <w:rPr>
          <w:rFonts w:ascii="Tahoma" w:hAnsi="Tahoma" w:cs="Tahoma"/>
        </w:rPr>
        <w:t>In addition to the abovementioned samples, 13 rainfall</w:t>
      </w:r>
      <w:r>
        <w:rPr>
          <w:rFonts w:ascii="Tahoma" w:hAnsi="Tahoma" w:cs="Tahoma"/>
        </w:rPr>
        <w:t xml:space="preserve"> samples from 15th November 2015</w:t>
      </w:r>
      <w:r w:rsidRPr="00DA5587">
        <w:rPr>
          <w:rFonts w:ascii="Tahoma" w:hAnsi="Tahoma" w:cs="Tahoma"/>
        </w:rPr>
        <w:t xml:space="preserve"> to 19th May 2016 were collected and analysed. The δ</w:t>
      </w:r>
      <w:r w:rsidRPr="00466E28">
        <w:rPr>
          <w:rFonts w:ascii="Tahoma" w:hAnsi="Tahoma" w:cs="Tahoma"/>
          <w:vertAlign w:val="superscript"/>
        </w:rPr>
        <w:t>2</w:t>
      </w:r>
      <w:r w:rsidRPr="00DA5587">
        <w:rPr>
          <w:rFonts w:ascii="Tahoma" w:hAnsi="Tahoma" w:cs="Tahoma"/>
        </w:rPr>
        <w:t>H and δ1</w:t>
      </w:r>
      <w:r w:rsidRPr="00466E28">
        <w:rPr>
          <w:rFonts w:ascii="Tahoma" w:hAnsi="Tahoma" w:cs="Tahoma"/>
          <w:vertAlign w:val="superscript"/>
        </w:rPr>
        <w:t>8</w:t>
      </w:r>
      <w:r w:rsidRPr="00DA5587">
        <w:rPr>
          <w:rFonts w:ascii="Tahoma" w:hAnsi="Tahoma" w:cs="Tahoma"/>
        </w:rPr>
        <w:t>O values for these precipitation events were then used to construct a local meteoric water line (LMWL)</w:t>
      </w:r>
      <w:r w:rsidR="00F93D22">
        <w:rPr>
          <w:rFonts w:ascii="Tahoma" w:hAnsi="Tahoma" w:cs="Tahoma"/>
        </w:rPr>
        <w:fldChar w:fldCharType="begin"/>
      </w:r>
      <w:r w:rsidR="00F93D22">
        <w:instrText xml:space="preserve"> XE "</w:instrText>
      </w:r>
      <w:r w:rsidR="00F93D22" w:rsidRPr="00DD25D9">
        <w:rPr>
          <w:rFonts w:ascii="Tahoma" w:hAnsi="Tahoma" w:cs="Tahoma"/>
        </w:rPr>
        <w:instrText>local meteoric water line (LMWL)</w:instrText>
      </w:r>
      <w:r w:rsidR="00F93D22">
        <w:instrText xml:space="preserve">" </w:instrText>
      </w:r>
      <w:r w:rsidR="00F93D22">
        <w:rPr>
          <w:rFonts w:ascii="Tahoma" w:hAnsi="Tahoma" w:cs="Tahoma"/>
        </w:rPr>
        <w:fldChar w:fldCharType="end"/>
      </w:r>
      <w:r w:rsidRPr="00DA5587">
        <w:rPr>
          <w:rFonts w:ascii="Tahoma" w:hAnsi="Tahoma" w:cs="Tahoma"/>
        </w:rPr>
        <w:t xml:space="preserve"> for our study site. The δ</w:t>
      </w:r>
      <w:r w:rsidRPr="00466E28">
        <w:rPr>
          <w:rFonts w:ascii="Tahoma" w:hAnsi="Tahoma" w:cs="Tahoma"/>
          <w:vertAlign w:val="superscript"/>
        </w:rPr>
        <w:t>2</w:t>
      </w:r>
      <w:r w:rsidRPr="00DA5587">
        <w:rPr>
          <w:rFonts w:ascii="Tahoma" w:hAnsi="Tahoma" w:cs="Tahoma"/>
        </w:rPr>
        <w:t>H and δ</w:t>
      </w:r>
      <w:r w:rsidRPr="00466E28">
        <w:rPr>
          <w:rFonts w:ascii="Tahoma" w:hAnsi="Tahoma" w:cs="Tahoma"/>
          <w:vertAlign w:val="superscript"/>
        </w:rPr>
        <w:t>18</w:t>
      </w:r>
      <w:r w:rsidRPr="00DA5587">
        <w:rPr>
          <w:rFonts w:ascii="Tahoma" w:hAnsi="Tahoma" w:cs="Tahoma"/>
        </w:rPr>
        <w:t xml:space="preserve">O values for twig, soil, stream and groundwater were then plotted and compared relative to this LMWL. </w:t>
      </w:r>
    </w:p>
    <w:p w14:paraId="28975DB3" w14:textId="1F1DE1B7" w:rsidR="00DA5587" w:rsidRPr="00DA5587" w:rsidRDefault="00DA5587" w:rsidP="00A8505C">
      <w:pPr>
        <w:jc w:val="both"/>
        <w:rPr>
          <w:rFonts w:ascii="Tahoma" w:hAnsi="Tahoma" w:cs="Tahoma"/>
        </w:rPr>
      </w:pPr>
      <w:r w:rsidRPr="00DA5587">
        <w:rPr>
          <w:rFonts w:ascii="Tahoma" w:hAnsi="Tahoma" w:cs="Tahoma"/>
        </w:rPr>
        <w:t xml:space="preserve">The </w:t>
      </w:r>
      <w:r w:rsidR="00A8505C" w:rsidRPr="00466E28">
        <w:rPr>
          <w:rFonts w:ascii="Tahoma" w:hAnsi="Tahoma" w:cs="Tahoma"/>
          <w:vertAlign w:val="superscript"/>
        </w:rPr>
        <w:t>2</w:t>
      </w:r>
      <w:r w:rsidR="00A8505C">
        <w:rPr>
          <w:rFonts w:ascii="Tahoma" w:hAnsi="Tahoma" w:cs="Tahoma"/>
        </w:rPr>
        <w:t xml:space="preserve">H and </w:t>
      </w:r>
      <w:r w:rsidR="00A8505C" w:rsidRPr="00466E28">
        <w:rPr>
          <w:rFonts w:ascii="Tahoma" w:hAnsi="Tahoma" w:cs="Tahoma"/>
          <w:vertAlign w:val="superscript"/>
        </w:rPr>
        <w:t>18</w:t>
      </w:r>
      <w:r w:rsidR="00A8505C" w:rsidRPr="00DA5587">
        <w:rPr>
          <w:rFonts w:ascii="Tahoma" w:hAnsi="Tahoma" w:cs="Tahoma"/>
        </w:rPr>
        <w:t xml:space="preserve">O </w:t>
      </w:r>
      <w:r w:rsidRPr="00DA5587">
        <w:rPr>
          <w:rFonts w:ascii="Tahoma" w:hAnsi="Tahoma" w:cs="Tahoma"/>
        </w:rPr>
        <w:t>contents of rainfall, stream and groundwater samples were measured using a Los Gatos Research (LGR) DLT-100 Liquid Water Isotope Analyser</w:t>
      </w:r>
      <w:r>
        <w:rPr>
          <w:rFonts w:ascii="Tahoma" w:hAnsi="Tahoma" w:cs="Tahoma"/>
        </w:rPr>
        <w:t xml:space="preserve"> at the University of KwaZulu-Natal</w:t>
      </w:r>
      <w:r w:rsidRPr="00DA5587">
        <w:rPr>
          <w:rFonts w:ascii="Tahoma" w:hAnsi="Tahoma" w:cs="Tahoma"/>
        </w:rPr>
        <w:t xml:space="preserve">. </w:t>
      </w:r>
      <w:r w:rsidR="00A8505C">
        <w:rPr>
          <w:rFonts w:ascii="Tahoma" w:hAnsi="Tahoma" w:cs="Tahoma"/>
        </w:rPr>
        <w:t xml:space="preserve">Water from the </w:t>
      </w:r>
      <w:r w:rsidRPr="00DA5587">
        <w:rPr>
          <w:rFonts w:ascii="Tahoma" w:hAnsi="Tahoma" w:cs="Tahoma"/>
        </w:rPr>
        <w:t xml:space="preserve">xylem and soil water were </w:t>
      </w:r>
      <w:r w:rsidR="00A8505C">
        <w:rPr>
          <w:rFonts w:ascii="Tahoma" w:hAnsi="Tahoma" w:cs="Tahoma"/>
        </w:rPr>
        <w:t>was extracted using</w:t>
      </w:r>
      <w:r w:rsidR="00A8505C" w:rsidRPr="00A8505C">
        <w:rPr>
          <w:rFonts w:ascii="Tahoma" w:hAnsi="Tahoma" w:cs="Tahoma"/>
        </w:rPr>
        <w:t xml:space="preserve"> an open manifold system</w:t>
      </w:r>
      <w:r w:rsidR="00A8505C">
        <w:rPr>
          <w:rFonts w:ascii="Tahoma" w:hAnsi="Tahoma" w:cs="Tahoma"/>
        </w:rPr>
        <w:t xml:space="preserve"> </w:t>
      </w:r>
      <w:r w:rsidR="00A8505C" w:rsidRPr="00A8505C">
        <w:rPr>
          <w:rFonts w:ascii="Tahoma" w:hAnsi="Tahoma" w:cs="Tahoma"/>
        </w:rPr>
        <w:t>that facilitate</w:t>
      </w:r>
      <w:r w:rsidR="00A8505C">
        <w:rPr>
          <w:rFonts w:ascii="Tahoma" w:hAnsi="Tahoma" w:cs="Tahoma"/>
        </w:rPr>
        <w:t>d</w:t>
      </w:r>
      <w:r w:rsidR="00A8505C" w:rsidRPr="00A8505C">
        <w:rPr>
          <w:rFonts w:ascii="Tahoma" w:hAnsi="Tahoma" w:cs="Tahoma"/>
        </w:rPr>
        <w:t xml:space="preserve"> removal of non-condensable gases </w:t>
      </w:r>
      <w:r w:rsidR="00A8505C">
        <w:rPr>
          <w:rFonts w:ascii="Tahoma" w:hAnsi="Tahoma" w:cs="Tahoma"/>
        </w:rPr>
        <w:t>and potential organic contaminants, and</w:t>
      </w:r>
      <w:r w:rsidR="00A8505C" w:rsidRPr="00DA5587">
        <w:rPr>
          <w:rFonts w:ascii="Tahoma" w:hAnsi="Tahoma" w:cs="Tahoma"/>
        </w:rPr>
        <w:t xml:space="preserve"> the </w:t>
      </w:r>
      <w:r w:rsidR="00A8505C" w:rsidRPr="00A8505C">
        <w:rPr>
          <w:rFonts w:ascii="Tahoma" w:hAnsi="Tahoma" w:cs="Tahoma"/>
          <w:vertAlign w:val="superscript"/>
        </w:rPr>
        <w:t>2</w:t>
      </w:r>
      <w:r w:rsidR="00A8505C" w:rsidRPr="00DA5587">
        <w:rPr>
          <w:rFonts w:ascii="Tahoma" w:hAnsi="Tahoma" w:cs="Tahoma"/>
        </w:rPr>
        <w:t xml:space="preserve">H and </w:t>
      </w:r>
      <w:r w:rsidR="00A8505C" w:rsidRPr="00A8505C">
        <w:rPr>
          <w:rFonts w:ascii="Tahoma" w:hAnsi="Tahoma" w:cs="Tahoma"/>
          <w:vertAlign w:val="superscript"/>
        </w:rPr>
        <w:t>18</w:t>
      </w:r>
      <w:r w:rsidR="00A8505C">
        <w:rPr>
          <w:rFonts w:ascii="Tahoma" w:hAnsi="Tahoma" w:cs="Tahoma"/>
        </w:rPr>
        <w:t xml:space="preserve">O contents measured using a </w:t>
      </w:r>
      <w:r w:rsidR="00A8505C" w:rsidRPr="00A8505C">
        <w:rPr>
          <w:rFonts w:ascii="Tahoma" w:hAnsi="Tahoma" w:cs="Tahoma"/>
        </w:rPr>
        <w:t>Picarro</w:t>
      </w:r>
      <w:r w:rsidR="00A8505C">
        <w:rPr>
          <w:rFonts w:ascii="Tahoma" w:hAnsi="Tahoma" w:cs="Tahoma"/>
        </w:rPr>
        <w:t xml:space="preserve"> </w:t>
      </w:r>
      <w:r w:rsidR="00A8505C" w:rsidRPr="00A8505C">
        <w:rPr>
          <w:rFonts w:ascii="Tahoma" w:hAnsi="Tahoma" w:cs="Tahoma"/>
        </w:rPr>
        <w:t>L1102-i CRDS analyzer (Picarro, Santa Clara, California,</w:t>
      </w:r>
      <w:r w:rsidR="00A8505C">
        <w:rPr>
          <w:rFonts w:ascii="Tahoma" w:hAnsi="Tahoma" w:cs="Tahoma"/>
        </w:rPr>
        <w:t xml:space="preserve"> </w:t>
      </w:r>
      <w:r w:rsidR="00A8505C" w:rsidRPr="00A8505C">
        <w:rPr>
          <w:rFonts w:ascii="Tahoma" w:hAnsi="Tahoma" w:cs="Tahoma"/>
        </w:rPr>
        <w:t>USA)</w:t>
      </w:r>
      <w:r w:rsidR="00A8505C">
        <w:rPr>
          <w:rFonts w:ascii="Tahoma" w:hAnsi="Tahoma" w:cs="Tahoma"/>
        </w:rPr>
        <w:t>.</w:t>
      </w:r>
      <w:r w:rsidRPr="00DA5587">
        <w:rPr>
          <w:rFonts w:ascii="Tahoma" w:hAnsi="Tahoma" w:cs="Tahoma"/>
        </w:rPr>
        <w:t xml:space="preserve"> The overall analytical precision of the spectrometers was less than 2 permil (0.002</w:t>
      </w:r>
      <w:r w:rsidR="00F93D22">
        <w:rPr>
          <w:rFonts w:ascii="Tahoma" w:hAnsi="Tahoma" w:cs="Tahoma"/>
        </w:rPr>
        <w:t>‰</w:t>
      </w:r>
      <w:r w:rsidRPr="00DA5587">
        <w:rPr>
          <w:rFonts w:ascii="Tahoma" w:hAnsi="Tahoma" w:cs="Tahoma"/>
        </w:rPr>
        <w:t xml:space="preserve">) for </w:t>
      </w:r>
      <w:r w:rsidRPr="00DA5587">
        <w:rPr>
          <w:rFonts w:ascii="Tahoma" w:hAnsi="Tahoma" w:cs="Tahoma"/>
          <w:vertAlign w:val="superscript"/>
        </w:rPr>
        <w:t>2</w:t>
      </w:r>
      <w:r w:rsidRPr="00DA5587">
        <w:rPr>
          <w:rFonts w:ascii="Tahoma" w:hAnsi="Tahoma" w:cs="Tahoma"/>
        </w:rPr>
        <w:t>H and less than 0.3 permil (0.0003</w:t>
      </w:r>
      <w:r w:rsidR="00F93D22">
        <w:rPr>
          <w:rFonts w:ascii="Tahoma" w:hAnsi="Tahoma" w:cs="Tahoma"/>
        </w:rPr>
        <w:t>‰</w:t>
      </w:r>
      <w:r w:rsidRPr="00DA5587">
        <w:rPr>
          <w:rFonts w:ascii="Tahoma" w:hAnsi="Tahoma" w:cs="Tahoma"/>
        </w:rPr>
        <w:t xml:space="preserve">) for </w:t>
      </w:r>
      <w:r w:rsidRPr="00466E28">
        <w:rPr>
          <w:rFonts w:ascii="Tahoma" w:hAnsi="Tahoma" w:cs="Tahoma"/>
          <w:vertAlign w:val="superscript"/>
        </w:rPr>
        <w:t>18</w:t>
      </w:r>
      <w:r w:rsidRPr="00DA5587">
        <w:rPr>
          <w:rFonts w:ascii="Tahoma" w:hAnsi="Tahoma" w:cs="Tahoma"/>
        </w:rPr>
        <w:t xml:space="preserve">O. </w:t>
      </w:r>
    </w:p>
    <w:p w14:paraId="51F2641C" w14:textId="54A97FD7" w:rsidR="00DA5587" w:rsidRPr="00DA5587" w:rsidRDefault="00DA5587" w:rsidP="00466E28">
      <w:pPr>
        <w:jc w:val="both"/>
        <w:rPr>
          <w:rFonts w:ascii="Tahoma" w:hAnsi="Tahoma" w:cs="Tahoma"/>
        </w:rPr>
      </w:pPr>
      <w:r w:rsidRPr="00DA5587">
        <w:rPr>
          <w:rFonts w:ascii="Tahoma" w:hAnsi="Tahoma" w:cs="Tahoma"/>
        </w:rPr>
        <w:t xml:space="preserve">The </w:t>
      </w:r>
      <w:r w:rsidRPr="00466E28">
        <w:rPr>
          <w:rFonts w:ascii="Tahoma" w:hAnsi="Tahoma" w:cs="Tahoma"/>
          <w:vertAlign w:val="superscript"/>
        </w:rPr>
        <w:t>2</w:t>
      </w:r>
      <w:r w:rsidRPr="00DA5587">
        <w:rPr>
          <w:rFonts w:ascii="Tahoma" w:hAnsi="Tahoma" w:cs="Tahoma"/>
        </w:rPr>
        <w:t xml:space="preserve">H and </w:t>
      </w:r>
      <w:r w:rsidRPr="00466E28">
        <w:rPr>
          <w:rFonts w:ascii="Tahoma" w:hAnsi="Tahoma" w:cs="Tahoma"/>
          <w:vertAlign w:val="superscript"/>
        </w:rPr>
        <w:t>18</w:t>
      </w:r>
      <w:r w:rsidRPr="00DA5587">
        <w:rPr>
          <w:rFonts w:ascii="Tahoma" w:hAnsi="Tahoma" w:cs="Tahoma"/>
        </w:rPr>
        <w:t>O of the various samples (</w:t>
      </w:r>
      <w:r w:rsidRPr="00466E28">
        <w:rPr>
          <w:rFonts w:ascii="Tahoma" w:hAnsi="Tahoma" w:cs="Tahoma"/>
          <w:vertAlign w:val="superscript"/>
        </w:rPr>
        <w:t>2</w:t>
      </w:r>
      <w:r w:rsidRPr="00DA5587">
        <w:rPr>
          <w:rFonts w:ascii="Tahoma" w:hAnsi="Tahoma" w:cs="Tahoma"/>
        </w:rPr>
        <w:t xml:space="preserve">H and </w:t>
      </w:r>
      <w:r w:rsidRPr="00466E28">
        <w:rPr>
          <w:rFonts w:ascii="Tahoma" w:hAnsi="Tahoma" w:cs="Tahoma"/>
          <w:vertAlign w:val="superscript"/>
        </w:rPr>
        <w:t>18</w:t>
      </w:r>
      <w:r w:rsidRPr="00DA5587">
        <w:rPr>
          <w:rFonts w:ascii="Tahoma" w:hAnsi="Tahoma" w:cs="Tahoma"/>
        </w:rPr>
        <w:t>O) were expressed in delta notation relative to the Vienna Standard Mean Oceanic Water (VSMOW),</w:t>
      </w:r>
      <w:r w:rsidR="00F93D22">
        <w:rPr>
          <w:rFonts w:ascii="Tahoma" w:hAnsi="Tahoma" w:cs="Tahoma"/>
        </w:rPr>
        <w:fldChar w:fldCharType="begin"/>
      </w:r>
      <w:r w:rsidR="00F93D22">
        <w:instrText xml:space="preserve"> XE "</w:instrText>
      </w:r>
      <w:r w:rsidR="00F93D22" w:rsidRPr="00DD25D9">
        <w:rPr>
          <w:rFonts w:ascii="Tahoma" w:hAnsi="Tahoma" w:cs="Tahoma"/>
        </w:rPr>
        <w:instrText>Vienna Standard Mean Oceanic Water (VSMOW),</w:instrText>
      </w:r>
      <w:r w:rsidR="00F93D22">
        <w:instrText xml:space="preserve">" </w:instrText>
      </w:r>
      <w:r w:rsidR="00F93D22">
        <w:rPr>
          <w:rFonts w:ascii="Tahoma" w:hAnsi="Tahoma" w:cs="Tahoma"/>
        </w:rPr>
        <w:fldChar w:fldCharType="end"/>
      </w:r>
      <w:r w:rsidRPr="00DA5587">
        <w:rPr>
          <w:rFonts w:ascii="Tahoma" w:hAnsi="Tahoma" w:cs="Tahoma"/>
        </w:rPr>
        <w:t xml:space="preserve"> as:</w:t>
      </w:r>
    </w:p>
    <w:p w14:paraId="13E0C4A9" w14:textId="52B41863" w:rsidR="00DA5587" w:rsidRDefault="00F93D22" w:rsidP="00F93D22">
      <w:pPr>
        <w:pStyle w:val="Caption"/>
        <w:rPr>
          <w:rFonts w:eastAsiaTheme="minorEastAsia"/>
        </w:rPr>
      </w:pPr>
      <w:r>
        <w:t xml:space="preserve">Equation </w:t>
      </w:r>
      <w:r>
        <w:fldChar w:fldCharType="begin"/>
      </w:r>
      <w:r>
        <w:instrText xml:space="preserve"> SEQ Equation \* ARABIC </w:instrText>
      </w:r>
      <w:r>
        <w:fldChar w:fldCharType="separate"/>
      </w:r>
      <w:r w:rsidR="00B33E6B">
        <w:rPr>
          <w:noProof/>
        </w:rPr>
        <w:t>1</w:t>
      </w:r>
      <w:r>
        <w:fldChar w:fldCharType="end"/>
      </w:r>
      <w:r>
        <w:tab/>
      </w:r>
      <w:r w:rsidR="00DA5587">
        <w:rPr>
          <w:i/>
        </w:rPr>
        <w:t>δ</w:t>
      </w:r>
      <w:r w:rsidR="00DA5587">
        <w:tab/>
        <w:t>=</w:t>
      </w:r>
      <w:r w:rsidR="00DA5587">
        <w:tab/>
      </w:r>
      <m:oMath>
        <m:r>
          <w:rPr>
            <w:rFonts w:ascii="Cambria Math" w:hAnsi="Cambria Math"/>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rPr>
                  <m:t>R</m:t>
                </m:r>
              </m:e>
              <m:sub>
                <m:r>
                  <w:rPr>
                    <w:rFonts w:ascii="Cambria Math" w:hAnsi="Cambria Math"/>
                  </w:rPr>
                  <m:t>sample</m:t>
                </m:r>
              </m:sub>
            </m:sSub>
          </m:num>
          <m:den>
            <m:sSub>
              <m:sSubPr>
                <m:ctrlPr>
                  <w:rPr>
                    <w:rFonts w:ascii="Cambria Math" w:hAnsi="Cambria Math" w:cs="Times New Roman"/>
                    <w:i/>
                    <w:sz w:val="24"/>
                    <w:szCs w:val="24"/>
                  </w:rPr>
                </m:ctrlPr>
              </m:sSubPr>
              <m:e>
                <m:r>
                  <w:rPr>
                    <w:rFonts w:ascii="Cambria Math" w:hAnsi="Cambria Math"/>
                  </w:rPr>
                  <m:t>R</m:t>
                </m:r>
              </m:e>
              <m:sub>
                <m:r>
                  <w:rPr>
                    <w:rFonts w:ascii="Cambria Math" w:hAnsi="Cambria Math"/>
                  </w:rPr>
                  <m:t>standard</m:t>
                </m:r>
              </m:sub>
            </m:sSub>
          </m:den>
        </m:f>
        <m:r>
          <w:rPr>
            <w:rFonts w:ascii="Cambria Math" w:hAnsi="Cambria Math"/>
          </w:rPr>
          <m:t>-1)</m:t>
        </m:r>
      </m:oMath>
      <w:r w:rsidR="00DA5587">
        <w:rPr>
          <w:rFonts w:eastAsiaTheme="minorEastAsia"/>
        </w:rPr>
        <w:t xml:space="preserve">1000 </w:t>
      </w:r>
      <w:r w:rsidR="00DA5587">
        <w:rPr>
          <w:rFonts w:eastAsiaTheme="minorEastAsia"/>
        </w:rPr>
        <w:tab/>
      </w:r>
      <w:r w:rsidR="00DA5587">
        <w:rPr>
          <w:rFonts w:eastAsiaTheme="minorEastAsia"/>
        </w:rPr>
        <w:tab/>
      </w:r>
      <w:r w:rsidR="00DA5587">
        <w:rPr>
          <w:rFonts w:eastAsiaTheme="minorEastAsia"/>
        </w:rPr>
        <w:tab/>
      </w:r>
    </w:p>
    <w:p w14:paraId="2DD16137" w14:textId="5F58843A" w:rsidR="00662BEC" w:rsidRPr="00DA5587" w:rsidRDefault="00DA5587" w:rsidP="00B915A1">
      <w:pPr>
        <w:jc w:val="both"/>
        <w:rPr>
          <w:rFonts w:ascii="Tahoma" w:hAnsi="Tahoma" w:cs="Tahoma"/>
        </w:rPr>
        <w:sectPr w:rsidR="00662BEC" w:rsidRPr="00DA5587">
          <w:pgSz w:w="11906" w:h="16838"/>
          <w:pgMar w:top="1440" w:right="1440" w:bottom="1440" w:left="1440" w:header="708" w:footer="708" w:gutter="0"/>
          <w:cols w:space="708"/>
          <w:docGrid w:linePitch="360"/>
        </w:sectPr>
      </w:pPr>
      <w:r w:rsidRPr="00DA5587">
        <w:rPr>
          <w:rFonts w:ascii="Tahoma" w:hAnsi="Tahoma" w:cs="Tahoma"/>
        </w:rPr>
        <w:t>Where δ (</w:t>
      </w:r>
      <w:r w:rsidR="00F93D22" w:rsidRPr="00F93D22">
        <w:rPr>
          <w:rFonts w:ascii="Tahoma" w:hAnsi="Tahoma" w:cs="Tahoma"/>
        </w:rPr>
        <w:t>‰</w:t>
      </w:r>
      <w:r w:rsidRPr="00DA5587">
        <w:rPr>
          <w:rFonts w:ascii="Tahoma" w:hAnsi="Tahoma" w:cs="Tahoma"/>
        </w:rPr>
        <w:t>) represents the deviation from the VSMOW (can be positive or negative depending if the isotopic concentration of the sample is enriched or depleted relative to the source, R</w:t>
      </w:r>
      <w:r w:rsidRPr="00466E28">
        <w:rPr>
          <w:rFonts w:ascii="Tahoma" w:hAnsi="Tahoma" w:cs="Tahoma"/>
          <w:vertAlign w:val="subscript"/>
        </w:rPr>
        <w:t>sample</w:t>
      </w:r>
      <w:r w:rsidRPr="00DA5587">
        <w:rPr>
          <w:rFonts w:ascii="Tahoma" w:hAnsi="Tahoma" w:cs="Tahoma"/>
        </w:rPr>
        <w:t xml:space="preserve"> and R</w:t>
      </w:r>
      <w:r w:rsidRPr="00466E28">
        <w:rPr>
          <w:rFonts w:ascii="Tahoma" w:hAnsi="Tahoma" w:cs="Tahoma"/>
          <w:vertAlign w:val="subscript"/>
        </w:rPr>
        <w:t>standard</w:t>
      </w:r>
      <w:r w:rsidRPr="00DA5587">
        <w:rPr>
          <w:rFonts w:ascii="Tahoma" w:hAnsi="Tahoma" w:cs="Tahoma"/>
        </w:rPr>
        <w:t xml:space="preserve"> is the ratio of the heavy to light isotopes </w:t>
      </w:r>
      <w:r w:rsidRPr="00F93D22">
        <w:rPr>
          <w:rFonts w:ascii="Tahoma" w:hAnsi="Tahoma" w:cs="Tahoma"/>
        </w:rPr>
        <w:t>(</w:t>
      </w:r>
      <w:r w:rsidRPr="00466E28">
        <w:rPr>
          <w:rFonts w:ascii="Tahoma" w:hAnsi="Tahoma" w:cs="Tahoma"/>
          <w:vertAlign w:val="superscript"/>
        </w:rPr>
        <w:t>2H</w:t>
      </w:r>
      <w:r w:rsidRPr="00DA5587">
        <w:rPr>
          <w:rFonts w:ascii="Tahoma" w:hAnsi="Tahoma" w:cs="Tahoma"/>
        </w:rPr>
        <w:t>/</w:t>
      </w:r>
      <w:r w:rsidRPr="00466E28">
        <w:rPr>
          <w:rFonts w:ascii="Tahoma" w:hAnsi="Tahoma" w:cs="Tahoma"/>
          <w:vertAlign w:val="superscript"/>
        </w:rPr>
        <w:t>1</w:t>
      </w:r>
      <w:r w:rsidRPr="00DA5587">
        <w:rPr>
          <w:rFonts w:ascii="Tahoma" w:hAnsi="Tahoma" w:cs="Tahoma"/>
        </w:rPr>
        <w:t xml:space="preserve">H and </w:t>
      </w:r>
      <w:r w:rsidRPr="00466E28">
        <w:rPr>
          <w:rFonts w:ascii="Tahoma" w:hAnsi="Tahoma" w:cs="Tahoma"/>
          <w:vertAlign w:val="superscript"/>
        </w:rPr>
        <w:t>18</w:t>
      </w:r>
      <w:r w:rsidRPr="00DA5587">
        <w:rPr>
          <w:rFonts w:ascii="Tahoma" w:hAnsi="Tahoma" w:cs="Tahoma"/>
        </w:rPr>
        <w:t>O/</w:t>
      </w:r>
      <w:r w:rsidRPr="00466E28">
        <w:rPr>
          <w:rFonts w:ascii="Tahoma" w:hAnsi="Tahoma" w:cs="Tahoma"/>
          <w:vertAlign w:val="superscript"/>
        </w:rPr>
        <w:t>16</w:t>
      </w:r>
      <w:r w:rsidRPr="00DA5587">
        <w:rPr>
          <w:rFonts w:ascii="Tahoma" w:hAnsi="Tahoma" w:cs="Tahoma"/>
        </w:rPr>
        <w:t>O) in the sample and the standard, respectively.</w:t>
      </w:r>
    </w:p>
    <w:p w14:paraId="7285B868" w14:textId="77777777" w:rsidR="00395607" w:rsidRPr="00896D57" w:rsidRDefault="00395607" w:rsidP="00F93D22">
      <w:pPr>
        <w:pStyle w:val="Heading2"/>
      </w:pPr>
      <w:bookmarkStart w:id="48" w:name="_Toc472687578"/>
      <w:r>
        <w:lastRenderedPageBreak/>
        <w:t xml:space="preserve">Study Site Set-up: </w:t>
      </w:r>
      <w:r w:rsidRPr="00896D57">
        <w:t>Hydrocensus</w:t>
      </w:r>
      <w:bookmarkEnd w:id="48"/>
      <w:r w:rsidRPr="00896D57">
        <w:t xml:space="preserve"> </w:t>
      </w:r>
    </w:p>
    <w:p w14:paraId="0F00643F" w14:textId="77777777" w:rsidR="00395607" w:rsidRPr="00896D57" w:rsidRDefault="00395607" w:rsidP="00395607">
      <w:pPr>
        <w:spacing w:after="100" w:afterAutospacing="1" w:line="240" w:lineRule="auto"/>
        <w:contextualSpacing/>
        <w:jc w:val="both"/>
        <w:rPr>
          <w:rFonts w:ascii="Tahoma" w:hAnsi="Tahoma" w:cs="Tahoma"/>
        </w:rPr>
      </w:pPr>
    </w:p>
    <w:p w14:paraId="1D127F1C" w14:textId="4683E36C" w:rsidR="00395607" w:rsidRPr="00896D57" w:rsidRDefault="00395607" w:rsidP="00395607">
      <w:pPr>
        <w:spacing w:after="100" w:afterAutospacing="1" w:line="240" w:lineRule="auto"/>
        <w:contextualSpacing/>
        <w:jc w:val="both"/>
        <w:rPr>
          <w:rFonts w:ascii="Tahoma" w:hAnsi="Tahoma" w:cs="Tahoma"/>
        </w:rPr>
      </w:pPr>
      <w:r w:rsidRPr="00896D57">
        <w:rPr>
          <w:rFonts w:ascii="Tahoma" w:hAnsi="Tahoma" w:cs="Tahoma"/>
        </w:rPr>
        <w:t>An initial hydrocensus was performed during May 2014 in a local community just north of the study site. The hydrocensus was conducted in order to provide some indication of the local hydrochemistry in the surrounding area as well as how dependent local communities are on groundwater for domestic and small-scale irrigation supply. The data provided below stems from an initial hydrocensus conducted north in Mbaula and on a local reserve, Mthimkhulu (</w:t>
      </w:r>
      <w:r w:rsidR="00D27535" w:rsidRPr="00F93D22">
        <w:rPr>
          <w:rFonts w:ascii="Tahoma" w:hAnsi="Tahoma" w:cs="Tahoma"/>
        </w:rPr>
        <w:fldChar w:fldCharType="begin"/>
      </w:r>
      <w:r w:rsidR="00D27535" w:rsidRPr="00F93D22">
        <w:rPr>
          <w:rFonts w:ascii="Tahoma" w:hAnsi="Tahoma" w:cs="Tahoma"/>
        </w:rPr>
        <w:instrText xml:space="preserve"> REF _Ref467761039 \h </w:instrText>
      </w:r>
      <w:r w:rsidR="00F93D22">
        <w:rPr>
          <w:rFonts w:ascii="Tahoma" w:hAnsi="Tahoma" w:cs="Tahoma"/>
        </w:rPr>
        <w:instrText xml:space="preserve"> \* MERGEFORMAT </w:instrText>
      </w:r>
      <w:r w:rsidR="00D27535" w:rsidRPr="00F93D22">
        <w:rPr>
          <w:rFonts w:ascii="Tahoma" w:hAnsi="Tahoma" w:cs="Tahoma"/>
        </w:rPr>
      </w:r>
      <w:r w:rsidR="00D27535" w:rsidRPr="00F93D22">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11</w:t>
      </w:r>
      <w:r w:rsidR="00D27535" w:rsidRPr="00F93D22">
        <w:rPr>
          <w:rFonts w:ascii="Tahoma" w:hAnsi="Tahoma" w:cs="Tahoma"/>
        </w:rPr>
        <w:fldChar w:fldCharType="end"/>
      </w:r>
      <w:r w:rsidRPr="00896D57">
        <w:rPr>
          <w:rFonts w:ascii="Tahoma" w:hAnsi="Tahoma" w:cs="Tahoma"/>
        </w:rPr>
        <w:t>).</w:t>
      </w:r>
    </w:p>
    <w:p w14:paraId="69A30DD1" w14:textId="77777777" w:rsidR="00395607" w:rsidRPr="00896D57" w:rsidRDefault="00395607" w:rsidP="00395607">
      <w:pPr>
        <w:spacing w:after="100" w:afterAutospacing="1" w:line="240" w:lineRule="auto"/>
        <w:contextualSpacing/>
        <w:jc w:val="both"/>
        <w:rPr>
          <w:rFonts w:ascii="Tahoma" w:hAnsi="Tahoma" w:cs="Tahoma"/>
        </w:rPr>
      </w:pPr>
    </w:p>
    <w:p w14:paraId="2F55F10E" w14:textId="77777777" w:rsidR="00395607" w:rsidRPr="00896D57" w:rsidRDefault="00395607" w:rsidP="00D27535">
      <w:pPr>
        <w:spacing w:after="100" w:afterAutospacing="1" w:line="240" w:lineRule="auto"/>
        <w:contextualSpacing/>
        <w:jc w:val="center"/>
        <w:rPr>
          <w:rFonts w:ascii="Tahoma" w:hAnsi="Tahoma" w:cs="Tahoma"/>
        </w:rPr>
      </w:pPr>
      <w:r w:rsidRPr="00896D57">
        <w:rPr>
          <w:rFonts w:ascii="Tahoma" w:hAnsi="Tahoma" w:cs="Tahoma"/>
          <w:noProof/>
          <w:lang w:val="en-ZA" w:eastAsia="en-ZA"/>
        </w:rPr>
        <mc:AlternateContent>
          <mc:Choice Requires="wps">
            <w:drawing>
              <wp:anchor distT="0" distB="0" distL="114300" distR="114300" simplePos="0" relativeHeight="251669504" behindDoc="0" locked="0" layoutInCell="1" allowOverlap="1" wp14:anchorId="33B585EB" wp14:editId="3E92D55F">
                <wp:simplePos x="0" y="0"/>
                <wp:positionH relativeFrom="column">
                  <wp:posOffset>2009775</wp:posOffset>
                </wp:positionH>
                <wp:positionV relativeFrom="paragraph">
                  <wp:posOffset>2103120</wp:posOffset>
                </wp:positionV>
                <wp:extent cx="114300" cy="85725"/>
                <wp:effectExtent l="38100" t="19050" r="38100" b="47625"/>
                <wp:wrapNone/>
                <wp:docPr id="40" name="5-Point Star 40"/>
                <wp:cNvGraphicFramePr/>
                <a:graphic xmlns:a="http://schemas.openxmlformats.org/drawingml/2006/main">
                  <a:graphicData uri="http://schemas.microsoft.com/office/word/2010/wordprocessingShape">
                    <wps:wsp>
                      <wps:cNvSpPr/>
                      <wps:spPr>
                        <a:xfrm>
                          <a:off x="0" y="0"/>
                          <a:ext cx="114300" cy="85725"/>
                        </a:xfrm>
                        <a:prstGeom prst="star5">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C22A1B" id="5-Point Star 40" o:spid="_x0000_s1026" style="position:absolute;margin-left:158.25pt;margin-top:165.6pt;width:9pt;height: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w4JYAIAAN4EAAAOAAAAZHJzL2Uyb0RvYy54bWysVE1v2zAMvQ/YfxB0b+1kydYFdYosRYYB&#10;RRsgHXpmZCkWIEsapcTpfv0o2enXdhiGXRRSpB/Jp8dcXh1bww4Sg3a24qPzkjNphau13VX8+/3q&#10;7IKzEMHWYJyVFX+UgV/N37+77PxMjl3jTC2REYgNs85XvInRz4oiiEa2EM6dl5aCymELkVzcFTVC&#10;R+itKcZl+bHoHNYenZAh0O11H+TzjK+UFPFOqSAjMxWn3mI+MZ/bdBbzS5jtEHyjxdAG/EMXLWhL&#10;RZ+griEC26P+DarVAl1wKp4L1xZOKS1knoGmGZVvptk04GWehcgJ/omm8P9gxe1hjUzXFZ8QPRZa&#10;eqPp2dppG9kmAjK6Jo46H2aUuvFrHLxAZhr4qLBNvzQKO2ZeH594lcfIBF2ORpMPJcELCl1MP42n&#10;CbJ4/tZjiF+la1kyKk56wWlmEw43Ifa5p5xUKzij65U2Jju42y4NsgOkJy6/lKvcMcG/SjOWdRUf&#10;Tye5ESCpKQORemo9DR/sjjMwO9KwiJhrv/o6/F2R1OQ1hKZvJiMMoxqbepVZkcNMidOexWRtXf1I&#10;L4Gul2jwYqUJ7QZCXAOSJok/2rN4R4cyjmZxg8VZ4/Dnn+5TPkmFopx1pHGa88ceUHJmvlkS0efR&#10;JL16zM6EHoYcfBnZvozYfbt0xPGINtqLbKb8aE6mQtc+0DouUlUKgRVUu2d0cJax3z1aaCEXi5xG&#10;i+Ah3tiNFwk88ZR4vD8+APpBEpGkdOtO+wCzN8Loc9OX1i320SmdVfPMK8ktObREWXjDwqctfenn&#10;rOe/pfkvAAAA//8DAFBLAwQUAAYACAAAACEAQOf2CuIAAAALAQAADwAAAGRycy9kb3ducmV2Lnht&#10;bEyPwU7DMBBE70j8g7VI3KiTJpQqjVNFSEggAaKlHHpzYhNHjddR7LTJ37Oc4Da7M5p9m28n27Gz&#10;HnzrUEC8iIBprJ1qsRFw+Hy6WwPzQaKSnUMtYNYetsX1VS4z5S640+d9aBiVoM+kABNCn3Hua6Ot&#10;9AvXayTv2w1WBhqHhqtBXqjcdnwZRStuZYt0wchePxpdn/ajFTBWZn55//p43WFZ9ke1Pr09zwch&#10;bm+mcgMs6Cn8heEXn9ChIKbKjag86wQk8eqeoiSSeAmMEkmS0qYikaYPwIuc//+h+AEAAP//AwBQ&#10;SwECLQAUAAYACAAAACEAtoM4kv4AAADhAQAAEwAAAAAAAAAAAAAAAAAAAAAAW0NvbnRlbnRfVHlw&#10;ZXNdLnhtbFBLAQItABQABgAIAAAAIQA4/SH/1gAAAJQBAAALAAAAAAAAAAAAAAAAAC8BAABfcmVs&#10;cy8ucmVsc1BLAQItABQABgAIAAAAIQC1uw4JYAIAAN4EAAAOAAAAAAAAAAAAAAAAAC4CAABkcnMv&#10;ZTJvRG9jLnhtbFBLAQItABQABgAIAAAAIQBA5/YK4gAAAAsBAAAPAAAAAAAAAAAAAAAAALoEAABk&#10;cnMvZG93bnJldi54bWxQSwUGAAAAAAQABADzAAAAyQUAAAAA&#10;" path="m,32744r43659,l57150,,70641,32744r43659,l78979,52981,92471,85725,57150,65488,21829,85725,35321,52981,,32744xe" fillcolor="#00b0f0" strokecolor="#00b0f0" strokeweight="2pt">
                <v:path arrowok="t" o:connecttype="custom" o:connectlocs="0,32744;43659,32744;57150,0;70641,32744;114300,32744;78979,52981;92471,85725;57150,65488;21829,85725;35321,52981;0,32744" o:connectangles="0,0,0,0,0,0,0,0,0,0,0"/>
              </v:shape>
            </w:pict>
          </mc:Fallback>
        </mc:AlternateContent>
      </w:r>
      <w:r w:rsidRPr="00896D57">
        <w:rPr>
          <w:rFonts w:ascii="Tahoma" w:hAnsi="Tahoma" w:cs="Tahoma"/>
          <w:noProof/>
          <w:lang w:val="en-ZA" w:eastAsia="en-ZA"/>
        </w:rPr>
        <mc:AlternateContent>
          <mc:Choice Requires="wps">
            <w:drawing>
              <wp:anchor distT="0" distB="0" distL="114300" distR="114300" simplePos="0" relativeHeight="251668480" behindDoc="0" locked="0" layoutInCell="1" allowOverlap="1" wp14:anchorId="75576854" wp14:editId="2210606D">
                <wp:simplePos x="0" y="0"/>
                <wp:positionH relativeFrom="column">
                  <wp:posOffset>1533525</wp:posOffset>
                </wp:positionH>
                <wp:positionV relativeFrom="paragraph">
                  <wp:posOffset>2217420</wp:posOffset>
                </wp:positionV>
                <wp:extent cx="114300" cy="85725"/>
                <wp:effectExtent l="38100" t="19050" r="38100" b="47625"/>
                <wp:wrapNone/>
                <wp:docPr id="38" name="5-Point Star 38"/>
                <wp:cNvGraphicFramePr/>
                <a:graphic xmlns:a="http://schemas.openxmlformats.org/drawingml/2006/main">
                  <a:graphicData uri="http://schemas.microsoft.com/office/word/2010/wordprocessingShape">
                    <wps:wsp>
                      <wps:cNvSpPr/>
                      <wps:spPr>
                        <a:xfrm>
                          <a:off x="0" y="0"/>
                          <a:ext cx="114300" cy="85725"/>
                        </a:xfrm>
                        <a:prstGeom prst="star5">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41CC74" id="5-Point Star 38" o:spid="_x0000_s1026" style="position:absolute;margin-left:120.75pt;margin-top:174.6pt;width:9pt;height: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3Q8YAIAAN4EAAAOAAAAZHJzL2Uyb0RvYy54bWysVEtv2zAMvg/YfxB0b+2kydYGcYqsRYcB&#10;RRsgHXpmZDkWoNcoJU7360fJTl/bYRh2kUmR4uPjR88vD0azvcSgnK346LTkTFrhamW3Ff/+cHNy&#10;zlmIYGvQzsqKP8nALxcfP8w7P5Nj1zpdS2QUxIZZ5yvexuhnRRFEKw2EU+elJWPj0EAkFbdFjdBR&#10;dKOLcVl+KjqHtUcnZAh0e90b+SLHbxop4n3TBBmZrjjVFvOJ+dyks1jMYbZF8K0SQxnwD1UYUJaS&#10;Poe6hghsh+q3UEYJdME18VQ4U7imUULmHqibUfmum3ULXuZeCJzgn2EK/y+suNuvkKm64mc0KQuG&#10;ZjQ9WTllI1tHQEbXhFHnw4xc136FgxZITA0fGjTpS62wQ8b16RlXeYhM0OVoNDkrCX1BpvPp5/E0&#10;hSxe3noM8at0hiWh4sQXnGY0YX8bYu979Em5gtOqvlFaZwW3myuNbA9pxOWXcpqnSuHfuGnLuoqP&#10;p5NcCBDVGg2RajKemg92yxnoLXFYRMy537wOf5ckFXkNoe2LyRGGVrVNtcrMyKGnhGmPYpI2rn6i&#10;SaDrKRq8uFEU7RZCXAESJwk/2rN4T0ejHfXiBomz1uHPP90nf6IKWTnriOPU548doORMf7NEoovR&#10;ZJKWIisTGgwp+NqyeW2xO3PlCOMRbbQXWUz+UR/FBp15pHVcpqxkAisod4/ooFzFfvdooYVcLrMb&#10;LYKHeGvXXqTgCaeE48PhEdAPlIhEpTt33AeYvSNG75teWrfcRdeozJoXXIluSaElysQbFj5t6Ws9&#10;e738lha/AAAA//8DAFBLAwQUAAYACAAAACEAP4u3ZeAAAAALAQAADwAAAGRycy9kb3ducmV2Lnht&#10;bEyPQU7DMBBF90jcwRokNhV1YtqShjgVqkR3oFJ6ANc2SUQ8jmynDbdnWNHl/Hn686baTK5nZxti&#10;51FCPs+AWdTedNhIOH6+PhTAYlJoVO/RSvixETb17U2lSuMv+GHPh9QwKsFYKgltSkPJedStdSrO&#10;/WCRdl8+OJVoDA03QV2o3PVcZNmKO9UhXWjVYLet1d+H0UkwIY96P3sfd9vdXs+O6g2LIkl5fze9&#10;PANLdkr/MPzpkzrU5HTyI5rIeglikS8JlfC4WAtgRIjlmpITJSvxBLyu+PUP9S8AAAD//wMAUEsB&#10;Ai0AFAAGAAgAAAAhALaDOJL+AAAA4QEAABMAAAAAAAAAAAAAAAAAAAAAAFtDb250ZW50X1R5cGVz&#10;XS54bWxQSwECLQAUAAYACAAAACEAOP0h/9YAAACUAQAACwAAAAAAAAAAAAAAAAAvAQAAX3JlbHMv&#10;LnJlbHNQSwECLQAUAAYACAAAACEApmN0PGACAADeBAAADgAAAAAAAAAAAAAAAAAuAgAAZHJzL2Uy&#10;b0RvYy54bWxQSwECLQAUAAYACAAAACEAP4u3ZeAAAAALAQAADwAAAAAAAAAAAAAAAAC6BAAAZHJz&#10;L2Rvd25yZXYueG1sUEsFBgAAAAAEAAQA8wAAAMcFAAAAAA==&#10;" path="m,32744r43659,l57150,,70641,32744r43659,l78979,52981,92471,85725,57150,65488,21829,85725,35321,52981,,32744xe" fillcolor="#00b050" strokecolor="#00b050" strokeweight="2pt">
                <v:path arrowok="t" o:connecttype="custom" o:connectlocs="0,32744;43659,32744;57150,0;70641,32744;114300,32744;78979,52981;92471,85725;57150,65488;21829,85725;35321,52981;0,32744" o:connectangles="0,0,0,0,0,0,0,0,0,0,0"/>
              </v:shape>
            </w:pict>
          </mc:Fallback>
        </mc:AlternateContent>
      </w:r>
      <w:r w:rsidRPr="00896D57">
        <w:rPr>
          <w:rFonts w:ascii="Tahoma" w:hAnsi="Tahoma" w:cs="Tahoma"/>
          <w:noProof/>
          <w:lang w:val="en-ZA" w:eastAsia="en-ZA"/>
        </w:rPr>
        <mc:AlternateContent>
          <mc:Choice Requires="wps">
            <w:drawing>
              <wp:anchor distT="0" distB="0" distL="114300" distR="114300" simplePos="0" relativeHeight="251667456" behindDoc="0" locked="0" layoutInCell="1" allowOverlap="1" wp14:anchorId="02261EE7" wp14:editId="694FF0F0">
                <wp:simplePos x="0" y="0"/>
                <wp:positionH relativeFrom="column">
                  <wp:posOffset>1200150</wp:posOffset>
                </wp:positionH>
                <wp:positionV relativeFrom="paragraph">
                  <wp:posOffset>2189479</wp:posOffset>
                </wp:positionV>
                <wp:extent cx="114300" cy="85725"/>
                <wp:effectExtent l="38100" t="19050" r="38100" b="47625"/>
                <wp:wrapNone/>
                <wp:docPr id="36" name="5-Point Star 36"/>
                <wp:cNvGraphicFramePr/>
                <a:graphic xmlns:a="http://schemas.openxmlformats.org/drawingml/2006/main">
                  <a:graphicData uri="http://schemas.microsoft.com/office/word/2010/wordprocessingShape">
                    <wps:wsp>
                      <wps:cNvSpPr/>
                      <wps:spPr>
                        <a:xfrm>
                          <a:off x="0" y="0"/>
                          <a:ext cx="114300" cy="8572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8E2E0F" id="5-Point Star 36" o:spid="_x0000_s1026" style="position:absolute;margin-left:94.5pt;margin-top:172.4pt;width:9pt;height: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i/lAIAALIFAAAOAAAAZHJzL2Uyb0RvYy54bWysVE1vGyEQvVfqf0Dck9117DS1so6sRK4q&#10;RYkVp8oZs+BFYhkK+Ku/vgP7ETeNeojqAwZm5jHz9s1c3xwaTXbCeQWmpMV5TokwHCplNiX98bw4&#10;u6LEB2YqpsGIkh6Fpzezz5+u93YqRlCDroQjCGL8dG9LWodgp1nmeS0a5s/BCoNGCa5hAY9uk1WO&#10;7RG90dkozy+zPbjKOuDCe7y9a410lvClFDw8SulFILqkmFtIq0vrOq7Z7JpNN47ZWvEuDfaBLBqm&#10;DD46QN2xwMjWqb+gGsUdeJDhnEOTgZSKi1QDVlPkb6pZ1cyKVAuS4+1Ak/9/sPxht3REVSW9uKTE&#10;sAa/0eRsCcoEsgrMEbxGjvbWT9F1ZZeuO3ncxoIP0jXxH0shh8TrceBVHALheFkU44sc2edoupp8&#10;GU0iZPYaa50P3wQ0JG5Kinpxk8Qm29370Pr2PvEtD1pVC6V1OrjN+lY7smP4iReLHH8d/B9u2nws&#10;EtOMoVlkoK057cJRiwiozZOQyB9WOUopJ+WKISHGuTChaE01q0Sb5+Q0zaj1GJE4SYARWWJ9A3YH&#10;0Hu2ID12S1DnH0NFEv4QnP8rsTZ4iEgvgwlDcKMMuPcANFbVvdz69yS11ESW1lAdUV0O2rbzli8U&#10;fuF75sOSOewz1ATOjvCIi9SwLyl0O0pqcL/eu4/+KH+0UrLHvkW5/NwyJyjR3w02xtdiPI6Nng5j&#10;FBse3KllfWox2+YWUDcFTinL0zb6B91vpYPmBUfMPL6KJmY4vl1SHlx/uA3tPMEhxcV8ntywuS0L&#10;92ZleQSPrEYBPx9emLOdzAO2xwP0Pc6mb8Te+sZIA/NtAKlSJ7zy2vGNgyEJpxticfKcnpPX66id&#10;/QYAAP//AwBQSwMEFAAGAAgAAAAhAEUz/djfAAAACwEAAA8AAABkcnMvZG93bnJldi54bWxMT0FO&#10;wzAQvCP1D9Yi9YKoQ1toCHEqVBUJwYnAJTc3XuKo8TqK3TT9PcsJjjM7MzuTbyfXiRGH0HpScLdI&#10;QCDV3rTUKPj6fLlNQYSoyejOEyq4YIBtMbvKdWb8mT5wLGMjOIRCphXYGPtMylBbdDosfI/Et28/&#10;OB0ZDo00gz5zuOvkMkkepNMt8Qere9xZrI/lyXEN5/v36WZT2YvdtWE/Vm/la6XU/Hp6fgIRcYp/&#10;Yvitzx4ouNPBn8gE0TFOH3lLVLBar3kDK5bJhpkDM/fpCmSRy/8bih8AAAD//wMAUEsBAi0AFAAG&#10;AAgAAAAhALaDOJL+AAAA4QEAABMAAAAAAAAAAAAAAAAAAAAAAFtDb250ZW50X1R5cGVzXS54bWxQ&#10;SwECLQAUAAYACAAAACEAOP0h/9YAAACUAQAACwAAAAAAAAAAAAAAAAAvAQAAX3JlbHMvLnJlbHNQ&#10;SwECLQAUAAYACAAAACEAolW4v5QCAACyBQAADgAAAAAAAAAAAAAAAAAuAgAAZHJzL2Uyb0RvYy54&#10;bWxQSwECLQAUAAYACAAAACEARTP92N8AAAALAQAADwAAAAAAAAAAAAAAAADuBAAAZHJzL2Rvd25y&#10;ZXYueG1sUEsFBgAAAAAEAAQA8wAAAPoFAAAAAA==&#10;" path="m,32744r43659,l57150,,70641,32744r43659,l78979,52981,92471,85725,57150,65488,21829,85725,35321,52981,,32744xe" fillcolor="red" strokecolor="red" strokeweight="1pt">
                <v:stroke joinstyle="miter"/>
                <v:path arrowok="t" o:connecttype="custom" o:connectlocs="0,32744;43659,32744;57150,0;70641,32744;114300,32744;78979,52981;92471,85725;57150,65488;21829,85725;35321,52981;0,32744" o:connectangles="0,0,0,0,0,0,0,0,0,0,0"/>
              </v:shape>
            </w:pict>
          </mc:Fallback>
        </mc:AlternateContent>
      </w:r>
      <w:r w:rsidRPr="00896D57">
        <w:rPr>
          <w:rFonts w:ascii="Tahoma" w:hAnsi="Tahoma" w:cs="Tahoma"/>
          <w:noProof/>
          <w:lang w:val="en-ZA" w:eastAsia="en-ZA"/>
        </w:rPr>
        <w:drawing>
          <wp:inline distT="0" distB="0" distL="0" distR="0" wp14:anchorId="34F62B6E" wp14:editId="3ADB21FF">
            <wp:extent cx="4542790" cy="2264377"/>
            <wp:effectExtent l="19050" t="19050" r="10160" b="22225"/>
            <wp:docPr id="25" name="Picture 25" descr="C:\Users\311702\Documents\PhD\Site Maps\Updated Maps\Hydrocensus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11702\Documents\PhD\Site Maps\Updated Maps\Hydrocensus map.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33547"/>
                    <a:stretch/>
                  </pic:blipFill>
                  <pic:spPr bwMode="auto">
                    <a:xfrm>
                      <a:off x="0" y="0"/>
                      <a:ext cx="4543200" cy="226458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0D6FAB" w14:textId="13938ADE" w:rsidR="00395607" w:rsidRPr="00896D57" w:rsidRDefault="00D27535" w:rsidP="00D27535">
      <w:pPr>
        <w:pStyle w:val="Caption"/>
        <w:rPr>
          <w:rFonts w:cs="Tahoma"/>
        </w:rPr>
      </w:pPr>
      <w:bookmarkStart w:id="49" w:name="_Ref467761039"/>
      <w:bookmarkStart w:id="50" w:name="_Toc468871461"/>
      <w:r w:rsidRPr="00201C3A">
        <w:rPr>
          <w:b/>
        </w:rPr>
        <w:t xml:space="preserve">Figure </w:t>
      </w:r>
      <w:r w:rsidR="00CA553D" w:rsidRPr="00201C3A">
        <w:rPr>
          <w:b/>
        </w:rPr>
        <w:fldChar w:fldCharType="begin"/>
      </w:r>
      <w:r w:rsidR="00CA553D" w:rsidRPr="00201C3A">
        <w:rPr>
          <w:b/>
        </w:rPr>
        <w:instrText xml:space="preserve"> SEQ Figure \* ARABIC </w:instrText>
      </w:r>
      <w:r w:rsidR="00CA553D" w:rsidRPr="00201C3A">
        <w:rPr>
          <w:b/>
        </w:rPr>
        <w:fldChar w:fldCharType="separate"/>
      </w:r>
      <w:r w:rsidR="00B33E6B">
        <w:rPr>
          <w:b/>
          <w:noProof/>
        </w:rPr>
        <w:t>11</w:t>
      </w:r>
      <w:r w:rsidR="00CA553D" w:rsidRPr="00201C3A">
        <w:rPr>
          <w:b/>
        </w:rPr>
        <w:fldChar w:fldCharType="end"/>
      </w:r>
      <w:bookmarkEnd w:id="49"/>
      <w:r>
        <w:t xml:space="preserve"> </w:t>
      </w:r>
      <w:r w:rsidR="00395607" w:rsidRPr="00896D57">
        <w:rPr>
          <w:rFonts w:cs="Tahoma"/>
        </w:rPr>
        <w:t>Mbaula Village and Mthimkhulu Reserve in relation to the study site</w:t>
      </w:r>
      <w:bookmarkEnd w:id="50"/>
    </w:p>
    <w:p w14:paraId="1181B4D6" w14:textId="77777777" w:rsidR="00395607" w:rsidRPr="00896D57" w:rsidRDefault="00395607" w:rsidP="00395607">
      <w:pPr>
        <w:spacing w:after="100" w:afterAutospacing="1" w:line="240" w:lineRule="auto"/>
        <w:contextualSpacing/>
        <w:jc w:val="both"/>
        <w:rPr>
          <w:rFonts w:ascii="Tahoma" w:hAnsi="Tahoma" w:cs="Tahoma"/>
        </w:rPr>
      </w:pPr>
    </w:p>
    <w:p w14:paraId="380334AF" w14:textId="77777777" w:rsidR="00395607" w:rsidRPr="00896D57" w:rsidRDefault="00395607" w:rsidP="00395607">
      <w:pPr>
        <w:spacing w:after="100" w:afterAutospacing="1" w:line="240" w:lineRule="auto"/>
        <w:contextualSpacing/>
        <w:jc w:val="both"/>
        <w:rPr>
          <w:rFonts w:ascii="Tahoma" w:hAnsi="Tahoma" w:cs="Tahoma"/>
        </w:rPr>
      </w:pPr>
      <w:r w:rsidRPr="00896D57">
        <w:rPr>
          <w:rFonts w:ascii="Tahoma" w:hAnsi="Tahoma" w:cs="Tahoma"/>
        </w:rPr>
        <w:t>(i)</w:t>
      </w:r>
      <w:r w:rsidRPr="00896D57">
        <w:rPr>
          <w:rFonts w:ascii="Tahoma" w:hAnsi="Tahoma" w:cs="Tahoma"/>
        </w:rPr>
        <w:tab/>
        <w:t>Mbaula</w:t>
      </w:r>
    </w:p>
    <w:p w14:paraId="6E08E73A" w14:textId="77777777" w:rsidR="00395607" w:rsidRPr="00896D57" w:rsidRDefault="00395607" w:rsidP="00395607">
      <w:pPr>
        <w:spacing w:after="100" w:afterAutospacing="1" w:line="240" w:lineRule="auto"/>
        <w:contextualSpacing/>
        <w:jc w:val="both"/>
        <w:rPr>
          <w:rFonts w:ascii="Tahoma" w:hAnsi="Tahoma" w:cs="Tahoma"/>
        </w:rPr>
      </w:pPr>
    </w:p>
    <w:p w14:paraId="669B8B1D" w14:textId="77777777" w:rsidR="00395607" w:rsidRDefault="00395607" w:rsidP="00395607">
      <w:pPr>
        <w:spacing w:after="100" w:afterAutospacing="1" w:line="240" w:lineRule="auto"/>
        <w:contextualSpacing/>
        <w:jc w:val="both"/>
        <w:rPr>
          <w:rFonts w:ascii="Tahoma" w:hAnsi="Tahoma" w:cs="Tahoma"/>
        </w:rPr>
      </w:pPr>
      <w:r w:rsidRPr="00896D57">
        <w:rPr>
          <w:rFonts w:ascii="Tahoma" w:hAnsi="Tahoma" w:cs="Tahoma"/>
        </w:rPr>
        <w:t xml:space="preserve">A total of 37 boreholes were identified in Mbaula. However, hydrochemistry variables were only measured in 32 of these due to owners / operators not being available to switch on the pumps to obtain a water sample. Boreholes in Mbaula were drilled to an average depth of 50m. Of the 32 boreholes, the pH in Mbaula averaged at 7.19 while groundwater temperatures averaged at 24.44 °C. Groundwater measured in nine of these boreholes was extremely saline resulting in </w:t>
      </w:r>
      <w:r w:rsidR="00AC4158" w:rsidRPr="00896D57">
        <w:rPr>
          <w:rFonts w:ascii="Tahoma" w:hAnsi="Tahoma" w:cs="Tahoma"/>
        </w:rPr>
        <w:t>out of range</w:t>
      </w:r>
      <w:r w:rsidR="00AC4158">
        <w:rPr>
          <w:rFonts w:ascii="Tahoma" w:hAnsi="Tahoma" w:cs="Tahoma"/>
        </w:rPr>
        <w:t xml:space="preserve"> </w:t>
      </w:r>
      <w:r w:rsidR="00B70B13">
        <w:rPr>
          <w:rFonts w:ascii="Tahoma" w:hAnsi="Tahoma" w:cs="Tahoma"/>
        </w:rPr>
        <w:t>EC</w:t>
      </w:r>
      <w:r w:rsidRPr="00896D57">
        <w:rPr>
          <w:rFonts w:ascii="Tahoma" w:hAnsi="Tahoma" w:cs="Tahoma"/>
        </w:rPr>
        <w:t xml:space="preserve"> </w:t>
      </w:r>
      <w:r w:rsidR="00AC4158">
        <w:rPr>
          <w:rFonts w:ascii="Tahoma" w:hAnsi="Tahoma" w:cs="Tahoma"/>
        </w:rPr>
        <w:t>values</w:t>
      </w:r>
      <w:r w:rsidRPr="00896D57">
        <w:rPr>
          <w:rFonts w:ascii="Tahoma" w:hAnsi="Tahoma" w:cs="Tahoma"/>
        </w:rPr>
        <w:t xml:space="preserve">. In 16 of these boreholes, EC ranged between 12-19 mS/cm. In less than 22% of the boreholes measured (i.e. only 7 boreholes), groundwater was very fresh with a low EC ranging between 1-2 mS/cm. It is likely that these boreholes were drilled along dykes where preferential pathways act as conduits for fresh surface water to recharge aquifers. </w:t>
      </w:r>
    </w:p>
    <w:p w14:paraId="7834B8DD" w14:textId="77777777" w:rsidR="00AC4158" w:rsidRPr="00896D57" w:rsidRDefault="00AC4158" w:rsidP="00395607">
      <w:pPr>
        <w:spacing w:after="100" w:afterAutospacing="1" w:line="240" w:lineRule="auto"/>
        <w:contextualSpacing/>
        <w:jc w:val="both"/>
        <w:rPr>
          <w:rFonts w:ascii="Tahoma" w:hAnsi="Tahoma" w:cs="Tahoma"/>
        </w:rPr>
      </w:pPr>
    </w:p>
    <w:p w14:paraId="19A4F49E" w14:textId="77777777" w:rsidR="00395607" w:rsidRPr="00896D57" w:rsidRDefault="00395607" w:rsidP="00395607">
      <w:pPr>
        <w:spacing w:after="100" w:afterAutospacing="1" w:line="240" w:lineRule="auto"/>
        <w:contextualSpacing/>
        <w:jc w:val="both"/>
        <w:rPr>
          <w:rFonts w:ascii="Tahoma" w:hAnsi="Tahoma" w:cs="Tahoma"/>
        </w:rPr>
      </w:pPr>
      <w:r w:rsidRPr="00896D57">
        <w:rPr>
          <w:rFonts w:ascii="Tahoma" w:hAnsi="Tahoma" w:cs="Tahoma"/>
        </w:rPr>
        <w:t>(ii)</w:t>
      </w:r>
      <w:r w:rsidRPr="00896D57">
        <w:rPr>
          <w:rFonts w:ascii="Tahoma" w:hAnsi="Tahoma" w:cs="Tahoma"/>
        </w:rPr>
        <w:tab/>
        <w:t>Mthimkhulu</w:t>
      </w:r>
    </w:p>
    <w:p w14:paraId="68490E76" w14:textId="77777777" w:rsidR="00395607" w:rsidRPr="00896D57" w:rsidRDefault="00395607" w:rsidP="00395607">
      <w:pPr>
        <w:spacing w:after="100" w:afterAutospacing="1" w:line="240" w:lineRule="auto"/>
        <w:contextualSpacing/>
        <w:jc w:val="both"/>
        <w:rPr>
          <w:rFonts w:ascii="Tahoma" w:hAnsi="Tahoma" w:cs="Tahoma"/>
        </w:rPr>
      </w:pPr>
    </w:p>
    <w:p w14:paraId="55BCC67E" w14:textId="7E019981" w:rsidR="00395607" w:rsidRPr="00896D57" w:rsidRDefault="00395607" w:rsidP="00395607">
      <w:pPr>
        <w:spacing w:after="100" w:afterAutospacing="1" w:line="240" w:lineRule="auto"/>
        <w:contextualSpacing/>
        <w:jc w:val="both"/>
        <w:rPr>
          <w:rFonts w:ascii="Tahoma" w:hAnsi="Tahoma" w:cs="Tahoma"/>
        </w:rPr>
      </w:pPr>
      <w:r w:rsidRPr="00896D57">
        <w:rPr>
          <w:rFonts w:ascii="Tahoma" w:hAnsi="Tahoma" w:cs="Tahoma"/>
        </w:rPr>
        <w:t xml:space="preserve">There </w:t>
      </w:r>
      <w:proofErr w:type="gramStart"/>
      <w:r w:rsidRPr="00896D57">
        <w:rPr>
          <w:rFonts w:ascii="Tahoma" w:hAnsi="Tahoma" w:cs="Tahoma"/>
        </w:rPr>
        <w:t>is</w:t>
      </w:r>
      <w:proofErr w:type="gramEnd"/>
      <w:r w:rsidRPr="00896D57">
        <w:rPr>
          <w:rFonts w:ascii="Tahoma" w:hAnsi="Tahoma" w:cs="Tahoma"/>
        </w:rPr>
        <w:t xml:space="preserve"> a total of six boreholes located throughout the Mthimkhulu Reserve, of which only five could be accessed for recording </w:t>
      </w:r>
      <w:r w:rsidRPr="00BA119F">
        <w:rPr>
          <w:rFonts w:ascii="Tahoma" w:hAnsi="Tahoma" w:cs="Tahoma"/>
        </w:rPr>
        <w:t>(</w:t>
      </w:r>
      <w:r w:rsidR="00B4435E" w:rsidRPr="00BA119F">
        <w:rPr>
          <w:rFonts w:ascii="Tahoma" w:hAnsi="Tahoma" w:cs="Tahoma"/>
        </w:rPr>
        <w:fldChar w:fldCharType="begin"/>
      </w:r>
      <w:r w:rsidR="00B4435E" w:rsidRPr="00BA119F">
        <w:rPr>
          <w:rFonts w:ascii="Tahoma" w:hAnsi="Tahoma" w:cs="Tahoma"/>
        </w:rPr>
        <w:instrText xml:space="preserve"> REF _Ref467761211 \h </w:instrText>
      </w:r>
      <w:r w:rsidR="00BA119F">
        <w:rPr>
          <w:rFonts w:ascii="Tahoma" w:hAnsi="Tahoma" w:cs="Tahoma"/>
        </w:rPr>
        <w:instrText xml:space="preserve"> \* MERGEFORMAT </w:instrText>
      </w:r>
      <w:r w:rsidR="00B4435E" w:rsidRPr="00BA119F">
        <w:rPr>
          <w:rFonts w:ascii="Tahoma" w:hAnsi="Tahoma" w:cs="Tahoma"/>
        </w:rPr>
      </w:r>
      <w:r w:rsidR="00B4435E" w:rsidRPr="00BA119F">
        <w:rPr>
          <w:rFonts w:ascii="Tahoma" w:hAnsi="Tahoma" w:cs="Tahoma"/>
        </w:rPr>
        <w:fldChar w:fldCharType="separate"/>
      </w:r>
      <w:r w:rsidR="00B33E6B" w:rsidRPr="00B33E6B">
        <w:rPr>
          <w:rFonts w:ascii="Tahoma" w:hAnsi="Tahoma" w:cs="Tahoma"/>
        </w:rPr>
        <w:t xml:space="preserve">Table </w:t>
      </w:r>
      <w:r w:rsidR="00B33E6B" w:rsidRPr="00B33E6B">
        <w:rPr>
          <w:rFonts w:ascii="Tahoma" w:hAnsi="Tahoma" w:cs="Tahoma"/>
          <w:noProof/>
        </w:rPr>
        <w:t>4</w:t>
      </w:r>
      <w:r w:rsidR="00B4435E" w:rsidRPr="00BA119F">
        <w:rPr>
          <w:rFonts w:ascii="Tahoma" w:hAnsi="Tahoma" w:cs="Tahoma"/>
        </w:rPr>
        <w:fldChar w:fldCharType="end"/>
      </w:r>
      <w:r w:rsidR="00B4435E">
        <w:rPr>
          <w:rFonts w:ascii="Tahoma" w:hAnsi="Tahoma" w:cs="Tahoma"/>
        </w:rPr>
        <w:t xml:space="preserve">). </w:t>
      </w:r>
      <w:r w:rsidRPr="00896D57">
        <w:rPr>
          <w:rFonts w:ascii="Tahoma" w:hAnsi="Tahoma" w:cs="Tahoma"/>
        </w:rPr>
        <w:t>Not all of these boreholes are actively pumped. At these inactive boreholes, a ba</w:t>
      </w:r>
      <w:r w:rsidR="00B4435E">
        <w:rPr>
          <w:rFonts w:ascii="Tahoma" w:hAnsi="Tahoma" w:cs="Tahoma"/>
        </w:rPr>
        <w:t>i</w:t>
      </w:r>
      <w:r w:rsidRPr="00896D57">
        <w:rPr>
          <w:rFonts w:ascii="Tahoma" w:hAnsi="Tahoma" w:cs="Tahoma"/>
        </w:rPr>
        <w:t>ler was submerged in order to collect a water sample for hydrochemistry measurements.</w:t>
      </w:r>
    </w:p>
    <w:p w14:paraId="4617B2C1" w14:textId="77777777" w:rsidR="00395607" w:rsidRPr="00896D57" w:rsidRDefault="00395607" w:rsidP="00395607">
      <w:pPr>
        <w:spacing w:after="100" w:afterAutospacing="1" w:line="240" w:lineRule="auto"/>
        <w:contextualSpacing/>
        <w:jc w:val="both"/>
        <w:rPr>
          <w:rFonts w:ascii="Tahoma" w:hAnsi="Tahoma" w:cs="Tahoma"/>
        </w:rPr>
      </w:pPr>
    </w:p>
    <w:p w14:paraId="16316DEF" w14:textId="77777777" w:rsidR="00395607" w:rsidRPr="00896D57" w:rsidRDefault="00AC4158" w:rsidP="00AC4158">
      <w:pPr>
        <w:pStyle w:val="Caption"/>
        <w:rPr>
          <w:rFonts w:cs="Tahoma"/>
        </w:rPr>
      </w:pPr>
      <w:bookmarkStart w:id="51" w:name="_Ref467761211"/>
      <w:bookmarkStart w:id="52" w:name="_Ref467761183"/>
      <w:bookmarkStart w:id="53" w:name="_Toc468871543"/>
      <w:r w:rsidRPr="00201C3A">
        <w:rPr>
          <w:b/>
        </w:rPr>
        <w:t xml:space="preserve">Table </w:t>
      </w:r>
      <w:r w:rsidRPr="00201C3A">
        <w:rPr>
          <w:b/>
        </w:rPr>
        <w:fldChar w:fldCharType="begin"/>
      </w:r>
      <w:r w:rsidRPr="00201C3A">
        <w:rPr>
          <w:b/>
        </w:rPr>
        <w:instrText xml:space="preserve"> SEQ Table \* ARABIC </w:instrText>
      </w:r>
      <w:r w:rsidRPr="00201C3A">
        <w:rPr>
          <w:b/>
        </w:rPr>
        <w:fldChar w:fldCharType="separate"/>
      </w:r>
      <w:r w:rsidR="00B33E6B">
        <w:rPr>
          <w:b/>
          <w:noProof/>
        </w:rPr>
        <w:t>4</w:t>
      </w:r>
      <w:r w:rsidRPr="00201C3A">
        <w:rPr>
          <w:b/>
        </w:rPr>
        <w:fldChar w:fldCharType="end"/>
      </w:r>
      <w:bookmarkEnd w:id="51"/>
      <w:r>
        <w:t xml:space="preserve"> </w:t>
      </w:r>
      <w:r w:rsidR="006B2001">
        <w:rPr>
          <w:rFonts w:cs="Tahoma"/>
        </w:rPr>
        <w:t>D</w:t>
      </w:r>
      <w:r w:rsidR="00395607" w:rsidRPr="00896D57">
        <w:rPr>
          <w:rFonts w:cs="Tahoma"/>
        </w:rPr>
        <w:t>etails of boreholes located on Mthimkhulu Reserve.</w:t>
      </w:r>
      <w:bookmarkEnd w:id="52"/>
      <w:bookmarkEnd w:id="53"/>
    </w:p>
    <w:tbl>
      <w:tblPr>
        <w:tblStyle w:val="TableGrid"/>
        <w:tblW w:w="9321" w:type="dxa"/>
        <w:jc w:val="center"/>
        <w:tblLook w:val="04A0" w:firstRow="1" w:lastRow="0" w:firstColumn="1" w:lastColumn="0" w:noHBand="0" w:noVBand="1"/>
      </w:tblPr>
      <w:tblGrid>
        <w:gridCol w:w="1089"/>
        <w:gridCol w:w="924"/>
        <w:gridCol w:w="1424"/>
        <w:gridCol w:w="1048"/>
        <w:gridCol w:w="960"/>
        <w:gridCol w:w="923"/>
        <w:gridCol w:w="1002"/>
        <w:gridCol w:w="993"/>
        <w:gridCol w:w="1020"/>
      </w:tblGrid>
      <w:tr w:rsidR="00395607" w:rsidRPr="00896D57" w14:paraId="2C34C6B2" w14:textId="77777777" w:rsidTr="00D65F2F">
        <w:trPr>
          <w:trHeight w:val="300"/>
          <w:jc w:val="center"/>
        </w:trPr>
        <w:tc>
          <w:tcPr>
            <w:tcW w:w="1089" w:type="dxa"/>
            <w:noWrap/>
            <w:hideMark/>
          </w:tcPr>
          <w:p w14:paraId="015318CF" w14:textId="77777777" w:rsidR="00395607" w:rsidRPr="00896D57" w:rsidRDefault="00395607" w:rsidP="00D65F2F">
            <w:pPr>
              <w:spacing w:after="100" w:afterAutospacing="1" w:line="240" w:lineRule="auto"/>
              <w:contextualSpacing/>
              <w:rPr>
                <w:rFonts w:ascii="Calibri" w:eastAsia="Times New Roman" w:hAnsi="Calibri" w:cs="Calibri"/>
                <w:b/>
                <w:color w:val="000000"/>
                <w:lang w:eastAsia="en-ZA"/>
              </w:rPr>
            </w:pPr>
            <w:r w:rsidRPr="00896D57">
              <w:rPr>
                <w:rFonts w:ascii="Calibri" w:eastAsia="Times New Roman" w:hAnsi="Calibri" w:cs="Calibri"/>
                <w:b/>
                <w:color w:val="000000"/>
                <w:lang w:eastAsia="en-ZA"/>
              </w:rPr>
              <w:t>Borehole ID</w:t>
            </w:r>
          </w:p>
        </w:tc>
        <w:tc>
          <w:tcPr>
            <w:tcW w:w="924" w:type="dxa"/>
            <w:noWrap/>
            <w:hideMark/>
          </w:tcPr>
          <w:p w14:paraId="6BEB6C67" w14:textId="77777777" w:rsidR="00395607" w:rsidRPr="00896D57" w:rsidRDefault="00395607" w:rsidP="00D65F2F">
            <w:pPr>
              <w:spacing w:after="100" w:afterAutospacing="1" w:line="240" w:lineRule="auto"/>
              <w:contextualSpacing/>
              <w:rPr>
                <w:rFonts w:ascii="Calibri" w:eastAsia="Times New Roman" w:hAnsi="Calibri" w:cs="Calibri"/>
                <w:b/>
                <w:color w:val="000000"/>
                <w:lang w:eastAsia="en-ZA"/>
              </w:rPr>
            </w:pPr>
            <w:r w:rsidRPr="00896D57">
              <w:rPr>
                <w:rFonts w:ascii="Calibri" w:eastAsia="Times New Roman" w:hAnsi="Calibri" w:cs="Calibri"/>
                <w:b/>
                <w:color w:val="000000"/>
                <w:lang w:eastAsia="en-ZA"/>
              </w:rPr>
              <w:t>Status</w:t>
            </w:r>
          </w:p>
        </w:tc>
        <w:tc>
          <w:tcPr>
            <w:tcW w:w="1424" w:type="dxa"/>
            <w:noWrap/>
            <w:hideMark/>
          </w:tcPr>
          <w:p w14:paraId="41AA95E4" w14:textId="77777777" w:rsidR="00395607" w:rsidRPr="00896D57" w:rsidRDefault="00395607" w:rsidP="00D65F2F">
            <w:pPr>
              <w:spacing w:after="100" w:afterAutospacing="1" w:line="240" w:lineRule="auto"/>
              <w:contextualSpacing/>
              <w:rPr>
                <w:rFonts w:ascii="Calibri" w:eastAsia="Times New Roman" w:hAnsi="Calibri" w:cs="Calibri"/>
                <w:b/>
                <w:color w:val="000000"/>
                <w:lang w:eastAsia="en-ZA"/>
              </w:rPr>
            </w:pPr>
            <w:r w:rsidRPr="00896D57">
              <w:rPr>
                <w:rFonts w:ascii="Calibri" w:eastAsia="Times New Roman" w:hAnsi="Calibri" w:cs="Calibri"/>
                <w:b/>
                <w:color w:val="000000"/>
                <w:lang w:eastAsia="en-ZA"/>
              </w:rPr>
              <w:t>Activity (eg. Domestic, farming)</w:t>
            </w:r>
          </w:p>
        </w:tc>
        <w:tc>
          <w:tcPr>
            <w:tcW w:w="1008" w:type="dxa"/>
            <w:noWrap/>
            <w:hideMark/>
          </w:tcPr>
          <w:p w14:paraId="4845358D" w14:textId="77777777" w:rsidR="00395607" w:rsidRPr="00896D57" w:rsidRDefault="00395607" w:rsidP="00D65F2F">
            <w:pPr>
              <w:spacing w:after="100" w:afterAutospacing="1" w:line="240" w:lineRule="auto"/>
              <w:contextualSpacing/>
              <w:rPr>
                <w:rFonts w:ascii="Calibri" w:eastAsia="Times New Roman" w:hAnsi="Calibri" w:cs="Calibri"/>
                <w:b/>
                <w:color w:val="000000"/>
                <w:lang w:eastAsia="en-ZA"/>
              </w:rPr>
            </w:pPr>
            <w:r w:rsidRPr="00896D57">
              <w:rPr>
                <w:rFonts w:ascii="Calibri" w:eastAsia="Times New Roman" w:hAnsi="Calibri" w:cs="Calibri"/>
                <w:b/>
                <w:color w:val="000000"/>
                <w:lang w:eastAsia="en-ZA"/>
              </w:rPr>
              <w:t>Borehole Depth (m)</w:t>
            </w:r>
          </w:p>
        </w:tc>
        <w:tc>
          <w:tcPr>
            <w:tcW w:w="960" w:type="dxa"/>
            <w:noWrap/>
            <w:hideMark/>
          </w:tcPr>
          <w:p w14:paraId="22244761" w14:textId="77777777" w:rsidR="00395607" w:rsidRPr="00896D57" w:rsidRDefault="00395607" w:rsidP="00D65F2F">
            <w:pPr>
              <w:spacing w:after="100" w:afterAutospacing="1" w:line="240" w:lineRule="auto"/>
              <w:contextualSpacing/>
              <w:rPr>
                <w:rFonts w:ascii="Calibri" w:eastAsia="Times New Roman" w:hAnsi="Calibri" w:cs="Calibri"/>
                <w:b/>
                <w:color w:val="000000"/>
                <w:lang w:eastAsia="en-ZA"/>
              </w:rPr>
            </w:pPr>
            <w:r w:rsidRPr="00896D57">
              <w:rPr>
                <w:rFonts w:ascii="Calibri" w:eastAsia="Times New Roman" w:hAnsi="Calibri" w:cs="Calibri"/>
                <w:b/>
                <w:color w:val="000000"/>
                <w:lang w:eastAsia="en-ZA"/>
              </w:rPr>
              <w:t>Water Level (m)</w:t>
            </w:r>
          </w:p>
        </w:tc>
        <w:tc>
          <w:tcPr>
            <w:tcW w:w="923" w:type="dxa"/>
            <w:noWrap/>
            <w:hideMark/>
          </w:tcPr>
          <w:p w14:paraId="64D30FF4" w14:textId="77777777" w:rsidR="00395607" w:rsidRPr="00896D57" w:rsidRDefault="00395607" w:rsidP="00D65F2F">
            <w:pPr>
              <w:spacing w:after="100" w:afterAutospacing="1" w:line="240" w:lineRule="auto"/>
              <w:contextualSpacing/>
              <w:rPr>
                <w:rFonts w:ascii="Calibri" w:eastAsia="Times New Roman" w:hAnsi="Calibri" w:cs="Calibri"/>
                <w:b/>
                <w:color w:val="000000"/>
                <w:lang w:eastAsia="en-ZA"/>
              </w:rPr>
            </w:pPr>
            <w:r w:rsidRPr="00896D57">
              <w:rPr>
                <w:rFonts w:ascii="Calibri" w:eastAsia="Times New Roman" w:hAnsi="Calibri" w:cs="Calibri"/>
                <w:b/>
                <w:color w:val="000000"/>
                <w:lang w:eastAsia="en-ZA"/>
              </w:rPr>
              <w:t>pH</w:t>
            </w:r>
          </w:p>
        </w:tc>
        <w:tc>
          <w:tcPr>
            <w:tcW w:w="980" w:type="dxa"/>
            <w:noWrap/>
            <w:hideMark/>
          </w:tcPr>
          <w:p w14:paraId="1017FAEE" w14:textId="77777777" w:rsidR="00395607" w:rsidRPr="00896D57" w:rsidRDefault="00395607" w:rsidP="00D65F2F">
            <w:pPr>
              <w:spacing w:after="100" w:afterAutospacing="1" w:line="240" w:lineRule="auto"/>
              <w:contextualSpacing/>
              <w:rPr>
                <w:rFonts w:ascii="Calibri" w:eastAsia="Times New Roman" w:hAnsi="Calibri" w:cs="Calibri"/>
                <w:b/>
                <w:color w:val="000000"/>
                <w:lang w:eastAsia="en-ZA"/>
              </w:rPr>
            </w:pPr>
            <w:r w:rsidRPr="00896D57">
              <w:rPr>
                <w:rFonts w:ascii="Calibri" w:eastAsia="Times New Roman" w:hAnsi="Calibri" w:cs="Calibri"/>
                <w:b/>
                <w:color w:val="000000"/>
                <w:lang w:eastAsia="en-ZA"/>
              </w:rPr>
              <w:t>EC (mS/cm)</w:t>
            </w:r>
          </w:p>
        </w:tc>
        <w:tc>
          <w:tcPr>
            <w:tcW w:w="993" w:type="dxa"/>
            <w:noWrap/>
            <w:hideMark/>
          </w:tcPr>
          <w:p w14:paraId="03023689" w14:textId="77777777" w:rsidR="00395607" w:rsidRPr="00896D57" w:rsidRDefault="00395607" w:rsidP="00D65F2F">
            <w:pPr>
              <w:spacing w:after="100" w:afterAutospacing="1" w:line="240" w:lineRule="auto"/>
              <w:contextualSpacing/>
              <w:rPr>
                <w:rFonts w:ascii="Calibri" w:eastAsia="Times New Roman" w:hAnsi="Calibri" w:cs="Calibri"/>
                <w:b/>
                <w:color w:val="000000"/>
                <w:lang w:eastAsia="en-ZA"/>
              </w:rPr>
            </w:pPr>
            <w:r w:rsidRPr="00896D57">
              <w:rPr>
                <w:rFonts w:ascii="Calibri" w:eastAsia="Times New Roman" w:hAnsi="Calibri" w:cs="Calibri"/>
                <w:b/>
                <w:color w:val="000000"/>
                <w:lang w:eastAsia="en-ZA"/>
              </w:rPr>
              <w:t>Temp (°C)</w:t>
            </w:r>
          </w:p>
        </w:tc>
        <w:tc>
          <w:tcPr>
            <w:tcW w:w="1020" w:type="dxa"/>
            <w:noWrap/>
            <w:hideMark/>
          </w:tcPr>
          <w:p w14:paraId="06F2D07C" w14:textId="77777777" w:rsidR="00395607" w:rsidRPr="00896D57" w:rsidRDefault="00395607" w:rsidP="00D65F2F">
            <w:pPr>
              <w:spacing w:after="100" w:afterAutospacing="1" w:line="240" w:lineRule="auto"/>
              <w:contextualSpacing/>
              <w:rPr>
                <w:rFonts w:ascii="Calibri" w:eastAsia="Times New Roman" w:hAnsi="Calibri" w:cs="Calibri"/>
                <w:b/>
                <w:color w:val="000000"/>
                <w:lang w:eastAsia="en-ZA"/>
              </w:rPr>
            </w:pPr>
            <w:r w:rsidRPr="00896D57">
              <w:rPr>
                <w:rFonts w:ascii="Calibri" w:eastAsia="Times New Roman" w:hAnsi="Calibri" w:cs="Calibri"/>
                <w:b/>
                <w:color w:val="000000"/>
                <w:lang w:eastAsia="en-ZA"/>
              </w:rPr>
              <w:t>TDS (ppt)</w:t>
            </w:r>
          </w:p>
        </w:tc>
      </w:tr>
      <w:tr w:rsidR="00395607" w:rsidRPr="00896D57" w14:paraId="2DD9656C" w14:textId="77777777" w:rsidTr="00D65F2F">
        <w:trPr>
          <w:trHeight w:val="300"/>
          <w:jc w:val="center"/>
        </w:trPr>
        <w:tc>
          <w:tcPr>
            <w:tcW w:w="1089" w:type="dxa"/>
            <w:noWrap/>
            <w:hideMark/>
          </w:tcPr>
          <w:p w14:paraId="7FB7541F"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lastRenderedPageBreak/>
              <w:t>WP 019</w:t>
            </w:r>
          </w:p>
        </w:tc>
        <w:tc>
          <w:tcPr>
            <w:tcW w:w="924" w:type="dxa"/>
            <w:noWrap/>
            <w:hideMark/>
          </w:tcPr>
          <w:p w14:paraId="3723266E"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Active</w:t>
            </w:r>
          </w:p>
        </w:tc>
        <w:tc>
          <w:tcPr>
            <w:tcW w:w="1424" w:type="dxa"/>
            <w:noWrap/>
            <w:hideMark/>
          </w:tcPr>
          <w:p w14:paraId="5A862140"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Domestic</w:t>
            </w:r>
          </w:p>
        </w:tc>
        <w:tc>
          <w:tcPr>
            <w:tcW w:w="1008" w:type="dxa"/>
            <w:noWrap/>
            <w:hideMark/>
          </w:tcPr>
          <w:p w14:paraId="66B6858A"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w:t>
            </w:r>
          </w:p>
        </w:tc>
        <w:tc>
          <w:tcPr>
            <w:tcW w:w="960" w:type="dxa"/>
            <w:noWrap/>
            <w:hideMark/>
          </w:tcPr>
          <w:p w14:paraId="032DF18D"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Covered</w:t>
            </w:r>
          </w:p>
        </w:tc>
        <w:tc>
          <w:tcPr>
            <w:tcW w:w="923" w:type="dxa"/>
            <w:noWrap/>
            <w:hideMark/>
          </w:tcPr>
          <w:p w14:paraId="14986FB7"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p>
        </w:tc>
        <w:tc>
          <w:tcPr>
            <w:tcW w:w="980" w:type="dxa"/>
            <w:noWrap/>
            <w:hideMark/>
          </w:tcPr>
          <w:p w14:paraId="37026985"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p>
        </w:tc>
        <w:tc>
          <w:tcPr>
            <w:tcW w:w="993" w:type="dxa"/>
            <w:noWrap/>
            <w:hideMark/>
          </w:tcPr>
          <w:p w14:paraId="7296D9F9"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p>
        </w:tc>
        <w:tc>
          <w:tcPr>
            <w:tcW w:w="1020" w:type="dxa"/>
            <w:noWrap/>
            <w:hideMark/>
          </w:tcPr>
          <w:p w14:paraId="20350A50"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p>
        </w:tc>
      </w:tr>
      <w:tr w:rsidR="00395607" w:rsidRPr="00896D57" w14:paraId="329DA0DC" w14:textId="77777777" w:rsidTr="00D65F2F">
        <w:trPr>
          <w:trHeight w:val="300"/>
          <w:jc w:val="center"/>
        </w:trPr>
        <w:tc>
          <w:tcPr>
            <w:tcW w:w="1089" w:type="dxa"/>
            <w:noWrap/>
            <w:hideMark/>
          </w:tcPr>
          <w:p w14:paraId="0814A938"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WP 020</w:t>
            </w:r>
          </w:p>
        </w:tc>
        <w:tc>
          <w:tcPr>
            <w:tcW w:w="924" w:type="dxa"/>
            <w:noWrap/>
            <w:hideMark/>
          </w:tcPr>
          <w:p w14:paraId="1BAC79AD"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Not always</w:t>
            </w:r>
          </w:p>
        </w:tc>
        <w:tc>
          <w:tcPr>
            <w:tcW w:w="1424" w:type="dxa"/>
            <w:noWrap/>
            <w:hideMark/>
          </w:tcPr>
          <w:p w14:paraId="42C49B65"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Domestic, Watering Hole</w:t>
            </w:r>
          </w:p>
        </w:tc>
        <w:tc>
          <w:tcPr>
            <w:tcW w:w="1008" w:type="dxa"/>
            <w:noWrap/>
            <w:hideMark/>
          </w:tcPr>
          <w:p w14:paraId="0B8A385A"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50</w:t>
            </w:r>
          </w:p>
        </w:tc>
        <w:tc>
          <w:tcPr>
            <w:tcW w:w="960" w:type="dxa"/>
            <w:noWrap/>
            <w:hideMark/>
          </w:tcPr>
          <w:p w14:paraId="50A0932F"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10.21</w:t>
            </w:r>
          </w:p>
        </w:tc>
        <w:tc>
          <w:tcPr>
            <w:tcW w:w="923" w:type="dxa"/>
            <w:noWrap/>
            <w:hideMark/>
          </w:tcPr>
          <w:p w14:paraId="3B3B5EA5"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6.9</w:t>
            </w:r>
          </w:p>
        </w:tc>
        <w:tc>
          <w:tcPr>
            <w:tcW w:w="980" w:type="dxa"/>
            <w:noWrap/>
            <w:hideMark/>
          </w:tcPr>
          <w:p w14:paraId="6FAAC158"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14.75</w:t>
            </w:r>
          </w:p>
        </w:tc>
        <w:tc>
          <w:tcPr>
            <w:tcW w:w="993" w:type="dxa"/>
            <w:noWrap/>
            <w:hideMark/>
          </w:tcPr>
          <w:p w14:paraId="04C85245"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26.2</w:t>
            </w:r>
          </w:p>
        </w:tc>
        <w:tc>
          <w:tcPr>
            <w:tcW w:w="1020" w:type="dxa"/>
            <w:noWrap/>
            <w:hideMark/>
          </w:tcPr>
          <w:p w14:paraId="1408D9F1"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7.36</w:t>
            </w:r>
          </w:p>
        </w:tc>
      </w:tr>
      <w:tr w:rsidR="00395607" w:rsidRPr="00896D57" w14:paraId="48360B49" w14:textId="77777777" w:rsidTr="00D65F2F">
        <w:trPr>
          <w:trHeight w:val="300"/>
          <w:jc w:val="center"/>
        </w:trPr>
        <w:tc>
          <w:tcPr>
            <w:tcW w:w="1089" w:type="dxa"/>
            <w:noWrap/>
            <w:hideMark/>
          </w:tcPr>
          <w:p w14:paraId="6430D523"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WP 021</w:t>
            </w:r>
          </w:p>
        </w:tc>
        <w:tc>
          <w:tcPr>
            <w:tcW w:w="924" w:type="dxa"/>
            <w:noWrap/>
            <w:hideMark/>
          </w:tcPr>
          <w:p w14:paraId="406D88EA"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Not active</w:t>
            </w:r>
          </w:p>
        </w:tc>
        <w:tc>
          <w:tcPr>
            <w:tcW w:w="1424" w:type="dxa"/>
            <w:noWrap/>
            <w:hideMark/>
          </w:tcPr>
          <w:p w14:paraId="452A53BF"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Domestic</w:t>
            </w:r>
          </w:p>
        </w:tc>
        <w:tc>
          <w:tcPr>
            <w:tcW w:w="1008" w:type="dxa"/>
            <w:noWrap/>
            <w:hideMark/>
          </w:tcPr>
          <w:p w14:paraId="03DB9EF5"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100</w:t>
            </w:r>
          </w:p>
        </w:tc>
        <w:tc>
          <w:tcPr>
            <w:tcW w:w="960" w:type="dxa"/>
            <w:noWrap/>
            <w:hideMark/>
          </w:tcPr>
          <w:p w14:paraId="1B6DC4F1"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21.96</w:t>
            </w:r>
          </w:p>
        </w:tc>
        <w:tc>
          <w:tcPr>
            <w:tcW w:w="923" w:type="dxa"/>
            <w:noWrap/>
            <w:hideMark/>
          </w:tcPr>
          <w:p w14:paraId="5D292445"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6.26</w:t>
            </w:r>
          </w:p>
        </w:tc>
        <w:tc>
          <w:tcPr>
            <w:tcW w:w="980" w:type="dxa"/>
            <w:noWrap/>
            <w:hideMark/>
          </w:tcPr>
          <w:p w14:paraId="0E61594A"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0.5</w:t>
            </w:r>
          </w:p>
        </w:tc>
        <w:tc>
          <w:tcPr>
            <w:tcW w:w="993" w:type="dxa"/>
            <w:noWrap/>
            <w:hideMark/>
          </w:tcPr>
          <w:p w14:paraId="47AB26C7"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27.6</w:t>
            </w:r>
          </w:p>
        </w:tc>
        <w:tc>
          <w:tcPr>
            <w:tcW w:w="1020" w:type="dxa"/>
            <w:noWrap/>
            <w:hideMark/>
          </w:tcPr>
          <w:p w14:paraId="0BFB714B"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0.25</w:t>
            </w:r>
          </w:p>
        </w:tc>
      </w:tr>
      <w:tr w:rsidR="00395607" w:rsidRPr="00896D57" w14:paraId="5D6344F9" w14:textId="77777777" w:rsidTr="00D65F2F">
        <w:trPr>
          <w:trHeight w:val="300"/>
          <w:jc w:val="center"/>
        </w:trPr>
        <w:tc>
          <w:tcPr>
            <w:tcW w:w="1089" w:type="dxa"/>
            <w:noWrap/>
            <w:hideMark/>
          </w:tcPr>
          <w:p w14:paraId="5C5BBC78"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WP 022</w:t>
            </w:r>
          </w:p>
        </w:tc>
        <w:tc>
          <w:tcPr>
            <w:tcW w:w="924" w:type="dxa"/>
            <w:noWrap/>
            <w:hideMark/>
          </w:tcPr>
          <w:p w14:paraId="465A3656"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Not active</w:t>
            </w:r>
          </w:p>
        </w:tc>
        <w:tc>
          <w:tcPr>
            <w:tcW w:w="1424" w:type="dxa"/>
            <w:noWrap/>
            <w:hideMark/>
          </w:tcPr>
          <w:p w14:paraId="0DE36CEB"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Domestic, Watering Hole</w:t>
            </w:r>
          </w:p>
        </w:tc>
        <w:tc>
          <w:tcPr>
            <w:tcW w:w="1008" w:type="dxa"/>
            <w:noWrap/>
            <w:hideMark/>
          </w:tcPr>
          <w:p w14:paraId="68D62785"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30</w:t>
            </w:r>
          </w:p>
        </w:tc>
        <w:tc>
          <w:tcPr>
            <w:tcW w:w="960" w:type="dxa"/>
            <w:noWrap/>
            <w:hideMark/>
          </w:tcPr>
          <w:p w14:paraId="7AB70356"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2.32</w:t>
            </w:r>
          </w:p>
        </w:tc>
        <w:tc>
          <w:tcPr>
            <w:tcW w:w="923" w:type="dxa"/>
            <w:noWrap/>
            <w:hideMark/>
          </w:tcPr>
          <w:p w14:paraId="5A07FB44"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6.9</w:t>
            </w:r>
          </w:p>
        </w:tc>
        <w:tc>
          <w:tcPr>
            <w:tcW w:w="980" w:type="dxa"/>
            <w:noWrap/>
            <w:hideMark/>
          </w:tcPr>
          <w:p w14:paraId="7F3F57CF"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13.33</w:t>
            </w:r>
          </w:p>
        </w:tc>
        <w:tc>
          <w:tcPr>
            <w:tcW w:w="993" w:type="dxa"/>
            <w:noWrap/>
            <w:hideMark/>
          </w:tcPr>
          <w:p w14:paraId="3C18A6EC"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25.6</w:t>
            </w:r>
          </w:p>
        </w:tc>
        <w:tc>
          <w:tcPr>
            <w:tcW w:w="1020" w:type="dxa"/>
            <w:noWrap/>
            <w:hideMark/>
          </w:tcPr>
          <w:p w14:paraId="18C875FE"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6.71</w:t>
            </w:r>
          </w:p>
        </w:tc>
      </w:tr>
      <w:tr w:rsidR="00395607" w:rsidRPr="00896D57" w14:paraId="7D03656B" w14:textId="77777777" w:rsidTr="00D65F2F">
        <w:trPr>
          <w:trHeight w:val="300"/>
          <w:jc w:val="center"/>
        </w:trPr>
        <w:tc>
          <w:tcPr>
            <w:tcW w:w="1089" w:type="dxa"/>
            <w:noWrap/>
            <w:hideMark/>
          </w:tcPr>
          <w:p w14:paraId="4459EB09"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WP 023</w:t>
            </w:r>
          </w:p>
        </w:tc>
        <w:tc>
          <w:tcPr>
            <w:tcW w:w="924" w:type="dxa"/>
            <w:noWrap/>
            <w:hideMark/>
          </w:tcPr>
          <w:p w14:paraId="489A854C"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Active</w:t>
            </w:r>
          </w:p>
        </w:tc>
        <w:tc>
          <w:tcPr>
            <w:tcW w:w="1424" w:type="dxa"/>
            <w:noWrap/>
            <w:hideMark/>
          </w:tcPr>
          <w:p w14:paraId="6AF883F5" w14:textId="77777777" w:rsidR="00395607" w:rsidRPr="00896D57" w:rsidRDefault="00395607" w:rsidP="00D65F2F">
            <w:pPr>
              <w:spacing w:after="100" w:afterAutospacing="1" w:line="240" w:lineRule="auto"/>
              <w:contextualSpacing/>
              <w:rPr>
                <w:rFonts w:ascii="Calibri" w:eastAsia="Times New Roman" w:hAnsi="Calibri" w:cs="Calibri"/>
                <w:color w:val="000000"/>
                <w:lang w:eastAsia="en-ZA"/>
              </w:rPr>
            </w:pPr>
            <w:r w:rsidRPr="00896D57">
              <w:rPr>
                <w:rFonts w:ascii="Calibri" w:eastAsia="Times New Roman" w:hAnsi="Calibri" w:cs="Calibri"/>
                <w:color w:val="000000"/>
                <w:lang w:eastAsia="en-ZA"/>
              </w:rPr>
              <w:t>Domestic, Lodge</w:t>
            </w:r>
          </w:p>
        </w:tc>
        <w:tc>
          <w:tcPr>
            <w:tcW w:w="1008" w:type="dxa"/>
            <w:noWrap/>
            <w:hideMark/>
          </w:tcPr>
          <w:p w14:paraId="5AEB358E"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60</w:t>
            </w:r>
          </w:p>
        </w:tc>
        <w:tc>
          <w:tcPr>
            <w:tcW w:w="960" w:type="dxa"/>
            <w:noWrap/>
            <w:hideMark/>
          </w:tcPr>
          <w:p w14:paraId="0C7263A1"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10.97</w:t>
            </w:r>
          </w:p>
        </w:tc>
        <w:tc>
          <w:tcPr>
            <w:tcW w:w="923" w:type="dxa"/>
            <w:noWrap/>
            <w:hideMark/>
          </w:tcPr>
          <w:p w14:paraId="1B64BF34"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7</w:t>
            </w:r>
          </w:p>
        </w:tc>
        <w:tc>
          <w:tcPr>
            <w:tcW w:w="980" w:type="dxa"/>
            <w:noWrap/>
            <w:hideMark/>
          </w:tcPr>
          <w:p w14:paraId="0307EBB6"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15.5</w:t>
            </w:r>
          </w:p>
        </w:tc>
        <w:tc>
          <w:tcPr>
            <w:tcW w:w="993" w:type="dxa"/>
            <w:noWrap/>
            <w:hideMark/>
          </w:tcPr>
          <w:p w14:paraId="61EA52F9"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20.2</w:t>
            </w:r>
          </w:p>
        </w:tc>
        <w:tc>
          <w:tcPr>
            <w:tcW w:w="1020" w:type="dxa"/>
            <w:noWrap/>
            <w:hideMark/>
          </w:tcPr>
          <w:p w14:paraId="757DFA97" w14:textId="77777777" w:rsidR="00395607" w:rsidRPr="00896D57" w:rsidRDefault="00395607" w:rsidP="00D65F2F">
            <w:pPr>
              <w:spacing w:after="100" w:afterAutospacing="1" w:line="240" w:lineRule="auto"/>
              <w:contextualSpacing/>
              <w:jc w:val="right"/>
              <w:rPr>
                <w:rFonts w:ascii="Calibri" w:eastAsia="Times New Roman" w:hAnsi="Calibri" w:cs="Calibri"/>
                <w:color w:val="000000"/>
                <w:lang w:eastAsia="en-ZA"/>
              </w:rPr>
            </w:pPr>
            <w:r w:rsidRPr="00896D57">
              <w:rPr>
                <w:rFonts w:ascii="Calibri" w:eastAsia="Times New Roman" w:hAnsi="Calibri" w:cs="Calibri"/>
                <w:color w:val="000000"/>
                <w:lang w:eastAsia="en-ZA"/>
              </w:rPr>
              <w:t>7.64</w:t>
            </w:r>
          </w:p>
        </w:tc>
      </w:tr>
    </w:tbl>
    <w:p w14:paraId="0656AFBD" w14:textId="77777777" w:rsidR="00395607" w:rsidRPr="00896D57" w:rsidRDefault="00395607" w:rsidP="00395607">
      <w:pPr>
        <w:spacing w:after="100" w:afterAutospacing="1" w:line="240" w:lineRule="auto"/>
        <w:contextualSpacing/>
        <w:jc w:val="both"/>
        <w:rPr>
          <w:rFonts w:ascii="Tahoma" w:hAnsi="Tahoma" w:cs="Tahoma"/>
          <w:highlight w:val="yellow"/>
        </w:rPr>
      </w:pPr>
    </w:p>
    <w:p w14:paraId="46A08E7F" w14:textId="77777777" w:rsidR="00395607" w:rsidRDefault="00395607" w:rsidP="00395607">
      <w:pPr>
        <w:spacing w:after="100" w:afterAutospacing="1" w:line="240" w:lineRule="auto"/>
        <w:contextualSpacing/>
        <w:jc w:val="both"/>
        <w:rPr>
          <w:rFonts w:ascii="Tahoma" w:hAnsi="Tahoma" w:cs="Tahoma"/>
        </w:rPr>
      </w:pPr>
      <w:r w:rsidRPr="00896D57">
        <w:rPr>
          <w:rFonts w:ascii="Tahoma" w:hAnsi="Tahoma" w:cs="Tahoma"/>
        </w:rPr>
        <w:t xml:space="preserve">In general, the groundwater observed on Mthimkhulu is similar to that measured around Mbaula thus providing a decent indication of the local hydrochemistry in the area. Borehole WP021, which was drilled up to 100m to supply water for a guest lodge along the Groot Letaba (just upstream of the Groot and Klein Letaba confluence), has good quality water. </w:t>
      </w:r>
    </w:p>
    <w:p w14:paraId="188777C1" w14:textId="77777777" w:rsidR="007B5E10" w:rsidRPr="00896D57" w:rsidRDefault="007B5E10" w:rsidP="00395607">
      <w:pPr>
        <w:spacing w:after="100" w:afterAutospacing="1" w:line="240" w:lineRule="auto"/>
        <w:contextualSpacing/>
        <w:jc w:val="both"/>
        <w:rPr>
          <w:rFonts w:ascii="Tahoma" w:hAnsi="Tahoma" w:cs="Tahoma"/>
        </w:rPr>
      </w:pPr>
    </w:p>
    <w:p w14:paraId="2009E3E2" w14:textId="77777777" w:rsidR="00395607" w:rsidRPr="00896D57" w:rsidRDefault="00395607" w:rsidP="00395607">
      <w:pPr>
        <w:spacing w:after="100" w:afterAutospacing="1" w:line="240" w:lineRule="auto"/>
        <w:contextualSpacing/>
        <w:jc w:val="both"/>
        <w:rPr>
          <w:rFonts w:ascii="Tahoma" w:hAnsi="Tahoma" w:cs="Tahoma"/>
        </w:rPr>
      </w:pPr>
      <w:r w:rsidRPr="00896D57">
        <w:rPr>
          <w:rFonts w:ascii="Tahoma" w:hAnsi="Tahoma" w:cs="Tahoma"/>
        </w:rPr>
        <w:t>(iii) Additional Hydrocensus Information</w:t>
      </w:r>
    </w:p>
    <w:p w14:paraId="3678147E" w14:textId="77777777" w:rsidR="00395607" w:rsidRPr="00896D57" w:rsidRDefault="00395607" w:rsidP="00395607">
      <w:pPr>
        <w:spacing w:after="100" w:afterAutospacing="1" w:line="240" w:lineRule="auto"/>
        <w:contextualSpacing/>
        <w:jc w:val="both"/>
        <w:rPr>
          <w:rFonts w:ascii="Tahoma" w:hAnsi="Tahoma" w:cs="Tahoma"/>
        </w:rPr>
      </w:pPr>
    </w:p>
    <w:p w14:paraId="37B6F2E0" w14:textId="5D91A4A3" w:rsidR="00395607" w:rsidRPr="00896D57" w:rsidRDefault="00395607" w:rsidP="00395607">
      <w:pPr>
        <w:spacing w:after="100" w:afterAutospacing="1" w:line="240" w:lineRule="auto"/>
        <w:contextualSpacing/>
        <w:jc w:val="both"/>
        <w:rPr>
          <w:rFonts w:ascii="Tahoma" w:hAnsi="Tahoma" w:cs="Tahoma"/>
        </w:rPr>
      </w:pPr>
      <w:proofErr w:type="gramStart"/>
      <w:r w:rsidRPr="00896D57">
        <w:rPr>
          <w:rFonts w:ascii="Tahoma" w:hAnsi="Tahoma" w:cs="Tahoma"/>
        </w:rPr>
        <w:t>Although no formal hydrocensus was been completed on these farms, correspondence with the farmers provided additional hydrocensus information.</w:t>
      </w:r>
      <w:proofErr w:type="gramEnd"/>
      <w:r w:rsidRPr="00896D57">
        <w:rPr>
          <w:rFonts w:ascii="Tahoma" w:hAnsi="Tahoma" w:cs="Tahoma"/>
        </w:rPr>
        <w:t xml:space="preserve"> The farm represented by the red star in </w:t>
      </w:r>
      <w:r w:rsidR="007B5E10" w:rsidRPr="00DB24A6">
        <w:rPr>
          <w:rFonts w:ascii="Tahoma" w:hAnsi="Tahoma" w:cs="Tahoma"/>
        </w:rPr>
        <w:fldChar w:fldCharType="begin"/>
      </w:r>
      <w:r w:rsidR="007B5E10" w:rsidRPr="00DB24A6">
        <w:rPr>
          <w:rFonts w:ascii="Tahoma" w:hAnsi="Tahoma" w:cs="Tahoma"/>
        </w:rPr>
        <w:instrText xml:space="preserve"> REF _Ref467761039 \h </w:instrText>
      </w:r>
      <w:r w:rsidR="00DB24A6">
        <w:rPr>
          <w:rFonts w:ascii="Tahoma" w:hAnsi="Tahoma" w:cs="Tahoma"/>
        </w:rPr>
        <w:instrText xml:space="preserve"> \* MERGEFORMAT </w:instrText>
      </w:r>
      <w:r w:rsidR="007B5E10" w:rsidRPr="00DB24A6">
        <w:rPr>
          <w:rFonts w:ascii="Tahoma" w:hAnsi="Tahoma" w:cs="Tahoma"/>
        </w:rPr>
      </w:r>
      <w:r w:rsidR="007B5E10" w:rsidRPr="00DB24A6">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11</w:t>
      </w:r>
      <w:r w:rsidR="007B5E10" w:rsidRPr="00DB24A6">
        <w:rPr>
          <w:rFonts w:ascii="Tahoma" w:hAnsi="Tahoma" w:cs="Tahoma"/>
        </w:rPr>
        <w:fldChar w:fldCharType="end"/>
      </w:r>
      <w:r w:rsidR="007B5E10" w:rsidRPr="00DB24A6">
        <w:rPr>
          <w:rFonts w:ascii="Tahoma" w:hAnsi="Tahoma" w:cs="Tahoma"/>
        </w:rPr>
        <w:t xml:space="preserve"> </w:t>
      </w:r>
      <w:r w:rsidRPr="00DB24A6">
        <w:rPr>
          <w:rFonts w:ascii="Tahoma" w:hAnsi="Tahoma" w:cs="Tahoma"/>
        </w:rPr>
        <w:t>has</w:t>
      </w:r>
      <w:r w:rsidRPr="00896D57">
        <w:rPr>
          <w:rFonts w:ascii="Tahoma" w:hAnsi="Tahoma" w:cs="Tahoma"/>
        </w:rPr>
        <w:t xml:space="preserve"> a total of seven boreholes on the property but only one of these are actively used to supply water for household use. Crops are irrigated directly from the Groot Letaba River. The farm represented by the green star irrigates using both groundwater as well as direct supply from the river. The exact amount of boreholes on this property is still uncertain. The farm represented by a blue star (as well as the farm directly opposite the river) does not have any boreholes drilled on the property since it irrigates daily using water directly from the Groot Letaba. </w:t>
      </w:r>
    </w:p>
    <w:p w14:paraId="009051B2" w14:textId="77777777" w:rsidR="00395607" w:rsidRPr="00896D57" w:rsidRDefault="00395607" w:rsidP="00395607">
      <w:pPr>
        <w:spacing w:after="100" w:afterAutospacing="1" w:line="240" w:lineRule="auto"/>
        <w:contextualSpacing/>
        <w:jc w:val="both"/>
        <w:rPr>
          <w:rFonts w:ascii="Tahoma" w:hAnsi="Tahoma" w:cs="Tahoma"/>
        </w:rPr>
      </w:pPr>
    </w:p>
    <w:p w14:paraId="3B9AD6BB" w14:textId="4673F850" w:rsidR="00395607" w:rsidRPr="00896D57" w:rsidRDefault="004431E7" w:rsidP="00395607">
      <w:pPr>
        <w:spacing w:after="100" w:afterAutospacing="1" w:line="240" w:lineRule="auto"/>
        <w:contextualSpacing/>
        <w:jc w:val="both"/>
        <w:rPr>
          <w:rFonts w:ascii="Tahoma" w:hAnsi="Tahoma" w:cs="Tahoma"/>
        </w:rPr>
      </w:pPr>
      <w:proofErr w:type="gramStart"/>
      <w:r>
        <w:rPr>
          <w:rFonts w:ascii="Tahoma" w:hAnsi="Tahoma" w:cs="Tahoma"/>
        </w:rPr>
        <w:t>(iv) R</w:t>
      </w:r>
      <w:r w:rsidR="00395607" w:rsidRPr="00896D57">
        <w:rPr>
          <w:rFonts w:ascii="Tahoma" w:hAnsi="Tahoma" w:cs="Tahoma"/>
        </w:rPr>
        <w:t>iver</w:t>
      </w:r>
      <w:proofErr w:type="gramEnd"/>
      <w:r w:rsidR="00395607" w:rsidRPr="00896D57">
        <w:rPr>
          <w:rFonts w:ascii="Tahoma" w:hAnsi="Tahoma" w:cs="Tahoma"/>
        </w:rPr>
        <w:t xml:space="preserve"> abstraction</w:t>
      </w:r>
    </w:p>
    <w:p w14:paraId="3E2C9F33" w14:textId="77777777" w:rsidR="00395607" w:rsidRPr="00896D57" w:rsidRDefault="00395607" w:rsidP="00395607">
      <w:pPr>
        <w:spacing w:after="100" w:afterAutospacing="1" w:line="240" w:lineRule="auto"/>
        <w:contextualSpacing/>
        <w:jc w:val="both"/>
        <w:rPr>
          <w:rFonts w:ascii="Tahoma" w:hAnsi="Tahoma" w:cs="Tahoma"/>
        </w:rPr>
      </w:pPr>
    </w:p>
    <w:p w14:paraId="50E42F9C" w14:textId="0540F8C3" w:rsidR="00395607" w:rsidRPr="00896D57" w:rsidRDefault="004431E7" w:rsidP="00395607">
      <w:pPr>
        <w:spacing w:after="100" w:afterAutospacing="1" w:line="240" w:lineRule="auto"/>
        <w:contextualSpacing/>
        <w:jc w:val="both"/>
        <w:rPr>
          <w:rFonts w:ascii="Tahoma" w:hAnsi="Tahoma" w:cs="Tahoma"/>
        </w:rPr>
      </w:pPr>
      <w:r>
        <w:rPr>
          <w:rFonts w:ascii="Tahoma" w:hAnsi="Tahoma" w:cs="Tahoma"/>
        </w:rPr>
        <w:t>D</w:t>
      </w:r>
      <w:r w:rsidR="00395607" w:rsidRPr="00896D57">
        <w:rPr>
          <w:rFonts w:ascii="Tahoma" w:hAnsi="Tahoma" w:cs="Tahoma"/>
        </w:rPr>
        <w:t xml:space="preserve">irect </w:t>
      </w:r>
      <w:r w:rsidR="00176247" w:rsidRPr="00896D57">
        <w:rPr>
          <w:rFonts w:ascii="Tahoma" w:hAnsi="Tahoma" w:cs="Tahoma"/>
        </w:rPr>
        <w:t>abstractions</w:t>
      </w:r>
      <w:r w:rsidR="00395607" w:rsidRPr="00896D57">
        <w:rPr>
          <w:rFonts w:ascii="Tahoma" w:hAnsi="Tahoma" w:cs="Tahoma"/>
        </w:rPr>
        <w:t xml:space="preserve"> from the river</w:t>
      </w:r>
      <w:r>
        <w:rPr>
          <w:rFonts w:ascii="Tahoma" w:hAnsi="Tahoma" w:cs="Tahoma"/>
        </w:rPr>
        <w:t xml:space="preserve"> occur within the study site</w:t>
      </w:r>
      <w:r w:rsidR="00395607" w:rsidRPr="00896D57">
        <w:rPr>
          <w:rFonts w:ascii="Tahoma" w:hAnsi="Tahoma" w:cs="Tahoma"/>
        </w:rPr>
        <w:t>, es</w:t>
      </w:r>
      <w:r>
        <w:rPr>
          <w:rFonts w:ascii="Tahoma" w:hAnsi="Tahoma" w:cs="Tahoma"/>
        </w:rPr>
        <w:t>pecially in the farming portion</w:t>
      </w:r>
      <w:r w:rsidR="00395607" w:rsidRPr="00896D57">
        <w:rPr>
          <w:rFonts w:ascii="Tahoma" w:hAnsi="Tahoma" w:cs="Tahoma"/>
        </w:rPr>
        <w:t>. Whilst all the farms use drip irrigation</w:t>
      </w:r>
      <w:r w:rsidR="004B5FB3">
        <w:rPr>
          <w:rFonts w:ascii="Tahoma" w:hAnsi="Tahoma" w:cs="Tahoma"/>
        </w:rPr>
        <w:t xml:space="preserve"> and abstractions should be relatively low, the</w:t>
      </w:r>
      <w:r w:rsidR="00395607" w:rsidRPr="00896D57">
        <w:rPr>
          <w:rFonts w:ascii="Tahoma" w:hAnsi="Tahoma" w:cs="Tahoma"/>
        </w:rPr>
        <w:t xml:space="preserve"> total amount needed </w:t>
      </w:r>
      <w:r w:rsidR="004B5FB3">
        <w:rPr>
          <w:rFonts w:ascii="Tahoma" w:hAnsi="Tahoma" w:cs="Tahoma"/>
        </w:rPr>
        <w:t xml:space="preserve">to be quantified </w:t>
      </w:r>
      <w:r w:rsidR="00395607" w:rsidRPr="00896D57">
        <w:rPr>
          <w:rFonts w:ascii="Tahoma" w:hAnsi="Tahoma" w:cs="Tahoma"/>
        </w:rPr>
        <w:t xml:space="preserve">in order to </w:t>
      </w:r>
      <w:r w:rsidR="004B5FB3">
        <w:rPr>
          <w:rFonts w:ascii="Tahoma" w:hAnsi="Tahoma" w:cs="Tahoma"/>
        </w:rPr>
        <w:t>properly understand differences in</w:t>
      </w:r>
      <w:r w:rsidR="00395607" w:rsidRPr="00896D57">
        <w:rPr>
          <w:rFonts w:ascii="Tahoma" w:hAnsi="Tahoma" w:cs="Tahoma"/>
        </w:rPr>
        <w:t xml:space="preserve"> flow between the two weirs. The results of this survey suggest relatively low direct river abstraction (</w:t>
      </w:r>
      <w:r w:rsidR="004609E1" w:rsidRPr="00DB24A6">
        <w:rPr>
          <w:rFonts w:ascii="Tahoma" w:hAnsi="Tahoma" w:cs="Tahoma"/>
        </w:rPr>
        <w:fldChar w:fldCharType="begin"/>
      </w:r>
      <w:r w:rsidR="004609E1" w:rsidRPr="00DB24A6">
        <w:rPr>
          <w:rFonts w:ascii="Tahoma" w:hAnsi="Tahoma" w:cs="Tahoma"/>
        </w:rPr>
        <w:instrText xml:space="preserve"> REF _Ref467761441 \h </w:instrText>
      </w:r>
      <w:r w:rsidR="009B18AA" w:rsidRPr="00DB24A6">
        <w:rPr>
          <w:rFonts w:ascii="Tahoma" w:hAnsi="Tahoma" w:cs="Tahoma"/>
        </w:rPr>
        <w:instrText xml:space="preserve"> \* MERGEFORMAT </w:instrText>
      </w:r>
      <w:r w:rsidR="004609E1" w:rsidRPr="00DB24A6">
        <w:rPr>
          <w:rFonts w:ascii="Tahoma" w:hAnsi="Tahoma" w:cs="Tahoma"/>
        </w:rPr>
      </w:r>
      <w:r w:rsidR="004609E1" w:rsidRPr="00DB24A6">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12</w:t>
      </w:r>
      <w:r w:rsidR="004609E1" w:rsidRPr="00DB24A6">
        <w:rPr>
          <w:rFonts w:ascii="Tahoma" w:hAnsi="Tahoma" w:cs="Tahoma"/>
        </w:rPr>
        <w:fldChar w:fldCharType="end"/>
      </w:r>
      <w:r w:rsidR="004609E1" w:rsidRPr="00DB24A6">
        <w:rPr>
          <w:rFonts w:ascii="Tahoma" w:hAnsi="Tahoma" w:cs="Tahoma"/>
        </w:rPr>
        <w:t xml:space="preserve"> and </w:t>
      </w:r>
      <w:r w:rsidR="004609E1" w:rsidRPr="00DB24A6">
        <w:rPr>
          <w:rFonts w:ascii="Tahoma" w:hAnsi="Tahoma" w:cs="Tahoma"/>
        </w:rPr>
        <w:fldChar w:fldCharType="begin"/>
      </w:r>
      <w:r w:rsidR="004609E1" w:rsidRPr="00DB24A6">
        <w:rPr>
          <w:rFonts w:ascii="Tahoma" w:hAnsi="Tahoma" w:cs="Tahoma"/>
        </w:rPr>
        <w:instrText xml:space="preserve"> REF _Ref467761475 \h </w:instrText>
      </w:r>
      <w:r w:rsidR="009B18AA" w:rsidRPr="00DB24A6">
        <w:rPr>
          <w:rFonts w:ascii="Tahoma" w:hAnsi="Tahoma" w:cs="Tahoma"/>
        </w:rPr>
        <w:instrText xml:space="preserve"> \* MERGEFORMAT </w:instrText>
      </w:r>
      <w:r w:rsidR="004609E1" w:rsidRPr="00DB24A6">
        <w:rPr>
          <w:rFonts w:ascii="Tahoma" w:hAnsi="Tahoma" w:cs="Tahoma"/>
        </w:rPr>
      </w:r>
      <w:r w:rsidR="004609E1" w:rsidRPr="00DB24A6">
        <w:rPr>
          <w:rFonts w:ascii="Tahoma" w:hAnsi="Tahoma" w:cs="Tahoma"/>
        </w:rPr>
        <w:fldChar w:fldCharType="separate"/>
      </w:r>
      <w:r w:rsidR="00B33E6B" w:rsidRPr="00B33E6B">
        <w:rPr>
          <w:rFonts w:ascii="Tahoma" w:hAnsi="Tahoma" w:cs="Tahoma"/>
        </w:rPr>
        <w:t xml:space="preserve">Table </w:t>
      </w:r>
      <w:r w:rsidR="00B33E6B" w:rsidRPr="00B33E6B">
        <w:rPr>
          <w:rFonts w:ascii="Tahoma" w:hAnsi="Tahoma" w:cs="Tahoma"/>
          <w:noProof/>
        </w:rPr>
        <w:t>5</w:t>
      </w:r>
      <w:r w:rsidR="004609E1" w:rsidRPr="00DB24A6">
        <w:rPr>
          <w:rFonts w:ascii="Tahoma" w:hAnsi="Tahoma" w:cs="Tahoma"/>
        </w:rPr>
        <w:fldChar w:fldCharType="end"/>
      </w:r>
      <w:r w:rsidR="00395607" w:rsidRPr="00896D57">
        <w:rPr>
          <w:rFonts w:ascii="Tahoma" w:hAnsi="Tahoma" w:cs="Tahoma"/>
        </w:rPr>
        <w:t>), with an estimated mean daily abstraction of 52m</w:t>
      </w:r>
      <w:r w:rsidR="00395607" w:rsidRPr="00896D57">
        <w:rPr>
          <w:rFonts w:ascii="Tahoma" w:hAnsi="Tahoma" w:cs="Tahoma"/>
          <w:vertAlign w:val="superscript"/>
        </w:rPr>
        <w:t>3</w:t>
      </w:r>
      <w:r w:rsidR="00395607" w:rsidRPr="00896D57">
        <w:rPr>
          <w:rFonts w:ascii="Tahoma" w:hAnsi="Tahoma" w:cs="Tahoma"/>
        </w:rPr>
        <w:t xml:space="preserve">. </w:t>
      </w:r>
    </w:p>
    <w:p w14:paraId="5D034378" w14:textId="77777777" w:rsidR="00395607" w:rsidRPr="00896D57" w:rsidRDefault="00395607" w:rsidP="00395607">
      <w:pPr>
        <w:spacing w:after="100" w:afterAutospacing="1" w:line="240" w:lineRule="auto"/>
        <w:contextualSpacing/>
        <w:jc w:val="both"/>
        <w:rPr>
          <w:rFonts w:ascii="Tahoma" w:hAnsi="Tahoma" w:cs="Tahoma"/>
        </w:rPr>
      </w:pPr>
      <w:r w:rsidRPr="00896D57">
        <w:rPr>
          <w:rFonts w:ascii="Tahoma" w:hAnsi="Tahoma" w:cs="Tahoma"/>
          <w:noProof/>
          <w:lang w:val="en-ZA" w:eastAsia="en-ZA"/>
        </w:rPr>
        <w:lastRenderedPageBreak/>
        <w:drawing>
          <wp:inline distT="0" distB="0" distL="0" distR="0" wp14:anchorId="36E258E5" wp14:editId="03B40251">
            <wp:extent cx="5730875" cy="3533637"/>
            <wp:effectExtent l="0" t="0" r="3175" b="0"/>
            <wp:docPr id="8" name="Picture 8" descr="C:\Users\331490\Documents\Dropbox\Dropbox\Letaba Project\Data\Letaba_Farm_Hydrocensus\Farm Hydrocensus 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31490\Documents\Dropbox\Dropbox\Letaba Project\Data\Letaba_Farm_Hydrocensus\Farm Hydrocensus details.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4875" b="12912"/>
                    <a:stretch/>
                  </pic:blipFill>
                  <pic:spPr bwMode="auto">
                    <a:xfrm>
                      <a:off x="0" y="0"/>
                      <a:ext cx="5731510" cy="3534029"/>
                    </a:xfrm>
                    <a:prstGeom prst="rect">
                      <a:avLst/>
                    </a:prstGeom>
                    <a:noFill/>
                    <a:ln>
                      <a:noFill/>
                    </a:ln>
                    <a:extLst>
                      <a:ext uri="{53640926-AAD7-44D8-BBD7-CCE9431645EC}">
                        <a14:shadowObscured xmlns:a14="http://schemas.microsoft.com/office/drawing/2010/main"/>
                      </a:ext>
                    </a:extLst>
                  </pic:spPr>
                </pic:pic>
              </a:graphicData>
            </a:graphic>
          </wp:inline>
        </w:drawing>
      </w:r>
    </w:p>
    <w:p w14:paraId="7887B261" w14:textId="21C61859" w:rsidR="00395607" w:rsidRPr="00896D57" w:rsidRDefault="004609E1" w:rsidP="004609E1">
      <w:pPr>
        <w:pStyle w:val="Caption"/>
        <w:rPr>
          <w:rFonts w:cs="Tahoma"/>
        </w:rPr>
      </w:pPr>
      <w:bookmarkStart w:id="54" w:name="_Ref467761441"/>
      <w:bookmarkStart w:id="55" w:name="_Toc468871462"/>
      <w:r w:rsidRPr="00201C3A">
        <w:rPr>
          <w:b/>
        </w:rPr>
        <w:t xml:space="preserve">Figure </w:t>
      </w:r>
      <w:r w:rsidR="00CA553D" w:rsidRPr="00201C3A">
        <w:rPr>
          <w:b/>
        </w:rPr>
        <w:fldChar w:fldCharType="begin"/>
      </w:r>
      <w:r w:rsidR="00CA553D" w:rsidRPr="00201C3A">
        <w:rPr>
          <w:b/>
        </w:rPr>
        <w:instrText xml:space="preserve"> SEQ Figure \* ARABIC </w:instrText>
      </w:r>
      <w:r w:rsidR="00CA553D" w:rsidRPr="00201C3A">
        <w:rPr>
          <w:b/>
        </w:rPr>
        <w:fldChar w:fldCharType="separate"/>
      </w:r>
      <w:r w:rsidR="00B33E6B">
        <w:rPr>
          <w:b/>
          <w:noProof/>
        </w:rPr>
        <w:t>12</w:t>
      </w:r>
      <w:r w:rsidR="00CA553D" w:rsidRPr="00201C3A">
        <w:rPr>
          <w:b/>
        </w:rPr>
        <w:fldChar w:fldCharType="end"/>
      </w:r>
      <w:bookmarkEnd w:id="54"/>
      <w:r>
        <w:t xml:space="preserve"> Agricultural water use hydrocensus at study site</w:t>
      </w:r>
      <w:bookmarkEnd w:id="55"/>
    </w:p>
    <w:p w14:paraId="08D31BFE" w14:textId="77777777" w:rsidR="00395607" w:rsidRPr="00896D57" w:rsidRDefault="00395607" w:rsidP="00395607">
      <w:pPr>
        <w:spacing w:after="100" w:afterAutospacing="1" w:line="240" w:lineRule="auto"/>
        <w:contextualSpacing/>
        <w:jc w:val="both"/>
        <w:rPr>
          <w:rFonts w:ascii="Tahoma" w:hAnsi="Tahoma" w:cs="Tahoma"/>
        </w:rPr>
      </w:pPr>
    </w:p>
    <w:p w14:paraId="25E5905A" w14:textId="026817AA" w:rsidR="00395607" w:rsidRPr="00896D57" w:rsidRDefault="004609E1" w:rsidP="004609E1">
      <w:pPr>
        <w:pStyle w:val="Caption"/>
        <w:rPr>
          <w:rFonts w:cs="Tahoma"/>
        </w:rPr>
      </w:pPr>
      <w:bookmarkStart w:id="56" w:name="_Ref467761475"/>
      <w:bookmarkStart w:id="57" w:name="_Toc468871544"/>
      <w:proofErr w:type="gramStart"/>
      <w:r w:rsidRPr="00201C3A">
        <w:rPr>
          <w:b/>
        </w:rPr>
        <w:t xml:space="preserve">Table </w:t>
      </w:r>
      <w:r w:rsidRPr="00201C3A">
        <w:rPr>
          <w:b/>
        </w:rPr>
        <w:fldChar w:fldCharType="begin"/>
      </w:r>
      <w:r w:rsidRPr="00201C3A">
        <w:rPr>
          <w:b/>
        </w:rPr>
        <w:instrText xml:space="preserve"> SEQ Table \* ARABIC </w:instrText>
      </w:r>
      <w:r w:rsidRPr="00201C3A">
        <w:rPr>
          <w:b/>
        </w:rPr>
        <w:fldChar w:fldCharType="separate"/>
      </w:r>
      <w:r w:rsidR="00B33E6B">
        <w:rPr>
          <w:b/>
          <w:noProof/>
        </w:rPr>
        <w:t>5</w:t>
      </w:r>
      <w:r w:rsidRPr="00201C3A">
        <w:rPr>
          <w:b/>
        </w:rPr>
        <w:fldChar w:fldCharType="end"/>
      </w:r>
      <w:bookmarkEnd w:id="56"/>
      <w:r>
        <w:t xml:space="preserve"> </w:t>
      </w:r>
      <w:r w:rsidR="00395607" w:rsidRPr="00896D57">
        <w:rPr>
          <w:rFonts w:cs="Tahoma"/>
        </w:rPr>
        <w:t>Hydrocensus information</w:t>
      </w:r>
      <w:r w:rsidR="00784E1B">
        <w:rPr>
          <w:rFonts w:cs="Tahoma"/>
        </w:rPr>
        <w:t xml:space="preserve"> from </w:t>
      </w:r>
      <w:r w:rsidR="00395607" w:rsidRPr="00896D57">
        <w:rPr>
          <w:rFonts w:cs="Tahoma"/>
        </w:rPr>
        <w:t>July 201</w:t>
      </w:r>
      <w:bookmarkEnd w:id="57"/>
      <w:r w:rsidR="00784E1B">
        <w:rPr>
          <w:rFonts w:cs="Tahoma"/>
        </w:rPr>
        <w:t>5 survey.</w:t>
      </w:r>
      <w:proofErr w:type="gramEnd"/>
    </w:p>
    <w:tbl>
      <w:tblPr>
        <w:tblW w:w="9242" w:type="dxa"/>
        <w:tblLook w:val="04A0" w:firstRow="1" w:lastRow="0" w:firstColumn="1" w:lastColumn="0" w:noHBand="0" w:noVBand="1"/>
      </w:tblPr>
      <w:tblGrid>
        <w:gridCol w:w="1101"/>
        <w:gridCol w:w="1201"/>
        <w:gridCol w:w="1128"/>
        <w:gridCol w:w="1277"/>
        <w:gridCol w:w="1377"/>
        <w:gridCol w:w="1448"/>
        <w:gridCol w:w="1710"/>
      </w:tblGrid>
      <w:tr w:rsidR="00395607" w:rsidRPr="00896D57" w14:paraId="1C342D5F" w14:textId="77777777" w:rsidTr="00C100A5">
        <w:trPr>
          <w:trHeight w:val="288"/>
        </w:trPr>
        <w:tc>
          <w:tcPr>
            <w:tcW w:w="1101" w:type="dxa"/>
            <w:tcBorders>
              <w:top w:val="nil"/>
              <w:left w:val="nil"/>
              <w:bottom w:val="single" w:sz="4" w:space="0" w:color="auto"/>
              <w:right w:val="nil"/>
            </w:tcBorders>
            <w:shd w:val="clear" w:color="auto" w:fill="auto"/>
            <w:noWrap/>
            <w:vAlign w:val="bottom"/>
            <w:hideMark/>
          </w:tcPr>
          <w:p w14:paraId="08DF4920"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r w:rsidRPr="00C100A5">
              <w:rPr>
                <w:rFonts w:ascii="Calibri" w:eastAsia="Times New Roman" w:hAnsi="Calibri" w:cs="Times New Roman"/>
                <w:b/>
                <w:bCs/>
                <w:color w:val="000000"/>
                <w:sz w:val="20"/>
                <w:lang w:val="en-ZA" w:eastAsia="en-ZA"/>
              </w:rPr>
              <w:t>Farm Name</w:t>
            </w:r>
          </w:p>
        </w:tc>
        <w:tc>
          <w:tcPr>
            <w:tcW w:w="1201" w:type="dxa"/>
            <w:tcBorders>
              <w:top w:val="nil"/>
              <w:left w:val="nil"/>
              <w:bottom w:val="single" w:sz="4" w:space="0" w:color="auto"/>
              <w:right w:val="nil"/>
            </w:tcBorders>
            <w:shd w:val="clear" w:color="auto" w:fill="auto"/>
            <w:noWrap/>
            <w:vAlign w:val="bottom"/>
            <w:hideMark/>
          </w:tcPr>
          <w:p w14:paraId="790512EF"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r w:rsidRPr="00C100A5">
              <w:rPr>
                <w:rFonts w:ascii="Calibri" w:eastAsia="Times New Roman" w:hAnsi="Calibri" w:cs="Times New Roman"/>
                <w:b/>
                <w:bCs/>
                <w:color w:val="000000"/>
                <w:sz w:val="20"/>
                <w:lang w:val="en-ZA" w:eastAsia="en-ZA"/>
              </w:rPr>
              <w:t>Bank</w:t>
            </w:r>
          </w:p>
        </w:tc>
        <w:tc>
          <w:tcPr>
            <w:tcW w:w="1128" w:type="dxa"/>
            <w:vMerge w:val="restart"/>
            <w:tcBorders>
              <w:top w:val="nil"/>
              <w:left w:val="nil"/>
              <w:right w:val="nil"/>
            </w:tcBorders>
            <w:shd w:val="clear" w:color="auto" w:fill="auto"/>
            <w:vAlign w:val="bottom"/>
            <w:hideMark/>
          </w:tcPr>
          <w:p w14:paraId="52B45183" w14:textId="310BC783" w:rsidR="00395607" w:rsidRPr="00C100A5" w:rsidRDefault="00C100A5" w:rsidP="00C100A5">
            <w:pPr>
              <w:spacing w:after="0" w:line="240" w:lineRule="auto"/>
              <w:jc w:val="center"/>
              <w:rPr>
                <w:rFonts w:ascii="Calibri" w:eastAsia="Times New Roman" w:hAnsi="Calibri" w:cs="Times New Roman"/>
                <w:b/>
                <w:bCs/>
                <w:color w:val="000000"/>
                <w:sz w:val="20"/>
                <w:lang w:val="en-ZA" w:eastAsia="en-ZA"/>
              </w:rPr>
            </w:pPr>
            <w:r w:rsidRPr="00C100A5">
              <w:rPr>
                <w:rFonts w:ascii="Calibri" w:eastAsia="Times New Roman" w:hAnsi="Calibri" w:cs="Times New Roman"/>
                <w:b/>
                <w:bCs/>
                <w:color w:val="000000"/>
                <w:sz w:val="20"/>
                <w:lang w:val="en-ZA" w:eastAsia="en-ZA"/>
              </w:rPr>
              <w:t>No. b</w:t>
            </w:r>
            <w:r w:rsidR="00395607" w:rsidRPr="00C100A5">
              <w:rPr>
                <w:rFonts w:ascii="Calibri" w:eastAsia="Times New Roman" w:hAnsi="Calibri" w:cs="Times New Roman"/>
                <w:b/>
                <w:bCs/>
                <w:color w:val="000000"/>
                <w:sz w:val="20"/>
                <w:lang w:val="en-ZA" w:eastAsia="en-ZA"/>
              </w:rPr>
              <w:t>oreholes</w:t>
            </w:r>
          </w:p>
        </w:tc>
        <w:tc>
          <w:tcPr>
            <w:tcW w:w="1277" w:type="dxa"/>
            <w:vMerge w:val="restart"/>
            <w:tcBorders>
              <w:top w:val="nil"/>
              <w:left w:val="nil"/>
              <w:right w:val="nil"/>
            </w:tcBorders>
            <w:shd w:val="clear" w:color="auto" w:fill="auto"/>
            <w:vAlign w:val="bottom"/>
            <w:hideMark/>
          </w:tcPr>
          <w:p w14:paraId="6AA7DDA3"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r w:rsidRPr="00C100A5">
              <w:rPr>
                <w:rFonts w:ascii="Calibri" w:eastAsia="Times New Roman" w:hAnsi="Calibri" w:cs="Times New Roman"/>
                <w:b/>
                <w:bCs/>
                <w:color w:val="000000"/>
                <w:sz w:val="20"/>
                <w:lang w:val="en-ZA" w:eastAsia="en-ZA"/>
              </w:rPr>
              <w:t>Farming Scale</w:t>
            </w:r>
          </w:p>
        </w:tc>
        <w:tc>
          <w:tcPr>
            <w:tcW w:w="1377" w:type="dxa"/>
            <w:vMerge w:val="restart"/>
            <w:tcBorders>
              <w:top w:val="nil"/>
              <w:left w:val="nil"/>
              <w:right w:val="nil"/>
            </w:tcBorders>
            <w:shd w:val="clear" w:color="auto" w:fill="auto"/>
            <w:vAlign w:val="bottom"/>
            <w:hideMark/>
          </w:tcPr>
          <w:p w14:paraId="44EEA841"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r w:rsidRPr="00C100A5">
              <w:rPr>
                <w:rFonts w:ascii="Calibri" w:eastAsia="Times New Roman" w:hAnsi="Calibri" w:cs="Times New Roman"/>
                <w:b/>
                <w:bCs/>
                <w:color w:val="000000"/>
                <w:sz w:val="20"/>
                <w:lang w:val="en-ZA" w:eastAsia="en-ZA"/>
              </w:rPr>
              <w:t>Pump Max. Capacity (L/S)</w:t>
            </w:r>
          </w:p>
        </w:tc>
        <w:tc>
          <w:tcPr>
            <w:tcW w:w="1448" w:type="dxa"/>
            <w:vMerge w:val="restart"/>
            <w:tcBorders>
              <w:top w:val="nil"/>
              <w:left w:val="nil"/>
              <w:right w:val="nil"/>
            </w:tcBorders>
            <w:shd w:val="clear" w:color="auto" w:fill="auto"/>
            <w:vAlign w:val="bottom"/>
            <w:hideMark/>
          </w:tcPr>
          <w:p w14:paraId="12B9B0FD"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r w:rsidRPr="00C100A5">
              <w:rPr>
                <w:rFonts w:ascii="Calibri" w:eastAsia="Times New Roman" w:hAnsi="Calibri" w:cs="Times New Roman"/>
                <w:b/>
                <w:bCs/>
                <w:color w:val="000000"/>
                <w:sz w:val="20"/>
                <w:lang w:val="en-ZA" w:eastAsia="en-ZA"/>
              </w:rPr>
              <w:t>Pumping schedule (hours/week)</w:t>
            </w:r>
          </w:p>
        </w:tc>
        <w:tc>
          <w:tcPr>
            <w:tcW w:w="1710" w:type="dxa"/>
            <w:vMerge w:val="restart"/>
            <w:tcBorders>
              <w:top w:val="nil"/>
              <w:left w:val="nil"/>
              <w:right w:val="nil"/>
            </w:tcBorders>
            <w:shd w:val="clear" w:color="auto" w:fill="auto"/>
            <w:vAlign w:val="bottom"/>
            <w:hideMark/>
          </w:tcPr>
          <w:p w14:paraId="78C7988C" w14:textId="7176883F" w:rsidR="00395607" w:rsidRPr="00C100A5" w:rsidRDefault="00C100A5" w:rsidP="00C100A5">
            <w:pPr>
              <w:spacing w:after="0" w:line="240" w:lineRule="auto"/>
              <w:jc w:val="center"/>
              <w:rPr>
                <w:rFonts w:ascii="Calibri" w:eastAsia="Times New Roman" w:hAnsi="Calibri" w:cs="Times New Roman"/>
                <w:b/>
                <w:bCs/>
                <w:color w:val="000000"/>
                <w:sz w:val="20"/>
                <w:lang w:val="en-ZA" w:eastAsia="en-ZA"/>
              </w:rPr>
            </w:pPr>
            <w:r w:rsidRPr="00C100A5">
              <w:rPr>
                <w:rFonts w:ascii="Calibri" w:eastAsia="Times New Roman" w:hAnsi="Calibri" w:cs="Times New Roman"/>
                <w:b/>
                <w:bCs/>
                <w:color w:val="000000"/>
                <w:sz w:val="20"/>
                <w:lang w:val="en-ZA" w:eastAsia="en-ZA"/>
              </w:rPr>
              <w:t>E</w:t>
            </w:r>
            <w:r w:rsidR="00395607" w:rsidRPr="00C100A5">
              <w:rPr>
                <w:rFonts w:ascii="Calibri" w:eastAsia="Times New Roman" w:hAnsi="Calibri" w:cs="Times New Roman"/>
                <w:b/>
                <w:bCs/>
                <w:color w:val="000000"/>
                <w:sz w:val="20"/>
                <w:lang w:val="en-ZA" w:eastAsia="en-ZA"/>
              </w:rPr>
              <w:t>stimated volume per day (L)</w:t>
            </w:r>
          </w:p>
        </w:tc>
      </w:tr>
      <w:tr w:rsidR="00395607" w:rsidRPr="00896D57" w14:paraId="75FFD5C6" w14:textId="77777777" w:rsidTr="00C100A5">
        <w:trPr>
          <w:trHeight w:val="288"/>
        </w:trPr>
        <w:tc>
          <w:tcPr>
            <w:tcW w:w="1101" w:type="dxa"/>
            <w:tcBorders>
              <w:top w:val="single" w:sz="4" w:space="0" w:color="auto"/>
              <w:left w:val="nil"/>
              <w:bottom w:val="nil"/>
              <w:right w:val="nil"/>
            </w:tcBorders>
            <w:shd w:val="clear" w:color="auto" w:fill="auto"/>
            <w:noWrap/>
            <w:vAlign w:val="bottom"/>
            <w:hideMark/>
          </w:tcPr>
          <w:p w14:paraId="18BD4864"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p>
        </w:tc>
        <w:tc>
          <w:tcPr>
            <w:tcW w:w="1201" w:type="dxa"/>
            <w:tcBorders>
              <w:top w:val="single" w:sz="4" w:space="0" w:color="auto"/>
              <w:left w:val="nil"/>
              <w:bottom w:val="nil"/>
              <w:right w:val="nil"/>
            </w:tcBorders>
            <w:shd w:val="clear" w:color="auto" w:fill="auto"/>
            <w:noWrap/>
            <w:vAlign w:val="bottom"/>
            <w:hideMark/>
          </w:tcPr>
          <w:p w14:paraId="308EE49E" w14:textId="77777777" w:rsidR="00395607" w:rsidRPr="00C100A5" w:rsidRDefault="00395607" w:rsidP="00C100A5">
            <w:pPr>
              <w:spacing w:after="0" w:line="240" w:lineRule="auto"/>
              <w:jc w:val="center"/>
              <w:rPr>
                <w:rFonts w:ascii="Times New Roman" w:eastAsia="Times New Roman" w:hAnsi="Times New Roman" w:cs="Times New Roman"/>
                <w:sz w:val="20"/>
                <w:lang w:val="en-ZA" w:eastAsia="en-ZA"/>
              </w:rPr>
            </w:pPr>
          </w:p>
        </w:tc>
        <w:tc>
          <w:tcPr>
            <w:tcW w:w="1128" w:type="dxa"/>
            <w:vMerge/>
            <w:tcBorders>
              <w:left w:val="nil"/>
              <w:bottom w:val="nil"/>
              <w:right w:val="nil"/>
            </w:tcBorders>
            <w:vAlign w:val="center"/>
            <w:hideMark/>
          </w:tcPr>
          <w:p w14:paraId="74E55564"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p>
        </w:tc>
        <w:tc>
          <w:tcPr>
            <w:tcW w:w="1277" w:type="dxa"/>
            <w:vMerge/>
            <w:tcBorders>
              <w:left w:val="nil"/>
              <w:bottom w:val="nil"/>
              <w:right w:val="nil"/>
            </w:tcBorders>
            <w:vAlign w:val="center"/>
            <w:hideMark/>
          </w:tcPr>
          <w:p w14:paraId="1D09CEEC"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p>
        </w:tc>
        <w:tc>
          <w:tcPr>
            <w:tcW w:w="1377" w:type="dxa"/>
            <w:vMerge/>
            <w:tcBorders>
              <w:left w:val="nil"/>
              <w:bottom w:val="nil"/>
              <w:right w:val="nil"/>
            </w:tcBorders>
            <w:vAlign w:val="center"/>
            <w:hideMark/>
          </w:tcPr>
          <w:p w14:paraId="1C53F54D"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p>
        </w:tc>
        <w:tc>
          <w:tcPr>
            <w:tcW w:w="1448" w:type="dxa"/>
            <w:vMerge/>
            <w:tcBorders>
              <w:left w:val="nil"/>
              <w:bottom w:val="nil"/>
              <w:right w:val="nil"/>
            </w:tcBorders>
            <w:vAlign w:val="center"/>
            <w:hideMark/>
          </w:tcPr>
          <w:p w14:paraId="5BF63BF9"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p>
        </w:tc>
        <w:tc>
          <w:tcPr>
            <w:tcW w:w="1710" w:type="dxa"/>
            <w:vMerge/>
            <w:tcBorders>
              <w:left w:val="nil"/>
              <w:bottom w:val="nil"/>
              <w:right w:val="nil"/>
            </w:tcBorders>
            <w:vAlign w:val="center"/>
            <w:hideMark/>
          </w:tcPr>
          <w:p w14:paraId="1067B7B8" w14:textId="77777777" w:rsidR="00395607" w:rsidRPr="00C100A5" w:rsidRDefault="00395607" w:rsidP="00C100A5">
            <w:pPr>
              <w:spacing w:after="0" w:line="240" w:lineRule="auto"/>
              <w:jc w:val="center"/>
              <w:rPr>
                <w:rFonts w:ascii="Calibri" w:eastAsia="Times New Roman" w:hAnsi="Calibri" w:cs="Times New Roman"/>
                <w:b/>
                <w:bCs/>
                <w:color w:val="000000"/>
                <w:sz w:val="20"/>
                <w:lang w:val="en-ZA" w:eastAsia="en-ZA"/>
              </w:rPr>
            </w:pPr>
          </w:p>
        </w:tc>
      </w:tr>
      <w:tr w:rsidR="00395607" w:rsidRPr="00896D57" w14:paraId="510E9ADD" w14:textId="77777777" w:rsidTr="00C100A5">
        <w:trPr>
          <w:trHeight w:val="288"/>
        </w:trPr>
        <w:tc>
          <w:tcPr>
            <w:tcW w:w="1101" w:type="dxa"/>
            <w:tcBorders>
              <w:top w:val="nil"/>
              <w:left w:val="nil"/>
              <w:bottom w:val="nil"/>
              <w:right w:val="nil"/>
            </w:tcBorders>
            <w:shd w:val="clear" w:color="auto" w:fill="auto"/>
            <w:noWrap/>
            <w:vAlign w:val="bottom"/>
            <w:hideMark/>
          </w:tcPr>
          <w:p w14:paraId="72B8F527"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Abram</w:t>
            </w:r>
          </w:p>
        </w:tc>
        <w:tc>
          <w:tcPr>
            <w:tcW w:w="1201" w:type="dxa"/>
            <w:tcBorders>
              <w:top w:val="nil"/>
              <w:left w:val="nil"/>
              <w:bottom w:val="nil"/>
              <w:right w:val="nil"/>
            </w:tcBorders>
            <w:shd w:val="clear" w:color="auto" w:fill="auto"/>
            <w:noWrap/>
            <w:vAlign w:val="bottom"/>
            <w:hideMark/>
          </w:tcPr>
          <w:p w14:paraId="3CA1CC7C"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Southern</w:t>
            </w:r>
          </w:p>
        </w:tc>
        <w:tc>
          <w:tcPr>
            <w:tcW w:w="1128" w:type="dxa"/>
            <w:tcBorders>
              <w:top w:val="nil"/>
              <w:left w:val="nil"/>
              <w:bottom w:val="nil"/>
              <w:right w:val="nil"/>
            </w:tcBorders>
            <w:shd w:val="clear" w:color="auto" w:fill="auto"/>
            <w:noWrap/>
            <w:vAlign w:val="bottom"/>
            <w:hideMark/>
          </w:tcPr>
          <w:p w14:paraId="262E7981" w14:textId="77777777" w:rsidR="00395607" w:rsidRPr="00C100A5" w:rsidRDefault="00395607" w:rsidP="00C100A5">
            <w:pPr>
              <w:spacing w:after="0" w:line="240" w:lineRule="auto"/>
              <w:jc w:val="center"/>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0</w:t>
            </w:r>
          </w:p>
        </w:tc>
        <w:tc>
          <w:tcPr>
            <w:tcW w:w="1277" w:type="dxa"/>
            <w:tcBorders>
              <w:top w:val="nil"/>
              <w:left w:val="nil"/>
              <w:bottom w:val="nil"/>
              <w:right w:val="nil"/>
            </w:tcBorders>
            <w:shd w:val="clear" w:color="auto" w:fill="auto"/>
            <w:noWrap/>
            <w:vAlign w:val="bottom"/>
            <w:hideMark/>
          </w:tcPr>
          <w:p w14:paraId="5FF81623"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Commercial</w:t>
            </w:r>
          </w:p>
        </w:tc>
        <w:tc>
          <w:tcPr>
            <w:tcW w:w="1377" w:type="dxa"/>
            <w:tcBorders>
              <w:top w:val="nil"/>
              <w:left w:val="nil"/>
              <w:bottom w:val="nil"/>
              <w:right w:val="nil"/>
            </w:tcBorders>
            <w:shd w:val="clear" w:color="auto" w:fill="auto"/>
            <w:noWrap/>
            <w:vAlign w:val="bottom"/>
            <w:hideMark/>
          </w:tcPr>
          <w:p w14:paraId="4B763978"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10</w:t>
            </w:r>
          </w:p>
        </w:tc>
        <w:tc>
          <w:tcPr>
            <w:tcW w:w="1448" w:type="dxa"/>
            <w:tcBorders>
              <w:top w:val="nil"/>
              <w:left w:val="nil"/>
              <w:bottom w:val="nil"/>
              <w:right w:val="nil"/>
            </w:tcBorders>
            <w:shd w:val="clear" w:color="auto" w:fill="auto"/>
            <w:noWrap/>
            <w:vAlign w:val="bottom"/>
            <w:hideMark/>
          </w:tcPr>
          <w:p w14:paraId="11879AFF"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56</w:t>
            </w:r>
          </w:p>
        </w:tc>
        <w:tc>
          <w:tcPr>
            <w:tcW w:w="1710" w:type="dxa"/>
            <w:tcBorders>
              <w:top w:val="nil"/>
              <w:left w:val="nil"/>
              <w:bottom w:val="nil"/>
              <w:right w:val="nil"/>
            </w:tcBorders>
            <w:shd w:val="clear" w:color="auto" w:fill="auto"/>
            <w:noWrap/>
            <w:vAlign w:val="bottom"/>
            <w:hideMark/>
          </w:tcPr>
          <w:p w14:paraId="1A51D96B"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28800</w:t>
            </w:r>
          </w:p>
        </w:tc>
      </w:tr>
      <w:tr w:rsidR="00395607" w:rsidRPr="00896D57" w14:paraId="17DE45CD" w14:textId="77777777" w:rsidTr="00C100A5">
        <w:trPr>
          <w:trHeight w:val="288"/>
        </w:trPr>
        <w:tc>
          <w:tcPr>
            <w:tcW w:w="1101" w:type="dxa"/>
            <w:tcBorders>
              <w:top w:val="nil"/>
              <w:left w:val="nil"/>
              <w:bottom w:val="nil"/>
              <w:right w:val="nil"/>
            </w:tcBorders>
            <w:shd w:val="clear" w:color="auto" w:fill="auto"/>
            <w:noWrap/>
            <w:vAlign w:val="bottom"/>
            <w:hideMark/>
          </w:tcPr>
          <w:p w14:paraId="3857E495"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Maliesa</w:t>
            </w:r>
          </w:p>
        </w:tc>
        <w:tc>
          <w:tcPr>
            <w:tcW w:w="1201" w:type="dxa"/>
            <w:tcBorders>
              <w:top w:val="nil"/>
              <w:left w:val="nil"/>
              <w:bottom w:val="nil"/>
              <w:right w:val="nil"/>
            </w:tcBorders>
            <w:shd w:val="clear" w:color="auto" w:fill="auto"/>
            <w:noWrap/>
            <w:vAlign w:val="bottom"/>
            <w:hideMark/>
          </w:tcPr>
          <w:p w14:paraId="1EE8E8DF"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Northern</w:t>
            </w:r>
          </w:p>
        </w:tc>
        <w:tc>
          <w:tcPr>
            <w:tcW w:w="1128" w:type="dxa"/>
            <w:tcBorders>
              <w:top w:val="nil"/>
              <w:left w:val="nil"/>
              <w:bottom w:val="nil"/>
              <w:right w:val="nil"/>
            </w:tcBorders>
            <w:shd w:val="clear" w:color="auto" w:fill="auto"/>
            <w:noWrap/>
            <w:vAlign w:val="bottom"/>
            <w:hideMark/>
          </w:tcPr>
          <w:p w14:paraId="683A6416" w14:textId="77777777" w:rsidR="00395607" w:rsidRPr="00C100A5" w:rsidRDefault="00395607" w:rsidP="00C100A5">
            <w:pPr>
              <w:spacing w:after="0" w:line="240" w:lineRule="auto"/>
              <w:jc w:val="center"/>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4</w:t>
            </w:r>
          </w:p>
        </w:tc>
        <w:tc>
          <w:tcPr>
            <w:tcW w:w="1277" w:type="dxa"/>
            <w:tcBorders>
              <w:top w:val="nil"/>
              <w:left w:val="nil"/>
              <w:bottom w:val="nil"/>
              <w:right w:val="nil"/>
            </w:tcBorders>
            <w:shd w:val="clear" w:color="auto" w:fill="auto"/>
            <w:noWrap/>
            <w:vAlign w:val="bottom"/>
            <w:hideMark/>
          </w:tcPr>
          <w:p w14:paraId="231E9F39"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Commercial</w:t>
            </w:r>
          </w:p>
        </w:tc>
        <w:tc>
          <w:tcPr>
            <w:tcW w:w="1377" w:type="dxa"/>
            <w:tcBorders>
              <w:top w:val="nil"/>
              <w:left w:val="nil"/>
              <w:bottom w:val="nil"/>
              <w:right w:val="nil"/>
            </w:tcBorders>
            <w:shd w:val="clear" w:color="auto" w:fill="auto"/>
            <w:noWrap/>
            <w:vAlign w:val="bottom"/>
            <w:hideMark/>
          </w:tcPr>
          <w:p w14:paraId="68CF1184"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7.5</w:t>
            </w:r>
          </w:p>
        </w:tc>
        <w:tc>
          <w:tcPr>
            <w:tcW w:w="1448" w:type="dxa"/>
            <w:tcBorders>
              <w:top w:val="nil"/>
              <w:left w:val="nil"/>
              <w:bottom w:val="nil"/>
              <w:right w:val="nil"/>
            </w:tcBorders>
            <w:shd w:val="clear" w:color="auto" w:fill="auto"/>
            <w:noWrap/>
            <w:vAlign w:val="bottom"/>
            <w:hideMark/>
          </w:tcPr>
          <w:p w14:paraId="6ADFDD8D"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56</w:t>
            </w:r>
          </w:p>
        </w:tc>
        <w:tc>
          <w:tcPr>
            <w:tcW w:w="1710" w:type="dxa"/>
            <w:tcBorders>
              <w:top w:val="nil"/>
              <w:left w:val="nil"/>
              <w:bottom w:val="nil"/>
              <w:right w:val="nil"/>
            </w:tcBorders>
            <w:shd w:val="clear" w:color="auto" w:fill="auto"/>
            <w:noWrap/>
            <w:vAlign w:val="bottom"/>
            <w:hideMark/>
          </w:tcPr>
          <w:p w14:paraId="294359F1"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21600</w:t>
            </w:r>
          </w:p>
        </w:tc>
      </w:tr>
      <w:tr w:rsidR="00395607" w:rsidRPr="00896D57" w14:paraId="3FA24644" w14:textId="77777777" w:rsidTr="00C100A5">
        <w:trPr>
          <w:trHeight w:val="288"/>
        </w:trPr>
        <w:tc>
          <w:tcPr>
            <w:tcW w:w="1101" w:type="dxa"/>
            <w:tcBorders>
              <w:top w:val="nil"/>
              <w:left w:val="nil"/>
              <w:bottom w:val="nil"/>
              <w:right w:val="nil"/>
            </w:tcBorders>
            <w:shd w:val="clear" w:color="auto" w:fill="auto"/>
            <w:noWrap/>
            <w:vAlign w:val="bottom"/>
            <w:hideMark/>
          </w:tcPr>
          <w:p w14:paraId="45287561" w14:textId="4FA7F51F"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Mabund</w:t>
            </w:r>
            <w:r w:rsidR="003171FD">
              <w:rPr>
                <w:rFonts w:ascii="Calibri" w:eastAsia="Times New Roman" w:hAnsi="Calibri" w:cs="Times New Roman"/>
                <w:color w:val="000000"/>
                <w:sz w:val="20"/>
                <w:szCs w:val="20"/>
                <w:lang w:val="en-ZA" w:eastAsia="en-ZA"/>
              </w:rPr>
              <w:t>a</w:t>
            </w:r>
          </w:p>
        </w:tc>
        <w:tc>
          <w:tcPr>
            <w:tcW w:w="1201" w:type="dxa"/>
            <w:tcBorders>
              <w:top w:val="nil"/>
              <w:left w:val="nil"/>
              <w:bottom w:val="nil"/>
              <w:right w:val="nil"/>
            </w:tcBorders>
            <w:shd w:val="clear" w:color="auto" w:fill="auto"/>
            <w:noWrap/>
            <w:vAlign w:val="bottom"/>
            <w:hideMark/>
          </w:tcPr>
          <w:p w14:paraId="3C2BF503"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Northern</w:t>
            </w:r>
          </w:p>
        </w:tc>
        <w:tc>
          <w:tcPr>
            <w:tcW w:w="1128" w:type="dxa"/>
            <w:tcBorders>
              <w:top w:val="nil"/>
              <w:left w:val="nil"/>
              <w:bottom w:val="nil"/>
              <w:right w:val="nil"/>
            </w:tcBorders>
            <w:shd w:val="clear" w:color="auto" w:fill="auto"/>
            <w:noWrap/>
            <w:vAlign w:val="bottom"/>
            <w:hideMark/>
          </w:tcPr>
          <w:p w14:paraId="7D6347B5" w14:textId="77777777" w:rsidR="00395607" w:rsidRPr="00C100A5" w:rsidRDefault="00395607" w:rsidP="00C100A5">
            <w:pPr>
              <w:spacing w:after="0" w:line="240" w:lineRule="auto"/>
              <w:jc w:val="center"/>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0</w:t>
            </w:r>
          </w:p>
        </w:tc>
        <w:tc>
          <w:tcPr>
            <w:tcW w:w="1277" w:type="dxa"/>
            <w:tcBorders>
              <w:top w:val="nil"/>
              <w:left w:val="nil"/>
              <w:bottom w:val="nil"/>
              <w:right w:val="nil"/>
            </w:tcBorders>
            <w:shd w:val="clear" w:color="auto" w:fill="auto"/>
            <w:noWrap/>
            <w:vAlign w:val="bottom"/>
            <w:hideMark/>
          </w:tcPr>
          <w:p w14:paraId="64C2DFDD"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Commercial</w:t>
            </w:r>
          </w:p>
        </w:tc>
        <w:tc>
          <w:tcPr>
            <w:tcW w:w="2825" w:type="dxa"/>
            <w:gridSpan w:val="2"/>
            <w:tcBorders>
              <w:top w:val="nil"/>
              <w:left w:val="nil"/>
              <w:bottom w:val="nil"/>
              <w:right w:val="nil"/>
            </w:tcBorders>
            <w:shd w:val="clear" w:color="auto" w:fill="auto"/>
            <w:noWrap/>
            <w:vAlign w:val="bottom"/>
            <w:hideMark/>
          </w:tcPr>
          <w:p w14:paraId="23131DE5"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p>
        </w:tc>
        <w:tc>
          <w:tcPr>
            <w:tcW w:w="1710" w:type="dxa"/>
            <w:tcBorders>
              <w:top w:val="nil"/>
              <w:left w:val="nil"/>
              <w:bottom w:val="nil"/>
              <w:right w:val="nil"/>
            </w:tcBorders>
            <w:shd w:val="clear" w:color="auto" w:fill="auto"/>
            <w:noWrap/>
            <w:vAlign w:val="bottom"/>
            <w:hideMark/>
          </w:tcPr>
          <w:p w14:paraId="2F6E904A" w14:textId="77777777" w:rsidR="00395607" w:rsidRPr="00C100A5" w:rsidRDefault="00395607" w:rsidP="00D65F2F">
            <w:pPr>
              <w:spacing w:after="0" w:line="240" w:lineRule="auto"/>
              <w:jc w:val="center"/>
              <w:rPr>
                <w:rFonts w:ascii="Times New Roman" w:eastAsia="Times New Roman" w:hAnsi="Times New Roman" w:cs="Times New Roman"/>
                <w:sz w:val="20"/>
                <w:szCs w:val="20"/>
                <w:lang w:val="en-ZA" w:eastAsia="en-ZA"/>
              </w:rPr>
            </w:pPr>
          </w:p>
        </w:tc>
      </w:tr>
      <w:tr w:rsidR="00395607" w:rsidRPr="00896D57" w14:paraId="4BDCFDD0" w14:textId="77777777" w:rsidTr="00C100A5">
        <w:trPr>
          <w:trHeight w:val="288"/>
        </w:trPr>
        <w:tc>
          <w:tcPr>
            <w:tcW w:w="1101" w:type="dxa"/>
            <w:tcBorders>
              <w:top w:val="nil"/>
              <w:left w:val="nil"/>
              <w:right w:val="nil"/>
            </w:tcBorders>
            <w:shd w:val="clear" w:color="auto" w:fill="auto"/>
            <w:noWrap/>
            <w:vAlign w:val="bottom"/>
            <w:hideMark/>
          </w:tcPr>
          <w:p w14:paraId="4F6E814F"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Bongele</w:t>
            </w:r>
          </w:p>
        </w:tc>
        <w:tc>
          <w:tcPr>
            <w:tcW w:w="1201" w:type="dxa"/>
            <w:tcBorders>
              <w:top w:val="nil"/>
              <w:left w:val="nil"/>
              <w:right w:val="nil"/>
            </w:tcBorders>
            <w:shd w:val="clear" w:color="auto" w:fill="auto"/>
            <w:noWrap/>
            <w:vAlign w:val="bottom"/>
            <w:hideMark/>
          </w:tcPr>
          <w:p w14:paraId="5D638F09"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Southern</w:t>
            </w:r>
          </w:p>
        </w:tc>
        <w:tc>
          <w:tcPr>
            <w:tcW w:w="1128" w:type="dxa"/>
            <w:tcBorders>
              <w:top w:val="nil"/>
              <w:left w:val="nil"/>
              <w:right w:val="nil"/>
            </w:tcBorders>
            <w:shd w:val="clear" w:color="auto" w:fill="auto"/>
            <w:noWrap/>
            <w:vAlign w:val="bottom"/>
            <w:hideMark/>
          </w:tcPr>
          <w:p w14:paraId="4F733638" w14:textId="77777777" w:rsidR="00395607" w:rsidRPr="00C100A5" w:rsidRDefault="00395607" w:rsidP="00C100A5">
            <w:pPr>
              <w:spacing w:after="0" w:line="240" w:lineRule="auto"/>
              <w:jc w:val="center"/>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5</w:t>
            </w:r>
          </w:p>
        </w:tc>
        <w:tc>
          <w:tcPr>
            <w:tcW w:w="1277" w:type="dxa"/>
            <w:tcBorders>
              <w:top w:val="nil"/>
              <w:left w:val="nil"/>
              <w:right w:val="nil"/>
            </w:tcBorders>
            <w:shd w:val="clear" w:color="auto" w:fill="auto"/>
            <w:noWrap/>
            <w:vAlign w:val="bottom"/>
            <w:hideMark/>
          </w:tcPr>
          <w:p w14:paraId="11F3D60B"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Commercial</w:t>
            </w:r>
          </w:p>
        </w:tc>
        <w:tc>
          <w:tcPr>
            <w:tcW w:w="1377" w:type="dxa"/>
            <w:tcBorders>
              <w:top w:val="nil"/>
              <w:left w:val="nil"/>
              <w:right w:val="nil"/>
            </w:tcBorders>
            <w:shd w:val="clear" w:color="auto" w:fill="auto"/>
            <w:noWrap/>
            <w:vAlign w:val="bottom"/>
            <w:hideMark/>
          </w:tcPr>
          <w:p w14:paraId="5267135A"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1.3</w:t>
            </w:r>
          </w:p>
        </w:tc>
        <w:tc>
          <w:tcPr>
            <w:tcW w:w="1448" w:type="dxa"/>
            <w:tcBorders>
              <w:top w:val="nil"/>
              <w:left w:val="nil"/>
              <w:right w:val="nil"/>
            </w:tcBorders>
            <w:shd w:val="clear" w:color="auto" w:fill="auto"/>
            <w:noWrap/>
            <w:vAlign w:val="bottom"/>
            <w:hideMark/>
          </w:tcPr>
          <w:p w14:paraId="575E35BE"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16.5</w:t>
            </w:r>
          </w:p>
        </w:tc>
        <w:tc>
          <w:tcPr>
            <w:tcW w:w="1710" w:type="dxa"/>
            <w:tcBorders>
              <w:top w:val="nil"/>
              <w:left w:val="nil"/>
              <w:right w:val="nil"/>
            </w:tcBorders>
            <w:shd w:val="clear" w:color="auto" w:fill="auto"/>
            <w:noWrap/>
            <w:vAlign w:val="bottom"/>
            <w:hideMark/>
          </w:tcPr>
          <w:p w14:paraId="54408FE4"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1103</w:t>
            </w:r>
          </w:p>
        </w:tc>
      </w:tr>
      <w:tr w:rsidR="00395607" w:rsidRPr="00896D57" w14:paraId="013684AB" w14:textId="77777777" w:rsidTr="00C100A5">
        <w:trPr>
          <w:trHeight w:val="288"/>
        </w:trPr>
        <w:tc>
          <w:tcPr>
            <w:tcW w:w="1101" w:type="dxa"/>
            <w:tcBorders>
              <w:top w:val="nil"/>
              <w:left w:val="nil"/>
              <w:bottom w:val="single" w:sz="4" w:space="0" w:color="auto"/>
              <w:right w:val="nil"/>
            </w:tcBorders>
            <w:shd w:val="clear" w:color="auto" w:fill="auto"/>
            <w:noWrap/>
            <w:vAlign w:val="bottom"/>
            <w:hideMark/>
          </w:tcPr>
          <w:p w14:paraId="7801E22F"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Maluleke</w:t>
            </w:r>
          </w:p>
        </w:tc>
        <w:tc>
          <w:tcPr>
            <w:tcW w:w="1201" w:type="dxa"/>
            <w:tcBorders>
              <w:top w:val="nil"/>
              <w:left w:val="nil"/>
              <w:bottom w:val="single" w:sz="4" w:space="0" w:color="auto"/>
              <w:right w:val="nil"/>
            </w:tcBorders>
            <w:shd w:val="clear" w:color="auto" w:fill="auto"/>
            <w:noWrap/>
            <w:vAlign w:val="bottom"/>
            <w:hideMark/>
          </w:tcPr>
          <w:p w14:paraId="7B4F2C2B"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Southern</w:t>
            </w:r>
          </w:p>
        </w:tc>
        <w:tc>
          <w:tcPr>
            <w:tcW w:w="1128" w:type="dxa"/>
            <w:tcBorders>
              <w:top w:val="nil"/>
              <w:left w:val="nil"/>
              <w:bottom w:val="single" w:sz="4" w:space="0" w:color="auto"/>
              <w:right w:val="nil"/>
            </w:tcBorders>
            <w:shd w:val="clear" w:color="auto" w:fill="auto"/>
            <w:noWrap/>
            <w:vAlign w:val="bottom"/>
            <w:hideMark/>
          </w:tcPr>
          <w:p w14:paraId="275E5AA5" w14:textId="77777777" w:rsidR="00395607" w:rsidRPr="00C100A5" w:rsidRDefault="00395607" w:rsidP="00C100A5">
            <w:pPr>
              <w:spacing w:after="0" w:line="240" w:lineRule="auto"/>
              <w:jc w:val="center"/>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0</w:t>
            </w:r>
          </w:p>
        </w:tc>
        <w:tc>
          <w:tcPr>
            <w:tcW w:w="1277" w:type="dxa"/>
            <w:tcBorders>
              <w:top w:val="nil"/>
              <w:left w:val="nil"/>
              <w:bottom w:val="single" w:sz="4" w:space="0" w:color="auto"/>
              <w:right w:val="nil"/>
            </w:tcBorders>
            <w:shd w:val="clear" w:color="auto" w:fill="auto"/>
            <w:noWrap/>
            <w:vAlign w:val="bottom"/>
            <w:hideMark/>
          </w:tcPr>
          <w:p w14:paraId="69C82A81" w14:textId="77777777" w:rsidR="00395607" w:rsidRPr="00C100A5" w:rsidRDefault="00395607" w:rsidP="00D65F2F">
            <w:pPr>
              <w:spacing w:after="0" w:line="240" w:lineRule="auto"/>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Commercial</w:t>
            </w:r>
          </w:p>
        </w:tc>
        <w:tc>
          <w:tcPr>
            <w:tcW w:w="1377" w:type="dxa"/>
            <w:tcBorders>
              <w:top w:val="nil"/>
              <w:left w:val="nil"/>
              <w:bottom w:val="single" w:sz="4" w:space="0" w:color="auto"/>
              <w:right w:val="nil"/>
            </w:tcBorders>
            <w:shd w:val="clear" w:color="auto" w:fill="auto"/>
            <w:noWrap/>
            <w:vAlign w:val="bottom"/>
            <w:hideMark/>
          </w:tcPr>
          <w:p w14:paraId="3F138A67"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1</w:t>
            </w:r>
          </w:p>
        </w:tc>
        <w:tc>
          <w:tcPr>
            <w:tcW w:w="1448" w:type="dxa"/>
            <w:tcBorders>
              <w:top w:val="nil"/>
              <w:left w:val="nil"/>
              <w:bottom w:val="single" w:sz="4" w:space="0" w:color="auto"/>
              <w:right w:val="nil"/>
            </w:tcBorders>
            <w:shd w:val="clear" w:color="auto" w:fill="auto"/>
            <w:noWrap/>
            <w:vAlign w:val="bottom"/>
            <w:hideMark/>
          </w:tcPr>
          <w:p w14:paraId="6BB16EB4"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14</w:t>
            </w:r>
          </w:p>
        </w:tc>
        <w:tc>
          <w:tcPr>
            <w:tcW w:w="1710" w:type="dxa"/>
            <w:tcBorders>
              <w:top w:val="nil"/>
              <w:left w:val="nil"/>
              <w:bottom w:val="single" w:sz="4" w:space="0" w:color="auto"/>
              <w:right w:val="nil"/>
            </w:tcBorders>
            <w:shd w:val="clear" w:color="auto" w:fill="auto"/>
            <w:noWrap/>
            <w:vAlign w:val="bottom"/>
            <w:hideMark/>
          </w:tcPr>
          <w:p w14:paraId="10F0CEB4" w14:textId="77777777" w:rsidR="00395607" w:rsidRPr="00C100A5" w:rsidRDefault="00395607"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720</w:t>
            </w:r>
          </w:p>
        </w:tc>
      </w:tr>
      <w:tr w:rsidR="00C100A5" w:rsidRPr="00896D57" w14:paraId="466610D2" w14:textId="77777777" w:rsidTr="00BB43B5">
        <w:trPr>
          <w:trHeight w:val="828"/>
        </w:trPr>
        <w:tc>
          <w:tcPr>
            <w:tcW w:w="1101" w:type="dxa"/>
            <w:tcBorders>
              <w:top w:val="single" w:sz="4" w:space="0" w:color="auto"/>
              <w:left w:val="nil"/>
              <w:right w:val="nil"/>
            </w:tcBorders>
            <w:shd w:val="clear" w:color="auto" w:fill="auto"/>
            <w:noWrap/>
            <w:vAlign w:val="bottom"/>
            <w:hideMark/>
          </w:tcPr>
          <w:p w14:paraId="34A78964" w14:textId="77777777" w:rsidR="00C100A5" w:rsidRPr="00C100A5" w:rsidRDefault="00C100A5" w:rsidP="00D65F2F">
            <w:pPr>
              <w:spacing w:after="0" w:line="240" w:lineRule="auto"/>
              <w:rPr>
                <w:rFonts w:ascii="Times New Roman" w:eastAsia="Times New Roman" w:hAnsi="Times New Roman" w:cs="Times New Roman"/>
                <w:sz w:val="20"/>
                <w:szCs w:val="20"/>
                <w:lang w:val="en-ZA" w:eastAsia="en-ZA"/>
              </w:rPr>
            </w:pPr>
          </w:p>
        </w:tc>
        <w:tc>
          <w:tcPr>
            <w:tcW w:w="1201" w:type="dxa"/>
            <w:tcBorders>
              <w:top w:val="single" w:sz="4" w:space="0" w:color="auto"/>
              <w:left w:val="nil"/>
              <w:right w:val="nil"/>
            </w:tcBorders>
            <w:shd w:val="clear" w:color="auto" w:fill="auto"/>
            <w:noWrap/>
            <w:vAlign w:val="bottom"/>
            <w:hideMark/>
          </w:tcPr>
          <w:p w14:paraId="1A4E9434" w14:textId="77777777" w:rsidR="00C100A5" w:rsidRPr="00C100A5" w:rsidRDefault="00C100A5" w:rsidP="00D65F2F">
            <w:pPr>
              <w:spacing w:after="0" w:line="240" w:lineRule="auto"/>
              <w:rPr>
                <w:rFonts w:ascii="Times New Roman" w:eastAsia="Times New Roman" w:hAnsi="Times New Roman" w:cs="Times New Roman"/>
                <w:sz w:val="20"/>
                <w:szCs w:val="20"/>
                <w:lang w:val="en-ZA" w:eastAsia="en-ZA"/>
              </w:rPr>
            </w:pPr>
          </w:p>
        </w:tc>
        <w:tc>
          <w:tcPr>
            <w:tcW w:w="1128" w:type="dxa"/>
            <w:tcBorders>
              <w:top w:val="single" w:sz="4" w:space="0" w:color="auto"/>
              <w:left w:val="nil"/>
              <w:right w:val="nil"/>
            </w:tcBorders>
            <w:shd w:val="clear" w:color="auto" w:fill="auto"/>
            <w:noWrap/>
            <w:vAlign w:val="bottom"/>
            <w:hideMark/>
          </w:tcPr>
          <w:p w14:paraId="53983E52" w14:textId="77777777" w:rsidR="00C100A5" w:rsidRPr="00C100A5" w:rsidRDefault="00C100A5" w:rsidP="00D65F2F">
            <w:pPr>
              <w:spacing w:after="0" w:line="240" w:lineRule="auto"/>
              <w:rPr>
                <w:rFonts w:ascii="Times New Roman" w:eastAsia="Times New Roman" w:hAnsi="Times New Roman" w:cs="Times New Roman"/>
                <w:sz w:val="20"/>
                <w:szCs w:val="20"/>
                <w:lang w:val="en-ZA" w:eastAsia="en-ZA"/>
              </w:rPr>
            </w:pPr>
          </w:p>
        </w:tc>
        <w:tc>
          <w:tcPr>
            <w:tcW w:w="1277" w:type="dxa"/>
            <w:tcBorders>
              <w:top w:val="single" w:sz="4" w:space="0" w:color="auto"/>
              <w:left w:val="nil"/>
              <w:right w:val="nil"/>
            </w:tcBorders>
            <w:shd w:val="clear" w:color="auto" w:fill="auto"/>
            <w:noWrap/>
            <w:vAlign w:val="bottom"/>
            <w:hideMark/>
          </w:tcPr>
          <w:p w14:paraId="129BA8CF" w14:textId="77777777" w:rsidR="00C100A5" w:rsidRPr="00C100A5" w:rsidRDefault="00C100A5" w:rsidP="00D65F2F">
            <w:pPr>
              <w:spacing w:after="0" w:line="240" w:lineRule="auto"/>
              <w:rPr>
                <w:rFonts w:ascii="Times New Roman" w:eastAsia="Times New Roman" w:hAnsi="Times New Roman" w:cs="Times New Roman"/>
                <w:sz w:val="20"/>
                <w:szCs w:val="20"/>
                <w:lang w:val="en-ZA" w:eastAsia="en-ZA"/>
              </w:rPr>
            </w:pPr>
          </w:p>
        </w:tc>
        <w:tc>
          <w:tcPr>
            <w:tcW w:w="2825" w:type="dxa"/>
            <w:gridSpan w:val="2"/>
            <w:tcBorders>
              <w:top w:val="single" w:sz="4" w:space="0" w:color="auto"/>
              <w:left w:val="nil"/>
              <w:right w:val="nil"/>
            </w:tcBorders>
            <w:shd w:val="clear" w:color="auto" w:fill="auto"/>
            <w:noWrap/>
            <w:vAlign w:val="bottom"/>
            <w:hideMark/>
          </w:tcPr>
          <w:p w14:paraId="55610C7C" w14:textId="77777777" w:rsidR="00C100A5" w:rsidRPr="00C100A5" w:rsidRDefault="00C100A5" w:rsidP="00C100A5">
            <w:pPr>
              <w:spacing w:after="0" w:line="240" w:lineRule="auto"/>
              <w:jc w:val="right"/>
              <w:rPr>
                <w:rFonts w:ascii="Calibri" w:eastAsia="Times New Roman" w:hAnsi="Calibri" w:cs="Times New Roman"/>
                <w:b/>
                <w:bCs/>
                <w:color w:val="000000"/>
                <w:sz w:val="20"/>
                <w:szCs w:val="20"/>
                <w:lang w:val="en-ZA" w:eastAsia="en-ZA"/>
              </w:rPr>
            </w:pPr>
            <w:r w:rsidRPr="00C100A5">
              <w:rPr>
                <w:rFonts w:ascii="Calibri" w:eastAsia="Times New Roman" w:hAnsi="Calibri" w:cs="Times New Roman"/>
                <w:b/>
                <w:bCs/>
                <w:color w:val="000000"/>
                <w:sz w:val="20"/>
                <w:szCs w:val="20"/>
                <w:lang w:val="en-ZA" w:eastAsia="en-ZA"/>
              </w:rPr>
              <w:t>Potential Abstractions per day (L)</w:t>
            </w:r>
          </w:p>
        </w:tc>
        <w:tc>
          <w:tcPr>
            <w:tcW w:w="1710" w:type="dxa"/>
            <w:tcBorders>
              <w:top w:val="single" w:sz="4" w:space="0" w:color="auto"/>
              <w:left w:val="nil"/>
              <w:right w:val="nil"/>
            </w:tcBorders>
            <w:shd w:val="clear" w:color="auto" w:fill="auto"/>
            <w:noWrap/>
            <w:vAlign w:val="bottom"/>
            <w:hideMark/>
          </w:tcPr>
          <w:p w14:paraId="0728E1AB" w14:textId="77777777" w:rsidR="00C100A5" w:rsidRPr="00C100A5" w:rsidRDefault="00C100A5"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52223</w:t>
            </w:r>
          </w:p>
        </w:tc>
      </w:tr>
      <w:tr w:rsidR="00C100A5" w:rsidRPr="00896D57" w14:paraId="55CD47E0" w14:textId="77777777" w:rsidTr="00BB43B5">
        <w:trPr>
          <w:trHeight w:val="324"/>
        </w:trPr>
        <w:tc>
          <w:tcPr>
            <w:tcW w:w="1101" w:type="dxa"/>
            <w:tcBorders>
              <w:top w:val="nil"/>
              <w:left w:val="nil"/>
              <w:bottom w:val="single" w:sz="4" w:space="0" w:color="auto"/>
              <w:right w:val="nil"/>
            </w:tcBorders>
            <w:shd w:val="clear" w:color="auto" w:fill="auto"/>
            <w:noWrap/>
            <w:vAlign w:val="bottom"/>
            <w:hideMark/>
          </w:tcPr>
          <w:p w14:paraId="54A02EDD" w14:textId="77777777" w:rsidR="00C100A5" w:rsidRPr="00C100A5" w:rsidRDefault="00C100A5" w:rsidP="00D65F2F">
            <w:pPr>
              <w:spacing w:after="0" w:line="240" w:lineRule="auto"/>
              <w:jc w:val="right"/>
              <w:rPr>
                <w:rFonts w:ascii="Calibri" w:eastAsia="Times New Roman" w:hAnsi="Calibri" w:cs="Times New Roman"/>
                <w:color w:val="000000"/>
                <w:sz w:val="20"/>
                <w:szCs w:val="20"/>
                <w:lang w:val="en-ZA" w:eastAsia="en-ZA"/>
              </w:rPr>
            </w:pPr>
          </w:p>
        </w:tc>
        <w:tc>
          <w:tcPr>
            <w:tcW w:w="1201" w:type="dxa"/>
            <w:tcBorders>
              <w:top w:val="nil"/>
              <w:left w:val="nil"/>
              <w:bottom w:val="single" w:sz="4" w:space="0" w:color="auto"/>
              <w:right w:val="nil"/>
            </w:tcBorders>
            <w:shd w:val="clear" w:color="auto" w:fill="auto"/>
            <w:noWrap/>
            <w:vAlign w:val="bottom"/>
            <w:hideMark/>
          </w:tcPr>
          <w:p w14:paraId="2032C7AD" w14:textId="77777777" w:rsidR="00C100A5" w:rsidRPr="00C100A5" w:rsidRDefault="00C100A5" w:rsidP="00D65F2F">
            <w:pPr>
              <w:spacing w:after="0" w:line="240" w:lineRule="auto"/>
              <w:rPr>
                <w:rFonts w:ascii="Times New Roman" w:eastAsia="Times New Roman" w:hAnsi="Times New Roman" w:cs="Times New Roman"/>
                <w:sz w:val="20"/>
                <w:szCs w:val="20"/>
                <w:lang w:val="en-ZA" w:eastAsia="en-ZA"/>
              </w:rPr>
            </w:pPr>
          </w:p>
        </w:tc>
        <w:tc>
          <w:tcPr>
            <w:tcW w:w="1128" w:type="dxa"/>
            <w:tcBorders>
              <w:top w:val="nil"/>
              <w:left w:val="nil"/>
              <w:bottom w:val="single" w:sz="4" w:space="0" w:color="auto"/>
              <w:right w:val="nil"/>
            </w:tcBorders>
            <w:shd w:val="clear" w:color="auto" w:fill="auto"/>
            <w:noWrap/>
            <w:vAlign w:val="bottom"/>
            <w:hideMark/>
          </w:tcPr>
          <w:p w14:paraId="57230732" w14:textId="77777777" w:rsidR="00C100A5" w:rsidRPr="00C100A5" w:rsidRDefault="00C100A5" w:rsidP="00D65F2F">
            <w:pPr>
              <w:spacing w:after="0" w:line="240" w:lineRule="auto"/>
              <w:rPr>
                <w:rFonts w:ascii="Times New Roman" w:eastAsia="Times New Roman" w:hAnsi="Times New Roman" w:cs="Times New Roman"/>
                <w:sz w:val="20"/>
                <w:szCs w:val="20"/>
                <w:lang w:val="en-ZA" w:eastAsia="en-ZA"/>
              </w:rPr>
            </w:pPr>
          </w:p>
        </w:tc>
        <w:tc>
          <w:tcPr>
            <w:tcW w:w="1277" w:type="dxa"/>
            <w:tcBorders>
              <w:top w:val="nil"/>
              <w:left w:val="nil"/>
              <w:bottom w:val="single" w:sz="4" w:space="0" w:color="auto"/>
              <w:right w:val="nil"/>
            </w:tcBorders>
            <w:shd w:val="clear" w:color="auto" w:fill="auto"/>
            <w:noWrap/>
            <w:vAlign w:val="bottom"/>
            <w:hideMark/>
          </w:tcPr>
          <w:p w14:paraId="75D7F0B6" w14:textId="77777777" w:rsidR="00C100A5" w:rsidRPr="00C100A5" w:rsidRDefault="00C100A5" w:rsidP="00D65F2F">
            <w:pPr>
              <w:spacing w:after="0" w:line="240" w:lineRule="auto"/>
              <w:rPr>
                <w:rFonts w:ascii="Times New Roman" w:eastAsia="Times New Roman" w:hAnsi="Times New Roman" w:cs="Times New Roman"/>
                <w:sz w:val="20"/>
                <w:szCs w:val="20"/>
                <w:lang w:val="en-ZA" w:eastAsia="en-ZA"/>
              </w:rPr>
            </w:pPr>
          </w:p>
        </w:tc>
        <w:tc>
          <w:tcPr>
            <w:tcW w:w="2825" w:type="dxa"/>
            <w:gridSpan w:val="2"/>
            <w:tcBorders>
              <w:top w:val="nil"/>
              <w:left w:val="nil"/>
              <w:bottom w:val="single" w:sz="4" w:space="0" w:color="auto"/>
              <w:right w:val="nil"/>
            </w:tcBorders>
            <w:shd w:val="clear" w:color="auto" w:fill="auto"/>
            <w:noWrap/>
            <w:vAlign w:val="bottom"/>
            <w:hideMark/>
          </w:tcPr>
          <w:p w14:paraId="760237B9" w14:textId="77777777" w:rsidR="00C100A5" w:rsidRPr="00C100A5" w:rsidRDefault="00C100A5" w:rsidP="00C100A5">
            <w:pPr>
              <w:spacing w:after="0" w:line="240" w:lineRule="auto"/>
              <w:jc w:val="right"/>
              <w:rPr>
                <w:rFonts w:ascii="Calibri" w:eastAsia="Times New Roman" w:hAnsi="Calibri" w:cs="Times New Roman"/>
                <w:b/>
                <w:bCs/>
                <w:color w:val="000000"/>
                <w:sz w:val="20"/>
                <w:szCs w:val="20"/>
                <w:lang w:val="en-ZA" w:eastAsia="en-ZA"/>
              </w:rPr>
            </w:pPr>
            <w:r w:rsidRPr="00C100A5">
              <w:rPr>
                <w:rFonts w:ascii="Calibri" w:eastAsia="Times New Roman" w:hAnsi="Calibri" w:cs="Times New Roman"/>
                <w:b/>
                <w:bCs/>
                <w:color w:val="000000"/>
                <w:sz w:val="20"/>
                <w:szCs w:val="20"/>
                <w:lang w:val="en-ZA" w:eastAsia="en-ZA"/>
              </w:rPr>
              <w:t>m</w:t>
            </w:r>
            <w:r w:rsidRPr="00C100A5">
              <w:rPr>
                <w:rFonts w:ascii="Calibri" w:eastAsia="Times New Roman" w:hAnsi="Calibri" w:cs="Times New Roman"/>
                <w:b/>
                <w:bCs/>
                <w:color w:val="000000"/>
                <w:sz w:val="20"/>
                <w:szCs w:val="20"/>
                <w:vertAlign w:val="superscript"/>
                <w:lang w:val="en-ZA" w:eastAsia="en-ZA"/>
              </w:rPr>
              <w:t>3</w:t>
            </w:r>
            <w:r w:rsidRPr="00C100A5">
              <w:rPr>
                <w:rFonts w:ascii="Calibri" w:eastAsia="Times New Roman" w:hAnsi="Calibri" w:cs="Times New Roman"/>
                <w:b/>
                <w:bCs/>
                <w:color w:val="000000"/>
                <w:sz w:val="20"/>
                <w:szCs w:val="20"/>
                <w:lang w:val="en-ZA" w:eastAsia="en-ZA"/>
              </w:rPr>
              <w:t>/day</w:t>
            </w:r>
          </w:p>
        </w:tc>
        <w:tc>
          <w:tcPr>
            <w:tcW w:w="1710" w:type="dxa"/>
            <w:tcBorders>
              <w:top w:val="nil"/>
              <w:left w:val="nil"/>
              <w:bottom w:val="single" w:sz="4" w:space="0" w:color="auto"/>
              <w:right w:val="nil"/>
            </w:tcBorders>
            <w:shd w:val="clear" w:color="auto" w:fill="auto"/>
            <w:noWrap/>
            <w:vAlign w:val="bottom"/>
            <w:hideMark/>
          </w:tcPr>
          <w:p w14:paraId="4E20A7AC" w14:textId="77777777" w:rsidR="00C100A5" w:rsidRPr="00C100A5" w:rsidRDefault="00C100A5" w:rsidP="00D65F2F">
            <w:pPr>
              <w:spacing w:after="0" w:line="240" w:lineRule="auto"/>
              <w:jc w:val="right"/>
              <w:rPr>
                <w:rFonts w:ascii="Calibri" w:eastAsia="Times New Roman" w:hAnsi="Calibri" w:cs="Times New Roman"/>
                <w:color w:val="000000"/>
                <w:sz w:val="20"/>
                <w:szCs w:val="20"/>
                <w:lang w:val="en-ZA" w:eastAsia="en-ZA"/>
              </w:rPr>
            </w:pPr>
            <w:r w:rsidRPr="00C100A5">
              <w:rPr>
                <w:rFonts w:ascii="Calibri" w:eastAsia="Times New Roman" w:hAnsi="Calibri" w:cs="Times New Roman"/>
                <w:color w:val="000000"/>
                <w:sz w:val="20"/>
                <w:szCs w:val="20"/>
                <w:lang w:val="en-ZA" w:eastAsia="en-ZA"/>
              </w:rPr>
              <w:t>52</w:t>
            </w:r>
          </w:p>
        </w:tc>
      </w:tr>
    </w:tbl>
    <w:p w14:paraId="3F4B46C6" w14:textId="77777777" w:rsidR="002959B4" w:rsidRPr="00896D57" w:rsidRDefault="002959B4" w:rsidP="002959B4">
      <w:pPr>
        <w:rPr>
          <w:rFonts w:ascii="Tahoma" w:hAnsi="Tahoma" w:cs="Tahoma"/>
        </w:rPr>
      </w:pPr>
    </w:p>
    <w:p w14:paraId="47BB22E5" w14:textId="77777777" w:rsidR="000A22B8" w:rsidRDefault="000A22B8" w:rsidP="00CE6A11">
      <w:pPr>
        <w:spacing w:after="100" w:afterAutospacing="1" w:line="240" w:lineRule="auto"/>
        <w:contextualSpacing/>
        <w:jc w:val="both"/>
        <w:rPr>
          <w:rFonts w:ascii="Tahoma" w:hAnsi="Tahoma" w:cs="Tahoma"/>
        </w:rPr>
      </w:pPr>
    </w:p>
    <w:p w14:paraId="02774C40" w14:textId="77777777" w:rsidR="00C1507F" w:rsidRDefault="00C1507F" w:rsidP="00DB24A6">
      <w:pPr>
        <w:pStyle w:val="Heading2"/>
      </w:pPr>
      <w:bookmarkStart w:id="58" w:name="_Toc472687579"/>
      <w:r w:rsidRPr="00C1507F">
        <w:t>Study Site Set-up: Precipitation</w:t>
      </w:r>
      <w:bookmarkEnd w:id="58"/>
      <w:r w:rsidRPr="00C1507F">
        <w:t xml:space="preserve"> </w:t>
      </w:r>
    </w:p>
    <w:p w14:paraId="16596537" w14:textId="77777777" w:rsidR="00DB24A6" w:rsidRPr="00DB24A6" w:rsidRDefault="00DB24A6" w:rsidP="00DB24A6"/>
    <w:p w14:paraId="35B4E5C1" w14:textId="76751CFF" w:rsidR="001D4A6E" w:rsidRPr="00497146" w:rsidRDefault="00497146" w:rsidP="00E25AB9">
      <w:pPr>
        <w:jc w:val="both"/>
        <w:rPr>
          <w:rFonts w:ascii="Tahoma" w:hAnsi="Tahoma" w:cs="Tahoma"/>
        </w:rPr>
      </w:pPr>
      <w:r>
        <w:rPr>
          <w:rFonts w:ascii="Tahoma" w:hAnsi="Tahoma" w:cs="Tahoma"/>
        </w:rPr>
        <w:t>Rainfall data was collected during the study period from three Davis Vantage Pro weather stations situated within the study site at: Mahale farm (adjacent to Mahale weir B8H007), Mthimkulu (within the Mbaula reserve), and Phalaubeni a village</w:t>
      </w:r>
      <w:r w:rsidR="005C4CC4">
        <w:rPr>
          <w:rFonts w:ascii="Tahoma" w:hAnsi="Tahoma" w:cs="Tahoma"/>
        </w:rPr>
        <w:t xml:space="preserve"> 6km </w:t>
      </w:r>
      <w:r w:rsidR="001D4A6E">
        <w:rPr>
          <w:rFonts w:ascii="Tahoma" w:hAnsi="Tahoma" w:cs="Tahoma"/>
        </w:rPr>
        <w:t>to the north. As can be seen</w:t>
      </w:r>
      <w:r w:rsidR="00E25AB9">
        <w:rPr>
          <w:rFonts w:ascii="Tahoma" w:hAnsi="Tahoma" w:cs="Tahoma"/>
        </w:rPr>
        <w:t xml:space="preserve"> in </w:t>
      </w:r>
      <w:r w:rsidR="00E25AB9" w:rsidRPr="00DB24A6">
        <w:rPr>
          <w:rFonts w:ascii="Tahoma" w:hAnsi="Tahoma" w:cs="Tahoma"/>
        </w:rPr>
        <w:fldChar w:fldCharType="begin"/>
      </w:r>
      <w:r w:rsidR="00E25AB9" w:rsidRPr="00DB24A6">
        <w:rPr>
          <w:rFonts w:ascii="Tahoma" w:hAnsi="Tahoma" w:cs="Tahoma"/>
        </w:rPr>
        <w:instrText xml:space="preserve"> REF _Ref467940550 \h  \* MERGEFORMAT </w:instrText>
      </w:r>
      <w:r w:rsidR="00E25AB9" w:rsidRPr="00DB24A6">
        <w:rPr>
          <w:rFonts w:ascii="Tahoma" w:hAnsi="Tahoma" w:cs="Tahoma"/>
        </w:rPr>
      </w:r>
      <w:r w:rsidR="00E25AB9" w:rsidRPr="00DB24A6">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13</w:t>
      </w:r>
      <w:r w:rsidR="00E25AB9" w:rsidRPr="00DB24A6">
        <w:rPr>
          <w:rFonts w:ascii="Tahoma" w:hAnsi="Tahoma" w:cs="Tahoma"/>
        </w:rPr>
        <w:fldChar w:fldCharType="end"/>
      </w:r>
      <w:r w:rsidR="001D4A6E">
        <w:rPr>
          <w:rFonts w:ascii="Tahoma" w:hAnsi="Tahoma" w:cs="Tahoma"/>
        </w:rPr>
        <w:t xml:space="preserve"> the study period was marked by extremely low rainfall from 1 June </w:t>
      </w:r>
      <w:r w:rsidR="001D4A6E">
        <w:rPr>
          <w:rFonts w:ascii="Tahoma" w:hAnsi="Tahoma" w:cs="Tahoma"/>
        </w:rPr>
        <w:lastRenderedPageBreak/>
        <w:t xml:space="preserve">2015 onwards, with no more than 180mm </w:t>
      </w:r>
      <w:r w:rsidR="009D09D8">
        <w:rPr>
          <w:rFonts w:ascii="Tahoma" w:hAnsi="Tahoma" w:cs="Tahoma"/>
        </w:rPr>
        <w:t xml:space="preserve">received over the study period, and a </w:t>
      </w:r>
      <w:r w:rsidR="00E25AB9">
        <w:rPr>
          <w:rFonts w:ascii="Tahoma" w:hAnsi="Tahoma" w:cs="Tahoma"/>
        </w:rPr>
        <w:t>significant</w:t>
      </w:r>
      <w:r w:rsidR="0023557D">
        <w:rPr>
          <w:rFonts w:ascii="Tahoma" w:hAnsi="Tahoma" w:cs="Tahoma"/>
        </w:rPr>
        <w:t xml:space="preserve"> proportion of this being </w:t>
      </w:r>
      <w:r w:rsidR="009D09D8">
        <w:rPr>
          <w:rFonts w:ascii="Tahoma" w:hAnsi="Tahoma" w:cs="Tahoma"/>
        </w:rPr>
        <w:t xml:space="preserve">from a single event in </w:t>
      </w:r>
      <w:r w:rsidR="0023557D">
        <w:rPr>
          <w:rFonts w:ascii="Tahoma" w:hAnsi="Tahoma" w:cs="Tahoma"/>
        </w:rPr>
        <w:t xml:space="preserve">March 2016. Up until that </w:t>
      </w:r>
      <w:r w:rsidR="00E0155D">
        <w:rPr>
          <w:rFonts w:ascii="Tahoma" w:hAnsi="Tahoma" w:cs="Tahoma"/>
        </w:rPr>
        <w:t xml:space="preserve">date, only 73mm had been recorded for the </w:t>
      </w:r>
      <w:r w:rsidR="0023557D">
        <w:rPr>
          <w:rFonts w:ascii="Tahoma" w:hAnsi="Tahoma" w:cs="Tahoma"/>
        </w:rPr>
        <w:t>rain season</w:t>
      </w:r>
      <w:r w:rsidR="00E25AB9">
        <w:rPr>
          <w:rFonts w:ascii="Tahoma" w:hAnsi="Tahoma" w:cs="Tahoma"/>
        </w:rPr>
        <w:t>.</w:t>
      </w:r>
    </w:p>
    <w:p w14:paraId="77DEE0EC" w14:textId="77777777" w:rsidR="002B54F5" w:rsidRDefault="002B54F5" w:rsidP="00C1507F">
      <w:pPr>
        <w:rPr>
          <w:rFonts w:ascii="Tahoma" w:hAnsi="Tahoma" w:cs="Tahoma"/>
          <w:b/>
        </w:rPr>
      </w:pPr>
      <w:r>
        <w:rPr>
          <w:rFonts w:ascii="Tahoma" w:hAnsi="Tahoma" w:cs="Tahoma"/>
          <w:b/>
          <w:noProof/>
          <w:lang w:val="en-ZA" w:eastAsia="en-ZA"/>
        </w:rPr>
        <w:drawing>
          <wp:inline distT="0" distB="0" distL="0" distR="0" wp14:anchorId="56E59435" wp14:editId="2BC98643">
            <wp:extent cx="4681855" cy="2743200"/>
            <wp:effectExtent l="0" t="0" r="444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2743200"/>
                    </a:xfrm>
                    <a:prstGeom prst="rect">
                      <a:avLst/>
                    </a:prstGeom>
                    <a:noFill/>
                  </pic:spPr>
                </pic:pic>
              </a:graphicData>
            </a:graphic>
          </wp:inline>
        </w:drawing>
      </w:r>
    </w:p>
    <w:p w14:paraId="3C67BD56" w14:textId="5BD76D7E" w:rsidR="008C2043" w:rsidRPr="00C1507F" w:rsidRDefault="008C2043" w:rsidP="008C2043">
      <w:pPr>
        <w:pStyle w:val="Caption"/>
        <w:rPr>
          <w:rFonts w:cs="Tahoma"/>
          <w:b/>
        </w:rPr>
      </w:pPr>
      <w:bookmarkStart w:id="59" w:name="_Ref467940550"/>
      <w:bookmarkStart w:id="60" w:name="_Toc468871463"/>
      <w:r w:rsidRPr="003171FD">
        <w:rPr>
          <w:b/>
        </w:rPr>
        <w:t xml:space="preserve">Figure </w:t>
      </w:r>
      <w:r w:rsidR="00CA553D" w:rsidRPr="003171FD">
        <w:rPr>
          <w:b/>
        </w:rPr>
        <w:fldChar w:fldCharType="begin"/>
      </w:r>
      <w:r w:rsidR="00CA553D" w:rsidRPr="003171FD">
        <w:rPr>
          <w:b/>
        </w:rPr>
        <w:instrText xml:space="preserve"> SEQ Figure \* ARABIC </w:instrText>
      </w:r>
      <w:r w:rsidR="00CA553D" w:rsidRPr="003171FD">
        <w:rPr>
          <w:b/>
        </w:rPr>
        <w:fldChar w:fldCharType="separate"/>
      </w:r>
      <w:r w:rsidR="00B33E6B">
        <w:rPr>
          <w:b/>
          <w:noProof/>
        </w:rPr>
        <w:t>13</w:t>
      </w:r>
      <w:r w:rsidR="00CA553D" w:rsidRPr="003171FD">
        <w:rPr>
          <w:b/>
        </w:rPr>
        <w:fldChar w:fldCharType="end"/>
      </w:r>
      <w:bookmarkEnd w:id="59"/>
      <w:r>
        <w:t xml:space="preserve"> Rainfall </w:t>
      </w:r>
      <w:r w:rsidR="003171FD">
        <w:t xml:space="preserve">measured </w:t>
      </w:r>
      <w:r w:rsidR="000A2DEA">
        <w:t xml:space="preserve">for the 2015-16 hydrological year, </w:t>
      </w:r>
      <w:r w:rsidR="003171FD">
        <w:t xml:space="preserve">within the study site </w:t>
      </w:r>
      <w:r>
        <w:t xml:space="preserve">(Mahale, Mthimkulu) and </w:t>
      </w:r>
      <w:r w:rsidR="000A2DEA">
        <w:t xml:space="preserve">at </w:t>
      </w:r>
      <w:r>
        <w:t xml:space="preserve">nearby village north of </w:t>
      </w:r>
      <w:r w:rsidR="003171FD">
        <w:t xml:space="preserve">the </w:t>
      </w:r>
      <w:r>
        <w:t>site (Phalaubeni)</w:t>
      </w:r>
      <w:bookmarkEnd w:id="60"/>
    </w:p>
    <w:p w14:paraId="72D772F7" w14:textId="77777777" w:rsidR="00C1507F" w:rsidRDefault="00C1507F" w:rsidP="00C1507F">
      <w:pPr>
        <w:rPr>
          <w:rFonts w:ascii="Tahoma" w:hAnsi="Tahoma" w:cs="Tahoma"/>
        </w:rPr>
      </w:pPr>
    </w:p>
    <w:p w14:paraId="4E626F0E" w14:textId="77777777" w:rsidR="00C1507F" w:rsidRPr="00C1507F" w:rsidRDefault="00C1507F" w:rsidP="00C1507F">
      <w:pPr>
        <w:rPr>
          <w:rFonts w:ascii="Tahoma" w:hAnsi="Tahoma" w:cs="Tahoma"/>
        </w:rPr>
        <w:sectPr w:rsidR="00C1507F" w:rsidRPr="00C1507F">
          <w:pgSz w:w="11906" w:h="16838"/>
          <w:pgMar w:top="1440" w:right="1440" w:bottom="1440" w:left="1440" w:header="708" w:footer="708" w:gutter="0"/>
          <w:cols w:space="708"/>
          <w:docGrid w:linePitch="360"/>
        </w:sectPr>
      </w:pPr>
    </w:p>
    <w:p w14:paraId="314B59B5" w14:textId="77777777" w:rsidR="00474BB8" w:rsidRPr="00896D57" w:rsidRDefault="00F2382B" w:rsidP="00DB24A6">
      <w:pPr>
        <w:pStyle w:val="Heading2"/>
      </w:pPr>
      <w:bookmarkStart w:id="61" w:name="_Toc472687580"/>
      <w:r>
        <w:lastRenderedPageBreak/>
        <w:t xml:space="preserve">Study Site Set-up: </w:t>
      </w:r>
      <w:r w:rsidR="00864287" w:rsidRPr="00896D57">
        <w:t>Geophysical Surveys</w:t>
      </w:r>
      <w:bookmarkEnd w:id="61"/>
    </w:p>
    <w:p w14:paraId="32BD44A1" w14:textId="77777777" w:rsidR="005F5B7F" w:rsidRPr="00896D57" w:rsidRDefault="005F5B7F" w:rsidP="005F5B7F">
      <w:pPr>
        <w:spacing w:after="100" w:afterAutospacing="1" w:line="240" w:lineRule="auto"/>
        <w:contextualSpacing/>
        <w:jc w:val="both"/>
        <w:rPr>
          <w:rFonts w:ascii="Tahoma" w:hAnsi="Tahoma" w:cs="Tahoma"/>
        </w:rPr>
      </w:pPr>
    </w:p>
    <w:p w14:paraId="21FEA018" w14:textId="5E20428A" w:rsidR="00474BB8" w:rsidRPr="00896D57" w:rsidRDefault="005F5B7F" w:rsidP="00474BB8">
      <w:pPr>
        <w:spacing w:after="100" w:afterAutospacing="1" w:line="240" w:lineRule="auto"/>
        <w:contextualSpacing/>
        <w:jc w:val="both"/>
        <w:rPr>
          <w:rFonts w:ascii="Tahoma" w:hAnsi="Tahoma" w:cs="Tahoma"/>
        </w:rPr>
      </w:pPr>
      <w:r w:rsidRPr="00896D57">
        <w:rPr>
          <w:rFonts w:ascii="Tahoma" w:hAnsi="Tahoma" w:cs="Tahoma"/>
        </w:rPr>
        <w:t xml:space="preserve">Geophysical survey techniques </w:t>
      </w:r>
      <w:r w:rsidR="00822470" w:rsidRPr="00896D57">
        <w:rPr>
          <w:rFonts w:ascii="Tahoma" w:hAnsi="Tahoma" w:cs="Tahoma"/>
        </w:rPr>
        <w:t>were</w:t>
      </w:r>
      <w:r w:rsidR="00864287" w:rsidRPr="00896D57">
        <w:rPr>
          <w:rFonts w:ascii="Tahoma" w:hAnsi="Tahoma" w:cs="Tahoma"/>
        </w:rPr>
        <w:t xml:space="preserve"> conducted</w:t>
      </w:r>
      <w:r w:rsidRPr="00896D57">
        <w:rPr>
          <w:rFonts w:ascii="Tahoma" w:hAnsi="Tahoma" w:cs="Tahoma"/>
        </w:rPr>
        <w:t xml:space="preserve"> in order to obtain valuable inform</w:t>
      </w:r>
      <w:r w:rsidR="00864287" w:rsidRPr="00896D57">
        <w:rPr>
          <w:rFonts w:ascii="Tahoma" w:hAnsi="Tahoma" w:cs="Tahoma"/>
        </w:rPr>
        <w:t>ation of the subsurface geology, using the commonly applied</w:t>
      </w:r>
      <w:r w:rsidRPr="00896D57">
        <w:rPr>
          <w:rFonts w:ascii="Tahoma" w:hAnsi="Tahoma" w:cs="Tahoma"/>
        </w:rPr>
        <w:t xml:space="preserve"> Electrical Resistivity Tomography (ERT)</w:t>
      </w:r>
      <w:r w:rsidR="00864287" w:rsidRPr="00896D57">
        <w:rPr>
          <w:rFonts w:ascii="Tahoma" w:hAnsi="Tahoma" w:cs="Tahoma"/>
        </w:rPr>
        <w:t>.</w:t>
      </w:r>
      <w:r w:rsidR="00126C8A">
        <w:rPr>
          <w:rFonts w:ascii="Tahoma" w:hAnsi="Tahoma" w:cs="Tahoma"/>
        </w:rPr>
        <w:fldChar w:fldCharType="begin"/>
      </w:r>
      <w:r w:rsidR="00126C8A">
        <w:instrText xml:space="preserve"> XE "</w:instrText>
      </w:r>
      <w:r w:rsidR="00126C8A" w:rsidRPr="00DD25D9">
        <w:rPr>
          <w:rFonts w:ascii="Tahoma" w:hAnsi="Tahoma" w:cs="Tahoma"/>
        </w:rPr>
        <w:instrText>Electrical Resistivity Tomography (ERT).</w:instrText>
      </w:r>
      <w:r w:rsidR="00126C8A">
        <w:instrText xml:space="preserve">" </w:instrText>
      </w:r>
      <w:r w:rsidR="00126C8A">
        <w:rPr>
          <w:rFonts w:ascii="Tahoma" w:hAnsi="Tahoma" w:cs="Tahoma"/>
        </w:rPr>
        <w:fldChar w:fldCharType="end"/>
      </w:r>
      <w:r w:rsidR="00864287" w:rsidRPr="00896D57">
        <w:rPr>
          <w:rFonts w:ascii="Tahoma" w:hAnsi="Tahoma" w:cs="Tahoma"/>
        </w:rPr>
        <w:t xml:space="preserve"> This is</w:t>
      </w:r>
      <w:r w:rsidRPr="00896D57">
        <w:rPr>
          <w:rFonts w:ascii="Tahoma" w:hAnsi="Tahoma" w:cs="Tahoma"/>
        </w:rPr>
        <w:t xml:space="preserve"> a common geophysics technique used in water resource and geomorphological studies (Robinson </w:t>
      </w:r>
      <w:r w:rsidRPr="00896D57">
        <w:rPr>
          <w:rFonts w:ascii="Tahoma" w:hAnsi="Tahoma" w:cs="Tahoma"/>
          <w:i/>
        </w:rPr>
        <w:t>et al</w:t>
      </w:r>
      <w:r w:rsidRPr="00896D57">
        <w:rPr>
          <w:rFonts w:ascii="Tahoma" w:hAnsi="Tahoma" w:cs="Tahoma"/>
        </w:rPr>
        <w:t xml:space="preserve">., 2008). According to Loke (1999), this technique provides a reliable account of the bedrock and lithological distribution within catchments since detailed measurements of the subsurface resistivity distribution is obtained based on known geological resistivity ranges. Resistivity values are influenced by soil/ rock properties, water content and salinity. Studies by Uhlenbrook </w:t>
      </w:r>
      <w:r w:rsidRPr="00896D57">
        <w:rPr>
          <w:rFonts w:ascii="Tahoma" w:hAnsi="Tahoma" w:cs="Tahoma"/>
          <w:i/>
        </w:rPr>
        <w:t>et al.</w:t>
      </w:r>
      <w:r w:rsidRPr="00896D57">
        <w:rPr>
          <w:rFonts w:ascii="Tahoma" w:hAnsi="Tahoma" w:cs="Tahoma"/>
        </w:rPr>
        <w:t xml:space="preserve"> (2005), Kongo </w:t>
      </w:r>
      <w:r w:rsidRPr="00896D57">
        <w:rPr>
          <w:rFonts w:ascii="Tahoma" w:hAnsi="Tahoma" w:cs="Tahoma"/>
          <w:i/>
        </w:rPr>
        <w:t>et al.</w:t>
      </w:r>
      <w:r w:rsidRPr="00896D57">
        <w:rPr>
          <w:rFonts w:ascii="Tahoma" w:hAnsi="Tahoma" w:cs="Tahoma"/>
        </w:rPr>
        <w:t xml:space="preserve"> (2007), Wenninger </w:t>
      </w:r>
      <w:r w:rsidRPr="00896D57">
        <w:rPr>
          <w:rFonts w:ascii="Tahoma" w:hAnsi="Tahoma" w:cs="Tahoma"/>
          <w:i/>
        </w:rPr>
        <w:t>et al.</w:t>
      </w:r>
      <w:r w:rsidRPr="00896D57">
        <w:rPr>
          <w:rFonts w:ascii="Tahoma" w:hAnsi="Tahoma" w:cs="Tahoma"/>
        </w:rPr>
        <w:t xml:space="preserve"> (2008) and Riddell </w:t>
      </w:r>
      <w:r w:rsidRPr="00896D57">
        <w:rPr>
          <w:rFonts w:ascii="Tahoma" w:hAnsi="Tahoma" w:cs="Tahoma"/>
          <w:i/>
        </w:rPr>
        <w:t>et al.</w:t>
      </w:r>
      <w:r w:rsidRPr="00896D57">
        <w:rPr>
          <w:rFonts w:ascii="Tahoma" w:hAnsi="Tahoma" w:cs="Tahoma"/>
        </w:rPr>
        <w:t xml:space="preserve"> (2010) have shown how the ERT method could be successfully applied in hydrological investigations in southern Africa. </w:t>
      </w:r>
      <w:r w:rsidR="00864287" w:rsidRPr="00896D57">
        <w:rPr>
          <w:rFonts w:ascii="Tahoma" w:hAnsi="Tahoma" w:cs="Tahoma"/>
        </w:rPr>
        <w:t>The purpose here was</w:t>
      </w:r>
      <w:r w:rsidRPr="00896D57">
        <w:rPr>
          <w:rFonts w:ascii="Tahoma" w:hAnsi="Tahoma" w:cs="Tahoma"/>
        </w:rPr>
        <w:t xml:space="preserve"> to extensively survey the subsurface resistivity distribution along the river and to identify ideal locations for drilling boreholes required for monitoring groundw</w:t>
      </w:r>
      <w:r w:rsidR="00864287" w:rsidRPr="00896D57">
        <w:rPr>
          <w:rFonts w:ascii="Tahoma" w:hAnsi="Tahoma" w:cs="Tahoma"/>
        </w:rPr>
        <w:t xml:space="preserve">ater-surface water interaction. </w:t>
      </w:r>
      <w:r w:rsidR="00474BB8" w:rsidRPr="00896D57">
        <w:rPr>
          <w:rFonts w:ascii="Tahoma" w:hAnsi="Tahoma" w:cs="Tahoma"/>
        </w:rPr>
        <w:t>These surveys were conducted over two different land-uses, i.e. farming areas and protected areas (</w:t>
      </w:r>
      <w:r w:rsidR="002B3F21" w:rsidRPr="00DB24A6">
        <w:rPr>
          <w:rFonts w:ascii="Tahoma" w:hAnsi="Tahoma" w:cs="Tahoma"/>
          <w:highlight w:val="yellow"/>
        </w:rPr>
        <w:fldChar w:fldCharType="begin"/>
      </w:r>
      <w:r w:rsidR="002B3F21" w:rsidRPr="00DB24A6">
        <w:rPr>
          <w:rFonts w:ascii="Tahoma" w:hAnsi="Tahoma" w:cs="Tahoma"/>
        </w:rPr>
        <w:instrText xml:space="preserve"> REF _Ref467761805 \h </w:instrText>
      </w:r>
      <w:r w:rsidR="00DB24A6">
        <w:rPr>
          <w:rFonts w:ascii="Tahoma" w:hAnsi="Tahoma" w:cs="Tahoma"/>
          <w:highlight w:val="yellow"/>
        </w:rPr>
        <w:instrText xml:space="preserve"> \* MERGEFORMAT </w:instrText>
      </w:r>
      <w:r w:rsidR="002B3F21" w:rsidRPr="00DB24A6">
        <w:rPr>
          <w:rFonts w:ascii="Tahoma" w:hAnsi="Tahoma" w:cs="Tahoma"/>
          <w:highlight w:val="yellow"/>
        </w:rPr>
      </w:r>
      <w:r w:rsidR="002B3F21" w:rsidRPr="00DB24A6">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14</w:t>
      </w:r>
      <w:r w:rsidR="002B3F21" w:rsidRPr="00DB24A6">
        <w:rPr>
          <w:rFonts w:ascii="Tahoma" w:hAnsi="Tahoma" w:cs="Tahoma"/>
          <w:highlight w:val="yellow"/>
        </w:rPr>
        <w:fldChar w:fldCharType="end"/>
      </w:r>
      <w:r w:rsidR="00474BB8" w:rsidRPr="00896D57">
        <w:rPr>
          <w:rFonts w:ascii="Tahoma" w:hAnsi="Tahoma" w:cs="Tahoma"/>
        </w:rPr>
        <w:t>)</w:t>
      </w:r>
      <w:r w:rsidR="00864287" w:rsidRPr="00896D57">
        <w:rPr>
          <w:rFonts w:ascii="Tahoma" w:hAnsi="Tahoma" w:cs="Tahoma"/>
        </w:rPr>
        <w:t>, as follows:</w:t>
      </w:r>
    </w:p>
    <w:p w14:paraId="405076C2" w14:textId="77777777" w:rsidR="003C7A46" w:rsidRPr="00896D57" w:rsidRDefault="003C7A46" w:rsidP="00474BB8">
      <w:pPr>
        <w:spacing w:after="100" w:afterAutospacing="1" w:line="240" w:lineRule="auto"/>
        <w:contextualSpacing/>
        <w:jc w:val="both"/>
        <w:rPr>
          <w:rFonts w:ascii="Tahoma" w:hAnsi="Tahoma" w:cs="Tahoma"/>
        </w:rPr>
      </w:pPr>
    </w:p>
    <w:p w14:paraId="69E8D999" w14:textId="77777777" w:rsidR="00474BB8" w:rsidRPr="00896D57" w:rsidRDefault="00474BB8" w:rsidP="002B3F21">
      <w:pPr>
        <w:spacing w:after="100" w:afterAutospacing="1" w:line="240" w:lineRule="auto"/>
        <w:contextualSpacing/>
        <w:rPr>
          <w:rFonts w:ascii="Tahoma" w:hAnsi="Tahoma" w:cs="Tahoma"/>
          <w:noProof/>
          <w:lang w:eastAsia="en-ZA"/>
        </w:rPr>
      </w:pPr>
    </w:p>
    <w:p w14:paraId="24F0BCB8" w14:textId="77777777" w:rsidR="00474BB8" w:rsidRPr="00896D57" w:rsidRDefault="00474BB8" w:rsidP="00474BB8">
      <w:pPr>
        <w:spacing w:after="100" w:afterAutospacing="1" w:line="240" w:lineRule="auto"/>
        <w:contextualSpacing/>
        <w:jc w:val="both"/>
        <w:rPr>
          <w:rFonts w:ascii="Tahoma" w:hAnsi="Tahoma" w:cs="Tahoma"/>
          <w:noProof/>
          <w:lang w:eastAsia="en-ZA"/>
        </w:rPr>
      </w:pPr>
      <w:r w:rsidRPr="00896D57">
        <w:rPr>
          <w:rFonts w:ascii="Tahoma" w:hAnsi="Tahoma" w:cs="Tahoma"/>
          <w:noProof/>
          <w:lang w:eastAsia="en-ZA"/>
        </w:rPr>
        <w:t>(i)</w:t>
      </w:r>
      <w:r w:rsidRPr="00896D57">
        <w:rPr>
          <w:rFonts w:ascii="Tahoma" w:hAnsi="Tahoma" w:cs="Tahoma"/>
          <w:noProof/>
          <w:lang w:eastAsia="en-ZA"/>
        </w:rPr>
        <w:tab/>
        <w:t>Farming Area</w:t>
      </w:r>
    </w:p>
    <w:p w14:paraId="4284952B" w14:textId="77777777" w:rsidR="00474BB8" w:rsidRPr="00896D57" w:rsidRDefault="00474BB8" w:rsidP="00474BB8">
      <w:pPr>
        <w:spacing w:after="100" w:afterAutospacing="1" w:line="240" w:lineRule="auto"/>
        <w:contextualSpacing/>
        <w:jc w:val="both"/>
        <w:rPr>
          <w:rFonts w:ascii="Tahoma" w:hAnsi="Tahoma" w:cs="Tahoma"/>
          <w:noProof/>
          <w:lang w:eastAsia="en-ZA"/>
        </w:rPr>
      </w:pPr>
    </w:p>
    <w:p w14:paraId="735B608B" w14:textId="5160E1EB" w:rsidR="00474BB8" w:rsidRPr="00896D57" w:rsidRDefault="00474BB8" w:rsidP="00474BB8">
      <w:pPr>
        <w:spacing w:after="100" w:afterAutospacing="1" w:line="240" w:lineRule="auto"/>
        <w:contextualSpacing/>
        <w:jc w:val="both"/>
        <w:rPr>
          <w:rFonts w:ascii="Tahoma" w:hAnsi="Tahoma" w:cs="Tahoma"/>
          <w:noProof/>
          <w:lang w:eastAsia="en-ZA"/>
        </w:rPr>
      </w:pPr>
      <w:r w:rsidRPr="00896D57">
        <w:rPr>
          <w:rFonts w:ascii="Tahoma" w:hAnsi="Tahoma" w:cs="Tahoma"/>
          <w:noProof/>
          <w:lang w:eastAsia="en-ZA"/>
        </w:rPr>
        <w:t>Two geophysics transects were surveyed on both sides of the river running in parallel, from east to west (red lines). These surveys used a minimum electrode spacing of 5m using the Schlumberger array  in order to measure deep resistivity profiles (~ 70m). The blue transects represent surveys which ran perpendicular across the river. These surveys also utilsed a Schlumberger array with minimum electrode spacing of 2.5m for shallower resistivity profiles (~35m). Ideally, these perpendicular transects would have ran from one bank to the opposite bank but due to accessibility constraints, surveys had to split with each transect beginning in the river bed progressing upwards towards the river bank.</w:t>
      </w:r>
      <w:r w:rsidR="006D3942">
        <w:rPr>
          <w:rFonts w:ascii="Tahoma" w:hAnsi="Tahoma" w:cs="Tahoma"/>
          <w:noProof/>
          <w:lang w:eastAsia="en-ZA"/>
        </w:rPr>
        <w:t xml:space="preserve"> The results and interpretations are depeicted in </w:t>
      </w:r>
      <w:r w:rsidR="006D3942" w:rsidRPr="00DB24A6">
        <w:rPr>
          <w:rFonts w:ascii="Tahoma" w:hAnsi="Tahoma" w:cs="Tahoma"/>
          <w:noProof/>
          <w:lang w:eastAsia="en-ZA"/>
        </w:rPr>
        <w:fldChar w:fldCharType="begin"/>
      </w:r>
      <w:r w:rsidR="006D3942" w:rsidRPr="00DB24A6">
        <w:rPr>
          <w:rFonts w:ascii="Tahoma" w:hAnsi="Tahoma" w:cs="Tahoma"/>
          <w:noProof/>
          <w:lang w:eastAsia="en-ZA"/>
        </w:rPr>
        <w:instrText xml:space="preserve"> REF _Ref467762070 \h </w:instrText>
      </w:r>
      <w:r w:rsidR="00DB24A6">
        <w:rPr>
          <w:rFonts w:ascii="Tahoma" w:hAnsi="Tahoma" w:cs="Tahoma"/>
          <w:noProof/>
          <w:lang w:eastAsia="en-ZA"/>
        </w:rPr>
        <w:instrText xml:space="preserve"> \* MERGEFORMAT </w:instrText>
      </w:r>
      <w:r w:rsidR="006D3942" w:rsidRPr="00DB24A6">
        <w:rPr>
          <w:rFonts w:ascii="Tahoma" w:hAnsi="Tahoma" w:cs="Tahoma"/>
          <w:noProof/>
          <w:lang w:eastAsia="en-ZA"/>
        </w:rPr>
      </w:r>
      <w:r w:rsidR="006D3942" w:rsidRPr="00DB24A6">
        <w:rPr>
          <w:rFonts w:ascii="Tahoma" w:hAnsi="Tahoma" w:cs="Tahoma"/>
          <w:noProof/>
          <w:lang w:eastAsia="en-ZA"/>
        </w:rPr>
        <w:fldChar w:fldCharType="separate"/>
      </w:r>
      <w:r w:rsidR="00B33E6B" w:rsidRPr="00B33E6B">
        <w:rPr>
          <w:rFonts w:ascii="Tahoma" w:hAnsi="Tahoma" w:cs="Tahoma"/>
        </w:rPr>
        <w:t xml:space="preserve">Figure </w:t>
      </w:r>
      <w:r w:rsidR="00B33E6B" w:rsidRPr="00B33E6B">
        <w:rPr>
          <w:rFonts w:ascii="Tahoma" w:hAnsi="Tahoma" w:cs="Tahoma"/>
          <w:noProof/>
        </w:rPr>
        <w:t>15</w:t>
      </w:r>
      <w:r w:rsidR="006D3942" w:rsidRPr="00DB24A6">
        <w:rPr>
          <w:rFonts w:ascii="Tahoma" w:hAnsi="Tahoma" w:cs="Tahoma"/>
          <w:noProof/>
          <w:lang w:eastAsia="en-ZA"/>
        </w:rPr>
        <w:fldChar w:fldCharType="end"/>
      </w:r>
      <w:r w:rsidR="006D3942" w:rsidRPr="00DB24A6">
        <w:rPr>
          <w:rFonts w:ascii="Tahoma" w:hAnsi="Tahoma" w:cs="Tahoma"/>
          <w:noProof/>
          <w:lang w:eastAsia="en-ZA"/>
        </w:rPr>
        <w:t xml:space="preserve"> to </w:t>
      </w:r>
      <w:r w:rsidR="006D3942" w:rsidRPr="00DB24A6">
        <w:rPr>
          <w:rFonts w:ascii="Tahoma" w:hAnsi="Tahoma" w:cs="Tahoma"/>
          <w:noProof/>
          <w:lang w:eastAsia="en-ZA"/>
        </w:rPr>
        <w:fldChar w:fldCharType="begin"/>
      </w:r>
      <w:r w:rsidR="006D3942" w:rsidRPr="00DB24A6">
        <w:rPr>
          <w:rFonts w:ascii="Tahoma" w:hAnsi="Tahoma" w:cs="Tahoma"/>
          <w:noProof/>
          <w:lang w:eastAsia="en-ZA"/>
        </w:rPr>
        <w:instrText xml:space="preserve"> REF _Ref467762081 \h </w:instrText>
      </w:r>
      <w:r w:rsidR="00DB24A6">
        <w:rPr>
          <w:rFonts w:ascii="Tahoma" w:hAnsi="Tahoma" w:cs="Tahoma"/>
          <w:noProof/>
          <w:lang w:eastAsia="en-ZA"/>
        </w:rPr>
        <w:instrText xml:space="preserve"> \* MERGEFORMAT </w:instrText>
      </w:r>
      <w:r w:rsidR="006D3942" w:rsidRPr="00DB24A6">
        <w:rPr>
          <w:rFonts w:ascii="Tahoma" w:hAnsi="Tahoma" w:cs="Tahoma"/>
          <w:noProof/>
          <w:lang w:eastAsia="en-ZA"/>
        </w:rPr>
      </w:r>
      <w:r w:rsidR="006D3942" w:rsidRPr="00DB24A6">
        <w:rPr>
          <w:rFonts w:ascii="Tahoma" w:hAnsi="Tahoma" w:cs="Tahoma"/>
          <w:noProof/>
          <w:lang w:eastAsia="en-ZA"/>
        </w:rPr>
        <w:fldChar w:fldCharType="separate"/>
      </w:r>
      <w:r w:rsidR="00B33E6B" w:rsidRPr="00B33E6B">
        <w:rPr>
          <w:rFonts w:ascii="Tahoma" w:hAnsi="Tahoma" w:cs="Tahoma"/>
        </w:rPr>
        <w:t xml:space="preserve">Figure </w:t>
      </w:r>
      <w:r w:rsidR="00B33E6B" w:rsidRPr="00B33E6B">
        <w:rPr>
          <w:rFonts w:ascii="Tahoma" w:hAnsi="Tahoma" w:cs="Tahoma"/>
          <w:noProof/>
        </w:rPr>
        <w:t>20</w:t>
      </w:r>
      <w:r w:rsidR="006D3942" w:rsidRPr="00DB24A6">
        <w:rPr>
          <w:rFonts w:ascii="Tahoma" w:hAnsi="Tahoma" w:cs="Tahoma"/>
          <w:noProof/>
          <w:lang w:eastAsia="en-ZA"/>
        </w:rPr>
        <w:fldChar w:fldCharType="end"/>
      </w:r>
      <w:r w:rsidR="006D3942" w:rsidRPr="00DB24A6">
        <w:rPr>
          <w:rFonts w:ascii="Tahoma" w:hAnsi="Tahoma" w:cs="Tahoma"/>
          <w:noProof/>
          <w:lang w:eastAsia="en-ZA"/>
        </w:rPr>
        <w:t>.</w:t>
      </w:r>
    </w:p>
    <w:p w14:paraId="1393B11B" w14:textId="77777777" w:rsidR="00864287" w:rsidRPr="00896D57" w:rsidRDefault="00864287" w:rsidP="00474BB8">
      <w:pPr>
        <w:spacing w:after="100" w:afterAutospacing="1" w:line="240" w:lineRule="auto"/>
        <w:contextualSpacing/>
        <w:jc w:val="both"/>
        <w:rPr>
          <w:rFonts w:ascii="Tahoma" w:hAnsi="Tahoma" w:cs="Tahoma"/>
          <w:noProof/>
          <w:lang w:eastAsia="en-ZA"/>
        </w:rPr>
      </w:pPr>
    </w:p>
    <w:p w14:paraId="23FE0EFC" w14:textId="77777777" w:rsidR="00474BB8" w:rsidRPr="00896D57" w:rsidRDefault="00474BB8" w:rsidP="00474BB8">
      <w:pPr>
        <w:spacing w:after="100" w:afterAutospacing="1" w:line="240" w:lineRule="auto"/>
        <w:contextualSpacing/>
        <w:jc w:val="center"/>
        <w:rPr>
          <w:rFonts w:ascii="Tahoma" w:hAnsi="Tahoma" w:cs="Tahoma"/>
        </w:rPr>
      </w:pPr>
      <w:r w:rsidRPr="00896D57">
        <w:rPr>
          <w:rFonts w:ascii="Tahoma" w:hAnsi="Tahoma" w:cs="Tahoma"/>
          <w:noProof/>
          <w:lang w:val="en-ZA" w:eastAsia="en-ZA"/>
        </w:rPr>
        <mc:AlternateContent>
          <mc:Choice Requires="wpg">
            <w:drawing>
              <wp:anchor distT="0" distB="0" distL="114300" distR="114300" simplePos="0" relativeHeight="251654144" behindDoc="0" locked="0" layoutInCell="1" allowOverlap="1" wp14:anchorId="2B7F0651" wp14:editId="6D3091F4">
                <wp:simplePos x="0" y="0"/>
                <wp:positionH relativeFrom="column">
                  <wp:posOffset>114300</wp:posOffset>
                </wp:positionH>
                <wp:positionV relativeFrom="paragraph">
                  <wp:posOffset>895350</wp:posOffset>
                </wp:positionV>
                <wp:extent cx="390525" cy="266700"/>
                <wp:effectExtent l="19050" t="19050" r="0" b="0"/>
                <wp:wrapNone/>
                <wp:docPr id="32" name="Group 32"/>
                <wp:cNvGraphicFramePr/>
                <a:graphic xmlns:a="http://schemas.openxmlformats.org/drawingml/2006/main">
                  <a:graphicData uri="http://schemas.microsoft.com/office/word/2010/wordprocessingGroup">
                    <wpg:wgp>
                      <wpg:cNvGrpSpPr/>
                      <wpg:grpSpPr>
                        <a:xfrm>
                          <a:off x="0" y="0"/>
                          <a:ext cx="390525" cy="266700"/>
                          <a:chOff x="0" y="0"/>
                          <a:chExt cx="390525" cy="266700"/>
                        </a:xfrm>
                      </wpg:grpSpPr>
                      <wps:wsp>
                        <wps:cNvPr id="33" name="Up Arrow 33"/>
                        <wps:cNvSpPr/>
                        <wps:spPr>
                          <a:xfrm>
                            <a:off x="0" y="0"/>
                            <a:ext cx="104775" cy="247650"/>
                          </a:xfrm>
                          <a:prstGeom prst="up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34"/>
                        <wps:cNvSpPr txBox="1"/>
                        <wps:spPr>
                          <a:xfrm>
                            <a:off x="85725" y="19050"/>
                            <a:ext cx="304800" cy="247650"/>
                          </a:xfrm>
                          <a:prstGeom prst="rect">
                            <a:avLst/>
                          </a:prstGeom>
                          <a:noFill/>
                          <a:ln w="6350">
                            <a:noFill/>
                          </a:ln>
                          <a:effectLst/>
                        </wps:spPr>
                        <wps:txbx>
                          <w:txbxContent>
                            <w:p w14:paraId="181ADD19" w14:textId="77777777" w:rsidR="00BB43B5" w:rsidRPr="008821F9" w:rsidRDefault="00BB43B5" w:rsidP="00474BB8">
                              <w:pPr>
                                <w:jc w:val="center"/>
                                <w:rPr>
                                  <w:b/>
                                  <w:sz w:val="24"/>
                                  <w:szCs w:val="24"/>
                                </w:rPr>
                              </w:pPr>
                              <w:r w:rsidRPr="008821F9">
                                <w:rPr>
                                  <w:b/>
                                  <w:sz w:val="24"/>
                                  <w:szCs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2" o:spid="_x0000_s1030" style="position:absolute;left:0;text-align:left;margin-left:9pt;margin-top:70.5pt;width:30.75pt;height:21pt;z-index:251654144" coordsize="390525,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mgbLAMAABIJAAAOAAAAZHJzL2Uyb0RvYy54bWzcVltP2zAYfZ+0/2D5faSXtIWIdupgoEkI&#10;kADxbBznIiW2Z7tN2K/fsZOU28QQk6ZpfUh9/S7n+85JDj+3dUW2wthSySUd740oEZKrtJT5kt5c&#10;n3zap8Q6JlNWKSmW9F5Y+nn18cNhoxMxUYWqUmEIjEibNHpJC+d0EkWWF6Jmdk9pIbGZKVMzh6nJ&#10;o9SwBtbrKpqMRvOoUSbVRnFhLVaPu026CvazTHB3kWVWOFItKWJz4WnC884/o9UhS3LDdFHyPgz2&#10;jihqVko43Zk6Zo6RjSlfmKpLbpRVmdvjqo5UlpVchByQzXj0LJtTozY65JInTa53MAHaZzi92yw/&#10;314aUqZLOp1QIlmNGgW3BHOA0+g8wZlTo6/0pekX8m7m820zU/t/ZELaAOv9DlbROsKxOD0YzSYz&#10;Sji2JvP5YtTDzgvU5sUtXnx99V40OI18bLtQGo0Gsg8Y2T/D6KpgWgTorc9/wGg6YHSjydoY1ZDp&#10;tIMpHNthZBMLuN4K0HgULxYDQPFiPgsA7RJliTbWnQpVEz9Y0o0OvkPDse2ZdagLTg+nvFurqjI9&#10;KasqTO7tUWXIloEE4E6qmmvUhpKKWYcNFCz8fCIw8+RqJUmDqs1iFI1wBoZmFcNVXmv0jJU5JazK&#10;QX3uTIjnyW37fsc+mWNmiy7qYLWPr5I+JxHI3efui98B7kd3Kr1HwYzq2G41Pylh7QzZXjIDeiMV&#10;SJa7wCOrFPJT/YiSQpkfv1r359FR2KWkgVwg9+8bZgRA/CbRawfjOPb6EibxbDHBxDzeuXu8Izf1&#10;kUIxxhBHzcPQn3fVMMyMqm+hbGvvFVtMcvjuUO4nR66TMWgjF+t1OAZN0cydySvNvXGPk8fxur1l&#10;RvfN41D6czX0N0ueNVB31t+Uar1xKitDdz3gih7puebV4W+QLh5I57uWfFEtmcbPSEdci3Wfc5Co&#10;oRsGqdjp0z4qA6JBiMYQpV6HvNWgU6N4P7S516k30NDg7fIaB6XyBERALOloNJ/CZQdtvwO6/bad&#10;XXvXBoXuBfm/bnBIS9fr/0J7hzcMXrxBFvuPBP9mfzwPdHj4lFn9BAAA//8DAFBLAwQUAAYACAAA&#10;ACEAGObN6t4AAAAJAQAADwAAAGRycy9kb3ducmV2LnhtbExP0UrDQBB8F/yHYwXf7CXWahtzKaWo&#10;T0WwFaRv22SbhOb2Qu6apH/v9kmfdoYZZmfS5Wgb1VPna8cG4kkEijh3Rc2lge/d+8MclA/IBTaO&#10;ycCFPCyz25sUk8IN/EX9NpRKQtgnaKAKoU209nlFFv3EtcSiHV1nMQjtSl10OEi4bfRjFD1rizXL&#10;hwpbWleUn7Zna+BjwGE1jd/6zem4vux3s8+fTUzG3N+Nq1dQgcbwZ4ZrfakOmXQ6uDMXXjXC5zIl&#10;yH2KBYjhZTEDdbgK0wh0lur/C7JfAAAA//8DAFBLAQItABQABgAIAAAAIQC2gziS/gAAAOEBAAAT&#10;AAAAAAAAAAAAAAAAAAAAAABbQ29udGVudF9UeXBlc10ueG1sUEsBAi0AFAAGAAgAAAAhADj9If/W&#10;AAAAlAEAAAsAAAAAAAAAAAAAAAAALwEAAF9yZWxzLy5yZWxzUEsBAi0AFAAGAAgAAAAhAFnyaBss&#10;AwAAEgkAAA4AAAAAAAAAAAAAAAAALgIAAGRycy9lMm9Eb2MueG1sUEsBAi0AFAAGAAgAAAAhABjm&#10;zereAAAACQEAAA8AAAAAAAAAAAAAAAAAhgUAAGRycy9kb3ducmV2LnhtbFBLBQYAAAAABAAEAPMA&#10;AACRBgAAAAA=&#10;">
                <v:shape id="Up Arrow 33" o:spid="_x0000_s1031" type="#_x0000_t68" style="position:absolute;width:104775;height:247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zV8QA&#10;AADbAAAADwAAAGRycy9kb3ducmV2LnhtbESPQWvCQBSE74L/YXlCb7pRoUrqKiIK0kLBaA+9PbKv&#10;STD7Nu6uSfrvuwXB4zAz3zCrTW9q0ZLzlWUF00kCgji3uuJCweV8GC9B+ICssbZMCn7Jw2Y9HKww&#10;1bbjE7VZKESEsE9RQRlCk0rp85IM+oltiKP3Y53BEKUrpHbYRbip5SxJXqXBiuNCiQ3tSsqv2d0o&#10;OPXy/euwP+rvz07eXLvdFYuPTKmXUb99AxGoD8/wo33UCuZz+P8Sf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g81fEAAAA2wAAAA8AAAAAAAAAAAAAAAAAmAIAAGRycy9k&#10;b3ducmV2LnhtbFBLBQYAAAAABAAEAPUAAACJAwAAAAA=&#10;" adj="4569" fillcolor="windowText" strokecolor="windowText" strokeweight="2pt"/>
                <v:shape id="Text Box 34" o:spid="_x0000_s1032" type="#_x0000_t202" style="position:absolute;left:85725;top:19050;width:304800;height:247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p w14:paraId="181ADD19" w14:textId="77777777" w:rsidR="00BB43B5" w:rsidRPr="008821F9" w:rsidRDefault="00BB43B5" w:rsidP="00474BB8">
                        <w:pPr>
                          <w:jc w:val="center"/>
                          <w:rPr>
                            <w:b/>
                            <w:sz w:val="24"/>
                            <w:szCs w:val="24"/>
                          </w:rPr>
                        </w:pPr>
                        <w:r w:rsidRPr="008821F9">
                          <w:rPr>
                            <w:b/>
                            <w:sz w:val="24"/>
                            <w:szCs w:val="24"/>
                          </w:rPr>
                          <w:t>N</w:t>
                        </w:r>
                      </w:p>
                    </w:txbxContent>
                  </v:textbox>
                </v:shape>
              </v:group>
            </w:pict>
          </mc:Fallback>
        </mc:AlternateContent>
      </w:r>
      <w:r w:rsidRPr="00896D57">
        <w:rPr>
          <w:rFonts w:ascii="Tahoma" w:hAnsi="Tahoma" w:cs="Tahoma"/>
          <w:noProof/>
          <w:lang w:val="en-ZA" w:eastAsia="en-ZA"/>
        </w:rPr>
        <w:drawing>
          <wp:inline distT="0" distB="0" distL="0" distR="0" wp14:anchorId="0D702915" wp14:editId="7B5C20C4">
            <wp:extent cx="5730874" cy="3133725"/>
            <wp:effectExtent l="0" t="0" r="3810" b="0"/>
            <wp:docPr id="28" name="Picture 28" descr="C:\Users\311702\Documents\PhD\Site Maps\Updated Maps\transects\Geophysics Transects\Fa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11702\Documents\PhD\Site Maps\Updated Maps\transects\Geophysics Transects\Farms.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21717" b="5374"/>
                    <a:stretch/>
                  </pic:blipFill>
                  <pic:spPr bwMode="auto">
                    <a:xfrm>
                      <a:off x="0" y="0"/>
                      <a:ext cx="5731510" cy="3134073"/>
                    </a:xfrm>
                    <a:prstGeom prst="rect">
                      <a:avLst/>
                    </a:prstGeom>
                    <a:noFill/>
                    <a:ln>
                      <a:noFill/>
                    </a:ln>
                    <a:extLst>
                      <a:ext uri="{53640926-AAD7-44D8-BBD7-CCE9431645EC}">
                        <a14:shadowObscured xmlns:a14="http://schemas.microsoft.com/office/drawing/2010/main"/>
                      </a:ext>
                    </a:extLst>
                  </pic:spPr>
                </pic:pic>
              </a:graphicData>
            </a:graphic>
          </wp:inline>
        </w:drawing>
      </w:r>
    </w:p>
    <w:p w14:paraId="64919989" w14:textId="6AADA261" w:rsidR="00474BB8" w:rsidRPr="00896D57" w:rsidRDefault="00520E20" w:rsidP="00520E20">
      <w:pPr>
        <w:pStyle w:val="Caption"/>
        <w:rPr>
          <w:rFonts w:cs="Tahoma"/>
        </w:rPr>
      </w:pPr>
      <w:bookmarkStart w:id="62" w:name="_Ref467761805"/>
      <w:bookmarkStart w:id="63" w:name="_Toc468871464"/>
      <w:r>
        <w:t xml:space="preserve">Figure </w:t>
      </w:r>
      <w:r w:rsidR="00CA553D">
        <w:fldChar w:fldCharType="begin"/>
      </w:r>
      <w:r w:rsidR="00CA553D">
        <w:instrText xml:space="preserve"> SEQ Figure \* ARABIC </w:instrText>
      </w:r>
      <w:r w:rsidR="00CA553D">
        <w:fldChar w:fldCharType="separate"/>
      </w:r>
      <w:r w:rsidR="00B33E6B">
        <w:rPr>
          <w:noProof/>
        </w:rPr>
        <w:t>14</w:t>
      </w:r>
      <w:r w:rsidR="00CA553D">
        <w:fldChar w:fldCharType="end"/>
      </w:r>
      <w:bookmarkEnd w:id="62"/>
      <w:r>
        <w:t xml:space="preserve"> </w:t>
      </w:r>
      <w:proofErr w:type="gramStart"/>
      <w:r w:rsidR="00474BB8" w:rsidRPr="00896D57">
        <w:rPr>
          <w:rFonts w:cs="Tahoma"/>
        </w:rPr>
        <w:t>An</w:t>
      </w:r>
      <w:proofErr w:type="gramEnd"/>
      <w:r w:rsidR="00474BB8" w:rsidRPr="00896D57">
        <w:rPr>
          <w:rFonts w:cs="Tahoma"/>
        </w:rPr>
        <w:t xml:space="preserve"> illustration of the locations of geophysics transects across the farms</w:t>
      </w:r>
      <w:bookmarkEnd w:id="63"/>
    </w:p>
    <w:p w14:paraId="40BBFB41" w14:textId="77777777" w:rsidR="00474BB8" w:rsidRPr="00896D57" w:rsidRDefault="00474BB8" w:rsidP="004A4F4C">
      <w:pPr>
        <w:spacing w:after="100" w:afterAutospacing="1" w:line="240" w:lineRule="auto"/>
        <w:contextualSpacing/>
        <w:rPr>
          <w:rFonts w:ascii="Tahoma" w:hAnsi="Tahoma" w:cs="Tahoma"/>
        </w:rPr>
      </w:pPr>
      <w:r w:rsidRPr="00896D57">
        <w:rPr>
          <w:rFonts w:ascii="Tahoma" w:hAnsi="Tahoma" w:cs="Tahoma"/>
          <w:noProof/>
          <w:lang w:val="en-ZA" w:eastAsia="en-ZA"/>
        </w:rPr>
        <w:lastRenderedPageBreak/>
        <w:drawing>
          <wp:inline distT="0" distB="0" distL="0" distR="0" wp14:anchorId="3C2D05AE" wp14:editId="18620B66">
            <wp:extent cx="5007600" cy="3510000"/>
            <wp:effectExtent l="0" t="0" r="3175" b="0"/>
            <wp:docPr id="42" name="Picture 42" descr="C:\Users\311702\Documents\PhD\Data\Geophysics\Letaba\Letaba Farms\Letaba Farms\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11702\Documents\PhD\Data\Geophysics\Letaba\Letaba Farms\Letaba Farms\Slide1.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3485" b="3114"/>
                    <a:stretch/>
                  </pic:blipFill>
                  <pic:spPr bwMode="auto">
                    <a:xfrm>
                      <a:off x="0" y="0"/>
                      <a:ext cx="50076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06A2C854" w14:textId="77777777" w:rsidR="00474BB8" w:rsidRPr="00896D57" w:rsidRDefault="00474BB8" w:rsidP="00474BB8">
      <w:pPr>
        <w:spacing w:after="100" w:afterAutospacing="1" w:line="240" w:lineRule="auto"/>
        <w:contextualSpacing/>
        <w:jc w:val="both"/>
        <w:rPr>
          <w:rFonts w:ascii="Tahoma" w:hAnsi="Tahoma" w:cs="Tahoma"/>
        </w:rPr>
      </w:pPr>
    </w:p>
    <w:p w14:paraId="2DEBFE95" w14:textId="692708D3" w:rsidR="00474BB8" w:rsidRPr="00896D57" w:rsidRDefault="006D3942" w:rsidP="006D3942">
      <w:pPr>
        <w:pStyle w:val="Caption"/>
        <w:rPr>
          <w:rFonts w:cs="Tahoma"/>
        </w:rPr>
      </w:pPr>
      <w:bookmarkStart w:id="64" w:name="_Toc468871465"/>
      <w:bookmarkStart w:id="65" w:name="_Ref467762070"/>
      <w:r>
        <w:t xml:space="preserve">Figure </w:t>
      </w:r>
      <w:r w:rsidR="00CA553D">
        <w:fldChar w:fldCharType="begin"/>
      </w:r>
      <w:r w:rsidR="00CA553D">
        <w:instrText xml:space="preserve"> SEQ Figure \* ARABIC </w:instrText>
      </w:r>
      <w:r w:rsidR="00CA553D">
        <w:fldChar w:fldCharType="separate"/>
      </w:r>
      <w:r w:rsidR="00B33E6B">
        <w:rPr>
          <w:noProof/>
        </w:rPr>
        <w:t>15</w:t>
      </w:r>
      <w:bookmarkEnd w:id="64"/>
      <w:r w:rsidR="00CA553D">
        <w:fldChar w:fldCharType="end"/>
      </w:r>
      <w:bookmarkEnd w:id="65"/>
    </w:p>
    <w:p w14:paraId="51925938" w14:textId="77777777" w:rsidR="00474BB8" w:rsidRDefault="00474BB8"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drawing>
          <wp:inline distT="0" distB="0" distL="0" distR="0" wp14:anchorId="7559B6AD" wp14:editId="045BF5D7">
            <wp:extent cx="5007600" cy="3607200"/>
            <wp:effectExtent l="0" t="0" r="3175" b="0"/>
            <wp:docPr id="57" name="Picture 57" descr="C:\Users\311702\Documents\PhD\Data\Geophysics\Letaba\Letaba Farms\Letaba Farms\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11702\Documents\PhD\Data\Geophysics\Letaba\Letaba Farms\Letaba Farms\Slide2.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3953"/>
                    <a:stretch/>
                  </pic:blipFill>
                  <pic:spPr bwMode="auto">
                    <a:xfrm>
                      <a:off x="0" y="0"/>
                      <a:ext cx="5007600" cy="3607200"/>
                    </a:xfrm>
                    <a:prstGeom prst="rect">
                      <a:avLst/>
                    </a:prstGeom>
                    <a:noFill/>
                    <a:ln>
                      <a:noFill/>
                    </a:ln>
                    <a:extLst>
                      <a:ext uri="{53640926-AAD7-44D8-BBD7-CCE9431645EC}">
                        <a14:shadowObscured xmlns:a14="http://schemas.microsoft.com/office/drawing/2010/main"/>
                      </a:ext>
                    </a:extLst>
                  </pic:spPr>
                </pic:pic>
              </a:graphicData>
            </a:graphic>
          </wp:inline>
        </w:drawing>
      </w:r>
    </w:p>
    <w:p w14:paraId="767590EF" w14:textId="77777777" w:rsidR="006D3942" w:rsidRPr="00896D57" w:rsidRDefault="006D3942" w:rsidP="00474BB8">
      <w:pPr>
        <w:spacing w:after="100" w:afterAutospacing="1" w:line="240" w:lineRule="auto"/>
        <w:contextualSpacing/>
        <w:jc w:val="both"/>
        <w:rPr>
          <w:rFonts w:ascii="Tahoma" w:hAnsi="Tahoma" w:cs="Tahoma"/>
        </w:rPr>
      </w:pPr>
    </w:p>
    <w:p w14:paraId="174607A1" w14:textId="13471D85" w:rsidR="00474BB8" w:rsidRPr="00896D57" w:rsidRDefault="006D3942" w:rsidP="006D3942">
      <w:pPr>
        <w:pStyle w:val="Caption"/>
        <w:rPr>
          <w:rFonts w:cs="Tahoma"/>
        </w:rPr>
      </w:pPr>
      <w:bookmarkStart w:id="66" w:name="_Toc468871466"/>
      <w:r>
        <w:t xml:space="preserve">Figure </w:t>
      </w:r>
      <w:r w:rsidR="00CA553D">
        <w:fldChar w:fldCharType="begin"/>
      </w:r>
      <w:r w:rsidR="00CA553D">
        <w:instrText xml:space="preserve"> SEQ Figure \* ARABIC </w:instrText>
      </w:r>
      <w:r w:rsidR="00CA553D">
        <w:fldChar w:fldCharType="separate"/>
      </w:r>
      <w:r w:rsidR="00B33E6B">
        <w:rPr>
          <w:noProof/>
        </w:rPr>
        <w:t>16</w:t>
      </w:r>
      <w:bookmarkEnd w:id="66"/>
      <w:r w:rsidR="00CA553D">
        <w:fldChar w:fldCharType="end"/>
      </w:r>
    </w:p>
    <w:p w14:paraId="749F670E" w14:textId="77777777" w:rsidR="00474BB8" w:rsidRDefault="00DB2324"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lastRenderedPageBreak/>
        <w:drawing>
          <wp:inline distT="0" distB="0" distL="0" distR="0" wp14:anchorId="694B56BD" wp14:editId="56F2EBE8">
            <wp:extent cx="5043600" cy="403920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t="1875"/>
                    <a:stretch/>
                  </pic:blipFill>
                  <pic:spPr bwMode="auto">
                    <a:xfrm>
                      <a:off x="0" y="0"/>
                      <a:ext cx="5043600" cy="4039200"/>
                    </a:xfrm>
                    <a:prstGeom prst="rect">
                      <a:avLst/>
                    </a:prstGeom>
                    <a:noFill/>
                    <a:ln>
                      <a:noFill/>
                    </a:ln>
                    <a:extLst>
                      <a:ext uri="{53640926-AAD7-44D8-BBD7-CCE9431645EC}">
                        <a14:shadowObscured xmlns:a14="http://schemas.microsoft.com/office/drawing/2010/main"/>
                      </a:ext>
                    </a:extLst>
                  </pic:spPr>
                </pic:pic>
              </a:graphicData>
            </a:graphic>
          </wp:inline>
        </w:drawing>
      </w:r>
    </w:p>
    <w:p w14:paraId="22416D70" w14:textId="4F8F720A" w:rsidR="006D3942" w:rsidRPr="00896D57" w:rsidRDefault="006D3942" w:rsidP="006D3942">
      <w:pPr>
        <w:pStyle w:val="Caption"/>
        <w:rPr>
          <w:rFonts w:cs="Tahoma"/>
        </w:rPr>
      </w:pPr>
      <w:bookmarkStart w:id="67" w:name="_Toc468871467"/>
      <w:r>
        <w:t xml:space="preserve">Figure </w:t>
      </w:r>
      <w:r w:rsidR="00CA553D">
        <w:fldChar w:fldCharType="begin"/>
      </w:r>
      <w:r w:rsidR="00CA553D">
        <w:instrText xml:space="preserve"> SEQ Figure \* ARABIC </w:instrText>
      </w:r>
      <w:r w:rsidR="00CA553D">
        <w:fldChar w:fldCharType="separate"/>
      </w:r>
      <w:r w:rsidR="00B33E6B">
        <w:rPr>
          <w:noProof/>
        </w:rPr>
        <w:t>17</w:t>
      </w:r>
      <w:bookmarkEnd w:id="67"/>
      <w:r w:rsidR="00CA553D">
        <w:fldChar w:fldCharType="end"/>
      </w:r>
    </w:p>
    <w:p w14:paraId="43102426" w14:textId="77777777" w:rsidR="00474BB8" w:rsidRDefault="00474BB8"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drawing>
          <wp:inline distT="0" distB="0" distL="0" distR="0" wp14:anchorId="0E6072B6" wp14:editId="405102F7">
            <wp:extent cx="5004000" cy="3614400"/>
            <wp:effectExtent l="0" t="0" r="6350" b="5715"/>
            <wp:docPr id="60" name="Picture 60" descr="C:\Users\311702\Documents\PhD\Data\Geophysics\Letaba\Letaba Farms\Letaba Farms\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11702\Documents\PhD\Data\Geophysics\Letaba\Letaba Farms\Letaba Farms\Slide4.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3720"/>
                    <a:stretch/>
                  </pic:blipFill>
                  <pic:spPr bwMode="auto">
                    <a:xfrm>
                      <a:off x="0" y="0"/>
                      <a:ext cx="5004000" cy="3614400"/>
                    </a:xfrm>
                    <a:prstGeom prst="rect">
                      <a:avLst/>
                    </a:prstGeom>
                    <a:noFill/>
                    <a:ln>
                      <a:noFill/>
                    </a:ln>
                    <a:extLst>
                      <a:ext uri="{53640926-AAD7-44D8-BBD7-CCE9431645EC}">
                        <a14:shadowObscured xmlns:a14="http://schemas.microsoft.com/office/drawing/2010/main"/>
                      </a:ext>
                    </a:extLst>
                  </pic:spPr>
                </pic:pic>
              </a:graphicData>
            </a:graphic>
          </wp:inline>
        </w:drawing>
      </w:r>
    </w:p>
    <w:p w14:paraId="5D47A410" w14:textId="401677AB" w:rsidR="006D3942" w:rsidRPr="00896D57" w:rsidRDefault="006D3942" w:rsidP="006D3942">
      <w:pPr>
        <w:pStyle w:val="Caption"/>
        <w:rPr>
          <w:rFonts w:cs="Tahoma"/>
        </w:rPr>
      </w:pPr>
      <w:bookmarkStart w:id="68" w:name="_Toc468871468"/>
      <w:r>
        <w:t xml:space="preserve">Figure </w:t>
      </w:r>
      <w:r w:rsidR="00CA553D">
        <w:fldChar w:fldCharType="begin"/>
      </w:r>
      <w:r w:rsidR="00CA553D">
        <w:instrText xml:space="preserve"> SEQ Figure \* ARABIC </w:instrText>
      </w:r>
      <w:r w:rsidR="00CA553D">
        <w:fldChar w:fldCharType="separate"/>
      </w:r>
      <w:r w:rsidR="00B33E6B">
        <w:rPr>
          <w:noProof/>
        </w:rPr>
        <w:t>18</w:t>
      </w:r>
      <w:bookmarkEnd w:id="68"/>
      <w:r w:rsidR="00CA553D">
        <w:fldChar w:fldCharType="end"/>
      </w:r>
    </w:p>
    <w:p w14:paraId="206DE6FC" w14:textId="77777777" w:rsidR="00474BB8" w:rsidRDefault="00C66D01"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lastRenderedPageBreak/>
        <w:drawing>
          <wp:inline distT="0" distB="0" distL="0" distR="0" wp14:anchorId="76C14A83" wp14:editId="7EEB95D8">
            <wp:extent cx="5040000" cy="423360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t="2491" b="2873"/>
                    <a:stretch/>
                  </pic:blipFill>
                  <pic:spPr bwMode="auto">
                    <a:xfrm>
                      <a:off x="0" y="0"/>
                      <a:ext cx="5040000" cy="4233600"/>
                    </a:xfrm>
                    <a:prstGeom prst="rect">
                      <a:avLst/>
                    </a:prstGeom>
                    <a:noFill/>
                    <a:ln>
                      <a:noFill/>
                    </a:ln>
                    <a:extLst>
                      <a:ext uri="{53640926-AAD7-44D8-BBD7-CCE9431645EC}">
                        <a14:shadowObscured xmlns:a14="http://schemas.microsoft.com/office/drawing/2010/main"/>
                      </a:ext>
                    </a:extLst>
                  </pic:spPr>
                </pic:pic>
              </a:graphicData>
            </a:graphic>
          </wp:inline>
        </w:drawing>
      </w:r>
    </w:p>
    <w:p w14:paraId="33431DFA" w14:textId="55540440" w:rsidR="006D3942" w:rsidRPr="00896D57" w:rsidRDefault="006D3942" w:rsidP="006D3942">
      <w:pPr>
        <w:pStyle w:val="Caption"/>
        <w:rPr>
          <w:rFonts w:cs="Tahoma"/>
        </w:rPr>
      </w:pPr>
      <w:bookmarkStart w:id="69" w:name="_Toc468871469"/>
      <w:r>
        <w:t xml:space="preserve">Figure </w:t>
      </w:r>
      <w:r w:rsidR="00CA553D">
        <w:fldChar w:fldCharType="begin"/>
      </w:r>
      <w:r w:rsidR="00CA553D">
        <w:instrText xml:space="preserve"> SEQ Figure \* ARABIC </w:instrText>
      </w:r>
      <w:r w:rsidR="00CA553D">
        <w:fldChar w:fldCharType="separate"/>
      </w:r>
      <w:r w:rsidR="00B33E6B">
        <w:rPr>
          <w:noProof/>
        </w:rPr>
        <w:t>19</w:t>
      </w:r>
      <w:bookmarkEnd w:id="69"/>
      <w:r w:rsidR="00CA553D">
        <w:fldChar w:fldCharType="end"/>
      </w:r>
    </w:p>
    <w:p w14:paraId="30E1BDCA" w14:textId="77777777" w:rsidR="00474BB8" w:rsidRDefault="00474BB8"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drawing>
          <wp:inline distT="0" distB="0" distL="0" distR="0" wp14:anchorId="74FD7851" wp14:editId="2EE070B0">
            <wp:extent cx="5007600" cy="3625200"/>
            <wp:effectExtent l="0" t="0" r="3175" b="0"/>
            <wp:docPr id="65" name="Picture 65" descr="C:\Users\311702\Documents\PhD\Data\Geophysics\Letaba\Letaba Farms\Letaba Farms\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11702\Documents\PhD\Data\Geophysics\Letaba\Letaba Farms\Letaba Farms\Slide6.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3488"/>
                    <a:stretch/>
                  </pic:blipFill>
                  <pic:spPr bwMode="auto">
                    <a:xfrm>
                      <a:off x="0" y="0"/>
                      <a:ext cx="5007600" cy="3625200"/>
                    </a:xfrm>
                    <a:prstGeom prst="rect">
                      <a:avLst/>
                    </a:prstGeom>
                    <a:noFill/>
                    <a:ln>
                      <a:noFill/>
                    </a:ln>
                    <a:extLst>
                      <a:ext uri="{53640926-AAD7-44D8-BBD7-CCE9431645EC}">
                        <a14:shadowObscured xmlns:a14="http://schemas.microsoft.com/office/drawing/2010/main"/>
                      </a:ext>
                    </a:extLst>
                  </pic:spPr>
                </pic:pic>
              </a:graphicData>
            </a:graphic>
          </wp:inline>
        </w:drawing>
      </w:r>
    </w:p>
    <w:p w14:paraId="5F3AAA2D" w14:textId="12059CB6" w:rsidR="006D3942" w:rsidRDefault="006D3942" w:rsidP="006D3942">
      <w:pPr>
        <w:pStyle w:val="Caption"/>
      </w:pPr>
      <w:bookmarkStart w:id="70" w:name="_Toc468871470"/>
      <w:bookmarkStart w:id="71" w:name="_Ref467762081"/>
      <w:r>
        <w:t xml:space="preserve">Figure </w:t>
      </w:r>
      <w:r w:rsidR="00CA553D">
        <w:fldChar w:fldCharType="begin"/>
      </w:r>
      <w:r w:rsidR="00CA553D">
        <w:instrText xml:space="preserve"> SEQ Figure \* ARABIC </w:instrText>
      </w:r>
      <w:r w:rsidR="00CA553D">
        <w:fldChar w:fldCharType="separate"/>
      </w:r>
      <w:r w:rsidR="00B33E6B">
        <w:rPr>
          <w:noProof/>
        </w:rPr>
        <w:t>20</w:t>
      </w:r>
      <w:bookmarkEnd w:id="70"/>
      <w:r w:rsidR="00CA553D">
        <w:fldChar w:fldCharType="end"/>
      </w:r>
      <w:bookmarkEnd w:id="71"/>
    </w:p>
    <w:p w14:paraId="689F583D" w14:textId="77777777" w:rsidR="00474BB8" w:rsidRPr="00896D57" w:rsidRDefault="00474BB8" w:rsidP="00474BB8">
      <w:pPr>
        <w:spacing w:after="100" w:afterAutospacing="1" w:line="240" w:lineRule="auto"/>
        <w:contextualSpacing/>
        <w:jc w:val="both"/>
        <w:rPr>
          <w:rFonts w:ascii="Tahoma" w:hAnsi="Tahoma" w:cs="Tahoma"/>
        </w:rPr>
      </w:pPr>
      <w:r w:rsidRPr="00896D57">
        <w:rPr>
          <w:rFonts w:ascii="Tahoma" w:hAnsi="Tahoma" w:cs="Tahoma"/>
        </w:rPr>
        <w:lastRenderedPageBreak/>
        <w:t>(ii)</w:t>
      </w:r>
      <w:r w:rsidRPr="00896D57">
        <w:rPr>
          <w:rFonts w:ascii="Tahoma" w:hAnsi="Tahoma" w:cs="Tahoma"/>
        </w:rPr>
        <w:tab/>
        <w:t>Protected Areas</w:t>
      </w:r>
    </w:p>
    <w:p w14:paraId="4408F879" w14:textId="77777777" w:rsidR="00474BB8" w:rsidRPr="00896D57" w:rsidRDefault="00474BB8" w:rsidP="00474BB8">
      <w:pPr>
        <w:spacing w:after="100" w:afterAutospacing="1" w:line="240" w:lineRule="auto"/>
        <w:contextualSpacing/>
        <w:jc w:val="both"/>
        <w:rPr>
          <w:rFonts w:ascii="Tahoma" w:hAnsi="Tahoma" w:cs="Tahoma"/>
        </w:rPr>
      </w:pPr>
    </w:p>
    <w:p w14:paraId="27310B68" w14:textId="576E70FA" w:rsidR="00474BB8" w:rsidRPr="00896D57" w:rsidRDefault="00474BB8" w:rsidP="00474BB8">
      <w:pPr>
        <w:spacing w:after="100" w:afterAutospacing="1" w:line="240" w:lineRule="auto"/>
        <w:contextualSpacing/>
        <w:jc w:val="both"/>
        <w:rPr>
          <w:rFonts w:ascii="Tahoma" w:hAnsi="Tahoma" w:cs="Tahoma"/>
          <w:noProof/>
          <w:lang w:eastAsia="en-ZA"/>
        </w:rPr>
      </w:pPr>
      <w:r w:rsidRPr="00896D57">
        <w:rPr>
          <w:rFonts w:ascii="Tahoma" w:hAnsi="Tahoma" w:cs="Tahoma"/>
          <w:noProof/>
          <w:lang w:eastAsia="en-ZA"/>
        </w:rPr>
        <w:t>Downstream of the farming area, geophysics surveys were set up in an identical design in the protected area. Two transects were surveyed on both sides of the river running in parallel, from east to west (red lines)</w:t>
      </w:r>
      <w:r w:rsidR="0028624E">
        <w:rPr>
          <w:rFonts w:ascii="Tahoma" w:hAnsi="Tahoma" w:cs="Tahoma"/>
          <w:noProof/>
          <w:lang w:eastAsia="en-ZA"/>
        </w:rPr>
        <w:t xml:space="preserve">, </w:t>
      </w:r>
      <w:r w:rsidR="0028624E" w:rsidRPr="001B1DC7">
        <w:rPr>
          <w:rFonts w:ascii="Tahoma" w:hAnsi="Tahoma" w:cs="Tahoma"/>
          <w:noProof/>
          <w:lang w:eastAsia="en-ZA"/>
        </w:rPr>
        <w:fldChar w:fldCharType="begin"/>
      </w:r>
      <w:r w:rsidR="0028624E" w:rsidRPr="001B1DC7">
        <w:rPr>
          <w:rFonts w:ascii="Tahoma" w:hAnsi="Tahoma" w:cs="Tahoma"/>
          <w:noProof/>
          <w:lang w:eastAsia="en-ZA"/>
        </w:rPr>
        <w:instrText xml:space="preserve"> REF _Ref467762342 \h </w:instrText>
      </w:r>
      <w:r w:rsidR="001B1DC7">
        <w:rPr>
          <w:rFonts w:ascii="Tahoma" w:hAnsi="Tahoma" w:cs="Tahoma"/>
          <w:noProof/>
          <w:lang w:eastAsia="en-ZA"/>
        </w:rPr>
        <w:instrText xml:space="preserve"> \* MERGEFORMAT </w:instrText>
      </w:r>
      <w:r w:rsidR="0028624E" w:rsidRPr="001B1DC7">
        <w:rPr>
          <w:rFonts w:ascii="Tahoma" w:hAnsi="Tahoma" w:cs="Tahoma"/>
          <w:noProof/>
          <w:lang w:eastAsia="en-ZA"/>
        </w:rPr>
      </w:r>
      <w:r w:rsidR="0028624E" w:rsidRPr="001B1DC7">
        <w:rPr>
          <w:rFonts w:ascii="Tahoma" w:hAnsi="Tahoma" w:cs="Tahoma"/>
          <w:noProof/>
          <w:lang w:eastAsia="en-ZA"/>
        </w:rPr>
        <w:fldChar w:fldCharType="separate"/>
      </w:r>
      <w:r w:rsidR="00B33E6B" w:rsidRPr="00B33E6B">
        <w:rPr>
          <w:rFonts w:ascii="Tahoma" w:hAnsi="Tahoma" w:cs="Tahoma"/>
        </w:rPr>
        <w:t xml:space="preserve">Figure </w:t>
      </w:r>
      <w:r w:rsidR="00B33E6B" w:rsidRPr="00B33E6B">
        <w:rPr>
          <w:rFonts w:ascii="Tahoma" w:hAnsi="Tahoma" w:cs="Tahoma"/>
          <w:noProof/>
        </w:rPr>
        <w:t>21</w:t>
      </w:r>
      <w:r w:rsidR="0028624E" w:rsidRPr="001B1DC7">
        <w:rPr>
          <w:rFonts w:ascii="Tahoma" w:hAnsi="Tahoma" w:cs="Tahoma"/>
          <w:noProof/>
          <w:lang w:eastAsia="en-ZA"/>
        </w:rPr>
        <w:fldChar w:fldCharType="end"/>
      </w:r>
      <w:r w:rsidRPr="00896D57">
        <w:rPr>
          <w:rFonts w:ascii="Tahoma" w:hAnsi="Tahoma" w:cs="Tahoma"/>
          <w:noProof/>
          <w:lang w:eastAsia="en-ZA"/>
        </w:rPr>
        <w:t xml:space="preserve">. The transect on the northern bank was spaced 2.5m short and 5m long whereas the southern bank transect was spaced 5m short and 10m long. The blue transects represent surveys which ran perpendicular to the river. These surveys were spaced 2.5m short and 5m long for shallower resistivity profiles (~35m). </w:t>
      </w:r>
      <w:r w:rsidR="0028624E">
        <w:rPr>
          <w:rFonts w:ascii="Tahoma" w:hAnsi="Tahoma" w:cs="Tahoma"/>
          <w:noProof/>
          <w:lang w:eastAsia="en-ZA"/>
        </w:rPr>
        <w:t xml:space="preserve">The results of these surveys and their interpretations are given in </w:t>
      </w:r>
      <w:r w:rsidR="0028624E" w:rsidRPr="001B1DC7">
        <w:rPr>
          <w:rFonts w:ascii="Tahoma" w:hAnsi="Tahoma" w:cs="Tahoma"/>
          <w:noProof/>
          <w:lang w:eastAsia="en-ZA"/>
        </w:rPr>
        <w:fldChar w:fldCharType="begin"/>
      </w:r>
      <w:r w:rsidR="0028624E" w:rsidRPr="001B1DC7">
        <w:rPr>
          <w:rFonts w:ascii="Tahoma" w:hAnsi="Tahoma" w:cs="Tahoma"/>
          <w:noProof/>
          <w:lang w:eastAsia="en-ZA"/>
        </w:rPr>
        <w:instrText xml:space="preserve"> REF _Ref467762379 \h </w:instrText>
      </w:r>
      <w:r w:rsidR="001B1DC7">
        <w:rPr>
          <w:rFonts w:ascii="Tahoma" w:hAnsi="Tahoma" w:cs="Tahoma"/>
          <w:noProof/>
          <w:lang w:eastAsia="en-ZA"/>
        </w:rPr>
        <w:instrText xml:space="preserve"> \* MERGEFORMAT </w:instrText>
      </w:r>
      <w:r w:rsidR="0028624E" w:rsidRPr="001B1DC7">
        <w:rPr>
          <w:rFonts w:ascii="Tahoma" w:hAnsi="Tahoma" w:cs="Tahoma"/>
          <w:noProof/>
          <w:lang w:eastAsia="en-ZA"/>
        </w:rPr>
      </w:r>
      <w:r w:rsidR="0028624E" w:rsidRPr="001B1DC7">
        <w:rPr>
          <w:rFonts w:ascii="Tahoma" w:hAnsi="Tahoma" w:cs="Tahoma"/>
          <w:noProof/>
          <w:lang w:eastAsia="en-ZA"/>
        </w:rPr>
        <w:fldChar w:fldCharType="separate"/>
      </w:r>
      <w:r w:rsidR="00B33E6B" w:rsidRPr="00B33E6B">
        <w:rPr>
          <w:rFonts w:ascii="Tahoma" w:hAnsi="Tahoma" w:cs="Tahoma"/>
        </w:rPr>
        <w:t xml:space="preserve">Figure </w:t>
      </w:r>
      <w:r w:rsidR="00B33E6B" w:rsidRPr="00B33E6B">
        <w:rPr>
          <w:rFonts w:ascii="Tahoma" w:hAnsi="Tahoma" w:cs="Tahoma"/>
          <w:noProof/>
        </w:rPr>
        <w:t>22</w:t>
      </w:r>
      <w:r w:rsidR="0028624E" w:rsidRPr="001B1DC7">
        <w:rPr>
          <w:rFonts w:ascii="Tahoma" w:hAnsi="Tahoma" w:cs="Tahoma"/>
          <w:noProof/>
          <w:lang w:eastAsia="en-ZA"/>
        </w:rPr>
        <w:fldChar w:fldCharType="end"/>
      </w:r>
      <w:r w:rsidR="0028624E" w:rsidRPr="001B1DC7">
        <w:rPr>
          <w:rFonts w:ascii="Tahoma" w:hAnsi="Tahoma" w:cs="Tahoma"/>
          <w:noProof/>
          <w:lang w:eastAsia="en-ZA"/>
        </w:rPr>
        <w:t xml:space="preserve"> to </w:t>
      </w:r>
      <w:r w:rsidR="0028624E" w:rsidRPr="001B1DC7">
        <w:rPr>
          <w:rFonts w:ascii="Tahoma" w:hAnsi="Tahoma" w:cs="Tahoma"/>
          <w:noProof/>
          <w:lang w:eastAsia="en-ZA"/>
        </w:rPr>
        <w:fldChar w:fldCharType="begin"/>
      </w:r>
      <w:r w:rsidR="0028624E" w:rsidRPr="001B1DC7">
        <w:rPr>
          <w:rFonts w:ascii="Tahoma" w:hAnsi="Tahoma" w:cs="Tahoma"/>
          <w:noProof/>
          <w:lang w:eastAsia="en-ZA"/>
        </w:rPr>
        <w:instrText xml:space="preserve"> REF _Ref467762387 \h </w:instrText>
      </w:r>
      <w:r w:rsidR="001B1DC7">
        <w:rPr>
          <w:rFonts w:ascii="Tahoma" w:hAnsi="Tahoma" w:cs="Tahoma"/>
          <w:noProof/>
          <w:lang w:eastAsia="en-ZA"/>
        </w:rPr>
        <w:instrText xml:space="preserve"> \* MERGEFORMAT </w:instrText>
      </w:r>
      <w:r w:rsidR="0028624E" w:rsidRPr="001B1DC7">
        <w:rPr>
          <w:rFonts w:ascii="Tahoma" w:hAnsi="Tahoma" w:cs="Tahoma"/>
          <w:noProof/>
          <w:lang w:eastAsia="en-ZA"/>
        </w:rPr>
      </w:r>
      <w:r w:rsidR="0028624E" w:rsidRPr="001B1DC7">
        <w:rPr>
          <w:rFonts w:ascii="Tahoma" w:hAnsi="Tahoma" w:cs="Tahoma"/>
          <w:noProof/>
          <w:lang w:eastAsia="en-ZA"/>
        </w:rPr>
        <w:fldChar w:fldCharType="separate"/>
      </w:r>
      <w:r w:rsidR="00B33E6B" w:rsidRPr="00B33E6B">
        <w:rPr>
          <w:rFonts w:ascii="Tahoma" w:hAnsi="Tahoma" w:cs="Tahoma"/>
        </w:rPr>
        <w:t xml:space="preserve">Figure </w:t>
      </w:r>
      <w:r w:rsidR="00B33E6B" w:rsidRPr="00B33E6B">
        <w:rPr>
          <w:rFonts w:ascii="Tahoma" w:hAnsi="Tahoma" w:cs="Tahoma"/>
          <w:noProof/>
        </w:rPr>
        <w:t>27</w:t>
      </w:r>
      <w:r w:rsidR="0028624E" w:rsidRPr="001B1DC7">
        <w:rPr>
          <w:rFonts w:ascii="Tahoma" w:hAnsi="Tahoma" w:cs="Tahoma"/>
          <w:noProof/>
          <w:lang w:eastAsia="en-ZA"/>
        </w:rPr>
        <w:fldChar w:fldCharType="end"/>
      </w:r>
      <w:r w:rsidR="0028624E" w:rsidRPr="001B1DC7">
        <w:rPr>
          <w:rFonts w:ascii="Tahoma" w:hAnsi="Tahoma" w:cs="Tahoma"/>
          <w:noProof/>
          <w:lang w:eastAsia="en-ZA"/>
        </w:rPr>
        <w:t>.</w:t>
      </w:r>
      <w:r w:rsidR="0028624E">
        <w:rPr>
          <w:rFonts w:ascii="Tahoma" w:hAnsi="Tahoma" w:cs="Tahoma"/>
          <w:noProof/>
          <w:lang w:eastAsia="en-ZA"/>
        </w:rPr>
        <w:t xml:space="preserve"> </w:t>
      </w:r>
    </w:p>
    <w:p w14:paraId="1F8F5945" w14:textId="77777777" w:rsidR="00474BB8" w:rsidRPr="00896D57" w:rsidRDefault="00474BB8" w:rsidP="00474BB8">
      <w:pPr>
        <w:spacing w:after="100" w:afterAutospacing="1" w:line="240" w:lineRule="auto"/>
        <w:contextualSpacing/>
        <w:jc w:val="both"/>
        <w:rPr>
          <w:rFonts w:ascii="Tahoma" w:hAnsi="Tahoma" w:cs="Tahoma"/>
          <w:noProof/>
          <w:lang w:eastAsia="en-ZA"/>
        </w:rPr>
      </w:pPr>
    </w:p>
    <w:p w14:paraId="5960604A" w14:textId="77777777" w:rsidR="00474BB8" w:rsidRPr="00896D57" w:rsidRDefault="00474BB8" w:rsidP="00474BB8">
      <w:pPr>
        <w:spacing w:after="100" w:afterAutospacing="1" w:line="240" w:lineRule="auto"/>
        <w:contextualSpacing/>
        <w:jc w:val="center"/>
        <w:rPr>
          <w:rFonts w:ascii="Tahoma" w:hAnsi="Tahoma" w:cs="Tahoma"/>
        </w:rPr>
      </w:pPr>
      <w:r w:rsidRPr="00896D57">
        <w:rPr>
          <w:rFonts w:ascii="Tahoma" w:hAnsi="Tahoma" w:cs="Tahoma"/>
          <w:noProof/>
          <w:lang w:val="en-ZA" w:eastAsia="en-ZA"/>
        </w:rPr>
        <mc:AlternateContent>
          <mc:Choice Requires="wpg">
            <w:drawing>
              <wp:anchor distT="0" distB="0" distL="114300" distR="114300" simplePos="0" relativeHeight="251655168" behindDoc="0" locked="0" layoutInCell="1" allowOverlap="1" wp14:anchorId="3006046A" wp14:editId="734FD518">
                <wp:simplePos x="0" y="0"/>
                <wp:positionH relativeFrom="column">
                  <wp:posOffset>76200</wp:posOffset>
                </wp:positionH>
                <wp:positionV relativeFrom="paragraph">
                  <wp:posOffset>757555</wp:posOffset>
                </wp:positionV>
                <wp:extent cx="390525" cy="266700"/>
                <wp:effectExtent l="19050" t="19050" r="0" b="0"/>
                <wp:wrapNone/>
                <wp:docPr id="49" name="Group 49"/>
                <wp:cNvGraphicFramePr/>
                <a:graphic xmlns:a="http://schemas.openxmlformats.org/drawingml/2006/main">
                  <a:graphicData uri="http://schemas.microsoft.com/office/word/2010/wordprocessingGroup">
                    <wpg:wgp>
                      <wpg:cNvGrpSpPr/>
                      <wpg:grpSpPr>
                        <a:xfrm>
                          <a:off x="0" y="0"/>
                          <a:ext cx="390525" cy="266700"/>
                          <a:chOff x="0" y="0"/>
                          <a:chExt cx="390525" cy="266700"/>
                        </a:xfrm>
                      </wpg:grpSpPr>
                      <wps:wsp>
                        <wps:cNvPr id="50" name="Up Arrow 50"/>
                        <wps:cNvSpPr/>
                        <wps:spPr>
                          <a:xfrm>
                            <a:off x="0" y="0"/>
                            <a:ext cx="104775" cy="247650"/>
                          </a:xfrm>
                          <a:prstGeom prst="up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51"/>
                        <wps:cNvSpPr txBox="1"/>
                        <wps:spPr>
                          <a:xfrm>
                            <a:off x="85725" y="19050"/>
                            <a:ext cx="304800" cy="247650"/>
                          </a:xfrm>
                          <a:prstGeom prst="rect">
                            <a:avLst/>
                          </a:prstGeom>
                          <a:noFill/>
                          <a:ln w="6350">
                            <a:noFill/>
                          </a:ln>
                          <a:effectLst/>
                        </wps:spPr>
                        <wps:txbx>
                          <w:txbxContent>
                            <w:p w14:paraId="0995489A" w14:textId="77777777" w:rsidR="00BB43B5" w:rsidRPr="008821F9" w:rsidRDefault="00BB43B5" w:rsidP="00474BB8">
                              <w:pPr>
                                <w:jc w:val="center"/>
                                <w:rPr>
                                  <w:b/>
                                  <w:sz w:val="24"/>
                                  <w:szCs w:val="24"/>
                                </w:rPr>
                              </w:pPr>
                              <w:r w:rsidRPr="008821F9">
                                <w:rPr>
                                  <w:b/>
                                  <w:sz w:val="24"/>
                                  <w:szCs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9" o:spid="_x0000_s1033" style="position:absolute;left:0;text-align:left;margin-left:6pt;margin-top:59.65pt;width:30.75pt;height:21pt;z-index:251655168" coordsize="390525,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aKwMAABIJAAAOAAAAZHJzL2Uyb0RvYy54bWzcVl1P2zAUfZ+0/2D5fSQt/YCIFnUw0CQE&#10;SIB4dh3nQ0psz3absF+/YyctUDaGmDRN60Pqz3vvOfeemxwdt3VF1sLYUskZHezFlAjJVVrKfEbv&#10;bs8+HVBiHZMpq5QUM/ogLD2ef/xw1OhEDFWhqlQYAiPSJo2e0cI5nUSR5YWomd1TWkhsZsrUzGFq&#10;8ig1rIH1uoqGcTyJGmVSbRQX1mL1tNuk82A/ywR3V1lmhSPVjCI2F54mPJf+Gc2PWJIbpouS92Gw&#10;d0RRs1LC6dbUKXOMrEz5wlRdcqOsytweV3WksqzkImAAmkG8g+bcqJUOWPKkyfWWJlC7w9O7zfLL&#10;9bUhZTqjo0NKJKuRo+CWYA5yGp0nOHNu9I2+Nv1C3s083jYztf8HEtIGWh+2tIrWEY7F/cN4PBxT&#10;wrE1nEymcU87L5CbF7d48eXVe9HGaeRj24bSaBSQfeTI/hlHNwXTIlBvPf6eozFKqOPoTpOFMaoh&#10;WAqshGNbjmxiQddbCRrEo+l0Q9BoOulsboGyRBvrzoWqiR/M6EoH36Hg2PrCOkSA05tT3q1VVZme&#10;lVUVJg/2pDJkzSACaCdVzS1yQ0nFrMMGEhZ+HgjMPLtaSdIga+MRkkY4g0KziuEqrzVqxsqcElbl&#10;kD53JsTz7LZ9v2MP5pTZoos6WO3jq6THJIK4e+w++R3hfrRU6QMSZlSndqv5WQlrF0B7zQzkDSho&#10;We4Kj6xSwKf6ESWFMt9/tu7Po6KwS0mDdgHs31bMCJD4VaLWDgejke8vYTIaT4eYmKc7y6c7clWf&#10;KCRjgOaoeRj6867aDDOj6nt0toX3ii0mOXx3LPeTE9e1MfRGLhaLcAw9RTN3IW8098Y9T57H2/ae&#10;Gd0Xj0PqL9WmvlmyU0DdWX9TqsXKqawM1fXIK2qk15rvDn9DdGCpE52vWvJZtWQ82BEdcS3WPeZe&#10;jL+Q3wEyA6GhEQ3QlPo+5K2GPhWPDkKZ+z71BhkavF1e06BUXoAIiCWdjCb7cNlR2+9Abr8tZ9cu&#10;29Ch9zfg/uMCR2vpav1fKO/whsGLN7TF/iPBv9mfzoMcHj9l5j8AAAD//wMAUEsDBBQABgAIAAAA&#10;IQByXArh4AAAAAkBAAAPAAAAZHJzL2Rvd25yZXYueG1sTI9BS8NAEIXvgv9hGcGb3WxDq8ZsSinq&#10;qQhtBfE2zU6T0OxuyG6T9N87nvQ0vJnHm+/lq8m2YqA+NN5pULMEBLnSm8ZVGj4Pbw9PIEJEZ7D1&#10;jjRcKcCquL3JMTN+dDsa9rESHOJChhrqGLtMylDWZDHMfEeObyffW4ws+0qaHkcOt62cJ8lSWmwc&#10;f6ixo01N5Xl/sRreRxzXqXodtufT5vp9WHx8bRVpfX83rV9ARJrinxl+8RkdCmY6+oszQbSs51wl&#10;8lTPKQg2PKYLEEdeLFUKssjl/wbFDwAAAP//AwBQSwECLQAUAAYACAAAACEAtoM4kv4AAADhAQAA&#10;EwAAAAAAAAAAAAAAAAAAAAAAW0NvbnRlbnRfVHlwZXNdLnhtbFBLAQItABQABgAIAAAAIQA4/SH/&#10;1gAAAJQBAAALAAAAAAAAAAAAAAAAAC8BAABfcmVscy8ucmVsc1BLAQItABQABgAIAAAAIQB+oz5a&#10;KwMAABIJAAAOAAAAAAAAAAAAAAAAAC4CAABkcnMvZTJvRG9jLnhtbFBLAQItABQABgAIAAAAIQBy&#10;XArh4AAAAAkBAAAPAAAAAAAAAAAAAAAAAIUFAABkcnMvZG93bnJldi54bWxQSwUGAAAAAAQABADz&#10;AAAAkgYAAAAA&#10;">
                <v:shape id="Up Arrow 50" o:spid="_x0000_s1034" type="#_x0000_t68" style="position:absolute;width:104775;height:247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2IgMIA&#10;AADbAAAADwAAAGRycy9kb3ducmV2LnhtbERPz2vCMBS+C/sfwhvsZtMJm1KNpYiCTBhYt4O3R/PW&#10;ljUvXZK19b9fDgOPH9/vTT6ZTgzkfGtZwXOSgiCurG65VvBxOcxXIHxA1thZJgU38pBvH2YbzLQd&#10;+UxDGWoRQ9hnqKAJoc+k9FVDBn1ie+LIfVlnMEToaqkdjjHcdHKRpq/SYMuxocGedg1V3+WvUXCe&#10;5NvnYX/U1/dR/rih2NXLU6nU0+NUrEEEmsJd/O8+agUvcX38En+A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iAwgAAANsAAAAPAAAAAAAAAAAAAAAAAJgCAABkcnMvZG93&#10;bnJldi54bWxQSwUGAAAAAAQABAD1AAAAhwMAAAAA&#10;" adj="4569" fillcolor="windowText" strokecolor="windowText" strokeweight="2pt"/>
                <v:shape id="Text Box 51" o:spid="_x0000_s1035" type="#_x0000_t202" style="position:absolute;left:85725;top:19050;width:304800;height:247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G1MUA&#10;AADbAAAADwAAAGRycy9kb3ducmV2LnhtbESPQWvCQBSE70L/w/IK3nQTISKpq4SAVMQetF56e80+&#10;k9Ds2zS7xthf7wpCj8PMfMMs14NpRE+dqy0riKcRCOLC6ppLBafPzWQBwnlkjY1lUnAjB+vVy2iJ&#10;qbZXPlB/9KUIEHYpKqi8b1MpXVGRQTe1LXHwzrYz6IPsSqk7vAa4aeQsiubSYM1hocKW8oqKn+PF&#10;KNjlmw88fM/M4q/J3/fnrP09fSVKjV+H7A2Ep8H/h5/trVaQxPD4E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QbUxQAAANsAAAAPAAAAAAAAAAAAAAAAAJgCAABkcnMv&#10;ZG93bnJldi54bWxQSwUGAAAAAAQABAD1AAAAigMAAAAA&#10;" filled="f" stroked="f" strokeweight=".5pt">
                  <v:textbox>
                    <w:txbxContent>
                      <w:p w14:paraId="0995489A" w14:textId="77777777" w:rsidR="00BB43B5" w:rsidRPr="008821F9" w:rsidRDefault="00BB43B5" w:rsidP="00474BB8">
                        <w:pPr>
                          <w:jc w:val="center"/>
                          <w:rPr>
                            <w:b/>
                            <w:sz w:val="24"/>
                            <w:szCs w:val="24"/>
                          </w:rPr>
                        </w:pPr>
                        <w:r w:rsidRPr="008821F9">
                          <w:rPr>
                            <w:b/>
                            <w:sz w:val="24"/>
                            <w:szCs w:val="24"/>
                          </w:rPr>
                          <w:t>N</w:t>
                        </w:r>
                      </w:p>
                    </w:txbxContent>
                  </v:textbox>
                </v:shape>
              </v:group>
            </w:pict>
          </mc:Fallback>
        </mc:AlternateContent>
      </w:r>
      <w:r w:rsidRPr="00896D57">
        <w:rPr>
          <w:rFonts w:ascii="Tahoma" w:hAnsi="Tahoma" w:cs="Tahoma"/>
          <w:noProof/>
          <w:lang w:val="en-ZA" w:eastAsia="en-ZA"/>
        </w:rPr>
        <w:drawing>
          <wp:inline distT="0" distB="0" distL="0" distR="0" wp14:anchorId="569BE07B" wp14:editId="58AEECA8">
            <wp:extent cx="5730875" cy="3333750"/>
            <wp:effectExtent l="0" t="0" r="3175" b="0"/>
            <wp:docPr id="48" name="Picture 48" descr="C:\Users\311702\Documents\PhD\Site Maps\Updated Maps\transects\Geophysics Transects\Protected Area trans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11702\Documents\PhD\Site Maps\Updated Maps\transects\Geophysics Transects\Protected Area transects.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5955" b="6483"/>
                    <a:stretch/>
                  </pic:blipFill>
                  <pic:spPr bwMode="auto">
                    <a:xfrm>
                      <a:off x="0" y="0"/>
                      <a:ext cx="5731510" cy="3334119"/>
                    </a:xfrm>
                    <a:prstGeom prst="rect">
                      <a:avLst/>
                    </a:prstGeom>
                    <a:noFill/>
                    <a:ln>
                      <a:noFill/>
                    </a:ln>
                    <a:extLst>
                      <a:ext uri="{53640926-AAD7-44D8-BBD7-CCE9431645EC}">
                        <a14:shadowObscured xmlns:a14="http://schemas.microsoft.com/office/drawing/2010/main"/>
                      </a:ext>
                    </a:extLst>
                  </pic:spPr>
                </pic:pic>
              </a:graphicData>
            </a:graphic>
          </wp:inline>
        </w:drawing>
      </w:r>
    </w:p>
    <w:p w14:paraId="615AE7DF" w14:textId="6C207970" w:rsidR="00474BB8" w:rsidRPr="00896D57" w:rsidRDefault="009B58EB" w:rsidP="009B58EB">
      <w:pPr>
        <w:pStyle w:val="Caption"/>
        <w:rPr>
          <w:rFonts w:cs="Tahoma"/>
        </w:rPr>
      </w:pPr>
      <w:bookmarkStart w:id="72" w:name="_Ref467762342"/>
      <w:bookmarkStart w:id="73" w:name="_Toc468871471"/>
      <w:r>
        <w:t xml:space="preserve">Figure </w:t>
      </w:r>
      <w:r w:rsidR="00CA553D">
        <w:fldChar w:fldCharType="begin"/>
      </w:r>
      <w:r w:rsidR="00CA553D">
        <w:instrText xml:space="preserve"> SEQ Figure \* ARABIC </w:instrText>
      </w:r>
      <w:r w:rsidR="00CA553D">
        <w:fldChar w:fldCharType="separate"/>
      </w:r>
      <w:r w:rsidR="00B33E6B">
        <w:rPr>
          <w:noProof/>
        </w:rPr>
        <w:t>21</w:t>
      </w:r>
      <w:r w:rsidR="00CA553D">
        <w:fldChar w:fldCharType="end"/>
      </w:r>
      <w:bookmarkEnd w:id="72"/>
      <w:r>
        <w:t xml:space="preserve"> </w:t>
      </w:r>
      <w:proofErr w:type="gramStart"/>
      <w:r w:rsidR="00474BB8" w:rsidRPr="009B58EB">
        <w:rPr>
          <w:rFonts w:cs="Tahoma"/>
        </w:rPr>
        <w:t>The</w:t>
      </w:r>
      <w:proofErr w:type="gramEnd"/>
      <w:r w:rsidR="00474BB8" w:rsidRPr="009B58EB">
        <w:rPr>
          <w:rFonts w:cs="Tahoma"/>
        </w:rPr>
        <w:t xml:space="preserve"> locality of the geophysics surveys in the protected areas along the </w:t>
      </w:r>
      <w:r w:rsidR="00474BB8" w:rsidRPr="009B58EB">
        <w:rPr>
          <w:rFonts w:cs="Tahoma"/>
        </w:rPr>
        <w:tab/>
        <w:t xml:space="preserve">Groot </w:t>
      </w:r>
      <w:r>
        <w:rPr>
          <w:rFonts w:cs="Tahoma"/>
        </w:rPr>
        <w:t>L</w:t>
      </w:r>
      <w:r w:rsidR="00474BB8" w:rsidRPr="009B58EB">
        <w:rPr>
          <w:rFonts w:cs="Tahoma"/>
        </w:rPr>
        <w:t>etaba.</w:t>
      </w:r>
      <w:bookmarkEnd w:id="73"/>
    </w:p>
    <w:p w14:paraId="777E52EA" w14:textId="77777777" w:rsidR="00474BB8" w:rsidRPr="00896D57" w:rsidRDefault="00474BB8" w:rsidP="00474BB8">
      <w:pPr>
        <w:spacing w:after="100" w:afterAutospacing="1" w:line="240" w:lineRule="auto"/>
        <w:contextualSpacing/>
        <w:jc w:val="both"/>
        <w:rPr>
          <w:rFonts w:ascii="Tahoma" w:hAnsi="Tahoma" w:cs="Tahoma"/>
        </w:rPr>
      </w:pPr>
    </w:p>
    <w:p w14:paraId="443FD358" w14:textId="77777777" w:rsidR="00474BB8" w:rsidRPr="00896D57" w:rsidRDefault="00474BB8" w:rsidP="00474BB8">
      <w:pPr>
        <w:spacing w:after="100" w:afterAutospacing="1" w:line="240" w:lineRule="auto"/>
        <w:contextualSpacing/>
        <w:jc w:val="both"/>
        <w:rPr>
          <w:rFonts w:ascii="Tahoma" w:hAnsi="Tahoma" w:cs="Tahoma"/>
        </w:rPr>
      </w:pPr>
    </w:p>
    <w:p w14:paraId="5F9BA604" w14:textId="77777777" w:rsidR="00474BB8" w:rsidRPr="00896D57" w:rsidRDefault="00474BB8" w:rsidP="00474BB8">
      <w:pPr>
        <w:spacing w:after="100" w:afterAutospacing="1" w:line="240" w:lineRule="auto"/>
        <w:contextualSpacing/>
        <w:jc w:val="both"/>
        <w:rPr>
          <w:rFonts w:ascii="Tahoma" w:hAnsi="Tahoma" w:cs="Tahoma"/>
        </w:rPr>
      </w:pPr>
    </w:p>
    <w:p w14:paraId="713CD97E" w14:textId="77777777" w:rsidR="00474BB8" w:rsidRPr="00896D57" w:rsidRDefault="00474BB8" w:rsidP="00474BB8">
      <w:pPr>
        <w:spacing w:after="100" w:afterAutospacing="1" w:line="240" w:lineRule="auto"/>
        <w:contextualSpacing/>
        <w:jc w:val="both"/>
        <w:rPr>
          <w:rFonts w:ascii="Tahoma" w:hAnsi="Tahoma" w:cs="Tahoma"/>
        </w:rPr>
      </w:pPr>
    </w:p>
    <w:p w14:paraId="4670A225" w14:textId="77777777" w:rsidR="00474BB8" w:rsidRPr="00896D57" w:rsidRDefault="00474BB8" w:rsidP="00474BB8">
      <w:pPr>
        <w:spacing w:after="100" w:afterAutospacing="1" w:line="240" w:lineRule="auto"/>
        <w:contextualSpacing/>
        <w:jc w:val="both"/>
        <w:rPr>
          <w:rFonts w:ascii="Tahoma" w:hAnsi="Tahoma" w:cs="Tahoma"/>
        </w:rPr>
      </w:pPr>
    </w:p>
    <w:p w14:paraId="6A094A84" w14:textId="77777777" w:rsidR="00474BB8" w:rsidRPr="00896D57" w:rsidRDefault="00474BB8" w:rsidP="00474BB8">
      <w:pPr>
        <w:spacing w:after="100" w:afterAutospacing="1" w:line="240" w:lineRule="auto"/>
        <w:contextualSpacing/>
        <w:jc w:val="both"/>
        <w:rPr>
          <w:rFonts w:ascii="Tahoma" w:hAnsi="Tahoma" w:cs="Tahoma"/>
        </w:rPr>
      </w:pPr>
    </w:p>
    <w:p w14:paraId="017CAB6F" w14:textId="77777777" w:rsidR="00474BB8" w:rsidRPr="00896D57" w:rsidRDefault="00474BB8"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lastRenderedPageBreak/>
        <w:drawing>
          <wp:inline distT="0" distB="0" distL="0" distR="0" wp14:anchorId="527785BE" wp14:editId="49B9DB72">
            <wp:extent cx="5007600" cy="3754800"/>
            <wp:effectExtent l="0" t="0" r="3175" b="0"/>
            <wp:docPr id="66" name="Picture 66" descr="C:\Users\311702\Documents\PhD\Data\Geophysics\Letaba\Letaba Mthimkhulu\Letaba Protected Areas\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311702\Documents\PhD\Data\Geophysics\Letaba\Letaba Mthimkhulu\Letaba Protected Areas\Slide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07600" cy="3754800"/>
                    </a:xfrm>
                    <a:prstGeom prst="rect">
                      <a:avLst/>
                    </a:prstGeom>
                    <a:noFill/>
                    <a:ln>
                      <a:noFill/>
                    </a:ln>
                  </pic:spPr>
                </pic:pic>
              </a:graphicData>
            </a:graphic>
          </wp:inline>
        </w:drawing>
      </w:r>
    </w:p>
    <w:p w14:paraId="26C97002" w14:textId="77777777" w:rsidR="00474BB8" w:rsidRPr="00896D57" w:rsidRDefault="00474BB8" w:rsidP="00474BB8">
      <w:pPr>
        <w:spacing w:after="100" w:afterAutospacing="1" w:line="240" w:lineRule="auto"/>
        <w:contextualSpacing/>
        <w:jc w:val="both"/>
        <w:rPr>
          <w:rFonts w:ascii="Tahoma" w:hAnsi="Tahoma" w:cs="Tahoma"/>
        </w:rPr>
      </w:pPr>
    </w:p>
    <w:p w14:paraId="18DAB66D" w14:textId="2E0890D0" w:rsidR="00474BB8" w:rsidRPr="00896D57" w:rsidRDefault="009B58EB" w:rsidP="009B58EB">
      <w:pPr>
        <w:pStyle w:val="Caption"/>
        <w:rPr>
          <w:rFonts w:cs="Tahoma"/>
        </w:rPr>
      </w:pPr>
      <w:bookmarkStart w:id="74" w:name="_Toc468871472"/>
      <w:bookmarkStart w:id="75" w:name="_Ref467762379"/>
      <w:r>
        <w:t xml:space="preserve">Figure </w:t>
      </w:r>
      <w:r w:rsidR="00CA553D">
        <w:fldChar w:fldCharType="begin"/>
      </w:r>
      <w:r w:rsidR="00CA553D">
        <w:instrText xml:space="preserve"> SEQ Figure \* ARABIC </w:instrText>
      </w:r>
      <w:r w:rsidR="00CA553D">
        <w:fldChar w:fldCharType="separate"/>
      </w:r>
      <w:r w:rsidR="00B33E6B">
        <w:rPr>
          <w:noProof/>
        </w:rPr>
        <w:t>22</w:t>
      </w:r>
      <w:bookmarkEnd w:id="74"/>
      <w:r w:rsidR="00CA553D">
        <w:fldChar w:fldCharType="end"/>
      </w:r>
      <w:bookmarkEnd w:id="75"/>
    </w:p>
    <w:p w14:paraId="19952D55" w14:textId="77777777" w:rsidR="00474BB8" w:rsidRPr="00896D57" w:rsidRDefault="00474BB8"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drawing>
          <wp:inline distT="0" distB="0" distL="0" distR="0" wp14:anchorId="54E095E3" wp14:editId="7A248C43">
            <wp:extent cx="5007600" cy="3754800"/>
            <wp:effectExtent l="0" t="0" r="3175" b="0"/>
            <wp:docPr id="67" name="Picture 67" descr="C:\Users\311702\Documents\PhD\Data\Geophysics\Letaba\Letaba Mthimkhulu\Letaba Protected Areas\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11702\Documents\PhD\Data\Geophysics\Letaba\Letaba Mthimkhulu\Letaba Protected Areas\Slide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7600" cy="3754800"/>
                    </a:xfrm>
                    <a:prstGeom prst="rect">
                      <a:avLst/>
                    </a:prstGeom>
                    <a:noFill/>
                    <a:ln>
                      <a:noFill/>
                    </a:ln>
                  </pic:spPr>
                </pic:pic>
              </a:graphicData>
            </a:graphic>
          </wp:inline>
        </w:drawing>
      </w:r>
    </w:p>
    <w:p w14:paraId="0AF8DAC7" w14:textId="77777777" w:rsidR="00474BB8" w:rsidRPr="00896D57" w:rsidRDefault="00474BB8" w:rsidP="00474BB8">
      <w:pPr>
        <w:spacing w:after="100" w:afterAutospacing="1" w:line="240" w:lineRule="auto"/>
        <w:contextualSpacing/>
        <w:jc w:val="both"/>
        <w:rPr>
          <w:rFonts w:ascii="Tahoma" w:hAnsi="Tahoma" w:cs="Tahoma"/>
        </w:rPr>
      </w:pPr>
    </w:p>
    <w:p w14:paraId="07EDCBAA" w14:textId="1515C893" w:rsidR="00474BB8" w:rsidRPr="00896D57" w:rsidRDefault="009B58EB" w:rsidP="009B58EB">
      <w:pPr>
        <w:pStyle w:val="Caption"/>
        <w:rPr>
          <w:rFonts w:cs="Tahoma"/>
        </w:rPr>
      </w:pPr>
      <w:bookmarkStart w:id="76" w:name="_Toc468871473"/>
      <w:r>
        <w:t xml:space="preserve">Figure </w:t>
      </w:r>
      <w:r w:rsidR="00CA553D">
        <w:fldChar w:fldCharType="begin"/>
      </w:r>
      <w:r w:rsidR="00CA553D">
        <w:instrText xml:space="preserve"> SEQ Figure \* ARABIC </w:instrText>
      </w:r>
      <w:r w:rsidR="00CA553D">
        <w:fldChar w:fldCharType="separate"/>
      </w:r>
      <w:r w:rsidR="00B33E6B">
        <w:rPr>
          <w:noProof/>
        </w:rPr>
        <w:t>23</w:t>
      </w:r>
      <w:bookmarkEnd w:id="76"/>
      <w:r w:rsidR="00CA553D">
        <w:fldChar w:fldCharType="end"/>
      </w:r>
    </w:p>
    <w:p w14:paraId="48AAFFE7" w14:textId="77777777" w:rsidR="00474BB8" w:rsidRPr="00896D57" w:rsidRDefault="00474BB8" w:rsidP="00474BB8">
      <w:pPr>
        <w:spacing w:after="100" w:afterAutospacing="1" w:line="240" w:lineRule="auto"/>
        <w:contextualSpacing/>
        <w:jc w:val="both"/>
        <w:rPr>
          <w:rFonts w:ascii="Tahoma" w:hAnsi="Tahoma" w:cs="Tahoma"/>
        </w:rPr>
      </w:pPr>
    </w:p>
    <w:p w14:paraId="63281985" w14:textId="77777777" w:rsidR="00474BB8" w:rsidRDefault="00474BB8"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drawing>
          <wp:inline distT="0" distB="0" distL="0" distR="0" wp14:anchorId="0C4F71AF" wp14:editId="6725DD19">
            <wp:extent cx="5007600" cy="3754800"/>
            <wp:effectExtent l="0" t="0" r="3175" b="0"/>
            <wp:docPr id="68" name="Picture 68" descr="C:\Users\311702\Documents\PhD\Data\Geophysics\Letaba\Letaba Mthimkhulu\Letaba Protected Area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311702\Documents\PhD\Data\Geophysics\Letaba\Letaba Mthimkhulu\Letaba Protected Areas\Slide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07600" cy="3754800"/>
                    </a:xfrm>
                    <a:prstGeom prst="rect">
                      <a:avLst/>
                    </a:prstGeom>
                    <a:noFill/>
                    <a:ln>
                      <a:noFill/>
                    </a:ln>
                  </pic:spPr>
                </pic:pic>
              </a:graphicData>
            </a:graphic>
          </wp:inline>
        </w:drawing>
      </w:r>
    </w:p>
    <w:p w14:paraId="1467E853" w14:textId="5DA93AEF" w:rsidR="009B58EB" w:rsidRPr="00896D57" w:rsidRDefault="009B58EB" w:rsidP="009B58EB">
      <w:pPr>
        <w:pStyle w:val="Caption"/>
        <w:rPr>
          <w:rFonts w:cs="Tahoma"/>
        </w:rPr>
      </w:pPr>
      <w:bookmarkStart w:id="77" w:name="_Toc468871474"/>
      <w:r>
        <w:t xml:space="preserve">Figure </w:t>
      </w:r>
      <w:r w:rsidR="00CA553D">
        <w:fldChar w:fldCharType="begin"/>
      </w:r>
      <w:r w:rsidR="00CA553D">
        <w:instrText xml:space="preserve"> SEQ Figure \* ARABIC </w:instrText>
      </w:r>
      <w:r w:rsidR="00CA553D">
        <w:fldChar w:fldCharType="separate"/>
      </w:r>
      <w:r w:rsidR="00B33E6B">
        <w:rPr>
          <w:noProof/>
        </w:rPr>
        <w:t>24</w:t>
      </w:r>
      <w:bookmarkEnd w:id="77"/>
      <w:r w:rsidR="00CA553D">
        <w:fldChar w:fldCharType="end"/>
      </w:r>
    </w:p>
    <w:p w14:paraId="714865EE" w14:textId="77777777" w:rsidR="00474BB8" w:rsidRPr="00896D57" w:rsidRDefault="00474BB8"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drawing>
          <wp:inline distT="0" distB="0" distL="0" distR="0" wp14:anchorId="62247440" wp14:editId="32A0048A">
            <wp:extent cx="5007600" cy="3754800"/>
            <wp:effectExtent l="0" t="0" r="3175" b="0"/>
            <wp:docPr id="69" name="Picture 69" descr="C:\Users\311702\Documents\PhD\Data\Geophysics\Letaba\Letaba Mthimkhulu\Letaba Protected Areas\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11702\Documents\PhD\Data\Geophysics\Letaba\Letaba Mthimkhulu\Letaba Protected Areas\Slide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07600" cy="3754800"/>
                    </a:xfrm>
                    <a:prstGeom prst="rect">
                      <a:avLst/>
                    </a:prstGeom>
                    <a:noFill/>
                    <a:ln>
                      <a:noFill/>
                    </a:ln>
                  </pic:spPr>
                </pic:pic>
              </a:graphicData>
            </a:graphic>
          </wp:inline>
        </w:drawing>
      </w:r>
    </w:p>
    <w:p w14:paraId="017B5AFE" w14:textId="3C0E329C" w:rsidR="00474BB8" w:rsidRPr="00896D57" w:rsidRDefault="009B58EB" w:rsidP="009B58EB">
      <w:pPr>
        <w:pStyle w:val="Caption"/>
        <w:rPr>
          <w:rFonts w:cs="Tahoma"/>
        </w:rPr>
      </w:pPr>
      <w:bookmarkStart w:id="78" w:name="_Toc468871475"/>
      <w:r>
        <w:t xml:space="preserve">Figure </w:t>
      </w:r>
      <w:r w:rsidR="00CA553D">
        <w:fldChar w:fldCharType="begin"/>
      </w:r>
      <w:r w:rsidR="00CA553D">
        <w:instrText xml:space="preserve"> SEQ Figure \* ARABIC </w:instrText>
      </w:r>
      <w:r w:rsidR="00CA553D">
        <w:fldChar w:fldCharType="separate"/>
      </w:r>
      <w:r w:rsidR="00B33E6B">
        <w:rPr>
          <w:noProof/>
        </w:rPr>
        <w:t>25</w:t>
      </w:r>
      <w:bookmarkEnd w:id="78"/>
      <w:r w:rsidR="00CA553D">
        <w:fldChar w:fldCharType="end"/>
      </w:r>
    </w:p>
    <w:p w14:paraId="745E7BBE" w14:textId="77777777" w:rsidR="009B58EB" w:rsidRDefault="00C66D01" w:rsidP="009B58EB">
      <w:pPr>
        <w:spacing w:after="100" w:afterAutospacing="1" w:line="240" w:lineRule="auto"/>
        <w:contextualSpacing/>
        <w:jc w:val="both"/>
      </w:pPr>
      <w:r w:rsidRPr="00896D57">
        <w:rPr>
          <w:rFonts w:ascii="Tahoma" w:hAnsi="Tahoma" w:cs="Tahoma"/>
          <w:noProof/>
          <w:lang w:val="en-ZA" w:eastAsia="en-ZA"/>
        </w:rPr>
        <w:lastRenderedPageBreak/>
        <w:drawing>
          <wp:inline distT="0" distB="0" distL="0" distR="0" wp14:anchorId="4EDDFB62" wp14:editId="3FDAF0A8">
            <wp:extent cx="5094000" cy="4381200"/>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94000" cy="4381200"/>
                    </a:xfrm>
                    <a:prstGeom prst="rect">
                      <a:avLst/>
                    </a:prstGeom>
                    <a:noFill/>
                    <a:ln>
                      <a:noFill/>
                    </a:ln>
                  </pic:spPr>
                </pic:pic>
              </a:graphicData>
            </a:graphic>
          </wp:inline>
        </w:drawing>
      </w:r>
    </w:p>
    <w:p w14:paraId="67BE0E13" w14:textId="56491401" w:rsidR="009B58EB" w:rsidRPr="00300782" w:rsidRDefault="009B58EB" w:rsidP="009B58EB">
      <w:pPr>
        <w:spacing w:after="100" w:afterAutospacing="1" w:line="240" w:lineRule="auto"/>
        <w:contextualSpacing/>
        <w:jc w:val="both"/>
        <w:rPr>
          <w:sz w:val="24"/>
        </w:rPr>
      </w:pPr>
      <w:bookmarkStart w:id="79" w:name="_Toc468871476"/>
      <w:r w:rsidRPr="00300782">
        <w:rPr>
          <w:sz w:val="24"/>
        </w:rPr>
        <w:t xml:space="preserve">Figure </w:t>
      </w:r>
      <w:r w:rsidR="00CA553D" w:rsidRPr="00300782">
        <w:rPr>
          <w:sz w:val="24"/>
        </w:rPr>
        <w:fldChar w:fldCharType="begin"/>
      </w:r>
      <w:r w:rsidR="00CA553D" w:rsidRPr="00300782">
        <w:rPr>
          <w:sz w:val="24"/>
        </w:rPr>
        <w:instrText xml:space="preserve"> SEQ Figure \* ARABIC </w:instrText>
      </w:r>
      <w:r w:rsidR="00CA553D" w:rsidRPr="00300782">
        <w:rPr>
          <w:sz w:val="24"/>
        </w:rPr>
        <w:fldChar w:fldCharType="separate"/>
      </w:r>
      <w:r w:rsidR="00B33E6B" w:rsidRPr="00300782">
        <w:rPr>
          <w:noProof/>
          <w:sz w:val="24"/>
        </w:rPr>
        <w:t>26</w:t>
      </w:r>
      <w:bookmarkEnd w:id="79"/>
      <w:r w:rsidR="00CA553D" w:rsidRPr="00300782">
        <w:rPr>
          <w:sz w:val="24"/>
        </w:rPr>
        <w:fldChar w:fldCharType="end"/>
      </w:r>
    </w:p>
    <w:p w14:paraId="2C2772C0" w14:textId="77777777" w:rsidR="00971FEE" w:rsidRPr="00971FEE" w:rsidRDefault="00971FEE" w:rsidP="009B58EB">
      <w:pPr>
        <w:spacing w:after="100" w:afterAutospacing="1" w:line="240" w:lineRule="auto"/>
        <w:contextualSpacing/>
        <w:jc w:val="both"/>
        <w:rPr>
          <w:rFonts w:ascii="Tahoma" w:hAnsi="Tahoma" w:cs="Tahoma"/>
          <w:b/>
          <w:sz w:val="24"/>
        </w:rPr>
      </w:pPr>
    </w:p>
    <w:p w14:paraId="012EE36C" w14:textId="77777777" w:rsidR="00474BB8" w:rsidRPr="00896D57" w:rsidRDefault="00474BB8" w:rsidP="00474BB8">
      <w:pPr>
        <w:spacing w:after="100" w:afterAutospacing="1" w:line="240" w:lineRule="auto"/>
        <w:contextualSpacing/>
        <w:jc w:val="both"/>
        <w:rPr>
          <w:rFonts w:ascii="Tahoma" w:hAnsi="Tahoma" w:cs="Tahoma"/>
        </w:rPr>
      </w:pPr>
      <w:r w:rsidRPr="00896D57">
        <w:rPr>
          <w:rFonts w:ascii="Tahoma" w:hAnsi="Tahoma" w:cs="Tahoma"/>
          <w:noProof/>
          <w:lang w:val="en-ZA" w:eastAsia="en-ZA"/>
        </w:rPr>
        <w:drawing>
          <wp:inline distT="0" distB="0" distL="0" distR="0" wp14:anchorId="2057FE58" wp14:editId="4D4F44A8">
            <wp:extent cx="5007600" cy="3607200"/>
            <wp:effectExtent l="0" t="0" r="3175" b="0"/>
            <wp:docPr id="71" name="Picture 71" descr="C:\Users\311702\Documents\PhD\Data\Geophysics\Letaba\Letaba Mthimkhulu\Letaba Protected Areas\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311702\Documents\PhD\Data\Geophysics\Letaba\Letaba Mthimkhulu\Letaba Protected Areas\Slide6.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3953"/>
                    <a:stretch/>
                  </pic:blipFill>
                  <pic:spPr bwMode="auto">
                    <a:xfrm>
                      <a:off x="0" y="0"/>
                      <a:ext cx="5007600" cy="3607200"/>
                    </a:xfrm>
                    <a:prstGeom prst="rect">
                      <a:avLst/>
                    </a:prstGeom>
                    <a:noFill/>
                    <a:ln>
                      <a:noFill/>
                    </a:ln>
                    <a:extLst>
                      <a:ext uri="{53640926-AAD7-44D8-BBD7-CCE9431645EC}">
                        <a14:shadowObscured xmlns:a14="http://schemas.microsoft.com/office/drawing/2010/main"/>
                      </a:ext>
                    </a:extLst>
                  </pic:spPr>
                </pic:pic>
              </a:graphicData>
            </a:graphic>
          </wp:inline>
        </w:drawing>
      </w:r>
    </w:p>
    <w:p w14:paraId="2371B122" w14:textId="7D0F4561" w:rsidR="009B58EB" w:rsidRPr="00300782" w:rsidRDefault="009B58EB" w:rsidP="009B58EB">
      <w:pPr>
        <w:pStyle w:val="Caption"/>
        <w:rPr>
          <w:rFonts w:cs="Tahoma"/>
        </w:rPr>
        <w:sectPr w:rsidR="009B58EB" w:rsidRPr="00300782">
          <w:pgSz w:w="11906" w:h="16838"/>
          <w:pgMar w:top="1440" w:right="1440" w:bottom="1440" w:left="1440" w:header="708" w:footer="708" w:gutter="0"/>
          <w:cols w:space="708"/>
          <w:docGrid w:linePitch="360"/>
        </w:sectPr>
      </w:pPr>
      <w:bookmarkStart w:id="80" w:name="_Toc468871477"/>
      <w:bookmarkStart w:id="81" w:name="_Ref467762387"/>
      <w:r w:rsidRPr="00300782">
        <w:t xml:space="preserve">Figure </w:t>
      </w:r>
      <w:r w:rsidR="00CA553D" w:rsidRPr="00300782">
        <w:fldChar w:fldCharType="begin"/>
      </w:r>
      <w:r w:rsidR="00CA553D" w:rsidRPr="00300782">
        <w:instrText xml:space="preserve"> SEQ Figure \* ARABIC </w:instrText>
      </w:r>
      <w:r w:rsidR="00CA553D" w:rsidRPr="00300782">
        <w:fldChar w:fldCharType="separate"/>
      </w:r>
      <w:r w:rsidR="00B33E6B" w:rsidRPr="00300782">
        <w:rPr>
          <w:noProof/>
        </w:rPr>
        <w:t>27</w:t>
      </w:r>
      <w:bookmarkEnd w:id="80"/>
      <w:r w:rsidR="00CA553D" w:rsidRPr="00300782">
        <w:fldChar w:fldCharType="end"/>
      </w:r>
      <w:bookmarkEnd w:id="81"/>
    </w:p>
    <w:p w14:paraId="5BA52B1C" w14:textId="77777777" w:rsidR="002B3F21" w:rsidRDefault="002B3F21" w:rsidP="002959B4">
      <w:pPr>
        <w:spacing w:after="100" w:afterAutospacing="1" w:line="240" w:lineRule="auto"/>
        <w:contextualSpacing/>
        <w:jc w:val="both"/>
        <w:rPr>
          <w:rFonts w:ascii="Tahoma" w:hAnsi="Tahoma" w:cs="Tahoma"/>
        </w:rPr>
      </w:pPr>
    </w:p>
    <w:p w14:paraId="6A73AF21" w14:textId="31515724" w:rsidR="002B3F21" w:rsidRPr="00896D57" w:rsidRDefault="008B50D1" w:rsidP="002B3F21">
      <w:pPr>
        <w:jc w:val="both"/>
        <w:rPr>
          <w:rFonts w:ascii="Tahoma" w:hAnsi="Tahoma" w:cs="Tahoma"/>
        </w:rPr>
      </w:pPr>
      <w:r w:rsidRPr="008B50D1">
        <w:rPr>
          <w:rFonts w:ascii="Tahoma" w:hAnsi="Tahoma" w:cs="Tahoma"/>
        </w:rPr>
        <w:t>In addition Magnetic surveys were conducted along the geophysics transects which can be found in (</w:t>
      </w:r>
      <w:r w:rsidRPr="00FF1F3C">
        <w:rPr>
          <w:rFonts w:ascii="Tahoma" w:hAnsi="Tahoma" w:cs="Tahoma"/>
        </w:rPr>
        <w:t>Appendix</w:t>
      </w:r>
      <w:r w:rsidR="00126C8A" w:rsidRPr="00FF1F3C">
        <w:rPr>
          <w:rFonts w:ascii="Tahoma" w:hAnsi="Tahoma" w:cs="Tahoma"/>
        </w:rPr>
        <w:t xml:space="preserve"> II</w:t>
      </w:r>
      <w:r w:rsidRPr="00FF1F3C">
        <w:rPr>
          <w:rFonts w:ascii="Tahoma" w:hAnsi="Tahoma" w:cs="Tahoma"/>
        </w:rPr>
        <w:t>).</w:t>
      </w:r>
      <w:r w:rsidRPr="008B50D1">
        <w:rPr>
          <w:rFonts w:ascii="Tahoma" w:hAnsi="Tahoma" w:cs="Tahoma"/>
        </w:rPr>
        <w:t xml:space="preserve"> </w:t>
      </w:r>
      <w:r w:rsidR="002B3F21" w:rsidRPr="008B50D1">
        <w:rPr>
          <w:rFonts w:ascii="Tahoma" w:hAnsi="Tahoma" w:cs="Tahoma"/>
        </w:rPr>
        <w:t>In summary, the results obtained from the surveys correlated well with the ERT data. In most cases the same intrusions identified during the geophysics surveys were observed in the magnetic surveys as well as additional details regarding structure width, depth, direction and dip. In general, several structures were identified that struck parallel to the Letaba River with a general strike direction of NE/SW.</w:t>
      </w:r>
      <w:r w:rsidR="000213B8">
        <w:rPr>
          <w:rFonts w:ascii="Tahoma" w:hAnsi="Tahoma" w:cs="Tahoma"/>
        </w:rPr>
        <w:t xml:space="preserve"> </w:t>
      </w:r>
      <w:r w:rsidR="002B3F21" w:rsidRPr="008B50D1">
        <w:rPr>
          <w:rFonts w:ascii="Tahoma" w:hAnsi="Tahoma" w:cs="Tahoma"/>
        </w:rPr>
        <w:t>Initial field observations, geophysics and Google Earth imagery alluded to a higher density of dyke intrusions downstream in the protected areas compa</w:t>
      </w:r>
      <w:r w:rsidR="000213B8">
        <w:rPr>
          <w:rFonts w:ascii="Tahoma" w:hAnsi="Tahoma" w:cs="Tahoma"/>
        </w:rPr>
        <w:t>red to the farming areas. This w</w:t>
      </w:r>
      <w:r w:rsidR="002B3F21" w:rsidRPr="008B50D1">
        <w:rPr>
          <w:rFonts w:ascii="Tahoma" w:hAnsi="Tahoma" w:cs="Tahoma"/>
        </w:rPr>
        <w:t>as confirmed by the magnetic surveys which recorded at least</w:t>
      </w:r>
      <w:r w:rsidR="002B3F21" w:rsidRPr="00126C8A">
        <w:rPr>
          <w:rFonts w:ascii="Tahoma" w:hAnsi="Tahoma" w:cs="Tahoma"/>
        </w:rPr>
        <w:t xml:space="preserve"> two</w:t>
      </w:r>
      <w:r w:rsidR="002B3F21" w:rsidRPr="008B50D1">
        <w:rPr>
          <w:rFonts w:ascii="Tahoma" w:hAnsi="Tahoma" w:cs="Tahoma"/>
        </w:rPr>
        <w:t xml:space="preserve"> NE/SW striking structures running parallel to river located NW of Letaba River and at </w:t>
      </w:r>
      <w:r w:rsidR="002B3F21" w:rsidRPr="00126C8A">
        <w:rPr>
          <w:rFonts w:ascii="Tahoma" w:hAnsi="Tahoma" w:cs="Tahoma"/>
        </w:rPr>
        <w:t>least one</w:t>
      </w:r>
      <w:r w:rsidR="002B3F21" w:rsidRPr="008B50D1">
        <w:rPr>
          <w:rFonts w:ascii="Tahoma" w:hAnsi="Tahoma" w:cs="Tahoma"/>
        </w:rPr>
        <w:t xml:space="preserve"> NE/SW striking structure running parallel to river located SE of Letaba River.</w:t>
      </w:r>
    </w:p>
    <w:p w14:paraId="73127CA5" w14:textId="77777777" w:rsidR="008E72D7" w:rsidRPr="002B3F21" w:rsidRDefault="008E72D7" w:rsidP="002B3F21">
      <w:pPr>
        <w:rPr>
          <w:rFonts w:ascii="Tahoma" w:hAnsi="Tahoma" w:cs="Tahoma"/>
        </w:rPr>
        <w:sectPr w:rsidR="008E72D7" w:rsidRPr="002B3F21">
          <w:pgSz w:w="11906" w:h="16838"/>
          <w:pgMar w:top="1440" w:right="1440" w:bottom="1440" w:left="1440" w:header="708" w:footer="708" w:gutter="0"/>
          <w:cols w:space="708"/>
          <w:docGrid w:linePitch="360"/>
        </w:sectPr>
      </w:pPr>
    </w:p>
    <w:p w14:paraId="2744C938" w14:textId="77777777" w:rsidR="00864287" w:rsidRDefault="00395607" w:rsidP="00126C8A">
      <w:pPr>
        <w:pStyle w:val="Heading2"/>
      </w:pPr>
      <w:bookmarkStart w:id="82" w:name="_Toc472687581"/>
      <w:r>
        <w:lastRenderedPageBreak/>
        <w:t xml:space="preserve">Study Site Set-up: </w:t>
      </w:r>
      <w:r w:rsidR="00864287">
        <w:t xml:space="preserve">Groundwater </w:t>
      </w:r>
      <w:r w:rsidR="00F0279A">
        <w:t xml:space="preserve">Piezometric </w:t>
      </w:r>
      <w:r w:rsidR="00864287">
        <w:t>Monitoring Network</w:t>
      </w:r>
      <w:bookmarkEnd w:id="82"/>
    </w:p>
    <w:p w14:paraId="14E825D0" w14:textId="77777777" w:rsidR="00864287" w:rsidRDefault="00864287" w:rsidP="00474BB8">
      <w:pPr>
        <w:spacing w:after="100" w:afterAutospacing="1" w:line="240" w:lineRule="auto"/>
        <w:contextualSpacing/>
        <w:jc w:val="both"/>
        <w:rPr>
          <w:rFonts w:ascii="Tahoma" w:hAnsi="Tahoma" w:cs="Tahoma"/>
          <w:b/>
          <w:sz w:val="24"/>
          <w:szCs w:val="24"/>
        </w:rPr>
      </w:pPr>
    </w:p>
    <w:p w14:paraId="28FF6672" w14:textId="77777777" w:rsidR="002959B4" w:rsidRPr="00672659" w:rsidRDefault="002959B4" w:rsidP="002959B4">
      <w:pPr>
        <w:rPr>
          <w:rFonts w:ascii="Tahoma" w:hAnsi="Tahoma" w:cs="Tahoma"/>
        </w:rPr>
      </w:pPr>
    </w:p>
    <w:p w14:paraId="6909DAA2" w14:textId="2A537737" w:rsidR="002959B4" w:rsidRPr="009C6A2E" w:rsidRDefault="002959B4" w:rsidP="002959B4">
      <w:pPr>
        <w:jc w:val="both"/>
        <w:rPr>
          <w:rFonts w:ascii="Tahoma" w:hAnsi="Tahoma" w:cs="Tahoma"/>
        </w:rPr>
      </w:pPr>
      <w:r w:rsidRPr="00EC6C68">
        <w:rPr>
          <w:rFonts w:ascii="Tahoma" w:hAnsi="Tahoma" w:cs="Tahoma"/>
        </w:rPr>
        <w:t xml:space="preserve">The drilling of the piezometric borehole network by the Department of Water &amp; Sanitation Limpopo </w:t>
      </w:r>
      <w:r w:rsidRPr="00D01634">
        <w:rPr>
          <w:rFonts w:ascii="Tahoma" w:hAnsi="Tahoma" w:cs="Tahoma"/>
        </w:rPr>
        <w:t>D</w:t>
      </w:r>
      <w:r w:rsidRPr="009C6A2E">
        <w:rPr>
          <w:rFonts w:ascii="Tahoma" w:hAnsi="Tahoma" w:cs="Tahoma"/>
        </w:rPr>
        <w:t>rilling Division at the Letaba Transmission Losses study site commenced in June 2015 with the first borehole complete on 4 June 2015. The drilling campaign focused initially on the western side of the project area within the farms, before moving east to the protected areas. In total 29 boreholes were drilled. The network which comprises paired piezometric boreholes drilled into shallow weathered material and deep fractured hard rock is depicted in</w:t>
      </w:r>
      <w:r w:rsidR="000E58CC">
        <w:rPr>
          <w:rFonts w:ascii="Tahoma" w:hAnsi="Tahoma" w:cs="Tahoma"/>
        </w:rPr>
        <w:t xml:space="preserve"> </w:t>
      </w:r>
      <w:r w:rsidR="000E58CC" w:rsidRPr="00D86FEC">
        <w:rPr>
          <w:rFonts w:ascii="Tahoma" w:hAnsi="Tahoma" w:cs="Tahoma"/>
        </w:rPr>
        <w:fldChar w:fldCharType="begin"/>
      </w:r>
      <w:r w:rsidR="000E58CC" w:rsidRPr="00D86FEC">
        <w:rPr>
          <w:rFonts w:ascii="Tahoma" w:hAnsi="Tahoma" w:cs="Tahoma"/>
        </w:rPr>
        <w:instrText xml:space="preserve"> REF _Ref467763246 \h </w:instrText>
      </w:r>
      <w:r w:rsidR="00D86FEC">
        <w:rPr>
          <w:rFonts w:ascii="Tahoma" w:hAnsi="Tahoma" w:cs="Tahoma"/>
        </w:rPr>
        <w:instrText xml:space="preserve"> \* MERGEFORMAT </w:instrText>
      </w:r>
      <w:r w:rsidR="000E58CC" w:rsidRPr="00D86FEC">
        <w:rPr>
          <w:rFonts w:ascii="Tahoma" w:hAnsi="Tahoma" w:cs="Tahoma"/>
        </w:rPr>
      </w:r>
      <w:r w:rsidR="000E58CC" w:rsidRPr="00D86FEC">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28</w:t>
      </w:r>
      <w:r w:rsidR="000E58CC" w:rsidRPr="00D86FEC">
        <w:rPr>
          <w:rFonts w:ascii="Tahoma" w:hAnsi="Tahoma" w:cs="Tahoma"/>
        </w:rPr>
        <w:fldChar w:fldCharType="end"/>
      </w:r>
      <w:r w:rsidR="00F0279A">
        <w:rPr>
          <w:rFonts w:ascii="Tahoma" w:hAnsi="Tahoma" w:cs="Tahoma"/>
        </w:rPr>
        <w:t xml:space="preserve"> and detailed in</w:t>
      </w:r>
      <w:r w:rsidR="00991C5F" w:rsidRPr="00D86FEC">
        <w:rPr>
          <w:rFonts w:ascii="Tahoma" w:hAnsi="Tahoma" w:cs="Tahoma"/>
        </w:rPr>
        <w:t xml:space="preserve"> </w:t>
      </w:r>
      <w:r w:rsidR="00991C5F" w:rsidRPr="00D86FEC">
        <w:rPr>
          <w:rFonts w:ascii="Tahoma" w:hAnsi="Tahoma" w:cs="Tahoma"/>
        </w:rPr>
        <w:fldChar w:fldCharType="begin"/>
      </w:r>
      <w:r w:rsidR="00991C5F" w:rsidRPr="00D86FEC">
        <w:rPr>
          <w:rFonts w:ascii="Tahoma" w:hAnsi="Tahoma" w:cs="Tahoma"/>
        </w:rPr>
        <w:instrText xml:space="preserve"> REF _Ref467763315 \h </w:instrText>
      </w:r>
      <w:r w:rsidR="00D86FEC">
        <w:rPr>
          <w:rFonts w:ascii="Tahoma" w:hAnsi="Tahoma" w:cs="Tahoma"/>
        </w:rPr>
        <w:instrText xml:space="preserve"> \* MERGEFORMAT </w:instrText>
      </w:r>
      <w:r w:rsidR="00991C5F" w:rsidRPr="00D86FEC">
        <w:rPr>
          <w:rFonts w:ascii="Tahoma" w:hAnsi="Tahoma" w:cs="Tahoma"/>
        </w:rPr>
      </w:r>
      <w:r w:rsidR="00991C5F" w:rsidRPr="00D86FEC">
        <w:rPr>
          <w:rFonts w:ascii="Tahoma" w:hAnsi="Tahoma" w:cs="Tahoma"/>
        </w:rPr>
        <w:fldChar w:fldCharType="separate"/>
      </w:r>
      <w:r w:rsidR="00B33E6B" w:rsidRPr="00B33E6B">
        <w:rPr>
          <w:rFonts w:ascii="Tahoma" w:hAnsi="Tahoma" w:cs="Tahoma"/>
        </w:rPr>
        <w:t xml:space="preserve">Table </w:t>
      </w:r>
      <w:r w:rsidR="00B33E6B" w:rsidRPr="00B33E6B">
        <w:rPr>
          <w:rFonts w:ascii="Tahoma" w:hAnsi="Tahoma" w:cs="Tahoma"/>
          <w:noProof/>
        </w:rPr>
        <w:t>6</w:t>
      </w:r>
      <w:r w:rsidR="00991C5F" w:rsidRPr="00D86FEC">
        <w:rPr>
          <w:rFonts w:ascii="Tahoma" w:hAnsi="Tahoma" w:cs="Tahoma"/>
        </w:rPr>
        <w:fldChar w:fldCharType="end"/>
      </w:r>
      <w:r w:rsidRPr="00EC6C68">
        <w:rPr>
          <w:rFonts w:ascii="Tahoma" w:hAnsi="Tahoma" w:cs="Tahoma"/>
        </w:rPr>
        <w:t>. This campaign used the guidance of the geophysics in order to identify suitable drilling sites within and adjacent to the riparian zone. Furthermore</w:t>
      </w:r>
      <w:r w:rsidRPr="00D01634">
        <w:rPr>
          <w:rFonts w:ascii="Tahoma" w:hAnsi="Tahoma" w:cs="Tahoma"/>
        </w:rPr>
        <w:t>,</w:t>
      </w:r>
      <w:r w:rsidRPr="009C6A2E">
        <w:rPr>
          <w:rFonts w:ascii="Tahoma" w:hAnsi="Tahoma" w:cs="Tahoma"/>
        </w:rPr>
        <w:t xml:space="preserve"> two boreholes were drilled either side of the dolerite dyke, within the main river channel close to the Letaba Ranch gauging weir (B8H008), in order to characterise the longitudinal hydraulic gradient across this geological structure. </w:t>
      </w:r>
      <w:r w:rsidR="00B53E00">
        <w:rPr>
          <w:rFonts w:ascii="Tahoma" w:hAnsi="Tahoma" w:cs="Tahoma"/>
        </w:rPr>
        <w:t>The majority if these boreholes were fitted with Solinst</w:t>
      </w:r>
      <w:r w:rsidR="00B53E00" w:rsidRPr="00B53E00">
        <w:rPr>
          <w:rFonts w:ascii="Tahoma" w:hAnsi="Tahoma" w:cs="Tahoma"/>
          <w:vertAlign w:val="superscript"/>
        </w:rPr>
        <w:t>TM</w:t>
      </w:r>
      <w:r w:rsidR="00B53E00">
        <w:rPr>
          <w:rFonts w:ascii="Tahoma" w:hAnsi="Tahoma" w:cs="Tahoma"/>
        </w:rPr>
        <w:t xml:space="preserve"> Levelloggers for continuouse monitoring and routinely dip read manually.</w:t>
      </w:r>
    </w:p>
    <w:p w14:paraId="3A157409" w14:textId="77777777" w:rsidR="002959B4" w:rsidRPr="00672659" w:rsidRDefault="008A2FD5" w:rsidP="008A2FD5">
      <w:pPr>
        <w:jc w:val="center"/>
        <w:rPr>
          <w:rFonts w:ascii="Tahoma" w:hAnsi="Tahoma" w:cs="Tahoma"/>
        </w:rPr>
      </w:pPr>
      <w:r>
        <w:rPr>
          <w:rFonts w:ascii="Tahoma" w:hAnsi="Tahoma" w:cs="Tahoma"/>
          <w:noProof/>
          <w:lang w:val="en-ZA" w:eastAsia="en-ZA"/>
        </w:rPr>
        <w:drawing>
          <wp:inline distT="0" distB="0" distL="0" distR="0" wp14:anchorId="2941072C" wp14:editId="7509C2E2">
            <wp:extent cx="7449185" cy="3219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l="27810" t="15647" r="-9270" b="6580"/>
                    <a:stretch/>
                  </pic:blipFill>
                  <pic:spPr bwMode="auto">
                    <a:xfrm>
                      <a:off x="0" y="0"/>
                      <a:ext cx="7449185"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6411486C" w14:textId="0D8948C6" w:rsidR="002959B4" w:rsidRPr="00EC6C68" w:rsidRDefault="000E58CC" w:rsidP="000E58CC">
      <w:pPr>
        <w:pStyle w:val="Caption"/>
        <w:rPr>
          <w:rFonts w:cs="Tahoma"/>
          <w:b/>
        </w:rPr>
      </w:pPr>
      <w:bookmarkStart w:id="83" w:name="_Ref467763246"/>
      <w:bookmarkStart w:id="84" w:name="_Toc444518231"/>
      <w:bookmarkStart w:id="85" w:name="_Toc468871478"/>
      <w:r w:rsidRPr="00971FEE">
        <w:rPr>
          <w:b/>
        </w:rPr>
        <w:t xml:space="preserve">Figure </w:t>
      </w:r>
      <w:r w:rsidR="00CA553D" w:rsidRPr="00971FEE">
        <w:rPr>
          <w:b/>
        </w:rPr>
        <w:fldChar w:fldCharType="begin"/>
      </w:r>
      <w:r w:rsidR="00CA553D" w:rsidRPr="00971FEE">
        <w:rPr>
          <w:b/>
        </w:rPr>
        <w:instrText xml:space="preserve"> SEQ Figure \* ARABIC </w:instrText>
      </w:r>
      <w:r w:rsidR="00CA553D" w:rsidRPr="00971FEE">
        <w:rPr>
          <w:b/>
        </w:rPr>
        <w:fldChar w:fldCharType="separate"/>
      </w:r>
      <w:r w:rsidR="00B33E6B">
        <w:rPr>
          <w:b/>
          <w:noProof/>
        </w:rPr>
        <w:t>28</w:t>
      </w:r>
      <w:r w:rsidR="00CA553D" w:rsidRPr="00971FEE">
        <w:rPr>
          <w:b/>
        </w:rPr>
        <w:fldChar w:fldCharType="end"/>
      </w:r>
      <w:bookmarkEnd w:id="83"/>
      <w:r>
        <w:t xml:space="preserve"> </w:t>
      </w:r>
      <w:r w:rsidR="002959B4" w:rsidRPr="00EC6C68">
        <w:rPr>
          <w:rFonts w:cs="Tahoma"/>
        </w:rPr>
        <w:t xml:space="preserve">Groundwater peizometric monitoring network at the Letaba </w:t>
      </w:r>
      <w:proofErr w:type="gramStart"/>
      <w:r w:rsidR="002959B4" w:rsidRPr="00EC6C68">
        <w:rPr>
          <w:rFonts w:cs="Tahoma"/>
        </w:rPr>
        <w:t>river</w:t>
      </w:r>
      <w:proofErr w:type="gramEnd"/>
      <w:r w:rsidR="002959B4" w:rsidRPr="00EC6C68">
        <w:rPr>
          <w:rFonts w:cs="Tahoma"/>
        </w:rPr>
        <w:t xml:space="preserve"> Transmission Losses study site as of February 2016</w:t>
      </w:r>
      <w:r w:rsidR="008A2FD5">
        <w:rPr>
          <w:rFonts w:cs="Tahoma"/>
        </w:rPr>
        <w:t>, with transect numbers</w:t>
      </w:r>
      <w:r w:rsidR="002959B4" w:rsidRPr="00EC6C68">
        <w:rPr>
          <w:rFonts w:cs="Tahoma"/>
        </w:rPr>
        <w:t>.</w:t>
      </w:r>
      <w:bookmarkEnd w:id="84"/>
      <w:bookmarkEnd w:id="85"/>
    </w:p>
    <w:p w14:paraId="06143832" w14:textId="77777777" w:rsidR="002959B4" w:rsidRDefault="002959B4" w:rsidP="002959B4">
      <w:pPr>
        <w:rPr>
          <w:rFonts w:ascii="Tahoma" w:hAnsi="Tahoma" w:cs="Tahoma"/>
          <w:lang w:val="en-US"/>
        </w:rPr>
      </w:pPr>
    </w:p>
    <w:p w14:paraId="78F67364" w14:textId="29664FFA" w:rsidR="00E770E8" w:rsidRPr="00F03D1A" w:rsidRDefault="00E770E8" w:rsidP="00E770E8">
      <w:pPr>
        <w:jc w:val="both"/>
        <w:rPr>
          <w:rFonts w:ascii="Tahoma" w:hAnsi="Tahoma" w:cs="Tahoma"/>
          <w:color w:val="000000" w:themeColor="text1"/>
        </w:rPr>
      </w:pPr>
      <w:r w:rsidRPr="00F03D1A">
        <w:rPr>
          <w:rFonts w:ascii="Tahoma" w:hAnsi="Tahoma" w:cs="Tahoma"/>
          <w:color w:val="000000" w:themeColor="text1"/>
        </w:rPr>
        <w:t>Aquifer tests were performed to determine the hydraulic properties transmissivity (T)</w:t>
      </w:r>
      <w:r w:rsidR="00D86FEC">
        <w:rPr>
          <w:rFonts w:ascii="Tahoma" w:hAnsi="Tahoma" w:cs="Tahoma"/>
          <w:color w:val="000000" w:themeColor="text1"/>
        </w:rPr>
        <w:fldChar w:fldCharType="begin"/>
      </w:r>
      <w:r w:rsidR="00D86FEC">
        <w:instrText xml:space="preserve"> XE "</w:instrText>
      </w:r>
      <w:r w:rsidR="00D86FEC" w:rsidRPr="00DD25D9">
        <w:rPr>
          <w:rFonts w:ascii="Tahoma" w:hAnsi="Tahoma" w:cs="Tahoma"/>
          <w:color w:val="000000" w:themeColor="text1"/>
        </w:rPr>
        <w:instrText>transmissivity (T)</w:instrText>
      </w:r>
      <w:r w:rsidR="00D86FEC">
        <w:instrText xml:space="preserve">" </w:instrText>
      </w:r>
      <w:r w:rsidR="00D86FEC">
        <w:rPr>
          <w:rFonts w:ascii="Tahoma" w:hAnsi="Tahoma" w:cs="Tahoma"/>
          <w:color w:val="000000" w:themeColor="text1"/>
        </w:rPr>
        <w:fldChar w:fldCharType="end"/>
      </w:r>
      <w:r w:rsidRPr="00F03D1A">
        <w:rPr>
          <w:rFonts w:ascii="Tahoma" w:hAnsi="Tahoma" w:cs="Tahoma"/>
          <w:color w:val="000000" w:themeColor="text1"/>
        </w:rPr>
        <w:t xml:space="preserve"> and hydraulic conductivity (K)</w:t>
      </w:r>
      <w:r w:rsidR="00D86FEC">
        <w:rPr>
          <w:rFonts w:ascii="Tahoma" w:hAnsi="Tahoma" w:cs="Tahoma"/>
          <w:color w:val="000000" w:themeColor="text1"/>
        </w:rPr>
        <w:fldChar w:fldCharType="begin"/>
      </w:r>
      <w:r w:rsidR="00D86FEC">
        <w:instrText xml:space="preserve"> XE "</w:instrText>
      </w:r>
      <w:r w:rsidR="00D86FEC" w:rsidRPr="00DD25D9">
        <w:rPr>
          <w:rFonts w:ascii="Tahoma" w:hAnsi="Tahoma" w:cs="Tahoma"/>
          <w:color w:val="000000" w:themeColor="text1"/>
        </w:rPr>
        <w:instrText>hydraulic conductivity (K)</w:instrText>
      </w:r>
      <w:r w:rsidR="00D86FEC">
        <w:instrText xml:space="preserve">" </w:instrText>
      </w:r>
      <w:r w:rsidR="00D86FEC">
        <w:rPr>
          <w:rFonts w:ascii="Tahoma" w:hAnsi="Tahoma" w:cs="Tahoma"/>
          <w:color w:val="000000" w:themeColor="text1"/>
        </w:rPr>
        <w:fldChar w:fldCharType="end"/>
      </w:r>
      <w:r w:rsidRPr="00F03D1A">
        <w:rPr>
          <w:rFonts w:ascii="Tahoma" w:hAnsi="Tahoma" w:cs="Tahoma"/>
          <w:color w:val="000000" w:themeColor="text1"/>
        </w:rPr>
        <w:t xml:space="preserve"> of an aquifer. Single-borehole aquifer tests were conducted for this purpose these included pump and slug tests as described by Kruseman and De Ridder (1994).  </w:t>
      </w:r>
    </w:p>
    <w:p w14:paraId="21B5AEED" w14:textId="77777777" w:rsidR="00E770E8" w:rsidRPr="00F03D1A" w:rsidRDefault="00E770E8" w:rsidP="00E770E8">
      <w:pPr>
        <w:jc w:val="both"/>
        <w:rPr>
          <w:rFonts w:ascii="Tahoma" w:hAnsi="Tahoma" w:cs="Tahoma"/>
          <w:color w:val="000000" w:themeColor="text1"/>
        </w:rPr>
      </w:pPr>
    </w:p>
    <w:p w14:paraId="52048DA4" w14:textId="110B9AB8" w:rsidR="00E770E8" w:rsidRPr="00F03D1A" w:rsidRDefault="00E770E8" w:rsidP="00E770E8">
      <w:pPr>
        <w:jc w:val="both"/>
        <w:rPr>
          <w:rFonts w:ascii="Tahoma" w:hAnsi="Tahoma" w:cs="Tahoma"/>
          <w:color w:val="000000" w:themeColor="text1"/>
        </w:rPr>
      </w:pPr>
      <w:r w:rsidRPr="00F03D1A">
        <w:rPr>
          <w:rFonts w:ascii="Tahoma" w:hAnsi="Tahoma" w:cs="Tahoma"/>
          <w:color w:val="000000" w:themeColor="text1"/>
        </w:rPr>
        <w:lastRenderedPageBreak/>
        <w:t>The Cooper-Jacob (1946) equation (</w:t>
      </w:r>
      <w:r w:rsidR="00E33D25" w:rsidRPr="00DF7AD0">
        <w:rPr>
          <w:rFonts w:ascii="Tahoma" w:hAnsi="Tahoma" w:cs="Tahoma"/>
          <w:color w:val="000000" w:themeColor="text1"/>
        </w:rPr>
        <w:fldChar w:fldCharType="begin"/>
      </w:r>
      <w:r w:rsidR="00E33D25" w:rsidRPr="00DF7AD0">
        <w:rPr>
          <w:rFonts w:ascii="Tahoma" w:hAnsi="Tahoma" w:cs="Tahoma"/>
          <w:color w:val="000000" w:themeColor="text1"/>
        </w:rPr>
        <w:instrText xml:space="preserve"> REF _Ref468774204 \h </w:instrText>
      </w:r>
      <w:r w:rsidR="00DF7AD0">
        <w:rPr>
          <w:rFonts w:ascii="Tahoma" w:hAnsi="Tahoma" w:cs="Tahoma"/>
          <w:color w:val="000000" w:themeColor="text1"/>
        </w:rPr>
        <w:instrText xml:space="preserve"> \* MERGEFORMAT </w:instrText>
      </w:r>
      <w:r w:rsidR="00E33D25" w:rsidRPr="00DF7AD0">
        <w:rPr>
          <w:rFonts w:ascii="Tahoma" w:hAnsi="Tahoma" w:cs="Tahoma"/>
          <w:color w:val="000000" w:themeColor="text1"/>
        </w:rPr>
      </w:r>
      <w:r w:rsidR="00E33D25" w:rsidRPr="00DF7AD0">
        <w:rPr>
          <w:rFonts w:ascii="Tahoma" w:hAnsi="Tahoma" w:cs="Tahoma"/>
          <w:color w:val="000000" w:themeColor="text1"/>
        </w:rPr>
        <w:fldChar w:fldCharType="separate"/>
      </w:r>
      <w:r w:rsidR="00B33E6B" w:rsidRPr="00B33E6B">
        <w:rPr>
          <w:rFonts w:ascii="Tahoma" w:hAnsi="Tahoma" w:cs="Tahoma"/>
        </w:rPr>
        <w:t xml:space="preserve">Equation </w:t>
      </w:r>
      <w:r w:rsidR="00B33E6B" w:rsidRPr="00B33E6B">
        <w:rPr>
          <w:rFonts w:ascii="Tahoma" w:hAnsi="Tahoma" w:cs="Tahoma"/>
          <w:noProof/>
        </w:rPr>
        <w:t>2</w:t>
      </w:r>
      <w:r w:rsidR="00E33D25" w:rsidRPr="00DF7AD0">
        <w:rPr>
          <w:rFonts w:ascii="Tahoma" w:hAnsi="Tahoma" w:cs="Tahoma"/>
          <w:color w:val="000000" w:themeColor="text1"/>
        </w:rPr>
        <w:fldChar w:fldCharType="end"/>
      </w:r>
      <w:r w:rsidRPr="00F03D1A">
        <w:rPr>
          <w:rFonts w:ascii="Tahoma" w:hAnsi="Tahoma" w:cs="Tahoma"/>
          <w:color w:val="000000" w:themeColor="text1"/>
        </w:rPr>
        <w:t>) was applied for the determination of T values using a pump test. Slug tests data was analysed using the Bouwer &amp; Rice (1976,</w:t>
      </w:r>
      <w:r w:rsidR="00E33D25">
        <w:rPr>
          <w:rFonts w:ascii="Tahoma" w:hAnsi="Tahoma" w:cs="Tahoma"/>
          <w:color w:val="000000" w:themeColor="text1"/>
        </w:rPr>
        <w:t xml:space="preserve"> </w:t>
      </w:r>
      <w:r w:rsidR="00E33D25" w:rsidRPr="00DF7AD0">
        <w:rPr>
          <w:rFonts w:ascii="Tahoma" w:hAnsi="Tahoma" w:cs="Tahoma"/>
          <w:color w:val="000000" w:themeColor="text1"/>
        </w:rPr>
        <w:fldChar w:fldCharType="begin"/>
      </w:r>
      <w:r w:rsidR="00E33D25" w:rsidRPr="00DF7AD0">
        <w:rPr>
          <w:rFonts w:ascii="Tahoma" w:hAnsi="Tahoma" w:cs="Tahoma"/>
          <w:color w:val="000000" w:themeColor="text1"/>
        </w:rPr>
        <w:instrText xml:space="preserve"> REF _Ref468774335 \h </w:instrText>
      </w:r>
      <w:r w:rsidR="00DF7AD0">
        <w:rPr>
          <w:rFonts w:ascii="Tahoma" w:hAnsi="Tahoma" w:cs="Tahoma"/>
          <w:color w:val="000000" w:themeColor="text1"/>
        </w:rPr>
        <w:instrText xml:space="preserve"> \* MERGEFORMAT </w:instrText>
      </w:r>
      <w:r w:rsidR="00E33D25" w:rsidRPr="00DF7AD0">
        <w:rPr>
          <w:rFonts w:ascii="Tahoma" w:hAnsi="Tahoma" w:cs="Tahoma"/>
          <w:color w:val="000000" w:themeColor="text1"/>
        </w:rPr>
      </w:r>
      <w:r w:rsidR="00E33D25" w:rsidRPr="00DF7AD0">
        <w:rPr>
          <w:rFonts w:ascii="Tahoma" w:hAnsi="Tahoma" w:cs="Tahoma"/>
          <w:color w:val="000000" w:themeColor="text1"/>
        </w:rPr>
        <w:fldChar w:fldCharType="separate"/>
      </w:r>
      <w:r w:rsidR="00B33E6B" w:rsidRPr="00B33E6B">
        <w:rPr>
          <w:rFonts w:ascii="Tahoma" w:hAnsi="Tahoma" w:cs="Tahoma"/>
        </w:rPr>
        <w:t xml:space="preserve">Equation </w:t>
      </w:r>
      <w:r w:rsidR="00B33E6B" w:rsidRPr="00B33E6B">
        <w:rPr>
          <w:rFonts w:ascii="Tahoma" w:hAnsi="Tahoma" w:cs="Tahoma"/>
          <w:noProof/>
        </w:rPr>
        <w:t>3</w:t>
      </w:r>
      <w:r w:rsidR="00E33D25" w:rsidRPr="00DF7AD0">
        <w:rPr>
          <w:rFonts w:ascii="Tahoma" w:hAnsi="Tahoma" w:cs="Tahoma"/>
          <w:color w:val="000000" w:themeColor="text1"/>
        </w:rPr>
        <w:fldChar w:fldCharType="end"/>
      </w:r>
      <w:r w:rsidRPr="00F03D1A">
        <w:rPr>
          <w:rFonts w:ascii="Tahoma" w:hAnsi="Tahoma" w:cs="Tahoma"/>
          <w:color w:val="000000" w:themeColor="text1"/>
        </w:rPr>
        <w:t xml:space="preserve">) method to determine T or K. </w:t>
      </w:r>
    </w:p>
    <w:p w14:paraId="13BABABA" w14:textId="77777777" w:rsidR="00E770E8" w:rsidRPr="00F03D1A" w:rsidRDefault="00E770E8" w:rsidP="00E770E8">
      <w:pPr>
        <w:jc w:val="both"/>
        <w:rPr>
          <w:rFonts w:ascii="Tahoma" w:hAnsi="Tahoma" w:cs="Tahoma"/>
          <w:color w:val="000000" w:themeColor="text1"/>
        </w:rPr>
      </w:pPr>
    </w:p>
    <w:p w14:paraId="7D9A257E" w14:textId="73E5AC5C" w:rsidR="00E770E8" w:rsidRPr="00F03D1A" w:rsidRDefault="00925544" w:rsidP="00925544">
      <w:pPr>
        <w:pStyle w:val="Caption"/>
        <w:rPr>
          <w:rFonts w:eastAsiaTheme="minorEastAsia" w:cs="Tahoma"/>
          <w:bCs/>
          <w:color w:val="000000" w:themeColor="text1"/>
          <w:szCs w:val="22"/>
        </w:rPr>
      </w:pPr>
      <w:bookmarkStart w:id="86" w:name="_Ref468774204"/>
      <w:r>
        <w:t xml:space="preserve">Equation </w:t>
      </w:r>
      <w:r>
        <w:fldChar w:fldCharType="begin"/>
      </w:r>
      <w:r>
        <w:instrText xml:space="preserve"> SEQ Equation \* ARABIC </w:instrText>
      </w:r>
      <w:r>
        <w:fldChar w:fldCharType="separate"/>
      </w:r>
      <w:r w:rsidR="00B33E6B">
        <w:rPr>
          <w:noProof/>
        </w:rPr>
        <w:t>2</w:t>
      </w:r>
      <w:r>
        <w:fldChar w:fldCharType="end"/>
      </w:r>
      <w:bookmarkEnd w:id="86"/>
      <w:r>
        <w:t xml:space="preserve"> </w:t>
      </w:r>
      <w:r>
        <w:tab/>
      </w:r>
      <w:r w:rsidR="00E33D25">
        <w:tab/>
      </w:r>
      <m:oMath>
        <m:r>
          <w:rPr>
            <w:rFonts w:ascii="Cambria Math" w:hAnsi="Cambria Math" w:cs="Tahoma"/>
            <w:color w:val="000000" w:themeColor="text1"/>
            <w:szCs w:val="22"/>
          </w:rPr>
          <m:t>Sc</m:t>
        </m:r>
        <m:d>
          <m:dPr>
            <m:ctrlPr>
              <w:rPr>
                <w:rFonts w:ascii="Cambria Math" w:hAnsi="Cambria Math" w:cs="Tahoma"/>
                <w:bCs/>
                <w:i/>
                <w:color w:val="000000" w:themeColor="text1"/>
                <w:szCs w:val="22"/>
              </w:rPr>
            </m:ctrlPr>
          </m:dPr>
          <m:e>
            <m:r>
              <w:rPr>
                <w:rFonts w:ascii="Cambria Math" w:hAnsi="Cambria Math" w:cs="Tahoma"/>
                <w:color w:val="000000" w:themeColor="text1"/>
                <w:szCs w:val="22"/>
              </w:rPr>
              <m:t>r,t</m:t>
            </m:r>
          </m:e>
        </m:d>
        <m:r>
          <w:rPr>
            <w:rFonts w:ascii="Cambria Math" w:hAnsi="Cambria Math" w:cs="Tahoma"/>
            <w:color w:val="000000" w:themeColor="text1"/>
            <w:szCs w:val="22"/>
          </w:rPr>
          <m:t>=S</m:t>
        </m:r>
        <m:d>
          <m:dPr>
            <m:ctrlPr>
              <w:rPr>
                <w:rFonts w:ascii="Cambria Math" w:hAnsi="Cambria Math" w:cs="Tahoma"/>
                <w:bCs/>
                <w:i/>
                <w:color w:val="000000" w:themeColor="text1"/>
                <w:szCs w:val="22"/>
              </w:rPr>
            </m:ctrlPr>
          </m:dPr>
          <m:e>
            <m:r>
              <w:rPr>
                <w:rFonts w:ascii="Cambria Math" w:hAnsi="Cambria Math" w:cs="Tahoma"/>
                <w:color w:val="000000" w:themeColor="text1"/>
                <w:szCs w:val="22"/>
              </w:rPr>
              <m:t>r,t</m:t>
            </m:r>
          </m:e>
        </m:d>
        <m:r>
          <w:rPr>
            <w:rFonts w:ascii="Cambria Math" w:hAnsi="Cambria Math" w:cs="Tahoma"/>
            <w:color w:val="000000" w:themeColor="text1"/>
            <w:szCs w:val="22"/>
          </w:rPr>
          <m:t>-</m:t>
        </m:r>
        <m:f>
          <m:fPr>
            <m:ctrlPr>
              <w:rPr>
                <w:rFonts w:ascii="Cambria Math" w:hAnsi="Cambria Math" w:cs="Tahoma"/>
                <w:i/>
                <w:color w:val="000000" w:themeColor="text1"/>
                <w:szCs w:val="22"/>
              </w:rPr>
            </m:ctrlPr>
          </m:fPr>
          <m:num>
            <m:sSup>
              <m:sSupPr>
                <m:ctrlPr>
                  <w:rPr>
                    <w:rFonts w:ascii="Cambria Math" w:hAnsi="Cambria Math" w:cs="Tahoma"/>
                    <w:i/>
                    <w:color w:val="000000" w:themeColor="text1"/>
                    <w:szCs w:val="22"/>
                  </w:rPr>
                </m:ctrlPr>
              </m:sSupPr>
              <m:e>
                <m:r>
                  <w:rPr>
                    <w:rFonts w:ascii="Cambria Math" w:hAnsi="Cambria Math" w:cs="Tahoma"/>
                    <w:color w:val="000000" w:themeColor="text1"/>
                    <w:szCs w:val="22"/>
                  </w:rPr>
                  <m:t>S</m:t>
                </m:r>
              </m:e>
              <m:sup>
                <m:r>
                  <w:rPr>
                    <w:rFonts w:ascii="Cambria Math" w:hAnsi="Cambria Math" w:cs="Tahoma"/>
                    <w:color w:val="000000" w:themeColor="text1"/>
                    <w:szCs w:val="22"/>
                  </w:rPr>
                  <m:t xml:space="preserve">2 </m:t>
                </m:r>
              </m:sup>
            </m:sSup>
            <m:r>
              <w:rPr>
                <w:rFonts w:ascii="Cambria Math" w:hAnsi="Cambria Math" w:cs="Tahoma"/>
                <w:color w:val="000000" w:themeColor="text1"/>
                <w:szCs w:val="22"/>
              </w:rPr>
              <m:t>(r,t)</m:t>
            </m:r>
          </m:num>
          <m:den>
            <m:r>
              <w:rPr>
                <w:rFonts w:ascii="Cambria Math" w:hAnsi="Cambria Math" w:cs="Tahoma"/>
                <w:color w:val="000000" w:themeColor="text1"/>
                <w:szCs w:val="22"/>
              </w:rPr>
              <m:t>2D</m:t>
            </m:r>
          </m:den>
        </m:f>
      </m:oMath>
      <w:r w:rsidR="00E770E8" w:rsidRPr="00F03D1A">
        <w:rPr>
          <w:rFonts w:eastAsiaTheme="minorEastAsia" w:cs="Tahoma"/>
          <w:bCs/>
          <w:color w:val="000000" w:themeColor="text1"/>
          <w:szCs w:val="22"/>
        </w:rPr>
        <w:t xml:space="preserve"> </w:t>
      </w:r>
      <w:bookmarkStart w:id="87" w:name="_Ref370682433"/>
      <w:r w:rsidR="00E770E8" w:rsidRPr="00F03D1A">
        <w:rPr>
          <w:rFonts w:eastAsiaTheme="minorEastAsia" w:cs="Tahoma"/>
          <w:bCs/>
          <w:color w:val="000000" w:themeColor="text1"/>
          <w:szCs w:val="22"/>
        </w:rPr>
        <w:tab/>
      </w:r>
      <w:r w:rsidR="00E770E8" w:rsidRPr="00F03D1A">
        <w:rPr>
          <w:rFonts w:eastAsiaTheme="minorEastAsia" w:cs="Tahoma"/>
          <w:bCs/>
          <w:color w:val="000000" w:themeColor="text1"/>
          <w:szCs w:val="22"/>
        </w:rPr>
        <w:tab/>
      </w:r>
      <w:r w:rsidR="00E770E8" w:rsidRPr="00F03D1A">
        <w:rPr>
          <w:rFonts w:eastAsiaTheme="minorEastAsia" w:cs="Tahoma"/>
          <w:bCs/>
          <w:color w:val="000000" w:themeColor="text1"/>
          <w:szCs w:val="22"/>
        </w:rPr>
        <w:tab/>
      </w:r>
      <w:r w:rsidR="00E770E8" w:rsidRPr="00F03D1A">
        <w:rPr>
          <w:rFonts w:eastAsiaTheme="minorEastAsia" w:cs="Tahoma"/>
          <w:bCs/>
          <w:color w:val="000000" w:themeColor="text1"/>
          <w:szCs w:val="22"/>
        </w:rPr>
        <w:tab/>
      </w:r>
      <w:r w:rsidR="00E770E8" w:rsidRPr="00F03D1A">
        <w:rPr>
          <w:rFonts w:eastAsiaTheme="minorEastAsia" w:cs="Tahoma"/>
          <w:bCs/>
          <w:color w:val="000000" w:themeColor="text1"/>
          <w:szCs w:val="22"/>
        </w:rPr>
        <w:tab/>
      </w:r>
      <w:r w:rsidR="00E770E8" w:rsidRPr="00F03D1A">
        <w:rPr>
          <w:rFonts w:eastAsiaTheme="minorEastAsia" w:cs="Tahoma"/>
          <w:bCs/>
          <w:color w:val="000000" w:themeColor="text1"/>
          <w:szCs w:val="22"/>
        </w:rPr>
        <w:tab/>
      </w:r>
      <w:r w:rsidR="00E770E8" w:rsidRPr="00F03D1A">
        <w:rPr>
          <w:rFonts w:eastAsiaTheme="minorEastAsia" w:cs="Tahoma"/>
          <w:bCs/>
          <w:color w:val="000000" w:themeColor="text1"/>
          <w:szCs w:val="22"/>
        </w:rPr>
        <w:tab/>
        <w:t xml:space="preserve">   </w:t>
      </w:r>
      <w:bookmarkEnd w:id="87"/>
    </w:p>
    <w:p w14:paraId="36CFFAA4" w14:textId="77777777" w:rsidR="00E770E8" w:rsidRPr="00F03D1A" w:rsidRDefault="00E770E8" w:rsidP="00E770E8">
      <w:pPr>
        <w:jc w:val="both"/>
        <w:rPr>
          <w:rFonts w:ascii="Tahoma" w:hAnsi="Tahoma" w:cs="Tahoma"/>
          <w:bCs/>
          <w:color w:val="000000" w:themeColor="text1"/>
          <w:lang w:val="en-ZA"/>
        </w:rPr>
      </w:pPr>
    </w:p>
    <w:p w14:paraId="63CF360D" w14:textId="77777777" w:rsidR="00E770E8" w:rsidRDefault="00E770E8" w:rsidP="00E770E8">
      <w:pPr>
        <w:jc w:val="both"/>
        <w:rPr>
          <w:rFonts w:ascii="Tahoma" w:hAnsi="Tahoma" w:cs="Tahoma"/>
          <w:color w:val="000000" w:themeColor="text1"/>
          <w:lang w:val="en-ZA" w:eastAsia="en-ZA"/>
        </w:rPr>
      </w:pPr>
      <w:proofErr w:type="gramStart"/>
      <w:r w:rsidRPr="00F03D1A">
        <w:rPr>
          <w:rFonts w:ascii="Tahoma" w:hAnsi="Tahoma" w:cs="Tahoma"/>
          <w:color w:val="000000" w:themeColor="text1"/>
          <w:lang w:val="en-ZA"/>
        </w:rPr>
        <w:t>where</w:t>
      </w:r>
      <w:proofErr w:type="gramEnd"/>
      <w:r w:rsidRPr="00F03D1A">
        <w:rPr>
          <w:rFonts w:ascii="Tahoma" w:hAnsi="Tahoma" w:cs="Tahoma"/>
          <w:color w:val="000000" w:themeColor="text1"/>
          <w:lang w:val="en-ZA"/>
        </w:rPr>
        <w:t xml:space="preserve"> </w:t>
      </w:r>
      <w:r w:rsidRPr="00F03D1A">
        <w:rPr>
          <w:rFonts w:ascii="Tahoma" w:hAnsi="Tahoma" w:cs="Tahoma"/>
          <w:color w:val="000000" w:themeColor="text1"/>
          <w:lang w:val="en-ZA" w:eastAsia="en-ZA"/>
        </w:rPr>
        <w:t>Sc(r,t)</w:t>
      </w:r>
      <w:r w:rsidRPr="00F03D1A">
        <w:rPr>
          <w:rFonts w:ascii="Tahoma" w:hAnsi="Tahoma" w:cs="Tahoma"/>
          <w:color w:val="000000" w:themeColor="text1"/>
          <w:lang w:val="en-ZA" w:eastAsia="en-ZA"/>
        </w:rPr>
        <w:tab/>
        <w:t>is corrected drawdown (m); S(r,t) is observed drawdown (m); and 2D is the saturated thickness (m) prior to pumping.</w:t>
      </w:r>
    </w:p>
    <w:p w14:paraId="7326D69C" w14:textId="77777777" w:rsidR="00E33D25" w:rsidRDefault="00E33D25" w:rsidP="00E770E8">
      <w:pPr>
        <w:jc w:val="both"/>
        <w:rPr>
          <w:rFonts w:ascii="Tahoma" w:hAnsi="Tahoma" w:cs="Tahoma"/>
          <w:color w:val="000000" w:themeColor="text1"/>
          <w:lang w:val="en-ZA" w:eastAsia="en-ZA"/>
        </w:rPr>
      </w:pPr>
    </w:p>
    <w:p w14:paraId="1BB159AE" w14:textId="53D029F0" w:rsidR="00E33D25" w:rsidRPr="00F03D1A" w:rsidRDefault="00E33D25" w:rsidP="00E33D25">
      <w:pPr>
        <w:pStyle w:val="Caption"/>
        <w:rPr>
          <w:rFonts w:cs="Tahoma"/>
          <w:color w:val="000000" w:themeColor="text1"/>
          <w:szCs w:val="22"/>
          <w:lang w:val="en-ZA"/>
        </w:rPr>
      </w:pPr>
      <w:bookmarkStart w:id="88" w:name="_Ref468774335"/>
      <w:r>
        <w:t xml:space="preserve">Equation </w:t>
      </w:r>
      <w:r>
        <w:fldChar w:fldCharType="begin"/>
      </w:r>
      <w:r>
        <w:instrText xml:space="preserve"> SEQ Equation \* ARABIC </w:instrText>
      </w:r>
      <w:r>
        <w:fldChar w:fldCharType="separate"/>
      </w:r>
      <w:r w:rsidR="00B33E6B">
        <w:rPr>
          <w:noProof/>
        </w:rPr>
        <w:t>3</w:t>
      </w:r>
      <w:r>
        <w:fldChar w:fldCharType="end"/>
      </w:r>
      <w:bookmarkEnd w:id="88"/>
      <w:r>
        <w:tab/>
      </w:r>
      <w:r>
        <w:tab/>
      </w:r>
      <w:r w:rsidRPr="00F03D1A">
        <w:rPr>
          <w:rFonts w:cs="Tahoma"/>
          <w:color w:val="000000" w:themeColor="text1"/>
          <w:szCs w:val="22"/>
          <w:lang w:val="en-ZA"/>
        </w:rPr>
        <w:t xml:space="preserve">K = </w:t>
      </w:r>
      <m:oMath>
        <m:f>
          <m:fPr>
            <m:ctrlPr>
              <w:rPr>
                <w:rFonts w:ascii="Cambria Math" w:hAnsi="Cambria Math" w:cs="Tahoma"/>
                <w:i/>
                <w:color w:val="000000" w:themeColor="text1"/>
                <w:szCs w:val="22"/>
                <w:lang w:val="en-ZA"/>
              </w:rPr>
            </m:ctrlPr>
          </m:fPr>
          <m:num>
            <m:r>
              <m:rPr>
                <m:sty m:val="bi"/>
              </m:rPr>
              <w:rPr>
                <w:rFonts w:ascii="Cambria Math" w:hAnsi="Cambria Math" w:cs="Tahoma"/>
                <w:color w:val="000000" w:themeColor="text1"/>
                <w:szCs w:val="22"/>
                <w:lang w:val="en-ZA"/>
              </w:rPr>
              <m:t>rc</m:t>
            </m:r>
            <m:r>
              <w:rPr>
                <w:rFonts w:ascii="Cambria Math" w:hAnsi="Cambria Math" w:cs="Tahoma"/>
                <w:color w:val="000000" w:themeColor="text1"/>
                <w:szCs w:val="22"/>
                <w:lang w:val="en-ZA"/>
              </w:rPr>
              <m:t>²</m:t>
            </m:r>
            <m:func>
              <m:funcPr>
                <m:ctrlPr>
                  <w:rPr>
                    <w:rFonts w:ascii="Cambria Math" w:hAnsi="Cambria Math" w:cs="Tahoma"/>
                    <w:i/>
                    <w:color w:val="000000" w:themeColor="text1"/>
                    <w:szCs w:val="22"/>
                    <w:lang w:val="en-ZA"/>
                  </w:rPr>
                </m:ctrlPr>
              </m:funcPr>
              <m:fName>
                <m:r>
                  <m:rPr>
                    <m:sty m:val="b"/>
                  </m:rPr>
                  <w:rPr>
                    <w:rFonts w:ascii="Cambria Math" w:hAnsi="Cambria Math" w:cs="Tahoma"/>
                    <w:color w:val="000000" w:themeColor="text1"/>
                    <w:szCs w:val="22"/>
                    <w:lang w:val="en-ZA"/>
                  </w:rPr>
                  <m:t>ln</m:t>
                </m:r>
              </m:fName>
              <m:e>
                <m:r>
                  <w:rPr>
                    <w:rFonts w:ascii="Cambria Math" w:hAnsi="Cambria Math" w:cs="Tahoma"/>
                    <w:color w:val="000000" w:themeColor="text1"/>
                    <w:szCs w:val="22"/>
                    <w:lang w:val="en-ZA"/>
                  </w:rPr>
                  <m:t>(</m:t>
                </m:r>
                <m:f>
                  <m:fPr>
                    <m:ctrlPr>
                      <w:rPr>
                        <w:rFonts w:ascii="Cambria Math" w:hAnsi="Cambria Math" w:cs="Tahoma"/>
                        <w:i/>
                        <w:color w:val="000000" w:themeColor="text1"/>
                        <w:szCs w:val="22"/>
                        <w:lang w:val="en-ZA"/>
                      </w:rPr>
                    </m:ctrlPr>
                  </m:fPr>
                  <m:num>
                    <m:r>
                      <m:rPr>
                        <m:sty m:val="bi"/>
                      </m:rPr>
                      <w:rPr>
                        <w:rFonts w:ascii="Cambria Math" w:hAnsi="Cambria Math" w:cs="Tahoma"/>
                        <w:color w:val="000000" w:themeColor="text1"/>
                        <w:szCs w:val="22"/>
                        <w:lang w:val="en-ZA"/>
                      </w:rPr>
                      <m:t>Re</m:t>
                    </m:r>
                  </m:num>
                  <m:den>
                    <m:r>
                      <m:rPr>
                        <m:sty m:val="bi"/>
                      </m:rPr>
                      <w:rPr>
                        <w:rFonts w:ascii="Cambria Math" w:hAnsi="Cambria Math" w:cs="Tahoma"/>
                        <w:color w:val="000000" w:themeColor="text1"/>
                        <w:szCs w:val="22"/>
                        <w:lang w:val="en-ZA"/>
                      </w:rPr>
                      <m:t>rw</m:t>
                    </m:r>
                  </m:den>
                </m:f>
                <m:r>
                  <w:rPr>
                    <w:rFonts w:ascii="Cambria Math" w:hAnsi="Cambria Math" w:cs="Tahoma"/>
                    <w:color w:val="000000" w:themeColor="text1"/>
                    <w:szCs w:val="22"/>
                    <w:lang w:val="en-ZA"/>
                  </w:rPr>
                  <m:t>)</m:t>
                </m:r>
              </m:e>
            </m:func>
          </m:num>
          <m:den>
            <m:r>
              <m:rPr>
                <m:sty m:val="bi"/>
              </m:rPr>
              <w:rPr>
                <w:rFonts w:ascii="Cambria Math" w:hAnsi="Cambria Math" w:cs="Tahoma"/>
                <w:color w:val="000000" w:themeColor="text1"/>
                <w:szCs w:val="22"/>
                <w:lang w:val="en-ZA"/>
              </w:rPr>
              <m:t>2</m:t>
            </m:r>
            <m:r>
              <m:rPr>
                <m:sty m:val="bi"/>
              </m:rPr>
              <w:rPr>
                <w:rFonts w:ascii="Cambria Math" w:hAnsi="Cambria Math" w:cs="Tahoma"/>
                <w:color w:val="000000" w:themeColor="text1"/>
                <w:szCs w:val="22"/>
                <w:lang w:val="en-ZA"/>
              </w:rPr>
              <m:t>L</m:t>
            </m:r>
          </m:den>
        </m:f>
        <m:f>
          <m:fPr>
            <m:ctrlPr>
              <w:rPr>
                <w:rFonts w:ascii="Cambria Math" w:hAnsi="Cambria Math" w:cs="Tahoma"/>
                <w:i/>
                <w:color w:val="000000" w:themeColor="text1"/>
                <w:szCs w:val="22"/>
                <w:lang w:val="en-ZA"/>
              </w:rPr>
            </m:ctrlPr>
          </m:fPr>
          <m:num>
            <m:r>
              <m:rPr>
                <m:sty m:val="bi"/>
              </m:rPr>
              <w:rPr>
                <w:rFonts w:ascii="Cambria Math" w:hAnsi="Cambria Math" w:cs="Tahoma"/>
                <w:color w:val="000000" w:themeColor="text1"/>
                <w:szCs w:val="22"/>
                <w:lang w:val="en-ZA"/>
              </w:rPr>
              <m:t>1</m:t>
            </m:r>
          </m:num>
          <m:den>
            <m:r>
              <m:rPr>
                <m:sty m:val="bi"/>
              </m:rPr>
              <w:rPr>
                <w:rFonts w:ascii="Cambria Math" w:hAnsi="Cambria Math" w:cs="Tahoma"/>
                <w:color w:val="000000" w:themeColor="text1"/>
                <w:szCs w:val="22"/>
                <w:lang w:val="en-ZA"/>
              </w:rPr>
              <m:t>t</m:t>
            </m:r>
          </m:den>
        </m:f>
        <m:r>
          <w:rPr>
            <w:rFonts w:ascii="Cambria Math" w:hAnsi="Cambria Math" w:cs="Tahoma"/>
            <w:color w:val="000000" w:themeColor="text1"/>
            <w:szCs w:val="22"/>
            <w:lang w:val="en-ZA"/>
          </w:rPr>
          <m:t xml:space="preserve"> </m:t>
        </m:r>
        <m:r>
          <m:rPr>
            <m:sty m:val="bi"/>
          </m:rPr>
          <w:rPr>
            <w:rFonts w:ascii="Cambria Math" w:hAnsi="Cambria Math" w:cs="Tahoma"/>
            <w:color w:val="000000" w:themeColor="text1"/>
            <w:szCs w:val="22"/>
            <w:lang w:val="en-ZA"/>
          </w:rPr>
          <m:t>ln</m:t>
        </m:r>
        <m:f>
          <m:fPr>
            <m:ctrlPr>
              <w:rPr>
                <w:rFonts w:ascii="Cambria Math" w:hAnsi="Cambria Math" w:cs="Tahoma"/>
                <w:i/>
                <w:color w:val="000000" w:themeColor="text1"/>
                <w:szCs w:val="22"/>
                <w:lang w:val="en-ZA"/>
              </w:rPr>
            </m:ctrlPr>
          </m:fPr>
          <m:num>
            <m:r>
              <m:rPr>
                <m:sty m:val="bi"/>
              </m:rPr>
              <w:rPr>
                <w:rFonts w:ascii="Cambria Math" w:hAnsi="Cambria Math" w:cs="Tahoma"/>
                <w:color w:val="000000" w:themeColor="text1"/>
                <w:szCs w:val="22"/>
                <w:lang w:val="en-ZA"/>
              </w:rPr>
              <m:t>y</m:t>
            </m:r>
            <m:r>
              <m:rPr>
                <m:sty m:val="bi"/>
              </m:rPr>
              <w:rPr>
                <w:rFonts w:ascii="Cambria Math" w:hAnsi="Cambria Math" w:cs="Tahoma"/>
                <w:color w:val="000000" w:themeColor="text1"/>
                <w:szCs w:val="22"/>
                <w:lang w:val="en-ZA"/>
              </w:rPr>
              <m:t>0</m:t>
            </m:r>
          </m:num>
          <m:den>
            <m:r>
              <m:rPr>
                <m:sty m:val="bi"/>
              </m:rPr>
              <w:rPr>
                <w:rFonts w:ascii="Cambria Math" w:hAnsi="Cambria Math" w:cs="Tahoma"/>
                <w:color w:val="000000" w:themeColor="text1"/>
                <w:szCs w:val="22"/>
                <w:lang w:val="en-ZA"/>
              </w:rPr>
              <m:t>yt</m:t>
            </m:r>
          </m:den>
        </m:f>
      </m:oMath>
      <w:r w:rsidRPr="00F03D1A">
        <w:rPr>
          <w:rFonts w:cs="Tahoma"/>
          <w:color w:val="000000" w:themeColor="text1"/>
          <w:szCs w:val="22"/>
          <w:lang w:val="en-ZA"/>
        </w:rPr>
        <w:t xml:space="preserve">                                                                                                </w:t>
      </w:r>
    </w:p>
    <w:p w14:paraId="4D1F25E9" w14:textId="77777777" w:rsidR="00E33D25" w:rsidRPr="00F03D1A" w:rsidRDefault="00E33D25" w:rsidP="00E33D25">
      <w:pPr>
        <w:rPr>
          <w:rFonts w:ascii="Tahoma" w:hAnsi="Tahoma" w:cs="Tahoma"/>
          <w:color w:val="000000" w:themeColor="text1"/>
          <w:lang w:val="en-ZA"/>
        </w:rPr>
      </w:pPr>
    </w:p>
    <w:p w14:paraId="3EFE449F" w14:textId="77777777" w:rsidR="00E33D25" w:rsidRPr="00F03D1A" w:rsidRDefault="00E33D25" w:rsidP="00E33D25">
      <w:pPr>
        <w:jc w:val="both"/>
        <w:rPr>
          <w:rFonts w:ascii="Tahoma" w:hAnsi="Tahoma" w:cs="Tahoma"/>
          <w:color w:val="000000" w:themeColor="text1"/>
          <w:lang w:val="en-ZA"/>
        </w:rPr>
      </w:pPr>
      <w:r w:rsidRPr="00F03D1A">
        <w:rPr>
          <w:rFonts w:ascii="Tahoma" w:hAnsi="Tahoma" w:cs="Tahoma"/>
          <w:color w:val="000000" w:themeColor="text1"/>
          <w:lang w:val="en-ZA"/>
        </w:rPr>
        <w:t>where K is the hydraulic conductivity; r</w:t>
      </w:r>
      <w:r w:rsidRPr="00F03D1A">
        <w:rPr>
          <w:rFonts w:ascii="Tahoma" w:hAnsi="Tahoma" w:cs="Tahoma"/>
          <w:color w:val="000000" w:themeColor="text1"/>
          <w:vertAlign w:val="subscript"/>
          <w:lang w:val="en-ZA"/>
        </w:rPr>
        <w:t>c</w:t>
      </w:r>
      <w:r w:rsidRPr="00F03D1A">
        <w:rPr>
          <w:rFonts w:ascii="Tahoma" w:hAnsi="Tahoma" w:cs="Tahoma"/>
          <w:color w:val="000000" w:themeColor="text1"/>
          <w:lang w:val="en-ZA"/>
        </w:rPr>
        <w:t xml:space="preserve"> is inside radius of piezometer if water level is above perforated area; R</w:t>
      </w:r>
      <w:r w:rsidRPr="00F03D1A">
        <w:rPr>
          <w:rFonts w:ascii="Tahoma" w:hAnsi="Tahoma" w:cs="Tahoma"/>
          <w:color w:val="000000" w:themeColor="text1"/>
          <w:vertAlign w:val="subscript"/>
          <w:lang w:val="en-ZA"/>
        </w:rPr>
        <w:t>e</w:t>
      </w:r>
      <w:r w:rsidRPr="00F03D1A">
        <w:rPr>
          <w:rFonts w:ascii="Tahoma" w:hAnsi="Tahoma" w:cs="Tahoma"/>
          <w:color w:val="000000" w:themeColor="text1"/>
          <w:lang w:val="en-ZA"/>
        </w:rPr>
        <w:t xml:space="preserve"> is the effective radius over which y is dissipated; r</w:t>
      </w:r>
      <w:r w:rsidRPr="00F03D1A">
        <w:rPr>
          <w:rFonts w:ascii="Tahoma" w:hAnsi="Tahoma" w:cs="Tahoma"/>
          <w:color w:val="000000" w:themeColor="text1"/>
          <w:vertAlign w:val="subscript"/>
          <w:lang w:val="en-ZA"/>
        </w:rPr>
        <w:t>w</w:t>
      </w:r>
      <w:r w:rsidRPr="00F03D1A">
        <w:rPr>
          <w:rFonts w:ascii="Tahoma" w:hAnsi="Tahoma" w:cs="Tahoma"/>
          <w:color w:val="000000" w:themeColor="text1"/>
          <w:lang w:val="en-ZA"/>
        </w:rPr>
        <w:t xml:space="preserve"> is the horizontal distance from well centre to original aquifer (radius of casing plus thickness of gravel pack); the term </w:t>
      </w:r>
      <m:oMath>
        <m:f>
          <m:fPr>
            <m:ctrlPr>
              <w:rPr>
                <w:rFonts w:ascii="Cambria Math" w:hAnsi="Cambria Math" w:cs="Tahoma"/>
                <w:i/>
                <w:color w:val="000000" w:themeColor="text1"/>
                <w:lang w:val="en-ZA"/>
              </w:rPr>
            </m:ctrlPr>
          </m:fPr>
          <m:num>
            <m:r>
              <m:rPr>
                <m:sty m:val="bi"/>
              </m:rPr>
              <w:rPr>
                <w:rFonts w:ascii="Cambria Math" w:hAnsi="Cambria Math" w:cs="Tahoma"/>
                <w:color w:val="000000" w:themeColor="text1"/>
                <w:lang w:val="en-ZA"/>
              </w:rPr>
              <m:t>1</m:t>
            </m:r>
          </m:num>
          <m:den>
            <m:r>
              <m:rPr>
                <m:sty m:val="bi"/>
              </m:rPr>
              <w:rPr>
                <w:rFonts w:ascii="Cambria Math" w:hAnsi="Cambria Math" w:cs="Tahoma"/>
                <w:color w:val="000000" w:themeColor="text1"/>
                <w:lang w:val="en-ZA"/>
              </w:rPr>
              <m:t>t</m:t>
            </m:r>
          </m:den>
        </m:f>
        <m:r>
          <w:rPr>
            <w:rFonts w:ascii="Cambria Math" w:hAnsi="Cambria Math" w:cs="Tahoma"/>
            <w:color w:val="000000" w:themeColor="text1"/>
            <w:lang w:val="en-ZA"/>
          </w:rPr>
          <m:t xml:space="preserve"> </m:t>
        </m:r>
        <m:r>
          <m:rPr>
            <m:sty m:val="bi"/>
          </m:rPr>
          <w:rPr>
            <w:rFonts w:ascii="Cambria Math" w:hAnsi="Cambria Math" w:cs="Tahoma"/>
            <w:color w:val="000000" w:themeColor="text1"/>
            <w:lang w:val="en-ZA"/>
          </w:rPr>
          <m:t>ln</m:t>
        </m:r>
        <m:f>
          <m:fPr>
            <m:ctrlPr>
              <w:rPr>
                <w:rFonts w:ascii="Cambria Math" w:hAnsi="Cambria Math" w:cs="Tahoma"/>
                <w:i/>
                <w:color w:val="000000" w:themeColor="text1"/>
                <w:lang w:val="en-ZA"/>
              </w:rPr>
            </m:ctrlPr>
          </m:fPr>
          <m:num>
            <m:r>
              <m:rPr>
                <m:sty m:val="bi"/>
              </m:rPr>
              <w:rPr>
                <w:rFonts w:ascii="Cambria Math" w:hAnsi="Cambria Math" w:cs="Tahoma"/>
                <w:color w:val="000000" w:themeColor="text1"/>
                <w:lang w:val="en-ZA"/>
              </w:rPr>
              <m:t>y</m:t>
            </m:r>
            <m:r>
              <m:rPr>
                <m:sty m:val="bi"/>
              </m:rPr>
              <w:rPr>
                <w:rFonts w:ascii="Cambria Math" w:hAnsi="Cambria Math" w:cs="Tahoma"/>
                <w:color w:val="000000" w:themeColor="text1"/>
                <w:lang w:val="en-ZA"/>
              </w:rPr>
              <m:t>0</m:t>
            </m:r>
          </m:num>
          <m:den>
            <m:r>
              <m:rPr>
                <m:sty m:val="bi"/>
              </m:rPr>
              <w:rPr>
                <w:rFonts w:ascii="Cambria Math" w:hAnsi="Cambria Math" w:cs="Tahoma"/>
                <w:color w:val="000000" w:themeColor="text1"/>
                <w:lang w:val="en-ZA"/>
              </w:rPr>
              <m:t>yt</m:t>
            </m:r>
          </m:den>
        </m:f>
      </m:oMath>
      <w:r w:rsidRPr="00F03D1A">
        <w:rPr>
          <w:rFonts w:ascii="Tahoma" w:hAnsi="Tahoma" w:cs="Tahoma"/>
          <w:color w:val="000000" w:themeColor="text1"/>
          <w:lang w:val="en-ZA"/>
        </w:rPr>
        <w:t xml:space="preserve">  is obtained from the best fitting straight line in a plot of ln y against t. </w:t>
      </w:r>
    </w:p>
    <w:p w14:paraId="44D2A28D" w14:textId="77777777" w:rsidR="00E770E8" w:rsidRPr="00F03D1A" w:rsidRDefault="00E770E8" w:rsidP="00E770E8">
      <w:pPr>
        <w:jc w:val="both"/>
        <w:rPr>
          <w:rFonts w:ascii="Tahoma" w:hAnsi="Tahoma" w:cs="Tahoma"/>
          <w:vanish/>
          <w:color w:val="000000" w:themeColor="text1"/>
          <w:lang w:val="en-ZA"/>
        </w:rPr>
      </w:pPr>
    </w:p>
    <w:p w14:paraId="305DD6AB" w14:textId="4D5DDE5F" w:rsidR="00E770E8" w:rsidRPr="00F03D1A" w:rsidRDefault="00E770E8" w:rsidP="00915097">
      <w:pPr>
        <w:tabs>
          <w:tab w:val="left" w:pos="5872"/>
        </w:tabs>
        <w:jc w:val="both"/>
        <w:rPr>
          <w:rFonts w:ascii="Tahoma" w:eastAsiaTheme="minorEastAsia" w:hAnsi="Tahoma" w:cs="Tahoma"/>
          <w:bCs/>
          <w:color w:val="000000" w:themeColor="text1"/>
          <w:lang w:val="en-ZA"/>
        </w:rPr>
      </w:pPr>
    </w:p>
    <w:p w14:paraId="79F7103F" w14:textId="00748ADC" w:rsidR="00FE39D5" w:rsidRPr="00F03D1A" w:rsidRDefault="00915097" w:rsidP="00FE39D5">
      <w:pPr>
        <w:jc w:val="both"/>
        <w:rPr>
          <w:rFonts w:ascii="Tahoma" w:hAnsi="Tahoma" w:cs="Tahoma"/>
          <w:color w:val="000000" w:themeColor="text1"/>
        </w:rPr>
      </w:pPr>
      <w:r>
        <w:rPr>
          <w:rFonts w:ascii="Tahoma" w:hAnsi="Tahoma" w:cs="Tahoma"/>
          <w:color w:val="000000" w:themeColor="text1"/>
        </w:rPr>
        <w:t>B</w:t>
      </w:r>
      <w:r w:rsidR="00FE39D5" w:rsidRPr="00F03D1A">
        <w:rPr>
          <w:rFonts w:ascii="Tahoma" w:hAnsi="Tahoma" w:cs="Tahoma"/>
          <w:color w:val="000000" w:themeColor="text1"/>
        </w:rPr>
        <w:t>orehole fluid logging (FL)</w:t>
      </w:r>
      <w:r w:rsidR="00DF7AD0">
        <w:rPr>
          <w:rFonts w:ascii="Tahoma" w:hAnsi="Tahoma" w:cs="Tahoma"/>
          <w:color w:val="000000" w:themeColor="text1"/>
        </w:rPr>
        <w:fldChar w:fldCharType="begin"/>
      </w:r>
      <w:r w:rsidR="00DF7AD0">
        <w:instrText xml:space="preserve"> XE "</w:instrText>
      </w:r>
      <w:r w:rsidR="00DF7AD0" w:rsidRPr="00DD25D9">
        <w:rPr>
          <w:rFonts w:ascii="Tahoma" w:hAnsi="Tahoma" w:cs="Tahoma"/>
          <w:color w:val="000000" w:themeColor="text1"/>
        </w:rPr>
        <w:instrText>Borehole fluid logging (FL)</w:instrText>
      </w:r>
      <w:r w:rsidR="00DF7AD0">
        <w:instrText xml:space="preserve">" </w:instrText>
      </w:r>
      <w:r w:rsidR="00DF7AD0">
        <w:rPr>
          <w:rFonts w:ascii="Tahoma" w:hAnsi="Tahoma" w:cs="Tahoma"/>
          <w:color w:val="000000" w:themeColor="text1"/>
        </w:rPr>
        <w:fldChar w:fldCharType="end"/>
      </w:r>
      <w:r w:rsidR="00FE39D5" w:rsidRPr="00F03D1A">
        <w:rPr>
          <w:rFonts w:ascii="Tahoma" w:hAnsi="Tahoma" w:cs="Tahoma"/>
          <w:color w:val="000000" w:themeColor="text1"/>
        </w:rPr>
        <w:t xml:space="preserve"> was used to provide undisturbed in-situ borehole parameters of specific conductance (SC),</w:t>
      </w:r>
      <w:r w:rsidR="00DF7AD0">
        <w:rPr>
          <w:rFonts w:ascii="Tahoma" w:hAnsi="Tahoma" w:cs="Tahoma"/>
          <w:color w:val="000000" w:themeColor="text1"/>
        </w:rPr>
        <w:fldChar w:fldCharType="begin"/>
      </w:r>
      <w:r w:rsidR="00DF7AD0">
        <w:instrText xml:space="preserve"> XE "</w:instrText>
      </w:r>
      <w:r w:rsidR="00DF7AD0" w:rsidRPr="00DD25D9">
        <w:rPr>
          <w:rFonts w:ascii="Tahoma" w:hAnsi="Tahoma" w:cs="Tahoma"/>
          <w:color w:val="000000" w:themeColor="text1"/>
        </w:rPr>
        <w:instrText>specific conductance (SC),</w:instrText>
      </w:r>
      <w:r w:rsidR="00DF7AD0">
        <w:instrText xml:space="preserve">" </w:instrText>
      </w:r>
      <w:r w:rsidR="00DF7AD0">
        <w:rPr>
          <w:rFonts w:ascii="Tahoma" w:hAnsi="Tahoma" w:cs="Tahoma"/>
          <w:color w:val="000000" w:themeColor="text1"/>
        </w:rPr>
        <w:fldChar w:fldCharType="end"/>
      </w:r>
      <w:r w:rsidR="00FE39D5" w:rsidRPr="00F03D1A">
        <w:rPr>
          <w:rFonts w:ascii="Tahoma" w:hAnsi="Tahoma" w:cs="Tahoma"/>
          <w:color w:val="000000" w:themeColor="text1"/>
        </w:rPr>
        <w:t xml:space="preserve"> temperature and pH with depth serving as spatial baseline data across the catchment. </w:t>
      </w:r>
      <w:proofErr w:type="gramStart"/>
      <w:r w:rsidR="00FE39D5" w:rsidRPr="00F03D1A">
        <w:rPr>
          <w:rFonts w:ascii="Tahoma" w:hAnsi="Tahoma" w:cs="Tahoma"/>
          <w:color w:val="000000" w:themeColor="text1"/>
        </w:rPr>
        <w:t>A</w:t>
      </w:r>
      <w:proofErr w:type="gramEnd"/>
      <w:r w:rsidR="00FE39D5" w:rsidRPr="00F03D1A">
        <w:rPr>
          <w:rFonts w:ascii="Tahoma" w:hAnsi="Tahoma" w:cs="Tahoma"/>
          <w:color w:val="000000" w:themeColor="text1"/>
        </w:rPr>
        <w:t xml:space="preserve"> YS</w:t>
      </w:r>
      <w:r w:rsidR="00DF7AD0">
        <w:rPr>
          <w:rFonts w:ascii="Tahoma" w:hAnsi="Tahoma" w:cs="Tahoma"/>
          <w:color w:val="000000" w:themeColor="text1"/>
        </w:rPr>
        <w:t>I (Yellow Spring Incorporated) S</w:t>
      </w:r>
      <w:r w:rsidR="00FE39D5" w:rsidRPr="00F03D1A">
        <w:rPr>
          <w:rFonts w:ascii="Tahoma" w:hAnsi="Tahoma" w:cs="Tahoma"/>
          <w:color w:val="000000" w:themeColor="text1"/>
        </w:rPr>
        <w:t xml:space="preserve">onde multi-parameter in-situ monitoring device was used for this purpose at 2 second intervals in order to record these parameters at ~0.25m depth intervals. </w:t>
      </w:r>
    </w:p>
    <w:p w14:paraId="3F82D3D2" w14:textId="77777777" w:rsidR="00FE39D5" w:rsidRPr="00672659" w:rsidRDefault="00FE39D5" w:rsidP="002959B4">
      <w:pPr>
        <w:rPr>
          <w:rFonts w:ascii="Tahoma" w:hAnsi="Tahoma" w:cs="Tahoma"/>
          <w:lang w:val="en-US"/>
        </w:rPr>
        <w:sectPr w:rsidR="00FE39D5" w:rsidRPr="00672659">
          <w:pgSz w:w="12240" w:h="15840"/>
          <w:pgMar w:top="1440" w:right="1440" w:bottom="1440" w:left="1440" w:header="720" w:footer="720" w:gutter="0"/>
          <w:cols w:space="720"/>
          <w:docGrid w:linePitch="360"/>
        </w:sectPr>
      </w:pPr>
    </w:p>
    <w:p w14:paraId="50BC8B4A" w14:textId="77777777" w:rsidR="002959B4" w:rsidRPr="00672659" w:rsidRDefault="000E58CC" w:rsidP="000E58CC">
      <w:pPr>
        <w:pStyle w:val="Caption"/>
        <w:rPr>
          <w:rFonts w:cs="Tahoma"/>
          <w:b/>
          <w:u w:val="single"/>
        </w:rPr>
      </w:pPr>
      <w:bookmarkStart w:id="89" w:name="_Ref467763315"/>
      <w:bookmarkStart w:id="90" w:name="_Toc444518248"/>
      <w:bookmarkStart w:id="91" w:name="_Toc468871545"/>
      <w:r w:rsidRPr="00971FEE">
        <w:rPr>
          <w:b/>
        </w:rPr>
        <w:lastRenderedPageBreak/>
        <w:t xml:space="preserve">Table </w:t>
      </w:r>
      <w:r w:rsidRPr="00971FEE">
        <w:rPr>
          <w:b/>
        </w:rPr>
        <w:fldChar w:fldCharType="begin"/>
      </w:r>
      <w:r w:rsidRPr="00971FEE">
        <w:rPr>
          <w:b/>
        </w:rPr>
        <w:instrText xml:space="preserve"> SEQ Table \* ARABIC </w:instrText>
      </w:r>
      <w:r w:rsidRPr="00971FEE">
        <w:rPr>
          <w:b/>
        </w:rPr>
        <w:fldChar w:fldCharType="separate"/>
      </w:r>
      <w:r w:rsidR="00B33E6B">
        <w:rPr>
          <w:b/>
          <w:noProof/>
        </w:rPr>
        <w:t>6</w:t>
      </w:r>
      <w:r w:rsidRPr="00971FEE">
        <w:rPr>
          <w:b/>
        </w:rPr>
        <w:fldChar w:fldCharType="end"/>
      </w:r>
      <w:bookmarkEnd w:id="89"/>
      <w:r>
        <w:t xml:space="preserve"> </w:t>
      </w:r>
      <w:r w:rsidR="002959B4" w:rsidRPr="00672659">
        <w:rPr>
          <w:rFonts w:cs="Tahoma"/>
        </w:rPr>
        <w:t>Letaba river Transmission Losses study site borehole drilling information</w:t>
      </w:r>
      <w:bookmarkEnd w:id="90"/>
      <w:bookmarkEnd w:id="91"/>
    </w:p>
    <w:p w14:paraId="6C386767" w14:textId="77777777" w:rsidR="002959B4" w:rsidRPr="00672659" w:rsidRDefault="002959B4" w:rsidP="002959B4">
      <w:pPr>
        <w:rPr>
          <w:rFonts w:ascii="Tahoma" w:hAnsi="Tahoma" w:cs="Tahoma"/>
          <w:b/>
          <w:sz w:val="24"/>
          <w:u w:val="single"/>
        </w:rPr>
      </w:pPr>
    </w:p>
    <w:p w14:paraId="4AE3CC3C" w14:textId="77777777" w:rsidR="002959B4" w:rsidRDefault="002959B4" w:rsidP="002959B4">
      <w:pPr>
        <w:rPr>
          <w:rFonts w:ascii="Tahoma" w:hAnsi="Tahoma" w:cs="Tahoma"/>
          <w:b/>
          <w:sz w:val="24"/>
          <w:u w:val="single"/>
        </w:rPr>
      </w:pPr>
      <w:r w:rsidRPr="00672659">
        <w:rPr>
          <w:rFonts w:ascii="Tahoma" w:hAnsi="Tahoma" w:cs="Tahoma"/>
          <w:noProof/>
          <w:lang w:val="en-ZA" w:eastAsia="en-ZA"/>
        </w:rPr>
        <w:drawing>
          <wp:inline distT="0" distB="0" distL="0" distR="0" wp14:anchorId="72B20287" wp14:editId="128660D9">
            <wp:extent cx="8229600" cy="38364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229600" cy="3836490"/>
                    </a:xfrm>
                    <a:prstGeom prst="rect">
                      <a:avLst/>
                    </a:prstGeom>
                    <a:noFill/>
                    <a:ln>
                      <a:noFill/>
                    </a:ln>
                  </pic:spPr>
                </pic:pic>
              </a:graphicData>
            </a:graphic>
          </wp:inline>
        </w:drawing>
      </w:r>
    </w:p>
    <w:p w14:paraId="201EF057" w14:textId="77777777" w:rsidR="004440BB" w:rsidRPr="009C6A2E" w:rsidRDefault="004440BB" w:rsidP="004440BB">
      <w:pPr>
        <w:jc w:val="both"/>
        <w:rPr>
          <w:rFonts w:ascii="Tahoma" w:hAnsi="Tahoma" w:cs="Tahoma"/>
        </w:rPr>
      </w:pPr>
      <w:r w:rsidRPr="009C6A2E">
        <w:rPr>
          <w:rFonts w:ascii="Tahoma" w:hAnsi="Tahoma" w:cs="Tahoma"/>
        </w:rPr>
        <w:t>The nomenclature used for these boreholes follows Letaba Farms (LF), Letaba Reserves (LR), Letaba River Water (in channel, LRW) followed by a number (e.g. 001), where two numerals are used implies the borehole was drilled away from the riparian zone (e.g. 0031</w:t>
      </w:r>
      <w:r>
        <w:rPr>
          <w:rFonts w:ascii="Tahoma" w:hAnsi="Tahoma" w:cs="Tahoma"/>
        </w:rPr>
        <w:t>. Note also that these boreholes were manually dip-read once a week and that 15 have been equipped with Solinst</w:t>
      </w:r>
      <w:r w:rsidRPr="00672659">
        <w:rPr>
          <w:rFonts w:ascii="Tahoma" w:hAnsi="Tahoma" w:cs="Tahoma"/>
          <w:vertAlign w:val="superscript"/>
        </w:rPr>
        <w:t>TM</w:t>
      </w:r>
      <w:r>
        <w:rPr>
          <w:rFonts w:ascii="Tahoma" w:hAnsi="Tahoma" w:cs="Tahoma"/>
        </w:rPr>
        <w:t xml:space="preserve"> Level-loggers for continuous hourly monitoring. </w:t>
      </w:r>
    </w:p>
    <w:p w14:paraId="5DF70B93" w14:textId="77777777" w:rsidR="004440BB" w:rsidRPr="00672659" w:rsidRDefault="004440BB" w:rsidP="002959B4">
      <w:pPr>
        <w:rPr>
          <w:rFonts w:ascii="Tahoma" w:hAnsi="Tahoma" w:cs="Tahoma"/>
          <w:b/>
          <w:sz w:val="24"/>
          <w:u w:val="single"/>
        </w:rPr>
        <w:sectPr w:rsidR="004440BB" w:rsidRPr="00672659" w:rsidSect="003C7A46">
          <w:pgSz w:w="15840" w:h="12240" w:orient="landscape"/>
          <w:pgMar w:top="1440" w:right="1440" w:bottom="1440" w:left="1440" w:header="720" w:footer="720" w:gutter="0"/>
          <w:cols w:space="720"/>
          <w:docGrid w:linePitch="360"/>
        </w:sectPr>
      </w:pPr>
    </w:p>
    <w:p w14:paraId="6983FBAA" w14:textId="77777777" w:rsidR="002959B4" w:rsidRPr="005369C6" w:rsidRDefault="002959B4" w:rsidP="00864287">
      <w:pPr>
        <w:spacing w:after="100" w:afterAutospacing="1" w:line="240" w:lineRule="auto"/>
        <w:contextualSpacing/>
        <w:jc w:val="both"/>
        <w:rPr>
          <w:rFonts w:ascii="Tahoma" w:hAnsi="Tahoma" w:cs="Tahoma"/>
        </w:rPr>
      </w:pPr>
    </w:p>
    <w:p w14:paraId="075A8CDE" w14:textId="77777777" w:rsidR="00395607" w:rsidRPr="00725C4F" w:rsidRDefault="00395607" w:rsidP="00725C4F">
      <w:pPr>
        <w:pStyle w:val="Heading2"/>
      </w:pPr>
      <w:bookmarkStart w:id="92" w:name="_Toc472687582"/>
      <w:r w:rsidRPr="00725C4F">
        <w:t xml:space="preserve">Study Site Set-up: </w:t>
      </w:r>
      <w:r w:rsidR="00904C03" w:rsidRPr="00725C4F">
        <w:t xml:space="preserve">Vegetation Characterisation &amp; </w:t>
      </w:r>
      <w:r w:rsidRPr="00725C4F">
        <w:t>Total Evaporation</w:t>
      </w:r>
      <w:bookmarkEnd w:id="92"/>
    </w:p>
    <w:p w14:paraId="714EFA07" w14:textId="77777777" w:rsidR="000D7C9D" w:rsidRDefault="000D7C9D" w:rsidP="00474BB8">
      <w:pPr>
        <w:spacing w:after="100" w:afterAutospacing="1" w:line="240" w:lineRule="auto"/>
        <w:contextualSpacing/>
        <w:jc w:val="both"/>
        <w:rPr>
          <w:rFonts w:ascii="Tahoma" w:hAnsi="Tahoma" w:cs="Tahoma"/>
          <w:b/>
          <w:highlight w:val="yellow"/>
        </w:rPr>
      </w:pPr>
    </w:p>
    <w:p w14:paraId="4F843CAB" w14:textId="7D5C49AD" w:rsidR="000D7C9D" w:rsidRDefault="00725C4F" w:rsidP="000D7C9D">
      <w:pPr>
        <w:spacing w:after="0" w:line="240" w:lineRule="auto"/>
        <w:jc w:val="both"/>
        <w:rPr>
          <w:rFonts w:ascii="Tahoma" w:hAnsi="Tahoma" w:cs="Tahoma"/>
        </w:rPr>
      </w:pPr>
      <w:r>
        <w:rPr>
          <w:rFonts w:ascii="Tahoma" w:hAnsi="Tahoma" w:cs="Tahoma"/>
        </w:rPr>
        <w:t xml:space="preserve">This study </w:t>
      </w:r>
      <w:r w:rsidR="000D7C9D" w:rsidRPr="000D7C9D">
        <w:rPr>
          <w:rFonts w:ascii="Tahoma" w:hAnsi="Tahoma" w:cs="Tahoma"/>
        </w:rPr>
        <w:t>proposed the implementation of the Surface Energy Balance System (SEBS)</w:t>
      </w:r>
      <w:r>
        <w:rPr>
          <w:rFonts w:ascii="Tahoma" w:hAnsi="Tahoma" w:cs="Tahoma"/>
        </w:rPr>
        <w:fldChar w:fldCharType="begin"/>
      </w:r>
      <w:r>
        <w:instrText xml:space="preserve"> XE "</w:instrText>
      </w:r>
      <w:r w:rsidRPr="00DD25D9">
        <w:rPr>
          <w:rFonts w:ascii="Tahoma" w:hAnsi="Tahoma" w:cs="Tahoma"/>
        </w:rPr>
        <w:instrText>Surface Energy Balance System (SEBS)</w:instrText>
      </w:r>
      <w:r>
        <w:instrText xml:space="preserve">" </w:instrText>
      </w:r>
      <w:r>
        <w:rPr>
          <w:rFonts w:ascii="Tahoma" w:hAnsi="Tahoma" w:cs="Tahoma"/>
        </w:rPr>
        <w:fldChar w:fldCharType="end"/>
      </w:r>
      <w:r w:rsidR="000D7C9D" w:rsidRPr="000D7C9D">
        <w:rPr>
          <w:rFonts w:ascii="Tahoma" w:hAnsi="Tahoma" w:cs="Tahoma"/>
        </w:rPr>
        <w:t xml:space="preserve"> (Su, 2002) model to quantify riparian ET. </w:t>
      </w:r>
      <w:r>
        <w:rPr>
          <w:rFonts w:ascii="Tahoma" w:hAnsi="Tahoma" w:cs="Tahoma"/>
        </w:rPr>
        <w:t>Since</w:t>
      </w:r>
      <w:r w:rsidR="000D7C9D" w:rsidRPr="000D7C9D">
        <w:rPr>
          <w:rFonts w:ascii="Tahoma" w:hAnsi="Tahoma" w:cs="Tahoma"/>
        </w:rPr>
        <w:t xml:space="preserve"> the implementation of SEBS makes allowance for the relatively timeous and cost effective quantification of ET which can prove to be invaluable for operational water resources management. </w:t>
      </w:r>
    </w:p>
    <w:p w14:paraId="3864E0D9" w14:textId="77777777" w:rsidR="00CE2182" w:rsidRPr="000D7C9D" w:rsidRDefault="00CE2182" w:rsidP="000D7C9D">
      <w:pPr>
        <w:spacing w:after="0" w:line="240" w:lineRule="auto"/>
        <w:jc w:val="both"/>
        <w:rPr>
          <w:rFonts w:ascii="Tahoma" w:hAnsi="Tahoma" w:cs="Tahoma"/>
          <w:lang w:val="en-ZA"/>
        </w:rPr>
      </w:pPr>
    </w:p>
    <w:p w14:paraId="7BB5AE01" w14:textId="48E54309" w:rsidR="00D56433" w:rsidRDefault="000D7C9D" w:rsidP="000D7C9D">
      <w:pPr>
        <w:spacing w:after="0" w:line="240" w:lineRule="auto"/>
        <w:jc w:val="both"/>
        <w:rPr>
          <w:rFonts w:ascii="Tahoma" w:hAnsi="Tahoma" w:cs="Tahoma"/>
        </w:rPr>
      </w:pPr>
      <w:r w:rsidRPr="000D7C9D">
        <w:rPr>
          <w:rFonts w:ascii="Tahoma" w:hAnsi="Tahoma" w:cs="Tahoma"/>
        </w:rPr>
        <w:t xml:space="preserve">Two of the major challenges which are limiting factors to the modelling of ET through the use of this model </w:t>
      </w:r>
      <w:proofErr w:type="gramStart"/>
      <w:r w:rsidRPr="000D7C9D">
        <w:rPr>
          <w:rFonts w:ascii="Tahoma" w:hAnsi="Tahoma" w:cs="Tahoma"/>
        </w:rPr>
        <w:t>is</w:t>
      </w:r>
      <w:proofErr w:type="gramEnd"/>
      <w:r w:rsidR="00D56433">
        <w:rPr>
          <w:rFonts w:ascii="Tahoma" w:hAnsi="Tahoma" w:cs="Tahoma"/>
        </w:rPr>
        <w:t>:</w:t>
      </w:r>
      <w:r w:rsidRPr="000D7C9D">
        <w:rPr>
          <w:rFonts w:ascii="Tahoma" w:hAnsi="Tahoma" w:cs="Tahoma"/>
        </w:rPr>
        <w:t xml:space="preserve"> </w:t>
      </w:r>
    </w:p>
    <w:p w14:paraId="0E864270" w14:textId="057DDE8A" w:rsidR="00D56433" w:rsidRPr="00D56433" w:rsidRDefault="000D7C9D" w:rsidP="00FB45AA">
      <w:pPr>
        <w:pStyle w:val="ListParagraph"/>
        <w:numPr>
          <w:ilvl w:val="0"/>
          <w:numId w:val="4"/>
        </w:numPr>
        <w:spacing w:after="0"/>
        <w:jc w:val="both"/>
        <w:rPr>
          <w:rFonts w:ascii="Tahoma" w:hAnsi="Tahoma" w:cs="Tahoma"/>
          <w:sz w:val="22"/>
        </w:rPr>
      </w:pPr>
      <w:r w:rsidRPr="00D56433">
        <w:rPr>
          <w:rFonts w:ascii="Tahoma" w:hAnsi="Tahoma" w:cs="Tahoma"/>
          <w:sz w:val="22"/>
        </w:rPr>
        <w:t xml:space="preserve">i) the trade-off between the spatial and temporal resolution of available imagery (Singh et al., 2014b) </w:t>
      </w:r>
    </w:p>
    <w:p w14:paraId="1F184AC2" w14:textId="4FAF8C6B" w:rsidR="000D7C9D" w:rsidRPr="00D56433" w:rsidRDefault="000D7C9D" w:rsidP="00FB45AA">
      <w:pPr>
        <w:pStyle w:val="ListParagraph"/>
        <w:numPr>
          <w:ilvl w:val="0"/>
          <w:numId w:val="4"/>
        </w:numPr>
        <w:spacing w:after="0"/>
        <w:jc w:val="both"/>
        <w:rPr>
          <w:rFonts w:ascii="Tahoma" w:hAnsi="Tahoma" w:cs="Tahoma"/>
          <w:sz w:val="22"/>
        </w:rPr>
      </w:pPr>
      <w:r w:rsidRPr="00D56433">
        <w:rPr>
          <w:rFonts w:ascii="Tahoma" w:hAnsi="Tahoma" w:cs="Tahoma"/>
          <w:sz w:val="22"/>
        </w:rPr>
        <w:t xml:space="preserve">ii) </w:t>
      </w:r>
      <w:proofErr w:type="gramStart"/>
      <w:r w:rsidRPr="00D56433">
        <w:rPr>
          <w:rFonts w:ascii="Tahoma" w:hAnsi="Tahoma" w:cs="Tahoma"/>
          <w:sz w:val="22"/>
        </w:rPr>
        <w:t>the</w:t>
      </w:r>
      <w:proofErr w:type="gramEnd"/>
      <w:r w:rsidRPr="00D56433">
        <w:rPr>
          <w:rFonts w:ascii="Tahoma" w:hAnsi="Tahoma" w:cs="Tahoma"/>
          <w:sz w:val="22"/>
        </w:rPr>
        <w:t xml:space="preserve"> accuracy of the model and the requisite data used to capture hydrological processes (Seneviratne et al., 2010). </w:t>
      </w:r>
      <w:r w:rsidRPr="00D56433">
        <w:rPr>
          <w:rFonts w:ascii="Tahoma" w:hAnsi="Tahoma" w:cs="Tahoma"/>
          <w:sz w:val="22"/>
          <w:lang w:val="en-US"/>
        </w:rPr>
        <w:t xml:space="preserve">Previous studies have proposed potential solutions to the abovementioned limitations, through the application of downscaling/disaggregation techniques and the integration of scaling factors </w:t>
      </w:r>
      <w:r w:rsidRPr="00D56433">
        <w:rPr>
          <w:rFonts w:ascii="Tahoma" w:hAnsi="Tahoma" w:cs="Tahoma"/>
          <w:sz w:val="22"/>
        </w:rPr>
        <w:t xml:space="preserve">(Hong et al., 2011; Gokmen et al., 2012; Pardo et al., 2014; Wu et al., 2014; Li et al., 2015). </w:t>
      </w:r>
    </w:p>
    <w:p w14:paraId="39415527" w14:textId="403CC16D" w:rsidR="000D7C9D" w:rsidRDefault="000D7C9D" w:rsidP="000D7C9D">
      <w:pPr>
        <w:spacing w:after="0" w:line="240" w:lineRule="auto"/>
        <w:jc w:val="both"/>
        <w:rPr>
          <w:rFonts w:ascii="Tahoma" w:hAnsi="Tahoma" w:cs="Tahoma"/>
        </w:rPr>
      </w:pPr>
      <w:r w:rsidRPr="000D7C9D">
        <w:rPr>
          <w:rFonts w:ascii="Tahoma" w:hAnsi="Tahoma" w:cs="Tahoma"/>
        </w:rPr>
        <w:t xml:space="preserve">While these techniques may offer feasible solutions to improve the modelling of ET in SEBS, it is essential that any uncertainty that these techniques introduce to the ET estimate is understood and quantified. For this purpose, a one-sensor Eddy covariance (EC) system was installed within </w:t>
      </w:r>
      <w:r w:rsidR="00D56433">
        <w:rPr>
          <w:rFonts w:ascii="Tahoma" w:hAnsi="Tahoma" w:cs="Tahoma"/>
        </w:rPr>
        <w:t xml:space="preserve">the </w:t>
      </w:r>
      <w:r w:rsidRPr="000D7C9D">
        <w:rPr>
          <w:rFonts w:ascii="Tahoma" w:hAnsi="Tahoma" w:cs="Tahoma"/>
        </w:rPr>
        <w:t xml:space="preserve">study area to validate the ET estimates acquired from implementing SEBS, as well as the proposed techniques mentioned above. </w:t>
      </w:r>
    </w:p>
    <w:p w14:paraId="6AAB0E69" w14:textId="77777777" w:rsidR="00D56433" w:rsidRDefault="00D56433" w:rsidP="000D7C9D">
      <w:pPr>
        <w:spacing w:after="0" w:line="240" w:lineRule="auto"/>
        <w:jc w:val="both"/>
        <w:rPr>
          <w:rFonts w:ascii="Tahoma" w:hAnsi="Tahoma" w:cs="Tahoma"/>
        </w:rPr>
      </w:pPr>
    </w:p>
    <w:p w14:paraId="33D9C056" w14:textId="77777777" w:rsidR="000D7C9D" w:rsidRPr="000D7C9D" w:rsidRDefault="000D7C9D" w:rsidP="000D7C9D">
      <w:pPr>
        <w:spacing w:after="0" w:line="240" w:lineRule="auto"/>
        <w:jc w:val="both"/>
        <w:rPr>
          <w:rFonts w:ascii="Tahoma" w:hAnsi="Tahoma" w:cs="Tahoma"/>
        </w:rPr>
      </w:pPr>
    </w:p>
    <w:p w14:paraId="354AE023" w14:textId="77777777" w:rsidR="006A17EA" w:rsidRDefault="006A17EA" w:rsidP="00D56433">
      <w:pPr>
        <w:pStyle w:val="Heading3"/>
        <w:rPr>
          <w:rStyle w:val="Heading2Char"/>
          <w:rFonts w:eastAsiaTheme="minorHAnsi" w:cs="Tahoma"/>
          <w:b w:val="0"/>
          <w:sz w:val="22"/>
          <w:szCs w:val="22"/>
        </w:rPr>
      </w:pPr>
      <w:bookmarkStart w:id="93" w:name="_Toc472687583"/>
      <w:r w:rsidRPr="00D56433">
        <w:rPr>
          <w:rStyle w:val="Heading2Char"/>
          <w:rFonts w:eastAsiaTheme="minorHAnsi" w:cs="Tahoma"/>
          <w:b w:val="0"/>
          <w:sz w:val="22"/>
          <w:szCs w:val="22"/>
        </w:rPr>
        <w:t>Micrometeorological and energy flux measurements</w:t>
      </w:r>
      <w:bookmarkEnd w:id="93"/>
    </w:p>
    <w:p w14:paraId="7B24C3E2" w14:textId="77777777" w:rsidR="00971FEE" w:rsidRDefault="00971FEE" w:rsidP="000D4F88">
      <w:pPr>
        <w:spacing w:after="0" w:line="240" w:lineRule="auto"/>
        <w:jc w:val="both"/>
        <w:rPr>
          <w:rFonts w:ascii="Tahoma" w:hAnsi="Tahoma" w:cs="Tahoma"/>
          <w:lang w:val="en-US"/>
        </w:rPr>
      </w:pPr>
    </w:p>
    <w:p w14:paraId="28211486" w14:textId="4D1483B8" w:rsidR="000D4F88" w:rsidRDefault="000D4F88" w:rsidP="000D4F88">
      <w:pPr>
        <w:spacing w:after="0" w:line="240" w:lineRule="auto"/>
        <w:jc w:val="both"/>
        <w:rPr>
          <w:rFonts w:ascii="Tahoma" w:hAnsi="Tahoma" w:cs="Tahoma"/>
          <w:lang w:val="en-US"/>
        </w:rPr>
      </w:pPr>
      <w:r w:rsidRPr="000D4F88">
        <w:rPr>
          <w:rFonts w:ascii="Tahoma" w:hAnsi="Tahoma" w:cs="Tahoma"/>
          <w:lang w:val="en-US"/>
        </w:rPr>
        <w:t>A measuring tower was installed within the study area in order to measure energy fluxes, as well as all meteorological variables required to describe the ecosystem of the measuring site in detail. The system was alternated between two positions within the river channel of the Groot Letaba River during the drier low flow periods of the study (June to October 2015 and May to October 2016) between Mahale (23.669 S; 30.991 E) and Letaba Ranch Weirs (23.658 S; 31.047 E), as illustrated in</w:t>
      </w:r>
      <w:r w:rsidR="00FF314E">
        <w:rPr>
          <w:rFonts w:ascii="Tahoma" w:hAnsi="Tahoma" w:cs="Tahoma"/>
          <w:lang w:val="en-US"/>
        </w:rPr>
        <w:t xml:space="preserve"> </w:t>
      </w:r>
      <w:r w:rsidR="00FF314E" w:rsidRPr="00D56433">
        <w:rPr>
          <w:rFonts w:ascii="Tahoma" w:hAnsi="Tahoma" w:cs="Tahoma"/>
          <w:lang w:val="en-US"/>
        </w:rPr>
        <w:fldChar w:fldCharType="begin"/>
      </w:r>
      <w:r w:rsidR="00FF314E" w:rsidRPr="00D56433">
        <w:rPr>
          <w:rFonts w:ascii="Tahoma" w:hAnsi="Tahoma" w:cs="Tahoma"/>
          <w:lang w:val="en-US"/>
        </w:rPr>
        <w:instrText xml:space="preserve"> REF _Ref467772218 \h </w:instrText>
      </w:r>
      <w:r w:rsidR="00D56433">
        <w:rPr>
          <w:rFonts w:ascii="Tahoma" w:hAnsi="Tahoma" w:cs="Tahoma"/>
          <w:lang w:val="en-US"/>
        </w:rPr>
        <w:instrText xml:space="preserve"> \* MERGEFORMAT </w:instrText>
      </w:r>
      <w:r w:rsidR="00FF314E" w:rsidRPr="00D56433">
        <w:rPr>
          <w:rFonts w:ascii="Tahoma" w:hAnsi="Tahoma" w:cs="Tahoma"/>
          <w:lang w:val="en-US"/>
        </w:rPr>
      </w:r>
      <w:r w:rsidR="00FF314E" w:rsidRPr="00D56433">
        <w:rPr>
          <w:rFonts w:ascii="Tahoma" w:hAnsi="Tahoma" w:cs="Tahoma"/>
          <w:lang w:val="en-US"/>
        </w:rPr>
        <w:fldChar w:fldCharType="separate"/>
      </w:r>
      <w:r w:rsidR="00B33E6B" w:rsidRPr="00B33E6B">
        <w:rPr>
          <w:rFonts w:ascii="Tahoma" w:hAnsi="Tahoma" w:cs="Tahoma"/>
        </w:rPr>
        <w:t xml:space="preserve">Figure </w:t>
      </w:r>
      <w:r w:rsidR="00B33E6B" w:rsidRPr="00B33E6B">
        <w:rPr>
          <w:rFonts w:ascii="Tahoma" w:hAnsi="Tahoma" w:cs="Tahoma"/>
          <w:noProof/>
        </w:rPr>
        <w:t>29</w:t>
      </w:r>
      <w:r w:rsidR="00FF314E" w:rsidRPr="00D56433">
        <w:rPr>
          <w:rFonts w:ascii="Tahoma" w:hAnsi="Tahoma" w:cs="Tahoma"/>
          <w:lang w:val="en-US"/>
        </w:rPr>
        <w:fldChar w:fldCharType="end"/>
      </w:r>
      <w:r w:rsidRPr="000D4F88">
        <w:rPr>
          <w:rFonts w:ascii="Tahoma" w:hAnsi="Tahoma" w:cs="Tahoma"/>
          <w:lang w:val="en-US"/>
        </w:rPr>
        <w:t xml:space="preserve">. </w:t>
      </w:r>
    </w:p>
    <w:p w14:paraId="32D3EF44" w14:textId="77777777" w:rsidR="000D4F88" w:rsidRPr="000D4F88" w:rsidRDefault="000D4F88" w:rsidP="000D4F88">
      <w:pPr>
        <w:spacing w:after="0" w:line="240" w:lineRule="auto"/>
        <w:jc w:val="both"/>
        <w:rPr>
          <w:rFonts w:ascii="Tahoma" w:hAnsi="Tahoma" w:cs="Tahoma"/>
          <w:lang w:val="en-ZA"/>
        </w:rPr>
      </w:pPr>
    </w:p>
    <w:p w14:paraId="181D28C8" w14:textId="77777777" w:rsidR="000D4F88" w:rsidRDefault="000D4F88" w:rsidP="000D4F88">
      <w:pPr>
        <w:spacing w:after="0" w:line="240" w:lineRule="auto"/>
        <w:jc w:val="both"/>
        <w:rPr>
          <w:rFonts w:ascii="Tahoma" w:hAnsi="Tahoma" w:cs="Tahoma"/>
        </w:rPr>
      </w:pPr>
      <w:r w:rsidRPr="000D4F88">
        <w:rPr>
          <w:rFonts w:ascii="Tahoma" w:hAnsi="Tahoma" w:cs="Tahoma"/>
        </w:rPr>
        <w:t>During the 2015 field campaign the measuring tower was first installed at a point upstream of Mahale weir within the river channel (Site 1) from 17</w:t>
      </w:r>
      <w:r w:rsidRPr="000D4F88">
        <w:rPr>
          <w:rFonts w:ascii="Tahoma" w:hAnsi="Tahoma" w:cs="Tahoma"/>
          <w:vertAlign w:val="superscript"/>
        </w:rPr>
        <w:t>th</w:t>
      </w:r>
      <w:r w:rsidRPr="000D4F88">
        <w:rPr>
          <w:rFonts w:ascii="Tahoma" w:hAnsi="Tahoma" w:cs="Tahoma"/>
        </w:rPr>
        <w:t xml:space="preserve"> June to 13</w:t>
      </w:r>
      <w:r w:rsidRPr="000D4F88">
        <w:rPr>
          <w:rFonts w:ascii="Tahoma" w:hAnsi="Tahoma" w:cs="Tahoma"/>
          <w:vertAlign w:val="superscript"/>
        </w:rPr>
        <w:t>th</w:t>
      </w:r>
      <w:r w:rsidRPr="000D4F88">
        <w:rPr>
          <w:rFonts w:ascii="Tahoma" w:hAnsi="Tahoma" w:cs="Tahoma"/>
        </w:rPr>
        <w:t xml:space="preserve"> August 2015. The measuring tower was then moved approximately 1.2 km further upstream (Site 2) and measurements were acquired from 21</w:t>
      </w:r>
      <w:r w:rsidRPr="000D4F88">
        <w:rPr>
          <w:rFonts w:ascii="Tahoma" w:hAnsi="Tahoma" w:cs="Tahoma"/>
          <w:vertAlign w:val="superscript"/>
        </w:rPr>
        <w:t>st</w:t>
      </w:r>
      <w:r w:rsidRPr="000D4F88">
        <w:rPr>
          <w:rFonts w:ascii="Tahoma" w:hAnsi="Tahoma" w:cs="Tahoma"/>
        </w:rPr>
        <w:t xml:space="preserve"> August to 22</w:t>
      </w:r>
      <w:r w:rsidRPr="000D4F88">
        <w:rPr>
          <w:rFonts w:ascii="Tahoma" w:hAnsi="Tahoma" w:cs="Tahoma"/>
          <w:vertAlign w:val="superscript"/>
        </w:rPr>
        <w:t>nd</w:t>
      </w:r>
      <w:r w:rsidRPr="000D4F88">
        <w:rPr>
          <w:rFonts w:ascii="Tahoma" w:hAnsi="Tahoma" w:cs="Tahoma"/>
        </w:rPr>
        <w:t xml:space="preserve"> October 2015. The same procedure was repeated for the 2016 field. The measuring tower was first installed at Site 1 from 18</w:t>
      </w:r>
      <w:r w:rsidRPr="000D4F88">
        <w:rPr>
          <w:rFonts w:ascii="Tahoma" w:hAnsi="Tahoma" w:cs="Tahoma"/>
          <w:vertAlign w:val="superscript"/>
        </w:rPr>
        <w:t>th</w:t>
      </w:r>
      <w:r w:rsidRPr="000D4F88">
        <w:rPr>
          <w:rFonts w:ascii="Tahoma" w:hAnsi="Tahoma" w:cs="Tahoma"/>
        </w:rPr>
        <w:t xml:space="preserve"> May to 25</w:t>
      </w:r>
      <w:r w:rsidRPr="000D4F88">
        <w:rPr>
          <w:rFonts w:ascii="Tahoma" w:hAnsi="Tahoma" w:cs="Tahoma"/>
          <w:vertAlign w:val="superscript"/>
        </w:rPr>
        <w:t>th</w:t>
      </w:r>
      <w:r w:rsidRPr="000D4F88">
        <w:rPr>
          <w:rFonts w:ascii="Tahoma" w:hAnsi="Tahoma" w:cs="Tahoma"/>
        </w:rPr>
        <w:t xml:space="preserve"> July 2016. The measuring tower was then moved approximately 2.0 km further upstream from the 2015 Site 2 position and measurements were acquired from 27</w:t>
      </w:r>
      <w:r w:rsidRPr="000D4F88">
        <w:rPr>
          <w:rFonts w:ascii="Tahoma" w:hAnsi="Tahoma" w:cs="Tahoma"/>
          <w:vertAlign w:val="superscript"/>
        </w:rPr>
        <w:t>th</w:t>
      </w:r>
      <w:r w:rsidRPr="000D4F88">
        <w:rPr>
          <w:rFonts w:ascii="Tahoma" w:hAnsi="Tahoma" w:cs="Tahoma"/>
        </w:rPr>
        <w:t xml:space="preserve"> July to 17</w:t>
      </w:r>
      <w:r w:rsidRPr="000D4F88">
        <w:rPr>
          <w:rFonts w:ascii="Tahoma" w:hAnsi="Tahoma" w:cs="Tahoma"/>
          <w:vertAlign w:val="superscript"/>
        </w:rPr>
        <w:t>th</w:t>
      </w:r>
      <w:r w:rsidRPr="000D4F88">
        <w:rPr>
          <w:rFonts w:ascii="Tahoma" w:hAnsi="Tahoma" w:cs="Tahoma"/>
        </w:rPr>
        <w:t xml:space="preserve"> October 2016. </w:t>
      </w:r>
    </w:p>
    <w:p w14:paraId="078ED740" w14:textId="77777777" w:rsidR="000D4F88" w:rsidRPr="000D4F88" w:rsidRDefault="000D4F88" w:rsidP="000D4F88">
      <w:pPr>
        <w:spacing w:after="0" w:line="240" w:lineRule="auto"/>
        <w:jc w:val="both"/>
        <w:rPr>
          <w:rFonts w:ascii="Tahoma" w:hAnsi="Tahoma" w:cs="Tahoma"/>
        </w:rPr>
      </w:pPr>
    </w:p>
    <w:p w14:paraId="31B23ACD" w14:textId="5C83EEDE" w:rsidR="000D4F88" w:rsidRDefault="000D4F88" w:rsidP="000D4F88">
      <w:pPr>
        <w:spacing w:after="0" w:line="240" w:lineRule="auto"/>
        <w:jc w:val="both"/>
        <w:rPr>
          <w:rFonts w:ascii="Tahoma" w:hAnsi="Tahoma" w:cs="Tahoma"/>
          <w:lang w:val="en-US"/>
        </w:rPr>
      </w:pPr>
      <w:r w:rsidRPr="000D4F88">
        <w:rPr>
          <w:rFonts w:ascii="Tahoma" w:hAnsi="Tahoma" w:cs="Tahoma"/>
          <w:lang w:val="en-US"/>
        </w:rPr>
        <w:t>The channel morphology remained unchanged within this 3.2 km reach, therefore the Eddy covariance ET (</w:t>
      </w:r>
      <w:r w:rsidRPr="000D4F88">
        <w:rPr>
          <w:rFonts w:ascii="Tahoma" w:hAnsi="Tahoma" w:cs="Tahoma"/>
          <w:i/>
          <w:iCs/>
          <w:lang w:val="en-US"/>
        </w:rPr>
        <w:t>EC</w:t>
      </w:r>
      <w:r w:rsidRPr="000D4F88">
        <w:rPr>
          <w:rFonts w:ascii="Tahoma" w:hAnsi="Tahoma" w:cs="Tahoma"/>
          <w:i/>
          <w:iCs/>
          <w:vertAlign w:val="subscript"/>
          <w:lang w:val="en-US"/>
        </w:rPr>
        <w:t>ET</w:t>
      </w:r>
      <w:r w:rsidRPr="000D4F88">
        <w:rPr>
          <w:rFonts w:ascii="Tahoma" w:hAnsi="Tahoma" w:cs="Tahoma"/>
          <w:iCs/>
          <w:lang w:val="en-US"/>
        </w:rPr>
        <w:t>)</w:t>
      </w:r>
      <w:r w:rsidR="00AD13B7">
        <w:rPr>
          <w:rFonts w:ascii="Tahoma" w:hAnsi="Tahoma" w:cs="Tahoma"/>
          <w:iCs/>
          <w:lang w:val="en-US"/>
        </w:rPr>
        <w:fldChar w:fldCharType="begin"/>
      </w:r>
      <w:r w:rsidR="00AD13B7">
        <w:instrText xml:space="preserve"> XE "</w:instrText>
      </w:r>
      <w:r w:rsidR="00AD13B7" w:rsidRPr="00DD25D9">
        <w:rPr>
          <w:rFonts w:ascii="Tahoma" w:hAnsi="Tahoma" w:cs="Tahoma"/>
          <w:lang w:val="en-US"/>
        </w:rPr>
        <w:instrText>Eddy covariance ET (</w:instrText>
      </w:r>
      <w:r w:rsidR="00AD13B7" w:rsidRPr="00DD25D9">
        <w:rPr>
          <w:rFonts w:ascii="Tahoma" w:hAnsi="Tahoma" w:cs="Tahoma"/>
          <w:i/>
          <w:iCs/>
          <w:lang w:val="en-US"/>
        </w:rPr>
        <w:instrText>EC</w:instrText>
      </w:r>
      <w:r w:rsidR="00AD13B7" w:rsidRPr="00DD25D9">
        <w:rPr>
          <w:rFonts w:ascii="Tahoma" w:hAnsi="Tahoma" w:cs="Tahoma"/>
          <w:i/>
          <w:iCs/>
          <w:vertAlign w:val="subscript"/>
          <w:lang w:val="en-US"/>
        </w:rPr>
        <w:instrText>ET</w:instrText>
      </w:r>
      <w:r w:rsidR="00AD13B7" w:rsidRPr="00DD25D9">
        <w:rPr>
          <w:rFonts w:ascii="Tahoma" w:hAnsi="Tahoma" w:cs="Tahoma"/>
          <w:iCs/>
          <w:lang w:val="en-US"/>
        </w:rPr>
        <w:instrText>)</w:instrText>
      </w:r>
      <w:r w:rsidR="00AD13B7">
        <w:instrText xml:space="preserve">" </w:instrText>
      </w:r>
      <w:r w:rsidR="00AD13B7">
        <w:rPr>
          <w:rFonts w:ascii="Tahoma" w:hAnsi="Tahoma" w:cs="Tahoma"/>
          <w:iCs/>
          <w:lang w:val="en-US"/>
        </w:rPr>
        <w:fldChar w:fldCharType="end"/>
      </w:r>
      <w:r w:rsidRPr="000D4F88">
        <w:rPr>
          <w:rFonts w:ascii="Tahoma" w:hAnsi="Tahoma" w:cs="Tahoma"/>
          <w:iCs/>
          <w:lang w:val="en-US"/>
        </w:rPr>
        <w:t xml:space="preserve"> </w:t>
      </w:r>
      <w:r w:rsidRPr="000D4F88">
        <w:rPr>
          <w:rFonts w:ascii="Tahoma" w:hAnsi="Tahoma" w:cs="Tahoma"/>
          <w:lang w:val="en-US"/>
        </w:rPr>
        <w:t xml:space="preserve">estimates acquired at these locations were considered to be characteristic of the morphological river reach. </w:t>
      </w:r>
    </w:p>
    <w:p w14:paraId="772F8DD8" w14:textId="77777777" w:rsidR="000D4F88" w:rsidRPr="000D4F88" w:rsidRDefault="000D4F88" w:rsidP="000D4F88">
      <w:pPr>
        <w:spacing w:after="0" w:line="240" w:lineRule="auto"/>
        <w:jc w:val="both"/>
        <w:rPr>
          <w:rFonts w:ascii="Tahoma" w:hAnsi="Tahoma" w:cs="Tahoma"/>
          <w:lang w:val="en-US"/>
        </w:rPr>
      </w:pPr>
    </w:p>
    <w:p w14:paraId="6EA2EB7C" w14:textId="77777777" w:rsidR="000D4F88" w:rsidRDefault="000D4F88" w:rsidP="000D4F88">
      <w:pPr>
        <w:spacing w:after="0" w:line="240" w:lineRule="auto"/>
        <w:jc w:val="both"/>
        <w:rPr>
          <w:rFonts w:ascii="Tahoma" w:hAnsi="Tahoma" w:cs="Tahoma"/>
          <w:iCs/>
          <w:lang w:val="en-US"/>
        </w:rPr>
      </w:pPr>
      <w:r w:rsidRPr="000D4F88">
        <w:rPr>
          <w:rFonts w:ascii="Tahoma" w:hAnsi="Tahoma" w:cs="Tahoma"/>
          <w:iCs/>
          <w:lang w:val="en-US"/>
        </w:rPr>
        <w:t xml:space="preserve">The measuring tower which incorporated a one sensor EC </w:t>
      </w:r>
      <w:proofErr w:type="gramStart"/>
      <w:r w:rsidRPr="000D4F88">
        <w:rPr>
          <w:rFonts w:ascii="Tahoma" w:hAnsi="Tahoma" w:cs="Tahoma"/>
          <w:iCs/>
          <w:lang w:val="en-US"/>
        </w:rPr>
        <w:t>system,</w:t>
      </w:r>
      <w:proofErr w:type="gramEnd"/>
      <w:r w:rsidRPr="000D4F88">
        <w:rPr>
          <w:rFonts w:ascii="Tahoma" w:hAnsi="Tahoma" w:cs="Tahoma"/>
          <w:iCs/>
          <w:lang w:val="en-US"/>
        </w:rPr>
        <w:t xml:space="preserve"> was equipped with a </w:t>
      </w:r>
      <w:r w:rsidRPr="000D4F88">
        <w:rPr>
          <w:rFonts w:ascii="Tahoma" w:hAnsi="Tahoma" w:cs="Tahoma"/>
          <w:lang w:val="en-US"/>
        </w:rPr>
        <w:t>CSAT 3-D sonic anemometer (</w:t>
      </w:r>
      <w:r w:rsidRPr="000D4F88">
        <w:rPr>
          <w:rFonts w:ascii="Tahoma" w:hAnsi="Tahoma" w:cs="Tahoma"/>
          <w:iCs/>
          <w:lang w:val="en-US"/>
        </w:rPr>
        <w:t xml:space="preserve">approximately 1.5 m above the </w:t>
      </w:r>
      <w:r w:rsidRPr="000D4F88">
        <w:rPr>
          <w:rFonts w:ascii="Tahoma" w:hAnsi="Tahoma" w:cs="Tahoma"/>
          <w:i/>
          <w:iCs/>
          <w:lang w:val="en-US"/>
        </w:rPr>
        <w:t>P. mauritianus</w:t>
      </w:r>
      <w:r w:rsidRPr="000D4F88">
        <w:rPr>
          <w:rFonts w:ascii="Tahoma" w:hAnsi="Tahoma" w:cs="Tahoma"/>
          <w:iCs/>
          <w:lang w:val="en-US"/>
        </w:rPr>
        <w:t xml:space="preserve">) </w:t>
      </w:r>
      <w:r w:rsidRPr="000D4F88">
        <w:rPr>
          <w:rFonts w:ascii="Tahoma" w:hAnsi="Tahoma" w:cs="Tahoma"/>
          <w:lang w:val="en-US"/>
        </w:rPr>
        <w:t xml:space="preserve">that measures </w:t>
      </w:r>
      <w:r w:rsidRPr="000D4F88">
        <w:rPr>
          <w:rFonts w:ascii="Tahoma" w:hAnsi="Tahoma" w:cs="Tahoma"/>
          <w:lang w:val="en-US"/>
        </w:rPr>
        <w:lastRenderedPageBreak/>
        <w:t xml:space="preserve">the sonic air temperature, wind speed and direction. </w:t>
      </w:r>
      <w:r w:rsidRPr="000D4F88">
        <w:rPr>
          <w:rFonts w:ascii="Tahoma" w:hAnsi="Tahoma" w:cs="Tahoma"/>
          <w:iCs/>
          <w:lang w:val="en-US"/>
        </w:rPr>
        <w:t xml:space="preserve">The anemometer was connected to a CR3000 datalogger and measurements were taken with a sampling frequency of 10 Hz. The averages of these high frequency measurements (from instantaneous data) were then used to compute a half-hourly sensible heat flux. </w:t>
      </w:r>
    </w:p>
    <w:p w14:paraId="76618144" w14:textId="77777777" w:rsidR="000D4F88" w:rsidRPr="000D4F88" w:rsidRDefault="000D4F88" w:rsidP="000D4F88">
      <w:pPr>
        <w:spacing w:after="0" w:line="240" w:lineRule="auto"/>
        <w:jc w:val="both"/>
        <w:rPr>
          <w:rFonts w:ascii="Tahoma" w:hAnsi="Tahoma" w:cs="Tahoma"/>
          <w:iCs/>
          <w:lang w:val="en-US"/>
        </w:rPr>
      </w:pPr>
    </w:p>
    <w:p w14:paraId="7B30ECE7" w14:textId="77777777" w:rsidR="000D4F88" w:rsidRDefault="000D4F88" w:rsidP="000D4F88">
      <w:pPr>
        <w:spacing w:after="0" w:line="240" w:lineRule="auto"/>
        <w:jc w:val="both"/>
        <w:rPr>
          <w:rFonts w:ascii="Tahoma" w:hAnsi="Tahoma" w:cs="Tahoma"/>
        </w:rPr>
      </w:pPr>
      <w:r w:rsidRPr="000D4F88">
        <w:rPr>
          <w:rFonts w:ascii="Tahoma" w:hAnsi="Tahoma" w:cs="Tahoma"/>
          <w:iCs/>
          <w:lang w:val="en-US"/>
        </w:rPr>
        <w:t xml:space="preserve">Meteorological instrumentation and energy balance sensors were used to provide measurements of; </w:t>
      </w:r>
      <w:r w:rsidRPr="000D4F88">
        <w:rPr>
          <w:rFonts w:ascii="Tahoma" w:hAnsi="Tahoma" w:cs="Tahoma"/>
          <w:lang w:val="en-US"/>
        </w:rPr>
        <w:t xml:space="preserve">net radiation, a computed soil heat flux density, soil temperature, relative humidity, horizontal wind speed and wind direction, solar radiation and rainfall. Observations were made every 10 seconds and the appropriate statistical outputs were stored on a data logger (CR23 X, </w:t>
      </w:r>
      <w:r w:rsidRPr="000D4F88">
        <w:rPr>
          <w:rFonts w:ascii="Tahoma" w:hAnsi="Tahoma" w:cs="Tahoma"/>
        </w:rPr>
        <w:t xml:space="preserve">Campbell Scientific Inc., Logan, UT, USA) at 10 minute intervals. These values were then used to compute the daily estimates. </w:t>
      </w:r>
    </w:p>
    <w:p w14:paraId="15A8F9D4" w14:textId="77777777" w:rsidR="000D4F88" w:rsidRPr="000D4F88" w:rsidRDefault="000D4F88" w:rsidP="000D4F88">
      <w:pPr>
        <w:spacing w:after="0" w:line="240" w:lineRule="auto"/>
        <w:jc w:val="both"/>
        <w:rPr>
          <w:rFonts w:ascii="Tahoma" w:hAnsi="Tahoma" w:cs="Tahoma"/>
          <w:lang w:val="en-ZA"/>
        </w:rPr>
      </w:pPr>
    </w:p>
    <w:p w14:paraId="1EFD59AC" w14:textId="77777777" w:rsidR="000D4F88" w:rsidRDefault="000D4F88" w:rsidP="000D4F88">
      <w:pPr>
        <w:spacing w:after="0" w:line="240" w:lineRule="auto"/>
        <w:jc w:val="both"/>
        <w:rPr>
          <w:rFonts w:ascii="Tahoma" w:hAnsi="Tahoma" w:cs="Tahoma"/>
          <w:iCs/>
          <w:lang w:val="en-US"/>
        </w:rPr>
      </w:pPr>
      <w:r w:rsidRPr="000D4F88">
        <w:rPr>
          <w:rFonts w:ascii="Tahoma" w:hAnsi="Tahoma" w:cs="Tahoma"/>
          <w:iCs/>
          <w:lang w:val="en-US"/>
        </w:rPr>
        <w:t xml:space="preserve">The instrumentation consisted of; two Kipp and Zonen NR Lite-2 net radiometers installed at approximately 1.0 m above the bare soil surface and vegetation, respectively, in order to </w:t>
      </w:r>
      <w:r w:rsidRPr="000D4F88">
        <w:rPr>
          <w:rFonts w:ascii="Tahoma" w:hAnsi="Tahoma" w:cs="Tahoma"/>
          <w:lang w:val="en-US"/>
        </w:rPr>
        <w:t xml:space="preserve">provide representative and integrated estimates of </w:t>
      </w:r>
      <w:r w:rsidRPr="000D4F88">
        <w:rPr>
          <w:rFonts w:ascii="Tahoma" w:hAnsi="Tahoma" w:cs="Tahoma"/>
          <w:i/>
          <w:lang w:val="en-US"/>
        </w:rPr>
        <w:t>Rn</w:t>
      </w:r>
      <w:r w:rsidRPr="000D4F88">
        <w:rPr>
          <w:rFonts w:ascii="Tahoma" w:hAnsi="Tahoma" w:cs="Tahoma"/>
          <w:lang w:val="en-US"/>
        </w:rPr>
        <w:t xml:space="preserve"> above these surfaces</w:t>
      </w:r>
      <w:r w:rsidRPr="000D4F88">
        <w:rPr>
          <w:rFonts w:ascii="Tahoma" w:hAnsi="Tahoma" w:cs="Tahoma"/>
          <w:iCs/>
          <w:lang w:val="en-US"/>
        </w:rPr>
        <w:t xml:space="preserve"> , Licor LI200X Pyranometer, RM Young wind sentry, and a Texas Tipping bucket raingauge (0.1 mm), six </w:t>
      </w:r>
      <w:r w:rsidRPr="000D4F88">
        <w:rPr>
          <w:rFonts w:ascii="Tahoma" w:hAnsi="Tahoma" w:cs="Tahoma"/>
          <w:lang w:val="en-US"/>
        </w:rPr>
        <w:t xml:space="preserve">HFP01 HukseFlux </w:t>
      </w:r>
      <w:r w:rsidRPr="000D4F88">
        <w:rPr>
          <w:rFonts w:ascii="Tahoma" w:hAnsi="Tahoma" w:cs="Tahoma"/>
          <w:iCs/>
          <w:lang w:val="en-US"/>
        </w:rPr>
        <w:t>soil heat flux plates (installed approximately 0.08 m below the soil surface), three pairs of soil temperature averaging probes (installed at 0.02 and 0.06 m below the surface) and two CS616 soil water reflectometers (approximately 0.08 m below the soil surface). The soil heat flux was determined as the weighted average of the computed soil heat flux for bare soil, vegetation and open water heat flux (Gokool et al., 2016).</w:t>
      </w:r>
    </w:p>
    <w:p w14:paraId="0E84F1B1" w14:textId="77777777" w:rsidR="000D4F88" w:rsidRPr="000D4F88" w:rsidRDefault="000D4F88" w:rsidP="000D4F88">
      <w:pPr>
        <w:spacing w:after="0" w:line="240" w:lineRule="auto"/>
        <w:jc w:val="both"/>
        <w:rPr>
          <w:rFonts w:ascii="Tahoma" w:hAnsi="Tahoma" w:cs="Tahoma"/>
          <w:iCs/>
          <w:lang w:val="en-US"/>
        </w:rPr>
      </w:pPr>
    </w:p>
    <w:p w14:paraId="7865E9C8" w14:textId="77777777" w:rsidR="000D4F88" w:rsidRPr="000D4F88" w:rsidRDefault="000D4F88" w:rsidP="000D4F88">
      <w:pPr>
        <w:spacing w:after="0" w:line="240" w:lineRule="auto"/>
        <w:jc w:val="both"/>
        <w:rPr>
          <w:rFonts w:ascii="Tahoma" w:hAnsi="Tahoma" w:cs="Tahoma"/>
          <w:iCs/>
          <w:lang w:val="en-US"/>
        </w:rPr>
      </w:pPr>
      <w:r w:rsidRPr="000D4F88">
        <w:rPr>
          <w:rFonts w:ascii="Tahoma" w:hAnsi="Tahoma" w:cs="Tahoma"/>
          <w:iCs/>
          <w:lang w:val="en-US"/>
        </w:rPr>
        <w:t xml:space="preserve">The average </w:t>
      </w:r>
      <w:r w:rsidRPr="000D4F88">
        <w:rPr>
          <w:rFonts w:ascii="Tahoma" w:hAnsi="Tahoma" w:cs="Tahoma"/>
          <w:lang w:val="en-US"/>
        </w:rPr>
        <w:t xml:space="preserve">integrated estimates of </w:t>
      </w:r>
      <w:r w:rsidRPr="000D4F88">
        <w:rPr>
          <w:rFonts w:ascii="Tahoma" w:hAnsi="Tahoma" w:cs="Tahoma"/>
          <w:i/>
          <w:lang w:val="en-US"/>
        </w:rPr>
        <w:t>Rn</w:t>
      </w:r>
      <w:r w:rsidRPr="000D4F88">
        <w:rPr>
          <w:rFonts w:ascii="Tahoma" w:hAnsi="Tahoma" w:cs="Tahoma"/>
          <w:lang w:val="en-US"/>
        </w:rPr>
        <w:t xml:space="preserve"> above the</w:t>
      </w:r>
      <w:r w:rsidRPr="000D4F88">
        <w:rPr>
          <w:rFonts w:ascii="Tahoma" w:hAnsi="Tahoma" w:cs="Tahoma"/>
          <w:iCs/>
          <w:lang w:val="en-US"/>
        </w:rPr>
        <w:t xml:space="preserve"> bare soil and vegetation surfaces, the computed sensible heat flux and the weighted average of the computed soil heat flux were then used to determine the latent heat flux as a residual of the shortened energy balance equation, which is given as:</w:t>
      </w:r>
    </w:p>
    <w:p w14:paraId="4EC4A233" w14:textId="77777777" w:rsidR="000D4F88" w:rsidRDefault="000D4F88" w:rsidP="000D4F88">
      <w:pPr>
        <w:spacing w:after="0" w:line="240" w:lineRule="auto"/>
        <w:jc w:val="both"/>
        <w:rPr>
          <w:rFonts w:ascii="Tahoma" w:hAnsi="Tahoma" w:cs="Tahoma"/>
          <w:i/>
          <w:iCs/>
        </w:rPr>
      </w:pPr>
    </w:p>
    <w:p w14:paraId="78C696BD" w14:textId="77807485" w:rsidR="000D4F88" w:rsidRPr="000D4F88" w:rsidRDefault="000D4F88" w:rsidP="000D4F88">
      <w:pPr>
        <w:pStyle w:val="Caption"/>
        <w:rPr>
          <w:rFonts w:cs="Tahoma"/>
          <w:iCs w:val="0"/>
          <w:szCs w:val="22"/>
          <w:lang w:val="en-US"/>
        </w:rPr>
      </w:pPr>
      <w:r>
        <w:t xml:space="preserve">Equation </w:t>
      </w:r>
      <w:r>
        <w:fldChar w:fldCharType="begin"/>
      </w:r>
      <w:r>
        <w:instrText xml:space="preserve"> SEQ Equation \* ARABIC </w:instrText>
      </w:r>
      <w:r>
        <w:fldChar w:fldCharType="separate"/>
      </w:r>
      <w:r w:rsidR="00B33E6B">
        <w:rPr>
          <w:noProof/>
        </w:rPr>
        <w:t>4</w:t>
      </w:r>
      <w:r>
        <w:fldChar w:fldCharType="end"/>
      </w:r>
      <w:r>
        <w:t xml:space="preserve"> </w:t>
      </w:r>
      <w:r w:rsidR="00F75224">
        <w:tab/>
      </w:r>
      <w:r w:rsidRPr="000D4F88">
        <w:rPr>
          <w:rFonts w:cs="Tahoma"/>
          <w:i/>
          <w:iCs w:val="0"/>
          <w:szCs w:val="22"/>
        </w:rPr>
        <w:t>R</w:t>
      </w:r>
      <w:r w:rsidRPr="000D4F88">
        <w:rPr>
          <w:rFonts w:cs="Tahoma"/>
          <w:i/>
          <w:iCs w:val="0"/>
          <w:szCs w:val="22"/>
          <w:vertAlign w:val="subscript"/>
        </w:rPr>
        <w:t>n</w:t>
      </w:r>
      <w:r w:rsidRPr="000D4F88">
        <w:rPr>
          <w:rFonts w:cs="Tahoma"/>
          <w:iCs w:val="0"/>
          <w:szCs w:val="22"/>
          <w:lang w:val="en-US"/>
        </w:rPr>
        <w:tab/>
        <w:t>=</w:t>
      </w:r>
      <w:r w:rsidRPr="000D4F88">
        <w:rPr>
          <w:rFonts w:cs="Tahoma"/>
          <w:iCs w:val="0"/>
          <w:szCs w:val="22"/>
          <w:lang w:val="en-US"/>
        </w:rPr>
        <w:tab/>
      </w:r>
      <m:oMath>
        <m:r>
          <w:rPr>
            <w:rFonts w:ascii="Cambria Math" w:hAnsi="Cambria Math" w:cs="Tahoma"/>
            <w:szCs w:val="22"/>
            <w:lang w:val="en-US"/>
          </w:rPr>
          <m:t>Go+H+ λE</m:t>
        </m:r>
      </m:oMath>
      <w:r w:rsidRPr="000D4F88">
        <w:rPr>
          <w:rFonts w:cs="Tahoma"/>
          <w:iCs w:val="0"/>
          <w:szCs w:val="22"/>
          <w:lang w:val="en-US"/>
        </w:rPr>
        <w:tab/>
      </w:r>
      <w:r w:rsidRPr="000D4F88">
        <w:rPr>
          <w:rFonts w:cs="Tahoma"/>
          <w:iCs w:val="0"/>
          <w:szCs w:val="22"/>
          <w:lang w:val="en-US"/>
        </w:rPr>
        <w:tab/>
      </w:r>
      <w:r w:rsidRPr="000D4F88">
        <w:rPr>
          <w:rFonts w:cs="Tahoma"/>
          <w:iCs w:val="0"/>
          <w:szCs w:val="22"/>
          <w:lang w:val="en-US"/>
        </w:rPr>
        <w:tab/>
      </w:r>
      <w:r w:rsidRPr="000D4F88">
        <w:rPr>
          <w:rFonts w:cs="Tahoma"/>
          <w:iCs w:val="0"/>
          <w:szCs w:val="22"/>
          <w:lang w:val="en-US"/>
        </w:rPr>
        <w:tab/>
      </w:r>
      <w:r w:rsidRPr="000D4F88">
        <w:rPr>
          <w:rFonts w:cs="Tahoma"/>
          <w:iCs w:val="0"/>
          <w:szCs w:val="22"/>
          <w:lang w:val="en-US"/>
        </w:rPr>
        <w:tab/>
      </w:r>
      <w:r w:rsidRPr="000D4F88">
        <w:rPr>
          <w:rFonts w:cs="Tahoma"/>
          <w:iCs w:val="0"/>
          <w:szCs w:val="22"/>
          <w:lang w:val="en-US"/>
        </w:rPr>
        <w:tab/>
      </w:r>
      <w:r w:rsidRPr="000D4F88">
        <w:rPr>
          <w:rFonts w:cs="Tahoma"/>
          <w:iCs w:val="0"/>
          <w:szCs w:val="22"/>
          <w:lang w:val="en-US"/>
        </w:rPr>
        <w:tab/>
      </w:r>
    </w:p>
    <w:p w14:paraId="688F5E6F" w14:textId="77777777" w:rsidR="000D4F88" w:rsidRDefault="000D4F88" w:rsidP="000D4F88">
      <w:pPr>
        <w:spacing w:after="0" w:line="240" w:lineRule="auto"/>
        <w:jc w:val="both"/>
        <w:rPr>
          <w:rFonts w:ascii="Tahoma" w:hAnsi="Tahoma" w:cs="Tahoma"/>
          <w:iCs/>
          <w:lang w:val="en-US"/>
        </w:rPr>
      </w:pPr>
    </w:p>
    <w:p w14:paraId="7591BEE0" w14:textId="7C8F548F" w:rsidR="000D4F88" w:rsidRPr="000D4F88" w:rsidRDefault="000D4F88" w:rsidP="000D4F88">
      <w:pPr>
        <w:spacing w:after="0" w:line="240" w:lineRule="auto"/>
        <w:jc w:val="both"/>
        <w:rPr>
          <w:rFonts w:ascii="Tahoma" w:hAnsi="Tahoma" w:cs="Tahoma"/>
          <w:iCs/>
          <w:lang w:val="en-US"/>
        </w:rPr>
      </w:pPr>
      <w:r w:rsidRPr="000D4F88">
        <w:rPr>
          <w:rFonts w:ascii="Tahoma" w:hAnsi="Tahoma" w:cs="Tahoma"/>
          <w:iCs/>
          <w:lang w:val="en-US"/>
        </w:rPr>
        <w:t xml:space="preserve">The rationale for situating the measuring tower at these two locations was to capture the ET associated with distinctive land cover compositions and environmental conditions in a riparian environment. The dominant landcover classes present in this riparian environment within the river channel are </w:t>
      </w:r>
      <w:r w:rsidRPr="000D4F88">
        <w:rPr>
          <w:rFonts w:ascii="Tahoma" w:hAnsi="Tahoma" w:cs="Tahoma"/>
          <w:i/>
          <w:iCs/>
          <w:lang w:val="en-US"/>
        </w:rPr>
        <w:t xml:space="preserve">P. mauritianus, </w:t>
      </w:r>
      <w:r w:rsidRPr="000D4F88">
        <w:rPr>
          <w:rFonts w:ascii="Tahoma" w:hAnsi="Tahoma" w:cs="Tahoma"/>
          <w:iCs/>
          <w:lang w:val="en-US"/>
        </w:rPr>
        <w:t xml:space="preserve">bare soils and open water. </w:t>
      </w:r>
      <w:r w:rsidR="00B23509" w:rsidRPr="00F75224">
        <w:rPr>
          <w:rFonts w:ascii="Tahoma" w:hAnsi="Tahoma" w:cs="Tahoma"/>
          <w:iCs/>
          <w:lang w:val="en-US"/>
        </w:rPr>
        <w:fldChar w:fldCharType="begin"/>
      </w:r>
      <w:r w:rsidR="00B23509" w:rsidRPr="00F75224">
        <w:rPr>
          <w:rFonts w:ascii="Tahoma" w:hAnsi="Tahoma" w:cs="Tahoma"/>
          <w:iCs/>
          <w:lang w:val="en-US"/>
        </w:rPr>
        <w:instrText xml:space="preserve"> REF _Ref468529999 \h </w:instrText>
      </w:r>
      <w:r w:rsidR="00F75224">
        <w:rPr>
          <w:rFonts w:ascii="Tahoma" w:hAnsi="Tahoma" w:cs="Tahoma"/>
          <w:iCs/>
          <w:lang w:val="en-US"/>
        </w:rPr>
        <w:instrText xml:space="preserve"> \* MERGEFORMAT </w:instrText>
      </w:r>
      <w:r w:rsidR="00B23509" w:rsidRPr="00F75224">
        <w:rPr>
          <w:rFonts w:ascii="Tahoma" w:hAnsi="Tahoma" w:cs="Tahoma"/>
          <w:iCs/>
          <w:lang w:val="en-US"/>
        </w:rPr>
      </w:r>
      <w:r w:rsidR="00B23509" w:rsidRPr="00F75224">
        <w:rPr>
          <w:rFonts w:ascii="Tahoma" w:hAnsi="Tahoma" w:cs="Tahoma"/>
          <w:iCs/>
          <w:lang w:val="en-US"/>
        </w:rPr>
        <w:fldChar w:fldCharType="separate"/>
      </w:r>
      <w:r w:rsidR="00B33E6B" w:rsidRPr="00B33E6B">
        <w:rPr>
          <w:rFonts w:ascii="Tahoma" w:hAnsi="Tahoma" w:cs="Tahoma"/>
        </w:rPr>
        <w:t xml:space="preserve">Table </w:t>
      </w:r>
      <w:r w:rsidR="00B33E6B" w:rsidRPr="00B33E6B">
        <w:rPr>
          <w:rFonts w:ascii="Tahoma" w:hAnsi="Tahoma" w:cs="Tahoma"/>
          <w:noProof/>
        </w:rPr>
        <w:t>7</w:t>
      </w:r>
      <w:r w:rsidR="00B23509" w:rsidRPr="00F75224">
        <w:rPr>
          <w:rFonts w:ascii="Tahoma" w:hAnsi="Tahoma" w:cs="Tahoma"/>
          <w:iCs/>
          <w:lang w:val="en-US"/>
        </w:rPr>
        <w:fldChar w:fldCharType="end"/>
      </w:r>
      <w:r w:rsidR="00B23509">
        <w:rPr>
          <w:rFonts w:ascii="Tahoma" w:hAnsi="Tahoma" w:cs="Tahoma"/>
          <w:iCs/>
          <w:lang w:val="en-US"/>
        </w:rPr>
        <w:t xml:space="preserve"> </w:t>
      </w:r>
      <w:r w:rsidRPr="000D4F88">
        <w:rPr>
          <w:rFonts w:ascii="Tahoma" w:hAnsi="Tahoma" w:cs="Tahoma"/>
          <w:iCs/>
          <w:lang w:val="en-US"/>
        </w:rPr>
        <w:t>provides an approximation of the percentage cover for each of the aforementioned land cover classes within</w:t>
      </w:r>
      <w:r w:rsidRPr="000D4F88">
        <w:rPr>
          <w:rFonts w:ascii="Tahoma" w:hAnsi="Tahoma" w:cs="Tahoma"/>
          <w:lang w:val="en-US"/>
        </w:rPr>
        <w:t xml:space="preserve"> each of the sites, with the value for </w:t>
      </w:r>
      <w:r w:rsidRPr="000D4F88">
        <w:rPr>
          <w:rFonts w:ascii="Tahoma" w:hAnsi="Tahoma" w:cs="Tahoma"/>
          <w:i/>
          <w:iCs/>
          <w:lang w:val="en-US"/>
        </w:rPr>
        <w:t xml:space="preserve">P. mauritianus </w:t>
      </w:r>
      <w:r w:rsidRPr="000D4F88">
        <w:rPr>
          <w:rFonts w:ascii="Tahoma" w:hAnsi="Tahoma" w:cs="Tahoma"/>
          <w:iCs/>
          <w:lang w:val="en-US"/>
        </w:rPr>
        <w:t>representing the percentage of basal cover</w:t>
      </w:r>
      <w:r w:rsidRPr="000D4F88">
        <w:rPr>
          <w:rFonts w:ascii="Tahoma" w:hAnsi="Tahoma" w:cs="Tahoma"/>
          <w:lang w:val="en-US"/>
        </w:rPr>
        <w:t>.</w:t>
      </w:r>
      <w:r w:rsidRPr="000D4F88">
        <w:rPr>
          <w:rFonts w:ascii="Tahoma" w:hAnsi="Tahoma" w:cs="Tahoma"/>
          <w:iCs/>
          <w:lang w:val="en-US"/>
        </w:rPr>
        <w:t xml:space="preserve"> </w:t>
      </w:r>
    </w:p>
    <w:p w14:paraId="5F26B558" w14:textId="77777777" w:rsidR="000D4F88" w:rsidRDefault="000D4F88" w:rsidP="000D4F88">
      <w:pPr>
        <w:pStyle w:val="Caption"/>
        <w:spacing w:after="0"/>
        <w:jc w:val="both"/>
        <w:rPr>
          <w:rFonts w:cs="Tahoma"/>
          <w:szCs w:val="22"/>
        </w:rPr>
      </w:pPr>
    </w:p>
    <w:p w14:paraId="6B07D5D2" w14:textId="0D497CE5" w:rsidR="000D4F88" w:rsidRPr="000D4F88" w:rsidRDefault="000D4F88" w:rsidP="00F75224">
      <w:pPr>
        <w:pStyle w:val="Caption"/>
      </w:pPr>
      <w:bookmarkStart w:id="94" w:name="_Ref468529999"/>
      <w:bookmarkStart w:id="95" w:name="_Toc468871546"/>
      <w:proofErr w:type="gramStart"/>
      <w:r w:rsidRPr="00971FEE">
        <w:rPr>
          <w:b/>
        </w:rPr>
        <w:t xml:space="preserve">Table </w:t>
      </w:r>
      <w:r w:rsidRPr="00971FEE">
        <w:rPr>
          <w:b/>
        </w:rPr>
        <w:fldChar w:fldCharType="begin"/>
      </w:r>
      <w:r w:rsidRPr="00971FEE">
        <w:rPr>
          <w:b/>
        </w:rPr>
        <w:instrText xml:space="preserve"> SEQ Table \* ARABIC </w:instrText>
      </w:r>
      <w:r w:rsidRPr="00971FEE">
        <w:rPr>
          <w:b/>
        </w:rPr>
        <w:fldChar w:fldCharType="separate"/>
      </w:r>
      <w:r w:rsidR="00B33E6B">
        <w:rPr>
          <w:b/>
          <w:noProof/>
        </w:rPr>
        <w:t>7</w:t>
      </w:r>
      <w:r w:rsidRPr="00971FEE">
        <w:rPr>
          <w:b/>
        </w:rPr>
        <w:fldChar w:fldCharType="end"/>
      </w:r>
      <w:bookmarkEnd w:id="94"/>
      <w:r>
        <w:t xml:space="preserve"> </w:t>
      </w:r>
      <w:r w:rsidRPr="000D4F88">
        <w:rPr>
          <w:rFonts w:cs="Tahoma"/>
          <w:szCs w:val="22"/>
        </w:rPr>
        <w:t>Percentage cover of the dominant landcover classes within each of the sites in which the measuring tower was situated</w:t>
      </w:r>
      <w:r w:rsidR="00F75224">
        <w:rPr>
          <w:rFonts w:cs="Tahoma"/>
          <w:szCs w:val="22"/>
        </w:rPr>
        <w:t>.</w:t>
      </w:r>
      <w:bookmarkEnd w:id="95"/>
      <w:proofErr w:type="gramEnd"/>
    </w:p>
    <w:tbl>
      <w:tblPr>
        <w:tblW w:w="5382" w:type="dxa"/>
        <w:jc w:val="center"/>
        <w:tblLook w:val="04A0" w:firstRow="1" w:lastRow="0" w:firstColumn="1" w:lastColumn="0" w:noHBand="0" w:noVBand="1"/>
      </w:tblPr>
      <w:tblGrid>
        <w:gridCol w:w="2547"/>
        <w:gridCol w:w="1123"/>
        <w:gridCol w:w="294"/>
        <w:gridCol w:w="1418"/>
      </w:tblGrid>
      <w:tr w:rsidR="000D4F88" w:rsidRPr="000D4F88" w14:paraId="76477584" w14:textId="77777777" w:rsidTr="000D4F88">
        <w:trPr>
          <w:trHeight w:val="315"/>
          <w:jc w:val="center"/>
        </w:trPr>
        <w:tc>
          <w:tcPr>
            <w:tcW w:w="2547" w:type="dxa"/>
            <w:tcBorders>
              <w:top w:val="single" w:sz="4" w:space="0" w:color="auto"/>
              <w:left w:val="single" w:sz="4" w:space="0" w:color="auto"/>
              <w:bottom w:val="single" w:sz="4" w:space="0" w:color="auto"/>
              <w:right w:val="nil"/>
            </w:tcBorders>
            <w:noWrap/>
            <w:vAlign w:val="bottom"/>
            <w:hideMark/>
          </w:tcPr>
          <w:p w14:paraId="10674D95" w14:textId="77777777" w:rsidR="000D4F88" w:rsidRPr="000D4F88" w:rsidRDefault="000D4F88" w:rsidP="000D4F88">
            <w:pPr>
              <w:spacing w:after="0" w:line="240" w:lineRule="auto"/>
              <w:jc w:val="both"/>
              <w:rPr>
                <w:rFonts w:ascii="Tahoma" w:hAnsi="Tahoma" w:cs="Tahoma"/>
                <w:b/>
                <w:bCs/>
              </w:rPr>
            </w:pPr>
            <w:r w:rsidRPr="000D4F88">
              <w:rPr>
                <w:rFonts w:ascii="Tahoma" w:hAnsi="Tahoma" w:cs="Tahoma"/>
                <w:b/>
                <w:bCs/>
              </w:rPr>
              <w:t>Land Cover class</w:t>
            </w:r>
          </w:p>
        </w:tc>
        <w:tc>
          <w:tcPr>
            <w:tcW w:w="1417" w:type="dxa"/>
            <w:gridSpan w:val="2"/>
            <w:tcBorders>
              <w:top w:val="single" w:sz="4" w:space="0" w:color="auto"/>
              <w:left w:val="nil"/>
              <w:bottom w:val="single" w:sz="4" w:space="0" w:color="auto"/>
              <w:right w:val="nil"/>
            </w:tcBorders>
            <w:noWrap/>
            <w:vAlign w:val="bottom"/>
            <w:hideMark/>
          </w:tcPr>
          <w:p w14:paraId="66181116" w14:textId="77777777" w:rsidR="000D4F88" w:rsidRPr="000D4F88" w:rsidRDefault="000D4F88" w:rsidP="000D4F88">
            <w:pPr>
              <w:spacing w:after="0" w:line="240" w:lineRule="auto"/>
              <w:jc w:val="both"/>
              <w:rPr>
                <w:rFonts w:ascii="Tahoma" w:hAnsi="Tahoma" w:cs="Tahoma"/>
                <w:b/>
                <w:bCs/>
              </w:rPr>
            </w:pPr>
            <w:r w:rsidRPr="000D4F88">
              <w:rPr>
                <w:rFonts w:ascii="Tahoma" w:hAnsi="Tahoma" w:cs="Tahoma"/>
                <w:b/>
                <w:bCs/>
              </w:rPr>
              <w:t>Site 1</w:t>
            </w:r>
          </w:p>
        </w:tc>
        <w:tc>
          <w:tcPr>
            <w:tcW w:w="1418" w:type="dxa"/>
            <w:tcBorders>
              <w:top w:val="single" w:sz="4" w:space="0" w:color="auto"/>
              <w:left w:val="nil"/>
              <w:bottom w:val="single" w:sz="4" w:space="0" w:color="auto"/>
              <w:right w:val="single" w:sz="4" w:space="0" w:color="auto"/>
            </w:tcBorders>
            <w:noWrap/>
            <w:vAlign w:val="bottom"/>
            <w:hideMark/>
          </w:tcPr>
          <w:p w14:paraId="44546F87" w14:textId="77777777" w:rsidR="000D4F88" w:rsidRPr="000D4F88" w:rsidRDefault="000D4F88" w:rsidP="000D4F88">
            <w:pPr>
              <w:spacing w:after="0" w:line="240" w:lineRule="auto"/>
              <w:jc w:val="both"/>
              <w:rPr>
                <w:rFonts w:ascii="Tahoma" w:hAnsi="Tahoma" w:cs="Tahoma"/>
                <w:b/>
                <w:bCs/>
              </w:rPr>
            </w:pPr>
            <w:r w:rsidRPr="000D4F88">
              <w:rPr>
                <w:rFonts w:ascii="Tahoma" w:hAnsi="Tahoma" w:cs="Tahoma"/>
                <w:b/>
                <w:bCs/>
              </w:rPr>
              <w:t>Site 2</w:t>
            </w:r>
          </w:p>
        </w:tc>
      </w:tr>
      <w:tr w:rsidR="000D4F88" w:rsidRPr="000D4F88" w14:paraId="3F05295D" w14:textId="77777777" w:rsidTr="000D4F88">
        <w:trPr>
          <w:trHeight w:val="315"/>
          <w:jc w:val="center"/>
        </w:trPr>
        <w:tc>
          <w:tcPr>
            <w:tcW w:w="2547" w:type="dxa"/>
            <w:tcBorders>
              <w:top w:val="nil"/>
              <w:left w:val="single" w:sz="4" w:space="0" w:color="auto"/>
              <w:bottom w:val="nil"/>
              <w:right w:val="nil"/>
            </w:tcBorders>
            <w:noWrap/>
            <w:vAlign w:val="bottom"/>
            <w:hideMark/>
          </w:tcPr>
          <w:p w14:paraId="2E74433D" w14:textId="77777777" w:rsidR="000D4F88" w:rsidRPr="000D4F88" w:rsidRDefault="000D4F88" w:rsidP="000D4F88">
            <w:pPr>
              <w:spacing w:after="0" w:line="240" w:lineRule="auto"/>
              <w:jc w:val="both"/>
              <w:rPr>
                <w:rFonts w:ascii="Tahoma" w:hAnsi="Tahoma" w:cs="Tahoma"/>
                <w:i/>
              </w:rPr>
            </w:pPr>
            <w:r w:rsidRPr="000D4F88">
              <w:rPr>
                <w:rFonts w:ascii="Tahoma" w:hAnsi="Tahoma" w:cs="Tahoma"/>
                <w:i/>
              </w:rPr>
              <w:t>Phragmites mauritianus</w:t>
            </w:r>
          </w:p>
        </w:tc>
        <w:tc>
          <w:tcPr>
            <w:tcW w:w="1123" w:type="dxa"/>
            <w:noWrap/>
            <w:vAlign w:val="bottom"/>
            <w:hideMark/>
          </w:tcPr>
          <w:p w14:paraId="3D443F6C" w14:textId="77777777" w:rsidR="000D4F88" w:rsidRPr="000D4F88" w:rsidRDefault="000D4F88" w:rsidP="000D4F88">
            <w:pPr>
              <w:spacing w:after="0" w:line="240" w:lineRule="auto"/>
              <w:jc w:val="both"/>
              <w:rPr>
                <w:rFonts w:ascii="Tahoma" w:hAnsi="Tahoma" w:cs="Tahoma"/>
              </w:rPr>
            </w:pPr>
            <w:r w:rsidRPr="000D4F88">
              <w:rPr>
                <w:rFonts w:ascii="Tahoma" w:hAnsi="Tahoma" w:cs="Tahoma"/>
              </w:rPr>
              <w:t>40 %</w:t>
            </w:r>
          </w:p>
        </w:tc>
        <w:tc>
          <w:tcPr>
            <w:tcW w:w="1712" w:type="dxa"/>
            <w:gridSpan w:val="2"/>
            <w:tcBorders>
              <w:top w:val="nil"/>
              <w:left w:val="nil"/>
              <w:bottom w:val="nil"/>
              <w:right w:val="single" w:sz="4" w:space="0" w:color="auto"/>
            </w:tcBorders>
            <w:noWrap/>
            <w:vAlign w:val="bottom"/>
            <w:hideMark/>
          </w:tcPr>
          <w:p w14:paraId="7E41D7EA" w14:textId="77777777" w:rsidR="000D4F88" w:rsidRPr="000D4F88" w:rsidRDefault="000D4F88" w:rsidP="000D4F88">
            <w:pPr>
              <w:spacing w:after="0" w:line="240" w:lineRule="auto"/>
              <w:jc w:val="both"/>
              <w:rPr>
                <w:rFonts w:ascii="Tahoma" w:hAnsi="Tahoma" w:cs="Tahoma"/>
              </w:rPr>
            </w:pPr>
            <w:r w:rsidRPr="000D4F88">
              <w:rPr>
                <w:rFonts w:ascii="Tahoma" w:hAnsi="Tahoma" w:cs="Tahoma"/>
              </w:rPr>
              <w:t>60 %</w:t>
            </w:r>
          </w:p>
        </w:tc>
      </w:tr>
      <w:tr w:rsidR="000D4F88" w:rsidRPr="000D4F88" w14:paraId="618378F7" w14:textId="77777777" w:rsidTr="000D4F88">
        <w:trPr>
          <w:trHeight w:val="315"/>
          <w:jc w:val="center"/>
        </w:trPr>
        <w:tc>
          <w:tcPr>
            <w:tcW w:w="2547" w:type="dxa"/>
            <w:tcBorders>
              <w:top w:val="nil"/>
              <w:left w:val="single" w:sz="4" w:space="0" w:color="auto"/>
              <w:bottom w:val="nil"/>
              <w:right w:val="nil"/>
            </w:tcBorders>
            <w:noWrap/>
            <w:vAlign w:val="bottom"/>
            <w:hideMark/>
          </w:tcPr>
          <w:p w14:paraId="4410AA47" w14:textId="77777777" w:rsidR="000D4F88" w:rsidRPr="000D4F88" w:rsidRDefault="000D4F88" w:rsidP="000D4F88">
            <w:pPr>
              <w:spacing w:after="0" w:line="240" w:lineRule="auto"/>
              <w:jc w:val="both"/>
              <w:rPr>
                <w:rFonts w:ascii="Tahoma" w:hAnsi="Tahoma" w:cs="Tahoma"/>
              </w:rPr>
            </w:pPr>
            <w:r w:rsidRPr="000D4F88">
              <w:rPr>
                <w:rFonts w:ascii="Tahoma" w:hAnsi="Tahoma" w:cs="Tahoma"/>
              </w:rPr>
              <w:t>Bare Soils</w:t>
            </w:r>
          </w:p>
        </w:tc>
        <w:tc>
          <w:tcPr>
            <w:tcW w:w="1123" w:type="dxa"/>
            <w:noWrap/>
            <w:vAlign w:val="bottom"/>
            <w:hideMark/>
          </w:tcPr>
          <w:p w14:paraId="4E61494C" w14:textId="77777777" w:rsidR="000D4F88" w:rsidRPr="000D4F88" w:rsidRDefault="000D4F88" w:rsidP="000D4F88">
            <w:pPr>
              <w:spacing w:after="0" w:line="240" w:lineRule="auto"/>
              <w:jc w:val="both"/>
              <w:rPr>
                <w:rFonts w:ascii="Tahoma" w:hAnsi="Tahoma" w:cs="Tahoma"/>
              </w:rPr>
            </w:pPr>
            <w:r w:rsidRPr="000D4F88">
              <w:rPr>
                <w:rFonts w:ascii="Tahoma" w:hAnsi="Tahoma" w:cs="Tahoma"/>
              </w:rPr>
              <w:t>40 %</w:t>
            </w:r>
          </w:p>
        </w:tc>
        <w:tc>
          <w:tcPr>
            <w:tcW w:w="1712" w:type="dxa"/>
            <w:gridSpan w:val="2"/>
            <w:tcBorders>
              <w:top w:val="nil"/>
              <w:left w:val="nil"/>
              <w:bottom w:val="nil"/>
              <w:right w:val="single" w:sz="4" w:space="0" w:color="auto"/>
            </w:tcBorders>
            <w:noWrap/>
            <w:vAlign w:val="bottom"/>
            <w:hideMark/>
          </w:tcPr>
          <w:p w14:paraId="0545CAD8" w14:textId="77777777" w:rsidR="000D4F88" w:rsidRPr="000D4F88" w:rsidRDefault="000D4F88" w:rsidP="000D4F88">
            <w:pPr>
              <w:spacing w:after="0" w:line="240" w:lineRule="auto"/>
              <w:jc w:val="both"/>
              <w:rPr>
                <w:rFonts w:ascii="Tahoma" w:hAnsi="Tahoma" w:cs="Tahoma"/>
              </w:rPr>
            </w:pPr>
            <w:r w:rsidRPr="000D4F88">
              <w:rPr>
                <w:rFonts w:ascii="Tahoma" w:hAnsi="Tahoma" w:cs="Tahoma"/>
              </w:rPr>
              <w:t>20 %</w:t>
            </w:r>
          </w:p>
        </w:tc>
      </w:tr>
      <w:tr w:rsidR="000D4F88" w:rsidRPr="000D4F88" w14:paraId="03A4B2FF" w14:textId="77777777" w:rsidTr="000D4F88">
        <w:trPr>
          <w:trHeight w:val="315"/>
          <w:jc w:val="center"/>
        </w:trPr>
        <w:tc>
          <w:tcPr>
            <w:tcW w:w="2547" w:type="dxa"/>
            <w:tcBorders>
              <w:top w:val="nil"/>
              <w:left w:val="single" w:sz="4" w:space="0" w:color="auto"/>
              <w:bottom w:val="single" w:sz="4" w:space="0" w:color="auto"/>
              <w:right w:val="nil"/>
            </w:tcBorders>
            <w:noWrap/>
            <w:vAlign w:val="bottom"/>
            <w:hideMark/>
          </w:tcPr>
          <w:p w14:paraId="0BC473ED" w14:textId="77777777" w:rsidR="000D4F88" w:rsidRPr="000D4F88" w:rsidRDefault="000D4F88" w:rsidP="000D4F88">
            <w:pPr>
              <w:spacing w:after="0" w:line="240" w:lineRule="auto"/>
              <w:jc w:val="both"/>
              <w:rPr>
                <w:rFonts w:ascii="Tahoma" w:hAnsi="Tahoma" w:cs="Tahoma"/>
              </w:rPr>
            </w:pPr>
            <w:r w:rsidRPr="000D4F88">
              <w:rPr>
                <w:rFonts w:ascii="Tahoma" w:hAnsi="Tahoma" w:cs="Tahoma"/>
              </w:rPr>
              <w:t>Open Water</w:t>
            </w:r>
          </w:p>
        </w:tc>
        <w:tc>
          <w:tcPr>
            <w:tcW w:w="1123" w:type="dxa"/>
            <w:tcBorders>
              <w:top w:val="nil"/>
              <w:left w:val="nil"/>
              <w:bottom w:val="single" w:sz="4" w:space="0" w:color="auto"/>
              <w:right w:val="nil"/>
            </w:tcBorders>
            <w:noWrap/>
            <w:vAlign w:val="bottom"/>
            <w:hideMark/>
          </w:tcPr>
          <w:p w14:paraId="0A9FF68F" w14:textId="77777777" w:rsidR="000D4F88" w:rsidRPr="000D4F88" w:rsidRDefault="000D4F88" w:rsidP="000D4F88">
            <w:pPr>
              <w:spacing w:after="0" w:line="240" w:lineRule="auto"/>
              <w:jc w:val="both"/>
              <w:rPr>
                <w:rFonts w:ascii="Tahoma" w:hAnsi="Tahoma" w:cs="Tahoma"/>
              </w:rPr>
            </w:pPr>
            <w:r w:rsidRPr="000D4F88">
              <w:rPr>
                <w:rFonts w:ascii="Tahoma" w:hAnsi="Tahoma" w:cs="Tahoma"/>
              </w:rPr>
              <w:t>20 %</w:t>
            </w:r>
          </w:p>
        </w:tc>
        <w:tc>
          <w:tcPr>
            <w:tcW w:w="1712" w:type="dxa"/>
            <w:gridSpan w:val="2"/>
            <w:tcBorders>
              <w:top w:val="nil"/>
              <w:left w:val="nil"/>
              <w:bottom w:val="single" w:sz="4" w:space="0" w:color="auto"/>
              <w:right w:val="single" w:sz="4" w:space="0" w:color="auto"/>
            </w:tcBorders>
            <w:noWrap/>
            <w:vAlign w:val="bottom"/>
            <w:hideMark/>
          </w:tcPr>
          <w:p w14:paraId="35C28CEA" w14:textId="77777777" w:rsidR="000D4F88" w:rsidRPr="000D4F88" w:rsidRDefault="000D4F88" w:rsidP="000D4F88">
            <w:pPr>
              <w:spacing w:after="0" w:line="240" w:lineRule="auto"/>
              <w:jc w:val="both"/>
              <w:rPr>
                <w:rFonts w:ascii="Tahoma" w:hAnsi="Tahoma" w:cs="Tahoma"/>
              </w:rPr>
            </w:pPr>
            <w:r w:rsidRPr="000D4F88">
              <w:rPr>
                <w:rFonts w:ascii="Tahoma" w:hAnsi="Tahoma" w:cs="Tahoma"/>
              </w:rPr>
              <w:t>20 %</w:t>
            </w:r>
          </w:p>
        </w:tc>
      </w:tr>
    </w:tbl>
    <w:p w14:paraId="607386C6" w14:textId="77777777" w:rsidR="000D4F88" w:rsidRPr="000D4F88" w:rsidRDefault="000D4F88" w:rsidP="000D4F88">
      <w:pPr>
        <w:spacing w:after="0" w:line="240" w:lineRule="auto"/>
        <w:jc w:val="both"/>
        <w:rPr>
          <w:rFonts w:ascii="Tahoma" w:hAnsi="Tahoma" w:cs="Tahoma"/>
          <w:iCs/>
          <w:lang w:val="en-US"/>
        </w:rPr>
      </w:pPr>
    </w:p>
    <w:p w14:paraId="4B06453A" w14:textId="77777777" w:rsidR="000D4F88" w:rsidRPr="000D4F88" w:rsidRDefault="000D4F88" w:rsidP="000D4F88">
      <w:pPr>
        <w:spacing w:after="0" w:line="240" w:lineRule="auto"/>
        <w:jc w:val="both"/>
        <w:rPr>
          <w:rFonts w:ascii="Tahoma" w:hAnsi="Tahoma" w:cs="Tahoma"/>
          <w:iCs/>
          <w:lang w:val="en-US"/>
        </w:rPr>
      </w:pPr>
    </w:p>
    <w:p w14:paraId="4A9AA01B" w14:textId="2F0303E2" w:rsidR="000D4F88" w:rsidRDefault="000D4F88" w:rsidP="000D4F88">
      <w:pPr>
        <w:spacing w:after="0" w:line="240" w:lineRule="auto"/>
        <w:jc w:val="both"/>
        <w:rPr>
          <w:rFonts w:ascii="Tahoma" w:hAnsi="Tahoma" w:cs="Tahoma"/>
          <w:iCs/>
          <w:lang w:val="en-US"/>
        </w:rPr>
      </w:pPr>
      <w:r w:rsidRPr="000D4F88">
        <w:rPr>
          <w:rFonts w:ascii="Tahoma" w:hAnsi="Tahoma" w:cs="Tahoma"/>
          <w:iCs/>
          <w:lang w:val="en-US"/>
        </w:rPr>
        <w:t>From</w:t>
      </w:r>
      <w:r w:rsidR="00B23509">
        <w:rPr>
          <w:rFonts w:ascii="Tahoma" w:hAnsi="Tahoma" w:cs="Tahoma"/>
          <w:iCs/>
          <w:lang w:val="en-US"/>
        </w:rPr>
        <w:t xml:space="preserve"> </w:t>
      </w:r>
      <w:r w:rsidR="00B23509" w:rsidRPr="00F75224">
        <w:rPr>
          <w:rFonts w:ascii="Tahoma" w:hAnsi="Tahoma" w:cs="Tahoma"/>
          <w:iCs/>
          <w:lang w:val="en-US"/>
        </w:rPr>
        <w:fldChar w:fldCharType="begin"/>
      </w:r>
      <w:r w:rsidR="00B23509" w:rsidRPr="00F75224">
        <w:rPr>
          <w:rFonts w:ascii="Tahoma" w:hAnsi="Tahoma" w:cs="Tahoma"/>
          <w:iCs/>
          <w:lang w:val="en-US"/>
        </w:rPr>
        <w:instrText xml:space="preserve"> REF _Ref468529999 \h </w:instrText>
      </w:r>
      <w:r w:rsidR="00F75224">
        <w:rPr>
          <w:rFonts w:ascii="Tahoma" w:hAnsi="Tahoma" w:cs="Tahoma"/>
          <w:iCs/>
          <w:lang w:val="en-US"/>
        </w:rPr>
        <w:instrText xml:space="preserve"> \* MERGEFORMAT </w:instrText>
      </w:r>
      <w:r w:rsidR="00B23509" w:rsidRPr="00F75224">
        <w:rPr>
          <w:rFonts w:ascii="Tahoma" w:hAnsi="Tahoma" w:cs="Tahoma"/>
          <w:iCs/>
          <w:lang w:val="en-US"/>
        </w:rPr>
      </w:r>
      <w:r w:rsidR="00B23509" w:rsidRPr="00F75224">
        <w:rPr>
          <w:rFonts w:ascii="Tahoma" w:hAnsi="Tahoma" w:cs="Tahoma"/>
          <w:iCs/>
          <w:lang w:val="en-US"/>
        </w:rPr>
        <w:fldChar w:fldCharType="separate"/>
      </w:r>
      <w:r w:rsidR="00B33E6B" w:rsidRPr="00B33E6B">
        <w:rPr>
          <w:rFonts w:ascii="Tahoma" w:hAnsi="Tahoma" w:cs="Tahoma"/>
        </w:rPr>
        <w:t xml:space="preserve">Table </w:t>
      </w:r>
      <w:r w:rsidR="00B33E6B" w:rsidRPr="00B33E6B">
        <w:rPr>
          <w:rFonts w:ascii="Tahoma" w:hAnsi="Tahoma" w:cs="Tahoma"/>
          <w:noProof/>
        </w:rPr>
        <w:t>7</w:t>
      </w:r>
      <w:r w:rsidR="00B23509" w:rsidRPr="00F75224">
        <w:rPr>
          <w:rFonts w:ascii="Tahoma" w:hAnsi="Tahoma" w:cs="Tahoma"/>
          <w:iCs/>
          <w:lang w:val="en-US"/>
        </w:rPr>
        <w:fldChar w:fldCharType="end"/>
      </w:r>
      <w:r w:rsidRPr="000D4F88">
        <w:rPr>
          <w:rFonts w:ascii="Tahoma" w:hAnsi="Tahoma" w:cs="Tahoma"/>
          <w:iCs/>
          <w:lang w:val="en-US"/>
        </w:rPr>
        <w:t xml:space="preserve">, it can be seen that there is a higher percentage of basal cover for </w:t>
      </w:r>
      <w:r w:rsidRPr="000D4F88">
        <w:rPr>
          <w:rFonts w:ascii="Tahoma" w:hAnsi="Tahoma" w:cs="Tahoma"/>
          <w:i/>
          <w:iCs/>
          <w:lang w:val="en-US"/>
        </w:rPr>
        <w:t xml:space="preserve">P. mauritianus </w:t>
      </w:r>
      <w:r w:rsidRPr="000D4F88">
        <w:rPr>
          <w:rFonts w:ascii="Tahoma" w:hAnsi="Tahoma" w:cs="Tahoma"/>
          <w:iCs/>
          <w:lang w:val="en-US"/>
        </w:rPr>
        <w:t>at Site 2. Livestock (cattle) are</w:t>
      </w:r>
      <w:r w:rsidRPr="000D4F88">
        <w:rPr>
          <w:rFonts w:ascii="Tahoma" w:hAnsi="Tahoma" w:cs="Tahoma"/>
          <w:iCs/>
        </w:rPr>
        <w:t xml:space="preserve"> allowed to graze within the river channel at site 1. While site 2 is situated within a pristine protected area where livestock are prevented from grazing, although buffalo and elephant graze this region their densities are significantly </w:t>
      </w:r>
      <w:r w:rsidRPr="000D4F88">
        <w:rPr>
          <w:rFonts w:ascii="Tahoma" w:hAnsi="Tahoma" w:cs="Tahoma"/>
          <w:iCs/>
        </w:rPr>
        <w:lastRenderedPageBreak/>
        <w:t xml:space="preserve">lower than the cattle. Consequently, both the percentage of basal cover and canopy cover associated with </w:t>
      </w:r>
      <w:r w:rsidRPr="000D4F88">
        <w:rPr>
          <w:rFonts w:ascii="Tahoma" w:hAnsi="Tahoma" w:cs="Tahoma"/>
          <w:i/>
          <w:iCs/>
          <w:lang w:val="en-US"/>
        </w:rPr>
        <w:t xml:space="preserve">P. mauritianus </w:t>
      </w:r>
      <w:r w:rsidRPr="000D4F88">
        <w:rPr>
          <w:rFonts w:ascii="Tahoma" w:hAnsi="Tahoma" w:cs="Tahoma"/>
          <w:iCs/>
          <w:lang w:val="en-US"/>
        </w:rPr>
        <w:t xml:space="preserve">was different at both these locations. </w:t>
      </w:r>
    </w:p>
    <w:p w14:paraId="26A2C5DD" w14:textId="77777777" w:rsidR="000D4F88" w:rsidRPr="000D4F88" w:rsidRDefault="000D4F88" w:rsidP="000D4F88">
      <w:pPr>
        <w:spacing w:after="0" w:line="240" w:lineRule="auto"/>
        <w:jc w:val="both"/>
        <w:rPr>
          <w:rFonts w:ascii="Tahoma" w:hAnsi="Tahoma" w:cs="Tahoma"/>
          <w:iCs/>
          <w:lang w:val="en-US"/>
        </w:rPr>
      </w:pPr>
    </w:p>
    <w:p w14:paraId="28FD0413" w14:textId="5DEBE88C" w:rsidR="000D4F88" w:rsidRDefault="000D4F88" w:rsidP="000D4F88">
      <w:pPr>
        <w:spacing w:after="0" w:line="240" w:lineRule="auto"/>
        <w:jc w:val="both"/>
        <w:rPr>
          <w:rFonts w:ascii="Tahoma" w:hAnsi="Tahoma" w:cs="Tahoma"/>
          <w:iCs/>
          <w:lang w:val="en-US"/>
        </w:rPr>
      </w:pPr>
      <w:r w:rsidRPr="000D4F88">
        <w:rPr>
          <w:rFonts w:ascii="Tahoma" w:hAnsi="Tahoma" w:cs="Tahoma"/>
          <w:iCs/>
          <w:lang w:val="en-US"/>
        </w:rPr>
        <w:t>The situation of the measuring tower at the 2016 Site, which is approximately 2.0 km further upstream from the position of the 2015 Site 2, was due to the removal of the electric fence which previously separated Site 2 from Site 1. Consequently, this area no longer represented a pristine protected area as livestock were no longer prevented from grazing in this region. Therefore, the system was moved to the 2016 Site 2, which had a similar characterization to the 2015 Site 2.</w:t>
      </w:r>
    </w:p>
    <w:p w14:paraId="4D8D6A67" w14:textId="77777777" w:rsidR="000D4F88" w:rsidRPr="000D4F88" w:rsidRDefault="000D4F88" w:rsidP="000D4F88">
      <w:pPr>
        <w:spacing w:after="0" w:line="240" w:lineRule="auto"/>
        <w:jc w:val="both"/>
        <w:rPr>
          <w:rFonts w:ascii="Tahoma" w:hAnsi="Tahoma" w:cs="Tahoma"/>
          <w:iCs/>
          <w:lang w:val="en-US"/>
        </w:rPr>
      </w:pPr>
    </w:p>
    <w:p w14:paraId="0D9225B2" w14:textId="77777777" w:rsidR="000D4F88" w:rsidRPr="000D4F88" w:rsidRDefault="000D4F88" w:rsidP="000D4F88">
      <w:pPr>
        <w:spacing w:after="0" w:line="240" w:lineRule="auto"/>
        <w:jc w:val="both"/>
        <w:rPr>
          <w:rFonts w:ascii="Tahoma" w:hAnsi="Tahoma" w:cs="Tahoma"/>
          <w:iCs/>
          <w:lang w:val="en-US"/>
        </w:rPr>
      </w:pPr>
      <w:proofErr w:type="gramStart"/>
      <w:r w:rsidRPr="000D4F88">
        <w:rPr>
          <w:rFonts w:ascii="Tahoma" w:hAnsi="Tahoma" w:cs="Tahoma"/>
          <w:iCs/>
          <w:lang w:val="en-US"/>
        </w:rPr>
        <w:t>Changes in environmental conditions during the period of measurement, such as seasonal and climatic changes from winter to summer which influence environmental stress conditions may have also contributed the higher percentage of basal cover at site 2.</w:t>
      </w:r>
      <w:proofErr w:type="gramEnd"/>
      <w:r w:rsidRPr="000D4F88">
        <w:rPr>
          <w:rFonts w:ascii="Tahoma" w:hAnsi="Tahoma" w:cs="Tahoma"/>
          <w:iCs/>
          <w:lang w:val="en-US"/>
        </w:rPr>
        <w:t xml:space="preserve"> While these two locations are situated within the same morphological reach, their respective evaporative surfaces are different in both their basal and canopy cover, as well as soil moisture status. Due to these differences, the situation of the measuring tower at these two locations provides the ideal platform to assess the performance of implementing SEBS for a riparian environment characterized by distinctive land cover compositions and environmental conditions, in a semi-arid region.</w:t>
      </w:r>
    </w:p>
    <w:p w14:paraId="5BFD35DA" w14:textId="77777777" w:rsidR="000D7C9D" w:rsidRPr="00D45A2C" w:rsidRDefault="000D7C9D" w:rsidP="000D7C9D">
      <w:pPr>
        <w:spacing w:after="0" w:line="240" w:lineRule="auto"/>
        <w:jc w:val="both"/>
        <w:rPr>
          <w:rFonts w:ascii="Tahoma" w:hAnsi="Tahoma" w:cs="Tahoma"/>
          <w:lang w:val="en-ZA"/>
        </w:rPr>
      </w:pPr>
    </w:p>
    <w:p w14:paraId="1C07CFA1" w14:textId="77777777" w:rsidR="000D7C9D" w:rsidRPr="00D45A2C" w:rsidRDefault="000D7C9D" w:rsidP="000D7C9D">
      <w:pPr>
        <w:spacing w:after="0" w:line="240" w:lineRule="auto"/>
        <w:jc w:val="center"/>
        <w:rPr>
          <w:rFonts w:ascii="Tahoma" w:hAnsi="Tahoma" w:cs="Tahoma"/>
        </w:rPr>
      </w:pPr>
      <w:r w:rsidRPr="00D45A2C">
        <w:rPr>
          <w:rFonts w:ascii="Tahoma" w:hAnsi="Tahoma" w:cs="Tahoma"/>
          <w:noProof/>
          <w:lang w:val="en-ZA" w:eastAsia="en-ZA"/>
        </w:rPr>
        <w:drawing>
          <wp:inline distT="0" distB="0" distL="0" distR="0" wp14:anchorId="2C4177C6" wp14:editId="483E2B57">
            <wp:extent cx="4587700" cy="4991100"/>
            <wp:effectExtent l="0" t="0" r="3810" b="0"/>
            <wp:docPr id="257"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Study site_Map 2.jpg"/>
                    <pic:cNvPicPr preferRelativeResize="0"/>
                  </pic:nvPicPr>
                  <pic:blipFill rotWithShape="1">
                    <a:blip r:embed="rId58">
                      <a:extLst>
                        <a:ext uri="{28A0092B-C50C-407E-A947-70E740481C1C}">
                          <a14:useLocalDpi xmlns:a14="http://schemas.microsoft.com/office/drawing/2010/main" val="0"/>
                        </a:ext>
                      </a:extLst>
                    </a:blip>
                    <a:srcRect l="529" t="5746" r="1342" b="15070"/>
                    <a:stretch/>
                  </pic:blipFill>
                  <pic:spPr bwMode="auto">
                    <a:xfrm>
                      <a:off x="0" y="0"/>
                      <a:ext cx="4590682" cy="4994345"/>
                    </a:xfrm>
                    <a:prstGeom prst="rect">
                      <a:avLst/>
                    </a:prstGeom>
                    <a:ln>
                      <a:noFill/>
                    </a:ln>
                    <a:extLst>
                      <a:ext uri="{53640926-AAD7-44D8-BBD7-CCE9431645EC}">
                        <a14:shadowObscured xmlns:a14="http://schemas.microsoft.com/office/drawing/2010/main"/>
                      </a:ext>
                    </a:extLst>
                  </pic:spPr>
                </pic:pic>
              </a:graphicData>
            </a:graphic>
          </wp:inline>
        </w:drawing>
      </w:r>
    </w:p>
    <w:p w14:paraId="72B50863" w14:textId="0069EFE5" w:rsidR="000D7C9D" w:rsidRDefault="000D7C9D" w:rsidP="000D7C9D">
      <w:pPr>
        <w:pStyle w:val="Caption"/>
        <w:rPr>
          <w:rFonts w:cs="Tahoma"/>
          <w:lang w:val="en-ZA"/>
        </w:rPr>
      </w:pPr>
      <w:bookmarkStart w:id="96" w:name="_Ref467772218"/>
      <w:bookmarkStart w:id="97" w:name="_Toc468871479"/>
      <w:r w:rsidRPr="00971FEE">
        <w:rPr>
          <w:b/>
        </w:rPr>
        <w:t xml:space="preserve">Figure </w:t>
      </w:r>
      <w:r w:rsidR="00CA553D" w:rsidRPr="00971FEE">
        <w:rPr>
          <w:b/>
        </w:rPr>
        <w:fldChar w:fldCharType="begin"/>
      </w:r>
      <w:r w:rsidR="00CA553D" w:rsidRPr="00971FEE">
        <w:rPr>
          <w:b/>
        </w:rPr>
        <w:instrText xml:space="preserve"> SEQ Figure \* ARABIC </w:instrText>
      </w:r>
      <w:r w:rsidR="00CA553D" w:rsidRPr="00971FEE">
        <w:rPr>
          <w:b/>
        </w:rPr>
        <w:fldChar w:fldCharType="separate"/>
      </w:r>
      <w:r w:rsidR="00B33E6B">
        <w:rPr>
          <w:b/>
          <w:noProof/>
        </w:rPr>
        <w:t>29</w:t>
      </w:r>
      <w:r w:rsidR="00CA553D" w:rsidRPr="00971FEE">
        <w:rPr>
          <w:b/>
        </w:rPr>
        <w:fldChar w:fldCharType="end"/>
      </w:r>
      <w:bookmarkEnd w:id="96"/>
      <w:r>
        <w:t xml:space="preserve"> </w:t>
      </w:r>
      <w:r w:rsidRPr="00D45A2C">
        <w:rPr>
          <w:rFonts w:cs="Tahoma"/>
        </w:rPr>
        <w:t xml:space="preserve">Location of the EC </w:t>
      </w:r>
      <w:r w:rsidRPr="00D45A2C">
        <w:rPr>
          <w:rFonts w:cs="Tahoma"/>
          <w:lang w:val="en-ZA"/>
        </w:rPr>
        <w:t>system and the general land cover distribution for transects 1 and 2</w:t>
      </w:r>
      <w:bookmarkEnd w:id="97"/>
      <w:r w:rsidR="00971FEE">
        <w:rPr>
          <w:rFonts w:cs="Tahoma"/>
          <w:lang w:val="en-ZA"/>
        </w:rPr>
        <w:t>.</w:t>
      </w:r>
    </w:p>
    <w:p w14:paraId="4B015D81" w14:textId="77777777" w:rsidR="00FF314E" w:rsidRDefault="00FF314E" w:rsidP="00FF314E">
      <w:pPr>
        <w:rPr>
          <w:lang w:val="en-ZA"/>
        </w:rPr>
      </w:pPr>
    </w:p>
    <w:p w14:paraId="0E6CF276" w14:textId="049E4F1F" w:rsidR="00FF314E" w:rsidRPr="00FF314E" w:rsidRDefault="00FF314E" w:rsidP="00FF314E">
      <w:pPr>
        <w:rPr>
          <w:lang w:val="en-ZA"/>
        </w:rPr>
      </w:pPr>
      <w:r w:rsidRPr="0073166C">
        <w:rPr>
          <w:rFonts w:ascii="Tahoma" w:hAnsi="Tahoma" w:cs="Tahoma"/>
          <w:noProof/>
          <w:lang w:val="en-ZA" w:eastAsia="en-ZA"/>
        </w:rPr>
        <w:drawing>
          <wp:inline distT="0" distB="0" distL="0" distR="0" wp14:anchorId="484DF8DB" wp14:editId="14117F86">
            <wp:extent cx="5448300" cy="3458759"/>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5177" b="4927"/>
                    <a:stretch/>
                  </pic:blipFill>
                  <pic:spPr bwMode="auto">
                    <a:xfrm>
                      <a:off x="0" y="0"/>
                      <a:ext cx="5452434" cy="3461383"/>
                    </a:xfrm>
                    <a:prstGeom prst="rect">
                      <a:avLst/>
                    </a:prstGeom>
                    <a:ln>
                      <a:noFill/>
                    </a:ln>
                    <a:extLst>
                      <a:ext uri="{53640926-AAD7-44D8-BBD7-CCE9431645EC}">
                        <a14:shadowObscured xmlns:a14="http://schemas.microsoft.com/office/drawing/2010/main"/>
                      </a:ext>
                    </a:extLst>
                  </pic:spPr>
                </pic:pic>
              </a:graphicData>
            </a:graphic>
          </wp:inline>
        </w:drawing>
      </w:r>
    </w:p>
    <w:p w14:paraId="260FA0F2" w14:textId="77777777" w:rsidR="000D7C9D" w:rsidRDefault="000D7C9D" w:rsidP="000D7C9D">
      <w:pPr>
        <w:spacing w:after="0" w:line="240" w:lineRule="auto"/>
        <w:ind w:left="1440" w:hanging="1440"/>
        <w:rPr>
          <w:rFonts w:ascii="Tahoma" w:hAnsi="Tahoma" w:cs="Tahoma"/>
          <w:lang w:val="en-ZA"/>
        </w:rPr>
      </w:pPr>
    </w:p>
    <w:p w14:paraId="350BFDFC" w14:textId="5B517BDF" w:rsidR="00FF314E" w:rsidRPr="0073166C" w:rsidRDefault="00FF314E" w:rsidP="00FF314E">
      <w:pPr>
        <w:rPr>
          <w:rFonts w:ascii="Tahoma" w:hAnsi="Tahoma" w:cs="Tahoma"/>
        </w:rPr>
      </w:pPr>
      <w:bookmarkStart w:id="98" w:name="_Ref467771982"/>
      <w:bookmarkStart w:id="99" w:name="_Toc468871480"/>
      <w:r w:rsidRPr="00971FEE">
        <w:rPr>
          <w:rFonts w:ascii="Tahoma" w:hAnsi="Tahoma" w:cs="Tahoma"/>
          <w:b/>
        </w:rPr>
        <w:t xml:space="preserve">Figure </w:t>
      </w:r>
      <w:r w:rsidR="00CA553D" w:rsidRPr="00971FEE">
        <w:rPr>
          <w:rFonts w:ascii="Tahoma" w:hAnsi="Tahoma" w:cs="Tahoma"/>
          <w:b/>
        </w:rPr>
        <w:fldChar w:fldCharType="begin"/>
      </w:r>
      <w:r w:rsidR="00CA553D" w:rsidRPr="00971FEE">
        <w:rPr>
          <w:rFonts w:ascii="Tahoma" w:hAnsi="Tahoma" w:cs="Tahoma"/>
          <w:b/>
        </w:rPr>
        <w:instrText xml:space="preserve"> SEQ Figure \* ARABIC </w:instrText>
      </w:r>
      <w:r w:rsidR="00CA553D" w:rsidRPr="00971FEE">
        <w:rPr>
          <w:rFonts w:ascii="Tahoma" w:hAnsi="Tahoma" w:cs="Tahoma"/>
          <w:b/>
        </w:rPr>
        <w:fldChar w:fldCharType="separate"/>
      </w:r>
      <w:r w:rsidR="00B33E6B">
        <w:rPr>
          <w:rFonts w:ascii="Tahoma" w:hAnsi="Tahoma" w:cs="Tahoma"/>
          <w:b/>
          <w:noProof/>
        </w:rPr>
        <w:t>30</w:t>
      </w:r>
      <w:r w:rsidR="00CA553D" w:rsidRPr="00971FEE">
        <w:rPr>
          <w:rFonts w:ascii="Tahoma" w:hAnsi="Tahoma" w:cs="Tahoma"/>
          <w:b/>
        </w:rPr>
        <w:fldChar w:fldCharType="end"/>
      </w:r>
      <w:bookmarkEnd w:id="98"/>
      <w:r>
        <w:t xml:space="preserve"> </w:t>
      </w:r>
      <w:r w:rsidRPr="0073166C">
        <w:rPr>
          <w:rFonts w:ascii="Tahoma" w:hAnsi="Tahoma" w:cs="Tahoma"/>
        </w:rPr>
        <w:t>Installation of the Eddy Co-variance system in channel with location of sensors</w:t>
      </w:r>
      <w:bookmarkEnd w:id="99"/>
    </w:p>
    <w:p w14:paraId="1693CDE3" w14:textId="77777777" w:rsidR="00FF314E" w:rsidRDefault="00FF314E" w:rsidP="000D7C9D">
      <w:pPr>
        <w:spacing w:after="0" w:line="240" w:lineRule="auto"/>
        <w:ind w:left="1440" w:hanging="1440"/>
        <w:rPr>
          <w:rFonts w:ascii="Tahoma" w:hAnsi="Tahoma" w:cs="Tahoma"/>
          <w:lang w:val="en-ZA"/>
        </w:rPr>
      </w:pPr>
    </w:p>
    <w:p w14:paraId="11692A27" w14:textId="77777777" w:rsidR="000D7C9D" w:rsidRPr="000D4F88" w:rsidRDefault="000D7C9D" w:rsidP="000D7C9D">
      <w:pPr>
        <w:spacing w:after="0" w:line="240" w:lineRule="auto"/>
        <w:jc w:val="both"/>
        <w:rPr>
          <w:rFonts w:ascii="Tahoma" w:hAnsi="Tahoma" w:cs="Tahoma"/>
          <w:highlight w:val="yellow"/>
          <w:lang w:val="en-ZA"/>
        </w:rPr>
      </w:pPr>
    </w:p>
    <w:p w14:paraId="0A82C541" w14:textId="77777777" w:rsidR="000D7C9D" w:rsidRPr="00126F7F" w:rsidRDefault="000D7C9D" w:rsidP="000D7C9D">
      <w:pPr>
        <w:spacing w:after="0" w:line="240" w:lineRule="auto"/>
        <w:jc w:val="both"/>
        <w:rPr>
          <w:rFonts w:ascii="Tahoma" w:hAnsi="Tahoma" w:cs="Tahoma"/>
          <w:lang w:val="en-ZA"/>
        </w:rPr>
      </w:pPr>
      <w:r w:rsidRPr="00126F7F">
        <w:rPr>
          <w:rFonts w:ascii="Tahoma" w:hAnsi="Tahoma" w:cs="Tahoma"/>
          <w:lang w:val="en-ZA"/>
        </w:rPr>
        <w:t>The weighting of the soil heat flux density was determined as follows for transect 1; (i) 20% water contribution, (ii) 40% for bare soil and (iii) 40% for vegetation. The weighting of soil heat flux density was determined as follows for transect 2; (i) 20% water contribution, (ii) 20% for bare soil and (iii) 60% for vegetation.</w:t>
      </w:r>
    </w:p>
    <w:p w14:paraId="55D61319" w14:textId="77777777" w:rsidR="000D7C9D" w:rsidRPr="00126F7F" w:rsidRDefault="000D7C9D" w:rsidP="000D7C9D">
      <w:pPr>
        <w:spacing w:after="0" w:line="240" w:lineRule="auto"/>
        <w:jc w:val="both"/>
        <w:rPr>
          <w:rFonts w:ascii="Tahoma" w:hAnsi="Tahoma" w:cs="Tahoma"/>
          <w:lang w:val="en-ZA"/>
        </w:rPr>
      </w:pPr>
    </w:p>
    <w:p w14:paraId="10A780AC" w14:textId="0C3F3DCF" w:rsidR="000D7C9D" w:rsidRPr="00126F7F" w:rsidRDefault="000D7C9D" w:rsidP="000D7C9D">
      <w:pPr>
        <w:spacing w:after="0" w:line="240" w:lineRule="auto"/>
        <w:jc w:val="both"/>
        <w:rPr>
          <w:rFonts w:ascii="Tahoma" w:hAnsi="Tahoma" w:cs="Tahoma"/>
          <w:lang w:val="en-ZA"/>
        </w:rPr>
      </w:pPr>
      <w:r w:rsidRPr="00126F7F">
        <w:rPr>
          <w:rFonts w:ascii="Tahoma" w:hAnsi="Tahoma" w:cs="Tahoma"/>
          <w:lang w:val="en-ZA"/>
        </w:rPr>
        <w:t xml:space="preserve">The percentage contribution used for the aforementioned weighting was determined from a visual assessment of the study site through a field survey and using imagery captured from a DJI </w:t>
      </w:r>
      <w:r w:rsidRPr="00126F7F">
        <w:rPr>
          <w:rFonts w:ascii="Tahoma" w:hAnsi="Tahoma" w:cs="Tahoma"/>
        </w:rPr>
        <w:t>Phantom 3 Advanced</w:t>
      </w:r>
      <w:r w:rsidRPr="00126F7F">
        <w:rPr>
          <w:rFonts w:ascii="Tahoma" w:hAnsi="Tahoma" w:cs="Tahoma"/>
          <w:lang w:val="en-ZA"/>
        </w:rPr>
        <w:t xml:space="preserve"> Unmanned Aerial Vehicle (UAV).</w:t>
      </w:r>
      <w:r w:rsidR="00450BC9" w:rsidRPr="00126F7F">
        <w:rPr>
          <w:rFonts w:ascii="Tahoma" w:hAnsi="Tahoma" w:cs="Tahoma"/>
          <w:lang w:val="en-ZA"/>
        </w:rPr>
        <w:fldChar w:fldCharType="begin"/>
      </w:r>
      <w:r w:rsidR="00450BC9" w:rsidRPr="00126F7F">
        <w:instrText xml:space="preserve"> XE "</w:instrText>
      </w:r>
      <w:r w:rsidR="00450BC9" w:rsidRPr="00126F7F">
        <w:rPr>
          <w:rFonts w:ascii="Tahoma" w:hAnsi="Tahoma" w:cs="Tahoma"/>
          <w:lang w:val="en-ZA"/>
        </w:rPr>
        <w:instrText>Unmanned Aerial Vehicle (UAV).</w:instrText>
      </w:r>
      <w:r w:rsidR="00450BC9" w:rsidRPr="00126F7F">
        <w:instrText xml:space="preserve">" </w:instrText>
      </w:r>
      <w:r w:rsidR="00450BC9" w:rsidRPr="00126F7F">
        <w:rPr>
          <w:rFonts w:ascii="Tahoma" w:hAnsi="Tahoma" w:cs="Tahoma"/>
          <w:lang w:val="en-ZA"/>
        </w:rPr>
        <w:fldChar w:fldCharType="end"/>
      </w:r>
      <w:r w:rsidRPr="00126F7F">
        <w:rPr>
          <w:rFonts w:ascii="Tahoma" w:hAnsi="Tahoma" w:cs="Tahoma"/>
          <w:lang w:val="en-ZA"/>
        </w:rPr>
        <w:t xml:space="preserve"> These images were captured at a 5 cm resolution, by an on-board 12 megapixel DJI camera at an altitude of 120 m above ground level. An orthophoto was then created using the Open Drone Map Software (</w:t>
      </w:r>
      <w:hyperlink r:id="rId60" w:tgtFrame="_blank" w:history="1">
        <w:r w:rsidRPr="00126F7F">
          <w:rPr>
            <w:rStyle w:val="Hyperlink"/>
            <w:rFonts w:ascii="Tahoma" w:hAnsi="Tahoma" w:cs="Tahoma"/>
          </w:rPr>
          <w:t>https://github.com/OpenDroneMap/OpenDroneMap</w:t>
        </w:r>
      </w:hyperlink>
      <w:r w:rsidRPr="00126F7F">
        <w:rPr>
          <w:rFonts w:ascii="Tahoma" w:hAnsi="Tahoma" w:cs="Tahoma"/>
          <w:lang w:val="en-ZA"/>
        </w:rPr>
        <w:t xml:space="preserve">), </w:t>
      </w:r>
      <w:r w:rsidRPr="00126F7F">
        <w:rPr>
          <w:rFonts w:ascii="Tahoma" w:hAnsi="Tahoma" w:cs="Tahoma"/>
          <w:lang w:val="en-ZA"/>
        </w:rPr>
        <w:fldChar w:fldCharType="begin"/>
      </w:r>
      <w:r w:rsidRPr="00126F7F">
        <w:rPr>
          <w:rFonts w:ascii="Tahoma" w:hAnsi="Tahoma" w:cs="Tahoma"/>
          <w:lang w:val="en-ZA"/>
        </w:rPr>
        <w:instrText xml:space="preserve"> REF _Ref467771985 \h </w:instrText>
      </w:r>
      <w:r w:rsidR="000D4F88" w:rsidRPr="00126F7F">
        <w:rPr>
          <w:rFonts w:ascii="Tahoma" w:hAnsi="Tahoma" w:cs="Tahoma"/>
          <w:lang w:val="en-ZA"/>
        </w:rPr>
        <w:instrText xml:space="preserve"> \* MERGEFORMAT </w:instrText>
      </w:r>
      <w:r w:rsidRPr="00126F7F">
        <w:rPr>
          <w:rFonts w:ascii="Tahoma" w:hAnsi="Tahoma" w:cs="Tahoma"/>
          <w:lang w:val="en-ZA"/>
        </w:rPr>
      </w:r>
      <w:r w:rsidRPr="00126F7F">
        <w:rPr>
          <w:rFonts w:ascii="Tahoma" w:hAnsi="Tahoma" w:cs="Tahoma"/>
          <w:lang w:val="en-ZA"/>
        </w:rPr>
        <w:fldChar w:fldCharType="separate"/>
      </w:r>
      <w:r w:rsidR="00B33E6B" w:rsidRPr="00B33E6B">
        <w:t xml:space="preserve">Figure </w:t>
      </w:r>
      <w:r w:rsidR="00B33E6B" w:rsidRPr="00B33E6B">
        <w:rPr>
          <w:noProof/>
        </w:rPr>
        <w:t>31</w:t>
      </w:r>
      <w:r w:rsidRPr="00126F7F">
        <w:rPr>
          <w:rFonts w:ascii="Tahoma" w:hAnsi="Tahoma" w:cs="Tahoma"/>
          <w:lang w:val="en-ZA"/>
        </w:rPr>
        <w:fldChar w:fldCharType="end"/>
      </w:r>
      <w:r w:rsidRPr="00126F7F">
        <w:rPr>
          <w:rFonts w:ascii="Tahoma" w:hAnsi="Tahoma" w:cs="Tahoma"/>
          <w:lang w:val="en-ZA"/>
        </w:rPr>
        <w:t>.</w:t>
      </w:r>
    </w:p>
    <w:p w14:paraId="0500111E" w14:textId="77777777" w:rsidR="000D7C9D" w:rsidRPr="00126F7F" w:rsidRDefault="000D7C9D" w:rsidP="000D7C9D">
      <w:pPr>
        <w:spacing w:after="0" w:line="240" w:lineRule="auto"/>
        <w:jc w:val="both"/>
        <w:rPr>
          <w:rFonts w:ascii="Tahoma" w:hAnsi="Tahoma" w:cs="Tahoma"/>
          <w:lang w:val="en-ZA"/>
        </w:rPr>
      </w:pPr>
    </w:p>
    <w:p w14:paraId="6E9D5C13" w14:textId="1E9E2809" w:rsidR="000D7C9D" w:rsidRPr="00126F7F" w:rsidRDefault="000D7C9D" w:rsidP="000D7C9D">
      <w:pPr>
        <w:spacing w:after="0" w:line="240" w:lineRule="auto"/>
        <w:jc w:val="both"/>
        <w:rPr>
          <w:rFonts w:ascii="Tahoma" w:hAnsi="Tahoma" w:cs="Tahoma"/>
        </w:rPr>
      </w:pPr>
      <w:r w:rsidRPr="00126F7F">
        <w:rPr>
          <w:rFonts w:ascii="Tahoma" w:hAnsi="Tahoma" w:cs="Tahoma"/>
        </w:rPr>
        <w:t xml:space="preserve">The </w:t>
      </w:r>
      <w:r w:rsidRPr="00126F7F">
        <w:rPr>
          <w:rFonts w:ascii="Tahoma" w:hAnsi="Tahoma" w:cs="Tahoma"/>
          <w:i/>
        </w:rPr>
        <w:t>EC</w:t>
      </w:r>
      <w:r w:rsidRPr="00126F7F">
        <w:rPr>
          <w:rFonts w:ascii="Tahoma" w:hAnsi="Tahoma" w:cs="Tahoma"/>
          <w:i/>
          <w:vertAlign w:val="subscript"/>
        </w:rPr>
        <w:t>ET</w:t>
      </w:r>
      <w:r w:rsidRPr="00126F7F">
        <w:rPr>
          <w:rFonts w:ascii="Tahoma" w:hAnsi="Tahoma" w:cs="Tahoma"/>
        </w:rPr>
        <w:t xml:space="preserve"> measurements taken during the</w:t>
      </w:r>
      <w:r w:rsidR="00540664" w:rsidRPr="00126F7F">
        <w:rPr>
          <w:rFonts w:ascii="Tahoma" w:hAnsi="Tahoma" w:cs="Tahoma"/>
        </w:rPr>
        <w:t>se</w:t>
      </w:r>
      <w:r w:rsidRPr="00126F7F">
        <w:rPr>
          <w:rFonts w:ascii="Tahoma" w:hAnsi="Tahoma" w:cs="Tahoma"/>
        </w:rPr>
        <w:t xml:space="preserve"> period</w:t>
      </w:r>
      <w:r w:rsidR="00540664" w:rsidRPr="00126F7F">
        <w:rPr>
          <w:rFonts w:ascii="Tahoma" w:hAnsi="Tahoma" w:cs="Tahoma"/>
        </w:rPr>
        <w:t>s</w:t>
      </w:r>
      <w:r w:rsidRPr="00126F7F">
        <w:rPr>
          <w:rFonts w:ascii="Tahoma" w:hAnsi="Tahoma" w:cs="Tahoma"/>
        </w:rPr>
        <w:t xml:space="preserve"> were used to validate ET estimates derived from satellite earth observation data. Thirteen Clear sky Landsat (7 and 8) Level 1 Geotiff products (16 day temporal resolution), as well as 114 MODIS Level 1 B Terra images (Daily temporal resolution) from the 17</w:t>
      </w:r>
      <w:r w:rsidRPr="00126F7F">
        <w:rPr>
          <w:rFonts w:ascii="Tahoma" w:hAnsi="Tahoma" w:cs="Tahoma"/>
          <w:vertAlign w:val="superscript"/>
        </w:rPr>
        <w:t>th</w:t>
      </w:r>
      <w:r w:rsidRPr="00126F7F">
        <w:rPr>
          <w:rFonts w:ascii="Tahoma" w:hAnsi="Tahoma" w:cs="Tahoma"/>
        </w:rPr>
        <w:t xml:space="preserve"> June to 22</w:t>
      </w:r>
      <w:r w:rsidRPr="00126F7F">
        <w:rPr>
          <w:rFonts w:ascii="Tahoma" w:hAnsi="Tahoma" w:cs="Tahoma"/>
          <w:vertAlign w:val="superscript"/>
        </w:rPr>
        <w:t>nd</w:t>
      </w:r>
      <w:r w:rsidRPr="00126F7F">
        <w:rPr>
          <w:rFonts w:ascii="Tahoma" w:hAnsi="Tahoma" w:cs="Tahoma"/>
        </w:rPr>
        <w:t xml:space="preserve"> October 2015, were selected to estimate ET using the SEBS Model.</w:t>
      </w:r>
    </w:p>
    <w:p w14:paraId="25E23D3D" w14:textId="77777777" w:rsidR="000D7C9D" w:rsidRPr="000D4F88" w:rsidRDefault="000D7C9D" w:rsidP="000D7C9D">
      <w:pPr>
        <w:spacing w:after="0" w:line="240" w:lineRule="auto"/>
        <w:contextualSpacing/>
        <w:jc w:val="both"/>
        <w:rPr>
          <w:rFonts w:ascii="Tahoma" w:hAnsi="Tahoma" w:cs="Tahoma"/>
          <w:b/>
          <w:highlight w:val="yellow"/>
        </w:rPr>
      </w:pPr>
    </w:p>
    <w:p w14:paraId="73541C35" w14:textId="77777777" w:rsidR="000D7C9D" w:rsidRPr="000D4F88" w:rsidRDefault="000D7C9D" w:rsidP="000D7C9D">
      <w:pPr>
        <w:spacing w:after="100" w:afterAutospacing="1" w:line="240" w:lineRule="auto"/>
        <w:contextualSpacing/>
        <w:jc w:val="both"/>
        <w:rPr>
          <w:rFonts w:ascii="Tahoma" w:hAnsi="Tahoma" w:cs="Tahoma"/>
          <w:b/>
          <w:sz w:val="24"/>
          <w:szCs w:val="24"/>
          <w:highlight w:val="yellow"/>
        </w:rPr>
      </w:pPr>
    </w:p>
    <w:p w14:paraId="7CCB0F4B" w14:textId="77777777" w:rsidR="000D7C9D" w:rsidRPr="000D4F88" w:rsidRDefault="000D7C9D" w:rsidP="000D7C9D">
      <w:pPr>
        <w:rPr>
          <w:rFonts w:ascii="Tahoma" w:hAnsi="Tahoma" w:cs="Tahoma"/>
          <w:highlight w:val="yellow"/>
        </w:rPr>
      </w:pPr>
      <w:r w:rsidRPr="000D4F88">
        <w:rPr>
          <w:rFonts w:ascii="Tahoma" w:hAnsi="Tahoma" w:cs="Tahoma"/>
          <w:noProof/>
          <w:highlight w:val="yellow"/>
          <w:lang w:val="en-ZA" w:eastAsia="en-ZA"/>
        </w:rPr>
        <w:lastRenderedPageBreak/>
        <w:drawing>
          <wp:inline distT="0" distB="0" distL="0" distR="0" wp14:anchorId="267C78AA" wp14:editId="4497EE97">
            <wp:extent cx="5403850" cy="2357690"/>
            <wp:effectExtent l="0" t="0" r="635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thopohoto_forViewingOutsideGis_result.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09841" cy="2360304"/>
                    </a:xfrm>
                    <a:prstGeom prst="rect">
                      <a:avLst/>
                    </a:prstGeom>
                  </pic:spPr>
                </pic:pic>
              </a:graphicData>
            </a:graphic>
          </wp:inline>
        </w:drawing>
      </w:r>
    </w:p>
    <w:p w14:paraId="15169BC5" w14:textId="227B2C8D" w:rsidR="000D7C9D" w:rsidRDefault="000D7C9D" w:rsidP="000D7C9D">
      <w:pPr>
        <w:pStyle w:val="Caption"/>
        <w:rPr>
          <w:rFonts w:cs="Tahoma"/>
        </w:rPr>
      </w:pPr>
      <w:bookmarkStart w:id="100" w:name="_Ref467771985"/>
      <w:bookmarkStart w:id="101" w:name="_Toc468871481"/>
      <w:r w:rsidRPr="00971FEE">
        <w:rPr>
          <w:b/>
        </w:rPr>
        <w:t xml:space="preserve">Figure </w:t>
      </w:r>
      <w:r w:rsidR="00CA553D" w:rsidRPr="00971FEE">
        <w:rPr>
          <w:b/>
        </w:rPr>
        <w:fldChar w:fldCharType="begin"/>
      </w:r>
      <w:r w:rsidR="00CA553D" w:rsidRPr="00971FEE">
        <w:rPr>
          <w:b/>
        </w:rPr>
        <w:instrText xml:space="preserve"> SEQ Figure \* ARABIC </w:instrText>
      </w:r>
      <w:r w:rsidR="00CA553D" w:rsidRPr="00971FEE">
        <w:rPr>
          <w:b/>
        </w:rPr>
        <w:fldChar w:fldCharType="separate"/>
      </w:r>
      <w:r w:rsidR="00B33E6B">
        <w:rPr>
          <w:b/>
          <w:noProof/>
        </w:rPr>
        <w:t>31</w:t>
      </w:r>
      <w:r w:rsidR="00CA553D" w:rsidRPr="00971FEE">
        <w:rPr>
          <w:b/>
        </w:rPr>
        <w:fldChar w:fldCharType="end"/>
      </w:r>
      <w:bookmarkEnd w:id="100"/>
      <w:r w:rsidRPr="00126F7F">
        <w:t xml:space="preserve"> </w:t>
      </w:r>
      <w:r w:rsidRPr="00126F7F">
        <w:rPr>
          <w:rFonts w:cs="Tahoma"/>
        </w:rPr>
        <w:t>An Unmanned Aerial Vehicle survey conducted of the Letaba river study site around the Eddy Co-Variance installation area during November 2015.</w:t>
      </w:r>
      <w:bookmarkEnd w:id="101"/>
      <w:r w:rsidRPr="00896D57">
        <w:rPr>
          <w:rFonts w:cs="Tahoma"/>
        </w:rPr>
        <w:t xml:space="preserve"> </w:t>
      </w:r>
    </w:p>
    <w:p w14:paraId="56344342" w14:textId="77777777" w:rsidR="007E3ACC" w:rsidRDefault="007E3ACC" w:rsidP="00474BB8">
      <w:pPr>
        <w:spacing w:after="100" w:afterAutospacing="1" w:line="240" w:lineRule="auto"/>
        <w:contextualSpacing/>
        <w:jc w:val="both"/>
        <w:rPr>
          <w:rFonts w:ascii="Tahoma" w:hAnsi="Tahoma" w:cs="Tahoma"/>
          <w:b/>
          <w:highlight w:val="yellow"/>
        </w:rPr>
      </w:pPr>
    </w:p>
    <w:p w14:paraId="2E051771" w14:textId="77777777" w:rsidR="007E3ACC" w:rsidRDefault="007E3ACC" w:rsidP="00474BB8">
      <w:pPr>
        <w:spacing w:after="100" w:afterAutospacing="1" w:line="240" w:lineRule="auto"/>
        <w:contextualSpacing/>
        <w:jc w:val="both"/>
        <w:rPr>
          <w:rFonts w:ascii="Tahoma" w:hAnsi="Tahoma" w:cs="Tahoma"/>
          <w:b/>
          <w:highlight w:val="yellow"/>
        </w:rPr>
      </w:pPr>
    </w:p>
    <w:p w14:paraId="16EA802D" w14:textId="14C64E3F" w:rsidR="007E3ACC" w:rsidRPr="007E3ACC" w:rsidRDefault="007E3ACC" w:rsidP="00126F7F">
      <w:pPr>
        <w:pStyle w:val="Heading3"/>
      </w:pPr>
      <w:bookmarkStart w:id="102" w:name="_Toc472687584"/>
      <w:r w:rsidRPr="007E3ACC">
        <w:t>The Simplified Surface Energy Balance System (SEBS)</w:t>
      </w:r>
      <w:bookmarkEnd w:id="102"/>
      <w:r w:rsidRPr="007E3ACC">
        <w:t xml:space="preserve"> </w:t>
      </w:r>
    </w:p>
    <w:p w14:paraId="16B4860E" w14:textId="77777777" w:rsidR="007E3ACC" w:rsidRPr="007E3ACC" w:rsidRDefault="007E3ACC" w:rsidP="007E3ACC">
      <w:pPr>
        <w:spacing w:after="100" w:afterAutospacing="1" w:line="240" w:lineRule="auto"/>
        <w:contextualSpacing/>
        <w:jc w:val="both"/>
        <w:rPr>
          <w:rFonts w:ascii="Tahoma" w:hAnsi="Tahoma" w:cs="Tahoma"/>
        </w:rPr>
      </w:pPr>
    </w:p>
    <w:p w14:paraId="3D440980" w14:textId="3EEA6967" w:rsidR="007E3ACC" w:rsidRPr="007E3ACC" w:rsidRDefault="007E3ACC" w:rsidP="007E3ACC">
      <w:pPr>
        <w:spacing w:after="100" w:afterAutospacing="1" w:line="240" w:lineRule="auto"/>
        <w:contextualSpacing/>
        <w:jc w:val="both"/>
        <w:rPr>
          <w:rFonts w:ascii="Tahoma" w:hAnsi="Tahoma" w:cs="Tahoma"/>
        </w:rPr>
      </w:pPr>
      <w:r w:rsidRPr="007E3ACC">
        <w:rPr>
          <w:rFonts w:ascii="Tahoma" w:hAnsi="Tahoma" w:cs="Tahoma"/>
        </w:rPr>
        <w:t>The SEBS Model was selected for application in this study, as it has been extensively applied for the estimation of regional fluxes and ET and has been shown, to provide accurate estimates of ET and terrestrial heat fluxes (Jarmain et al., 2009a; Yang et al., 20</w:t>
      </w:r>
      <w:r>
        <w:rPr>
          <w:rFonts w:ascii="Tahoma" w:hAnsi="Tahoma" w:cs="Tahoma"/>
        </w:rPr>
        <w:t xml:space="preserve">10; Zhuo et al., 2014). </w:t>
      </w:r>
      <w:r w:rsidR="00126F7F">
        <w:rPr>
          <w:rFonts w:ascii="Tahoma" w:hAnsi="Tahoma" w:cs="Tahoma"/>
        </w:rPr>
        <w:t>T</w:t>
      </w:r>
      <w:r>
        <w:rPr>
          <w:rFonts w:ascii="Tahoma" w:hAnsi="Tahoma" w:cs="Tahoma"/>
        </w:rPr>
        <w:t>he principle is that</w:t>
      </w:r>
      <w:r w:rsidRPr="007E3ACC">
        <w:rPr>
          <w:rFonts w:ascii="Tahoma" w:hAnsi="Tahoma" w:cs="Tahoma"/>
        </w:rPr>
        <w:t xml:space="preserve"> SEBS estimates atmospheric turbulent fluxes using both satellite earth observation and spatially representative meteorological data (Su, 2002; Liou and Kar, 2014; Pardo et al., 2014). </w:t>
      </w:r>
    </w:p>
    <w:p w14:paraId="440DE7FE" w14:textId="77777777" w:rsidR="007E3ACC" w:rsidRPr="007E3ACC" w:rsidRDefault="007E3ACC" w:rsidP="007E3ACC">
      <w:pPr>
        <w:spacing w:after="100" w:afterAutospacing="1" w:line="240" w:lineRule="auto"/>
        <w:contextualSpacing/>
        <w:jc w:val="both"/>
        <w:rPr>
          <w:rFonts w:ascii="Tahoma" w:hAnsi="Tahoma" w:cs="Tahoma"/>
        </w:rPr>
      </w:pPr>
    </w:p>
    <w:p w14:paraId="6489CCDE" w14:textId="18B76842" w:rsidR="007E3ACC" w:rsidRPr="007E3ACC" w:rsidRDefault="007E3ACC" w:rsidP="007E3ACC">
      <w:pPr>
        <w:spacing w:after="100" w:afterAutospacing="1" w:line="240" w:lineRule="auto"/>
        <w:contextualSpacing/>
        <w:jc w:val="both"/>
        <w:rPr>
          <w:rFonts w:ascii="Tahoma" w:hAnsi="Tahoma" w:cs="Tahoma"/>
        </w:rPr>
      </w:pPr>
      <w:r w:rsidRPr="007E3ACC">
        <w:rPr>
          <w:rFonts w:ascii="Tahoma" w:hAnsi="Tahoma" w:cs="Tahoma"/>
        </w:rPr>
        <w:t xml:space="preserve">The model consists of a suite of </w:t>
      </w:r>
      <w:r w:rsidR="00EF3AF9">
        <w:rPr>
          <w:rFonts w:ascii="Tahoma" w:hAnsi="Tahoma" w:cs="Tahoma"/>
        </w:rPr>
        <w:t>tools to estimate</w:t>
      </w:r>
      <w:r w:rsidRPr="007E3ACC">
        <w:rPr>
          <w:rFonts w:ascii="Tahoma" w:hAnsi="Tahoma" w:cs="Tahoma"/>
        </w:rPr>
        <w:t>s land surface physical parameters from spectral reflectance and radiance (Su et al., 1999), a comprehensive model for the approximation of the roughness length of heat transfer (Su et al., 2001) and an innovative procedure for the estimation of the evaporative fraction on the basis of the energy balance at limiting cases (Su, 2002). The model applies the shortened surface energy balance equation to partition the available energy into sensible and latent heat flux density. The daily ET is estimated, assuming the evaporative fraction remains constant throughout the day (Su, 2002).</w:t>
      </w:r>
    </w:p>
    <w:p w14:paraId="137996DE" w14:textId="37C47170" w:rsidR="007E3ACC" w:rsidRPr="007E3ACC" w:rsidRDefault="00EF3AF9" w:rsidP="007E3ACC">
      <w:pPr>
        <w:spacing w:after="100" w:afterAutospacing="1" w:line="240" w:lineRule="auto"/>
        <w:contextualSpacing/>
        <w:jc w:val="both"/>
        <w:rPr>
          <w:rFonts w:ascii="Tahoma" w:hAnsi="Tahoma" w:cs="Tahoma"/>
        </w:rPr>
      </w:pPr>
      <w:r>
        <w:rPr>
          <w:rFonts w:ascii="Tahoma" w:hAnsi="Tahoma" w:cs="Tahoma"/>
        </w:rPr>
        <w:t>SEBS was therefore a</w:t>
      </w:r>
      <w:r w:rsidR="007E3ACC" w:rsidRPr="007E3ACC">
        <w:rPr>
          <w:rFonts w:ascii="Tahoma" w:hAnsi="Tahoma" w:cs="Tahoma"/>
        </w:rPr>
        <w:t xml:space="preserve">pplied in this study, using satellite earth observation data acquired from open access imagery derived from Landsat (7&amp;8) and MODIS, to estimate ET for the riparian zone along the Letaba River. The spatial resolution of the SEBS ET estimate is dependent on the spatial resolution of the thermal band (Su, 2002; Alidoost et al., 2015) and therefore the study was limited to the spatial resolution of these open access products. </w:t>
      </w:r>
    </w:p>
    <w:p w14:paraId="3A9D6BC9" w14:textId="77777777" w:rsidR="007E3ACC" w:rsidRPr="007E3ACC" w:rsidRDefault="007E3ACC" w:rsidP="007E3ACC">
      <w:pPr>
        <w:spacing w:after="100" w:afterAutospacing="1" w:line="240" w:lineRule="auto"/>
        <w:contextualSpacing/>
        <w:jc w:val="both"/>
        <w:rPr>
          <w:rFonts w:ascii="Tahoma" w:hAnsi="Tahoma" w:cs="Tahoma"/>
        </w:rPr>
      </w:pPr>
    </w:p>
    <w:p w14:paraId="443CCD25" w14:textId="2CE6CC39" w:rsidR="007E3ACC" w:rsidRDefault="007E3ACC" w:rsidP="007E3ACC">
      <w:pPr>
        <w:spacing w:after="100" w:afterAutospacing="1" w:line="240" w:lineRule="auto"/>
        <w:contextualSpacing/>
        <w:jc w:val="both"/>
        <w:rPr>
          <w:rFonts w:ascii="Tahoma" w:hAnsi="Tahoma" w:cs="Tahoma"/>
        </w:rPr>
      </w:pPr>
      <w:r w:rsidRPr="007E3ACC">
        <w:rPr>
          <w:rFonts w:ascii="Tahoma" w:hAnsi="Tahoma" w:cs="Tahoma"/>
        </w:rPr>
        <w:t>Moderate spatial resolution (MSR)</w:t>
      </w:r>
      <w:r w:rsidR="00243F9C">
        <w:rPr>
          <w:rFonts w:ascii="Tahoma" w:hAnsi="Tahoma" w:cs="Tahoma"/>
        </w:rPr>
        <w:fldChar w:fldCharType="begin"/>
      </w:r>
      <w:r w:rsidR="00243F9C">
        <w:instrText xml:space="preserve"> XE "</w:instrText>
      </w:r>
      <w:r w:rsidR="00243F9C" w:rsidRPr="00DD25D9">
        <w:rPr>
          <w:rFonts w:ascii="Tahoma" w:hAnsi="Tahoma" w:cs="Tahoma"/>
        </w:rPr>
        <w:instrText>Moderate spatial resolution (MSR)</w:instrText>
      </w:r>
      <w:r w:rsidR="00243F9C">
        <w:instrText xml:space="preserve">" </w:instrText>
      </w:r>
      <w:r w:rsidR="00243F9C">
        <w:rPr>
          <w:rFonts w:ascii="Tahoma" w:hAnsi="Tahoma" w:cs="Tahoma"/>
        </w:rPr>
        <w:fldChar w:fldCharType="end"/>
      </w:r>
      <w:r w:rsidRPr="007E3ACC">
        <w:rPr>
          <w:rFonts w:ascii="Tahoma" w:hAnsi="Tahoma" w:cs="Tahoma"/>
        </w:rPr>
        <w:t xml:space="preserve"> imagery acquired by Landsat (7&amp;8) provides thermal bands at a spatial resolution of 60m and 100 m, respectively, which are resampled to 30 m and possess a temporal resolution of 16 days (USGS, 2015), however; data can be obtained with an 8 day gap between consecutive data acquisitions, if data from both Landsat 7 and 8 is available and used (USGS, 2015). Coarse spatial resolution</w:t>
      </w:r>
      <w:r w:rsidR="00EF3AF9">
        <w:rPr>
          <w:rFonts w:ascii="Tahoma" w:hAnsi="Tahoma" w:cs="Tahoma"/>
        </w:rPr>
        <w:t xml:space="preserve"> (</w:t>
      </w:r>
      <w:r w:rsidRPr="007E3ACC">
        <w:rPr>
          <w:rFonts w:ascii="Tahoma" w:hAnsi="Tahoma" w:cs="Tahoma"/>
        </w:rPr>
        <w:t>CSR</w:t>
      </w:r>
      <w:r w:rsidR="00EF3AF9">
        <w:rPr>
          <w:rFonts w:ascii="Tahoma" w:hAnsi="Tahoma" w:cs="Tahoma"/>
        </w:rPr>
        <w:t>)</w:t>
      </w:r>
      <w:r w:rsidR="00243F9C">
        <w:rPr>
          <w:rFonts w:ascii="Tahoma" w:hAnsi="Tahoma" w:cs="Tahoma"/>
        </w:rPr>
        <w:fldChar w:fldCharType="begin"/>
      </w:r>
      <w:r w:rsidR="00243F9C">
        <w:instrText xml:space="preserve"> XE "</w:instrText>
      </w:r>
      <w:r w:rsidR="00243F9C" w:rsidRPr="00DD25D9">
        <w:rPr>
          <w:rFonts w:ascii="Tahoma" w:hAnsi="Tahoma" w:cs="Tahoma"/>
        </w:rPr>
        <w:instrText>Coarse spatial resolution (CSR)</w:instrText>
      </w:r>
      <w:r w:rsidR="00243F9C">
        <w:instrText xml:space="preserve">" </w:instrText>
      </w:r>
      <w:r w:rsidR="00243F9C">
        <w:rPr>
          <w:rFonts w:ascii="Tahoma" w:hAnsi="Tahoma" w:cs="Tahoma"/>
        </w:rPr>
        <w:fldChar w:fldCharType="end"/>
      </w:r>
      <w:r w:rsidRPr="007E3ACC">
        <w:rPr>
          <w:rFonts w:ascii="Tahoma" w:hAnsi="Tahoma" w:cs="Tahoma"/>
        </w:rPr>
        <w:t xml:space="preserve"> imagery acquired by MODIS provides thermal bands at a spatial resolution of 1 km at a daily temporal resolution. </w:t>
      </w:r>
    </w:p>
    <w:p w14:paraId="0074270D" w14:textId="77777777" w:rsidR="007E3ACC" w:rsidRPr="007E3ACC" w:rsidRDefault="007E3ACC" w:rsidP="007E3ACC">
      <w:pPr>
        <w:spacing w:after="100" w:afterAutospacing="1" w:line="240" w:lineRule="auto"/>
        <w:contextualSpacing/>
        <w:jc w:val="both"/>
        <w:rPr>
          <w:rFonts w:ascii="Tahoma" w:hAnsi="Tahoma" w:cs="Tahoma"/>
        </w:rPr>
      </w:pPr>
    </w:p>
    <w:p w14:paraId="14610313" w14:textId="5204AB59" w:rsidR="007E3ACC" w:rsidRDefault="007E3ACC" w:rsidP="007E3ACC">
      <w:pPr>
        <w:spacing w:after="100" w:afterAutospacing="1" w:line="240" w:lineRule="auto"/>
        <w:contextualSpacing/>
        <w:jc w:val="both"/>
        <w:rPr>
          <w:rFonts w:ascii="Tahoma" w:hAnsi="Tahoma" w:cs="Tahoma"/>
          <w:highlight w:val="yellow"/>
        </w:rPr>
      </w:pPr>
      <w:r w:rsidRPr="007E3ACC">
        <w:rPr>
          <w:rFonts w:ascii="Tahoma" w:hAnsi="Tahoma" w:cs="Tahoma"/>
        </w:rPr>
        <w:lastRenderedPageBreak/>
        <w:t xml:space="preserve">In order to obtain a complete daily MSR ET record for the riparian zone along the Letaba River, </w:t>
      </w:r>
      <w:r w:rsidRPr="00243F9C">
        <w:rPr>
          <w:rFonts w:ascii="Tahoma" w:hAnsi="Tahoma" w:cs="Tahoma"/>
        </w:rPr>
        <w:t>for the measurement study period</w:t>
      </w:r>
      <w:r w:rsidR="00B13226" w:rsidRPr="00243F9C">
        <w:rPr>
          <w:rFonts w:ascii="Tahoma" w:hAnsi="Tahoma" w:cs="Tahoma"/>
        </w:rPr>
        <w:t xml:space="preserve"> </w:t>
      </w:r>
      <w:r w:rsidRPr="00243F9C">
        <w:rPr>
          <w:rFonts w:ascii="Tahoma" w:hAnsi="Tahoma" w:cs="Tahoma"/>
        </w:rPr>
        <w:t>at a MSR, a combination of two approaches were followed: (a) an output downscaling with linear regression downscaling approach (Hong et al., 2011) and (b) an infilling approach using Kc</w:t>
      </w:r>
      <w:r w:rsidRPr="00243F9C">
        <w:rPr>
          <w:rFonts w:ascii="Tahoma" w:hAnsi="Tahoma" w:cs="Tahoma"/>
          <w:vertAlign w:val="subscript"/>
        </w:rPr>
        <w:t>act</w:t>
      </w:r>
      <w:r w:rsidRPr="00243F9C">
        <w:rPr>
          <w:rFonts w:ascii="Tahoma" w:hAnsi="Tahoma" w:cs="Tahoma"/>
        </w:rPr>
        <w:t xml:space="preserve"> </w:t>
      </w:r>
      <w:r w:rsidR="00243F9C">
        <w:rPr>
          <w:rFonts w:ascii="Tahoma" w:hAnsi="Tahoma" w:cs="Tahoma"/>
        </w:rPr>
        <w:t>(AllenSantos et al., 2008</w:t>
      </w:r>
      <w:r w:rsidRPr="00243F9C">
        <w:rPr>
          <w:rFonts w:ascii="Tahoma" w:hAnsi="Tahoma" w:cs="Tahoma"/>
        </w:rPr>
        <w:t>)</w:t>
      </w:r>
      <w:r w:rsidR="00243F9C">
        <w:rPr>
          <w:rFonts w:ascii="Tahoma" w:hAnsi="Tahoma" w:cs="Tahoma"/>
        </w:rPr>
        <w:t xml:space="preserve"> </w:t>
      </w:r>
      <w:r w:rsidRPr="00243F9C">
        <w:rPr>
          <w:rFonts w:ascii="Tahoma" w:hAnsi="Tahoma" w:cs="Tahoma"/>
        </w:rPr>
        <w:t>and Penman-Monteith reference ET to infill missing data.</w:t>
      </w:r>
    </w:p>
    <w:p w14:paraId="0866B661" w14:textId="77777777" w:rsidR="00DC3448" w:rsidRDefault="00DC3448" w:rsidP="007E3ACC">
      <w:pPr>
        <w:spacing w:after="100" w:afterAutospacing="1" w:line="240" w:lineRule="auto"/>
        <w:contextualSpacing/>
        <w:jc w:val="both"/>
        <w:rPr>
          <w:rFonts w:ascii="Tahoma" w:hAnsi="Tahoma" w:cs="Tahoma"/>
          <w:highlight w:val="yellow"/>
        </w:rPr>
      </w:pPr>
    </w:p>
    <w:p w14:paraId="676F67C0" w14:textId="77777777" w:rsidR="00DC3448" w:rsidRDefault="00DC3448" w:rsidP="007E3ACC">
      <w:pPr>
        <w:spacing w:after="100" w:afterAutospacing="1" w:line="240" w:lineRule="auto"/>
        <w:contextualSpacing/>
        <w:jc w:val="both"/>
        <w:rPr>
          <w:rFonts w:ascii="Tahoma" w:hAnsi="Tahoma" w:cs="Tahoma"/>
          <w:highlight w:val="yellow"/>
        </w:rPr>
      </w:pPr>
    </w:p>
    <w:p w14:paraId="52FF1948" w14:textId="77777777" w:rsidR="00DC3448" w:rsidRDefault="00DC3448" w:rsidP="00243F9C">
      <w:pPr>
        <w:pStyle w:val="Heading3"/>
      </w:pPr>
      <w:bookmarkStart w:id="103" w:name="_Toc444597775"/>
      <w:bookmarkStart w:id="104" w:name="_Toc436680232"/>
      <w:bookmarkStart w:id="105" w:name="_Toc472687585"/>
      <w:r w:rsidRPr="00036BFA">
        <w:t>Spatial Downscaling of Satellite Derived Total Evaporation</w:t>
      </w:r>
      <w:bookmarkEnd w:id="103"/>
      <w:bookmarkEnd w:id="104"/>
      <w:bookmarkEnd w:id="105"/>
    </w:p>
    <w:p w14:paraId="02BD75C1" w14:textId="77777777" w:rsidR="00243F9C" w:rsidRPr="00243F9C" w:rsidRDefault="00243F9C" w:rsidP="00243F9C"/>
    <w:p w14:paraId="1D41CEB9" w14:textId="0B0DEC56" w:rsidR="00DC3448" w:rsidRDefault="00DC3448" w:rsidP="005A590C">
      <w:pPr>
        <w:spacing w:after="0" w:line="240" w:lineRule="auto"/>
        <w:jc w:val="both"/>
        <w:rPr>
          <w:rFonts w:ascii="Tahoma" w:hAnsi="Tahoma" w:cs="Tahoma"/>
        </w:rPr>
      </w:pPr>
      <w:r>
        <w:rPr>
          <w:rFonts w:ascii="Tahoma" w:hAnsi="Tahoma" w:cs="Tahoma"/>
        </w:rPr>
        <w:t xml:space="preserve">The </w:t>
      </w:r>
      <w:proofErr w:type="gramStart"/>
      <w:r>
        <w:rPr>
          <w:rFonts w:ascii="Tahoma" w:hAnsi="Tahoma" w:cs="Tahoma"/>
        </w:rPr>
        <w:t>application of downscaling procedures are</w:t>
      </w:r>
      <w:proofErr w:type="gramEnd"/>
      <w:r>
        <w:rPr>
          <w:rFonts w:ascii="Tahoma" w:hAnsi="Tahoma" w:cs="Tahoma"/>
        </w:rPr>
        <w:t xml:space="preserve"> used to facilitate the amalgamation of the advantages of H</w:t>
      </w:r>
      <w:r w:rsidR="00864D13">
        <w:rPr>
          <w:rFonts w:ascii="Tahoma" w:hAnsi="Tahoma" w:cs="Tahoma"/>
        </w:rPr>
        <w:t xml:space="preserve">igh </w:t>
      </w:r>
      <w:r>
        <w:rPr>
          <w:rFonts w:ascii="Tahoma" w:hAnsi="Tahoma" w:cs="Tahoma"/>
        </w:rPr>
        <w:t>T</w:t>
      </w:r>
      <w:r w:rsidR="00864D13">
        <w:rPr>
          <w:rFonts w:ascii="Tahoma" w:hAnsi="Tahoma" w:cs="Tahoma"/>
        </w:rPr>
        <w:t xml:space="preserve">emporal </w:t>
      </w:r>
      <w:r>
        <w:rPr>
          <w:rFonts w:ascii="Tahoma" w:hAnsi="Tahoma" w:cs="Tahoma"/>
        </w:rPr>
        <w:t>R</w:t>
      </w:r>
      <w:r w:rsidR="00864D13">
        <w:rPr>
          <w:rFonts w:ascii="Tahoma" w:hAnsi="Tahoma" w:cs="Tahoma"/>
        </w:rPr>
        <w:t>esolution</w:t>
      </w:r>
      <w:r w:rsidR="007B0D50">
        <w:rPr>
          <w:rFonts w:ascii="Tahoma" w:hAnsi="Tahoma" w:cs="Tahoma"/>
        </w:rPr>
        <w:t xml:space="preserve"> (HTR)</w:t>
      </w:r>
      <w:r w:rsidR="007B0D50">
        <w:rPr>
          <w:rFonts w:ascii="Tahoma" w:hAnsi="Tahoma" w:cs="Tahoma"/>
        </w:rPr>
        <w:fldChar w:fldCharType="begin"/>
      </w:r>
      <w:r w:rsidR="007B0D50">
        <w:instrText xml:space="preserve"> XE "</w:instrText>
      </w:r>
      <w:r w:rsidR="007B0D50" w:rsidRPr="00DD25D9">
        <w:rPr>
          <w:rFonts w:ascii="Tahoma" w:hAnsi="Tahoma" w:cs="Tahoma"/>
        </w:rPr>
        <w:instrText>High Temporal Resolution (HTR)</w:instrText>
      </w:r>
      <w:r w:rsidR="007B0D50">
        <w:instrText xml:space="preserve">" </w:instrText>
      </w:r>
      <w:r w:rsidR="007B0D50">
        <w:rPr>
          <w:rFonts w:ascii="Tahoma" w:hAnsi="Tahoma" w:cs="Tahoma"/>
        </w:rPr>
        <w:fldChar w:fldCharType="end"/>
      </w:r>
      <w:r>
        <w:rPr>
          <w:rFonts w:ascii="Tahoma" w:hAnsi="Tahoma" w:cs="Tahoma"/>
        </w:rPr>
        <w:t xml:space="preserve"> imagery with MSR imagery. Bierkens </w:t>
      </w:r>
      <w:r>
        <w:rPr>
          <w:rFonts w:ascii="Tahoma" w:hAnsi="Tahoma" w:cs="Tahoma"/>
          <w:i/>
        </w:rPr>
        <w:t>et al</w:t>
      </w:r>
      <w:r>
        <w:rPr>
          <w:rFonts w:ascii="Tahoma" w:hAnsi="Tahoma" w:cs="Tahoma"/>
        </w:rPr>
        <w:t>. (2000) and Liang (2004) define downscaling as the increase in spatial resolution resulting from the disaggregation of the original dataset. Downscaling procedures attempt to restore spatial variations at a particular scale, by assuming the values at the larger scale represent the average of the values at the smaller scale (Bierkens et al., 2000).</w:t>
      </w:r>
    </w:p>
    <w:p w14:paraId="4858F3C7" w14:textId="77777777" w:rsidR="00877318" w:rsidRDefault="00877318" w:rsidP="005A590C">
      <w:pPr>
        <w:spacing w:after="0" w:line="240" w:lineRule="auto"/>
        <w:jc w:val="both"/>
        <w:rPr>
          <w:rFonts w:ascii="Tahoma" w:hAnsi="Tahoma" w:cs="Tahoma"/>
        </w:rPr>
      </w:pPr>
    </w:p>
    <w:p w14:paraId="00A45139" w14:textId="77777777" w:rsidR="00DC3448" w:rsidRDefault="00DC3448" w:rsidP="005A590C">
      <w:pPr>
        <w:spacing w:after="0" w:line="240" w:lineRule="auto"/>
        <w:jc w:val="both"/>
        <w:rPr>
          <w:rFonts w:ascii="Tahoma" w:hAnsi="Tahoma" w:cs="Tahoma"/>
        </w:rPr>
      </w:pPr>
      <w:r>
        <w:rPr>
          <w:rFonts w:ascii="Tahoma" w:hAnsi="Tahoma" w:cs="Tahoma"/>
        </w:rPr>
        <w:t xml:space="preserve">The procedure results in an increase of the number of pixels within an image, with the output of each pixel representing a smaller area (Hong </w:t>
      </w:r>
      <w:r>
        <w:rPr>
          <w:rFonts w:ascii="Tahoma" w:hAnsi="Tahoma" w:cs="Tahoma"/>
          <w:i/>
        </w:rPr>
        <w:t>et al</w:t>
      </w:r>
      <w:r>
        <w:rPr>
          <w:rFonts w:ascii="Tahoma" w:hAnsi="Tahoma" w:cs="Tahoma"/>
        </w:rPr>
        <w:t xml:space="preserve">., 2011). According to Ha </w:t>
      </w:r>
      <w:r>
        <w:rPr>
          <w:rFonts w:ascii="Tahoma" w:hAnsi="Tahoma" w:cs="Tahoma"/>
          <w:i/>
        </w:rPr>
        <w:t>et al</w:t>
      </w:r>
      <w:r>
        <w:rPr>
          <w:rFonts w:ascii="Tahoma" w:hAnsi="Tahoma" w:cs="Tahoma"/>
        </w:rPr>
        <w:t xml:space="preserve">. (2013) and Spiliotopolous </w:t>
      </w:r>
      <w:r>
        <w:rPr>
          <w:rFonts w:ascii="Tahoma" w:hAnsi="Tahoma" w:cs="Tahoma"/>
          <w:i/>
        </w:rPr>
        <w:t>et al</w:t>
      </w:r>
      <w:r>
        <w:rPr>
          <w:rFonts w:ascii="Tahoma" w:hAnsi="Tahoma" w:cs="Tahoma"/>
        </w:rPr>
        <w:t>. (2013) downscaling procedures can be broadly classified into two categories; (i) scale based traditional downscaling and (ii) pan sharpening or data fusion techniques.</w:t>
      </w:r>
    </w:p>
    <w:p w14:paraId="178CF0AA" w14:textId="77777777" w:rsidR="00877318" w:rsidRDefault="00877318" w:rsidP="005A590C">
      <w:pPr>
        <w:spacing w:after="0" w:line="240" w:lineRule="auto"/>
        <w:jc w:val="both"/>
        <w:rPr>
          <w:rFonts w:ascii="Tahoma" w:hAnsi="Tahoma" w:cs="Tahoma"/>
        </w:rPr>
      </w:pPr>
    </w:p>
    <w:p w14:paraId="3ACCAC28" w14:textId="77777777" w:rsidR="00DC3448" w:rsidRDefault="00DC3448" w:rsidP="005A590C">
      <w:pPr>
        <w:spacing w:after="0" w:line="240" w:lineRule="auto"/>
        <w:jc w:val="both"/>
        <w:rPr>
          <w:rFonts w:ascii="Tahoma" w:hAnsi="Tahoma" w:cs="Tahoma"/>
        </w:rPr>
      </w:pPr>
      <w:r>
        <w:rPr>
          <w:rFonts w:ascii="Tahoma" w:hAnsi="Tahoma" w:cs="Tahoma"/>
        </w:rPr>
        <w:t xml:space="preserve">In this study, a relatively simplistic downscaling procedure predicated upon a linear regression discussed in Hong </w:t>
      </w:r>
      <w:r>
        <w:rPr>
          <w:rFonts w:ascii="Tahoma" w:hAnsi="Tahoma" w:cs="Tahoma"/>
          <w:i/>
        </w:rPr>
        <w:t>et al</w:t>
      </w:r>
      <w:r>
        <w:rPr>
          <w:rFonts w:ascii="Tahoma" w:hAnsi="Tahoma" w:cs="Tahoma"/>
        </w:rPr>
        <w:t xml:space="preserve">. (2011) was tested to provide total evaporation estimates at a MSR with HTR, as it has been shown by Hong </w:t>
      </w:r>
      <w:r>
        <w:rPr>
          <w:rFonts w:ascii="Tahoma" w:hAnsi="Tahoma" w:cs="Tahoma"/>
          <w:i/>
        </w:rPr>
        <w:t>et al</w:t>
      </w:r>
      <w:r>
        <w:rPr>
          <w:rFonts w:ascii="Tahoma" w:hAnsi="Tahoma" w:cs="Tahoma"/>
        </w:rPr>
        <w:t xml:space="preserve">. (2011) and Spiliotopolous </w:t>
      </w:r>
      <w:r>
        <w:rPr>
          <w:rFonts w:ascii="Tahoma" w:hAnsi="Tahoma" w:cs="Tahoma"/>
          <w:i/>
        </w:rPr>
        <w:t>et al</w:t>
      </w:r>
      <w:r>
        <w:rPr>
          <w:rFonts w:ascii="Tahoma" w:hAnsi="Tahoma" w:cs="Tahoma"/>
        </w:rPr>
        <w:t>. (2013) to provide results within acceptable limits.</w:t>
      </w:r>
    </w:p>
    <w:p w14:paraId="14F9554B" w14:textId="77777777" w:rsidR="00877318" w:rsidRDefault="00877318" w:rsidP="005A590C">
      <w:pPr>
        <w:spacing w:after="0" w:line="240" w:lineRule="auto"/>
        <w:jc w:val="both"/>
        <w:rPr>
          <w:rFonts w:ascii="Tahoma" w:hAnsi="Tahoma" w:cs="Tahoma"/>
        </w:rPr>
      </w:pPr>
    </w:p>
    <w:p w14:paraId="58F55A11" w14:textId="77777777" w:rsidR="00DC3448" w:rsidRDefault="00DC3448" w:rsidP="005A590C">
      <w:pPr>
        <w:spacing w:after="0" w:line="240" w:lineRule="auto"/>
        <w:jc w:val="both"/>
        <w:rPr>
          <w:rFonts w:ascii="Tahoma" w:hAnsi="Tahoma" w:cs="Tahoma"/>
        </w:rPr>
      </w:pPr>
      <w:r>
        <w:rPr>
          <w:rFonts w:ascii="Tahoma" w:hAnsi="Tahoma" w:cs="Tahoma"/>
        </w:rPr>
        <w:t xml:space="preserve">The regression approach disaggregates CSR imagery by applying a linear regression between two CSR images to a preceding or subsequent MSR image covering the same area of interest (Hong </w:t>
      </w:r>
      <w:r>
        <w:rPr>
          <w:rFonts w:ascii="Tahoma" w:hAnsi="Tahoma" w:cs="Tahoma"/>
          <w:i/>
        </w:rPr>
        <w:t>et al</w:t>
      </w:r>
      <w:r>
        <w:rPr>
          <w:rFonts w:ascii="Tahoma" w:hAnsi="Tahoma" w:cs="Tahoma"/>
        </w:rPr>
        <w:t xml:space="preserve">., 2011). It is assumed that the linear relationship between CSR imagery remains valid between MSR imagery (Hong </w:t>
      </w:r>
      <w:r>
        <w:rPr>
          <w:rFonts w:ascii="Tahoma" w:hAnsi="Tahoma" w:cs="Tahoma"/>
          <w:i/>
        </w:rPr>
        <w:t>et al</w:t>
      </w:r>
      <w:r>
        <w:rPr>
          <w:rFonts w:ascii="Tahoma" w:hAnsi="Tahoma" w:cs="Tahoma"/>
        </w:rPr>
        <w:t xml:space="preserve">., 2011). </w:t>
      </w:r>
    </w:p>
    <w:p w14:paraId="3C49E62E" w14:textId="77777777" w:rsidR="00877318" w:rsidRDefault="00877318" w:rsidP="005A590C">
      <w:pPr>
        <w:spacing w:after="0" w:line="240" w:lineRule="auto"/>
        <w:jc w:val="both"/>
        <w:rPr>
          <w:rFonts w:ascii="Tahoma" w:hAnsi="Tahoma" w:cs="Tahoma"/>
        </w:rPr>
      </w:pPr>
    </w:p>
    <w:p w14:paraId="578D13D1" w14:textId="77777777" w:rsidR="00DC3448" w:rsidRDefault="00DC3448" w:rsidP="005A590C">
      <w:pPr>
        <w:spacing w:after="0" w:line="240" w:lineRule="auto"/>
        <w:jc w:val="both"/>
        <w:rPr>
          <w:rFonts w:ascii="Tahoma" w:hAnsi="Tahoma" w:cs="Tahoma"/>
        </w:rPr>
      </w:pPr>
      <w:r>
        <w:rPr>
          <w:rFonts w:ascii="Tahoma" w:hAnsi="Tahoma" w:cs="Tahoma"/>
        </w:rPr>
        <w:t>In order, to create a daily continuous MSR total evaporation dataset for the period of investigation in this study, a linear regression was initially applied between two consecutive MODIS total evaporation estimates (</w:t>
      </w:r>
      <w:r>
        <w:rPr>
          <w:rFonts w:ascii="Tahoma" w:hAnsi="Tahoma" w:cs="Tahoma"/>
          <w:i/>
        </w:rPr>
        <w:t>M</w:t>
      </w:r>
      <w:r>
        <w:rPr>
          <w:rFonts w:ascii="Tahoma" w:hAnsi="Tahoma" w:cs="Tahoma"/>
          <w:i/>
          <w:vertAlign w:val="subscript"/>
        </w:rPr>
        <w:t>1</w:t>
      </w:r>
      <w:r>
        <w:rPr>
          <w:rFonts w:ascii="Tahoma" w:hAnsi="Tahoma" w:cs="Tahoma"/>
        </w:rPr>
        <w:t xml:space="preserve"> and </w:t>
      </w:r>
      <w:r>
        <w:rPr>
          <w:rFonts w:ascii="Tahoma" w:hAnsi="Tahoma" w:cs="Tahoma"/>
          <w:i/>
        </w:rPr>
        <w:t>M</w:t>
      </w:r>
      <w:r>
        <w:rPr>
          <w:rFonts w:ascii="Tahoma" w:hAnsi="Tahoma" w:cs="Tahoma"/>
          <w:i/>
          <w:vertAlign w:val="subscript"/>
        </w:rPr>
        <w:t>2</w:t>
      </w:r>
      <w:r>
        <w:rPr>
          <w:rFonts w:ascii="Tahoma" w:hAnsi="Tahoma" w:cs="Tahoma"/>
        </w:rPr>
        <w:t>) generated, using the SEBS Model, to obtain regression coefficients. These coefficients were then applied to the Landsat total evaporation image (</w:t>
      </w:r>
      <w:r>
        <w:rPr>
          <w:rFonts w:ascii="Tahoma" w:hAnsi="Tahoma" w:cs="Tahoma"/>
          <w:i/>
        </w:rPr>
        <w:t>L</w:t>
      </w:r>
      <w:r>
        <w:rPr>
          <w:rFonts w:ascii="Tahoma" w:hAnsi="Tahoma" w:cs="Tahoma"/>
          <w:i/>
          <w:vertAlign w:val="subscript"/>
        </w:rPr>
        <w:t>1</w:t>
      </w:r>
      <w:r>
        <w:rPr>
          <w:rFonts w:ascii="Tahoma" w:hAnsi="Tahoma" w:cs="Tahoma"/>
        </w:rPr>
        <w:t>) generated using the SEBS Model for the same date as the first MODIS total evaporation image (</w:t>
      </w:r>
      <w:r>
        <w:rPr>
          <w:rFonts w:ascii="Tahoma" w:hAnsi="Tahoma" w:cs="Tahoma"/>
          <w:i/>
        </w:rPr>
        <w:t>M</w:t>
      </w:r>
      <w:r>
        <w:rPr>
          <w:rFonts w:ascii="Tahoma" w:hAnsi="Tahoma" w:cs="Tahoma"/>
          <w:i/>
          <w:vertAlign w:val="subscript"/>
        </w:rPr>
        <w:t>1</w:t>
      </w:r>
      <w:r>
        <w:rPr>
          <w:rFonts w:ascii="Tahoma" w:hAnsi="Tahoma" w:cs="Tahoma"/>
        </w:rPr>
        <w:t>), in order to generate a total evaporation image (</w:t>
      </w:r>
      <w:r>
        <w:rPr>
          <w:rFonts w:ascii="Tahoma" w:hAnsi="Tahoma" w:cs="Tahoma"/>
          <w:i/>
        </w:rPr>
        <w:t>L</w:t>
      </w:r>
      <w:r>
        <w:rPr>
          <w:rFonts w:ascii="Tahoma" w:hAnsi="Tahoma" w:cs="Tahoma"/>
          <w:i/>
          <w:vertAlign w:val="subscript"/>
        </w:rPr>
        <w:t>2</w:t>
      </w:r>
      <w:r>
        <w:rPr>
          <w:rFonts w:ascii="Tahoma" w:hAnsi="Tahoma" w:cs="Tahoma"/>
        </w:rPr>
        <w:t>) at the Landsat spatial resolution, for the same date as the subsequent MODIS total evaporation image (</w:t>
      </w:r>
      <w:r>
        <w:rPr>
          <w:rFonts w:ascii="Tahoma" w:hAnsi="Tahoma" w:cs="Tahoma"/>
          <w:i/>
        </w:rPr>
        <w:t>M</w:t>
      </w:r>
      <w:r>
        <w:rPr>
          <w:rFonts w:ascii="Tahoma" w:hAnsi="Tahoma" w:cs="Tahoma"/>
          <w:i/>
          <w:vertAlign w:val="subscript"/>
        </w:rPr>
        <w:t>2</w:t>
      </w:r>
      <w:r>
        <w:rPr>
          <w:rFonts w:ascii="Tahoma" w:hAnsi="Tahoma" w:cs="Tahoma"/>
        </w:rPr>
        <w:t xml:space="preserve">).  </w:t>
      </w:r>
    </w:p>
    <w:p w14:paraId="5A3E2A5E" w14:textId="77777777" w:rsidR="00DC3448" w:rsidRDefault="00DC3448" w:rsidP="005A590C">
      <w:pPr>
        <w:spacing w:after="0" w:line="240" w:lineRule="auto"/>
        <w:jc w:val="both"/>
        <w:rPr>
          <w:rFonts w:ascii="Tahoma" w:hAnsi="Tahoma" w:cs="Tahoma"/>
        </w:rPr>
      </w:pPr>
      <w:r>
        <w:rPr>
          <w:rFonts w:ascii="Tahoma" w:hAnsi="Tahoma" w:cs="Tahoma"/>
        </w:rPr>
        <w:t>This procedure was repeated, however; the linear regression was then performed between the MODIS total evaporation image for day one (</w:t>
      </w:r>
      <w:r>
        <w:rPr>
          <w:rFonts w:ascii="Tahoma" w:hAnsi="Tahoma" w:cs="Tahoma"/>
          <w:i/>
        </w:rPr>
        <w:t>M</w:t>
      </w:r>
      <w:r>
        <w:rPr>
          <w:rFonts w:ascii="Tahoma" w:hAnsi="Tahoma" w:cs="Tahoma"/>
          <w:i/>
          <w:vertAlign w:val="subscript"/>
        </w:rPr>
        <w:t>1</w:t>
      </w:r>
      <w:r>
        <w:rPr>
          <w:rFonts w:ascii="Tahoma" w:hAnsi="Tahoma" w:cs="Tahoma"/>
        </w:rPr>
        <w:t>) and the MODIS total evaporation image for day three (</w:t>
      </w:r>
      <w:r>
        <w:rPr>
          <w:rFonts w:ascii="Tahoma" w:hAnsi="Tahoma" w:cs="Tahoma"/>
          <w:i/>
        </w:rPr>
        <w:t>M</w:t>
      </w:r>
      <w:r>
        <w:rPr>
          <w:rFonts w:ascii="Tahoma" w:hAnsi="Tahoma" w:cs="Tahoma"/>
          <w:i/>
          <w:vertAlign w:val="subscript"/>
        </w:rPr>
        <w:t>3</w:t>
      </w:r>
      <w:r>
        <w:rPr>
          <w:rFonts w:ascii="Tahoma" w:hAnsi="Tahoma" w:cs="Tahoma"/>
        </w:rPr>
        <w:t>) to obtain regression coefficients. These coefficients were then applied to the Landsat total evaporation image (</w:t>
      </w:r>
      <w:r>
        <w:rPr>
          <w:rFonts w:ascii="Tahoma" w:hAnsi="Tahoma" w:cs="Tahoma"/>
          <w:i/>
        </w:rPr>
        <w:t>L</w:t>
      </w:r>
      <w:r>
        <w:rPr>
          <w:rFonts w:ascii="Tahoma" w:hAnsi="Tahoma" w:cs="Tahoma"/>
          <w:i/>
          <w:vertAlign w:val="subscript"/>
        </w:rPr>
        <w:t>1</w:t>
      </w:r>
      <w:r>
        <w:rPr>
          <w:rFonts w:ascii="Tahoma" w:hAnsi="Tahoma" w:cs="Tahoma"/>
        </w:rPr>
        <w:t>) obtained for the same date as the first MODIS total evaporation image (</w:t>
      </w:r>
      <w:r>
        <w:rPr>
          <w:rFonts w:ascii="Tahoma" w:hAnsi="Tahoma" w:cs="Tahoma"/>
          <w:i/>
        </w:rPr>
        <w:t>M</w:t>
      </w:r>
      <w:r>
        <w:rPr>
          <w:rFonts w:ascii="Tahoma" w:hAnsi="Tahoma" w:cs="Tahoma"/>
          <w:i/>
          <w:vertAlign w:val="subscript"/>
        </w:rPr>
        <w:t>1</w:t>
      </w:r>
      <w:r>
        <w:rPr>
          <w:rFonts w:ascii="Tahoma" w:hAnsi="Tahoma" w:cs="Tahoma"/>
        </w:rPr>
        <w:t>), in order to generate a total evaporation image (</w:t>
      </w:r>
      <w:r>
        <w:rPr>
          <w:rFonts w:ascii="Tahoma" w:hAnsi="Tahoma" w:cs="Tahoma"/>
          <w:i/>
        </w:rPr>
        <w:t>L</w:t>
      </w:r>
      <w:r>
        <w:rPr>
          <w:rFonts w:ascii="Tahoma" w:hAnsi="Tahoma" w:cs="Tahoma"/>
          <w:i/>
          <w:vertAlign w:val="subscript"/>
        </w:rPr>
        <w:t>3</w:t>
      </w:r>
      <w:r>
        <w:rPr>
          <w:rFonts w:ascii="Tahoma" w:hAnsi="Tahoma" w:cs="Tahoma"/>
        </w:rPr>
        <w:t>) at the Landsat spatial resolution, for the same date as the subsequent MODIS total evaporation image (</w:t>
      </w:r>
      <w:r>
        <w:rPr>
          <w:rFonts w:ascii="Tahoma" w:hAnsi="Tahoma" w:cs="Tahoma"/>
          <w:i/>
        </w:rPr>
        <w:t>M</w:t>
      </w:r>
      <w:r>
        <w:rPr>
          <w:rFonts w:ascii="Tahoma" w:hAnsi="Tahoma" w:cs="Tahoma"/>
          <w:i/>
          <w:vertAlign w:val="subscript"/>
        </w:rPr>
        <w:t>3</w:t>
      </w:r>
      <w:r>
        <w:rPr>
          <w:rFonts w:ascii="Tahoma" w:hAnsi="Tahoma" w:cs="Tahoma"/>
        </w:rPr>
        <w:t>).</w:t>
      </w:r>
    </w:p>
    <w:p w14:paraId="32A8B410" w14:textId="77777777" w:rsidR="00B33E6B" w:rsidRPr="00B33E6B" w:rsidRDefault="00DC3448" w:rsidP="00B33E6B">
      <w:pPr>
        <w:spacing w:after="0"/>
        <w:jc w:val="both"/>
        <w:rPr>
          <w:rFonts w:ascii="Tahoma" w:hAnsi="Tahoma" w:cs="Tahoma"/>
        </w:rPr>
      </w:pPr>
      <w:r>
        <w:rPr>
          <w:rFonts w:ascii="Tahoma" w:hAnsi="Tahoma" w:cs="Tahoma"/>
        </w:rPr>
        <w:t xml:space="preserve">This procedure was systematically repeated, until a new Landsat Level 1 Geotiff product was available. Once this product was available, the abovementioned procedure was repeated. </w:t>
      </w:r>
      <w:r w:rsidR="00036BFA" w:rsidRPr="007B0D50">
        <w:rPr>
          <w:rFonts w:ascii="Tahoma" w:hAnsi="Tahoma" w:cs="Tahoma"/>
        </w:rPr>
        <w:fldChar w:fldCharType="begin"/>
      </w:r>
      <w:r w:rsidR="00036BFA" w:rsidRPr="007B0D50">
        <w:rPr>
          <w:rFonts w:ascii="Tahoma" w:hAnsi="Tahoma" w:cs="Tahoma"/>
        </w:rPr>
        <w:instrText xml:space="preserve"> REF _Ref468533401 \h </w:instrText>
      </w:r>
      <w:r w:rsidR="007B0D50">
        <w:rPr>
          <w:rFonts w:ascii="Tahoma" w:hAnsi="Tahoma" w:cs="Tahoma"/>
        </w:rPr>
        <w:instrText xml:space="preserve"> \* MERGEFORMAT </w:instrText>
      </w:r>
      <w:r w:rsidR="00036BFA" w:rsidRPr="007B0D50">
        <w:rPr>
          <w:rFonts w:ascii="Tahoma" w:hAnsi="Tahoma" w:cs="Tahoma"/>
        </w:rPr>
      </w:r>
      <w:r w:rsidR="00036BFA" w:rsidRPr="007B0D50">
        <w:rPr>
          <w:rFonts w:ascii="Tahoma" w:hAnsi="Tahoma" w:cs="Tahoma"/>
        </w:rPr>
        <w:fldChar w:fldCharType="separate"/>
      </w:r>
    </w:p>
    <w:p w14:paraId="0D108D67" w14:textId="77777777" w:rsidR="00B33E6B" w:rsidRPr="00B33E6B" w:rsidRDefault="00B33E6B" w:rsidP="00B33E6B">
      <w:pPr>
        <w:spacing w:after="0"/>
        <w:jc w:val="both"/>
        <w:rPr>
          <w:rFonts w:ascii="Tahoma" w:hAnsi="Tahoma" w:cs="Tahoma"/>
        </w:rPr>
      </w:pPr>
    </w:p>
    <w:p w14:paraId="1DEC3224" w14:textId="03843E74" w:rsidR="00DC3448" w:rsidRDefault="00B33E6B" w:rsidP="005A590C">
      <w:pPr>
        <w:spacing w:after="0" w:line="240" w:lineRule="auto"/>
        <w:jc w:val="both"/>
        <w:rPr>
          <w:rFonts w:ascii="Tahoma" w:hAnsi="Tahoma" w:cs="Tahoma"/>
        </w:rPr>
      </w:pPr>
      <w:r w:rsidRPr="00B33E6B">
        <w:rPr>
          <w:rFonts w:ascii="Tahoma" w:hAnsi="Tahoma" w:cs="Tahoma"/>
          <w:noProof/>
        </w:rPr>
        <w:lastRenderedPageBreak/>
        <w:t>Figure</w:t>
      </w:r>
      <w:r>
        <w:t xml:space="preserve"> </w:t>
      </w:r>
      <w:r>
        <w:rPr>
          <w:noProof/>
        </w:rPr>
        <w:t>32</w:t>
      </w:r>
      <w:r w:rsidR="00036BFA" w:rsidRPr="007B0D50">
        <w:rPr>
          <w:rFonts w:ascii="Tahoma" w:hAnsi="Tahoma" w:cs="Tahoma"/>
        </w:rPr>
        <w:fldChar w:fldCharType="end"/>
      </w:r>
      <w:r w:rsidR="00036BFA" w:rsidRPr="007B0D50">
        <w:rPr>
          <w:rFonts w:ascii="Tahoma" w:hAnsi="Tahoma" w:cs="Tahoma"/>
        </w:rPr>
        <w:t xml:space="preserve"> </w:t>
      </w:r>
      <w:r w:rsidR="00DC3448" w:rsidRPr="007B0D50">
        <w:rPr>
          <w:rFonts w:ascii="Tahoma" w:hAnsi="Tahoma" w:cs="Tahoma"/>
        </w:rPr>
        <w:t xml:space="preserve">and </w:t>
      </w:r>
      <w:r w:rsidR="00036BFA" w:rsidRPr="007B0D50">
        <w:rPr>
          <w:rFonts w:ascii="Tahoma" w:hAnsi="Tahoma" w:cs="Tahoma"/>
        </w:rPr>
        <w:fldChar w:fldCharType="begin"/>
      </w:r>
      <w:r w:rsidR="00036BFA" w:rsidRPr="007B0D50">
        <w:rPr>
          <w:rFonts w:ascii="Tahoma" w:hAnsi="Tahoma" w:cs="Tahoma"/>
        </w:rPr>
        <w:instrText xml:space="preserve"> REF _Ref468533415 \h </w:instrText>
      </w:r>
      <w:r w:rsidR="007B0D50">
        <w:rPr>
          <w:rFonts w:ascii="Tahoma" w:hAnsi="Tahoma" w:cs="Tahoma"/>
        </w:rPr>
        <w:instrText xml:space="preserve"> \* MERGEFORMAT </w:instrText>
      </w:r>
      <w:r w:rsidR="00036BFA" w:rsidRPr="007B0D50">
        <w:rPr>
          <w:rFonts w:ascii="Tahoma" w:hAnsi="Tahoma" w:cs="Tahoma"/>
        </w:rPr>
      </w:r>
      <w:r w:rsidR="00036BFA" w:rsidRPr="007B0D50">
        <w:rPr>
          <w:rFonts w:ascii="Tahoma" w:hAnsi="Tahoma" w:cs="Tahoma"/>
        </w:rPr>
        <w:fldChar w:fldCharType="separate"/>
      </w:r>
      <w:r w:rsidRPr="00B33E6B">
        <w:rPr>
          <w:rFonts w:ascii="Tahoma" w:hAnsi="Tahoma" w:cs="Tahoma"/>
        </w:rPr>
        <w:t xml:space="preserve">Figure </w:t>
      </w:r>
      <w:r w:rsidRPr="00B33E6B">
        <w:rPr>
          <w:rFonts w:ascii="Tahoma" w:hAnsi="Tahoma" w:cs="Tahoma"/>
          <w:noProof/>
        </w:rPr>
        <w:t>33</w:t>
      </w:r>
      <w:r w:rsidR="00036BFA" w:rsidRPr="007B0D50">
        <w:rPr>
          <w:rFonts w:ascii="Tahoma" w:hAnsi="Tahoma" w:cs="Tahoma"/>
        </w:rPr>
        <w:fldChar w:fldCharType="end"/>
      </w:r>
      <w:r w:rsidR="00036BFA">
        <w:rPr>
          <w:rFonts w:ascii="Tahoma" w:hAnsi="Tahoma" w:cs="Tahoma"/>
        </w:rPr>
        <w:t xml:space="preserve"> </w:t>
      </w:r>
      <w:r w:rsidR="00DC3448">
        <w:rPr>
          <w:rFonts w:ascii="Tahoma" w:hAnsi="Tahoma" w:cs="Tahoma"/>
        </w:rPr>
        <w:t>provide a schematic representation of the abovementioned process to better understand how the daily continuous MSR total evaporation dataset was generated and an example of a downscaled total evaporation map generated for this study, respectively.</w:t>
      </w:r>
    </w:p>
    <w:p w14:paraId="7A103492" w14:textId="77777777" w:rsidR="00877318" w:rsidRDefault="00877318" w:rsidP="005A590C">
      <w:pPr>
        <w:spacing w:after="0" w:line="240" w:lineRule="auto"/>
        <w:jc w:val="both"/>
        <w:rPr>
          <w:rFonts w:ascii="Tahoma" w:hAnsi="Tahoma" w:cs="Tahoma"/>
        </w:rPr>
      </w:pPr>
    </w:p>
    <w:p w14:paraId="094C4854" w14:textId="77777777" w:rsidR="00DC3448" w:rsidRDefault="00DC3448" w:rsidP="005A590C">
      <w:pPr>
        <w:spacing w:after="0" w:line="240" w:lineRule="auto"/>
        <w:jc w:val="both"/>
        <w:rPr>
          <w:rFonts w:ascii="Tahoma" w:hAnsi="Tahoma" w:cs="Tahoma"/>
        </w:rPr>
      </w:pPr>
      <w:r>
        <w:rPr>
          <w:rFonts w:ascii="Tahoma" w:hAnsi="Tahoma" w:cs="Tahoma"/>
        </w:rPr>
        <w:t xml:space="preserve">Bhattarai </w:t>
      </w:r>
      <w:r>
        <w:rPr>
          <w:rFonts w:ascii="Tahoma" w:hAnsi="Tahoma" w:cs="Tahoma"/>
          <w:i/>
        </w:rPr>
        <w:t>et al</w:t>
      </w:r>
      <w:r>
        <w:rPr>
          <w:rFonts w:ascii="Tahoma" w:hAnsi="Tahoma" w:cs="Tahoma"/>
        </w:rPr>
        <w:t xml:space="preserve">. (2015) notes that the procedures discussed in Hong </w:t>
      </w:r>
      <w:r>
        <w:rPr>
          <w:rFonts w:ascii="Tahoma" w:hAnsi="Tahoma" w:cs="Tahoma"/>
          <w:i/>
        </w:rPr>
        <w:t>et al</w:t>
      </w:r>
      <w:r>
        <w:rPr>
          <w:rFonts w:ascii="Tahoma" w:hAnsi="Tahoma" w:cs="Tahoma"/>
        </w:rPr>
        <w:t>. (2011) have not yet been applied to obtain a seasonal continuous MSR total evaporation dataset. Therefore, the results of the investigations conducted in this study can provide valuable insight on the suitability of applying the linear regression approach to generate continuous MSR total evaporation dataset on a daily time step.</w:t>
      </w:r>
    </w:p>
    <w:p w14:paraId="4E7F694D" w14:textId="77777777" w:rsidR="00DC3448" w:rsidRDefault="00DC3448" w:rsidP="005A590C">
      <w:pPr>
        <w:spacing w:after="0" w:line="240" w:lineRule="auto"/>
        <w:rPr>
          <w:rFonts w:ascii="Tahoma" w:hAnsi="Tahoma" w:cs="Tahoma"/>
        </w:rPr>
        <w:sectPr w:rsidR="00DC3448">
          <w:pgSz w:w="11906" w:h="16838"/>
          <w:pgMar w:top="1440" w:right="1440" w:bottom="1440" w:left="1440" w:header="708" w:footer="708" w:gutter="0"/>
          <w:cols w:space="720"/>
        </w:sectPr>
      </w:pPr>
    </w:p>
    <w:p w14:paraId="08F77DF3" w14:textId="64FFEE22" w:rsidR="00DC3448" w:rsidRDefault="00036BFA" w:rsidP="00DC3448">
      <w:pPr>
        <w:jc w:val="both"/>
        <w:rPr>
          <w:rFonts w:ascii="Tahoma" w:hAnsi="Tahoma" w:cs="Tahoma"/>
        </w:rPr>
      </w:pPr>
      <w:r>
        <w:rPr>
          <w:noProof/>
          <w:lang w:val="en-ZA" w:eastAsia="en-ZA"/>
        </w:rPr>
        <w:lastRenderedPageBreak/>
        <mc:AlternateContent>
          <mc:Choice Requires="wpg">
            <w:drawing>
              <wp:anchor distT="0" distB="0" distL="114300" distR="114300" simplePos="0" relativeHeight="251976704" behindDoc="0" locked="0" layoutInCell="1" allowOverlap="1" wp14:anchorId="495F73F4" wp14:editId="1F6DEEE0">
                <wp:simplePos x="0" y="0"/>
                <wp:positionH relativeFrom="column">
                  <wp:posOffset>-9525</wp:posOffset>
                </wp:positionH>
                <wp:positionV relativeFrom="paragraph">
                  <wp:posOffset>238125</wp:posOffset>
                </wp:positionV>
                <wp:extent cx="6657975" cy="4371975"/>
                <wp:effectExtent l="0" t="0" r="28575" b="28575"/>
                <wp:wrapNone/>
                <wp:docPr id="185" name="Group 185"/>
                <wp:cNvGraphicFramePr/>
                <a:graphic xmlns:a="http://schemas.openxmlformats.org/drawingml/2006/main">
                  <a:graphicData uri="http://schemas.microsoft.com/office/word/2010/wordprocessingGroup">
                    <wpg:wgp>
                      <wpg:cNvGrpSpPr/>
                      <wpg:grpSpPr>
                        <a:xfrm>
                          <a:off x="0" y="0"/>
                          <a:ext cx="6657975" cy="4371975"/>
                          <a:chOff x="409575" y="0"/>
                          <a:chExt cx="7267575" cy="5076825"/>
                        </a:xfrm>
                      </wpg:grpSpPr>
                      <wps:wsp>
                        <wps:cNvPr id="186" name="Rectangle 186"/>
                        <wps:cNvSpPr/>
                        <wps:spPr>
                          <a:xfrm>
                            <a:off x="409575" y="0"/>
                            <a:ext cx="7267575" cy="507682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7" name="Picture 187"/>
                          <pic:cNvPicPr>
                            <a:picLocks/>
                          </pic:cNvPicPr>
                        </pic:nvPicPr>
                        <pic:blipFill rotWithShape="1">
                          <a:blip r:embed="rId62">
                            <a:extLst>
                              <a:ext uri="{28A0092B-C50C-407E-A947-70E740481C1C}">
                                <a14:useLocalDpi xmlns:a14="http://schemas.microsoft.com/office/drawing/2010/main" val="0"/>
                              </a:ext>
                            </a:extLst>
                          </a:blip>
                          <a:srcRect l="923" t="1328" r="1987" b="50266"/>
                          <a:stretch/>
                        </pic:blipFill>
                        <pic:spPr bwMode="auto">
                          <a:xfrm>
                            <a:off x="533400" y="2590800"/>
                            <a:ext cx="7010400" cy="24288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8" name="Picture 188"/>
                          <pic:cNvPicPr>
                            <a:picLocks/>
                          </pic:cNvPicPr>
                        </pic:nvPicPr>
                        <pic:blipFill rotWithShape="1">
                          <a:blip r:embed="rId63">
                            <a:extLst>
                              <a:ext uri="{28A0092B-C50C-407E-A947-70E740481C1C}">
                                <a14:useLocalDpi xmlns:a14="http://schemas.microsoft.com/office/drawing/2010/main" val="0"/>
                              </a:ext>
                            </a:extLst>
                          </a:blip>
                          <a:srcRect l="1187" t="759" r="1987" b="49880"/>
                          <a:stretch/>
                        </pic:blipFill>
                        <pic:spPr bwMode="auto">
                          <a:xfrm>
                            <a:off x="552450" y="161925"/>
                            <a:ext cx="6990080" cy="247586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BF8A98A" id="Group 185" o:spid="_x0000_s1026" style="position:absolute;margin-left:-.75pt;margin-top:18.75pt;width:524.25pt;height:344.25pt;z-index:251976704;mso-width-relative:margin;mso-height-relative:margin" coordorigin="4095" coordsize="72675,50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lbd4gQAAKAOAAAOAAAAZHJzL2Uyb0RvYy54bWzsV21v2zYQ/j5g/0HQ&#10;d8eSrHfEKRw7CQpkbdB0yGeaoiyhksiRdOxs2H/fHSkpjh20RToMKLACdUiR9/bc3XPS+bt92ziP&#10;TKqad3PXP/Nch3WUF3W3mbu/f76epK6jNOkK0vCOzd0nptx3F7/+cr4TOQt4xZuCSQeUdCrfiblb&#10;aS3y6VTRirVEnXHBOjgsuWyJhq3cTAtJdqC9baaB58XTHZeFkJwypeDpyh66F0Z/WTKqP5alYtpp&#10;5i74ps2vNL9r/J1enJN8I4moatq7Qd7gRUvqDoyOqlZEE2cr6xNVbU0lV7zUZ5S3U16WNWUmBojG&#10;946iuZF8K0wsm3y3ESNMAO0RTm9WSz883kmnLiB3aeQ6HWkhScaugw8Anp3Y5HDrRop7cSf7Bxu7&#10;w4j3pWzxL8Ti7A2wTyOwbK8dCg/jOEqyBPRTOAtniY8bAz2tID8oF3pZhDeehWl11YsnQZyYQxSP&#10;vCROAyM+HaxP0cnRp52AWlLPcKkfg+u+IoKZLCgEYoQrHuD6BFVGuk3DALLYQmZujnipXAF0r4B1&#10;GvSA2DdDJrmQSt8w3jq4mLsSvDAlSB5vlQZwAZ3hCpru+HXdNAb0pnN2kPAoBcDxSPGmLvDUbLD1&#10;2LKRziOBptF7H0MCZQe3YNd08BCRtqGZlX5qGKpouk+shKKCtAbWwEudhFLWad8eVaRg1lTkwb/B&#10;2CBhTBuFqLkEJ0fdvYLhplUy6LY+9/dRlBk2GIW9rzlmhUcJY5l3ehRu647L1xQ0EFVv2d4fQLLQ&#10;IEprXjxBDUluuUgJel1DAm+J0ndEAvkATQGhwmnF5Z+uswNymrvqjy2RzHWa9x2Uc+aHIbKZ2YRR&#10;EsBGHp6sD0+6bbvkkEofqFhQs8T7uhmWpeTtA/DoAq3CEeko2J67VMths9SWNIGJKVsszDVgMEH0&#10;bXcvKCpHlLDgPu8fiBR9VWoo6A98aCGSHxWnvYuSHV9sNS9rU7nPOPX4QTtfnIua5vC/p0FYnfT1&#10;t8cFSOktAmlHTvtdOloiv2zFxMZbr+um1k9m+kDM6FT3eFdTbHDcHFJEMlAEnKNZIIgE62O4Z6UA&#10;tprecvpFYem8PDPbF/rXTS2wV7GCHmpdGWwH/PGwDw3ydTQkXkHHDqAVp9sWOtJOVMkaomGcq6oW&#10;CuokZ+2aFUAw7wubZEgpMIzpKSBoM+X+CtKF52XB5WQZectJ6CVXk0UWJpPEu0pCL0z9pb/8G0vE&#10;D/OtYhAtaVai7n2FpyfevjrS+uFvh6UZurbrB9oA1wxhDC4CUSEk6KuSFIkaXwSyYGZeBfxZAK8n&#10;AJSfQV6cNQ6XIDYUDve1ZJpWQ0oG2G3ykPSc9e43XsC4JFC4pvqPRmE0m4VAaDjSgijzUktuwETD&#10;WIOJby7gWAvCIEU+tuwxaBoI/C0cb7sKS8XqRMY2xk+SF81imERBPFksVskkDFfp5PISVsvlVRbO&#10;/DiMrsbkKeBrvvu4VhTqufjx/FnfTvKGXWAni+kA2FrgYdHbhNVJzbxS4UeviyD1H/Y/VJd9o7ob&#10;+z/9mfvfTvOhuWwl/4T97yMN47dAEmUv+z/M0rT/KPgX+j8Kwsj2vx/7mX1nfW7/OMs8IAX7UhyE&#10;SZTG/7e/nSym54/b37zkw2eQIfj+kw2/sw73sD78sLz4B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vkbrl+EAAAAKAQAADwAAAGRycy9kb3ducmV2LnhtbEyPQWvC&#10;QBCF74X+h2UKvelutBpJMxGRticpVAvF25qMSTA7G7JrEv9911N7Gh7v8eZ76Xo0jeipc7VlhGiq&#10;QBDntqi5RPg+vE9WIJzXXOjGMiHcyME6e3xIdVLYgb+o3/tShBJ2iUaovG8TKV1ekdFualvi4J1t&#10;Z7QPsitl0ekhlJtGzpRaSqNrDh8q3dK2ovyyvxqEj0EPm3n01u8u5+3teFh8/uwiQnx+GjevIDyN&#10;/i8Md/yADllgOtkrF040CJNoEZII8zjcu69e4jDuhBDPlgpklsr/E7JfAAAA//8DAFBLAwQKAAAA&#10;AAAAACEAZNKZDqPYCACj2AgAFAAAAGRycy9tZWRpYS9pbWFnZTEucG5niVBORw0KGgoAAAANSUhE&#10;UgAABh8AAARBCAYAAAFC16F4AAAAAXNSR0IArs4c6QAAAARnQU1BAACxjwv8YQUAAAAJcEhZcwAA&#10;FxEAABcRAcom8z8AAP+lSURBVHhe7P0HWFVpljYMn0qWVXZ1BduyulqrWts2tKENAziEJjShCUUY&#10;kCY0YKO2oUFGytGyVQpkQAZkDIMyqG14CU34CEMYwkcYkBdkDJ9htHy1bMNv+ER/0V+kDZfe/1r7&#10;nAc2x0PSc5SD+/ZaPjvv51nruVfY55yNigBFFFGkU9T/KVCgQA2FEAoUyKAQQsHriB7nvUIIBa8j&#10;9E6IS5pWG+0k76sXJZhq2kKSh+pFqfVTL6piNK12P+TrYnmLphUQ17itabUh7wffP1m9qBqnaaM1&#10;rRyjSMT9uBXC4LGJZQEen/a2lw2+f6imHU4ixtcb+Dg5hG5Yx3ydYmlNDdazGGNv4+VrsG17sgdv&#10;Z/3yvcU1RmpaAb4G79O+h7CV3KbiGPlcZDv3Bz2Noecd/YA4l9u3Sbiz8m29tTwIHqRYFwbidTYG&#10;Cy8L4cnIxhKGY8ivIQwojmdwKxTMEPuOyJZZeDIxxDpD+xhxHzYoQ973wQDRL4bol3BAvC7swxD7&#10;tfsvdCzfr0sE5MsC4hjWqdCrIKsQQQgxyVnXvCzIJj9e2Fuss/BYeOKz/bX39xc9HjuQiyhQMFRg&#10;MELw+f0J0UMFIsVT8GrBEeJF5q7BCCHQU00x1MCEkOexgwmcSrwuEKmwpbQ2cBicEAoUGBOenxBj&#10;d4+BkBHbTKFKdIcqweNZifPqPI4lO+sDXN2vkuT0XuMh3qTz4yFE1bCEZF2/BCdVwBmS04Ybq1y/&#10;qlhf0ruXbkky72aLW6T/6+kq3CCpT51onLaoj9ep92ekei1wtk9b9KiDPpXTrVNHaeI36ugES2Nc&#10;53EsuKDpFMs5hRD6QPe+rX2mD51yzK/zOJbOCXKc5LKR2qLfhFijEEKfkI9BVbdS91h1iEII/UM+&#10;BlVDwrPj1CWDhhBNKzHl7LROYcUbIyFUNeSJhDSu6RpfcyRU4du6JKb7hBxchPDAlHOTOgWnNH0z&#10;MkLotEU9t7FddliWQo5LRpZBQ4iG1d3WjTVCyMfQTVqioQrb3iWrt3TbP6gI0SAjMgnOa/pmbISQ&#10;jaFTeP410VwTdliWRusyXQweQnQXnHzj9SIETzbNeDVX0ju62aJXQnQXXNT07bUghKyo7tkWPeqg&#10;T+V0MwITovYb9Y353A+Gd3Wkijr5zlvq7ST+Ll2dMmpC8Jj2L+4ixFtvd45RZfFzqH5rJh3H3kh4&#10;Yuk6BkA3WzAhUkIoXfiTWve//xWR1A2qnLDu/ad+DhlC/PRHakII/Uuk2KkmRFqo2lbD30HrERpn&#10;77boUQd9KqebEQQhRIfefw+qLZTPsfzrqi5CaAxxulUtZ29pjjcG0TYCT3qeZM1RugnxOwtpf9q9&#10;j7ClYzTJZ7zPIOhmC3mE+E+qb0SfllNfd3dPmequq1BCdignaWglm4ljB7vIxiAJE0K+n+2xhCIE&#10;20YQoiUSw0a8Idki7d5IPk4Xetre8w6BbkbQTpkkhmpk2e6u7SRJHeM0E2Q0kh6O6/M+gwayMXST&#10;JhIx1ohUqNZSQSfbn9ahksaa/OAVEKKFnJHcFjHd07mkB2OkvsU/HoXtNz43blvw/GtcKRsvp0yy&#10;/c1rkdw+QRrv9vaXTQieGKJjQ5IQ5Gn56QbLofCu8XIbm9C1j2Rv2w9fCiE+SxiltgXbjvvIbfmy&#10;7raII7KK/SS+aR9LfeNtxksISgtZ100kdfFQhWvGGkFSn9Rli8MrJBsYlBA/+PX7kjIlaaTwxB3k&#10;nNXMVd0p3h6+R9b5dZjqoj6HO5bQMbbP+wwaiDFwOsTjEuP74BN1K7aJ7SyjxiKVwrOYdCQGAdti&#10;5PKPMeHQl+r7iL4eosliH9TVRyYE1xejP5TWHdb9EP98eZS0nHZbOtc4IMbHskxGeLnweLmVE4S3&#10;kRiEEKoGCk9c1fOxwQF0U+oYL4dshcpqInWWGUv7m9Re6Y8HRiKBGKoppCXhqp9a44DcCBGbu5Q+&#10;bnrneFQL/qVrOwstvwxCqGooTeLCuZ76xvdZkaJuFyVCtYqit6Y/H53ykdrNHZ9L8ueNZIOT6n1G&#10;W1T/geYb69zURd0KsfuduuWxc0uE8E37ENO/ele9TTd61EHfypF3KonShGWyzsj3tSRJE0KI/NGX&#10;0T5lEoTohwhCGDJl6ta3ZRSRxf0X7+3aTvLJMW/dtjDmp0w9RQhtIUIkGTJl6tapRPJE/MlgmEbk&#10;+14+IepI9H9d+Zh6I0TCYky5MKtTcIXGyR9GUqu5kv4h79vi/WQLKp5ZFtNkke0bedxHty2GIiHC&#10;UzD+jFWnHSaeswauamzR81h71EHfypF3alscheZYtaygZfm+1y1CrFnc+bCBpXOsBvykulvfNlNh&#10;mZKslsTuT7xeQYTga3qqF/UI2Zh6jhCpGHt2TKcdpp6f1vVVFUN8Ut2tU73JUCEE5+dCwmmyMSl0&#10;SVQEJp2b1Ck8Rmms5w04Vl161yFDJkLIbcGTX5cdIrZgzIUJnXaYcoEIwR+SGowQ8k6xwnUts/RG&#10;CEN6zdcJsknfm/RKCEOmdMaDFyCEYfG6319BF16mLRRC9ACFEIMHCiEIfd2f9/P7esT7d/gdPt+p&#10;FzvBL9Li9zLxe4j4ePFeJxZ+OwO/50e8ME0br3r8xgC5jsS7nsQLwfh9UOIH/yysa97GLyXjZX4j&#10;C4t455I4Xxdepi16vNfL7IQu9HR/+cuq0niDBrwu3tgnXm4lXpDGwsbhl22JF26xsHG41YWetivo&#10;gtDjNNkyi3j9EC+zvVj37IR4nSE/lh2ZePlbT+htn77R471eZid04XW/v4IuKIQg9Of+ZiQiZdIG&#10;R4ieXivJ3qovvOrxGxtYX7p0xtt6e4mbiOq94WXaosd7vcxO6EJ/7i9/b6kcIh8VYVo7P+3PtV/1&#10;+I0N/DI01pm23v43SZZ68Rn09PJjbbxMW/R4r1c9IV73+yvogkIIwgUS7sOrFAVq6NLNy5QlJC8L&#10;fD+d6HGHkeCnmlaBgoFAIYQCBTIohFCgQAaFEAoUyKAQQoECGRRCKFAgg0IIBQpkMCgh+Etbrwqv&#10;ghDG7kQUKBFCr2CdsfT0lfJXDf7m6euIgczl5yeE43fHYXEvF2Y3smE7Pw+O/lthmnMUntsOwTX7&#10;NGbdqUAx1tG/BODpKhzEaqDEHigOwBn4AbVBA+noQGEwQjgcPAC/O4mwOd8I27A0OKyshG9oCdxD&#10;i2AZVgnra01Y1BqNAmwEHtgBDc7ArhUoa58HlM0GdtLYt/jpdew+3+/FtLslmN5ahW9qEuDnXw7L&#10;nCNwTz2M8WnpMLl7CMewBNewAm1PFqMZK6kvJrj9dBHwnROQGmpIWxgMPo318Li1Dc6bWrCmfTsC&#10;fPPhEJwL2wUFcLpcC4/N57DhaTQ8bsYDmR4ALIGkZcCV+cAtkgpb7XH3qIc+FbTq/iZ43t+LOe3F&#10;cPw6D04+mbC5VQeLa1UwPdsEq5xjiLj/NfZjDQqxGPfgCyRQJ+AK5JARqrwMaQSDEeI4FsHifjOm&#10;3UvH7PUJsAsuxvzgenx5dDuc7qfBMaQUHQjC2if+wEkrIIqcwHqaeEkkNcHUegKb7fU6dpOrJTC7&#10;VQCTIxWYl7UTztQH0+vFsDhdBYv6alg2HsLKpyuRi+V4gnDgjguwNxB4PBdoCaDJssCQtjAYNtxP&#10;hNe1GpgWncSGO9thH1QIqy3lcG2iORixE+YRexCHb7CDBOdp3m0kZ7QpCLhJEkfEwDztcfeohz4V&#10;5HyjHpY3a2Bd2wLvwBzMIm+5DklIeJRA0aEEjt+dhM/NAvjc30ye0hnHQWRIp8lxxhq4SMtlvoYy&#10;wj+SGMzADucKEHV3F2bnFME9sAD2ISmYuCYfjjWn4BSRhxWPdmAXouF4NYq8EE28OzTmjeQAUig6&#10;xIfQBHQAChbptX/mNytgcYOkqB6mofthk1aFCnwNk5t1cLvShJk5pdhHjimNoxZHZyykPrBzov4V&#10;U/+euhpKX3xdg9nC+2kxvC5nwjJiL8wXb4NTQA5m1JbAKusYpq+upvEfQjxlJjE0M3GUyL+TovQl&#10;klqyQxQ5glon7b712Nc+B2HWeBg2rRWY/0D9CsvRs3+DO6Rsk7Yc2N3PgD2FLIemvXBt34nD1Kmj&#10;WIZGCtk4YkJkCAU6HA2mKENiNfkbh/PpcDt+Fq6LsmARsQFz79bC6UIGLArLseA8eeXr6VjVuoYm&#10;myOwjbxRyRLgNk3EQgrbhd54ss5Nr2OfXXsUNpSiOtzYA9evSzEp/6Dk/ebebILDzTyYlTVg+qYj&#10;2IZUbCdi1LXThHjqi7u3vgZyiRD1+o1YLwtTy3dhUuN2eJ86CNugSjimH4T52QaMqcvF5FU74RBO&#10;juDJSjQ9JkIUkyMqnEVR2wuIpei4jyJG02Ltcfeohz4V5PD9bjjd2QO3M0fgE5CPzxftwvQjVXye&#10;JL85l49ld5Mwq+0A/N1HI4TSpr+2UA53bwHl0MTSU8/kb0YB+wV5mPs//40f/J0FXP3zYbd0O2be&#10;prB9uxwm3xfBY9cx2NZXkVc+jIo75ImPzABiyAHE0Lg3U6Qo8ibvFKzXsZveyID/3R2wuVwI0xWU&#10;Khw7hxmVNZh1rBSeFLFsrtfD/HQe/B8kA9d9kPQ0gibIdKpv5uDxKhvggvT+18GEfvUnaGkdXK80&#10;4q2334VDSJY071jmtBVj5C/mSsu2d/MwfOwofLtqMo48csNf/+wDz8njgNalQJa79n16vG+POwR2&#10;kde3ebAHDtfqpBuzWF/pIsRbw9R/QMSnpBiPOUw/DKNOUB7dTB4pkTxlpjPvNzpEUZT77dV/k8Zm&#10;G5QPs/XFsPdOg/+tRpgVZcFzfg5+lpUC74rT+GrKGDScXYm/rf4d1Q5UQ90g2UeE2KDfonr13c0w&#10;ay2FeX05Iq7tx8SiQsy70IB52xtg9V0OAk83YVpGLjJbt+F+iS1FD6ojWErcgGMkmfqNWHpAv/qz&#10;sz0Wlt81wWf7Ybhvy4ZT6mG4BOXBZHUuJv5RSgPhfCtfalmS+WHC2mC0/onm43HKVLK8te/T4317&#10;3CEw7+F+WB5uhGVtI4IfUNqwJxVufuWYs7YCXp6VCKnJgOPmGsSfS8HTQ1TAHDAHzhIrSylUHadJ&#10;gRd+ssG/hONHie0kliTyx518bf55KW/jZf6pIv/CjpeFMETbb1htOAC/g5kIzTwLm6B02C7Nhh0Z&#10;wWZHM5yu1sJ7VS4C6gqQuDkByKO0KWoxTTqKEKspbTpOoTqRiu0Y/RJi1rVs2JypxpzFJfhg6iSE&#10;PNgMR+qTX0AhbAoyEFiVi1/+7htcvEwR6wKlDN97Y+zYHxARKJ0DEYJqCc2lBgr5eWKZ7SHANmC9&#10;8zb+hRz/rJfBLyLgZfFCCP51o9jH6Fd/zE6fxLT8crgnN2NB+g5YR1XCgepZi+wzsD28Dw5bGuGW&#10;0oSCyg1Uv87DvY3klFt8KGWnSM0OauMK7fv0eN8+O5R4Jwxzr9VjenwmklozYJJZyefgh7NsYDUv&#10;DV+GZ+O9ab/EnfsUDe4RGQrt1EVNES0/pcL6iHFGiFyspxSkCvOaT8B0uzccEqh+CMzFpCjK30vq&#10;EXT0NOZuzwBO0MSvp7HHU1TcSMsbqN1KninGHYier9ex454trG5lkd6z8eHEaZQuVcDmd/8XLH4d&#10;C5v0Y7DadhBfrqRJcZ1SVkh6lwQlRI4iUyDb5mXY4hKJXn82mvPYBaa3CuDkswehGX+G43x12mQR&#10;UQivjn1wPpeDdIoi7anTOsc84p23iAzkBM4SKTaEad+nx/v2uEPA9dEuWH1dAes1jXD2L8YnJtbS&#10;DT/9dTBmhBZj/N5SjA9cgNVr56C1mVhZQIQodAF2UajOp2Jz8zP5my705xh9QhpDL6KafLIEwZkF&#10;8PU+AEfffRgz/R/w9rARGD/HG6Y5zfhwzEx88JnmL/loBGXzyQgk0RQl9hAp4p4xxAshpG035nkU&#10;w3ZZIpxCyjBzSTYcvynH3Pn78WXqHszYkQ6znEqKDD4o50eQFylSXOMCnySbJkehRX/6I9659DLQ&#10;TX89iGr2zUbM866AQ2gRnP1y8eabXX/nz/bGEYT8n0JYV2V0bkNzhLq9y3UcOai0ZxyT9nonetwh&#10;YNWWCbOL5IlWFcJpeQksKHVwCSqAS3A+HD2zYU9e084/F3uwFukPyEOWkxHuUcqUbAFsokmxq1+F&#10;5fO+Obqnt3FwitWfNz30iDDsgHlUFdz998DRu1xS8DvDfgDXgAKYbyAdzC/HD8Zp/soQyewff4yv&#10;5owm5dPEi6LCOjEEiNXvB2GL727HjGPVsE+Kh9+GIxSxMsgWRbAPoHQuKQ9uZBPXmEpUHXTGjdPB&#10;wHek/3JKl55Sm0FRYkuAXvujAz3ZQ7zDSRv96o/VnbXwialHxJlYOFP66ja/ULIDi2NqPbwzL8Lz&#10;ThYRgRwxp+tHKF2PofS9ihzBWlrftFD7Pj3et88OuXVkYEpzNXnJHLjPK8bc4AzyTnmwC8yC07xq&#10;zNzTAvvyauAMESB1NXki8o6XI3GlgzpXQBEi+ZmC5kXRk3L1ih9fqobfvXT4+5TDJXQvnBYUwD0g&#10;B96++bAI2g2L0EysP7iZaiUHUvxyKtxI+WuohsilMSdEkC5Idj3zgdALYWZbLWYdbYDD0q1w8Mvh&#10;a2PkT83INjtgGk+OKa4I1keqELnkp/j4ffVf0MESmhzXqKbJsAd2hOjbFj1BXif0hn71x+56Klzq&#10;8mAdvA2uwfvgFJQDh6BcskUe3Hc3wCy9Eh2PIoH9FBF2Uc1Qaku2IKe0jhx0AkWIuGceJvR43z47&#10;ZFNxENMP58MmpgxeVMjYnDuMMMqv3/6o6+/OzW4tgs3JGmkZiVQ/NFKH7nkCOTY0UaQ/72R0GF+Z&#10;hdm3amARuJPIkA7nXQfgnVOEaWVH4R+xA3MXZCJ293dUL1Fu/g1FxSCKCAuosI6idgNNwGTyzFuf&#10;u4jViUnFeZh+pADeEVTkB5dI+napjUbI4wSU3/fHb/4/6TC/UQnHW+n4239+pbbHFqrl9nENQTbJ&#10;XDbYbNGv/jhXqefW/PT9mDiR6rl1dXC/kIuZZ3bD/sI+WK+uQHRHPb4YORx/i5fGCM9f/wRYoV7G&#10;Hj2mTNPKC2CZcRRTT5fDadU+2KfXSx9UxT2UwpAkpm0lsP5+L1BDUeIhTYa1lDYUB5C3pOIu3zi/&#10;LuCx738wwWe5NL43334XbnvURmH5f1t/DbNvfwW7jAYq9tJx/39+TwW1Jx7H+uPPHmZAOulgA5Ej&#10;4ZlPSF8IEyuLYFrcKJHBMzgbTjcaMXNHLZLvxmM7pXiW11tg1laKO+SwcIc85YUZFKXJa+aQcyoi&#10;e1BxrbmUUWEqZSBcv9lQ7TRhsjPMsxtgey0F0Y9Ccbt9Iaab/BEz0slxT/8RIh2mSjb6dvkvyAbB&#10;uJ9CqVPsUu1x96iHPhXkc3kXLI8egfWhPATvq4ZNZD5m1FAhd60MTvcSYJeQjdJ7VMAVUaqQGoyK&#10;J1TV11lTAedM24gY24zz09EZK/PwznsfSMq1X5SJT7+YjZ85q4u1r76Pw5xNxZicv0FaHzHsbbRk&#10;0ljhi4+HD5O2te6kibhZvxPQp30HTA7UwCz6ABwWkl1yqimVOIAFT/ZiITZTCkF5dM5cckZUM2RT&#10;CvfUF2efUnQopLQu3x1o0m/EelmwTW+ER2AFfJIb4RhYApt99XCYl45cLINdTDOm5h2Gz514SpPm&#10;0zgpReJ2K83BRB+yAWUpyc845R710KeCzMnjmDQVwuJWBeKu7YbZohKYHKzF9NxD0tcDbCpacBaU&#10;O5fYAfG+qOLvMoHIkE5G4cd9pf16yjTo4HK1CJaHKRourcEXIVnw8M+HaVo5HLJPwvbEQbguLiHv&#10;SyTgR63JlDLlkUeOI08cTbrgvJW/bZml3+8y2bfugu3VUtjczUHs0WrM2XcQFkW1eG/SZEyO+C1s&#10;ztSrv8OzzRv391C0PkR9quRoTeRIpJquaNB9Ut0vWNyuhtXlg3CcT5ExcRfc/Athv70JM8/WwXZ5&#10;KhxyDlGaTrVrDI01hsYaRctsB5b1ZJ+Nzzz671EPfSoo7GkSrKqImWdOUDGTCwfvFJgVHIR5QRNM&#10;85oxN7EEZfyIj4mwizoA6tAB8kalxMxq2lZu0K9/GwyRD/fA+psizC0txsKjjrALzIVtWhVMU+ox&#10;LYs8NNVT/OW9JydI+fwhXAtNuPWr1EZIoYIummqIaP1+dWMR2WLuoSLM6shG0rVsuAfmw/xf9vE9&#10;8Mbb78DkVC02/lX9J3lHDHtLbRNOl4rd8SSaH3IY7IuWBkXWo6VwP30SFgv2Yf3tnTTuXJgHZcK6&#10;oRjmayowNTIXqJpIjogc0z5yAqB6KYrGLkgR66k97h710KeCrG8UweNqMbxJXBqqsPZqLOzTiuB8&#10;oRCRNzLgmtqAi08pZ40PIyFi8PPuTMqhs5eSp6LJUupvlEawaKuCa8VJzFxBHimwCr7bdmJuajm8&#10;3PfBNqGGQnY5TTaKBNFkhHXUptPEiwpWGyCGtq2nGmK9fh+7Bl7fD6ebOfAg8V9agMBwssmpMjhe&#10;LobtlVzYnWoAysghxZHuEyhCVS8nMpDk0HpuOFCh3w8KXxZmtlVjWmUZLJdlwX5BOlz9cyhKUA0V&#10;nA+rkH1Y27aaogDpfQ3pnbOVDo4UtMzfK+MPStcv0R53j3owSgUpUPCCUAihQIEMCiEUKJBBIYQC&#10;BTIohFCgoD9QCKFAgQwKIRQokEGbELyuiOFkINB1viL6kR6hvbPXgxUoGOrQFyHEb535fBbxqytx&#10;PbFdCP9OWv7LLP5BD2/j3+Sy8M8QBfj3D+KHJ3wu/yVMhvwa4sdA4voM0TLkv8MWkB/bE8QfJB8u&#10;rakh+srf+e/rj5G/LPAfrxfgvrE9xPj4j9iLn3TyWMR2uTCEjnh8vE0+bvn1GXx9Afk1tOcBQ7S8&#10;nfsmB28TfWKwTvle2veTQ/s32XLhsb4QREcEtNcHAqEIhngBsljnloUVwi1PcvnfkRZ/WlfXr9z4&#10;WP4byOIaLAztazDk+7mNVy92g3yyaBuIIf8BEh8jyMhgMgpCyMf7qsF6E5NIEILB/fuaRE4Idja8&#10;XehOOBiGGJ/2uOQTlPfz9eSkkF+jN0Jog6+jTQiGNiHkNmCIP9XM54k5xXjhn7+KCwlorytQ8FpB&#10;IYQCBTK8KCE4lInw9TpAnhoMJgi79fe3zEMFPG69OvEXJcRgKSpfNgbbmLnGKlAvKngRvCghhhys&#10;m61hfdJCkhmXnaBqjCaJ7VPMy6YCl1VqOa3o8UVhRXawIhuwzLroQDrunx1UJS7AKY0dLgzcDv0i&#10;xKTz48Ey6+xndNPVUDWse1bqVmLGuUnScSxzTo0CzlGnzqhFc6lBj4kX1f1nGX/qS6jqdYxVh0ws&#10;mdU5VjaI5nJ6hejXlHPcrzU6+6FqWIlpp8Z0jmHieVPguKZfRkTU7nYY2287qA5t7hrv2YGPV/sE&#10;nRcQHXvdCDHh7GgaWw/j1RKFEPpFN0KcYTus1BpnD6IQQr/4/IIdxp6fopYrNjTeVZrxbaF2m0x4&#10;vWv8CiH0i0/Ou2HUORNJRl+glEk4prrNlBYlQ1WVopYKskWNTBeDhhANUdTBOOqwRkoWARc1HSPR&#10;XGrwoy6y+7gaNW39WqjCyQBCIsgosuMGDyFIqmV2qImWJobUL2Oqbeo1jkhb6mg76z5su1pWJtJ2&#10;so3YP3gIoSX8WhAygJgkmksNfvRoCJqAwggskWyIrv2DihByIXJ09muoECI8qTsh5Lp4ZYT4YHhX&#10;J1gm0j71+WrZ4Tl0CMFjq/wntQHG/xKqJRS2xThzwqRjfpz4c4kIkjyHIfqDZwhhNQmqKK+ufvK6&#10;6JfFz6Fa7Ta0CMHjEhGC7cDrw9+DavQPu445SoRgG/Dco5RdutYAoH2Czgs8Qwg+7gPqyEoyRiMZ&#10;JtSyOyGq1MdITOXOGTshmPwiQkSo/9aeJCkhtP1P6mNofUvHKEmSHowyyHifIQT3IZuIWpWgtoPo&#10;FwsTYpWr1Hcc1tjhmGz/YJfeIgQTQtiBCVEnS5n+fipS730i2WHzvc/5mAFB+wSdF3iGEHxjLjZj&#10;qA2jooZlGRWZLWpvqd4fie3tnyCZJkda29gBd6yf0P9161d0jUEu8pSJjaGVMr3R5EtGGC1JwsOX&#10;RAjp3mSPPOqLsEM4TZZG2Ria12DnvfckOyQ+HPgE6Sdeoh1o3omUKZxEO2WiWi+tfbhkh+SOgc87&#10;7RN0XkAnIbhwW0MiJglPkBrNPqnji6hDX0odS+kYOQQMISOEGK9s/ysjRF00EYKcUWffiBT1sgcD&#10;TbFIv/uG1K/UDvKmhoEB7CB7zMoPNOr5IQGvx0C1glJWHisTgqWJ5h3vY6negm0PPjA8IT5LkIwM&#10;VbQmZ1UfC9WCf6Ho8G9dhPj9r9T7iRC/TR1phITQhGq+duU/U9pBEy6SjMDrnZOOJQWqOebq7RMm&#10;Q5XgIo11+lfvYqq79LcZ9A5BCFpUi9wO7wyDytSF+qUhBG/jmkJGCNe10l/eMQT0f125HcrVL5WW&#10;op9dcHc7LCPhFOpdieySpN77DEm3PxXrA4L2CbovUBMOle8cUvqbVMDIagWW/FgiAjG2OQwR8MKv&#10;IqgzD02w+fEERP5BhcggFf6yrYfrvjj0f11hCK4b+NPRFZyKkNL5Xh980jVudgTCKDwR4wKlScdi&#10;qAihqonomuwsc9R/klYSfut4sBPZIRIrYCHZYJr7x+QlPaSvMHA9F/l76VhDQP/XlduBawRhB7vf&#10;QbWUIqIYNzsCYQfNtp131XYwWIRQ1fCkJ2leRGykyb+CvGMY5XEF1Amxrz4CKTQRxKRIaScjiKdM&#10;hnu6of/ryos5/gwiXGMIIVw/yNeFvBRCCF1HqdMGyQ4UmWOoqO7ctw7b73GBr5kUd0cCJzV2oMJa&#10;cyV9w7B24M8Z+muHBTtfAiFEx5qWdXWMUyT+lFDsq4vAto7xnYbY1v521+M+wz1lMqwh5BFCW5Zk&#10;kS72dklCIJLbyQgkW9oNlKuLfvETpQhNv1ZQuhBH0tlnKipvf9Rph6S7n3U+6TNaxySPENqyLJ3a&#10;HJICtUQmIeXeB4h/8Bni26X0ckDQPkH3BUTHGimXXpxBQh1ZQoQokH19gQix/cGE14cQlM9OO/d5&#10;p4QdfqtrvIaaeJ39ogkStlNjByLDOlmBT/t2tr1GhIhIwMSL4zDl/JeSjLk8qeuT+eeYd9on6L6A&#10;6Fhv8rpFiPAtUoErZNlR2XgNlZrI9d2TvJoIcV3T6g8DIMSE8xM77TDmylhpnNJ4DfVJtTQxWDqV&#10;rrXM8moIoX8001i4dmBpolw9kvLyCP7ukpaQgSadn9Ypa1pGqHN1lvMGGq/QtdC/aOV2eDWE0D8a&#10;iBBMBJby1RQJyQ6LiBTasjgR44+Px8yTEyQZefZLNSFYnsMO2ie8CoXxPV+lKFBDl25epgwKaHdk&#10;0HRMgYJXgcFMiN5eVsUQL7VSYFiId2z1BJ4zfR1jNBjshOC3XMj7xC/XEi8X036DG79AS7zQil/c&#10;xcLb+a0gg2lcxgae7NovZZPbhVvxEjLxQjQB3sfCduE3MrKNBjXkg2RorytQ8FrBGAgh3oXUU3rE&#10;fdbVb4XchkFP6RHrW/uVkwztqDGooT1pBusk+t8k2oTgd7CycfiFvPJQLIzyOr1A7WWB54cuQsjn&#10;jfb7djlVMhoYCyEElEk+ONDbJB/sc6hXDAZC8D1fpShQQ5duXqYMCmh3ZNB0rJ8wtv4OVQwZOyiE&#10;UKAPKIQYJFAIMTigEGKQQCHE4IBCiEEChRCDAwohBgkUQgwOKIQYJFAIMTigEEKGV6mMV3nvwfYN&#10;T11fm3hZeNWE0Nv9tS/0PBfmc+R/ovVl4lUaggmh688IvyoIQryKvzP3Ku2gV+iDEK8SQ8YQRg6D&#10;2WFmdj4CH++AWVMLnNZugm9AAbz98uDnkwvvC7Vw86tACcJwBOuBx/OAHEdgQxDQZANsDwPOeQ2o&#10;b30SIuhBNObeqAbgAZuigwhc1gL382fgfOYUprYWYM78dMxGBg5RpwqxELg/Hih0APY5AY98cH/T&#10;PDyEr6EUZjBDbLu7BrMvliKg6ixsF6bBzjcT5kFZmLmqFE7nj8EipBquHTvw9L4/7tPYsWYpsNEf&#10;uGQGbLYGSh302jefGzsx/Wo5WvE1rLJbYBazEzYHGmDZ3AzbqwfgsS4flteqsBXxyMdispczUGsH&#10;FMwH7rgCJR7AFT+js4NdRQEsz+1FwLYTiEM0bOfnwbXpAFy2n4BbQAZMCgqRghgabwSRwB5I9KP5&#10;Fwwcp+Wti4DzLgPqm/bBz5xserMWyx8mwuZGAcx3HsDqx6thc7EZcw+Ww+Z0Lezu5GDSoToE30/E&#10;xo6luPuEJsUTH+ApGeMgsXQjde6gmdEZwiq7EdOOH4bpsmqsfrQGJguy4XS0DJY5R+ARmA+L6/ux&#10;5WkC8B2N7w45gBjySgddaAJakWdyp3ZgnqkvWNysh2NbHSxuVsIl4ySZPwAOLc3wvnQcjleaYXKx&#10;CrZ1p7AJG5FNBL2KUFwEeUzuW7U3sDcQuOdtdHYwvZoL+z31+ODTn/E98OMvTWHxKB4/+YM/TL/J&#10;xfh5v8e0R7sxfMQwIkWodExr8T8QGZYi0nI8Zn/5AW/r95dCtQfyzMCiiX0mZ8tgeqUaTt9k4ZtH&#10;CTBtL4H5tSLMJuNY39kD7yMHEPd4JWrZU4ImRasv8IAMUUqe8i5tK5HegWoIGOq6KrtDpzB7UwnM&#10;0opgvSIB1sFlaMMauJFX9k86CKvoXOQ+ikUxR8WbIUDRcqCcxh67BMijbWWueu3b4ocJmHawFtOu&#10;VsK9tgXmdbEwubYfK1qTMfN2BSxv7cG8C2SjW6mo5/QBbmQHig43vahvc4FDRIhDPkZnB1e/Uthe&#10;K8BHvxwLb99CvDVsOEI7VuFnRZdhd+YgLDJ3weJqKUaMeJP70ClYv6TbOkm/oH3gMydOuVAFm1tF&#10;sDnXIKUMGzoS4da+GfPObIfDpYOYcbwOHu2F8LxL3rKDPOMTClmgCVJJBkmk9XbK6WDZ7w4RBnKs&#10;wWCxdD/GHsvFV0e3wnzeSu4T3n5/GP7ucKW0/Lm5FSxaGqXlpnZn/Pd//Boff/A2kLoUf/t/iRjr&#10;9euN7dqrYXZ7OyZXZ8JsVxV8vlsIs8u7YVmRDvvLR2DbVoWJ32XB/8FG3KTowSkuHlLaVExE2E3R&#10;q53scsV0IH3Sa/+fFza1Tfg8IQMeiYdgFbAP7quI/ElVcDp4CuYdxTDbVg7n1iqcATkkUCSklBKb&#10;KWonUAp7g7KVLbYDGof2wc+cvJmyUqfLSZhTVgF793xYJ5Rj+q1iWF6pxeyi41jVHoMJjVnwuLcJ&#10;l24TCS5xCkGdKqLoUEyGOEDe6YKH0Rki7GIYfv19Hpx2H8YPPvoEJou34Yu/88SMP2Ry//DR2MlY&#10;ejNfWh427E38U4cvIt0nEBFCcGD1FCrsQvQ6Du8Hm7EE+2Fxthl2oZlYVJSPWTfKKFLXwbTmIJZ1&#10;xMHuXBl8bu5DW4cfHpW44h5PkjqyyR6K2N+TParmGJ0dVreugHUbOePddVh6eyOc1lTA2Xcvhv9o&#10;NGY3ZWPWhhI4NZVIdpj92Y/wwYfDqXaS6gbgKI27YGB1k/bBz5zs+Ig80r16qiEq4RSQLd3II4sI&#10;EVIEj0UNcD56BNYHC/HO8HcpPJNXaiOvdG0hbrCHSiPGnqNosWFAKZP2sfIXCzB4/0r1Yid4m/jh&#10;Oz9+5GUh4nrya/SJrQjHnIt5cF9aiLBDWbBdnAcvvzyYbSmBQ+EOKmoPwnJ5GqWF5ABil+HafvJI&#10;lz0pbSLZQEVtjH4jhGn7bkqRimF1qx6uvrl8bSw6UwtX/yJ4La3DtEP18D9VLm1H3WSgwRTlWIR1&#10;f6HIEEv9OUC1zSb/gfRJfqz2Cx/4cfMlEu0XPvAvF/mFA7peJiAeCw+kDyqbx3lwzmpCkGsFQuso&#10;Uuw4Io1xfHY5/v6fdsD0UIW0LsTt5+NwKkxdbzyNp3QxPoyX+w3tg585OeRJAqa352JOWxGWN+/D&#10;G2+/A9uQbNgH58Jz3X9JN2Z55/23cb/JSVpu/VciQ4MTGcaWJghFiI3uz1y3F8iP7by+tKaGfJ1b&#10;Ngp/JiDfzj8rZeHPR9g4/HNTsa9fcGzPhPuRo/BcXI93fvAeQvaela4/oaEZYx1sENhyAi4Pi7Cn&#10;fLm0ffboz9AaR0Vspgcecdhev3BA9+sLAW274YVdmHM7H0tTC6R7usYfJELkwju6CdP/Td0PIagz&#10;xbC338RfMihalZAtiogQOUED6ZP8WF5mXYptTBD5Ordy6e131OKcfuE8IjHnXjEcQvLhvfwYbMNK&#10;qJbIhd38PDicasTsmEx4H95P6dFsSpWoZuIHCNvISfGDja1Uv0bNG9D9tA9+5uSfPazERqre52Qd&#10;IzPH8n5J5kQVEAmkCh4/Xh+BP7RGdO5r+V82aImlEP0wlAxhR5NkQE9cBnKsISDdfxelJ16FFBkX&#10;5eLDD8fgl+4bO8dnviNLMoj39XSMGP6WNPEeX/o9vnU1o4hIYTqODRGo13HMuVuCdeTxbdNqsAor&#10;MXsHTYz0c/DY1ACb3c2wP3EIDm1NsDxaQUW9LRpBk6OBapk8yqPv0SQpsQdqHPvq00xNy9Br/3tA&#10;nUw4ygixIZHuH3BvMywW5uKbhlq4LyiD+6ISOAfmwnxFKWYeqMGcukpMqt5G6bkvUk4SEXZRVIii&#10;tsOGnBK1WVL9129oH/zMyW53dsH+yGmYlJfAddEeuFUdh2NAFtyD8mG5uADmkZmwCy7E7OvFeMie&#10;6DIV0VcoRG8Jp7yVjLGVSLFTihw8SCHywbMyeP8/kjB6GkBP2zlC6HojB4f058H/w/8tw1pMK6lF&#10;9Mm9cAsqhFtIAVwD1GI9vxDOhcfx+bWtNMlosm2iPL1uDoVnGu9hcgBRRIjoAXnjPmF2kPR95ADm&#10;7jsAr/V5MM1pgHtoPvUtH7aL+JF4KVz8q2B5bB9uXFmAi61Uv10gO6SS/m9SH3dS6rTJoj92EC8u&#10;HqgdOCro+joLR+rnwW/4v7IjMXBPUj+8+PFYE4wmYRvwullwBlzPVCMHUVS7uiPSZYq03XPCOEoT&#10;af6lLYXnL77kbYUk/YL24LTXVSbXEjH/eCz8fQ/CJ76c8udDcAkuwFynf5Zubhq8Q2orKOe+T1EC&#10;lZQuVFId4R8AZNBE2bmACpvnDtVy8HbtH7fzNjamLkKIl2c9F0pORmDyom2wcS+itGQfnINyOwnh&#10;GlQEy4M1OEXhHLWW5JWoTtruAKylCbiWdLBnGRFiwUDG3CfMrmXC/+A+uEblIbGuFNa5x+Ewv5T6&#10;QnXNvN2wiM/BDNPlFBc2U0RYDxRSTZMzCwihSLHPHo9WLAL2Dih96M0OLPLJL9In3qb9zH9AtZs2&#10;7E9mwSKvQbqnrV82XKiO8whQP9hgeeudd/HtP/0KSFhDqdJ8PDlkj2+/miY91MBGssPu+Xxcv6F9&#10;8DMnm18tgGNbMWblVWHx9jRYJ1TBvKYAcwqypA7ZnlI/hvzhFz+QWpbWsxbAEfKUpRSyo4gY292e&#10;uW4vGMixBsOS9v+EVZXGEEHpsKGJ5xGSB0u/PZixcC/VFrkAJTF/+9NyIDIEkdbqv/3WstgDX3z0&#10;ARlHv59DmJ2ugn1rMabm52LNw2jY+KfD5Gwpfnn+P/H2RyNgd3kjvkyKhN2NTVI/WEYMfxPIpshQ&#10;7kqTg1K5JOOzg+WuSpiV1WBp3Q6KhnthvjYDZjczsAaUJh30wZzSA7DIOQBcI+KnkyOuoTnXRhEx&#10;egmQSA4qdmC1nPbBz5xsffgQ5tYcgO2hOqy4FQu7kAzMzTuEfUhADNUWj9oXweRWCeYWlQLXKWW6&#10;TwRopk6BSFFKXqqQUqgyz4EawtDSJ2wu18BsRw2GUUHtGkhpYWoD0uCLuEerSelmmGUWhnFJ1fhi&#10;7PvAHS9E/m6idG3PyWMx+/MfkSNY1K/79BfT0nLgfOwE3M+1wGdHPDyCSzGt8CDcr0di9cMQckLW&#10;MLtVhmm1+aR70vtDT0qZKCqACFFFuTQ/3Mgb0JOvCyRCX4aSPjFrQSnMFxbCcQ1F6oAiWO1sgO/Z&#10;AmQiAqZV0XBYUQF3P4qKX3tQvUBpYgoRoYTq140+6s8iNgwsddU++JmTP79bAavzZZhaR8oOJ3ZS&#10;2LLYX4E5ZyqocFsK89AqzDxTA8dzG6iwIcUXEylKySO1mFPHiAzHKWXaPrDvkwwGeMW1wCI4BwFB&#10;xXAKqIJDWiOsd+Ui/t5KuEdUw2TzXjg3ZmvSJHICMRSeUyhF3E+hOmEeBY8BPeLsE1PJ6VheLce0&#10;qnJ4J+6AY2ghXIoaYXKmCbVYCOuoaswprIH31WTSf6Ba9+e9cBFkkxJ3clZU16QN7InLYMCi9kRY&#10;FR9CgFcJRegiOGyqhX32EWx5vAN2lD5ZHKik8RLpc+fjNlaQHcgJbCaJImKkrKJ0Uc/fZTK7TenR&#10;7QxYtVLunLcWjn7JmFJZDNOiE9iKZbBKP8znSIKVxNB0MkQ0FZd7KZfOImIkUKguDB5QpwYDtuFr&#10;2JQdgPu8KipWs2G7vABj4vZg4b3tcAk9gpmHG6h2oHQpxhI3s6woHaExR1EhF02EiCIDZen3u0zW&#10;7UUwu7EfXtdzMWPvPsybVwen0nrMLj4Bf8RhLhXZHwZJj7eBNUSCFvKQ+RSpaylS55CTSiI70MRR&#10;X814EEQls82lJvh4FCH6SCH811HGQk7K9UQD/L0LYB5ziJwPOYDVpPv7/LUZnn+hatlKY05ZMaAx&#10;ax/8zMkJT1Lg9XA3rG/ugsU3zTANzIB5Vh1+8HNTeNzJgXlpkWQEltk//pDyOhPqGH9dwJ6YSpMk&#10;norNuAF9DjEosBNE/sYmeC+thMu+aDgHF8M2pBT+V+vgH1oNl83kmVLIAXwzH485RTlLNRMbIYYi&#10;YixHDOmLZnpD8JMMrMIuWF7Lh0lZNeZn7sDUrWX40SwPTNy1ClNL8hD5/01S2+GzjyltnQ18T55y&#10;/0IigxfVNDRRtumXpC8DVlcq4HOoGT6BufDKiYWbfxlMwnJgWtMMi5AczGmow60GckjRFKmP0lzj&#10;x80xNGZBilg9f1Jtdp0iw60dmH65HtOv52Bxx3x4+RRjxs1CzKHOeoTWU3lDoWozecV1C1FDUeMq&#10;h2n+CngZGYG/dlw9sO+TDAbMb62FzbkjCFlQg5gWSo8CS+Dum42FixsodBegDkXAFkqRYigi3CUP&#10;3MHLZIgojSFiBvZ0oy/Mas2Dy80UzLhbjGk3SvDN/S2YR2nE9Ft5mHO1AnbrqrD+6XqKCpSurSdC&#10;3l+Bu/zFw52z1HYope01xueYXjb6JIQCBa8TFEIoUCCDQggFCmRQCKFAgQwKARQokEEhhAIFMjAh&#10;FFFEEbXo3KiIIq+rKFCgQIECBQpeOQYSkpXwrWDIQyHEEAcbTfxWVRiQ33DBy/w7Wn7ThRziGN4n&#10;lkXLPzsUy+I8+U8UeZ/8D4LLr8Hgnynya07Eq05Ey9vFK1HEz0zFeWI7r/M4dP0emME/WxXn8DL/&#10;dpjX+Xzud39/Myzvb18YyLEM+c9leZnPZ9G2j3y7WJbv036L+0hNy2C7xKgXO89hyK8hIN+mfSxD&#10;/BSYX2cjP1aA+yG3N+ta12tsxM9TeZuw5yuB6KzonK5ByfcJBWj/JlpAHMsK4okprseTWD5QcZwc&#10;/JtqcbzYL18Xv/HlZe43iziOIT+WIVq+7h4SXpdfQ+wXJH7VhBDHyltd2+Qtv2NJgJeFjrM0rZh8&#10;DLk9xPkMuQPha4hz5MczuOVtrE8G30vslwuDW57k8nXtZX55BN9PkFrMRWEjBUYCYdj+YCDHKhgk&#10;EF7ldTKePH0aKBRC6Afy6DXowBNEHjqHOsQbALXro/7A0ITorQ4aSuA65oVeMaRgcECJEEMBY3eP&#10;gRBVbChUCR7PSmIgRu2d1nncZ3umoG23Clf3q9Ca9olRGXfS+fEQoqqPgqphXd/SnAQcVwFnSM72&#10;OJlfmBCdtsgmWyT5ku69dEggRu8e2WmLWdtG4Uq6CtdJbu0ZZjS2mHJuSqcdxl2wgqqxf7bouPKe&#10;2g4spwzgWLpPkLU6O6FqWoWZZ8Z0Hjfh3AypM1KnzhuXt+s+3sFFCNGvWWc/owmyWndf6lZixrlJ&#10;nWOYc2oUcE7TNxLNpQY9npcQD66O6ByrQgg9oNt4G1Y8O1ZdohBC7+hGiItzaWxxz45VhwwOQtRF&#10;Y+z5mZhydpok4y+M7+qUkRFCVROPTqnTeKX6GEoLaQKGb1PLMpJmGVkGEyEaojHrwkhMIVKwzDg1&#10;Frig6RuJ5lKDHzzXOu0QDVW1xhaNsV12YIlI6jb+wUGIRm4jZevxRhshuo2rU1ZCFUOGCduulpWJ&#10;tG1N1/5BRQi2kaxv9Uu6JgiJ5lKDHzWyMciFCSLswLIstdv+wUEIbamPA05qOvW6EOKYZryUnmiu&#10;pI2B6EHnsf0jhJY0EiFOa/pGornU4MfzEuKyrKimcWuupj88Qwg2Vk6YugNVZBRe/2A4hbRvujo2&#10;VAjx779XtxNHq8cpjLCKwzQZLC0UqmKKjIeJEDzpaKwvlRDD31Hr3uLnmn7Sdhb1+WoZSoTg8cye&#10;0GUHMcbRH1Ja9SfpmNvXiRBsB5aXQgjuWE0CLZOXTKS8jjv03ntdOR5LSyxO3lbhdKsKF65rOm0c&#10;0p0QPNmlSaYhxLJ/UxsikiME6YIJwccVxiLt3ifY0jEa29rHqq/zLHrargs6j32GEDwRmBCbKYJF&#10;UT9YPtMixegPUNL6NokK+W2abcYgugjBk14eIcSx7BA0hFj8dIpkB5bkdkkP+oVOQjSRAeo3d3Vs&#10;8U5KG2QDaIrB7nvDpU6ltI/Sf6fUMMx1xRi6CU+4uK7xcspUv0q2fy3S2tXj3dzxEgnB966mfq2i&#10;QlP0jclaJ0tt6xYhueNLtS06RhqPLepI5536lYmcEBGULmmlTIsf2nUSIrFDIcSLQ4yBhSddI42r&#10;KRqqeNmkCyMjHI5Q72OpT8Y2mmwvgxAjl3+MqbWkU0EIPnaNjKxMiBrZPiKE49oPkXT7U+MihDxC&#10;SHrW2KKZ1pkIPFZuw0mEHUiWPZn0EglhPkndwT85QfWfXX+EUPV3HmpCcOjSbBOE0KwbAoa8rnqc&#10;K2SkF8L7dG0jMTQhJp4eh88SRuGXJ39CxtdMFs29VQv+Bao/blXXN4IQLOXz8dtUNVmNihAN5ITE&#10;+OZOVbdC1x9I337o2sbE0KyPmvFBJyE02/QMTheqVpCXJCXb/k7NyF8HUkt1hOjU8GFIe/yRtOyT&#10;9iGmfvU+7vNjSCqsNccYAoa57mo3qKyI+Hx9JoSpS/fJb0c6EIYR26x/j5lu70rbDEkIVT1NkBAr&#10;qNaShFPfVqTQ/Un4+LffgspyMkUrqntoffpXVFtQm/xYhW+XS9czzGNINfR/XREh+NpVyepW6H3c&#10;dHXLwo5AbCcJb+1KmTTb9AzhaVjC2QB0c87bmBCd++KRde+jzo5sezBGeh5v4KdMhrmufLwROiKE&#10;Llm8BzvvqsduUEKIfjUtI/1vU9+bU6TyLV19rovA9gcTumzR/nbnEyYDPmXS/3XlKVMNEWIZpeXa&#10;etchckIYJGXq7BSLRAgNKSK6EyLj7hAkhK6USSOTLphiyoVZkvzwdDBwncbKnwgb8LFrZ7/qwtX6&#10;X0ZEiKD6oUj2aS0RYlvH+C5bDAVCcIQI64kQOzvtwPLk4RtqO2hEczU9QnSKZR15Jn6isYoq/WhN&#10;jifJEI0QPRGCJuGEC13ftRlzZVzXs34DflLd2a+WVVClRUGVQhNlG9mjSmaLoRgheiPEsvROO7Dg&#10;4vCu8RokRRSd6lVeSYQwDDhPFxJJnpfTJm2JjMK4yzMwib9ER/L51c9fLiF6k1cTIcQf3dcfKogQ&#10;wg5VpPNwmvy6bBFOhNDYgQVXusZqmPHKJwgrXLRiWVofQoQwHIYyIRQoGDBenBCGg0IUBS8dCiEU&#10;PDeEgfjNHvyDcvGGD/mbPljEu3kY4o0Y/CIxFgZvGyw/SBf97A8Gcqw+0Nf9+N1H4qVgDD5+pXqx&#10;E7yN35fELb8Zg5eFiOvLr6FgAGAF8hskxFvyhIiJLt/Gwi84Y/A5TAIWfskZSxrJYAD3s78YyLH6&#10;QG/3EzqWHyNf55YnOutevp1f4MbCb+FjRybeWKJAgYSBTIaXPXGUiWpEEK+q1AZ7JTMSXS+u6u/r&#10;JV8mjJ0Q4r2uuiBePym/jnivbImmVaAniHexineDCvC2nt7nORhz1f5MOoGBHKsP9Od+4r2v2hC2&#10;EbWCuJYgxKB+056CV4eBTPKBHKsPvOz7KegBwqO8KnmZGMj9XnbfbEjkenkVouAFcUHTGgsGYnRj&#10;myDKhB4EUAgxeKAQYhBAIcTggUKIQQCFEIMHCiEGARRCDB4ohBgEUAgxeKAQYhBAIcTggUKIQQCF&#10;EN3xKiflq7z3oPwzYq9CIQohBg9eNSFe3p/kTcY+2N4uh8m1GthE12DOkr0wya2GTdYhBGAPzI/W&#10;IKttGY7CB9ewDLhFkueMm3AFiicBaTaGUpZBCTF+/V7Yn0iBTUwdzBfmYcaiHNjOz4VTYBasbjZg&#10;4oISbH4ajfgHS4BdTgCPt9EfuLkYuEHbTtlrj/uFCPFF83EsvLMFoY8zYXmpHNNKTsOu5DAsM1tg&#10;kV8P8zvZcLpWjNhHkdj9eAnKsQJItQIOL8etJy5AswP10dtQtjDUdVXWebVwOZAJ09Z6eOxtgUvq&#10;EdinHodDYA58vz4Ns9N1sDu2H1tp3ADZYbMlkB+EYwgCCqYC2QuABD2Oe+qlWjhcyoRtTiNCz66A&#10;1Z4KTOvIg+3RRlity4AN7V/bHoMTCMY9LARqzYBSR+AJTY7T1Kn7PoZSlkEJYXYzFZuxCvah+Zix&#10;YCdmL0mD57ULsEw/C1f/XMypLMa6+wtwm8aNci9gQyCQ7EMTzwSIIVK0zNMe90D08MyxIUiC0/UM&#10;2N4komZ+j7n+WZhxsQzTG4thcaYOlqvL4H87DWsRgTtEzrsgUu4jG9yjCVLnScSg9YdehrKFoa6r&#10;CnxYAYuTZdjVsQx2C/fCNagIzrubYFbUhLk3tsI6tA5ZjxPINZMDuEbj3E4EYP2vpbl4PhRYQ7ZZ&#10;s0h//TO/VQrzG4UwOXAIXsdiMLekFhkIx9zr5bBpaYJVxUksf/AN4sgUreSBcNWOJgMRIpc8ZhpN&#10;kktTjM4IDN9zJ2BbWA1frwJsQBQ8c8/CfF02vthJnnh3BWaeKEUqjfn0XfLCTbOAqBCafESO88vJ&#10;KLScr19CWD/YAvOb5TC/Wo25uQexiSaAZXsZcsgWTnf3wuLoUZhdrkAo9WojRepKIuqjh85AmztQ&#10;RMSIIzkuvdXPEDCYLcza8uB1Zytm7z8Arw1NiLlYAPs9jZhTcgwOG0qRh53wu5aIpQ8SgKc0527R&#10;/IsLoCyFyJFO9si3pgi+UH/9c7hIhLhTiNkNdXxROF5Mp9DkA+u7KbC+WQmrI3nS9hOUQMVjDY48&#10;pKjwgKJEIhkieTbQ6mooZen/1ScyBO86CtfLB2C7rwpTF67HnMxSzG0jXZxqgFlCBZyCMik6LMI5&#10;uAFlFKq30eQ7S6lJIqWMW4kklc+MeyB6eOZYk7u18H5QSOlaDlxd0ilVW4VackMVWACH1hyYtNbA&#10;ur0EM+/moJiiRAEWI+s+OaQD1K9CssVVkuurDGULQ11XFXh7M2ZFVGJCSSW81lYgtiMRJjcqYXGt&#10;CDOOVMCzrQhWTSdQgq2UnVB03kyRMIHG/WQe2YTs0EykSHPTX/+8n+yG9eFyWDcd5oticks+fpLw&#10;LWY3H8DPIlykbdL22T/CnxPGYfiIt/GX1VNoklBHrtFEKfAfSGf01/Ge0a97DPvhD2C7dyvsNzfj&#10;65oMWB1ogMvNUtjdoKgYV40J+3diRn0Grt5aS1HBVtIBGihl2iB5IyAzRPs+AxnbM8dOv5sB81sZ&#10;mF14BJ4+5Vh1Yhfm3KnElGtl1K9CON8oQej9tVh2L4YcFk2EjnkofETpQxlNjl1ki3YiRsmAcumB&#10;HGswTM/I537Aev9evDPsB/DK8IHjLUqjrvyHtH1qzF9gXpsjLd98HCG1LEj1wsfvq99vq7GJfpBA&#10;4deitRQW89M6bzbGyRJ/96c90rJj9UG8NVz9ot+Gf7GjTr8pCfZR+nSdQtiZAUWIgRz7vOjXPd76&#10;+H1YL96Hd979gTQ2ltGTHaX2Tc14WfA0oHP528Bp+OJT9fFIdeBWDu313vDMsQvacxFyKwV2t0vh&#10;41mKSXs2YCZF7unhKbDd2YCv7+6D+aEiuNfV4tDdCFwvscCjswG4AfKUGyiFrSep9HyhPrwKLEE2&#10;90OSGeaRcMtOxcixf4c5J6ukbbMX7cfU/1K//ftvf5Ie4HRKpNPnUovkATnl3jG3pQ7WJ2qokCyG&#10;9YI8LGzIgXNQNqyDc/Cz6kIEHt2C5dc2ATcodXjohHunqKCBPVX35JlyZgLVAyrk5MeK58tiG79g&#10;QP4GB13HMuS/luNfa/ELB8TbOhj96k8kMuFbeQt2ISWwcm+E4zeVsA2qwYT0fNjWVsJjXzU2OuxC&#10;TX0YkBGMu5soVcogB1BBaVMy1RFrnynk+nVfDZ45diWiMS2vFpYnmhGwKh1fRvwbbHz2Y+7ifDgt&#10;KIRtUTHM91ZgfR3l0jUUme9QipRP6es1X6CYyFC9iNrlL9IH/uUi/zKOdcpvMuH94uUO4ljtl0CI&#10;Fw2w3YRdtK/bKxyOlWPmzVw4ptXDPaQWruF5cAnMg8+6Utg31MMtNB1uB2uQsmoznu4jvcdTMV1A&#10;tlhH0fGEH9njayqygwd0z16x+doymD3YB5+oNEwrbMI//Pm/Efj1ccy2XQ+zyhz82CcEUy9R2nCD&#10;IgKVdEihgvIOEaF4LqUQVOBQpNBcqj/QX8d7Rr/uEfBoPWyoRvLwL4Ltrv1YknQcbmQIx0NHMO/W&#10;LlimVeGbxxuBPUulog3fhOJRJKVMFxbgOjuE9Yu17/NCepjbugMzWotgfb4Emx8X48sdW2H3VSos&#10;o3Iw/H3p7z7g01+HIKH1n6Tlr37zBRBrQXahCPGIiFpIRXWS7wv14VVg6d1CuN7YgR8fzYFf9n5p&#10;bO4BebAI2i0tfzh5otSyIJsfblAxHU91RByliZvIOTcTOWIX6G8sXg/2wHFlPlbdTITtglzYpR7B&#10;7AXpUgdm32nGhMgVMCmv7+zUiPffIoZSZd9BnrLYg7yUxUA6o7+O94zOvvYiqnVPYuDuW0jjjsan&#10;n5nCwj8DvwnMwmf28/GLf1gFp3/fRYXreiqiiQQnvOD565+RMcgLHzIncpAhdiyRriOD9npveObY&#10;+ffiYH2pDNZFh2G7ewXM9zdiTkQ+zNZVYta6AljW1mEuidstImk51QsnAygqkPATr2NE0DyKGKfC&#10;++qDfP9A+vu84Hv0JnvnVNSgGovh5J+D1Q82w2pVDn7zD3+G3aJCmBcdko57690RuAsa6ykvYHWo&#10;tA0xRIrEcBKah1HSNv3AuTkFc6sPI+hAGryyTsJzYQFcgorgs7wKjnmUSgVUw/5mBe5hDb6/TxGi&#10;icLzVjLAVfJK+6iD+5wH0pnejtW1j8OxfLv4YXtv6Fd/bE/tgGXB94i6sxW2/rtp3CX4je9f8Oab&#10;b0vF3ax/q8D0a6nSxEcqKb2MIuSaRXi0wZIMQIaI029RPe3cbridqYTl3ia4LSqDecVBuATnwjU4&#10;X/qsxCaqHHbzSynRS8FNLMS14/OBc0TORLIDPwHjzySK3fvqg3x/T8f2tJ11z+/B0kZf9+wV9pf3&#10;I+B4E7zTTsJ5wX7YLM6EUyCNO6AAPr4lcJ1XANOCJkxuSwMSKEVMjgQO8OdCFCHWUdq+gRzChvkv&#10;1IdusD5aDqvyA5j7zXK4rCyFQ3gZhaxizF20F1OaD8JyA3WqPYWIQB4olsJzsS86/Gk53YHCNOWy&#10;JU4D6Yz+Ot4z+nWPqqeL4FBWgmWVRXD0zYFDSCacyRA+C3fDPTgb4zPyiPTkAI4Q+XdRmC4yx9PV&#10;lLeupFoqgYyQ6Kd9nxfSg8v9VJiWFcEyMgfrM2swN/8UnKiWo12SWCaoH4uzjHjvbXxrRhHrDJFh&#10;Czsm6mOWFXB8/TPX7QV9HSvqB4PCom0fFn8fDZtNRXD2z4XLmgo4kf7dqKb1CK4kp1AA99JdVCuR&#10;I64l3e+hrCSe5CTVTsvJCaRTXbF1QHOwd1geroXtlSJ4rIiHv38VnL47Qbn1bix4tAp44IBf/sdW&#10;yQgUo4A06kiVLU0QSiOyqHOlZIiCAX1Srb+O94x+3WPF1SLMrGzBRmyA4/x0uMbUYnHBSbjvrYJ9&#10;BHmpJdW4eI3zciLDciJGEeWqoEixhj0SeSo9fzDncu06bM81YOGNA/DYkAbbuHLMe7SJj5MkMvKL&#10;zmVOW791/wVw1w9XQIVlFUWIfHJQpX1GCDkGcqzBMD3vEL74P/tgkX0OXzr8Eq4UBWkzJleWwnrD&#10;VsxYtRfBycepnpoAzykTqIwlm0R6INKcljdSlNhA9d02PX51Y05JA2y/a0awXwE85lfCtLwRJrf+&#10;G3YRlvBs3YapyWulDn41dQRNCIoQF31wgr/CkU8pxH6KFGlBg0KxA8WXy3+P6SGpsFq+DY6UIrot&#10;qKRxLYVbij0+/0L9aNUs9yj+VjIfX037ibT+7R8mo3WlF7745AMg+pln3wPRwzPHmlQehV3eKUzt&#10;KMCCun3kJfNhuTYH+xCHr9vDEHCwEBY3q/Cz0gJyQmSHVnJOWUSGh5TC5ZFz2szR2mBf3TAYrJbm&#10;wZJqVteg/fj7+cFUSxRIuv5oTNfj8Gm/T8H00mLKUqiO2LeU0tWFRIipFKVp3OycdumxqLZ6mAa7&#10;a3VYur0BzhSebA81wSO7DmXkOe3y6uGeWAd8T6lCERHgAHnLAvKSTIwCMkAhtUUD8kqDBm+89Q5c&#10;/dJhlxRN4bkUf5f9X3DefxIm5h/j3RE/kgyReVWKfjThQjD7x6Mx7K03gRTJAUhfH+DryDAQPTxz&#10;7KT7uTC/Uwn72wfhtGoXPOMOYlwFFdOHD1DVsAQzI8pgepxSh7PkhIo9cPoBTYT9rH8WSpsyKHKl&#10;Ww6kD4MCfvu+h9suiszbqzA/rQje8zIQUHMFs46fwvx7a2GXW40VD3aTA6BaLn4RkG2Np5WUmWyI&#10;IGdMmUoeRe+teowQM9uKMOvJTticr4XT/P1wKDiI2VTERDxMxeyscjhc3kmTn7zQGirinhBDq3zw&#10;aC0VNQXUqUyKFGXPfEBlFAigaWZxsZDy1lK4Lc6DlXc6vNbWIPjWXtgsysG8y5tpvDTpiACSIbig&#10;iyblUwGHuMWUu0ufXssxED08c6zLxSrMaS3B1Lu1mD1/A7xCsmHaVAfLvCN4/NgHkxaoI/WI4W/h&#10;b+uCcEpySlzP8KTgeo5SCWrVVzMehLRUYm7uAZiUliAohWwRRLK9GSbhWdjcsQZWu2uBNn6iRjVD&#10;NDnmBppzB8kGbIvtK6iupfVdzzin54f5Carsr9XC/MZBTN2wHOb+e6hDtXC4UAHz3ONYiVhcIMFe&#10;yqFZ8SAPlUuygyJFNnUsQ4+PvF4iTt4PwriWWngEFGLT0YNwm5cLL+8seFwrQ1B0A/xOESF206SL&#10;CgNuWgNPKUKyEaIoZK8jgsTr97Gr+63NmFRUi6kVFZizqx5WC6mY3NXCx2Hq6Uq8M/wDWHw1jvQv&#10;fW+HJslyqh+oXyVEiizqWynl0zue+Ur6oEc0JYXBTYfhvrQcjouyYL1wNyxDs2Abkgf/0np4uucB&#10;9UT6u4HAyhUoBNljLWUqMUQOtkc0rcfpcQ6uf7IJAe274XKJvOOqDPgF5NCkyILD2Rp476tB4dMt&#10;pGz2jBSy+CvH98gTVdJ6MRGkkNpy4ySE881COFQfhldAEVLbq+FCRnBbSm1APm3Lp3qCxpbC+SpF&#10;g3YyyD0qXGPIG7GX4jZGv59UO1/Lwcr7yfC9SBPj+wKsv7cZXgtyEXCZhJat/LJxGJQmbKQ+bQgj&#10;MoQDl8gWxeQ995JdiqmeIHtoLmc0MDtTBftbGZhd3iw9Zl6BSDj5UMRekA3L1flwmEc1E//UYA3p&#10;PZbtQeRPo8jAhGA7RJHQds3lFAwivBAhFCgYalAIoUCBDAohFCiQQSGEAgUKFChQoECBgqEIzl0V&#10;MZz0F7rOVUR/okCBAkNCzjb+kQ7/Ue7n+X48n79FvfgMBJP597u9/VVR3id+y6sN8YffxQ+J+JWH&#10;l0jk4N8I8z6WUyT8+2z+HTb/flj88XeG/HfZgwXcJ/7D6PK/9Mnr8lc79scuQkfaYN2La7Oe+TgG&#10;60T79ZG8r6d5wNvFdYSedd2Px8PHCXuJv0DLNpH/bl77L9K+csg7y4NlGQjkAxK/chPXYIPydVkY&#10;bBRdENfoixBsOHE9XX9rWU4IBt9PEILBxucfycsJIR/vqyQKj0+7b4z+vuuUx8zjFDrSBl9fTgg5&#10;xD3ENbjtaR7wdtY9H6PrPgK8T5uALGwTJoR8XP0dowIFChQoUDAIwOmEPLcb6uD0bjCOl+3QWyoy&#10;FMEpmEivBgU4b+Vc+3UzBGOwjVnk2q+jLRQYEtYnLSBE1RAHVWNsvwTnVMBlkvOvdFIOGUJYkf6F&#10;qBp061yX4JTGDhcMpItJ58dDiKphLck63XLMr/M4FpylTp0hOa7uoOZygx7yMaia43WPVYdIhODx&#10;kkE0l9IruvWrYckz9++UxjWdx7F09ovlqLHagSa7rrHqEJzUjPW0Qgi9QD4GVeNm3WPVIQoh9Av5&#10;GFSNSbrHqkMUQugZY89PgRBV/Zqu8dWEU7utS+q7ey2FEPrFqHMmEKJqWN01vpoIqKpSZKJlh0FD&#10;iDrKt2Ui5XJGSIju45KNt2UFVOFkACE53aPHoCFEHU0QXXYwMkLoHBvLoVVQhW3vkkQtOwwaQmgJ&#10;Lmo6ZtSEkElzWHdD5HcP44OGEFqCY5p+DRVCNEd2t0Pylm77Xz4h+EkG37yKwtg7b0H1wXDyljRZ&#10;ZJ2SOjZUCMHj45bHzQaY+Wt1m6chBG+f+BlaD9E42RsbyBDd7UCE+IOt+v50b9r9rA3SQqV2yBCi&#10;+ht1y2Nd9m9dhIj7F/Vc5O3D38GI99Q24PFK19E3uhtCEyFY2XXUiVBLqNa40ORYSjl19+iBFuqU&#10;ZoK84keRA4NsDJL89Efq8bLCWdgIEalQFVOoJgNITqHuT3Be8zG2dIzCtns/NMhYu9uBCFFMnnLa&#10;GKgmaQhBtYMkTZp+awjRWqOxA4vaDsYhchuwMCHk+9kOf9wK1aZ/7X4OtWyH5PZRvKx/dDeEbNLz&#10;c98wKi6FxCV27SNJaR+J5AejkPT4A8Q/NMwkMQhkY+gm8pSJCaGVMm1rH0OGGI1tHZ8YZKzd7SBL&#10;meo4hZDZIay7HXa3viHZgYXoMgTsIEuZ2A5aKVNaBxNiNI1XchT6R3dDyAjRvFLdIdG5ODKGrGNJ&#10;D9QTJP7xKGy/If2tL+OAbAzdRLuGECmTRl4ZIbTtsIyWZf1KuTVc6pc0SR4PM047cOSro5alkYpq&#10;MV6JECRiH0n67U8MT4gfOIzQGCK6q5P50pvp1GJKaRMTglIH1W/NpG3T3N+TOjbZbRjSbn9pXIbg&#10;cXDLY4uMUcvKiK5JxxIZB9Xy9ep9c8ylYyMbPsHHY980yFgl/dM92Baq/1jYZQcmxGx7qN59X91f&#10;OSFWq19rOf2rd/Gv/7/RSOx4wyB9MwjEGFgiyPmEJ6vFzKq7HcR2jfypXP1WcIMRQnrua0HG4Ofw&#10;a6ljkVFqWZ0AlY8NVJ9+LHVg7MkIJD00wca7c6R1T0fKWbmgPv6W4Sp+Q0BuiHdp8smVL8Tud+r2&#10;A4oG3HKhrZl4Y2e+bZixsh3oHqrtvlS3kWNiGywnz7mI+llD9Uw52Yb31yQjvm2OZItfRajri5ZM&#10;jS0MVWgaAnI7jPulWs88Pna+LMIWLFxk/9JWWg7aoSbEVFfpL8UaADVUKwgJS4NqRYpaFpERZPs+&#10;P+bSGZpZpCKOn2zwYzBjfcoUvqe74nuRpI7x0rgNlTLJda1aRnWCsANHBPm+upXd7SB/ykS20Fxt&#10;8KObHXbr1LkuSb03Uhq34SKEvGPLZBNkES3L9o087tPdEEb6SbV8TKqwXgixgiZl+N5OiXnwJZLb&#10;iRBtYw0zVnm/lpEzEv1Y3N0OqsZ13e2giQySGOtj17BeCLGCiuqwgk7Zdm8U4okMm++NeQmECNtP&#10;BqBOsCyiiSDb98kx7+6GMDwh+Jr6v65sTL0RYvThuZh27vNO4UeaYuJprqRfyPu1mOo1YYdQmizy&#10;fY1ru9vB8IT4G4mB7dALIbZ7Y8r5Lzulc6yUoWiupGfIO9aLvG4RYnSzV+dTHxZDf1LdrV+9yesW&#10;IbYHdbeDGKvB6tZ66pAQ7pyuZZJeCXHFiAzRTMUqTSqpDSeFR1CerkNGNjqRAaZ1ilQzcb1EObvm&#10;SvqFTNe92aFXQtCy5mqDH1WrqB5aC6ldTHXSIoqKumSbO2aenNAp0nj5w2Bjqpdk4E6/alGgWy8v&#10;WxQQXrUiFEOoodhhkKAnRYgfj4uXhOlCX+9D6s/LABRDqNGXHl7kxQr90bFiBw36IgS/oIqP4bfB&#10;aR/L67rO57e+sfCLrvglXj3dg9HbvtcJfemBdckOiI/jF8nJXx7HthL2YjvxPvnb+8S1FTv0A69a&#10;EYoh1FDsMEjQH0XwMT0dxxGA0Vtq1RsUQ6jRXzv09R6k502tFDto0B9FcPrD4bqnmuF/k+giRH+N&#10;rODF9CDegcvXYEKId/UK8DuA+4JiBw0GoghDKE0xhBoD0YP229P1AcUOGrAiXrUo0K2Xly0KFChQ&#10;oECBAgUKFChQoECBAgUKFChQoOCVQ3lcq6BHPO/XV4wZTAj+K1YKBgkG+ueIDYnXkRAKBhn4q9AK&#10;DARXnxzMPnQY02/lwn5jE1xW18B1QRF8/PPh4l8F80X7UY8oHEIQ7mEV6AhgZyBwbwGQNh1IcgLK&#10;ovWbVq18sBpOVzfB7EYJIi/FwCG0AqZptXC+Ww+ntgqYZZ1CCnUm7kEM7iMYuGsH7LMHam1R+3AF&#10;kO9hdHmeeU0Z7G/uR8DNLbB2LYWbfy4cQwvg6p8D2yUV8JhXjTQsgu+TaCCbFF/uB+wlIxz0Bi66&#10;AbG0Hqvfca9+sgLmd/fBrH0/5kTuhuvCWny+NRmWV8th2Z4Ph5wjiMM6JGM1GrAc4MlRsgS44AAc&#10;pz7tdTE6OxTSOKa1VmLR9c1wCqqES0AB7HZUway4CbbZxxAQmEEzbgd2Yg3w2AY4tRiImQ9cCgHy&#10;/IEtvkBUsH7H7f10H2xv7Mbsulq4+BbBhTpmfrQSUy4XYnpVOdZ0LMPa9lVY0pFIRnAlmQdkBABP&#10;yRAtjsRQO6MzxHbEY+YtUv6xs3CdXwGH4GyYbS7CnJYGuMSfwIzYbIR2rET8w1Cg1QuomQskkGeC&#10;B3komog1nkC6fg3hig2wvV4C06st8PQshrNfFWyu1GLGnRLYXijHvMtZML+zEyEgOzx2xBW2Qwn1&#10;5zzZIYXsURNodHYwP7kfdpe3YFZGBqznF8A7ZSuPQZI5WdkY9qOR0rLno2h0/D8WGPbOG/jzV874&#10;4kfSO2yB4mB88dkI/Y7b6WojbNpJ2TdJ8WG1cCptwuybObBsTYfV5Rq4XUyE+dVsbMFCmhDuQBF5&#10;zCIPnHhMyynkmS4ZHyG8H++FXUszTCtaYBWcjoXH9iMQMYi+uwHTinfD+mAT9mM3ivA18IAIkW0B&#10;7F8EHCWPtI30UEKOYburXsfteDkf9o9S4dqxDw7zymG6shDeD2Pg+TAFLleKYH6Zotf9auRjCdpg&#10;DRyyJY+5lPpHaUOVD3DH2ejs4HqmAt5NRZicvBKjfmKCkLMbpYlu+2dbqR02ZrTU7rzvTw4gDH/J&#10;8Me/xP8KX/xE/TpLlEpjZtEfZlacwtxbNZhR0QSHpQ1wKz4Dn5PZML3VjNB7ubBrbYbVdw2Yc2sv&#10;7p2fjxb2TEfJK50g75S0jMjhrt8OvTj67I/p16VCkZL4FW+F7/09+PAXP5HWbQ+XY+aSZHz6q19i&#10;wlcT8P6It/Dt17OIFAHS/hHvvqX3UD0lswVm5JSmFlbBbX45LMKKYFdTC9NrZ+F2LQNWZKPAsymY&#10;erMJaAhBDSh6PaEU9gw5pR2UQhRZ6rU/ekCf/bEooghYlgoLSlU955ViST2ljFl5GJe0CzPKs+CX&#10;SWk7jXlmdiUe3HDCHlDauoYc8R5yAPspbc8kZxWzRL/jXkO+3/paHWyONyPuRC4mV1XD4noFHCl3&#10;NTmdgaCOPbD6vg4el7YAt5fh/h3Ko3OoI3WmQAHlc9f1nMO9OPrsjwv28TH4dKz6rd5zQ1LhML8I&#10;QReO47051rBd1IS3f6j2Ql989IHUek5Wv1hYCKLnc6s3nKJo5Hw7HRanDyIkiSbGd5fIDlWwvVqG&#10;L8rrsPDRVlhdaoDfw3rcQgBufEdRq4Sc0x2SahOqJSSyDib02R/f26nwPpcFm6vNcKL6wWZ1oaRb&#10;l52H8Mbb7+ALay9pfdm5Wvz1z0SCjUsQ5fNL3P/Xr4BkcsjpFLXTQvQ77jXEOpPzBzBjX7l087A7&#10;h+HvewDu87Jhs7sYQZea8faIH6L6WBw6TgUBbT44f5O80ybyTDcofWrwfd4Oyc/jH7kzxK+xRpHw&#10;zxmlPpHwr+l4223NMj8OZREvKRDnM/rsz6ysIvLGZXA8XQ/3RVVwXUweyjsbntEtsL59HO7x6XA8&#10;3ISmqn3AMkvc3EHFazOlSmsoIuaTl9pARXWUfgnhfqWM0qJa2J06hPD2rXCsqYTfvEaYLS+iGicX&#10;ficrMT2vCSkn8tF8jQrKdi98/z05pn2UPn03gWq5xc/bH+0XPrANWM8M8RkA61wcx9u+Uy9KNmFh&#10;/fMTOXkf+uyP033Se9wB+O4/Ad+UDXBdXQYX9934quY/8P4vfs7nY/7ZcuQWr0UF6fvCIg+07JyL&#10;ryZ/DpwjW1xaQREi/HnHrRun4Anz1nLYzK+F7R8zMbHkAGZZ/QFvvfUuRnz+M0zvyITD/iOI/Mef&#10;oTXr5ziQaImP3x9GhiCGnrLEXfg8b4ekAZNMky2ziGf/vCwMwT9T5HWG/Fj+SSOL2MeQL+uEA3mm&#10;4PpjmL18F8Kat+CHP54Az3/IhPvRA5QmWeHvlpd13iNrCaWHKxfgwJ/IC8cSKbZS7r6dvFXUsj7v&#10;MxBUUG1g0UrkTKcIkVmFaaXNcA9N7+yHydn/hZnRFVTHkVM6TIV9kS/+mvpbqcVFB8qxPZ+3P+Ie&#10;Qo9CxJs3eFlAvOVEvCVFlwjIl3XC/H4W7K7thGNTCWLvrIZT2gn4+ObCI7QIcwsOwt43G3YBubj+&#10;dDlwmRzwZspOVlJEXMNPm0gOkB1il/Z5nwHB7F4JZi8sh9u8LuX/IjoNb74l/R0E/DJ0C0aaWSHq&#10;jz8jY6wiIjjgb80/B7LIS+VQDrt5nn479OLoqz8zZ92owuLWrbBLKMDyvAy8894H8PLLxaKoQ7DO&#10;PdSphwN/tseh8+aUq34trWM9RcYoMsReytlj9Jsq2tw7DLuYetiHFMDdvwJWqYcxK+sgHLfUw25F&#10;KUxT6mBR0ojzHUSAtjAq9PnxN0WINEpbawOJqHpOHV4c3J86jWwm4d9ms9hoBHNv8GOL3XD1z4XD&#10;ung4h5fBOZDq1qVFMFm8H+4BWTBbW4AzJ8gpXaUonUpkSKXIEE2OiRwS0ogQeXoet+e9AkzZUIk1&#10;t1bBJbQEFsGZ1KkCOC0ohGlcPjzmk3iVIuNJOtBCyi8nI1yhjp0gMmSScb7uzF3FQP+RRAxeKOR5&#10;O83n9fQmiJ6u2ee9ahEL96dJcPGpgaNXDhWxBXAJyoMr5bGmAXvg7FUIk8IjQPHPcL6evPEuSpFy&#10;nYF4GvMGIkQSESJNv485XW/vxYQdhxGSmAerpcWwJWI4B+bDKSQfloHp8AgugGcQFd23t5Fjosmw&#10;n+zQQdEix5MISssrO4tLYQcWfdmhpxdAMHp6yUCf93JHNiYvyeXj4ORThvdG/AjOQbmSHTz98uDu&#10;V4SJpzJpvGulz4H+xqlqSxAi5/9SOqdluSPVeFKtpz94tibBPK8Bgf5H4OKdg/GTXDF6rBl1Kg+O&#10;m8rhSeRwXFiIx21OeFzoCBynsJVJlf59MgQbo0avT5m2aFoBfuMGE4LzUzasHBzidaHP/szu2A2H&#10;smaYrMqCR2CjZARhCBefvfDxy4frsSzKzSk6lFBUjKWJt5MIcZDIURAOFJKHzpH+cqne4Hg1HTMb&#10;SuEanA674GL8JiBfMvpPxv49Le+iCVKOn8z9HfCA9F9LHrKJapkTFKUf0iTJpGhRKD0g0Be0ryX/&#10;xF57X0/37bM/JlcaMSO/Bs4RZXAILMGHn46Dp28pXIL3wtmP67pSzFm3i69DNWs4vvh8BKVL8xHp&#10;of7zY57TxmD2GD3/ARuntlpY3ylH8M7dcAtQV/kspgXZcDuVgR8fq4bljWrcb6VJcX0R/uxtCSRS&#10;hLhB6UMefzBnrd8OvTj67I/f5WJpjL+OzITJgo1UI6nXzZYUYH5gJdyDyih12YPIpVOk7Z6/GAUs&#10;Xip9OOc5dTwZ4ifAliC9jtvm+gHY3i2H7aIcePvmY4zbP0j3npT8j/jd//4Txn6fh59+E4Q/rKMa&#10;5gCRM5lskEn6B6VLxZRSlDrotT96QJ/9sd3diEkVBbBKqofHjkLMKajBAmyE/R2Kgoe9cRwpMPen&#10;GvbEYYrO5JjWcZpEhXTUIlp3Ujuqbc9dw+qG7Y1mzMqrgZl/IRwDi2Bzqx6WJ0tQjWScImU739qL&#10;uVcq4duWBNyiQrp2Fk0MihDZ/GktGWLTgIs5ydAGll5hvbYW7/zgAwQGlmHW2tWwzamRzvvRFx92&#10;XuN3S3MwrrUMqLLAt1/9HeWtNPYYmny55JFjKJ/dpV9CTL6ZBdPcAzCJK6MIkQ2HU42YXVyJXKzD&#10;PXhg16NEmFynWuJGBnCHJkP9VJoQFC2KyRZraWKkSH8kcyDoHKsBpVc4BGXBc1EG/BYXwj8tjWqn&#10;Erh7Z6MEC3G/zR8mx8rgWH0MfhcayPlSqppDqeo6cgRRFB3zKEon0LjTvPu8z4BgeakRJjnNCNh7&#10;Cc6+mXA6WQmbwu9g15aGHVgD9/ST8L8UC9SNoWhAnqnWCe0XaWLsJu9USYbZJ/0lTKOCE9ULLv7F&#10;cNlxEIGrS+AQkAFvv2IsvJIGzzsrYZvWjLm1R3GkYx0Vq1Q3VVKa1EhChTQyXYkUtK1Iv49dLdoP&#10;wLSoHl7Vh+C5KgcmMRmwyTwOi9uF2IIo2GUchu0dckonp6nruBp7IiulcJVE0BpqtzsZnR3mXM6G&#10;5XeH4HzhLGZEBcNmURksN5RhclUBzDtiEULRGsdd8XgTEWAdZyhURD8kRxxFDokL61ha3qfnCBH4&#10;YBccbtfD5fJBRO5sgXXhCfz+v0/yTST5zIfy1kp7RHz1U2kdT/g7PSTZ1LkSyl3zbIzOEF4Pk2Bf&#10;1wzLujqYxiXCkfJW673HMKe2Ab4XM+G+KJkMYUNGIC+0djk5AppwWVPICBSqt5Bsc6Oi1kKv43a5&#10;WQOLW4dhf7MY5guJkPknYFVfhc9M/r7TFigyo9pNesxIBTXbgTzmfmqLqJYofe7Hrq8MLn4HMOPr&#10;XMwpqkRoXhzVcXmwS6mF3bJCrLkSBPOQYjSDHO9q0vkucgDVK4E4StmjKV3fSBFjA9knTr+OSXUb&#10;KzC1pRw2N/Ox7kw5vOaXwayoBV9WqIu6zwL+gBNPyTu28PNuyuHukpdMozC9jaMDpRG5xvelMpvC&#10;AvifpGL6+xMI3r8bdlRQu+06gIDM7+DxfQZcvPNxh8ecRXXDdhpjFYdqMgAbIi4AWE8RIlq/j/vO&#10;IhQzqirhciUdKw8kU/pQiGlUcM6oqsA7n30qfXJ74hH1gb9tW7cW5fzVjSvUrz20XvANFf2D7rFr&#10;n7C+mwrzbS1wpVTdZUEWXJdQhhJeDNd5JXBengOHJaUUEYJx9yjpPJ4iRCvNu2h+7EpjZ1lP9lnr&#10;r99xuz1KxqzreZhzswAWwRnE0nyYnKnG9Bv5mNZWDqvy43hyn8LyN2SMqDXESkqbiimEVVLYzibP&#10;VGh8KZMb1UUzCkthm1wH95B98EhJR3DycdjPy4dFUAYcAhuBqzTZ4lmIGM2Ut66hMM1EiKFQzeRY&#10;p+eU6UohzG7ug9mVCpivzYTvwnrYVjVheivbIR/OO0+iAeQRV5G3jKY+VRFRj1EUyycPWkW1RKnx&#10;fQ1fgQIFChQoUKBAgQIFChQoUKBAgQLjBD+KU0QRRdSi/k+BAgUKFCjQhhIgFChQoECBTigBQoEC&#10;BQoU6IQSIBQMVRhqbiucUWCsGPDcfRWTne/JLxoTf9xDvImP1/kNb2I/g98AJ/ooWt7Hb3gQb+Xj&#10;F2IJ8LXkY+K3cIg3zGlfh4/l16PIz+f7idepiOtfktbUEH1lyN/ooX3t/1vTinX5X7jR1Q/RRwa/&#10;4Y7Xxat1tF+xw+vyP4zCx4uXgzF4nzimp76zXsTxArzOehX64PENVy9K2/l6PelStGw/cU+57nhZ&#10;nCvGo32usLm+IK6rbxjiur3pRHuui33ab7LUxR+GOF7MV/k625dbvgdfX0Acw/NYzAFxP7FP/sZG&#10;AbGPIfqszTHtucToqR98T76P/FhxD/m9GPJ17Xkq9CHWWU8MXX2XX6cnu4ixa6/LeaXNQWEbhnxZ&#10;rlfuJ5+jzWd9QVyz3xjwCS8IoTSGuLfccTHkfdLlWMWEFRNQDnEtnmzy62iTQ7QxmlZ+LE9SuQEF&#10;eJ1FTC5xTTlpGXw+90M+VjEJBMTxopUTQBwrJqdoBeTXZcivLa6nfQxvZxF97ylAyLfx+MTxYru8&#10;5XGK12DxunAC4r5sO/myNmlFH7XvoS/o+3oChriutk7Euq65rn3/3vjDEOui1eYCO8kSEraPfM6I&#10;eZwgramP5/4JezGEI9O+B0P0WZtjuo5l6OqHmNtyfvR0vljnfovjdc1fMU919V0+pxk8Xob8GAE5&#10;x0Q/dQUIBt+Lwfvkyww+V36s/B7yZX1gwNfTdwcUKBgsMNTcVjijwFihBAgFCjRQAoQCBd1hdAFC&#10;lIJc9onSV8HQAT9e4DnGJfTLnmuGut/LGIe4Bz/iUXgxNCC4wI+xXjYXBAZ831fVUTlEHxQivB6Q&#10;P+c2JAw1t18WZxReKNA3Bjx3X9ZkV2DEmJE6C7pEleAOVaIPtYH6k2R3PNivwu30D3A+7z1JLheo&#10;cCF/wHPVUHNb4YwC1fj9X+rkxMi0OVAl+UEV6697fj+PJAajqsIKZ/NGdXKC5VzeD3GhbEDzccBz&#10;Vy+TfdL58dAlqqMeUNWvhapxHVQN/ZSmVXR8HGaeGaPzmhPOzQAuqIBTJGdkcp7knEJeQ0CXHVhU&#10;DUvIvlHP2vBFpJn/0gvZ8rjMtqdJzg7YtoaaC/2+ri6dzTr7GY2TObH62bH3JnUroTrmhxnnJj1z&#10;TZY5p0ZJOmIOdOpN6PCywgt9Y8q5KTrtMO6CFXEinuyrR15Ur8GDqyPU9hW2ZWFekB/UdKk/GPA8&#10;0MvE0aUoFiVADA3osgOLqo5s1bDiWRu+iCgBQrcoAWJQoacAMf6yOfm8OLIZiw47Po8oAUImSoAY&#10;dJh4bgJ0iap+EVQt5Ljk9quj7KmJsqfqJFqPeVbqSRqjoaoikZ8nRAkQukUJEIMKs86O08mJT85S&#10;BdHMNpPZt56W67dAVcNc0eKDxIlYaokPUqs5Ry5KgNAhdUuoZYVqCf/B2ytaimJRAoThUE/20CWN&#10;y8gmySS03CkUHFrCoIpPhCpi87MSToFjbQJUh8K1ztOIEiB6ENIrP86riaBlOl9bSnzVSRMnT0Jv&#10;SoAwHHTxgaUxklpy+ofYTrTOwj6waQ35tB44sYL4sGybJqnSnCMXJUAMQKh8w8k31E5EriwlQBgO&#10;uuzQo1AQb6I2ikrssO3PykoiyVoiQz0/ntI+l0QJEM8njUuAixpdCb0pAcJwqCGHr8sOuoT9Xw1/&#10;LkHc0MWJZWkkqWre6Dp/yAcI9X26BixfH/2h7n1Wk7qv//5XpKhvpOWoJaQYJUC8PAjbaEuK9Mff&#10;u9ZXS3+DnCoIKpdjiBC8/M4wNQl4WchqKrcbiGBinc/lNi2UzqUAwZkw21cI23fgth3o8f1Fv6+r&#10;ixPdAoQYO8sHw6Gq0gQNuU64zaGKbCKdx/OfW/k+Pk9q31UCxMtEfwIE24j9lggQvO5Ec1zOB162&#10;De5al58r1j/9IYa9o0JrC9lSmxdkbzquvxjIsRIGfIIu6CICS2eAqKWJzc6Dnf63Xl0DF61YLqby&#10;rDeiaByQp51MQUKUAGE4CBvpEraZsI/kyEaTzf+k3saTP4IyI7HMbSRVENwWUglu8XN1UOBzeRtL&#10;3Wak3v0A2+9+hM3tIyVJbh+Fzfc+5/0DwUCP7y/6fV1dnHimguDrsRMR8551wuu8j+c7BwQRIMTx&#10;8palTq1v6fGSPEAIjigBQv/oT4D46Y/UdpIHCMED5oVY5gqC25YoddI1/B21Td95S30d3keS1D66&#10;kxMs29s+Im7QvOg/BnKshAGfoAu6iMDSrYLgwPDJD7qyTJYlpKQZ9l3LLGLffNouU04naWg5uX0i&#10;Nnd8iZ1tXZJybxzS7n7C+40FxtNXMeG1RbuCELYSj5h4efwvu4ggRDxiEuvzrdSt5ATXIq1DhbT2&#10;4djSMVqS5Aefkb3H8jEDwUCP7y/6fV1dnOjxEVMjfzkjliovWl6W8qwsIYmj4Mqf78jPE1K/Etso&#10;kKaQw9jS/rlaHvwQaW1jaVnhhd7BXxrQZQe58Fi43UlJkHpcz1YQHCjs+qgg/l29P7l9QicnWLZT&#10;kEjsGAoBQv4ZRJNGsfWboQonRbGy5LJ4JxFiN1TNPUTophgkdYzD7ntdDoQlhciR9HCcXsbzkmA8&#10;fdVlhx6lH59BiEdMOs9/TQNENemrmXS3hlqRXcqFK684Cqw1WucJqVuEpAdjkEyJk9Bb/GMKGB2U&#10;ad4YcPX1KmEcfe1PgBDS788gaF7oOr95LRY/tBsaAeLn/yM5aWlZZUMTcxtFTPmPRv7kpH7UxAFC&#10;FxHkAULdP/V5vzVTt7+aLAWIHTeoJKd9rChxXMLAncirhPH0Va5/th1XDrzMY0ilzHYnOS4WXk8j&#10;m+4kJ7eGHJq2bVmWkazTPGZiEef9OwUNXra2o+A/AjPdhmP9aU2JTmLMAeIHDiPwWcIoNSf4fP5K&#10;o/iMTQhv72+A4EdO2nagADHN/T38NnVkpwN57+M3pACRdvtLQ+nCEDCOvsofMWk+G5WW68ivbdqq&#10;Xhe8SEtSr2+nIKFtVxYODvxtphQSwQdxPrf//i+IfDAH1hEjJLtO/+rdbtwg6S8GcqyEAZ+gC2PP&#10;TAHLCPsPMf78NKnTEy/OgirYRD2AKgoQdRpZQVWFvwNU5V9DNddRvX9FsrqNJAW98y5Uqxqgqgik&#10;IEJksPq5uuX9mna600dIuT1GWt7cMUyS7XdHUKb0EW8zFhhPX4UTkrdieQXZTEx0Xuf2g0+6r3Nr&#10;9zuoFvxL17Es8uew3I6SggBS742UWibD8upPjLaCGH7YBB8cN8fbdp9gWNDn0rLqnTehyiBHMXwY&#10;VCUUDH7wnrrl6+6PUbdu3sQFyiY/pPm8TvPsOooc0nZyNGfCMazp9xh2MBRvf/srDDu6SNr/1jlz&#10;WLm+De/wYai7NwzVbcNw7OpnmLdMhVbj+gzCOPrKQV7wQM6LuVPVDp/X5XNdrPfFDeaE/MkK74/Y&#10;jlEzPpCWRULMbeT//aFxVBCq5nDKfnRIPDn+cKoGwvZ2SQRFxSW0bSVN9kYutbWkhsqt+t3Ye3es&#10;VFJpS+KDqeoPpLW/6cLf4FCIYBjIiSAX8T1uMZl1ia5suDdZvEcKEDvvdpXSxhogVDWxNJ+1pHkx&#10;ORCa46y3SBqvkCW0viiBqgPaV0MBQ1saIvHlUTdsf8AVwufPyLZ2DQ/4Q2ohzBHj+5DaOPra04fU&#10;NeTzOEAs26l7frOE0/6B8IICRHirHZKIB4ITLEbziEmnoliSaMKH84dsssGy8rgNp326zmmgjKkl&#10;CRl3P+qmDCHbHoxRfx9Y+zvBxvctJuPpq047kUg/8ukjQGjLsnQ6h7Kv8P3qc7UlMkf6oDW1YwRS&#10;20dLsvfWOKTcmzBQfRlKv/2/ri6dNS0jHeyh8VOiJNcLP0JaRNsraLuu8+oiMPK4D7Z1jNfNi/a3&#10;n+WEcX7N1Tj62lOAqNIEiLBeAoS2SD6Sjl9Fy7o4sWAbNl/0QNLjTzo5wZLWNgV7b0uVRX8xYN3q&#10;xxi6FMWyjUrmyC0ahZESWCgaSi1/WKnrnNcrQBhHf3XaieR5AkQEZcNrV2LieXNMPfflMzL6gp06&#10;8yVbdgrbd+C2NZRu+39dXTo7RAEigqqEMK6sWXcaiaDqYjHxoqgHXigBYnBBnwGCg8OSHIw7N1Un&#10;JyZeHgtc1dhSzgt+akLbND3qDwasW/0YQ5einltemwBhPNBpJ5LnDRDrwjDxou6XnY25Mk5tT/n3&#10;+XmZ7K3pTX9hqLnQ/+vq0tnzyusRID4jMY6+6jNAhNHxVFmPO/+lTk5MPT+NgsHwrkeGQjSPETU9&#10;6g8GrFv9GEOXop5blAAx6MBfW9Ul4dFUCVIrL4f7FLJv9GKMuzgTYy7OeEYmnacAcUxty87Pl9i+&#10;xhggdL2rRz7X+7NdyIsEiCsKL/SOegoQujhRQZVgOFWBXBHqnP86hCvK8L0Ye2GcTk5MOzuTgoEm&#10;QAhOsDBPyO9petQfDHgevO4TZy8J6+B1lqEKQ41tKOuMIbL411lmkgxF8NgGhAGfMMSgjH/owlBj&#10;G+pz5nXnBGOo6mDA43rdJ8PzjF9+zouc/yK6T9a0L4oX6cNgh6HGNpR1xnie8cnPeZ65Kc55Ud2a&#10;atoXxVC18YDHNVQV0V88z/jFOZYkvBwqralU0STy67WTPCQR+wX4GD6Xj3+bRExq3l6sXpTOk7cM&#10;cW1xHJ87SrMu78NAIK45FGGosQ1lnTGeZ3zyc8QcFnwQ64xLJOJYuTPXDhBi3vO85nnOEPvk95Jv&#10;E1xi3mn3YaB4nnOMAQMe11BVRH8xmMbPk/pl92co299QYxvqnBlM42On/yr6M1RtPOBxDfXJ3hf0&#10;NX75dQZ6zec594imfVHoa/yDEYYa21DWGUNf4+PrvK9elJYHUt0+z7n66jdDn9caTBjwuIaqIvoL&#10;fY1fPOrhSc3tcBL5pOZtLIXSmnp5nHrxmXMZvQWA25pWH89bxf2GIgw1tqGsM4a+xhdDwtcq0LQM&#10;+bV5WQhDPGbied3XuQzBJYbgkvyR7ItA+15DBQMe11BVRH9hyPHLJ/BA8bLsMpTtb6ixDXXOGHJ8&#10;xqK7oWrjAY9rqE/2vqCMf+jCUGMb6nPmdecEY6jqYMDjUibDq8MFkp+qFxUYAIaa2wpnDAtFv4aD&#10;EiCMCEqAMCyUAGGcUPRrOCgBwoigBAjDQgkQxglFv4aDEiCMCEqAMCyUAGGcUPRrOCgBwoigBAjD&#10;QgkQxglFv4aDEiCMCEqAMCyUAGGcUPRrOCgBwoigBAjDQgkQxglFv4aD0QYIfb06wpjwOgUInmcv&#10;8sPB54Gh5vbL4sxg4ebLxus4bh7zyxj3gO8xWIwhAgT/zP51mSCvW4AQ4NciiPfsGBKGmkcva36K&#10;+8STaL8ReCjjdeG/NuRJ8qCZu6+rMQYDXtdHTPzOHX4ls6ExaEimYEBQ9Gs4vJoAEYN1WNERB4vr&#10;FdjzdCUWtG/FnNJGuK+vxKr6g/D33A6T8N0wPXgIwcfPwup0Jkxu5iIe6ZhanQP7xWWwTz+B3CeL&#10;kfz4ayRgISIQAjzxI7EFrrgCoOW0OUCpP/DdUuD4TNpGyw3OtL4IOPCNsU0sow0QzmmHEfNwL2yv&#10;HYHdvRzYtRXD9Egx5izdC2u/YrgF5MIrIB8uQXnwCMqHf0AhHOZlwcMvH9OKMuAcmI+58/ejGT5Y&#10;cDMWlViMBx0LgLPOyIIj2dMT+IbsnR4AxAYB92jfNS/gqA0Q7wZspLlx0hfYubg3mxtqPvTrukGP&#10;a7C0PRGeV9IR2L4F1TSrna83wCHnGOIfrYT1zhNY6FcFj+9PY2ZOJdxulsHubgW8H5fC9WolZiUd&#10;g01oESxvleAU8SEeyxDfsQIPmBdwJ6HxX5wCVJK+cp1IF8to3R5tcADuzAOyzIBi0hk8jI0XxtZf&#10;Cdar8+HRUEXzORNzjpfD72kl5lSVk21pfW0oLAP2SZxwC8zDvMACeM7LgbN/Dua5VcL5Yj3c/cvh&#10;6l9M8z+abL0eMdgEPLAAyjxxTrI32TfaBUgNJA7MB64vAU6Qb8wcD7SEAVFk68PEmT2heuWEXozh&#10;fTsL1je2YzVWwfoiOYnTNTDPboRryC6sexBHykmHZVoFJlblYPKxfMy8UQSTpipMaWzE9JZapGEr&#10;LIgUfndiEXVvIThE7KKr3QRPcH9cZTIQSRBHzuGBNzkMIsRTciIPiRyFRIYikitmxjaxjDZA7EI4&#10;pqzJhNUdCg7XC/Bl5S7MDcqFtX8FNj5IpkBQAtvYUoSkHsHMwlx4njsOm4ZjsI45Ci+vLLgtKYXl&#10;he1we5SN6DurUYq1uP2dHXCXnFsbBYQSSgjW0WRPosDQSA7xEdk71x7ICwUSyNYHqC2hebDFVa9k&#10;6Cf6dV2LOyWwu70dsYiD75NMWFzOgUVlAyxymmFPAXL11RQ4BpTA9EwtLI5UY2JtBmZ9Xw67k/WY&#10;W9MMrxtZCHiwFTOulVAatV76F9a+FrsfkHMgXjwCt8SBFg/iAC0/mEF8MCdd+QCXiDcbqC0iB9Po&#10;ZGy8MLb+Slj4JA/OR7eT/zuKmUUVsLu8F2arquAQkoV5zcvhGkrBwa8UzgVN8DrZAoeG03DOPQLr&#10;7O/g4kvJk08+LMrq4daxBgvuh2EvEgFq0U68KBwH1M8GdpMPjCE+7CYunKbtR6zJxrS+k3iym5Kp&#10;Ojomyl+vnNCLMYIebIPtlRbY3M2A5bVGOF2uwZQDdXAJzsHckhpMCt9B1UUj5t6thOnNCgRiM2bc&#10;asSM1kOwu1KENeQi5haUY+qtWuxHJKqwhALENzThORCQtFFgOE0VQx5FUJDz6GAnQduzqII4SUSo&#10;ng6UGyURjK3PEszIvvPOXoXZtVJMj87ErKKj8N7WjHnzirHoyCY4BO+Fw6ICrL23H4lPE+BNznF6&#10;dQkCD16GbXIBLKPzYFZQiRqsgPOdVKx4EIzKxxQQ7jpThkyOv4Vsu5kCRSwRoobsW08STXMgPpgy&#10;JgoOZGtsNSViuPSmP0Pptl/XXUPz2OpSJeZeLIP5zRzYXD1IcgB2yzPgtK4F6x5ugG0jVQrtlEzd&#10;LIfp1T0wbS2F+Y0czD5VArPLKbA9WQbLpgbMf7gdB0hXWykwH6RqC+2UGD2l7LGZqoQLFCTqOcP0&#10;wQkSlFNwiKd950hft2nfmXnGNMf4NflGyQnXWykwv9UM54ZyWO2sgn0V2TrtECxWFcE1eBc23Iul&#10;yqEBXjcLsa89HNseJWJmKVWQ58hPJrbAurgafhub4Hm7EPOurqckOQrbH5Pzv8k+LxxoJb+3fxEF&#10;AEoG+ClKJSVT8bR9VwRtp21Z5BMLnGm7vV45oRdjWBeehMOdfTC/Vg/Li82wbjgOy/pDsPFJ5+tj&#10;9tLNsL+zG8sfbsM+pFCQOIB59/Mw83oTZh0shvmBMtjeOAD3a/ul402vn8ZxLKVAsJLK6wUoe0SR&#10;EnPx/V998Jc/UpZUPg1IJlLkUNSspjI7n7bdNdHLWHRA6tMQEb3Ac9tBWATtwuSbWbA6TZnypVzM&#10;b/mOiLAPwdmb4bSIEobzjfBqK6C8NxGB9zMx83IDzG4XwGRbDhzrG+F3qQ4eQXlwP19PM2In2dcN&#10;BYhAO0Jw+pEfVt2MJ+dGJKghZ9hI5XUWyQEiyAPKmPdSBrWRAkXUgt7GpLfxaqFf1/3Z8XLMLjsF&#10;17Z8mN5uguutFnIIlDEGZMExsgXJjzfB/OBhmt3r8E3HLgTf3oKZVJHNvlYD9xv5mFRaCuvv8+n8&#10;fXC5dhROt3Phci+B9BSE0sfLSQ9+uELV9REQB3bPkQIBaigg5FBQ5WyynYJoI1cZQYbUw1AQvcC9&#10;+QQ8vcuka3qfa5TabSiGQ2g6bBfupiQ4Gk5LSuD/aC88W/dh1ZNEzG4+gDk3CrHg+2OwOdII0/BM&#10;WFY3wOnIQfherCXbmeEoBYdGUCVBiVNy23bpuiihxOBWDFXTlDDF2tA+C/X2GAoQMRG9jam3fTox&#10;4BN0IfZRKPzvZ8O/YwdML1fhZ9uLYb8xH85eFVLHx2ypheXNalhQAPnIxVTaZpaXJ7Vuf/4twq7E&#10;ScuzSSnSvhsNKPhrsLT813wPyir98c6wN/HX/wrDXyInA5epvPqGAsQjE8qSKGM6NJeiqicfbwgY&#10;6rovG3obh03uXrzz0fuwaPy/YLOuWLKTfUIxfIPU9p7iuxEmzv8sLVsk1GFG6j5p2f3Uf+P96eMx&#10;do477AtKMWbXZrz32aew+u9CtLS4ScewRDyIl1qs/BqevxwtLf81/He4f9VbvT2fbL6enGG0NEd6&#10;Qm/7XgT9uu7qp6uxgoKAJ1XVNlRdW+5vgcd3Z2HlnI34k/EwW1MN05ZqqqSLYXmVMs7WCtifzYRN&#10;zjm43ExF3MNY+FNwmHbiAGxb0+FwfhPc76fiLNXfyKX5TxXKjaekh+8jgaOUTOVSBVZK69eo8iqg&#10;hOp7Ou4kP4aweaV6GOTQ2xhcjjbBvz6brweby5WYOmEePvrZXGndwa8Ab73zFty/rcOon5ni7WEj&#10;MNLUHA7pB6X9U1OXw3ZXBWxWFErrfu35UnsewWgrc8Gwd96Q1ndjtdR+8fEIYB/5v41SgkTVovSo&#10;lQIGJVMblvNyT+htn04M+ARdmH6nlgaVRCVWGQWBUjidaoJXaClW3duEOav3wbooFX5t5bAMyYeT&#10;fy4mRVfBNoRKKfdcTG4swrqrJ7D0fCWmFRxFRPUmbGksoAzJHU/OUSlVzREyEFvbXHCjIxQJ/OyV&#10;P5RbtwJ4wo+aLMhhLCDlhOhlLDrQ03Vf9Lcb4rr6+itYfUFv+om/qK4Mf96mqfgu1cMjpBzmf8jG&#10;9GB7OEUUSNv93XPwd+bhcNx3QlqfeK4abw5/FxMcPGGfUwXHlir8ePFSaR861AkBy19CHaT2UZlk&#10;U4wY9jY5PQt8O1+qEvGtIyUJmeQQN+n3A7l+ol/XtXpQhm+erILp1QrMONMIy8NlcM6jSsA3Cysf&#10;bYA5ZYu+bUXwqq6Cm28Zpi0phKdPHmxCSuBSV4ag5npEXqjA3MYyuOUdw5qaXTh+KgI4Pgkopvn/&#10;wBd3sAR3z/uiqM0Hj/hDzM2UaVYSJ6i6QBVVWvyh/ja/l6mHF72X+KtyhuqzNvR2n7mHspFN1dqq&#10;G2thdicXJpdrYZFeCXf/LPge3gy7hUVwiyiB44ICePhnw25ZESz218HmxGnMu5QHs3W5MF1fCTsK&#10;NLaFu+BXsR+nL5I9S0PQHuwCpIXhZO0K4gRV0depctjiS7YlG2+gqiHLHEgku++lbQm92nvA49WL&#10;grY9XQrv29Ewu11J2X8NZhwqhItnEVZfXAXntXmwLauHY1Y93AMy4ONbCptFBZi5OAduPlmwuNoM&#10;k3NHqRzbC/u1dfDuWIMiCgNcGqOWJvopU6CMBr+TlnNoG0gp/AyuhEjSTuuF9iijQh0FAYaaVD1d&#10;VwQI/pOh7OT5OPF9dXFOMQk/V9X1+w5e5338lU9L3kDg4/h6AuLPivKPzMxIxJ8lFS2LOJeP4fWe&#10;vjPP+/QC1/Z9mPl9AezIqZnnNsJv6zE4BRYh/n4CPLcUw31VKUwiC+EalA/H4AK4XajH3KajsDpR&#10;BfP1OZiaWQfzxgaEXduPDbcqkF2wDmsad6BpMWVFRWtwN8wXHatCgBoHCgIBVDaTnTfT8k5XdBSF&#10;UkKwkKoHIgolCZou6YLexquFfl03HGuR+nQRZt4rhnlrGTmNStiE0pgPFeAnU6didvIeTD1QCCs/&#10;dbCdavVHqrj/jOE/+BE+95I+aITl2UP44eif4L1PP0VI6yZpGyr5cwUraVlaz5MeIdF2H0qcSM4Q&#10;Py774V67K3CPMsotjrzfENB1XbGN5yTPfQb/6V3eLp/jPOfFsWKOM7QDhGiZJwK69snlbRK+JnPy&#10;EglD9EEburY9F+xuZcDxVjIsU4phtrcEDsmlcJxXQlVBPBZeXgP36HK4xNfD0y8XDv7kH7NL8EV9&#10;HSxPHIJFYjKmRlfCuqYMNoXZmH+nEHtqk7Ayfw3Sw51xPtZbeqR6b+kSCvxuwHayaxx/m4nmQq03&#10;nlQQJ04TJzYup4AR1tuYBjxevSjI6VIVSrAQfgf3w2VHPazjchB3dSecgqhETqvEj+b8Cg67DvO9&#10;YL1gt9SOmmAGT+9yONQcgfWycpjFReHn85ZgZnU1/vjtbOkY3J0vtSzf/vFnVE3YU3CgiFlOkfI7&#10;UlILBY50IsIaWi+TyjlDwFDXfdl43nE8c55XRxZKHgVjRlsF5rQVw2p5FmyC8+G/LUGy1axl+bAO&#10;zZWWzX8TD8cQ9eNEk3z1s1n7hdmY8PcL8IOR4zHsw/dx/xpVhU2R0j6sn48D822JCF7q9RQKBNFL&#10;ge8pYKynqjGRSJFLCUI0kSK61+frve17EfTrupPaKxFwfztqsQ7jllNALTwBL69chF1PlR4xzNgQ&#10;B5v9xzD8p5OkcY78jdrRD//hpzBLUj9q8C2skVq5/HW/Be4ivHP9Lztspbb1f1GWWUZB9Bw5kxQv&#10;IJt0tIOSqn0vtYIwNrzIGOo0rQSzPcWIurca4W2RcDtZBddrNXCaV4yYy/vwq3kZko1CE45hjqm6&#10;YrYJVD+OmptbD5tz6kfrsxbswzs0NyZGx6Lgttr34Yyzuo1XV9NI9sJffvcr4sJiWrakQEEJ1Fri&#10;Twb5wQ1k77iFfFxP6G2fTgz4BF1YQSRwvpwFs/0nYLWJssWVpQg/txeWi6h6WJYJ2x3N8A8vkQbo&#10;HFiImb9agZlOK+FChLEqVitnutlSyqDS8ct/z8Rk919I2/jrfFJbG4oR770FtLGToCxplycePKUA&#10;QS1/gv84nAJFvvQMW0A67wWEMw4BXn8eDPS8no7XfkWFPOMaCF5kHPPVi2o4XipAMuLhcysVtguy&#10;4BVUiM33VsLDoxQe8yr5ePzgozGSI/wH7wy8N2IUTGy/wYzAHfj5/GS89fa7sNlbgY9/PAm2R9TP&#10;Vblc5vZiPiUB31lLy9L2KCqnN1ICcGQWVQwcLKha3E+ygwhC1SMd0xN62/ci6Nd1g7ADHvc2w6Kh&#10;EVPXF2NqSTmWXF8E1+V74BlUDI/GM3ANyabKK0fihBtVWw4LCmAbXgr74kY4LaLtQemwDcmCs08p&#10;vK8V4gZ/7fG8B9oqKADcoEyyyQ5opqqryQ2P+bchHRQ0K6iC4C9vbKFgmkLr2Z0VhKTPFxQ5tNf7&#10;wkCPZ3BF0d9f3YsKZSB4nj4JdDvXDwUIu5mOxffXwjXzMJzm74dpWBw8M+Jg99td8FirDvb8Owhu&#10;uZKYZroYpp7fwuKo2gc6FlzA28NHwOTfqvDXxhB4zhlJvk8TKK4G4/7/IS7sXKJej6aKgZ+mrKc2&#10;lvhAgQPJ/C2/Xr/N2ds+nRjwCboQTERIerIBPucPwiY+H17+u7D8dCoCA/LgEFMG2/kZRIYcuAQX&#10;wIXI4ULZJhPC1TsPlkW18PLLg3NwMQKCKuF6qwDN/M0Mkvs3aOBp5PybKRBkm1IFQe1KipanKDhw&#10;5ZBPso6WK4ksOQb9tsbzQJzHr0pg6Jro8jK4p/vIAwQfw6+qeB7oTT+BdxKx7wQF98318I1vgmVI&#10;GRyjksnGFXALyyfHltsprgEFkthQFWGxYjf8gqtgH5gJi2sFmH22EGdA9uWvLn9Ptt1B9t5F9t0Y&#10;RPamjJiyX6wkAtTTvqgIYCuX1eQI06miiKNgsUH60Lon6G28WujXdT2fpGHF40SsbdsC85wDCPBv&#10;gYdPCVy+LoCbbz45gyZ8OmYObP4hhThRhHG/+Aougbn48JPxMMuqhDMFCIcF6szTOSIXFVgF3HfE&#10;6fa1QDFVCZWkl4Okt2KqtnZTtRBGweA2cSHLibJJ4k826Yq/Clni/kr1IIM4vjc+MPg48UhJO0DI&#10;Ezdt8CPf2+rFfkNvupl1qQLH7mzB9KgcmOdWwHFrDTzdq+EaWA5n/z2YGbbvGU6w+HgXYs7X6XD1&#10;zYVHUy3sbpUj9nES8ICcPf9ALoeDAtkzgeZ7FnHjIHFh7TKqLMj+6yhhWEfr24kvG2lObKD92xf1&#10;NqYBj1cvCrK9XgHLy7kwv52L2ccrYbOkiqZzJOwoINiE5sGq5CBmZtXCdE8pxq3ezPeEZdkJfLlE&#10;/bhpTOUpTD6q/oqYW8ceUoINvvhoGP4S/iUFASLAmiVAKTkM/mXoJm+08/e9SygolBIBYokIRWZA&#10;rhRZDQFDXfdlQ2/j+PHlZrg1bIdNRhOsckvhRQFizeFaOHiXwzRgP9zCs+HhR1mybynm+e2HY8g+&#10;uM/fDZfIbPgsLoBXQCFmLd8N8417gcc00W+RPTdSuzuKJr8b2tuWU8VAzi+CSJFuRdUFTX4uozdv&#10;oIyJnGEqOcMUCh4p+iVDP9Gv67q2ZWDu9QI4thXC/FYR5ubUw3LDQiyIT6GKoQBOmUf5OvhyfRre&#10;Gj4cFrv+U1p/4623MaOeK45jGN9YLW2zuK6uvvG9L0YMewt/OxeC9XaaKvs6VVxrKZPkz+OOkE5K&#10;nCk4EDcyyHmUWOIxJVB0nCFgqOu+TOhtDL7t2zHlcjHGle/CrKJGmMbuweKDyTD/Og7ugUVwiKbE&#10;OLwIfr6VcPLPgOeCPLjOz4HrPEqaCxrg7U+BZNFeWC3OwJXriWRPmvfxxIkYqpSTyP9l8wfWxIcI&#10;4kE+BYwCCh5RlCxF0/64cKoeiBO7aT2m129zDni8elGQxa1KzCWZU1sN94bTcEk9Dp/URLguZCdR&#10;DtumKkwvasbMQw1IhvSMDGseSx8w4kab+gO5YWNGST8U4mXbmw0UQcMw7J03gZMUIUt8qYwmIuSR&#10;Yq5bUyXBH1STRFLAqKDKYjspL9+gmdJQEb1g7jfp+MTyV/jkHzxh1dwgXfs3K/8DPzX5RzgGFUqv&#10;k3DJ3itt9zufCZ8bOUhHFJ7cpkBwKRQJlGk5bKqEyZpS2CY14FMXC3wxejg8f/El/rbn1+TwNI8W&#10;YxbB024kIv/+F5QdERFSNF9zjSWScLa0RXo+2xN62/ci6Nd1rY62YGpbLmYeKYV5dQPmbKuCU1gZ&#10;VuMb2AeUwo6Cpc3teszOOgG/tjRU0fZsJKKY+NGM5ShDBGbezYfJ7RJYXqqBVcMBLL1E1UPjOBJK&#10;jE5SYlRIvJB+YUvJ0xOqHHJIv7tJLwWUVG2jY7YRP8qlb4QZApIthoDoBeYby+Czk+Z0fQXeHvEB&#10;LJKK8Nt/TcQsf2/MNlsIS6qsrfe0SPcMv78GH33xIQIfaL54UK/+HcNHsyzg5f2/4JZ5BkHNZ9H8&#10;t29x/z+D8ZXDj4gLvtIxjxNc8e0/TsSf3c3R+k8UEHa6UTL9A9pPAWIdVeCbe/1hZG/7dGLAJ+jC&#10;zBO5sD57EHOLa2GRdRROpxuw6egh2K3ZAvcQypZSG+CyvxG2K9Rff2TJxxKiw0Zp2SbvMGyyD0jL&#10;Y1vS8V9/VX+QwyJ9KJ03C7hKk73QEQf5a67lRAQusyssKfskouwncmT2+hNzBXrErODd+MnMeRj3&#10;C3eYsZNfWQ2PtTGwCdwIF/8SOK6phvlC9eORwGNrpNbzzzY40LoMw0b+CFbJ6g9hZx+iynPlLmyg&#10;imH2Tz4Gdvgj8tcUDPJ81LaPt8e3HlMROZe27aAMeV8w7q8lUiTzh9SULWcM3ldtTDhcCrMz5Zhd&#10;Q7rIPohpJWWw23oAtrubKGmiyiKQ9NTaDPNF++CcexKzz+fD5fZuXMDXWEfB1HpJKZwKzmH62UpM&#10;u5gNqzM5QNs8yiSJB8Xk/IspcbpP3EizxTn+dfV1ChIJdpRMWZDTmAOco+OSqArLkT7EVmBgOM4v&#10;gFt8M5yXl0tz1y73O9iE5OOtt9+WPnj299uNGVF7pH0e1eX43Z/VHz6z2Ffsktrxkz1hduA/4LVE&#10;zR2WEe++LSVELctdMfsL4sg3xKF33sDHw98l+6p5wtIaQz6R3zSwT7+PXQd8gi54fL8B/o+TYH2h&#10;BHPvVsC8LR82DRkIWMcvpiqB9+4TmJSRj/FVubDKPofJpfWIeByNqLYYmBQchdn+ErgmH8B3RA2c&#10;JeJzhpRFZVMTfzODKocyqhq2kWO4QsLPpfMdiSBcThMh9lCgyKDIuc9gpbQCLQTd3g7HuymwKavA&#10;1MpqOJS3YG5oCly2pMJnfh7sggvhlFSN6Sn1mFf1HSyvNuEA1Y6ej7fBY14h3OdRVnw9BagkR8af&#10;KaREqj9gWzcPZ27SRG+iZa4Q7q8mp7eMSmkqsaOo3OavtsaTrbeSzddPp+MG7yMmt9vRSHzgjzm3&#10;imF+hcbbyu/nuYDou4mIyGmCzfy98NpyCXMbq/H57/3xq3y1Y4l9uACj3H6JL38zDw5L1NtQYoqW&#10;FnOqsD7DF6Oo0vr7kUDiDAoCFAwiw9DO72RKpiSJEiiUugFFxI311JaYS18VlzqkwKBwuFqCPZTy&#10;mlxpxrTtFbC/fBKufkWIO1YLl4UlcAkpxtyFmfDdchC2VGGbZBXDv3UX3B/txtyIAjgvzoZD1jHg&#10;Mc33HLJlXBjNc+ICf1vpYTRw0F3NiQ7iSyxt42/2MSc2EB8SqN1E1eQuShiqB+FnECWU9cTfWQSb&#10;w/VEiDwsub8BZpfrEV5RjZDsbLh458Nh72GYl9fDJqURziePwfRGAWzv5MLscDNm5dfD7c5eqg62&#10;UjZEE/selUv8/I2ftV10x7UHpJy65QBoewJVDKy4BMqQkimr5PcxbeEPrY3urZVGC9ft38H3di7c&#10;Q8tg1taAORuL4eFXhZRHSXBbtxMeC0oRlHSSsuUamAcWwio4D6E3VsDkzg64hhyAV3wtzLNaaOKT&#10;w48iG679mlpKCI6F4uETmvCc+Z6kbFkKCmRzljg6Lo7JQM6QA8aOCNo+eL/mGnS1lObrEgRgPyY3&#10;ViGwYzu8HxEXvq6D9e5EuAYdhGlgFiwK6mBbcQLvjByNqQ2FCG3dhAlhYfhiHgWXq4f4XjiFVfD8&#10;zac0130x+6fUVlHS9JT0kU1BgivqvcSBfaSb7cSNRAoOqRRAsyjIFlKb2WtGqUBPmPH1Xix8uBWz&#10;6vbCbncuJh4uhn1EBawjNsKzbAtcAvPgGFKEOd/kwSm0EiZh6TDbloV9iINtUBbc/IoxfVkBwvit&#10;1ZtIttP85m/tJbvhxkXyd2dovdiM7EvJs+AEC7/ZNZY4wclTAn95YxB+zXVuWwHsr6fD6U4JzO4d&#10;wMzDtZhzuwoWG2qw4fommC3eCR9/yqRSqzHtfgHM26n0biVl3S2EfUY9rKIrEfFgG1GJgwI5exqk&#10;5BBiSQFHKRAcdUQbB4eiSRRdbegYciBFFC35HTS7KXgUkVDZremOAgPD6X4qrA8fhm3BacyrOwgX&#10;31J4hlTALHgXZkaT8wvNg+f8cnjHN2B2bBVVDIWYlV4Om/BcOFHZbbO8CJ7fJwIPnNEBmtilZO9Y&#10;yoA2U3b0iALDCXKANyk52ERZ1AZZkOgUyrKS6dhVgXolQz/Rr+ua3ciFx5MUOF8vh0lrCWZ9fwC2&#10;9ythcbUYswO3YOWTKHIY2XCmLNP0Uh3m3i+H6e0SmLZWwrStDm7B5ZhQUUNZ6RqgleZ3sgfpiHS1&#10;gQLpuiBU3qT1HEdc45cb5pKe+AschfzNL3IiG6nN5IqCzivr9YWGCvQEn6fV8L1Dvi2rCXbnDmDu&#10;hlKyLX9jrRhLc/ZhcdU2uPtVwy6QkuKgvXAOLIPTynL4rqBqI6wU1vOL4FNTQQGfAnsMVYblNM+5&#10;eoii4H+OAkArbecfBK/ibbRPmxfrKWnaQD4zXr+vwFcmj4KhCkPNbYUzCowVSoBQoEADJUAoUNAd&#10;SoBQoEADJUAoUNAdSoBQoEADJUAoUNAdSoBQoECBAgX6gRIgFChQoECBTigBQoECBQoU6IQSIBQo&#10;UKBAgU70FSCUAKJAgQIFrymUAKFAgQIFCnTiVQQIcU3+28l+JGJd/JEQ/oM44q+miX3iD/tr/3U1&#10;7f6JdW75euJ4+Xb+m7XcnuINGvD6FvVi57HiD/loQ/wtanEcQ/Q5hoT/Fi+PiyE/Rg7ert0PMUb5&#10;Hz3h/ULkkK+L4/lvWfN2oUde5r/9K4d23+X61PX3gMWyLl3I/84vnyuWGbws171Ylv+BJIY4R+ji&#10;dYS23oQd5BBzg/9qmrAzQ7Ri7mr/wRxxLeYaz09xvOCe+IM8fJ6YN7rmEdtPzicBOX/FtQREn+W2&#10;Fa02dPVDHKvtD4TIIV/vjYvy47T7ztC+bk9zXJcueJ/8r9rxuvj78rwsztVell9LbGfwsrDrK4O8&#10;Q7rQ134FChQoUDBEoQQIBQoUKFCgE686QIjrc/kmHn8oGDoQ9uUSWrGvAgVd4Edg4hHwoE3EX3WA&#10;YIh7KA5kaELbvtrPbhV0gZ2G0NfL4J6CVwe2NX9ewp+9DFqb99Whl91h/gBT+4NVBQpeF2SR8Ie6&#10;jEHrNBS8PtBbgJh2ZiK0ZeSVKVAVh0HVuAaq+hUDkCiomrwx8uK0Z67JYndsOHBKBZyWCa8fJzkz&#10;TiGUnjHx4nhMOv+sjD/1JVTN8WSvdVA16E8mFM8EzrEtZcL2JdF0adBD17yddG4iVNX+UNXFaM33&#10;PqQhms5ZgJGXTZ+5JstomvO4Tfrh+S/nxGGSs0qA0Td65sNY4kMs2Uz3vH5uObQZOEm2lPybRti+&#10;L8G2fd2g3x3QpbBZZz+jAa6lALH62UH3JnUroTrmhxnnJj1zTZY5p0ZJyunmRITyLiuE0Dd6IsSE&#10;s6PJtpvJZgO0bx8ysWSW0QcIXfqaco4CasMSciCUMOkYd89CfKAka9qpMc9ck2XieVO1vuQOhIWd&#10;yFGFD/pGjwHiDPMhSW0vnXZ8TlEChJYoAWJQoSdCTGT7Nm8jmykBQhu69KUEiKGBHhOmM8SHJk6Y&#10;lADxDHQp7LkDBMtxN0y9PBJTLuiQ0xPUDkMJEC8H1fyIkB8laUldAhGCbFsX3d129XFkcyLJsu26&#10;ZQlJTnL3c2SiBAgtqSf9Nvti3PlROvkw+vpU4Dzph52GXGdKgDAMqsmnNcQ8K/XEB/Z1bK9uNowl&#10;nkRCtYL289zXlsWpUG2hfS10TLfzNKIEiAFK4xLgokZJQmFKgDAc6lfptkNPUkcO8FAEVGE0+XVJ&#10;ZCJUeVyK6ziXRAkQA5TqOOCYlr5YlABhGAyYD3T8IZIISop08WEl8SGRKw8OPDrOVwLEAEUJEC8X&#10;LztAiA+p2b5aounRoIcuPigBYojgVQQI9m8sggtsX+KIpkcGQ1836HcHdBGiW4Co/oavBVVKCFQf&#10;DIeqiraN/hCqb73USuDtw9+BKicMqol8Hm3j4+Xtb83Uy6F/pwSIl4n+EOKnP+qyU4ilepknP7fh&#10;GiKIZW7ziSxsT6tJRKA/QfXOW+pzad/IagtcJns+vNIluGBcttXFh24BojhSrQces5jzgiNCp2JZ&#10;3vJ5Fj+HKi20axuJEiBeIvrDB2FLttevp6iXOUBIbWoXH/64lfzee1Bt+lfiAflK3sbny1uSPbeG&#10;Y/etEUhp+6Ek2+99gtS7o3mfQdHXDfrdAV2EeKaCYIcgBv3vv4cqdoV6eRVFUNE6z4Pq059ANWU8&#10;Hctf8dNSlqbde/ctpLWNRtyTH0qS9PgtROMtbG//ofo4RfQn/Q0Q3PLxXEFwK0jArXyZ2yIiCycK&#10;fI48QJC80eSDGW4jsKVjdKdsb/8ESQ9G8blGAV186BYgRGLEkkLOnsefTVwx+VV3PojlleEUTCeo&#10;j2e9/Z6OYz5JAWMy9lMQTW8b1skHlljiQ9IDOleBftHfAMEt244rCG45QCz7N6jG/7I7HzhAJJKd&#10;OfBz4izO45YTqJrNeHuYCmkUFLo48Rm2tI81uG37ukG/O6CLED0+YqKSWNVCSlsV2+U85MKPIGK2&#10;qCOq/DwhdYto4o9BcseXnQqLfzwKKR0jsf3G5wZXmh5hHH2Vvouvww49CQeIZsqKddmWpY9HTG80&#10;+WJb+xgZGUZjW8cnSHg4hAKEfMz8IX8z8SG7h0cQYdvUH+439OCYmmKRQhlm+t03uuksteM9JD8e&#10;pvBB3xgwH8huzRTIw2nO67JvX4+Y6tcirYMCRPvwTtsmP/iM/J8RBghaxFsfvtm5rKqmAVZrBQje&#10;3rwSqjUUKES5JRd2IHFEipXO6mPFeZx1cSlOAYK3v/fRm5KypGNIOECk3SYSGg+Mo689ZUzSDyA5&#10;AVB/DbNT+MdCjUQitq3cvp3rJAVkX/k5Mnmj2Qspd8d3koHFWAPED379Psb/1xfS8iehH5K+qBL4&#10;+Y+765HnAfMhj5IiXXyQAgRtr9c8luKsUpzH1QQFiOlOb+JfT6gDhH+quormAJHY8YbR6IxgHH3t&#10;iQ9NxIVPycZRbt23q8dFCXF8d/vy41ZpPQ2qVP4WE80BXY8Z65Kxs52qDFoWfPh47Fv43f6RvM2g&#10;6OsG/e4AE2Di6XEYufxjfJYwChMOfYlhn1PZzNfYqXleKh/0IQoa3NoHQbXgX2iif6JWFm9bRZGW&#10;A0QNHSMeS/HnFeLcylA4rPshfps6Ev98eZSkMN6uBAgDoZock9x+4tEQ/2L03RFQrSBbyR0aj4tb&#10;tql8ndtx06FaQtkSr7O9WUZRJsSlt6kLVHa/g+pPPtKxbNdhI9ROL/n2x4htkz7nMAqIAEGLUvvm&#10;+29g8v/8VK2Dt7sep0nC2xoocHDL+niHsv5lpFMzV/U2diThtJ0DhDiHHQk/ZlpNzqiUHBYdxxWE&#10;0JfN8veVAGEo9MQHfuIRthuqt8i+PL+F8Jzmub2UEgBueZyCD9zy/BfHCh8o30/tJ2PfxE71Zw5q&#10;PlAF8dYww9u2rxv0vwM1lDVqSzMFhlAeNDn8lTThhYSTopZRlZBPkbOGqghtqVuGH572ovJ4LFLu&#10;ff6MJD1Wqb/lwt/95q9/sfDXIPmDugsD6POrh3H0VTtj4n5zywGCl+UBYt4/qbfxMhNDPcauCT/z&#10;1+qEgNe9NRmx2P/W2xRw3qfkIBC/cHkf60//qDP4s7Dzo9Y4oIsPrK9QyiL5UYOcD/xsegWNP562&#10;6+JDBVdoq5D4YIROPsQ9+GHXFzYEH1j4VRvECU2PjAHG0Vc5H0TGz5L9x65lns/yOS7WxX7BE+aD&#10;rv3y9QU7kXpPqhYkPjAvOo8zMPq6Qf87IBQml6ZlFAj2ECFkDoSFHyEt3gtVOQUKXefVReCTY97Y&#10;/mCCpBBt2db+tvqX1PJvbBjnt5iMo689PmIiCddh3xcVChBJHcb9iEm3vtYQH6h6itDS1woKEEuI&#10;D7HEC13nSY/x1mJn20fddCIk6e5n6vnPSZKcE8b3LSbj5gN/hhBOFYS++aAJEFxBCJsb3WcQOhXW&#10;vICURSXTCsqawsiRCGGCLE6HqogGr+s8ChAjj/uQU+juJIQoAeIloydCcEbM9tR+xNSnpGFUs5P0&#10;8jpdEtk8rMumQtjZGVM2rEtf/GWNMAoCKxOolfOBdBKRRxUEcUXXeVKAWIe020qAGBToiQ/iEdNA&#10;+cBPVNI8MOHCSJ18GH/WqhsHJNFUiJoeGQx93aD/HdClsKOLoSohQjTzT9GpxO4UyqQqiCSHwtTH&#10;acvrUUF8RsJ99ZTWBjP0HSCIEF8e9ZeezeuSZUfJvrp+SU2tpkeDH7r0xa8lKaNqoYXmfzc+0L56&#10;chJN89XL2vJ6VRCDv7/6DhAR5Au3+WPixSk6+TDmytgue8pta0y/pNapsOeV16eCMA5UESE4GGhL&#10;Izm3iL1QRSYRKQYgdPwnLX6Ycm6qTlnM2RF/vsQ21hJNjwY/dM3r55XXp4IwDjQRHw6RXbSlMQ6q&#10;ZRnqR0yL0vovi+n4Lf6YcWYMZp358hkZdX2M2raaz1gl4QSKtml6ZDD0dYP+d0DXxH5e6U8FwZOf&#10;lSaEiCBtu6gQQsEggK55/bzS3wpCBAkhHGiVAKHgBaC/AGG8eN0JpDgQBXIofFDQib6U8TooSyGE&#10;AgVdUPigoBN9KeN1UNZAx5hMwn9onMF/P9iUhK8hrsPr/Af6eb2YNxAeksj/WH80iTieW/7j5cNJ&#10;xB8wDyVhWGpa3s7XZYiWr8nHyv+GsbjmQPA85ygYunie+cDzXUDMSzGHef02CfOG5+ooEt7P6wK8&#10;Lua6fM4LHjH+WdMKfvF1/yxr5ddgrsn7MBCI+ykg9KWM10FZg2mM3JeX3Z/XwcYK+g+FDwo60Zcy&#10;Xgdlve4TQiGEAjkUPijoRF/KeB2Upa8xiutwWSseQQnwPiEC8nXR6jqXIS/HGdrXehHo6zoKhgb0&#10;NR/Eo1h+pCR/BMXgea49h/lxLD+KYvR2ri7wdZ7ncZIuKHyQoS9lvA7K0scY+RpiQvMyS28Tlp/F&#10;8nNS8VmE9rm83BPGkvAx+oI+r6XA+KGP+cBznx17O4mY031BHNfTufxZQ0/oz/X7C31ey+jRlzJe&#10;B2W97hNCIYQCORQ+KOhEX8pQlGVYKPpVoKALCh8GGZQA8Wqh6FeBgi4ofBhkUALEq4WiXwUKuqDw&#10;YZBBCRCvFop+FSjogsKHQQYlQLxaKPpVoKALCh8GGZQA8Wqh6FeBgi4ofBhkUALEq4WiXwUKuqDw&#10;YZBBCRCvFop+FSjowuvIh0E95sESIF5XR/m6jrs/r094nSFeNfG64XXlgxx+mnZQYLAEiNcVr6N+&#10;ecxC2AmKVzQr6Bn8SpbXAYq/GWToyyD9Mtj0y6cQem0VVj8Kw4R72Vh+Lx6zrpbC/GAV4g7vglnx&#10;WfjNK4VNYSPM8w5hZsFhWKQdwpziJkxIa4H1zXzMPVQP6yOVyIcfwtvXoPheBO48mg+0++AObQMC&#10;gcx5QCW1+1yBZi/gsRtwyQE4R9JE++76GtsEMzpCeMYfhGPxEdifbcQyJGHKrRJY55zA1BUZmLF5&#10;Kay3HoaTdyZsFxfBOTAXzgE58ArMh8e6U3C7UAG3g5WwXdSIrYhEAVagCSthfyuNbOwOnCZ7Yi3Q&#10;EQRkhQMZ/jh3z5/WFwBFIUA2bS9dAVx3AhI8Bq3uTI/VYAliEY8FMLm/C5vvLcbs09swp7QONhHp&#10;MM9uhJt/ISy25mFG0QFMqSqGaWklzI43wLQ4HzbfV8B1TynGxaSjkfSz7uFqxD9YgjYQH65YkI5s&#10;gfukr5qZQAFtq6K5X0ycOGxCPJhO+loIXCV9FS5S+GBgzGvPQOy1BZhyKRd+9wuwjqw+mew2z6cG&#10;C9Oz4BCcB5cFhZgbVgDXbU2wWV0Ih9zTcD91BOO/2QVnvyKYzS9HGqLp30qkIgoVrUuAiyuByzTv&#10;95Bd1xMXosgHJpDPSyNb3yEbFzkD6cSNrcuAkzZAfJBBdNfXRft10yCkYMr3B+BzKRWWdyox+XYl&#10;plXkw77ge0xdtAV2sXvhSkqwvXUQ5q2lmN1YDrsrDXA4dghmuZWwJqczuaoMTrf2YN2TMIQjFNtA&#10;kxwhuIJgnMBSCgakoCIfPP2GlHTuS1KSOTkKOqaWiNLsS2QghcFZIYSBsYts4XEjGzMvNsDr0RqU&#10;PYrGtNwaWC3Mh1fZUrgGFMJufiZMw3JgXdMIi/JqmMdWYcH9BtgtyIJncAHmf3cW6eRA07EG33Qs&#10;Rx3bupWcXpEdsIWCxFpvIgRti6H1HbR8xoMcIdk4huZBGgWJejpmp+eg1Z3d7SR4XMtHwJ0MeN6K&#10;w+y2MrifOwGL7CY4BLRg9e1NsPbNgn1DM1wutcDmxAFY366DaWU1LLObYV5wFG4nN2HOnTxseBSO&#10;NR1hiKEg0YSv8bDDHyfhgcsg53CSAuW6RRQ0SE/txAP4AA+JH+XWQAnto+M0XTIWGB0fbK7vh9W5&#10;Ung/2QLP06WYtDcbH/zoC0oEsnkssInaA8uwEjjuboJ33QHMOXAEMyhJ9lpbgUkRRYi/vRfW949g&#10;PRLJ561HyMNkSpJjgeMU/FvJpz2wBzaSbTeSvU/Z44vPRpC/CyUbU9CI9QRyyQ+W2eDPvzPn+/X2&#10;ks/nQl8G6ZfBPCkfnHujAha3imF+vRpmZyphntsAy6wjcFxWiTiswtzEYtjcqUb641Ca6KthfWU/&#10;XO/vh9NFykBPn8LUmjy4Xj+AZIrAvo9W0f+JiKHz7j1ywFEKGLfvk7I6aNJvJTIcn0iTnxRXSgo6&#10;RaTYRsHjmgtQZ1SEkCYQifwvzQ16TLpdBsuOnZQpJcBs9x5Mj6Xqz6cQ05fuwpITqViYTY4ushgT&#10;V+XAdysFiIpzmJx+BBYRGXDffw6pt///7P0HWFVpli6O01257Ird1V1dXaG1q7UcQ6s0YQhNaEIT&#10;CnBAhjCgjTqiozKibRhDCV7RERnUUbmoDXIJQxjCEC7hEi7hh/IYHsPV8qdlGx7DNfxRf4Y2PPr+&#10;37UPW4/Hg4CeY3Fwvz7Lb+999v7O3utba71r7f2dzXh8uWsnZl9bieirU1hDZCPuziIGNmZBt+Zy&#10;XEkUm+fiwQpWhW10khxmUXlcTp4PrCVBVHNbKce7fk6/Het5SMQnLalw7iyA8wUG/D0NsMtrgnvR&#10;AXhNaMbUW0tgv7AYI/bVYvGN1QwI6VhwOwH2l4rgzmp6XFsNPC4UwLOqCW6dW5F3ei62MrPMwmwS&#10;QxTugyRwk3a/gzorph+kOOvIoZK6qaefVFLqWWm0KkHDUvDPFNUnLAYTT6fCJbsDnls7YN/QgHE5&#10;1Xjvqy9hH7VZuZaIxvkY9o/LlOWAmzlKa/Nf1UrrGt6MNz//EN5RRco6zitJD159/YckgjcYz5gI&#10;pa7BvTxftM71Qsd/OuHzz99mojRJt39WNP7aOg3f/HEk/jz9K9nWPwlizLl22DTvRvidLXBitmR9&#10;ugBOe7PgP57MGVeO5bcXw5FBop4hH5iAHawKbDt3YPz19bC7nENHqYD3kUY6Qz2GbizH2CuN8L+4&#10;GfsQh4K7c7AJM3GI2SbuMYDciQb20BlukEXT6RybGDxORgAH6BSd5imzCGVABoA8NybeSEdwzgGl&#10;P58rOsMeV50Jr4kspyfWYcqezfBsaMWY66WwuZLPkSuE8+H9cD5aDP+aBnidy8b45HImFDuRd38h&#10;4u4uoE1Mxp2CUbhbzbGsmYi/HozHN+6fMdCNBi6xglgzCWhhRbFlFAa98QoDoi2QqDhJv4THqV1w&#10;KKiG771FsGO1NfS7OriX74DbGlbJk3Iw4/5cjJ1bx6CfjDa5dcpM35WVdfydFXC6XohxDbWwPtMO&#10;2wN1rMzrYHM6D+Pqd9NvqKsHPghmJVF9hzo57ERfIEk0kCAOkhBymCTJbdgDJNAmGwacaHPpKJOi&#10;jL2Fy3PDa2oZfNILmexm4ouT5XDaeRBfLciBT2gxwha1YXZLOrwqK+F2aTurDI4jkyvbS6UY2VkJ&#10;z6lVGLm6GLZbyjC2kIn1wVrYZtZxlNdg+c2lOMM07IbYx20mBGuYOLXTFzb4AStZNabF0W5m0Cf4&#10;WS6r68RpJrkeQ/TUaa++1IHM6HUzBZ5XMxB1KxtjC3bD/UwZwphZeiZkIPFsLjwOnScZ0EFO7ITj&#10;pd0IO1aIwP0NXM6Az9GN8DtaioAbafA7UY91VJDLuW1UAC+8jeXVGV/EIxZ5DDc4HcisiUo6JbeV&#10;SBbLWHrdZ2A5w+2V7mZREmGufl8kTHINDoUN+CJ+m/SFmCPHlTZqUrnSOkXMhf/6P+G9L8dh0NAv&#10;lG2BR/fD8eT/xpfx4cq6Q1I2fh4QoCwH/P+a8aG1CxK/i8G1q07oSP4JXn/9B7h8YTy++d0wZR+s&#10;4Fgvm6JbLvDWEUTORGD5RNnWL+F8Jh+pyGClsA3h17fCu3IfxjRvh/XCEnhFbsJy2rdD81nYHioi&#10;YbbA9uwOzO3cCBcSqPXJRkw4sQHTrhUi7Go1/aqGtUMqRl1swjEmVqhhoGgYx3RpHnJAPdxl0Chz&#10;YZJEYtjOJCmTviDP7M7RHwoizKWjfqv7PsAk1xBxdStWcCym3cyAc1EpXMMK4b1pL7yiyuG/dSmc&#10;53CM1+1AQHQJfCeUwvF8GRxjauCd3wqvznS4TS6D08ZGOJxqQvDVWoQmd+C8kMJCjmuJDapvJ6KA&#10;iQTSmAQv4biuZCs+Uc/PD3O8U0kQ69iu7MfPINwvVSP+4joEn8qA7YVW+B1vhn1pLSLCa+BQnoTR&#10;q/LgcLgNLjdrMbl5H/wmkBQmFSJ8Qwf8G4qx7PoOxF3ZjaD9h2Bf1Iiw0kqsPpSHHW3DqAQ6RXsI&#10;TmAqOu9OVx7c7GEGhTwqKZVVRDszqCNSitFJtrxQgtDfZvgX33oD9ZjnPWf5I+69gUl0MxvzEXM2&#10;GzNOpMGnmIa9cDvGZbTAO6IEsy+ugm1CBdxT2yGZld9UOsnpQ5jZ3Ikvp+bB5Ug73Ba2YHxTM35e&#10;XQLvb0thl17KgMYkIIVEv4aGvjoCG+/NBtYy+BUw6BVzzHcwU/pW1r0YDJkYVHLsV/mZa6yfG8PP&#10;VyHqfDKJIBmjmS06f1cPh7YGjA8uxEq57TSzBiM6jsH2ajnJg9vDtsF7ZgWCk1pgtzibBFGC+EsN&#10;mLDzCMZVNSC6ZjMWVLbi6n3q6BSr592xuPtgEoolkJyIYlXB6qqehJBCXbXQX0iwWONAsnAzl46M&#10;9Ws4Nbe3dqkP9Q9oPQ+e9oeF9GES3TjGl8P54jaMulsIp4YDcIjNhXdYKTyia+A7uQKBsUVwS6iH&#10;a8gW+T64TCmF/Yr/hR99+Wu4Hdyu28ZxD2jboSyvS92gtMhfrmsXToHvyMHo+PdQxE9TbiMx5gVx&#10;jFlNrp8GpLOaSOWymSrqnjrt1ZdOvjYZHpczYbO3FR7na/BFdRHGTK9F0JqtsM1djB+8+hpCrm1i&#10;hpkDv/AKEkQeAibkY0LiTgxL2gybYpZW65LhVVcN/9k78drbb6DoOoNE7Tga+ifAThLFHpbT20Px&#10;wTuvA9fIpMUkhQqW1ncYNLY4o+0mM6vCyWZREmGsX/1t8ucSBaqBq+uCUxR1X32nMSQI1bDlL2rJ&#10;X5wTqJ/pf5f+NtlP+pS/vmV4DoYwtq3P8LxUjKjL6XBhJmR/7AATgRqMnLMdziH5mFWZC585pRjP&#10;DCoorAgh0dUIb6rEqIxDcDmaD8+8akTO2Qq/8g6EHW2Ef0gBtmUw1y5ZooztuUUuuLNyGm6uIhk0&#10;MhBuZ8BbEc8SWm49WdMRGPwSSCbLYvt1BTGzMw5h19fCldWyy5lqWNe2wL14F1wmr8eEzkVy3iTH&#10;GriuTIdfWK2y/qtRIXCdnqssi3hlZyPuZjF+8MNXlfWll1cobbjtp8CxrkBRpLtnrSyXeXDdHTjK&#10;dsM4tEh1UREsn5kDxvrVJwjVLtXzU9cFb1JUWzUM5vq2q/8dcqw8q1P/SqO+f8l+8r1qK33qf6cs&#10;6/elwti2PiMfiZCkyeZSHezPMBk4vpvVQy6CSzdg5v4s2KxrgP/8anwdsh2/sZ+NXwbH4nf/Xo53&#10;vvgSvufXKufmUlGPr1OL8du5fvju6ARlG3Yqt4yA2RPw9Ze/REeMO+JsfkF/mIl76fSNZH9WlIyB&#10;RRzn5TNZQZjndmJPnfbqS0fdKUAWYhF5Jw2251kmf3sEAS6NmFpZAZcZWfjBa69hVNlOOGxvgd8/&#10;58Nl+z78kIbvPbECv/KJVBQxPqZEaf1Zjr0y6A1g31h88O4bCAz6BT744FW0rrFBR5wbPhhEgqj1&#10;BaqYRX5L0qgggxYy00xllvliCcJcEMM2x/eZpE/366txBaFwuZgP74tVcN7dhgnhZZhQvhxvfvSp&#10;MoZeEbkYOkpn6L7xlUprV3AA/td1t6YmH2xR2mLMRHz8Vwjy/iXu7XHD66/8kIauswdsHo+L0zmu&#10;iXSGjknAIo4z5B4sM+XFk4GlM2S/folxV0vgdicTaUiCx6kWuFFPQZHZWHZuHdxj1yjXN7bkINwK&#10;OhC8shG2/5SibPOI0enqy7CZcAnR6cpxVqnSXrrz9ziPBcry119/Rvt3wuuv/hB/WeWL/8j+NX2C&#10;JFrpCJwcAWSxslhNMt1rtll95uq3O8j3mfq3ICa5Buu9TYi5WYKsaxsRMKkMAXE1cJyeh5icHISG&#10;5GHUzCI4kDACwwvhF1GIiXOaETS1As5Fu+FYX4XxIWWYzYTJPTwX4SdLgNtMiFazkr7P5OgCg/8C&#10;jundOGAdK8LltPtEbr/M8U0QmUPCYCxcSR/hZ12nZFL01GmvvnTj1flYcHMpbHZUY0J0BRxKd2Hq&#10;pgxEbCmEx6QSuG7pgNeGVjhMzYfHlBJ4RpTAK7oQvklNVGAGXMprMWHDLthmVMOnqA1DW7K6ZmF4&#10;46pMcT3J6kAyojvMHq+TNXO4rYLB4yKVU86yu4hSzDK7WrnPLWgyIqkUMTJDcdUTOd7YNfdKD12Q&#10;LKcv+6vo7ru7g3453xuo/T+PnLc50wLHC+lIvJGK0Ih6TIigQySlwHf9Uvzovc8RvKhZ2TdoSoXS&#10;BqTuVVqvrN34skD3rML3apnSbuK/9z9gMrA9FveOuOL110kQC1fj3hKW0KULEfTVF3SIUOAUE4Gk&#10;eXQIkkQZyWIVxz6h//7mpeNCApYjBW7MIP2ml8GudC98ZhTCu2Q5XKYWwGtWJRyLd2Ly5oPwmVmF&#10;6AnVcIkqRsTqDvhGNsGelbTnsiZ4b2yDY1o5Rpa1MaMkOXZQL50huA9e/xEX+gMDyQMmSluol4oY&#10;3XIOg0U+A8qGKPqDp6qj/6AY84me/OE8RfoYQ9FHX3Uv+/d1tp4c05fv6euv86Vv/WtVRWZTGdOL&#10;vt7Uc/vn2LuJ8LufioB9dXDL3YeAKTVIwFr4h9aQMHLgG10M/0ml8I4Ugih5KN7hBbCJzUdgRBUc&#10;N+2GXWE7RrM633BnKW2cZJDBmLZdft9Aoj/PsTzGdolUC2xruX0Z22Wz6QcRwFpW1AlhfdFVr9FT&#10;p736Uscr2Vj0IAGTL1Zj1JEKjFlXj3mVzQheSiKYU4fR5c3wiS2jskgK0WXwo9K85QckU8rgsawI&#10;PhualArCM7oG3lOrEHdxBYlgOlpOMYu8Mgu3ztD4j9E59o4FmsmiFSyzzjNwZFkD2cwoc+k8BWHM&#10;oJSs9Xnwh67WEH3tt7v9ZbsqAvU2k5TC+iW6lOFilN1BjlfL7d6iu3PqE351JBOxZ7PhsbIODoua&#10;YD05C/FnSRChxQhiciCOMH5qJbwjCh5zCPfILDgziwqcWAOb6ma47N6JFVjG4nw5kEZnyCTp13Ac&#10;sznWpxjgcsezUmBbwDZP7rFy3BdIBsVxX06nWNZ/fwTmdiIHTtfXIXpPIuyvMikqa0L0+kIsu54N&#10;1znVGFnCLHLzt/SFAkqpEkREAqaUw3NSAfyZJMkPDH2jKhAa24gx36XhIiLQcSEUO6kxXGVgyCJB&#10;HHSnrqibkpkMGtSL/GA0jfpLI1HI9Ney8c+rIwmGxtDXfvX3F9tW16VVRYV6m0igH/T19zFEZ1er&#10;3sbqDZ7WX68x+HgDks7PQMytTfCoyofjZN1zBakYxkfk4w9/LIRLZAb8IllxR+chKEx3p8SPYyut&#10;R1QRfvjGmwgrWaWsi6CGSXArk+F1HN9tLhj3xdu4lxSFb5zt8OdV9ri44O90+62ZikFvvk6CiMZf&#10;/5uSDPQ1aewR0unT0NPnCibcScWYK8x8misw9lALnBNzEZm0DTPXl8ONinIo0E2L9IzIU1r7yK1K&#10;KxK2vAKuGU3wyqhS1m3ay/HZ5z9ipqT8poFKiHm4L3Yyk1xDR1hDMrhFyaQC5ReFVXSGVK7XPjdB&#10;dAdz9fs0mPr3ESa5hi8vNmDuiRWwKc1kmVwBTwa10MwcjA9nxsuSOiCUhE9n8IqmQ0SWwz+sAsGh&#10;pQgKqYUdScInshQjMkvhX7KaAc2bY+qL+xtI/pvpEMWsDo4zwB1ixTiPWdMsZsqlXsBSEsiCacB6&#10;VokZzJzSSBpFZpuh89xYwAxyzMVWOO4ux+hjTXDK3IvxUay0VqbAnQlSwPaD+OmnY+Edo6ukXCJ0&#10;04Xf/dmvGUgKYF9fCbuScnwROwdfzA7H3L+m4pt//FzZB/N1t+7uLQvGuCHvUz/0h1VxOC73o3Op&#10;zyr6w5k5rCSoq1IPc+noefqVY9fpFvsEU1+LSfrzaCrBpL2Z+OpKC9z3fAtXJk7cjJDsTUor8spr&#10;byIwowJB2UyWc3Yp24LDMx99/uobCIuvhLP/KGUdC2cwCYpH6yS9Z0zTJ7HCfgUfvEVCmD8TX4/4&#10;HH/5p68VclD3ocizSJNCOn0aevpcwdiODtgfq4HbuRa40CECmmpgH7YeMxu3wy2qHM6zC/DFgj/B&#10;/1QxBgeOw9dzbOQFAspFHQUDwU07BH3jpKw7Xa7Hh9ZOGNN1GwLXlQdt+HPMb3HxFKuFjqnoBEvq&#10;fPm1qMxqkdsR3L6K2WfVc2dM3cFc/b5ImOQaRpa2wW1jCV597x0Mq6mH96o2vPnej/DVnET4RubB&#10;ZXsLAlfrsiRXJguvf/pTRN9JVtarz+hmaHz8t+74+/W7EHRwC5Z1rgUKfTDuZx/h3p/88M2oUfjz&#10;3L/FxSiFAEgOkzHotddYQofgr1vjcHMFq4i8eUD5TJNcjzngtmcnnPc3w+FsLVxPtMCrLh92EwsR&#10;krMM7hNZaYWXw/67Rjj8jzx8MOYLlF/0wmtvv4q35XYbaM9nvlRut33obQ/r86zImTSxW50+oPMT&#10;FHti0FuvADt8WUGwcviOPlBN4sxm9VBKskhkP4X+5tJRv9V9H2CSa/DK3Qf7yy0YOzsX1om1iA0q&#10;x7x95QjOXg1/JkqO8Rlw3dyGgOI2ZCAWRffisVB+vyC3zDtDcAEBmOpTBbcpWRhTfQCjLlUD10KA&#10;y0uAdCbAiXL7nGMpz5TuMYFKZPWcQB/I5D5b5RkEY+FyVt85cWYZk5467dWXjizbg7FH65RnD2NY&#10;To+4SseYXgrv0lUIjslWSmWv73bDZVY17OcWIuhaDjxulGDy/URMvpoCh/WHMeJsFZzONGDctTK4&#10;1DejRH4YV0PyOEjlnGblcJOOUEPJoPE/YKYkt5akFKtlm0UHkZJs+8NnEBrMBP+NzfDKPSR6hktc&#10;HfyCs5Rl97WpzH45rhPyMS4+XdnmeXsj5v5ZCVKKZFxJUtohwwNgt6US/vFl+Ns/L374OSqilQev&#10;Spa0IhBfO/wCf4lj0Fuh3F9VZNDrr7KCZDVR0H9/KOdQuhte+5g01e2AfWkHbM/Uwr6oHp5xK+AY&#10;kQS/qGoGg12wXd1KnZXA9UIVbK9nM3ysh/u19RixrQ6Ox+krh2phzUTJsbMO4y+tB+roCxWuwFkb&#10;4AJt/xCTpPQotIH6KGYAKeG2UySIAko1fWSl2RImDV2wn1YCh6Q6BK7YicDIMnhvrIPPlHw4TcmA&#10;T3g1K+tsuJfvgevSKrjPq8PYPS2owmx431kJl4lMHvKbMbK+BW57tsLl1DKO3Wja+yySAMdzPckg&#10;n+O4jESwMxLYSMJYEsvYx+owi7aQxXGWH8klcX2D8tsik6OnTnv1pb5IwgIsh+3VetjsZanU2QTn&#10;vAOYnJsOr/lb4TWniuRQAZv6ajgfbsKbP/sYw9L+me4Qi7l34+U7MCm8DuNaCpVl7ImhopQZGKwM&#10;7EgQMoOFxr8sDPek4qgkk+aTNPJJDEV0GOUhNVm1xOLePWNxGFO8H7YtNbCubobvzHK47tgLt6n5&#10;cFg0C34R5QiLyIdzWQfGFx2G09oKZleVrBJjSPcb4D2/AdZzt8N1VzUOMY86J1OZ9y/CgxUcv2Q6&#10;gzyMO8mxXxLPbInEIFNal9L4xVlW8fNEOsQGZk65PG6d2bLj54bXxXVYyRp53NVt+LK6FLYXC+C6&#10;sxKxxdkIW1cCj4gSuMyohF1ZKdxOtCl2LiLvpppzeSY8E9vh9o88JrkCKTmuGDfuJ6wKQh7uh50M&#10;CvKgOpn6OU+9XKQUedAfWFFXSEXhw8+ov2KXfqujgYLgE6VwurEZrk2n4XyUJLC1BdbTcjCpOBMO&#10;UdnwDy9CYFgpxqwsRkzKHnht2sGEgERyJh2eEzfDdlERhhVlk/RJ8jdIBKmMaeuDlduGyFrAxJe+&#10;sYjbW+gXy/UknT4iRLKEY7+ZZFEWa5ax7qnTXn2pdXsdYq9uxLiLtfDbuQfjOvPgcXMTfGcXYMnx&#10;bARGZMNhTQ1sKutgW9kEh6Ld+OGrr6GMgYOHw7GkDT98601lue121zTHVDcGhKnomB+I+2eopG1k&#10;0Hwa/jESxSoqKJ/rJQwWGxhASsKoIFYSxb69Ol8Nzw7vRZUYdyUHdqt0mbFbag3cJpUiKqcWnvFb&#10;4B9RBLeJpXDcXAfnyAJ4zqyA4/UiLHmwEaGzShGWfQBe+9uA+uEMes7AJjrDEgazdDqIvFMrl+O6&#10;mpmSOInqDCuYEMisja3yVkuO90a57262Of7PjcFtdZj0IAUjrpTDKbcJo68VIuT6Joxv3Yn5xzfB&#10;Z+J2eMdmwL6QvtDYTPvfo9j8ojuJSmtb2qS0P/rsA2x4oMzWom0z+C+Zgm/cHIFvQ3H4CkkyVd7B&#10;xOCwnAGkgJllLslhC0k0k7or5XKla7/V0UBBLLJw7pobvHYmwunAd/DYUUNSyMHYaVsw9WA83GOK&#10;MSG8HCPjMuA3sRKOW+pgfb4Ngys2ICC5GsHRmfAtzsXRQ9M5nr64c3sxx3kh/YF2XjcU1w5xLO9y&#10;LJfJOHf5g0gCfWYJfSZxIoXJ8cp+PM3V5/JGhFxZgbENh2GzpwRjmhrgeItBgoY+flsSQjc2IyCi&#10;FH5JzRizVfdATmTEsXxY1+ke6vicOIgCKBeJO+fc8cE7bzzcD99ROQhnJkqCyKdCykgM5VRaGRWz&#10;no6SQufJ4Wcl5imzNDxC9o0FDHYbMGZ2Dlwa6xEQXIHAKdlwmbIdLvmzERieD7+wEgQvqofPikaE&#10;TquH28W9GDs7TXnja2hULYJO7gLaGejkPiyW0OA5jokz6RCOOKXcn2UWlUjjl3ut+k4hspT7JZNI&#10;Vkzvt2Ntf2UrplxdBZdD38KhpRpOR1k5n6iG264O2E3NgNP6RFZaNcwwszCmqAV2dc0YW9UAh1NF&#10;GFtdC9uUOnjX7sZa1uX11M+ZQ0yQrtHOt5IE5N07Bxg04IRr8gv0euqinMmRvL11G7cXMaOU1y8U&#10;0GcyzTZpQ0MXPDqZGJ0rxbimWji3tsFmcyX8Q/LhH52PWYXpWHA6G16RTJqmljMGFmJ8WCF8wsph&#10;Oy0XPuG5CIlsR+at+awgOI7p8nBakiGxe9o5puLOAju2HOc1ctuJpKH6gSyLLKWfyP79+V1Mo2sT&#10;aehz4VISiqGVSzAuJwFjqhdjyPZl8AhfhaDSibALmwtb95X4YsMyOJbNwdCy5RheGoMvK+biK5cE&#10;jExNxtbasTi8bAhaot1xKNIVB0JdsT8kAKtrh+NgvBfOVtvi2+kOOLF0DJojhmPPNDs0h4/Gzqlf&#10;4MjCr7B/wa80hzAzfCtr4X1pHRwvFMOupBWjvt2HT5cUwCeyAV4JlYg+PRkB03PhOb+FmXIFvLY2&#10;IziiBAEVBxBKRwlkUDwgr/fOJkHIj34SWTEkyTzuyegEKwd5RcQdVggrhCDECWj8inCZFSWWykM5&#10;Os9y5f1M/RIOu1MwrGwFPMp8MKRkLSvmJfhV4WwMzV2LEbO3wH2lPdy3+sDeaQWGJK6ES3U8hhYv&#10;wZC8pbCrmgWHKethnZiOLW3+KM60QeO0UTg82ROH6A87Q/2xvfoLnJs2GMfLhmJnzFicXDQCe6fZ&#10;4sBMazSHOmDXtGH4btFwHJuvzIrRoOGZYRKC0KBBgwYNAw8aQWjQoEGDBqPQCEKDBg0aNBhFbwhC&#10;E00sVcwBY9+jiSaWIH3GMx2kQYMGDRoGPjSC0KBBgwYNRqFffmiiiSaaaKKJKho0aNCgQcMT0AhC&#10;gwYNGjQYhUYQGjRo0KDBKDSC0KBBgwYNRqERhAYNGjRoMIoeCUJjEA0aNGh4OaERhAYNGjRoMAqN&#10;IDRo0KBBg1F8LwSR0tWqfavtYIpTV2tLCaOon93paku72rcpH1Hkc9lfhbr/nq5Wf/3Nrla+Q/pX&#10;oe7zvyiyj0D9PvWzG11tTFcrUD8TqOdcTpHzViHfJefaqazp0N15yHfK9+jvq36H/ncJ9NfV/dVt&#10;qj7UddGTwNi56/fT3bio1264vpyibpNj5TpPKWuPxkagv6yvVzlPOebVrnWBrL+s0NeJ4Gm2LmOg&#10;6kxt5TND/1Ehfan7CWTsDO1GbWVfQzuW71PtR+1fHWuBeq4C1fcEhn2LjwnUddWWBMbOQ98XxHZk&#10;XbVTtVWh2qAK2d/QtgztVKB/7vo2rULWRa+qPtRYIjD0b8NrUFsZP/U79XUny+qx6vUYHquO+fcB&#10;9Ry6RY87PAPUPsXgREHquqp01QAF6mdqqz+YAsPz099f+lP3N+xHWn0Dk/V1FBlwdR9xEkP8mKIa&#10;irqfQD3nBIr+dv1lfajbpVXPQw2e+k6hv58+9NfV/dUgoupRlvUd0Ni56/djzEBFHwJjuhBnUoOG&#10;6ngq9PvVX5Zr1HdO9TPpx3BsXyYY08nTbF0N2KJzdbsx/1Gh9iX6NxwPOU7sQn+7MTsW+xLobxfI&#10;9+lvM0YQAlkWHzNmSwJj56HvC6p/qHaq778CQxtU99e3LcN9DM9d36ZVqJ+rfcj1dacLdV2/VX2w&#10;u2VDcpHvl/Ez9OfvA+o5dYsed3gGqH2qg6WuGzNww+9/mtMI1HW1VY1VXRflV1BkUPQNRQKh9L1a&#10;WdPtL+enGoJAzUYMv0OgTxACw3309xUYOw/VoPWdorvj1XU5b3V/Q6OVViUEY+cux4pDqFAdTn8f&#10;FfqOpZ6nfral/7l8l0A+018WyLH6++p/h/7yywZjOnmaresTv7q9NwQh/qDfj6F/qK2hHQvEXtSg&#10;pQ9ZF1HtT+3TMNirPmbMllSo+6utvi+o+8rx+q0K/X4F+n2r/RnuI9tF1HPvroLQ32aMIPRbfb+S&#10;ddUH1e+VsdNfVq9R7UM9R8Pv+D7Q43eb6+SkX1UBAv3vkWV1XVrDgVY/U4OesQFXoe5jCDVwSaBW&#10;nU2ymzyK/v4yWOq6fqs6mjExhGxTncYQ6nkYfo/sL+cmy2qrQl1X95NW37AlUOjvo/+ZtIbH6JOx&#10;iBwrOlfXRQSG52i4rIpck2TEEgz0l/WPlyxSXZZW3xZeVujrRCDL6rpqx2Lr+ttV6K8bfq6uG5KK&#10;/rpawegHNn2ITRn2KYFPzlnsST13fVHPVexJ38cE+ragD2PnIcuG9qIvKvS3qf2LGMYZVbo7d4Ha&#10;6vue/j7qNoEsSz8CWVb9KqOrVbfJeciyQH9Z/Vwgy+r5qp+/dBWEBg0aNGjo/9AIQoMGDRo0GIVG&#10;EBo0aNCgwSi+d4KQ/tVnCLKs3ovTMHCg2pA8h1Dv1WrQ8DJC9YWjFEvwhR7jf487PCf0p9OZ+7s0&#10;fD+QB6z6s2g09AzxC/XBruYXAwcyw0mdFKIRRC+gEkRJVyvQHGLgQR1T1SlUwtBgHKpfdDfbR4Pl&#10;Qt8X5I5JfyaKHm3P3MYp00rVqZ7qd2kOMbAh4/2ZblFDNxCCkN8zqFNFBZpfDEz053Ht8dy+j5PX&#10;HEGDhieh+YWGF41+SRAa+hmGZH2B0Wljn5Afp1vDKjkMVivCYbU60jSyJhp1Nc44WvQRjhe99VCO&#10;Fb2LE1WaPWroPzDmEyJWqwNoxyFP2vbzSEoAbmdZoTP7nYc+cbrECieKzeoTpiOIz7Z9iick7xMG&#10;j9AuZQX2QaiQNQ742bYfP9knZeyGn+FiphVOZ1vhLJUmcp7LF7e9juZNQ7UgYmIMPzYcw44PeUIG&#10;n3CGVXMSrNqWwapliWmkfjFunXkLOGoFHNGTw5RDlkUQxmxXZNBGW1itjKGNM5CsHt87SY6CVdJ4&#10;fJQ12mifH2cOR37+O7iWofMFVS5v+RBH6B9dp6TBhDDmEyJWLbH0CxP6hMiOZOAgfWC/gU/QT7pO&#10;xxzose9ef7kxRY09+jEvbjEDyIInL/hp0jQPVvvCMPrYsCf6FLE+9JEugBzTU5aquNOaM5gaL5Yg&#10;FuH22UEDgiCM6UzEai+ToGbxCyPX3520z+f+KzHmyKdG+/zy2GjghE5Hj+ntOIV+0nVKGkwIY+Mg&#10;ohGEERhTlEYQAwMaQTwbjOlMRCOIgQFj4yCiEYQRGFOURhADA90RxJDTDnSElRwzESPj+CyiEYRx&#10;0Qii38HYOIhYNXGsWuY8OYbPIxpB6IlGEP0K3VYQJ+05XqspGkEYgzGdiWgEMTBgbBxElPilEcTj&#10;MKYojSAGBsYeHYyhx758Qj486kzDlTHTG99mLjevg1WDOEnCk9K8gu3yrrbrGH3RCMK4aATR72DM&#10;J0SsmqfCqkPsX2/8mpI4hsto38lcN+YXlDb6RR1F/zhVNILQFypp33hYH/8xhh8d+YSMOfSpzhHE&#10;IVRlaQRhPkgwa6CBG0oTx6ltEY1e735rM9fbJPhTZm14UmZshFUcnaRJKg/9Me8SjSCMi+i6PR6f&#10;Hh+D4UycDGXwiSGK7T+mMxGNIMwHYz4hIj7RZPAMQghgRzys1jAWGvULSgJtYkc3lYdGEPoiyuUx&#10;DTFshYkNpCJAI4gXiWaOiTFpo8GL4e+K47hwXUQCX7s4yBoSQeqTMofEIM6gZFJdx+iLRhBPEfqF&#10;cvuCxxoKfQxnDHQmohGE+WDMJ0TaZnBMUihc1h+7jpmwSurGL2bRHxbTN3bNMjiuSzSC0JM2HtPM&#10;4KMQgpHP62c87gQiGkGYDw0M+MbGwZhI0JMsqp1jPnPTkzIjnZLGzyWwGRwrohHEU0R01t1YJOn0&#10;JEFEX28aQZgPRsehO2Es62AVmEDfMOYX80gcC9Zxv27GVyOIPkhbLHCyS0GqsjSCMB+ehSDa6BDG&#10;HOEhQRgcp4pGEM8mzSsZQH6gEcSLhLFx6FboD2Lzy1Ya9wshiMWsrJtlBpThsRSNIPogGkG8WLzQ&#10;CmIxbp828ktqEY531xlZBIz5hIhGEAMExsahWzFBBSExbp/e2IqYd2x77LvXX27MER4SxOZI6efR&#10;xS7wf3xdlt987dGyKvqfq+vSbvk7jSBeJJ5GEN2NlRDEOx/qllUnUD8b8hsdQajrf/wdiWGhbjnK&#10;GdflVRs0fCXYqSJjO9AI4mfv6a5Z9LZx4qNlx18/0udQ8aEuveq3Tf8Cq9de0S2Xy7OglbjYohHE&#10;C4Xo/mkiY6WOlxCEui6+MJ1kIMuT//Vx3xCR/VV7UNfZKs9dDX1iQBCEVBD//Y+PDDpr2pOGL6J+&#10;rqcUpRWHSY+B1d/b6ZxBqyBeLJ5GEGpgl+WCmbplqSDeeRNWsamPjF/aN97mto2sICjdjfXvR6Dz&#10;PAlCJiBIcFNFxnagEcQvf/LousWuDXWhv6y2klyJ7+gThHw29BMGDY0gXijUMXqaiB9I7BKCeOct&#10;WC1JgFV0Iqw++kznE2N+D6sJf4LVNPrYzz7lfmwNx1za3cm4J2MrMU/fJwYMQeg7gAQSMXL94GKo&#10;ELWV41SCULdRNIJ4geiJICRoOQ+D1TfjdeMjBCGtOMCsNN2yZEpCEP/474+2yfFqq1aVLl9i2oPh&#10;SL7xM6Te+PFD2XTlfaTcoM1YEIz5hMhjBCFJj1RQMsvFUCf6y/p6MiSIrs/HDaf9GxKEVGIaQZgH&#10;qu57Ehm7v/+tjiyWrdBV1j6Tdf4RzPj22hv0D/rRz0kaTUYIQl2mbLr2/kOfSLnxEVKvfyLbzYUe&#10;++71lxtzhCcIQgK9GHfBbFj9+mew2tKljHVU2r+RWV+hwcuybCvQcxiVIP7BUbee/0e0/79W2HXl&#10;VRy+aKXIEcq+K1Y4dpaDoDtvTUwlPRGEtLKf2j6tgphCgvgnLhtWEKpwXQgi5dbHWHfrZw8l/bo4&#10;xAAkCLlmub2qkmpzMn2E9r6M20W+IvFKK58ldN2mkGMMCWLHCqxt+QB1F6xQQV9QRdbr6BfKcZqY&#10;UvpGEHVxjwhCv4IYPEpXQagEIfFS9lePk1ZiX1Mq3n7/B/SDD/X84mNsuMFjzIce++71lxtzhG6f&#10;Qej6pcFzObYrmxz8m0fLquxgpaG//yRnXUty0SlnMLZc+UKRbdc+REbnZ8i6SOKxHFjGuSpz77vG&#10;zlDkGqRy+PBHj6oAEZnFJOWzLIsjqEQhYuOnm9GhrisZdNf6jsWYdsedZPClniP8DJuYMa3hmHMf&#10;i4ExnxAx+pBa1uW5Td063S04Q5nZtb27HxiyAtHpjMR645OHsvrOFyTb9y1Jb5ZzrkbHQU9U+5Y7&#10;JobPIFR/kDbOIO7JsfrPILruvvz7ZSuk33jzoU+k3P4YqbcGAkEYzmKqXwmrjvmwmk82VZWlL/Fr&#10;SB50iCYeq3+cKk1TkXz7Uxr+Fw+VlXTvI2y89WNsumDWksvUsIxzfRpBGMrTprmKI8zsYZrry0oQ&#10;7V06bu6qugxl2hbqbRv10001156A5FuDse36owAisvHGR0i+M1jzCXPA2Dh0Kxzf7qa5il/0NM2V&#10;cTT91stGEAtIELMMlCUiBLFCCKIbZ9AI4sXCVAQh0tM0V40guojUQG8aQfQ/GBuHbuUpBCHS0zTX&#10;l44gdlBhi9gacwYhiJVk0waD41TRCOLFortnEPLOGXklioyvLIvIazbkBX7ycjIZW/0EQNbj2MpD&#10;arnXrh6jL7vnYMb9YYrxq2MrYukEwdXHlpXbpSpBqLO/RHpDEDI9Vm7rqeMgx3URhCyrOpNljSDM&#10;CFX/T4jYsp5PiLQv171GI4lJseH4KuuUFatp/3GPH6dKcwoyr7yLDYxx6vhaJEFwEUOPDn7kCPLi&#10;PaXVU6Cs94YgcmN1+6rHywNueWBNgpBtyf+fjiDefv+Hyvofs36E9M4vZNlSYBnnqhKEqn91DPPY&#10;rl0Pq0yO4xaOl4hs35IBq00kCMNxFZHqQd498/bbun2nTtIdt3Ft17HJ+OnYtzHC742HQU7EkgmC&#10;iw/bH/2e153lrpvyqP+HluQ6pe2JIJr/9Pj+ajvZVVmWCkJal396+6H+Vps3iJgalnOuondV5LxV&#10;0pblTV3+oEo6x1S2L2JsMxxbkRmUJfxsC6Ub39h2fRA+/81rGOH7uG9QzIUe++71lxs6w5sj3sAr&#10;7+kCt9VyvWxHVeAuMqy04gyvvU4lURHWXrpt85ld6lcQsk1mbcjDTHkQ+j+jlW1SQXw65jVFWf/t&#10;rx9pBGEuCMnr67+ua+zqUnRT9GYyeKmGLtvVVh5Sy/RWmdZn+KM5EakuvGN0MznUY2b9O2z/NBih&#10;6e9hzeWfKmMrDjFQCEJtrV59xThB/PR9nU/IuqqTcR6wmvLfqRsSr3qLyXAW2Jv0IS6rBCF6E/nT&#10;//5AIwhzQfSuilSB+gQxh0SvzlRSRbar7dN8Q8Z/xr8/4RubrvwYXy8chPC0dxXfkApihC8TDfOh&#10;x757/eWfHRmOoSfHKhcy5PhIvDHybfzgvddgVfrflG3K629VUdapQGnnSJChcc+isuy7CCKOpdaK&#10;dJZlDEQbI5k1sW1k5jTJkQHKB1Z7mIFxvw1XPiZB/IBlluocVth1ovfn3A9gGedqjCDEEf7HYliF&#10;cLk7gnD/h0dOoP+Z/r5CEj0QxKivLZMg3txtAxEu4p39Dkr7w5+TUEtm6K61hJVXBSVcZ89W+etg&#10;9eN3mEl2TXlV24AQVtXfwCqhDJ/tHo8f/u5zvL53qiLyubQ/iNV9T8M1ZcYSmq6/jl/TNxquDUJT&#10;pxKALAWWc67PQxBP8w39BKEHghj1tYUQhO4hTFdm2TL/0fKsnK6WF/37KF0r65NZIUi7kdtkHng9&#10;CeCPTl3HL8H7+0KR3PmojFpNZfxi7GtwjhuE1NvMnrhN+RHQQSv8OVG3z+uvcf2MsmwpsIxz1b/F&#10;JD/sUp1CsmC5ZSQEIdcihqxUgzqDVqQ7JxAHkfVXXtWty28mZD1uEz4a/Q5+x3EWclD7+dP/JmFY&#10;GEFYNZBAReQV0HId6uugZTkknte6kYGEIus//VSny/ldpCCSF/doWXS9IxkJx3/0cFvqrU8UkeWU&#10;O58pv66VZfGJD97tOk7WzftCN1PDcs5V9QMRYwSh2rqsS/ucvpF2/cfKLSbX2Y9uH3aJLcUckL6f&#10;ih53eIgds2jABiJ/dm9qNh2B1cDMzEcygwFlGgmieBvLbHmIbSDNCfh011Rs6xyjzGYxlNW3Bz36&#10;FbX8clSk6xejGkGYAd09pG5g9SdBTcZTNW5DkYTA2D317oQEMeuiO5IHwENqq4YV1JERSaHMof3L&#10;A/v4LpnJqll8Ij6B+7CqMJQm+fsZSdhyR24fffKk3P5U94JD8QXxDVXEJyzr7QKWc67GfEJE/RsP&#10;xuxblb74hMi0DIUgtlx75BMW9ZDaqKLaWUrPyGCQoOHrX6w8hJ5GoqiWaV1GjmuKw4f7grHp9uNT&#10;HVXZcOPVJ9/2aZmv2rCMc30eguirDCSCMKYzkWSSwSz5AZzedSuVGNtZ3f0QjpVFRzLyrr//mF5U&#10;2aAShKFfWN67mCznXI2OE6U3BNFXeekIYiq313C7seNIED/eH4INt4Y85gSqaATxgtEdQchDavUW&#10;k/74Pk2UwMj953NZynBDmbwBqScDkXzvQ6Td+NlDSb8yHJmd71jS2JqFIHKuaQTRb2B0nChCDmLL&#10;6tj2RmZk85jlHP+sx/1BlfgCbLzxMdJuDXroE5mXB2Pj9S/Nqa8e++79lxtTVNtMWMWyUpjFC5xJ&#10;h1BF/uzk1G2wquq+gngJCKKJIufa/8/X1ATB/YccccbwE2OfkKHHXHD/zg+AsxxLeaOrKhxXabvO&#10;yDJgTGciSdSb8neI6Rcz6AMicZJEsZ2nEURX2/9hdJwoz0IQIqunYdgJW6N+8e7haN2flD1PUX1C&#10;1s07tj323fsvN6ao3VOpKF643GvVJwiZpTQtHVZldBRjx70cBCHnaRnnakqCkOohtgCDj43AiGNf&#10;PCFDT3+mIwcZS7l/roq8vZfbus7IMmBMZyIbVur8Qt49NlMCCSVOiILtPH5m7BiNIPofjI4T5VkI&#10;Io7jvngehh53MOoXPzvhrvt7EPo+0eUjXWdjDvTYd++/3JiidiyD1fzFvPB43XuXHsoCOgIVWN1N&#10;tqQ9g+hfMCVByC9GWU5/dvRT5TcBhjLi+EiSwZs6Z9AfX3ngamF/ctSozkSyk2G1ZT6sNlJ/qmwg&#10;QaTSJ7aQCIwd83I8g/iYIudqGedrdJwoz0oQi6bhyxPDjfrFp2cGP/IDdWxlmePddTbmQI999/7L&#10;jSnqWeXleQZhGTADQQw+/oVRR3gpCOKZ5KWqIMJ0i/0cRseJ8qwEsWQmhp7UCKJn0Qiif6GGBKHO&#10;4deXui4nkB+7iVP0Spgpz8rGpye+xLBjw56Q4SdIEHJvVd8RRLrWu87IMmDMtp9ZXhqCeLOr7f8w&#10;5hMis5g4xbNKNGr/3Uj8Mlgti8Pg06ON+sUnZz/R3VbS9wsZW40gjDiDRhAvFs0kCHkTpaHUrKAz&#10;rKGBy7x+GnlvRH4TMysTn50YjE9Pjn5CRh4dQyfoqiDU37iIyB9rp0N0nZFlwFjwEFHt3Ng2w+0P&#10;P38OgmBQ6TojDaaEMZ8QmbUcVvPYGrP/boXju3waBp8cY9Qvhh1nBSE+ICSh+oSMr8UQhFGj1pPe&#10;bFfleQjCsn4op2EgQ9/On1s0gtDwwmFCgrBcyDW+zDKGokGDPozZycsmGnqhh5dBUS+7MWjOoMEQ&#10;mk9oEPSoh5dBUZozaNDwODSf0CDoUQ8vg6I0Z9Cg4XFoPqFB0KMeXgZF9fUaUyhv6xYVPMurdpdT&#10;nle3d7ra54XmDBoM8Sw2saerFTyLbcp3OlGe5zcQprJlzSd06FEPL4Oi+nqN+gTxKkUIQvpQ+yml&#10;iJF3Uk7JBkIc5oZuUYEQRIxuUelPXZa+ZD9Z/1Y26OEjg1b6lGPFqQT659AXPMsxGgY2nsUmDAlC&#10;+hD7FKi2OZgiv3MQ/5F18REV6neK/+hD7UswjyL2r/qY+Iosq626n0D2k3X1HPoC/X5eZvSoh5dB&#10;UX29xqcRhLouEEco1y0+kVHpVxD63y/HiqGrhKEeL5D9VMeSVnUcYyTVFzzLMRoGNp7FJlSCkMCt&#10;2qZqx/r2/wlFtVd9yLq6Td/u9QlCjtP3MUmO5HvVVvbT9zlZV8+hL1C/72VHj3p4GRTV12uU/VXR&#10;N0y1H2nVQC6fGzqD4b5qK4avfiaZlVpqG9u3u1Zd7gue5RgNAxt9tQnV9kRU21dF7FiSKjWQS3Kk&#10;H/QFEsTVdWOtiFQf+tvke6Q/qRTUVv9ztRVRfam3UI9/2dGjHl4GRfWna5RzEQd6kdCcQYMh+ptP&#10;vOjz0XxChx718DIo6mU3Bs0ZNBhC8wkNgh718DIoyhTXKH2o92Dl9lBf+nyWY6WkNhVMcf0aBhZM&#10;YRP6t430bw/1Bs96rNx2MgVMcf0DAT3q4WVQlKmuUe1HjLs3hir7qbM4ejrWcCaG7G/q89agQYWp&#10;bEK1b3kGoCZBPSG8q+3rsTJjUPMJ06JHPbwMijLVNUpw/7yrVR/UqZBlVVTIPursDsNjVedQYUgQ&#10;4jSmOm9T9aNh4MCUNqFO75Ygr077FoitG/qE7KNv+/rHyiQOdYq3MUg/0qcpoPmEDj3q4WVQlCmu&#10;UYxXoM7YkCD/NGOVW0Qi8t3GjjWEPkFIyS0wtt+zQHMGDYYwpU2offWmCjA240+gEoT4SHeQY3vz&#10;Hb2B5hM69KiHl0FR5rrG58lm5Jyeli2ZEpozaDBEf7QJqbYNf0RnLmg+oUOPengZFPWyG4PmDBoM&#10;ofmEBkGPengZFKU5gwYNj0PzCQ2CHvXwMihKrvFllliKBg36MGYnL5to6IUeNEWZF5p+NWh4HCco&#10;v9QtavieoRHE9wxNvxo0PA6NIPoPNIL4nqHpV4OGx6ERRP+BRhDfMzT9atDwODSC6D/QCOJ7hqZf&#10;DRoeh0YQ/QcaQXzP0PSrQcPj0Aii/0AjiO8Zmn41aHgcGkH0H2gE8T1D068GDY9DI4j+A40gvmdo&#10;+tWg4XFoBNF/oBHE9wxNvxo0PA6NIPoPNIL4nqHpV4OGx6ERRP+BRhDfMzT9atDwODSC6D/QCOJ7&#10;hqZfDRoeh0YQ/QcaQXzP0PSrQcPj0Aii/6DfEMTLGihfluuW63xZx/hZ0d2fnx3oeFkJQvzjRf3F&#10;vN6iR599UU79sgaPl+m6TfX3gl8WaATxcqE/xgKNIL5nvKwE8bKOd19gSBDLu9qBDo0grKxepbyo&#10;v0n/NPTop5ojmxcvI0GI4TvpFjX0ARpBDGyosUBaIYgwZe37hUYQ3zNeVv1qdqWhO2gPqa2s7lD6&#10;w/MI0xDE5zv2I+S7TEy5ug4jr1Ug5l4uRl2sg9OpaixsWI2RFYcRFl4N94rdcCrYA6fcDgSk7YZj&#10;cTOGpGfD4Wo+bK7tgve5cuxDLFbcjcc5zMG2e7G4cn8aqrm8A/OANGegygbYPRudD6bi8n1f4Ftv&#10;YIcnP4sBEGxpgcciA6VLUSOC25rg3ZQLv8vr4XC5FT7r2xGUuQsr72yFL5ejQ0vhuu0APKMLFfGY&#10;XILxs/bAe1cN7Jt2wD/jWzg2l2AmViEBy+BzMRF34QfkeACrXDmWHNPdk4ClHPcbPsCV8UCjHXAx&#10;CqijbHUHct37tf68vt2PFGyH4/VCuHVWw+4C7fxcA9wmFcF1eQO8wtfDOjYTtgV7YVNYj6ANu+Ca&#10;twt++YcRgQyMvVoDh70NKMcS5F2Zwf9XYy9CgAfz6R8zsBMLgMszgArqrIg6Ko/AJerwCMK4PIz6&#10;op7SXS3NxiyWIDx3tGDI0kyEXV0Dj0NpcD/WDpfERgQuyoH95EJ4z67C6LhSBEcU0wYKETi5HH6R&#10;eRgXVwS7M61w3t+OX8WXYe71RCy/vQCbsAY5t12Ak15AfjBwiON8NxxYN4t+EIHdV4OAs6FAmxNw&#10;ZDqwnp9z367TMQV67KtXXxZ1rwHTb6xB0JlsRN5Yh3oass/5FngW7EPS3Xlw2XIAU8LqEPjdYYwp&#10;qIX/pSq4X6tB8L1K+J2txdjkfXCNKYPT5QocwhQk0fiTbs3BbUxkoAigUAknhwO1VFQhCWELneKk&#10;B65IELk6Achj4ChnAEGgpTmDpZ2vAuf5RfBvqsWUSzmw3leDcNRidH0ZhjZuxqjVoRgXno7xdAL/&#10;8EKEhBcjMLQAgZFFCPTheO9vRBC3+UcUYT1SkYP5WMwW9zmW9Qxo8MEN2gDW+eD2Gga65dM4thzv&#10;fbSBVjrLGTrCslhgJcmkaEq/1l8CQ/qcWyvheL4GGQ/mYfINEkJlGwKW1mJ+806EB22CzaxtsN25&#10;C9H7j8L5cC5sLhXS/rMxor4AHtOq4JF9AIVMklLuzaVXTUGc+MR96uW+G3VBHQgZpFsDlQwc31I3&#10;+8dwG5dbSBjfTqXOFlqajVksQfhv24cV97Lgem4PPG5IUlAB6z0l8FyWD9eISsUfgsKL4BNRiADa&#10;f0RkGf2gBN6x+RieugU+UflwWboJex6Mx6QLifSDaFy7yiTgdhAK4c/kmElRIn1kO5OEZZFMmpgU&#10;H2CSfJY2IOuL6RftUaYc7x776tWXTUQybM5WwPt8Duwul8DtUiZs9tTAI/c7TMjbAvvwPPhMrMTo&#10;k1WwPV+OUW3lcDxcB8cjTcwi6+G0oApObbsQ3pmOeXSkxXSDQszGVWZD9zEL11hV4CoVsZ2Gn0lF&#10;XCdj3rMHmsigHRHMNPl57mTgznhLcwZLO18FUXdqkXRjFZwPVWL82VZkXJ+McXWH4TklA2sfbIFf&#10;dAU8osoRVnEITouqYF/aAdej5RjDrMottYDO0QzXyDQsPLMGiUwGKpkR50mFeJvG30njX0NSSGNw&#10;S+CYLmMVkcD1GpLDOQbHFdxnNZMCMFta0L+D3/ybazHiFAnxZiY8T+XC+kY53Ara4DW3CDFH58A7&#10;JBfOGTVwvdyEkbeK4HiuDm5722B7tB3OS3LgzATLlcfH3ZyLxTcSkIVFOMCgUYppuE6yuC6Jk1RV&#10;q6mjSiZPUoHdp48UMIk6TD3VMWm6GWJpNmaxBLGPY2J/KR3219qY/S/EqGusnlk5u65PxbhJmXCP&#10;Lse42dsQHc7q8fhhjDiRCaeS0/A9nw3fCUUImFgO590luMVEN+3WLKzgWAs54BJ9ooC2n0K7V4iA&#10;CVQ6yWF7GG7tcKSvsLpYzu2HAmkLMaYc7x776tWXOV6tgHvnJl7QSoTez4Xj6QI41rbAsWAHPCKL&#10;seDsRnhFVMD2SCMc99Qz08zB2O+q4X6wGfYNOzD+Qh4ibq/H6HMVzJ2WKv9m3liMbbdp+BiPu5BW&#10;yIAKKOXy7dEkAweWW1TcKTpBItsyKqrN29KcwdLOV8G0ByXw27ceXmcOw768AZ7n0mGztA7uk7Yj&#10;oHoe/GJKEDShGt5l7Ri/bzfGd5yGZ0UbxuTsgFdYAcYH1sOn6BB8b8WzBoxFChOM05jLMSbZ17JS&#10;PM7xLZsJLOVYb2UFWTIOuMYAuI1ZcT7L6+2UDmbKCyf1a/0Fd+bB5cImLGCV5HIyEy6HG+CQ3wa/&#10;iVux5PZKOEVkwym9BkPrCvDVvmKMuVAGm/Y6DG9rw6iORqSzxnJkhR12dQWWXZ9CDa3GVvZ2iT4h&#10;VcJZIQiptlYyu7zNIHGdxPCAfnKHuiplMCmjnLGzNBuzWILYgniMWFQA184CuJ8vw6/qOP5yOzGq&#10;HsvOpiIwrBKuqdWI2bIX1uXl8D+yG267DsB+dhMmhJQiKKEdgbfWw/9OARJvL0UZk+O712jz91gh&#10;3CbxVwlB0CfWS2XI8QbHez2T5ULawBrGwItMlDeZtKrusa9efZnL7XVwuFRDqYbjBbZn6+FYxuBf&#10;uBO2MVlYizlwTa+D040q1NDMC3jhNpea4H0tE/5n2uG4dy/GFFTC7nQNtjNLikEanWMV/82gEsJQ&#10;K0xKR7h7h8oqoYKuyG0nVhRlVFo5M8mVbB8we9ofb0nOIOeqikXB4UohQu5VIoDZUsj57Rie0wSn&#10;uVsQkrATjhEcbzpIYEgeAor24asjVRiVvwOuWTvgs54JwqJmZD8ogO2tFgScXM9xTqFsRiqtBHJ/&#10;/ZgzsJeldAWXl3Osj3HsWxn09rGKKOUYL2NmnMoAeZZtYv9+5uRzoRkOlyvhdInEcKEULo0dsGnd&#10;heBIkuS+BIydyWyzohFLSJA59InVd1fD/nw1xjLhcu1oh9e3B+FccxAhl0ow+/ZChNxMZQq2mMHC&#10;BxcRjP2SOJ2lrrLpAx0khSOssgqpo5Pcns6MsooEcmq4JdnXmxSL9AmB+zEG+aM7sfx6GjzyOOZ5&#10;VQgLKkdAVDHHeD68ojfBv+AwRiXWwHlhMVwZH4dllcB9ZiEm1pQj9No62OyvZJK8AhlIgv+FZYxr&#10;niR8jmPzWI4l417CdFaLs4HzJIs0e/oHP1vBbVtYbV+gr6ybYErd9dhXr75sEZnT+VQt7E9WkSTI&#10;oGd3UlrhPjsH3ks6sOROItzaajH2BpVGErE9mwHbi5V0mgKMO1RBYtgIt4NVcGpvwaQ7m9BKQllP&#10;h9nJUho3aPgP3IAdLKVPMFA0CzmEsNRmAKlmoEjiZ8eYQXXysyMmVY658c8Ui3QEnwub4XC1Bd7t&#10;5Qz89fCtb4Nn2n44LayAb9hmJN6LQ1hEO4LPtGHuzWVIuL8RX1W3YcLpDvikHIZ7QTUC5zXC9UwT&#10;Qm+tRdjNZGy6I+W0JAJT8QBSLTDALWQZvYFjXMpkYON8LnPbNrn9xEpjLzOoff17vKNub4DbmQ64&#10;XsuB07k2eJ9uwPDWJvhGF5AYGjBs1mY4nm+D/bVa2DLBiiRNjr7chtEXd8H9TBlTpUrYl1RjxOVG&#10;ZNHH6lhtbcVCBgypFChXaPeHWUkVUT9ye+kWg0Yrt+cxYTpI/6gfRR+xyKraIv3C7lwlQvedhPXp&#10;eoxMzMXY8gMISOtAWGgFZh9KhUfkdrjFVSL1XhpHdhWr8DyMayhBZMtp+KbVwGVqIWwqanCUyXA0&#10;k+5EVg0HHrB6YGV97x7HuoFJURLHeBW3ldJHSugfia70C1YUW7ithslVgYspdddjX736MptrjRjX&#10;uBfBt0vhepXsSJLwvJABP99sdbAxrHgnGpn/ABNYRUyG/aV2eF7kfpeKYHOxAXZVLXC5UaHsO/L4&#10;VmxgFVGOOGyim5SQKJpuTETeTQaIB2TMVh9cuzyXSiJZFDJ7Osu2me35+b06334ESztfBZGX12BE&#10;3XaWxjUY0ZCNoRV1CP12F0JXNcM1tBpJd1fCb9MeOJ2qh9OhNrhdaMKvaktgs7cF9gsK4NLRAJfY&#10;Unhs24P8u/HKbJytSOQ4MrhVMPBvZKmc/gWwlIGunU5xm4SwYiLX6RTF3HaU2VINbaGif89ismvb&#10;Dc+TlXC9yKr6aikm3U7DuJYmhIQXwSl3B0ZPXQevk9m4Kg+amfDYXKFurm2E+80cuFyqhcfpRjjv&#10;KULgmWo47K6C340tTIwisJv6SqJf7GWFvedOFNqYUOE2E6g9NsAa+kIVA0fKOBIG9XXRz9JsTKoI&#10;i8QibMHEbQfheSof3mfq4HfgIFzTK+E1ORs285fBemoSxhWXwe7aPlhfqYP9kS0Yd7gWTmXFGLW1&#10;CKHFNfCelAmbm+nYdXU8om8k4p7cKamSJImEX8bxXEv7b5kHfCtVdiCwiNViPUmjgvtV0k9KTDpr&#10;rce+evVlv9pfjXFVh+B3pRi2ne3wu9yBMZV74BKRh4+GOCOufTYcdu4mLSzBwltbEd25DmOusno4&#10;14CAC8UYVlkJl++Kefx2jP63b+B2dBt8r6+m00Sh8h7LqdthOINw7KFz8OuUSgENrBgKpjCjpFJu&#10;MLC0UVHcX3dGJofyvQNATIKAvbvhG1IO34p8TDjTjgnn9pHQq+FMR/COkXlJcQgKrWHCkAnvc7lY&#10;xnDmsH8XxnxXiogru+FSshd2U8swfHc5HBqbMOVshZIlHWX1UCO3UDAeKdfWoPwWnaGUGdIZBsAE&#10;OsgqOsgdJ924F5A4lvXvW4oupQwWV7fD4VwznE7ugEsLq6zmXXANyUbY/nyMm86s8uo2zL6zAdux&#10;kVVEKybcLMKY8+0Yu5O6aa0iubYi4FwWwm6lwfb8YezHdAb+eThEb6q660Jd2eO+3GrKoa6qR5IY&#10;SBAF9In64SRTB+Cajbl0pG9Xli4mQfAq2njoCrwxZjDcj1YrfUdXHYBXZAamt65l8M+A89k6+Fyo&#10;wNIHaxB0oRzDr1Zi7KVyjFyaicCi3fA704iIkDIEnDiAQnrVXkSzlduvE1B/LQbv/eJHwCFnXCuz&#10;ZuxjHCygXA7Dnxfb4OIGN2DJTJNdD9FjX736slEsoW0v5MDhcg7Cr23GuNI9cD1diqCQarw/5DeI&#10;yvsXOOw7BuurtYrSvihbg1FNuXjr04/w9dV1yjbX88344uth+GSSP/54QqkEqBSWTOeVWRiKlN6d&#10;rNtexeyxhQraGo178xlAZJ78CbIps09+bg6Yq98XCZNdw4jsIsTMbFHGIuTSHqX1mVgMx5AC+E4u&#10;xTzMxqSEDvhcaoTv+Uq4X6ll1sQsWJ5TbWbgy2pHeN0FuLYVwbEzC95Zuxgo65ntMvN9MAs45oe/&#10;/t+vsWAKs+LtcjuJ25YyUVjF9v48DHrtNaCc453Yvx9Se363DcH3t8H7agZcdlfD/wiTpvbdCIko&#10;xsSja/DJ1K34qoPZ4546DN/XgnG7WGHsaMWwy00IvJPLYMHqg9XXjGvJCHmQjLFXWhkwpgInmT0e&#10;t8FEVtbNJAqc96RPkCyuc7lKdx8a55g0HWLAKAk3l476te77AJNdh9fUErhVp+Htv/kKATurFL/w&#10;XLcTP/vUVll2nLRRaX/6TxPgtJ/J8JFcvPmLj/FprC7xDcr6Fs6NJXjlrbdgX/mfGMtk4vXXfqh8&#10;9ueEwbi49/f4yeckiKXKTCXE2/4GSJqGcV++h88/+BEubv8DEymTzuTssa9efdmCBwsw595aBJEo&#10;XM90wCmrA4HfHoWzTz6+cv0KIyYyO+qox0//OQSvvvcj/LYiBbb/mYg3f/IJfC+lKRcbdunP+On0&#10;P+KrdVPgsms5Am7qtqNQuY2gW/5OyRi5jSV5Jcuuc8wiS+gY35EwDtJp9pjtR0Hm6vdFwmTX4N7e&#10;iND6XGUsxn1bpGsnZirtSLvZWHgvQVkev3QfXnn1DSYCX+DrgnZlm4hbSzt+MtgWLo0r4de5FR/Y&#10;OCvbv3b5BbDPHa8Meh3brn+Db6b/Fh+89QaJP1SZxif7/PWvkRj05qtAFgli6SzZ1m+x4m4Mwm/m&#10;I/zWZtiersOvNpXDY1UxfMbXIG5XPj5d1winS/VwZIVhfakIoderYFdUxOTpW9ZRKZh/ez3G7irE&#10;uJONzCOXwu5CC3ZiJu7dJGnuiMRtVtXfye2p75bQD5hMnaYPLGQFcdcG6KR/7LKnnwSZS0f9Wvd9&#10;gMmuI7SJydD/ScK7f/NreC/RVRC/W1YAW8cFyrLrkgal9fy3SqV1yS3BWx/8DN6HGpV1h+k6n/rB&#10;q6/ijY8+QsT1ElaLU3Bv30ws/5+/x4yGGfjos7eBxauV/ZAUir/+aS6++WYU/jzTGhe3sMJe3A+n&#10;uU6+UYgF11Ix8fJG2F2kkjor4dBcjZAgnSJUec9PmXKHUbM24vd/SleWf/x7pQRG5GFdAPnF1OkI&#10;aGpE2rdJyvrNCjeljY8fi7tHI/D55+/gAsstVPgzg6RC9rFtZpvLtlZzhqfAZNcwFbnYdkM3Pjbf&#10;6iqJgDW61nbaanz9P/6Ej0Y54633fqHbZ1crRs3bgF+PClPWHRLL8dnf+CrLf3spEz/5rRPi7ywD&#10;SoPRETeGWdMr2PDXRMwNHabsg2qO7cKu5OCOIwa9ToKQZxFZJnUGk0OmpK7GDLjezoAj/cLzXBOz&#10;yHRMX5CC1YeS8UnLEThfaIXLmTqEnW5EcB6Tq7VVGLFqJ/wvZyD+bh686nfCgwEkqDofIRXlOH+b&#10;VTNJ4YGQ5p2ZOCIVxMWp+E4eWu/wYMUVDKwheZ73o0+wsj5itmcQ/Vr3fYDJriMB8fh0yz/gx7/5&#10;Aj/5YhxiFjXAfWoek6Q3Fdt1XlmD0SH/Ar+oEmXd70Ap3nznJ3Brz1HWw6YW4usrZfgBk6IxO8uV&#10;bf+R9TulTZ7nqLQ//+xdJktKYqQI2ic+XFbW86OlNRV67KtXX+Z8uwoL78+H7Vkq4EgbnHZXwado&#10;L7xD8zDvbiIcZuUilBc+vr4O/qFVGBkrt5+K4DqxAr5NVYja0Yz4EzWwb6uCf9E+LGrYiv2H4oD9&#10;w4ByGv7tUFxFLK4dD0XZlRDclemvqTNJCCSK28yg6ugQe+VpvhKAzAFj/T7vd8nbOgXmOmdDmOx7&#10;XA8UoYLZKxfx22v5eP8PTnAo0WVBb3/8IXym1CNgTiVcWXL/6is/OE/Oh33m/8JPXHRkb7eiBoN+&#10;/iVeffcdTNiXp2wT+fzjQXj9FV1Jvbt6Fr62H4z46dbKOrbPUNrWzCG69fW+wFalqui3GHW1EWE3&#10;kuFwuYpVQiUzxXaMj6nE/OtrYb1gO1zK0hB2pRpOE4vhHV6IYcvr4DaxFBMCCvFVWxmWnD2A6cdr&#10;MbJkL+Lq12JdGzPK2wG4f4zkWC+vI4nE+iu+uHArhkQ0iZU1fWXJHOA+/aLVkSRK8litBBBzoLt+&#10;n/e17mq/8j6iFwGT6WfRwQxksvIbdqcU1ufqYX24DoHRVXCeW4PArLXwnV0Kv8UNiAwqRFBYPjyy&#10;92PcwSqMvVQNm5IGBG8rhU9NA0KONWJoWg4y9m0CjjK2reTYxvngSs5MnKmdrbxqCEWsFjPWMEG2&#10;BhrGsJqeAqzlvltCTTnePfbVqy+bh+UYey4fI4sa4XqkHk4HdsB6WgUi5mdj5LpEDEupw8TbqXAN&#10;yYJXVBHspxUjLKIU3pNL4VqSA7eyckTWFcIhswb+m1uxet9GnDzNC26gwZ9gqXyVZfN3zIyKo3Dr&#10;JsnhHLOn3CiSBysH+Ql6/VS2DBjls02pHH0Y61d/W3lXK2/clO1q8Lel3KCo++q/oVH2ke3qa31l&#10;v84uEah9CaQdTJEZHrJdbeWtj/Id4kyG52AIY9ueCe61ezCuDRhyvgZDC2sQtLgV7vE1cJ9UhMkJ&#10;2+A3PR2OS6rgEVXAbbkIDK2Gc/FxhJTth/OJZARHlcEztQ0+LU1wLm3B9qmpaKrYgDtFczmGEcrM&#10;jGvy6+CMWbh+gMFwKZOAQjpCFcc4lYExizawahoryGkmuyZzYMKdLNh3NDFhaoPLgQY4NbbBL7wc&#10;0bcT5bxhn5GGKS0F8A+rVl6zYL24Bi7RBRgfVItf1ZdiYkMOIveug1eq7tZE0rGNwAV/PNjF65ep&#10;rq0OuH6Iejg6Hf/xH6OASlYN+ZFMrOgrBfLKjRj6htneLtBdv/oEIXYp+8Uoa49sXN7mq9quYT/K&#10;teoWH/Mj6VfdrvqR+I76HQL9Vj1W9T/1HAyhHvPcsC6pYA2Rg4DdpfDdcwYRFUdo/4xrs1bBObwM&#10;bjMK4DK7DB6TSuAVWQXPsmYMr62H24kCeGfXI3RFBfwqaxHB6mGDfw42F6SgsXE5K+vptHvGvsXT&#10;cCeV432KvrGC8XEBl5MZA6s57vJj4VUTmSCY9Llcj3316stmYTHSHkzFmOvlcLhYBburtXCNacHM&#10;XSUIT0mBa0UHRrSWwjksG4GRBfCaXEIGLYJbTBFssnnMEZbWR3fBe94a+DY0YRrScVJ+IVorv21w&#10;BvJYOpczMBTJPGAGiVoqo5ByhIx5OgzXb1BB16modSZ9UZU+jPWrbhNjNwzO6uusDQlC1lUYVhBq&#10;qz/Nz9hn+qJPEKcoArMThPelcthfToH9BmZHK4vgl7cL/iGV8IzZgBmXFyNoWQ08l9UikFmxV3gx&#10;XFPz8EldJWyYQTumpGH4qkaMay2HZ2MD5pyqwNrqZYjJXoXM1Kk4MW88LqWF4Va8/CCI4y8/AtvK&#10;anENs+H9JIql3HaX25aTSJZPNdk1mQMbHkxHcOdy2HXWwu5CA0bvYuAIKsOCk7pJGG5VzfDKa8bX&#10;4Vn4mxG6B5VjphUo7YeeTrA+0I63PxgEj8VNyrYy1gkyU0+ewXzt+j4JcwIGvfEq/vLv40kQv6W+&#10;SKYVJI4b9JNSD1TJ7acSpV9zoLt+9V/rbkgQ6jHiL2K/3RGEfCZ+o+9H+n8fQfUjeeOpHUX+boYc&#10;p7Yi6rGyj6ybnSD8r9C29xXCdsEWOOXXIyKpAz4RFUi4uxxBm4rhN78StrNLGANLWCkWwp7Vg93O&#10;nQjY1QDnlEI4ZtUzVjYj/ko+Jl4rQ0v2ArTWLEPtRFYL9Ytxe7Y8i2N1WMLYt4lJwkr6SA23Jchd&#10;FpLFRo57fyQI+4ubGaDdMPpiGZwv58HleAWcJ+Qj9V45rJdtwLDGGukHEya3wi2qVFn2m6C7teCa&#10;vQ9DFq6BS9peZd264SA2siLBeSdgFwkAPsAVVgip9mRNls1NDBYX5BkEK4u7JIYyWzoDHSOfBJJs&#10;0vJKH+bq1xjUQK9WEqaCya5h9uVkbLwbArtLRbC+VIphx6vhGJaO0K1F2HS1At6rG+EekwdfjrEX&#10;K8Ux0ZswLqWC1eIO+J/ZAtfyzXDfVYnxqXuw6dwWdGApbiePZWUQhNtZNP51NPgkZr/LGeByhBTY&#10;rqIjbGNycJzb79I5ltAmEvv3LaY1V2ci9dwM2J9rht3t7RiVlIuQZelIvqi752yTW4sJ2QfgPaEE&#10;P3zlNWWb2wTdZ0PiY/HplC3K8qfJm5T26k3lZZR4/fUfKNVBx5rfKrfk/sKk6T/+/AV9wYGJFP3k&#10;gQvQIpM26DvbtZl9PcBk17EIs7D+xiQEnmyGKxNl79Jm+IUyQVqne07gtpyUvaQdbw76CX74w1dh&#10;E5+HIeHh8GjUJQBeh8vgtUn3LHbTXyZj3LBBDP7h+OCd1/CN9zjGwFjcnK+MJ21/NrCYvnGRyRLH&#10;/yJsdFXEkn74sr5hN1gW3dwEeWnA4NnbMab0AMaPL8TM82lwimQW2b5Luaivctsx6OdD8MO3Binr&#10;owIXwS65FP4zKxBaqiujHQualRa145gpvYILf52B+fOV1wUAZ1lV3GL5XEZyqPIEjnF5I5fzSRCb&#10;qaztL/QZhKXhea6hqatV4JpZjpRLsYg9Mweep6rgcq2ShF+JFUwUXn19EN4f/GvEphxG0ATdrAzv&#10;qEJWFyX4wNYBv4gNxe8nZePL2brgZ5+6XWnlFuFftv9Wt5wUibGfvIvWf/TExW/+jobPcd8SyfEl&#10;QbDMRgerCHlxWT+vILxP1aGClXDYziz4bm6Gy8oCrDy7hfrQXbN74R68+eHHGPpfO5V1EY/5uumR&#10;X4T8Axz+mI+v/hgJ38J9yrZvMRU3/5cfBr39Kn7+2dt4/dUfKNvv1f5eaVFNEv2WlXQHdZPN5GkR&#10;16vs5TNzwFz9vmg863U8cZzXrXxsuxkGm84muLNidJ1aCIfoDHjHp+D3QVuVMZLXfDuP34h3PhwM&#10;18h8ZZtdRRucuK8sewTrfCb0+jKlxaa58P761+iYGox4x1G6bQ0c40TGvGWUM/SJhbPoD9yWw+Rp&#10;UT98SD3p+kpMvLINLgwWEwLL4VK2G24z1sBt2xx4T6yCQ1abcmHWccV49+Mv8eqbP4Jt1DZl2xdp&#10;GXAig47erPvVtV2B7rcS+C5EIYj/+us8fDO9SzH1EcA5VhWbJrJqYLuP7JnvDxQFcJ3VxaHnnvYo&#10;xxv7Qx3P229/gKLD55RMitXYkjpWDk2Qm4HjQyvhMSkXPhOrsRjr8M57nyn7+kQX4atRyqsw4D5R&#10;NxXWuqIV1qd0D7PDOnS/mnfL24XJ8b9C0Kif417bBGbHPyQJ6Ka0ItkbF/80iUTAimEPE4BkjrWQ&#10;RSJJYh2TgxX9exaT392tGH87Q3lI6TWvGC6L2jD/0hr4hJfDbTIDRel+uKftgUtUNsZNzsbIVfVw&#10;TG7A6JhyjLu6A0MyK+FQWw3P6h2wa9iBK7d43bVeuLgjBPWYD5SwSjhJP5BXkch0760MFLe4XMxg&#10;Ib8TSaVfFCuzX54Xxvro17rvAxRbe05RMPLbGixHEqYVVCOECVNYcBvib85nFZ0Jt6+77phE5sIu&#10;dBPe/fEQuMzU3U0ZV9oO52m6WUsuXXHwBH1L2oupvvj69z9Gx/avmThNwtfWnyjbsYy2kMmKIZ+J&#10;wFIhhlhW4FH0lX74kDoKmxF4PRWOLW0YsbQcIyqqEXt+KvxmZyAoqhyBbUeUi/KOLIBPpE4p8hpc&#10;aT3K2zDyd7HwoZPIuk+Ibmps+f8KZqb0Cv5veQC+mTdU2YYdNPh2f9yThzG3qJQaOoH8anTdHFYS&#10;XM9/+AxC2f85RR+G672BPGPo6x+d780MkGc5F8GzHid47Fh/ZCP69FZMvjYX7tta4RG9DfaxSZjU&#10;shaD3vsEr7/1Djx8kjn2ujEOjtS1jjGb4PKtrkJ0ydBlxdHLTqO1dRoGvfEK7mRE44evvQIcjsO9&#10;o7ppsN+4jqID0PgPMfAt9QFWcuxXsppIZvaU179vMc1hRe1zOg92WQfgvLYZ9vMqMetYJrPFIiZQ&#10;uXDbvANRc+roE8WKX8iPDQPmNcCX1bdzeSOCw7k9Qma8lGPMlnwsu7sSZ08zIMjbXI95A420+e9I&#10;BlfkNSQMFluDcPsB19kiaxLuzWIlUeyvryNFp88h8nxLhaz3Bc/iD4KnfY9hMifPPPqKvl6HCjlu&#10;km5Rh9Cr9UjAIgRfSodXLMeNdr+WPhI8vgZ/CCjEqN/+I0Y4zsbYsE344IMhCJ5YJn3AbmE+fhO2&#10;Fb8YEwCbbboEed6JOKXF6mDY+36JjrxAxM8YTFLguCb8QUcK6RzrfNqCvOFV3ny8iQSx+rHxfl70&#10;2FevvmzksW2Ydm0T/I/UYvS+ejhltsMjOQn+U6sQlrgHDjU7SQ458I0uhG9UGfyii+ERkQ+PmGK4&#10;JxfBdVk1/LnNfVIl/BJqkYuNqNvpg0sszy8cjsa5/bz4b5lBHnNgGU0lrKGTyEusNjBg5FBB8nci&#10;1pEoSCZdp/Ss6O74Z+m3tw6hPkQT9IYg1JkgfcXz6uYhPM/kIBDJiD7cgeikHQjNOorZu1fDZVKK&#10;QhDOcV23liJ1ZbNfhI4gQidUwadkh7IcsvU7XXu+GD98/0esEOxxb2WM8stRLI4DdjLI5Qcg6Ktf&#10;6SqIXRz3ZRzjpdOBhNlAGvfh/uyj38L5CiurHRthd7IG9vW74Tq/FFGt6fCeXYHxeQfhOD0fQVNK&#10;6BMiZfSPYoTMroNXUD68ihrgQf35RdTDPbwQHpdqkMEa7ToDUPbtcHx3kwGimtVUO4PEdepkPavp&#10;FFbRZ+kba+V2K/1iazRbH1PoKKir1Udf++0LQUjf6rO4p32PIUHIg+y+npcp9KMgFhtgvysFDktq&#10;4FB4BIGRW7H0/Gb4hjIJiMlV/GH8VMa4iSWKT4h4Ti6Fw7oSTAivZlVZhbF5u+Fe2oqRV3JwW15/&#10;v5DkX8QxXcHx3CSv82Yr01nnT2ZMnMdl2sAqJsjLZnL8pyo+0nU6pkCPffXqy4Lup2POvTVYfGUd&#10;HApaERHegcCQCvjOLYF/aDG8Stpp/PkPCUIcwcIp4u0AAP/0SURBVFeMP7IIdnm18JlaQEXlwC+q&#10;Ej5xhaiR8vmmFw7fWMygH8yymkrYSSWVuwHbSAYz6RyddIw8ZlE5VKJM7av1BCqemyC6w7P0q+8Q&#10;MoPCWB/qTAs1M1MJwtjsDhXS57Ocj8l0M/q7Guy7lILR80nupc3w39LGLKkFriEF8ArfhmGLt7Mi&#10;LFREdQSR8QGlsFtTAN8w7lfC5SulCLiwCVD+7sdYoNCfGRIdIkEmJXC8DzPQLedyHjPhdZIly2sk&#10;QoElDIgraAdLzPbMySSIZlWdfD8RIcd3wjWpGOPDt2L24TRERhTBM6EKbpNyMPZ3cXjvwyH0C90t&#10;hrcG/QR+wUVwKmvE+LAiDP6bIHz44Zfwu1yCHRIwKDcvMDikUyc7hERtgXq286jDQ/QJefZQTFnC&#10;5Vrqs8Cs7yfrC/T9Qez+acfr27/aJlEMZyLpE4T0L+jrH/s3mX6CL63G2p3p8CzswIRE+kNEJbwW&#10;r4N3VAWCFjI56vIJfb9wnUySWFWIsIha2E/aCvuzZQg630xyoO3Lq4b2cGw3M96lMQauoe1XMM4l&#10;BFAY87KZIC+mLazgWC+hb+STMJJMOvW7x7569WW+N9Mw5kojbKvKMHZvC5ziGfCnr8fS3AZ4MhjY&#10;Fx+CJ8nAOyofzlPL4Di5kBVDDoJZVtkmFcJpdRPcV3L7xkK47KnTvanwAoO//MnEDVTAbCqgiM5x&#10;hIYfS1lHOScPLZk1yd8wzqMiNzOA7F9qSuXow1z9Pg2m/k6T9ed1NwtBV9MQd34KIg+Uw21zGTwn&#10;pCNwch48ojcgNG0XPCbmMejlwSs6GwHhzJBCmUHFcN9sZkoTc+BV2A7H/I3MhBfSETiW+XSEdmtm&#10;RAx8qawOZDZTRTRuzWOQq+f4JsQDs+gYGxcAGSSIVTxmXf/+exD+t3Lgsrcaw3fUw7m6FV6h9IWF&#10;sxEwoRy+8yrx87/xgecs3UPpgAgdQYz4+l/gPaGex+zEmIwO/DpoNoZERuO199/GNzN1z3eQpnt1&#10;w9fWXzBpYtA4HY9b4QE4I88fshlASugvpfSfFCZXFWZ73ffz9tvdtNOn4VmO6Qkm08/PL7Ug/8oc&#10;uO1iElTbiNDxNfBP2wbfibnwmlTKBLgY3tF5JIh8+ESUIiisFIHRW+A8PRvhHH93JtTjymuQemwb&#10;cIrBP5PjeEgqQZJDNuNbxzTdD+fiWU3Lq++XSGLAdiGTg5VSWdAWmGB1nY4p0GNfvfoyP5ZD9udL&#10;4MWM0OFyGewLmuGUOAWTkzbCJ7IE3rl74ZLdii+WpsO5QvdKhrGrS/BlQiE+XTAbH4XHYkhbPcZd&#10;0k3xuyzTXL9THrbQ+GNwbyWDhvyZvfMkg8VUkMzzloeWFVSiPKTOYXlV4YR7zJrkfMwAc/X7ImGy&#10;a/C6lI3PTzVhVEku7Mr2wntDGWbW5MMhZiv8I6vgMJ8VYlQBgkJZEUblstTO5PZc+NBJfBpbEBRZ&#10;DPfYrRg6Kx37Glke37EjATCwrWQWtEmqgzm4fozJwSpXlswMcieYQS2igyyZzQyJ+6cwWcibpdyf&#10;7Tqlfgm38zVwOl0Ih85CjNtfC9fYOtbG8XCPZuYYU4Q3PvoYY/J0D+2HLN6IH7zyqrL8Rew2uF46&#10;hE9rD+Hn38Thl0vD4duZjm+m/FL5HHljdO2iWGUih/L32NcG44b8jRR5BU0ldbmCgaOMei2MNZeO&#10;zNXvi4bJruOzo+WIOJ4Dh6pq2BfSxsO2YVLtKhJDOZPiXLguz4M/k4OQ8RUImcD9JjF5mpyDiNVV&#10;mBBeDq8JWXCbksf1ciZNjG/HKas4pvInd+fSBw4mMlliHJxDH7nOMV/CMV5Ov0iay+piBqtKJtNb&#10;+yFB+J47j2HlRXA71oJRe0ow5UIrguOyEZiYDrfoCritrMaY/HZMuLsWw6d7I+aibgYTEIy//fpT&#10;/PnPf8MSWne/2uFCLT6b8Ed4Xc7GX1psEOT4c91rbbMYHK5RYesccEaUJ/dY60gQZW4sqekQuVRQ&#10;Zb+6xdTfYLJrGFu7CZ678/HZ0SJWfHLPdB+S9tRiDcowIZhZk7yueE07HJZkwbuiFp8syMOoQmZI&#10;sUWIOdwGx0n5dBhmTXN3ouhSM5Q/nyi3lOTv6iaRGKZzbGNJFosZ7LLpHHKfXRxhDcdd/qLcFpKD&#10;2ESu8ruAfgvXmp1w2t2IUbuL4XamDK4JVQick4TxkQUID6/D7/5PO7y/PaDY/e/OpGF045/g3xSB&#10;m/+XNn3bU9k+9N/+hMHpc2Fz+L8weNYflW3yR4KUds0EHUG0cf+tDCTXmVHmyW0lEmulVNbcVmK2&#10;v0ltrn5fNEx2HZ8VH8CcI7oHzyJ2Ydl457N34cOEQH734L9qJ/w26iZpBDRU4rMjrKabSzCpcj0m&#10;FFfAZX4ZvBbtRWrjcWRiDm4d8VD2xUJl6ioQPQUda8bg80E/Au7+SvkNTLzjUPx1SVcynUxfKVbe&#10;eG0q9NhXr77MeW8HRlwpxJg9lXCob4H1hjp4z6zCAiyER0Ql3OPz4drZjHF5BxB2JR113P7fOmbh&#10;P//6R0z+xg5xf/bAyOO6t4E6nWrAK2++iemnFqN1M8mhjcH/IANHKcun5nG6H0vdZ/lcQOPfxtKq&#10;hM6xgfvIXx6rVpzKHFDObQCISWCTXYM33vsxhjdWKm+e/DwkDG6zlNt7CA7Lh294I5yX66Y2z7+f&#10;gIn30uByKxt3O2OBzom43TkHX7bUwZ/7eu3Yi/DCPdh6SnlNihrQOLY26EgIwOcfvaWQg84ZfoW/&#10;pnQFSZnuut6kc75NDsfLtbCnWDfWI6DlMHzT9iMkbQ38ppQrrx9xa6/DqLIdGLOrBSmYgjV3o7Ho&#10;HiskJk4XroRjGbfaXq5U/vqi3d46uF1qIXGwWt7F4H+QZCAv7Gvnstx+Pe/C7JLVdaXcgqAv1Niy&#10;GuO+xWZNmgaKmATeMaVwOdmK4U26mZoBE3UzkhxCdb93cK3YC/tU3Vuqt93VvW4l4c9jcfHUH/D5&#10;T9+A4590SYHL1jb4rtqPYTd0b4RFru514djgocz2U5bLushjLe2AydW4n/9EN/07oR/+UM6mdi+G&#10;1pbBvegQbMvbMOJWiVI5TG7ajqDofHhHF8P7QhucFhdgzOZGfDHuE6RcS8LcGzPxm6Df4KvwADid&#10;71Au2O5KJT6I+HtcxVLc/I+/w1//L7PLizT6E6OZETGDLOG68kdjqJgiZktldI5UEob8spqiOyMN&#10;5oTLzGJlrGzm6KYmfznUG+OmLFaWg8MKlQkI1qW6X4dOPpuCjz5/F4vR9dsG6H4b8cGvfwv7iRmw&#10;q9gBl+YmVNzs+hsgTbp33cvstEGv635djMyVunYtk4K1oRj3yfskDZbZqf17FtPI6hJYV7TAKWcv&#10;3L7dgRGHqxEdVgLv+dsROKkWHtnNsK1ug9/UPNhe3YOVd6YgjXXY5ttJCLq4AQGdufA6uwO2Vypg&#10;c54Z5neZrKCHAg2Oih5xh4nTSeqEldYBeTWNvMeqmP5RSP/Ikt9AyMNssz2k1mAAj7zdJP12OM/T&#10;PU8KCtc9X3KbpPthpM/mevhO0P3+pxC6N7L+fZobjlz8A376+Y/gfUm3n3V5E1zTOhDVuY7xbimJ&#10;X5m6CqzyRtBvul5WuaHrF9UrpuDzDwcxWWKyLJM7VvbDW0xf7maGw3JpXEM9HPJ3YmRFFdzXt8Jt&#10;WzszJXkxVQW8Lu6Aw9TteG3Qu8qFiZzAXPj/OQBf/DYC3iXHMOqojnGdj+jeRyMSZP9TGj7J4KYP&#10;jd0Nx0CWPM8qYrU7CYGOssUaOEZySPYjaShvC9VgZshL+NjAOUJX9bkm1cBuojqltQDjI9LgUKh7&#10;dYp/9Q785PP3mAvrKoTYs+uV1tprEVz+vQChkXlwb2jAX4XgNzEjXq2QPDPgcAQNG6xbXjRX1xZM&#10;pTOwvJZprzKLaaPZ/hiOSTDmQCFcju6EfXkjHPP2wvtwC9bu3QX3ReuYXZIo0lrgm9UGtzklGMXK&#10;2fVKI4oRS4pYBc8yrhfthmt+K0ahFp91ZOM7LKLNMxmqlkqB/lA0FjhLvZV6Yae8zbWaZCGz/mpI&#10;EJdJHlncN7d/62ggwW16Ocan7II3kwCuwnXTLvwh/d/gFbUIPhPK8OOh9nCLyIC1wyLEX16r7POJ&#10;wyfIuTgFb/7opwiM7fq9UEMWHHN0yyJYNR5fD/sEfyl3xv1VU3Hvf0cBSZNxc+nXaF2hPHfV7ScT&#10;PFb2wx/KDbtZiJAb8ofsa2HT2gCPzp2wW97KTGkrPKdsRdDKnXAqqMfgmhL4NrXCaXcrJt/PxEY6&#10;wxSkYkxcFYJDmUXt38ogYA8cZfZTzmpBfg2aH4jDt6kQ+VvUWRNw9AEdooyKKPVkS1JgCY2ciSy1&#10;ZQaHkymVo6EbuCxrwm+TK2GzoAY+of8F9yU6wghYuR2eUeXKbabfrel6ZcCEYvxsjq66EHHd0qq0&#10;H/0hCv9wcj0crxUC+5Q/9KQIkoLw9Zif4C9JPrid6oV77THMkONwc+M/oDVe97pwZT95CLvRbPfX&#10;TYKQ01vhfCcdTnv3wP1cE1x2FWH6phZEb69X7ku7xhfDbVc7RjdUIzC/CfbnqlCFRHhfX81qvBnu&#10;q/MRsKYJldcXAt+xGpC/SVxGAkiLBlqDUCO3Wkto900uuoqilKRRwm1lrKxLub7Bg8tmu8WkwQAB&#10;2/fBJ+cAIooOwS8sCz5lezAyfjZ8ZnMcw8vgyMTJuWYvxs7Mg2fptwi4W4hz8MHM23lwmlIIfx7r&#10;dTwb0Se2o/Mc41oaY958JkMyk1PeFlHHeJcYx7FmIpDEVl5cmUo/yOf6Ko79ao77+n54i8m/cznW&#10;3A6H9eVyOJypgNPFGrifPoHl19YgrqAdrpMyMX7dKdi3scJgRuVa0QDPK4ex4s5kuF/fDK/tjfCM&#10;rYbXqSJmSLZUAI1+lRi5K1DFbGjNaFYJrBbiZ+IGqJQUOgGzJlTKLSYSyVK2FQ5AY/+eFz9QYHO4&#10;CEuvL4PT9QOw3toC78vfwSe8GFNLt8JtYgH8WBU4xRbAa0klPHO/xVdp2Rh/Zj2Cbq6H24Zs2C+u&#10;guuqRjrHLOAUjV9+5LN1DisDLu+PBb5lAFxK0t9Dp1hC40+gk8irBZaTLFbw8w1clxc0Fk/p1+Md&#10;+F0iwu8lw+VEBeyv1cDhSjFcW3IQsaQIE1hVB287gGE5xRhSVwjn/GNyLYi7txzvffoebEr2Ks93&#10;fP61Ad9iifKZ8jwuT3drAlUM/vJnRjdQT2co2+kHyis22Fawus4gkeRQn9vNNrNPgwHmPdgCn06O&#10;d34FxjQ2wiGbCfPkZIycvQqB9AmfyDIEr2vDmNy9CCzrgPPlHcjCAkRe2Az/4GJ4RlcgEOnAXo7z&#10;sumsBmbTDziGi8fj7llWiMkkg5W0+0r6y3L6g+oTa+kPqdw/g0lBbj+sIHxP1sHj4lZYX6yA29lK&#10;jLjWCNdrBRg3KREr9tZj/MR8WG/fCdv2JjiWNcKpiMy6c5eS9QSdKIVL1g54XTqATCQwYPAi5dbR&#10;Bhr4ciolxxmHJDvaRTYtIRHIj39WSynN6qKIilxDMpFgUaZb7zolDWZE1OlM2F8qh1NTM5wOt2Nk&#10;XTn8JlUgfH0OAtesgm9kLcaHliIwlc5Q3ALnlDpYH2vHpM5FcFuRj7FpNXBdUIVbYBZUOxXYHYK7&#10;yRxjIQL59e9aBrylCxgQWS2KA6iyvstp5EdzWSSKrf07O3a4UokxV8pg016Ksfe3wPEyr/t4I1ae&#10;2wbvSVmwm1oBz5KdsNnZiHEl7XjtJx8j7o7uIea4PN0Dyo88foOj6HouI4F/kfI6Z+B+BOrktlId&#10;fYFZ6F0GEWTLMzoSh9yuy53CQEKCrdJ84kXBZ0cDfG9sgWdZK2yPszqMLoN3WClGxtXCMyYTARHF&#10;cJlcDLtttQhb0Az/3KNY2rkMnud2wGFhJXxYRcy8zhiYwxh3xgcP1kbofgC3iknxCm5LIUGkMxFW&#10;prd2+cQKSaDYyuu/19E/NvXDV21EkRSAWESQD79qq0PkrU0IvpsP37ksq7etgV8UyYEM6ljSBLea&#10;AxiV0YIRLaWIubgWPkeOwKNxB6zP7sJmrCYZzAfOs0LIIyFkx9MBaPAPolhGsYoQh8gkGWwnq26i&#10;kmTaYxqJJI9KLGWb27/nxQ8UuMbWw/9iMZwL6jG6sQxDd5YhKKoSYyfOReK5LPiH19A5SvHljAy4&#10;Tq2EPYOhTVI2LmM2nOZnwXNSAUbPKUYi17GKgV5mXyyap6saz0/BA/k7Bu0LSfrMkPUJYhXtYBPH&#10;OoF2IH8wZUX/fgBbgblIujoVrrubWV0XIfZmIuxON2NWTT0m5tM/JGvM3A2H6ma4bmyD1y76yQXd&#10;vWe73bpXkgz5J2/shO65Da7H4K+Jf2SlwMBxMgDnbpMAmqhD+cNAq+kP6xksVpMcUqinPPrJOlYU&#10;2f17KvBAgm1hLeKxDTZTS+F6Zgdsi1vhG16CTQ+S4Tp7K/xiyjFp9X54Z7fCU/xiagltYjlsznbQ&#10;FhrhmVALt6YaJkxMdpcxti2IxoNFrKxPLsHuG0ygsjneV+kb8xkjHxIEbSGdlXgC22WyrR++zTXg&#10;ciqmUgnDWB3Y7yrDiJoajL3FqmFrM5LP5cN5SgkCIosRsLUD/hX74VTVimEsv0YcZglW3o6AOQ2w&#10;OdSIVgaMrUIC8lfiMtwYIIJwV/6+7hVxgkk4AwYMmb0kPwYqp7LygnF/OSuISgaNEhLKZmXqlwYz&#10;Yz5qsPv6eMy+sRAe9d/hq5ItsI3NgN/0FiTeYeUQzlI6rAwO01lRBBXAa/pWeJc2wf3SZoxcXQyn&#10;BfkYPbcA2XdIAjWTcfU0DXwxx11+AFccTIJggDvL4FZqUEEs4nY6gEIO0iaadM63yTGTPuFwIAvO&#10;dW1wPdcIryMH4HBhp/L68xGJs+EZvBEO4RmwYxXB3RVx2VMAm/w2OBTuh+3K/8Q8rEBqx0SMHPeJ&#10;4gPqfkr1DPoG6AetlEJKpSt9gP5QT13mU+S9ZTn9e6bXQAKwED530xE0Ix9jiqrhE9MI90mlWLJ7&#10;JRaenYbAqDwEstIeP5dxcmo23BaUYtiZBviwwvaPKcX42GJk3EgGDtsA33IsWxjTls3GvdVLOM5z&#10;cKaTY3rPj35A+08QH9DzDZHFrKyXKS+5NBV67KtXX2Z3oRCB9zfC53w1bC5WYOx3rXC7WQvHs+UY&#10;F7kO8+4vg9fEfPgwaNieaoL9zWrYdlbA9mItbK80wT+6Gl/WNCBDZmlcpKGn0PBXTGUAYOBYEoXa&#10;S1wv8MI5sEoonElyYOCQVxxvt2NWyTZXnknwuCqTKkdDN3C7lgufW3mw38jMp74SzqwQAiLl3TLV&#10;SDrcgqCt6+EfVgXHMDrB+G2wnlwKtw31mLS5HXazyuAenovglN3AbRp5YxDuy7jLD+ESOL5C9p0c&#10;7yOsHJOlWmDGtKLrXqu+yFtdk/p3BWF/pQQe57PhfbUCdtdbMWZ3I6w76+CY2IDE82thN20LQsLL&#10;4ZBWj5E3S+BwoxrjLpbB+lopPHKa4by8FnG3N7Aup57k+cJKtisZ9Ffw+vfSB/Z64YpUD2XD6B8M&#10;KPIOpjIfYJs1hf5QRinXbjG9KATc3A7XugZ4tO/C2PIquEwux/iIWnhG7MLI+WnwjmGyFFEM14Ry&#10;+E4qg1NUKfyX1yNy9R74RBTAeWYF0sUXDnIsD3eRgNxC2soqW5697nRmjOOYyviv5DZDn1gxnceY&#10;dNZaj3316st8zhUg8nwW5t1MgfelAoSerEYgW6/vShA+vQRLr6cichaVNbkQvoeqEHG6EF6nyxHB&#10;7W5nCuEclg/3Qy3YLfekqxgcVsm9ZkoiyWD1DFYOJIp6VhGnWDaXs5X53gX8PJNKKuRn8mCuhuxa&#10;qmVLLwKOZ2rgfJHEcLIeX+2sgn1JO/wj80kSpRgbvJhZbwSCw2sQGFaO8JAc+ESXc70UTuFZyhtM&#10;ncKLENKyhkbPSnAjE4GFLJ+XSUIwg1mTEAUD3QMa/HYhiC5HEQdQl0Xkj7Sz7TqlfgmXC2VYen8t&#10;ApkoRdzYhmC2vqca4NtSh+j5OVh8dgXCGBg80ssQeC4PPidK4Xm0AfEXchC8vQF+aS0ofbAOJx8s&#10;JXHy+pPoD4m0+SR5fxVbec3MdfpEbiRQy8/z6RPl1OEGfkZfUP4EabXmEy8Ko8/tQuCNjfDacRIO&#10;BS3wymZlwGrRf2IOVt1OQtRGIYlM2GRUw316HQImZzNxzoNv/h6EhJbAP64K12SGkkzEWMDxk4pg&#10;DcdUni91cr2Wca7Fkb7AcVX8gMmT6g+J9J+lTKSWmvSPaPXYl2ZcGjRo0PByQiMIDRo0aNBgFBpB&#10;aNCgQYMGo9AIQoMGDRo0GIVGEBo0aNCgwSg0gtCgQYMGDUahEYQGDRo0aDAKjSA0aNCgQYNRaPFf&#10;gwYNGjQYhUYQGjRo0KDBKDSC0KBBgwYNRqERhAYNGjRoMAqNIDRo0KBBg1FoBKFBgwYNGoxCIwgN&#10;GjRo0GAUvSII2UkTTSxVTA1j36GJJpYifUFf99egwaJgDgPXnEaDpUIjCA0a9KARhAYNj6ARhAYN&#10;etAIQoOGR7AYglje1e7paku7WhX6J3aDEkP5iKJuf5PiRBlMsaWEUVRIX7L/212tQPaVdfV4tZXj&#10;Uih3lDUd1HMTdHa1+tDfVz1/gWHf67padR+5DhXGzkP/u+Q75Jzl3ARqq0LW5XpUqOek9idQ9xFd&#10;qTC8TlVPKtTj1XM2dn2vdrWG16C2+uMkY6O/rF6jsWPlc/1zNQXU/k0Jc/Zp2IoNGdqG+pnYk6Fd&#10;CFTbUaHur46lvu/JfqJ3tR/VX9RjBOqy7Cf+JuMrUFtj+wr0x1p/bNV9yrtagbHzUH1boN+vGisM&#10;Y4YxW1VbQ19Uod+vuvy0ftRWrl2NKQJZV8/dcN9DFFWvMjb6y+o1qtvUPqUvfV81FdRz6i36ur9J&#10;cKqrFagn0BNBqOtqqxqbvhGpUPsSBev3oy6LAYRTVANPoIixqiQj+xl+nwoZOP1txoxJIMtilPrX&#10;agjD8zAkCIH6fcbOwxhBSPBW9zU8V8N1CRSG/cq6YXAxFggE6rqqb1lXSVD/u/SXDQlCHEP0Lt8h&#10;215GgpBr1tehfqsGNkOCMAyo+jAMLPp9GvM9aYsoMnbqWHdnR2qrD/lctUX9z9Vz1h9b/Ws1hOyj&#10;fx7dEYQsixj205MvCmRZvUaB4bnr275A7ceYjaufqVDHQt0urf4+xpbVazT8zDAmmQr639Mb9HV/&#10;k8DYwOsPrkD/xNQBEajbpQ+1NUYQYogSAFUjFYPXJwD9VgZDoP+dAtWwDSHfqfalnrfhIAvkPPTP&#10;T/86BIbn0R1B6Lcq9A1boB8U1GzEcB+B/rl3RxBynHrO6vXp68KwVb9bXRd9qt8h16y/bEgQahap&#10;Oq263VQwdX8Cc/RpqEO1ndvVGhKEChlrwzF+GkHo26O63XBMVKh2ZGz8VOgHTv02iaLuazi2hteq&#10;wvA8jJ2rQP1OtVXRky8K9O3Z2Lnr275A/cyYjavnK6Qi/ak+qt+fCtXOZZv+snqNal9qnOouJj0v&#10;+tqfqb9fg4Z+BXMYuOY0GiwVGkFo0KAHjSA0aHgEjSA0aNCDRhAaNDyCRhAaNOhBIwgNGh7B4gjC&#10;cPaQhoEFedimPpz/PsbXHN+p2akGU0G1JXlgbjhRxxzoq+1+77YuAUROQmYdaY438KCOr8zw+D7G&#10;1xzfac7rkJlDav8yw+X70JmGFweZtWQ4w8qc6Ks9fe/2JwFE5mbrT7nUnGLgQMZXAp1MxVTHNb2r&#10;fREwhy2Z2z7VKY9SWb+IoKHh+4VqTzLWT/vdlCnQV9s1t633CP0TkGVjc/M1DCy8yPE1x3e9iPNX&#10;b8u9iKChoX9B/T2FOdBX2+2XsbhfnpQGi4SlEoT6HVoFocGU6KvtarFYQ+8w+vgYuBx0fEJ+0BEF&#10;q/YVsGpaCas2tqaQujnAYSvgGOW0nhz7AXDkw74YrTkMXHMaDfSH0XCm/RvK67vCTe8PNfNw59pI&#10;4IShP7xCf+iTPfbVdk1n6yOPDIUxserwgVW9XOgcWDX3UlqWU8Hz8P5JD6N9fnliOK5fGQTso5Ik&#10;kKiyV9d2nZIGE2LooaEYdnzIE2LV4a9zhvZlHLclJpKVwCGOpQgd4DHpGGROh+gNet2nMdt986gN&#10;CZD+sMOI3T9VFsPqsP8T/amSduJ1YD/1o+8Psn5S8wdzYOjBbvxhry/9Icm0/lC3GDjDsTxK0fcF&#10;GWP6SNcp9QZ9tQXT2Y4xZYlY7Q3UGXebkQvvTtrnc/+VGHPkU6N9fnlstI5NDQPIcQqzzq5T0mBC&#10;vFiCSHho/I+Nr4gFEYQxfX123J7+QF3toE8YvfZupGE5Pj5m+0R/qmwSMjDUlVRg3N51OhpMiBdK&#10;EDULgLMcS40gukQjiH6H7gkimGMmwW7142P4XKIRxBOiEUS/QvcEEcDxEnJY8/j4PY9oBGEgGkH0&#10;O2gE8RC97tOYvjSCGBjQCKKPMKYsEY0gBga6JYh2jq9GEEZhTF8aQQwMdEsQu3w5XhpBPAFjyhLR&#10;CGJgYNj+Lxnchj8hVrvCdMGuSW/8mhewTdI9m2jZ8KQ0beT4igOtoOgd91A0gnhCNILoV/hi3xh8&#10;dMzmCbHaHakb2wYhia6xa2Y8E8Jopr3X0fYNpXoT2xTGPfqM/pirohGEgTQvp7Jm4mcnR2L4iR8/&#10;IZ+d/kI3zUsUpK8wjSDMhyYadzMN2FCUbIlj9hhBLOL4kSTqaPgzjEgsZY5MAxTH0TvuoWgE8YS0&#10;LcBbJz2M+oPIhoPUjaE/aARhPijJT4IR4djK+DbRB9SxU/yBIomR2L4xmbmO+3aTMGkEYUSaqex6&#10;DoIMhKEwO1UIQl9ZIhpBmA+K8RsZpxapFviZEIK6rU2cgyRflw6rWXSKJ4RVRGwaj5n36JjHRCOI&#10;J4X6bDDiC10yq2bIk7rSCMJ8kN86GB0nI9LOsW6SipkyU8jAQGZsgdW0bbSJbhImjSD6KM0rgYM/&#10;oBgoTCMI86FPDkGCaF6tK5+NOcRMksM0OoVGECaTxcVDFTJ4TFcaQZgPGkH0DcacQUQjiAGCZyGI&#10;GlYKxhxCJYi2eOPHawTRZ9EI4gXjWQhCfMKYP2gEoRGExeOFVhB6v6QWJ1BFHGSXRhDGRCOIF4wX&#10;WUHIL6nllrrYv74/yBiz7Tqj3qCvtmA62zHmDCIPCeKXP5Ev013wPzg+WlZb/WXDtulfYPXaK7rl&#10;cmadJIiLLRpBvFD0xiHU8RKCkOV//5POAWRZv/39RFh99Dms3nmTxt/17EI9diM/a1+prCtjqhKF&#10;iDjIDh7Te/Rl396i130a84eHBCEzvdRr1r/+v7eDVXrM49tUPYlunIc9/tmbrynta2/8UCOIF4ne&#10;+sM343UE8flPYTX0F4/7wZjfwyo2lcsZum1CEOq4Ov5aZwcFM2HVsBh/6eBYSnx7KQhCVZ5+a2yb&#10;OIQ4gD5ByGcUrYJ4weiNQ4hR//F3OoJ45y1YVfybzglsfWE1iw7h/g+wGvIbWEWTAIQgpIIwHHNp&#10;f/cV7jNjekC5c0Yn9+RdNCe5bf9HfRlfc9hCr/s05g+PEcTP3tMFEAn6hnpQlyUhMkak+i1FqyBe&#10;MHrjDzJ2Mj5CEHkLdQQx49912+JYRatkIdW0tB1dSYOMtUoQEgO5bfHNT7Hu2jvYeOXdh5LR+T42&#10;XTerP/R1/+5hzBlEHiMIuVgJ9A3JOkU0UMnSyqwXEXVZWpkdE+qgcx59ghD5z3/GoLdo/Lso+hnm&#10;bgodg8drMDV6W1LL2A3mWAtBVDE7eudDWPlM1jlEMB3mtTdgFcm+hCBkmqsy1l3H6fdBSb31Idbd&#10;+uihbLzyM2y5YC2f9RZ92be36HWfxvzhMYJQr1X1B5neLa2hPygEQd1J4JBthvrqWjfqD7oMUxPT&#10;SmafCOJf/J+dIKSf3XHK9lWdP3nMHzZd+RApNz6Wz3qLvuwr6Ov+3cOYM4g8JAj5MrlYJeB3EUNT&#10;Cqzmr4HVr0fAyoaZpyyLyGcLEh4dI2WWuiwVRWsCNl7/GbaRUVfef/ehrL73DhJucT/ZVxNTSt8I&#10;Qq0ghCDECV55Vde+8bauVQlCpsbK/upx0g6lwbfFYYTvq3SCH1N+9lDSrn0ycAjiv0c/um6Zqipt&#10;Hber9q/6hboep+cP+vrqaj9c+Stmkx8+5g/Jd97Bknv8XIPp0VuCqCcx/M85jwhCJQVppbqW9iFB&#10;qMkxj1UJQm45kiDm/vVzpNwWYnjkD+msHgYOQeg/pJZ15YdU66ggmeliIHHMqGZspON08/qG9mVU&#10;zBBsYAARpamy4v5nWH3nfdNdlPlxgvJL3WI/xw5mt8bGwpg8bRaTkjl1PaTudhZTPMd3ENbd+OIx&#10;h9h44xOkXRwgBKH/kFrxB1ZT9UnUjYEvqCI/piqiTzymp0cy9IgPkm9/auAPnyLt+heW5A8Cyzjf&#10;PvkDx7e7WUziDz09pCZxLIAzfWLoY/6w6cZHWHNrIBKEOnuluSvDNBQJHjNEYQw06jH60p6A5FuD&#10;se36m48pbCMVlnxnsCU5xMtHEIp0EUS3s5heMoKQvw3RxAqhmfowqi9KPJOm8m4SJsrYQ85I1dOV&#10;SMrtj7HmhkX5g8AyztdUBCGiEcRTCEK9F6cvLw9BNFFcdYv9HBpBqOh1n8b84akE0cSKSvzBmE8I&#10;QVQwyDymp0eiEcQLRre3mGj7bRxfufshr59RXkHDdYl/dRlPjq2sz1mnIwl54aV6jL7smo8VGIE1&#10;tz95bHwtkiCGHh2stL/+P7rWKslOvkSnNFWJsi4PYnpDELqT1B0n9+XkeQQJ4l//v18qBLHm8k8V&#10;Zck+o79+A6tvfSbLlgLLIYjuHEIeoirvmmGQUx+u7uDYdjD41xkJdrIuM5riGew6mDGpx+hLRxzW&#10;XR+k3CbRdwhLJYhP1v8Ub454Q+cPcrzMXmrXI9xwXtOvf85g0AuC0H2/7jiZvCEtfUkIIjrrPXw6&#10;5rWH/iCSenuotJYEyzhfQ3+QMVWX5RraGKfUdZlkINvefN24P8xM5/gyFratfHS8euwCf8bDv2UF&#10;IbcNdeOq+oMsWxxBcPFh+8FkKu2tV5XlJwhCbUVB0kYn6loRwwpCf39pf/eVsiwEIa2+wjSCMBP0&#10;HULGQR0LdXkRSSGeWbDIHI6bso0BTd8ZVJH3MMWl0PjZp+wv+0r7Du1F2ldewYYLHzAjVqbwPTa+&#10;lkYQ4gOGfmG1ccrjBLHYC1YTXXWBxM5Pt4/oSdrBo3TL+hWEJEqq7rvan078hVJByLK+vjSCMBMM&#10;CUIdiw0c10gG+l//DRMh2rjIzC4bj+vmFpP4g/KsieP7G2fdMbK/tENGwsrr75F8a7SyTcb1D4tZ&#10;XbNN/D8fYsTXSgzsLfqyr6Cv+3cPMX5DR1DaON2FGSWIn77/iCBEUdJ6RNFZ1lM5LMdUgpC59frH&#10;CRNz2ZAg5BaThRFEJmWSbrGfQ26LiO5VUcciuWsGjpTI+kYv29RWfv8w+V8ZAD/U/SZC/UxExl+2&#10;GxwzwucNBjfLJ4jXPnn1MX/4wWs/UJaNEkQjKwhDghD9yNTg+cwwVYKQ7Qbt6z+nvrp0pOrLa8mP&#10;NIIwF7rzh41JsApmNS0JrmrjBrattK8xhk1fB6uPlHj1aD+lomA74U+6z8VfvP4B88+NU/aTcX19&#10;0A+UNv5/vW85FYRVQxwU+ek7sGqmob/6im55wzydAuKpUJGfspSWdWHTd/l5Aw1f1tV2Xhis/udC&#10;9pGGZbDHL8a+jeQ7NorI59LGtzvh819YKT8/f/01tvutcFN+aSg/DDrN77UcWA5BdJcx9ZUg9D9T&#10;Rfk1qd52tq4zBz1GEMmdP7W4W0yKP1TP0PmDHCfLqX/PDJMVxCwmP+IPst3HnxIOqz/9Cytpb902&#10;fb+QhKh9CWbcD8Hv4j5WfCAy+1d4/7PXleVXXv8B9l96U3lfjxwj/jBueJc/nFG2WRIs43y78wch&#10;iOn/BqtpXYFe7owY2LbSqgRhmDCJCGmoy/LDUuvfI+GerbKf+IJaQaRe/AmSOpWkoLfoy76Cvu7/&#10;FMiP3ozJamZKM1gqzWEJNa9L4qXU2qi7xSCvMDaUam7fsRKpDwZh4/VPnpDUO5/o3k0iDiC/plZF&#10;fj161JQXZXakUv5Zt9jP0VuCkFsi8mMg7xjdunz2c2bQ3RGEzgh1n8txsu2f1iP12seY0/rBE/fU&#10;LYsgunxAX+Q3D1N5jbMYHAz9YR4rBGP+INIWj6n3xxj1B5Gj12n78ke09P1BXk2y1yw6MCcs43yN&#10;3XJVfxgnMnjs4zauJkGSLHlP1m2T3wWp+0vFIJ/rb1P3t/dVCCL5zqOESd3HYm4xGXUGkRRKHJ1B&#10;/g7AnC6ZmUyFcducBOPHyAyYtpXIuK0rpQxlw20ShBi//FrU8NUCJ015UWbH8i7p/zAkCFVSGLxk&#10;bGMNKgh9kbJZLZ17I9xXCEIqCP1xt7wKwsCuRWSmiszikt/5PPQHJlAzGEDET4wdI9I2HwtuDXtM&#10;H/py5rKBL4h0+UjX2VgKLON8u/OHTawgFH8wuMWkL331hzmbHhKE/phb1Cwmo8oSSaZDiMLkL4mp&#10;FzyjSzmz+JmxY+TPVXYkI+/6+48pRJUNtz/VGb+IvkNY3ruYXg6C6KsMFIIwpq9mIQPqSnkw2XW9&#10;ors4EsSsnCf3fygLsPiazWP60JcTF7vsX98fJGGyvHcxWcb5Pg9B9FU0gjAUHUHkXBvwBCHPH+Q5&#10;RP9Hdw4ht5iU8e0DQUimLH9iUY6ZlfmkTEtBxoXPsEGmut74mSKp0l4bhszzygPf3sIcttD7Po3p&#10;66kEkf3k/g9lAZZoBNF/0J0/yDMIxR/6QBDyPHZGFkXWS56U+JXIumhPH3gfSbc/fiQ3hiKVSXTX&#10;GfUGfdWtCcfCmLJEUqlImaKnKCNDJ3EMAtLO5zZjx2gE0f9gSoJQJAVfnHgLw44NfUKGHhmsu30o&#10;rzRmgHsocl99l1nvufYGve/TmL7kFpPoS5nyqPoDiWEWCWNOvpH9VdEIol/BlAQhtxxnbsOnx940&#10;6g9jTjDeyR8MEvvfpyey3rdnTH3VrQnHwpiyRJJFAQweU8mQ07gsItmTPKiTZxHGjnk5bjF9TJFz&#10;FQmSDf0apiSIGQyI3H/waSuMPPbJEzLk+Lu6sdUPeEIWsr67T+NrDlvofZ/G9FUn1QODR0yZnj9w&#10;2zRWEPEFT+7/UF6KW0xyrqr0b5iSIGYwYY7NIUG8iuHHv3hCRp5kwnSeY6n+DQhVxEf69oypr3o1&#10;4TgYU5ZIDTMleReJZE4tolRKM5UoD9526c0Ff0xeCoIQyLlaxvmauoIgSQw985ny2wBDGXJkuM4Z&#10;JEPSH1+RdkuvIObT9hNg1ZbC5S5/kL80Jq9U2LGuax9j8lIQxF8plu0Pz1RBpJMg8vHp0Q+N+sPI&#10;42OB028+6Q/iIxZPEM8kOoJ4CW4xvUmxzGmuqjwrQcRmYfDxnxl1iKcShAX9TWqj+npm0W4x9Sto&#10;BNFHGFPWM8tLQxCWA/kbHs0cG0NJIkHIA1aZxz8nuZci999z8MmJzzD82Ign5LNjQ3VjKw6hjrOI&#10;OMTed83pEL1B7/s0atvPKi8NQVgG9tIfdnFcDCWFvjCDAV/ezjqVbW9kcjasYoow/PDrGHvkiydk&#10;8Glr5QePyh+Akt+6qCLPITjOXWfUG/TVFkxoO8aCh4hq4Ma2GW5/+PlzEASDSNcZaTAl2pbDascy&#10;KG+lVEXWk9jGcbxm0jHiSBK9EZmpNHMLhpyUW0wjn5AvD4589BBOFXloLbLPgm4xGbVtPXnaNkN5&#10;VoLQ/ME86EiAVd18WDXJq7y7RNZX0iemMgGKoT9M3dA7ickjSWzBUFbUYw5++YQMOWbDcXxHIXsl&#10;SVJF1jnmXWfUG/TVFkxoO/pG/tyiI4gen0GIE6iBQ0Qcgtu7zkiDBnPYQu/7NGrbzyq9eAYh9q/v&#10;D+IjWgWh4RH6agua7RCihJddBirMcW0DWV8Cfbt4mWUgoq/XNVD10Ce87EoYyNdvjmsb6PaiBYWB&#10;q4O+XpdmC8TLroSBfP3muLaBbi9aUBi4OujrdWm2QLzsShjI12+Oaxvo9qIFhYGrg75el2YLxLMo&#10;Qf+Y5zn+eQbAqat9XjzPOfR3mOPaBrK+BM9yffrHPItdpnS1z6vbt7va58VAHeO+XtdA1UOf8CxK&#10;0D9GlmN0i1ZhFFkfrKxZWdlSblDUz1Wox5d2tbLfHop+X3co8rm0nZRTFOlXbcspAjnW8Bz6AvVc&#10;BiLMcW0DWV+CZ7k+/WNUu5S3FMt2lTAkeIstq/v+t65WYEgQ+jYvUPuS/aQV+5cfmQrU9lWK+IIc&#10;a3gOfcWzHGMJ6Ot1DVQ99AnPY0BJFFlWg7OhQUqwFoPtjiDkM4Ea1MXwDT/T709dlrY7gujr68P1&#10;+x9oMMe1DWR9CZ7l+vSPMQzOavAXyLq6r9itCkOC0O/PcJv+ZyqBSKsRRM/o63UNVD30Cf1JCWLY&#10;cj59DfLPg4FsBOa4toHuNP3p+iToy/m86HMaqGPc1+saqHroE152JQzk6zfHtQ10e9GCwsDVQV+v&#10;S7MF4mVXwkC+fnNc20C3Fy0oDFwd9PW6NFsgTKUE/X6eZyB6c6w8qzDVbShTXX9/hDmubSDrS2Cq&#10;65Pbpeqztb72+SzHmnJcBuoY9/W6Bqoe+gRTKeEjisxEOkQx1qdsE1FnLsn9VQn0Mrujp2MNITND&#10;5IGcHPe8MNX190eY49oGsr4Eprq+BIr0JbOMjPUp21RRIaQgftDTsQLVj1T8b4rMGDQFuvtOS0df&#10;r2ug6qFPMJUSJFirfant07J82UedeWTsWJnm1x1kHyEYU8z7Vr9vIMIc1zaQ9SUw1fVJkJfZRfoz&#10;iZ7Wt2rvYtO9OVafINSptEIupoCpdNDf0NfrGqh66BNMpQTpRwxVRO2zJ4JQ9zN2rNoag3ymluDP&#10;i6d9j6XDHNc2kPUlMNX16fcjy/rB3hjktpIa6I0dazhVXB9NlKf13VeYsq/+hL5e10DVQ59gLiU8&#10;rTzuDV7U4AxkIzDHtQ1kfQnMeX3P0/eL1PtAHeO+XtdA1UOf8LIrYSBfvzmubaDbixYUBq4O+npd&#10;mi0QooSXXQYqzHFtA1lfAn27eJllIKKv1zVQ9WAxOEH5pW5RgxlgDgPXnMa80PRrPmgEYWHQCMK8&#10;0AjC8qDp13zQCMLCoBGEeaERhOVB06/5oBGEhUEjCPNCIwjLg6Zf80EjCAuDRhDmhUYQlgdNv+aD&#10;RhAWBo0gzAuNICwPmn7NB40gLAwaQZgXGkFYHjT9mg8aQVgYNIIwLzSCsDxo+jUfNIKwMGgEYV5o&#10;BGF50PRrPmgEYWHQCMK80AjC8qDp13zQCMLCoBGEeaERhOVB06/5oBGEhUEjCPNCIwjLg6Zf80Ej&#10;CAuDRhDmhUYQlgdNv+aDRhAWBo0gzAuNICwPL5t+Uyim+MuQvYFGEBYGjSDMC40gLA8aQZgPFk0Q&#10;pvp7spaEl5UgXpThmeN7LPncLQEv23XrE4T8FUpT/SlhY+irbvvVWGgE8fLAkoOsJZ+7JeBlve4X&#10;gb7qtl+NhUoQH1FeFiPRCEKH0q7W1DCHHb0o21S/5wblaX+wf6DhZfH97wN91W2/HYuXxUheZoJQ&#10;JYGiEcTToRGEBlOgr7rVxuJ7hvaQWgeNIDSosCj9Ok5Mx/DJufDZ1QCvkzvhfXszxlwsgMe5WkzY&#10;shFeM6rhF16IgKkV8JuQD7/xuQgLL4FPXBE81uTAPSYXbpMzEZGxCXsQiNoHk/AAcViKeQBCcf+G&#10;F3AjEtgUDqR6ACsotybysyDcW+0DJEcDa2YCJ/x6o7e+6tZ0Y+F+pgQZmAMXKsjmUgW8Lm3F2EON&#10;cJ1WAM9lJQibnAHnKdkYU9QO++Ja+GQfhHXJXrjl7oJvZwZsjxbDt7IVK5GMNCQg6HYClcCL/5aK&#10;ueEJPAgDTjoDG6KAukCgdAI/n0bh9qP8vN0GKOFn8LEkA7M4gghMKMCkkt3wqT+IoGsZ8L6VCc+T&#10;jfBvbsOCjs3wTmxEaGgRJqQfhk9koSJB0SXwmlODIatXYfzKXQjYtAP2+alYgXiUYTYizyzFYdoO&#10;zofi+Ck6ACKAdBdg2XyOeShwZjxwKgDIoqO0zeDY0yZyPM3hEL1Br/p0O5aGTXTz0Ftb4HZ5A2Ze&#10;WQ7n4x1wSa1B/J5lcN64AxHB5RhVXQvH0iaMrazE6NZGfFWVhbHt5XBr2ImgrTvhfzMfaffDMJP/&#10;vgWvnYEAt5yoI7YXx1AXk4GKIPoF9SN6AnV0NwTopC8U0F/gZUn+ILCo8/XKzkEs1mHjvU3wuVyG&#10;RUiE06FK2MbmYPapZPit3wX/0EJ4rm2Fb2QJ/DL3IjinHQ51u+HfuBN+UZUImLQdwW2NqLk9GUVI&#10;wqnzwRxTb+BeDMeQsW0tCWExxzmJY7p1LuPcVKCQ5FDJcU6kVDMGJsaYwx9MNxYrEQX3zhK4Xi1D&#10;FQN8zO2ZGFPTAq9FdZhwYCrCojbCbk0ZxhbVwb/uKJzO1mLEvgJMuL0aQdm74VpwCPY7m7GGBLEM&#10;czEfyxF9fTVauQSMBO7Q2G9QMcV0hgIqrpoEcZGKJJPeukilpTCQlJA4zky2JAOzOIKwid8Ij1M1&#10;yEEqvtqZhcDOjXBsL4N7VSniz2yA3dwSjA8rgsuUYgROKmN2VAzHiflwnFoJxzwmDpHb4BuVi0nf&#10;ZSCLAc/9ylrgGscx2w04S5LvjAWW0ODXcIwT4oD1k4Aajnktx/Y8nWExg2S+L50lwhwO0Rv0qs+V&#10;zAC9r2bC8VIuIu9kYC1WwfPYPniRHFfe3wQv/0K4UC8Ox1rgtKcZY/ZUwuZAGWxv1MJzTws8V1TA&#10;qaQZ07ENc+7MZm9LseT6fOwV8rzL62e2iVskhGrqJ5lkeoAB5RJ95DR1eWQKsI4Estqd+0Vbkj8I&#10;LOp8xzasZ8RaRJKvRuCl3ZjVuRxOreUIiquCU8JmRKbkISCsCs7bahC2tQNOVTvxVWkObMua4b6w&#10;ESGRNfCYVonx99Yi5G42ku7EooCjfQ9Mgq5zfIX00zm2yznOa0gS+2bRX0gamdy2nmO9ignBOfrK&#10;plhz+IPpxmJ651b86nAzJlxYBYfzLRjV2QznnEbEbmjB8puryZJVsFtdBuszVfjqdh5cLjfCvrER&#10;Li374JfWgmFbGuF7vYN0sAIJd5Yh+VYsSm6H4hAd4iiN/JRUC+epmEVk0RphVzIoGDD2Umn7/RlA&#10;6BB7qagGR0syMIsjiNFVqWhjsHI5lI/Pb5fgOsthuwslcIncjvmnNsAtMo8kUImwqoNwjSmBY9Ee&#10;TOjcjTF5BYgo2wX3yUwQJhQi9PJmLLqyBHWsItIfkAjEIQ4ywOUw8G1jgEvguCbQ+JMpzcyYT9Ax&#10;lnC8JYuS7Hn+HHM4RG/Qqz4jzm3DqOPlWHx7PpxP0+7PNcC9uBlOm2vgnbYU9tO3ISi2AX7XD8L5&#10;bCMr6CrY7KzF8IpiuBXuhFtdI5yZbI1nPb3u9nRspp6nXY7EEdDGMZEVF6tr0O5XUxflDB6wp7CK&#10;uEL5zhXYTF9pJZkcc7ckfxBY1Pm6fLsNHmdz4dJWiahL6bAp3yHnD+/oQqWN+W46giPzEV5zHPZM&#10;mH1YPTgWNMI1px6zNn4Lry3r4HytECEXSpkKLEU6I2DkpZVMiBnjrjAxOslk4Fsmw4nTmRwzOTqm&#10;3CFhvLMDVtIX1pNADnCf1YHKdsrT0NPnhujr/t1j/I0suDNjmnl3OTxP5sH2SDXsC9rhOzENSzpT&#10;4DUnE3aryjC8vQR2Z+swmkHF9egOuHQegP13u7EeGXA53gCvO6XYcH8uYu8uJZMupyNIleCHMyyd&#10;j4KBo43Z5T46xU06B6iYdkdmUWxTuL2WlUaOv+kuyvywOIJwP5iFqOubMS5jB7xO7YX1nr1wrzgO&#10;r9htGBeThpjMcgSHVCKoZh++bM3G2Op6eLa3MGPaBe9JJQiaUA/3Y8cZ7laT3udh2r0F2HKZ4ykB&#10;r5PB7aaX7hbSMga9QmbA9aP5GR1Fyug0ksc6jnUHxzxhYm/G2Ry20Ks+PU/Vwu5iFSKu5sB6Xy3G&#10;nK/FsIpaEgODxapcLD6+AZ6TS2Fzpg4OV2vgdLoetiQRtzO1sK4ogs+ZPC43YfiBg6w9liPwWhwa&#10;WE/skltxd4JYpdMXsIDCRCmXOjlEQrhHn1grlTR1mEQdHhCCWGxJ/iCwqPP1P7ABtpfa4Lt/P/xZ&#10;DYaX75TzZ3VQBifXRLw+6DW89vqPEJTVjt+mTVU+G75TRyJjEv4ffLVqo7L8jqMt/vX63ynLORxv&#10;MBGQ5U8+fwv3Ombgmz84KOvYMEpp/7KQCcHKiQga+TE+eOc1YKuOOChPQ0+fG6Kv+3cPt5NlcLhU&#10;CtfLbbA/Vwb76h0YVd2KoIjtCN7F4L84CyNyShB+fTFKMRvlWALr81XwuFME910st04ehENhK+zO&#10;ZGL1lcWkhU1IvbsQLZiByw88mDkxg+xg9nSNmWWJPH8QYUBpZ/Boo7NUkF3v2ACNFvUMojeD2q/g&#10;cWgr3M5ug+epLQg8vwnBGw8gJvcwHEOrMCGG9cDtqQiJykdU7SmM3dcGu5XNGLmsCuFtpxCZdh5F&#10;JAa3W6UI6GxhOR2FVVfXMTnYzLFkgDvAwH+CRHCI1eKSiUAdK4oajnEGA2Abx37xHNxfxvUOZsjJ&#10;/fsWU+SNZDheLINrZz3sztXgq4pqjKtoR/iSJvhtb8PiEwkYW1EJ13sl2IIE+kM8bC7VIexBOuzb&#10;i+FwqhGOpS1wvlyNbQ/mI/fuDOpOKolYXLzlhFvyrGEfM8gb1FcmK6vrY/AA1FcRq61yEkU1E6u7&#10;DCLVFlVByLla0vlaxRxeiMCraXCbVYTAAzth29KiXINDYjl+OTwIX7r/jbIe0LEPP3ztVSYCRfjQ&#10;5rd49Z138JOhzhgyp1j5fPhv/wmrLy7GWVaFsi7P4ZS2nmO8ZTxef+WHuvUT3kr7+XvvAFUce11C&#10;TP9wVlrK09DT54bo6/7dY+qDLfA4eQAuV7fA8VIrPM6V4Ms9tfCfmAeb/A7YLd0Ge2ZE1pfyKIUs&#10;nddhzKUm2JzfCc/zxZhwPwcODU2wvbYDsTcXYP3NAIYSeZJPQ3/ALOmELXCZGWQbneGSZJwkiDvM&#10;OstZYrWzbRnLAEMHqR5uuosyP+RczTWDxyyYcTwFY89VYPjKTLgwgDnl12Jc/m74bt+L8YGFmH9+&#10;OvyDG+DZ2IJryMR+JMO2tAkTL7djeFwhAjLb4ROQj6/qahnwNiCJtUQmpnI8SQpnSAqnvPBgFSuH&#10;FGa/yRznehLColhWD9wnkdvX0R5aue1MaG/G2Ry20Ks+ZzzYDPt9O+F4bjvcb1bB4fJ2fHksG4FT&#10;suCcshPLTiXB7kAbgm+uQfDtJYi4sxTuTKzGXtiN8RcLYX+rEF/U7Ybj6Sy4fbsLCzEXq8/HYC9J&#10;4o5UVPcpxxg8rkwHKj2A2944eo++UEmC2CV+wioC1sDhEEvyh3+mWNL5WnkcyMCIJdsxPqYYthcK&#10;4bC7iyDydVXCvDPrMfK3/wjXfYUIPJuOlUjEx37WcGk+hIA7Ofgyo0rZ7xexHvCZ/mdl+S9/YRJw&#10;V6mQFUk6E/ZwGY3KMyUgW0cUF//fEMQHs8pe+nCfp6Gnzw3R1/27h23NTpbEeXA9XQD3W/kYf2I7&#10;xtbXIjisEN6sJjwSNiLkVDHOyUO2e96wu7AN3lfXw+tmEZzO1MNFnlvUlsDpYg0rikZYHy9HDSuN&#10;eszHlPuLcAzLaPAzsf8qK4hOOsAekkEx+yqnk1Qwm7rHbU0uQKpZbjF9TFEHwJLlPyjPhUmnt2LS&#10;9UK8+uY7cD//H/j1f0/Bj11s4J3SAK+oEsSdXQj3eJbX+yvx1aF2OF8sgfu+Unhd3o0Zp5rhJrce&#10;42rgXVAL1+tpaOCY5t6TiQgcx1NzgBUMciR+fhXJgRmSzOhImckqghVEVZBuew73yZ4gyz2hN/v0&#10;Fb3qc0xFA5zPNWDS7ZXwvsXk6FAV7IpZIUS0wjWnA4nHF8GttYIVMq+bEs3g4XqhAk7ncjD8GiuL&#10;szsx8vgujOpsgH1HCewaOjDr7hpk3wrDijspPG46btwPJVmGAzuoo51SWZEoSukLqdInP2skWeyP&#10;MocOBMpYWLg8tz94lhVhQmg1Au9ug92VJgS018F2XT3GxuXCN6oBkQdWwSs6Hw70A4dzpfBjIj36&#10;GsnkXDHsG1sRmHIQzskt9JEORO88AIdi+tHRQpzAIkRfW4XvjjHOSQJ1i7Ka41o/Ekhg4rx6Mo5U&#10;jONYMwYWsWJcZpaKuq/7dw/HygNwu7KdSmiDNTMjl7Y9cNy1B24TshHQUATXRethcyQXoacyMHHf&#10;JpbTdJTOItheaYHHd7nwPMbg0dnMPCkDAVezMfZsO8tuBo79jjhAUrmsPJRzR/0NVhDbWT1Us2Io&#10;oBNspYKqvIFr/LyWVUZLrzLLvsIcfX4feO7r8K0qQ9CEGrz2o7fxt0eqYFuZJ31i5D+sgUdkibLs&#10;7r8ef/Pn6cpy1LVFDHwNyvIf/s//g3e/GI5fWAfBbn8Lhmb+Ga9/9BEq/xqP7R3K7DNFTp2fqbRo&#10;CUaQ5+fK8l/i3HDz5u902zsWAMv790PqcTua4EEbdrq4Bw7H2uHQ0Yah9XXwjimF/7pDSDq6DY7t&#10;u+F+fCscyiswrjMLo28UYeS1asy7uRkOxxvhdSUfm7AVzuzH71oBpiCBgcIR126TBKSCQBjOgNVV&#10;litQ4waUURJZdTFJUqZ/V7LyPt+r+fHPAnP1+yLx3NfgWlQIm8Uk9M4S+Oxh9Te+BM4T82E9swg+&#10;E6oRvW8JnOPpJ7Pq4FvVhgm1JzEmh3Evv4OVYimrxl34Ki4HgUfS4La3DsO2FSL0eCpwbpYyS23X&#10;NcY4rMDJb1kRJi4G8hjnEjm+SzjuDxj7CjjOVdynvxPENBp1DNnR7/o2OJ+ohHM7naK1FRGh5Zh8&#10;NhmfzivD8OZS2F9ugd35JvieWYeRNU1wOLMX/p3piLqaDxdml6FIR/iN9bC+XItixANHWT7tdKej&#10;xCL1ejBOybZyd+AglVJAxyhmBtVAR2gewtYXWONrDsM1R5/fB577Omy2Z8I1qg6vvvcjOP/X/4RT&#10;Yqb0iVff+BECJ5Ury04st6X1qi7B5+P/Dj5ndyvrIafq8MM33oTT1j3K+t/ULlJa7/3bgHZnfO33&#10;sbKO3XZK+9d/DcY3kcySlkTh83ffBo513W8toYOsUQioJ/Rmn76iV31OvbcNUbdYPVxNg/vVHIws&#10;2gmvUw0I9yvC9KP5cF1fiFE72jHmShk8z9bB/loh7Jvr4HJQgk0aIs6mwm5XORxuJyPsTDF8Lm7A&#10;ovurGSxo8w3BuMnqehVl692J9A9WDpIk7SA51HB9C6vphp+THBg8CjWCeAqe+xqCD63F6ltLMeZc&#10;JsZdKYbH5Aq4RefBjb7gN70G868vRtCWvXCZWgT/8AI4ZexAcE0WnCeXIvBWGmxa2xEWVchquhjW&#10;ZysxpKEB3idqGM8Y49YG49b1BUi9txjHL5MwElk57Of4L+H4FrGauE8/WMfx3sZYuFG5xdQT+nq9&#10;phvjXMRgwuUEhN5JZXVQjBHF5Ri7aCsCAosxeM5MDN1+CI4nmmB7qQ7WV/Lgfr4Sto2V+LzkECbd&#10;XYu4WysQfb0Bo7+tQMDZHPh2VuMgZuHwHbJk8ySyqTBpGC5vo4JKHYALrCJSSQy3yaQyFayMRLJ7&#10;PHBWI4in4LmvI6ioAklX0qUfuFz9d10bmQOHKUXwCtkAt2+sEbr5qLI9OrQEw5Ykwi+rVln3+7YB&#10;r7z1Jn711R9oB/UIPBOPwVMXKJ+hylVpRdy2fq3bljxLaQe99iqdIwbf/PHnyvo3gcNYZivH9YTe&#10;7NNX9KrPdZiDmCsLEXprDWwvl8D/0H641dQww6zCF3NDMTp1H2xbajH2WhWTpjJYHy3DqLZ8jK44&#10;Ct+rG7Dg1nLE3CiA3YkqOO6vhMeFrci4uRTfScXQSJ+4FokTe0bhTiEzyxKSw3f0h1IuX1kK1JEw&#10;cqmj/fSZK73KLJ8F5ur3ReK5ryFoVyH2YSlWIwXWN/PhdroDtq31CIooRGB+C4JW58J7bjkc/ylH&#10;vgtuE3PgXrpPt3y+AYHNJ5Rlh8YivDv8V/D+bq+yfvNKpNJiFavE4hm65ba5ujYpFoPefgW4yPHe&#10;OIdJAONjUT+vIKIf5FJFi+F8o4KldSt8D7fBIzobbqGbMa0oBV/U34Lt2XJEnN6PRftPwG1hFVk0&#10;F86zyhFyoRxLL9RgQsN+Vh1NiK7LhP/aXJyQKX13yZz1EXhw2BfnMBM4TKO/Hsb1EGDTFCCN6zep&#10;IJnqV8aye12A6S7qEbrrU/8NtHe62r5A+nWiPM8rfvtyvc+tm8C9aSi9OQ22nYXMaqvhPr8Yo5dv&#10;h3doATxTGxBSlAiHlbWwWVAJnyklcMhoxM+XrITX5EIE7a+Cx6pSuE3Phc3xTHx1eCtG1OVhWmcS&#10;cIkZURKD3KZArDs1Hfd2cqyXTObYO7OdxvFltnRvBLCVJXYBA2Bh/34G4XOjBOuRAM8L+XC/1IHx&#10;J9phv7wAkdE1cC5YhVE1u+F9oQlOJythszoTzrEFCGAm6RKXj/8/e/8BXsWVpQvDTDsbt2O77Xbb&#10;uMFuY0xoEK3QCq3QClawQiu0wkiiJdQSasJF0IRByEgawkgwhEsYgiUYBStchVEYhatwFa6EPsIQ&#10;LpiP0ISfcBE8hI9gQA+8/7urVHAsH2EhnQM6eL/Ps07t2lW1a5/ae613rarauwLPViDpbDUmtx6A&#10;/Y5m+FXVISyzBrmXF+PieV6npgjcqrelfsTi+l56kyeCcUBE1uz7WEm92MvrU0UPVAwqTTfKMzkB&#10;feXq5vXnvNoxA6mzmD67rxjIeRQ4VFZg7LarcLxcDPPKAtgm1sFyfimcokrgPWMtnMIKYZVQCLtw&#10;lSA8g+swLFJ59RgOZ1VHy3N5FXxrGpR0TlAWjf9LaK3+C5Cr3nbtSp2kLLFb6fOMLFLx9d8YWVfT&#10;5s0Xr4TTBi4c5APlbBg1hGAbbBlmWV7JgMfFdrhGFMEt/0vlTwmJPFkBz0nV8A4rxkfJNfAJKUWo&#10;bx0+2tWIaHqXMxlafVqhXqiktnxgnxMOXmYI1cTQ+aojMpRBI6HYdIsGo3EiupbOYtRgS9KgB7We&#10;CrHTn16Uv+H+1AP0VmZPghD7aR1U+R+U4RQxz7uY812sX6Jo0Mrt+SaTVpbAbIqY4VbsI4hEzO4p&#10;0tpS209Amwm3NyXR3bdfsCzdioQjqcoYFbtLRbA73ACXgloatzxYpafDIbQIvtPLqCCF8A/KQ0Bg&#10;KVwLDsBz/35E3MiAzZQiOK2oh2VVNWYeqMG0VcWoSWL7LmdUGE8Dlx6KC9nxuFwwhW1trzoAq8W7&#10;/iSGakaPK0kaidwvtU8PXwf8f/WgT2VaX9mK+VjCaLoQtldKMG5fLsZNK4BN0hY8/9OX8Fvv+Yi+&#10;UIHRkWvg5lmEESTUSUElCAyqw8TttYjY04zpBwpg3laJ0X+Owaz/3IyugzE4cJJe4+HpjAwccPUa&#10;CaLJGU3iFfC73ri9MIxOEq/ZLZJEE6OMc9SJfMUTNQb0laubJ9JikkGLbhF9UnfSQaE7Yv0bZU2F&#10;dry21Pq8WC8TGYTQDdH3RZ6WL3RKdymg6YhuHXpCO0+/EbqnGE5X1sJtZzscpmTDrqAN3tOpE2F5&#10;mHMjFZ5JpXCeWQL7P9NR+OO/4R9+8ixG1m5V6u5Wr96SHV1ZzuPV265/q1qCl4a+hLWZM3F6vvqy&#10;xvUZ3QRRSWdpvRpNKOtrY4DzbPvV1JHEQT7VRuy1FNgfq4HnxZ2w/qYMY5sqSQS19HHUP2dRmo3J&#10;BwvgFdgEb4ZfVnFFsKFXGTC5FdYH2hBT1wDfQ2mwnqqOQEwguyrTCawkAVxyVN59v3OGF6RKMQwM&#10;o6kIhTQU1RbcFoTL4oH2GSpPUZ/uxT0qeitTIwjRiTWjrimBbkTxHkV00J7lKP9FTd7v2AK6BCGO&#10;e7Z7KSAiDnFebSn201Uesa6riLrQyuw33A4sxYTOLATc2gDb0iqMbqexz22El08DphxeDJfptbCZ&#10;JrzhQniEFcAhJgNWlTUYt7MOzjsKMWH+FvgsbYTHrnJ41V1A7pQyrKycjz2FyUAevaFlEbgybz7T&#10;bM8D9JaXcrmehq+M7V1AItlpDiTHASlGCan7gj6VmXBzFryvlMH2SBtcLtRieG0+nEMqMe/Carz2&#10;0WcYs/zfENG1gbrQAE+SKg+Bb5Da98dUfo0xEdEwy83Dsy+/AvOYKITuWIK/fxsK34lvMUKwQMI/&#10;fqDsiwLlOsDsk5+SHPx4ncbTaNBg3Emh/ghifay3mLQ80TdFWuuHiyi6+wvDLfpqz34q9hHHiv11&#10;+7zI1+3juksBrWxtP3Gs5izp1qEntOP6jTkn0lCOGTC7ngOrK1WwutQI73V1ynOI5XSU3VdXwXN2&#10;BVz+nA/38FJxPlhmqq+2BuwshtWSaPzmX1fymA4lbzE24I1XnsONf43Af/2bC3x/+yGdJ/WFD2xN&#10;xI35k4F53YRRRX0RwwAW03lKHOS3mDbTi1lwdx4sLtXD7BLD5jayomc+7JcmK3/GMbcODlm74R6s&#10;hlVCLCblqdvO1eCVcSPw268CMJqhtsi7gERl2dX6J3pC3vh6VvcbLNXdr0CWkDxKeXHOUikq7XFT&#10;TNVwhIRRYpT3vvWVqdSjW7ToQBNBGMJj0gy56Jy6Rl9AdFxtXd9SiIg+dPPEeUR5ovNrS93t2lKI&#10;vttW2j79RkTHYky5shyu+/fBpb0NY1dQCaZWwoVtOfXKdOXcbrPLuV6opM0i/xnv0TiK9JQ9anRo&#10;tmUbPo1OwDsTPsJz9Kb/z3/MQ1Nq9yusuSFoDhYPW2PV9SXs/IsorWzr3YnATbax8JQXGcVj6gv6&#10;VOYarMBezMa4y7Uwv1QGh0u18AkmUS6Jws+GW8Jm7b9jbMV2+EUVwzuyDOMiVsHJI53e488YXdUq&#10;/33khSwMdwiFa1oU/vtx1TH60vvnJAAvEoH63jtKuh2mBupBhRhHQr1oo0N1kNG2eKU83SjP5AR6&#10;lqv1ZyGa4yI8+o3daQHdpbZdt5+KPI1MNIdKV7e0aEJA069VFEE42lL3GLHsWQdd6Mt7JLiGLsX8&#10;s3ORc3Ua27kYo7py4RVO27dqFcxnrIXFnI2wjS2GJ50lL/FcIqQALhEFcM3fCbOdzXCZWwWXtXUI&#10;nVwJx83NjDnXANfY/5eyv4sH0wsYSS9l/0+joywmKE3yR9dcOgBHSf7zZgF1jBYzfJke5BGE941t&#10;WHtvFuw66zD6Vjns08moi6ZherH6GuTEkiY4FndgzF9WKOtC3ILV1yI9t+/FM8++iHd+aQH3eFU5&#10;lpFwTnSpg0WukyV97V5S0kj3U5fijaVi8aqfDUMtXqSNvKA5XKaGiO2GhjHKfBiU/6gmDYoBl+m7&#10;YT023QrBxnsLYHa1HBO+YYg9JQveidkIXJuGn4/+PUaM/yM8AnLw7PND4RW0De+P88ZHf5qMgM5G&#10;jEufi3c+H4PRf8rGcLOf4wjUNkaeQuz0ltT7rL6fjWCbziBB0OgtpkJkUjmWeuKQGDyZzLxBThB+&#10;nTnKbAF+17Jh0dmE8TUtjBbyEZaTg/d+Y4/x//ZvGFPaiuff+rnyf8cuyYGL07/gpZffhkNli5Ln&#10;GVWAX37qgM9iF8LvdCI6T3shIfxt6oM6ZYMQrFDeUiJhCH2g0eiiccmlURG6sDyK2xVv0xgwVrn6&#10;IKICY5xvwGV6r6qD7eUmZMMXdlFZsIzPgI9fPRZc2gIP/wJ4xNfBd2q1Ek27hnNdzHAcUQib4r2w&#10;bGlRJrZ0npUB5yl58EuoRI4YF7OVdm0T+/hVEryYl2w9HYIiRs75E4FZIbi9yArooCMg5meay2h6&#10;dTB1o0+TlD7q/zXcNXfobKdRn8lQmIwYXwabFVVYem4TbJ2XiJPcl5GV6hP8YV7hsJirhtYf/lmN&#10;CnzvqKMQhZQjHi2Lx8HX+mc0InHwdXxTye8OmWlQyKqNlsAOXswiepWreTFb6EVVP9ZnEKaG/v4P&#10;MWeUcqxLXCacL2egGLMQWNEE7+0N8A9vRmj1Mnb+QthNV9v0p6++rxCEY2gWXnrlbXw2JwVOJxph&#10;57SIzsAL+PyLf8Orr/8Kc+51E0S++hYTFsYy/WAUKZKFgrix3Z3oRc0Btk0ClpEwFvXJ8PVln0dF&#10;n8q0ulINn9sbEHcxA05BpbDJ2QXf+SsQy2jKPr4GjuVtsIkuhGXhPnjl7YJDHqPr2aWYmFiM8Q3V&#10;zNsJ+3MFGFlfDbPSGqxDKlBjz77ugR289rjK61BB0txAgyJmNd5IHcjndTrGdCmjaeFtNpAkipTI&#10;zBgwVrmPE+I/NOoREcX0FIceIo4tcdy/Co7nK5BCZ8C9qgHu4bnwjSzCoq458GIUbTOpAN7BBfCL&#10;qYBDRL4SWU+IzoN3UiNG55TBe2o9zFcyqshvgN+mb9Dexaihke231A2bb5AkGkj47QkkA0bNS+kE&#10;LKQ+bGM7i+ndl5AglnP/lSSLLYrT8EN41DYzXBvPQDoirm6B7cxyOC+ug8W8Okw6OBOukYVwo+dk&#10;WboLTqvb4Mu0V2QJJsyphtv8GtiFNsL+7E6MXV0F/+wdsMuqhkVxK1pvind+2cF3+qBNsOo+V+AW&#10;CeECl8Vm7Pg0FmKgSIkDlYPEsJoXqZZM2+io/akBNTxFF/25sI96jO4tp77gUcsX0OrVb3Eu+wpj&#10;LzVj5m03WE7LQ0BEGTwDShnvTYFdWCZsF5Uo+/lHluK5F16BVczXsF3ejp88+xw+PlytTFxm8c02&#10;fBr3r3jho09wEM7K/tigzMLLCNAaZr/4GT2jIHzxyTDl7QzUMrxeSYOYKqIJLpc4Mz24p9rYdGcO&#10;TcYiTNhcAZeEGlhmdCDxWDq8p1TBnURqXbQXzomV8AvJg/2kYthPq4VPYB5cI7JhnV8Nx3X1CF7c&#10;AdecJjgXtcP7zErgOI3EviCcFLeODlIProlRtjQajYwccqcCp+gsVfJabaHzlEEjk0/9Kb3/PYi+&#10;6oO4jdNTH/T950e5tr2V8UMQx/TUxd4gbrk+KkT5uv9VE33Xpee1U/6TX/sK9vxFmHIhG+aLimC1&#10;uRWuU9JgvyqOdq8cvnPK4caowTOyGJ7hRfAM5ZLiEVYKPzrL/sHlsI2rhEU+nQRGlL73soE7JPkk&#10;RgWNdIQ2MYreEIOuRXSQ1pL0k2OA3dSJ5UIfuC2ZBLGektynlxEetQ0edf/eMfnmcrieqMCEbYfg&#10;vqkF1rOLMfvcBjjHFsJ+Si6cUqoQGF9B5SiilMAjogjW4TnwD6uAT9Nu+IXxooWUwTkoFxYrc+F8&#10;dhtOXVoE3IjF2Qqy5SYqwyEqwnESwXoqRQEvkniInUU2zeLFnEfPcxWJIvv+PdcBNTxFF496ocT9&#10;UXH/s68I6V4+7Dw9FaWcou85w8PwqP9Dw/3j5p1NwxJGdysxFdYHD8JqIUkhsgApB9fBKUQMFKpR&#10;FEJ8KEhTBiEhoTWI2XsO3gF58EltgVlJO6y3nARush33WuN6Cdt0Hz2l4rmMBMfQwLE9E+kpJ9Hw&#10;7WEbp7Ctk6gQSdGMHmgoNwzugXLhN7JhsTcP48q+gWNmExy21WPW8aXwmSSuUQncs5vhzQjCLSxf&#10;0QdP6oMjvUvrSfmw2lYOl9gieISWwYF5wemNCLiag10oAvb74WiRH2610XhU0Dk6Qg+zkLqxhtcL&#10;vDb51JUcGpIlXJ9Db3OtMombQF/1QUw/oU8fxJt4unjUayueF/QV4nmdvpc6dNHzTT2tno+CR93/&#10;exhVV4Tlx+cjKJMkn1EH343qw2bHmenwoF4ErFPfTnJXbi8VKrowzvKv+PX4EATlttEpYNQ4axMs&#10;LtBpZn+5fE88eJ6oTsQoSH+VejtRzNA77LWXcXdWIJ5/9if4duFfcHeuMhEjnSfxnE59cE15GH5o&#10;e0886v69w/F6JiYdWgmXW2WY2LADE6ZlIHg7SWNqKWwXV8NjRRNDLl6kCBJBeJlCEN6x5fAPryCT&#10;tsOO4ZdnWDk8oysxfnsZKq/Nwc1b8Vgrvo51lhcgi6x6KIqekwuwmUSwknKPXtR6epWZVIosRg/b&#10;aETKlFsVhsajltmTILQ3KXQf5GkQiiMepAno5vc8py5BiIfXArpvcvQFj/o/vgfX7VWYdmMzRq3b&#10;CGv/zRi3pgXu05IxtzyL7VuKsNXHqAyFjBIfkIOQAP9yBFftRWAE+0NqJcY01yLo0jJYncmhJ0yl&#10;2Ezjv4/tvI6ecrEN19m2c9m24o2lUnErZR4NHvdbQKVJo/eUbJR7rn1Bn8oMwiakIRmTUQyzndth&#10;OS8Xtutmwy5qMxxiSmFd0kqvMo9CIujWBzdeNxcaEsfMcrgnVMEtaitcJpXAcmkRCrEKuBqMLHF7&#10;SUxWmEdn6TBJYh8jhqqZJIggXBMfkllDyabO5Iv71kxXGG0210ctV5cgdI8VaSFa/xZprX/r7ney&#10;e6mhJ0HoPsDuKx51/+9h8plVGHmhBhk3JlEvGmCdXYTnnnsFMWxDt6j1MI9Tn8G6RuSQIHIpRfit&#10;eRxG/OYLfPbfVuPjMeoz1U8LcpRl1+VgmH30BnCatmwZI8LqRAz7+Stcn6xsx3J1NoEvPvoFsHWx&#10;mpdOu5iuPsOjPAw/tL0nHnX/3uF7Jh3TzyyETWMFvNZVwD9gKxxXJGJSUDFcprHjR+XgtbdG4N1f&#10;msOdysBD4BlVhl+PDoRL4w740vt0i1DffPE6Uo+DYnbPq77YfZ4KkUOD0EZGreNF20ljkTYdqKHx&#10;KHTkNnpRqVSUYirNVoZhZUb5xOKjlqkRhBb2Pux4XU9JW2rvb+tClyAEofRUkL5gwNfGfk8BZh2a&#10;BY/KLXA92g7vpXUI8W2kIcuigdsKm7VVirckRJcgggIYPW6goxBcAOuUAtgfqsCMzhLcANvsLsk/&#10;S9wqFA9VGQ2ms41vso0XcD2f2xdyewr7QA77QGo8nQN6xssH90Nqx3Nb4XkxD947qmBRxesRmQNn&#10;n2o4hm6Ad3AurLLUEbN+wbX4reciJe0ZUaEsnQvb4B/E6xm2SVkfl1eAe/f4n79xQMPtJYymnYHy&#10;aVxnxCCewy0PZcRAHTjJ6yQ+1bqNZJvHfeqZV2+UlzYEHrVcjSB037zTB923/XoudaHb/zVCeZSo&#10;XeBR/8P3ELx3FX5xqg0uzdtgltOGCeuy8dwLQ+EwfwP7ejUcZpfAY3IufINoF4WjFLwVY6wn46Pf&#10;+MAvtxoffaq+vWeZqL7ph1vOGPrCM8BStmky+3xaPP7+d/b5DmUAsDLFkFgmWE5gdNhNEFun4Nv1&#10;RhkX9Kj79w7HCzmw2VeFkdurYdFQD2f/XFgvj4VXQCncppViQlwWfv27CIy1/iv+yLCKh+DjP/wV&#10;nkF1sDq8C5Ylu2G/QX2DyeW8Or9PQtQ4dK74I4a98QqGvf6KkodjJILE6Th3RbwbTw9JvLnRSkXI&#10;pOSQQLb0aYTto2KgZfbn+J4EYQgM+Nr4tq/EL85VYv2VjRiZuRFWW4rhE8TwOGItnEO3wn1ZvfKR&#10;dreIPHrDJIeQcipHGdwCihFRdQieAUWMIIoxats2lJyhwRevJ6+mx1vhRo+JxLCABHGLRrDWG/dm&#10;eNARIEHMpSGcSWWZzwhjGx0HMYhuU59GzD+xvuB7aT1sOhthc7ABo3eTNBOyEFO/lFFyEZwiCmCT&#10;tUOUg4CwMuUNPododaStT0ghbGuK4JLbDtvcOiXP6YzqUGGXP43Hc/h2g+pNKnnitdb5vCa76TAd&#10;pVHJYeRVSZ3Ioazk9VtvlHFBAsYq93FiwP/BvnwNJnaUwfVIHuyONmNCufrBoNnX58HHTx0IJ8Ri&#10;ehZstmbjH555Fi9NtITjglLEVqjjIYQ4RVYpSzFlikIQ6YwMF6ov7wjpXOuFrri/Ul8scWMB9WCJ&#10;Lzr+7AKzYT8HMh5MdEl5GH5oe0886v69w/lcI5zOlsHxWhk+3pEFh3m1mIo42It7rowMJlS14oPo&#10;yRifOAN2ZerrrS/84h28Z24G18tFGLurBWMPVCv5jhdVhfgq3R6dq50x7L2hysMakYfKT4Hc6Th7&#10;i4ZD3Lcup0Ks9CSLMprYRg9qvXyL6SEY8P+YfG4xhh9UjZkQlwq1zYQEhFXCNb4Mnuk1yrd2RZ4X&#10;DaJ1PA1eQBn8a9vg61sOz0mZcJ9UguWV60gG4pU+dW57LIvBsFdeweUkf+UDKd8mezGK7H7Lic4G&#10;krtned1KstjUJ8+4L/s8KvpUps2RGriTIFyvVWLCiSLY0eDP6lwGW/53j9ASjCtQ39jzOL4NP+v+&#10;WpjFEfW6BtxeDsfDWRh9oFxZtzmrzmUlviAnjMe3RwLxpb/6ZTFcppOUSXIQD65LxS0lEm0mdSNd&#10;3GYieWwwytQzAsYq93FiwP/Bviwf7umFGNvUAPPiBrjs3wHn8ByMmpIMb0YN7iF1cEnbhegzmzET&#10;6Qg8Xwr7M8VowHy2WQzuIAnOR/PhM7MErpX7YT6vGC5nUmjnYkgCbNf1jBzT2a551JNZXN/EiDGZ&#10;TpV41TubjtIitnsqI+2+vd7/qP/XcG1sUVULu5MNcDrdAmtGEq4pTRgVFk5DUYCQ4Dp4HNmHob/+&#10;FCOnOyDykhpSz+iajS/n/gK4MFFZtztXj5+8/CKcO1uVdSGdnX/AsHdeYrTQHWK1jmbH9+PFpbeZ&#10;y4tTyItXRoLYRs9TKErRoLjFNFgx4P9hVc2OXNMK2+4Po4xvaoZnvHr/NCCgGb5hpXCYXIPp19RR&#10;weO2q9HibxdOxqbOeRj6y5/hV39WPWD3062Yc7IAuJvICJFOQLJy24idXr3P6jXqTToB6oR9WD6V&#10;itJNFmniVlSfXt/syz6Pij6VObqkHHYX6uB0vgUOh5rhtbkD09eXImjDaniQPMU3iV+1sIZLx0pM&#10;u7kUbw/7KRKvx8PX+21cgye6unxhd1YdWGhzSo0khAwd+iy+3T4Bvk7dM9/eoQ5UB6PzLp2lLOpF&#10;Pj1PMYC0Io7Xi9ep6rENlDNFDPg/+Plvgfe2/XBtITnk7oD3pGzYh2RiVuNa+IaWKm+suTTsYuRY&#10;hqCLJTiNKGxBLNaKW+dww/kL0XA7sBHOjLotCxswsWYHzG+mkghI7ofpCC1USR75JIxUtnUV21UM&#10;HF1MB0BMVrokjHpDokhSoo0fwqP+X8O1sdX5Crge3w0z/knvHQdhWVADt5g1cI8thEdABT3NGoyo&#10;pjdVUEuvaimW3AjBkpv8Y7DFpSseKDoXAOsL1er3eY+SaM7tIrvOBjrpDV1nh68zIxGIe6/s9MfI&#10;oM0WCmkgPZ4KwXQe9y3jBSyxN0bH/S+KKPdpkAEhZGEBzMKz4HNSfTvDacY2uExWbwn6BZXS+BXD&#10;qnInowg1CjwEde6YDV/9gWTvgmE/fxmO1eqDO+dtdRizmQ7ElRTc2E8P6ZyFko9i5VVlJATQeVim&#10;hs/YFopvF35OxWD7i1dfqRjM/yH0ZZ9HRZ/K9D61i57hDtiWbYdlWQtsdtTAOagEcY2b4BtRC/O5&#10;WzD6aCFsClrhfLEMm+lRbjo/GbVYiOOMBu7cioLN+RpM5DaX821wO7gLmy5Noy4wYr5IOWxPYhBk&#10;0E0MN5kWEcMmEmkNHSbxGdJsQRTKa8TGgNIuJi6XKQOCS9BGeK9rgltYHgIDGS3PK4BTZAVsFqXC&#10;L7IIntQVj4KDcAnKge2cEmRhGWpveGEDwtjWSbCuz4Hrilb4TsnDp5tz4DCvEEdPkBiKaPgXibnH&#10;bOgIu+PunHCgifYyZbpCBlhLHRAPsVMYWTN6QKpRJq981P17h1VZA+x374BlLhViRxM+OdaAmMhC&#10;RK+v4sUrh01aJaxKWuEtRhceqofXzbUIv7well0b4HcsCxML18N6Vz0sLpXD/CqV4mQLLwjJoZyd&#10;/RqZ8hDTd0kQa0Nw8WY0UE9lKCFB7HUkMfBC1Yo3XayYNqlv8JocfAIy4Fm+CxFJ6keAXBeVwita&#10;vZ3kF5KrvJr5hpk1/pFOwa9S0rDgrnprcKL1u+jo/Ce8+f5rsFrZpOQ5ZR6E9/pvlLSQzsJAdDX+&#10;ie0YiBtzqATb3dDxl3CY/eJtKoISQiuCFLb/EuXtjx9CX/Z5VPSpTLPcJkbTO2FTuAujSqsx/loT&#10;/AJykHKiA970Ku1Ds2B3oBYewcWwzChE2JXN8DlTjBnXkxlRrMaElBqMb6yA7aU6TLxSio8aK5Vb&#10;Eqik0T/BqLmDDtNFihgwengyiYM6kEtd2UHCEA/2t9OAtLmRbI02UE6CsJ6aA4uFpXBN2Q6b8CK4&#10;Rm2FU3oNonJz4BReCJ/gEjiurIVNZhPEnFsWRbsRfH01LtBx8j7BbTPyMDq5GrG3K+DUTpt3lUSQ&#10;QgdgfgKNfhBQGEkbF6y87n1X3DVZSAdAvMixiSRSyfUltIFreMxSo0TUhus74zprYXeeBr62CpbF&#10;u+G0uxIBizJgt3gd/GLKMXFGLlxbG2Gd2YiJh/bD+qIYVj4DS7qWwrtyK9wL98F1QwfMkY3I0ytx&#10;8QovTikJoZhEUEYSqCNJMCQTH2PfDrKomM64mJ5TJfc5QcURjFvEC3eqT2+3SPQTLmFb4Ty9HH6z&#10;WuAdWQXP5W2wjylA0KZMeERkISCYIXbVN3CMyKbCFCJiZxZCO5Ow+coK+B/Lhc/cZthOr4BXSyFG&#10;Lq5B9qkNQCM94zTx+irbcQvbcTfbPolG7wI9o4VzgNU0fmvZzpvZ/mKk9SJGEQWD+zXXTztrYH2a&#10;/X1HOaPpvRjdmAfnGUUYM2OT8uEYi4hCOJyohH12A8zr98PyeDmSsQ6FiMWMzhR4puyE89I2jOmq&#10;QvzZlci7m8rrxEhZTHsuPpjVzL5/hR5mpR92ijf+mhhBbBXP5HidWrnMo9STPKqM9gxCgnCt2orp&#10;F5fB7mYdLDLqMaa9HnYp5ZhVVgObqSJazIUdZdysLLjnHYJLaTOcLuYhqysVU65kwj26FM5xtViC&#10;9cB+EoMY57OK9k308cUuuHybRLCaurA4CCc20CEQU+AnidtMJI5ktvsmEkkmnYY1PsbQB8P1nbld&#10;0+B6ZyU+EV7PxVLYHynExHmbMDZ6GbwjSuG9rAmuOfVw+qYd7t1P+tPuJmL2ZfUjGMGZ+5Qh6X/Y&#10;4IovF/6GodUEfJvf/fBSPGMQg4AqqByrJuIGwzNlrnvxoRTxFlMhFSWJXlUBhQQi6iNhHPhsrIRj&#10;WzPG1bYjaMUeTEzNguWWeoRs3AKX+E3wDs2E3fRsfJpdC5fIbbBo6cB8LETyjWmI2pEH66w2uG7e&#10;ibSrK3AQi2ng6AHNYRsuZvvW0qCdoDc0zxW3hTdcRA9pkRglSmVYEsqQmoSRSWUR03+vH9wD5RL4&#10;36KQiglH2uB0rg4OJAz7tc2wTJgPp0kZCFzeDrfUBrge2EmnSn2b5X33MZhzSx0Y9dxLP0WITwne&#10;/Hws/l7zO2DdeHz118+Ubch1Q9c1Xq9TvEaLvXEevIZFvG75YsZbGpkiLldQV0qFnhjtGYQEEbd/&#10;LWzOVcDv9DaMaa2CzdFyODMqdAjfBpe0bDiL6e+57r+gEV5Nh+C9pAkT6BBEX1kKu7p2TFxUAWc6&#10;UivE+BYx8v28O7rS2d+XsZ+LWYxTJuOOeFgtBkAuZp4gDiFi6o3FU2gPSRbbeGymUd7qM1zfMb9M&#10;b/JaPsaeq4HHhfWwuFIEy5o9sF+wmIY/Dx5bdsF6cyVGtlfAuohRRPJavP7FeMxqcMKYGlVBRjbu&#10;h7v3p/hq/me4Ij6AkhaCN4a+wFDZAfeqrYD2T4FskkEdiWGDuE8n7r8ywsikcojBQVVcL5YKYUwE&#10;HC9Exq1YeN+rhNe2NljsbYTFzEJYz58P7/k76B2XKK9uus0px6isVnjnNOCjg4w6OpfDp7gOLmIq&#10;lrgdSL3Bji284DmMHOayoyfPYHRA47aUxo1KgSqmE7lNfCxoEdtaiJi0byFJJJ0Rpeo8/BCM0Rf6&#10;VOboS8UIvpUDs8tlcDi3EeaXCuG67zAW78mH//QtcJq7DuPWVcJ8fxM8SltInI2KDlTdYZ93tcGv&#10;4xbDPOeIkiem17D2fQ+3Vjuh61+j8eXkXwEl1AHxvYeVNBTH6CylkzBKeD2zaUiK6VGmcym+UV1p&#10;tO9BSBA20Rlw37UDzjtK4Ut9+OhgMcwm5cI1ogBzjs8nWRQoJOGe2gTntFr4zW2E45QSVN2bDMvD&#10;LXSiauG7qhGRp7LpANOWifE+ifPV6IBOxh1wfSsJ4hT7/XzqiEYQdAyQORtIDQYWCP0Y5G8xuV9b&#10;wzCrmOF0NSypHN4XN8OKXlPy5aVwnLUEHpE5cMzfAfOGOpiXtMPsy80IPpeDN4e9Bos6VTm+OEfW&#10;/dICXyV8jM6Sz2ksuudBPxqHzWK0rfAwxfzn4n14MYJ6K43IFkYNK8TzCHpT4qF1uYvh/pTE9+Cx&#10;dRs+qq2Az4EGjOBSvN7sEVpOjykHExYtVJ43idc43VPoMRXtg9vMMthX7cFJzENYWyNsMqrhs6BO&#10;eZsDyST0b0RkQIJfxs6fRSPXwfV0EsNBGj5NGYSks82Ft7SY+ybREK4c3G8xmR/OQdidfDgcaIHT&#10;MUZdnYymLmxEZMZmTK/bBp+QLNhn74ZZbQ0sSttgnd8Bl+1VOPztnzByWgw+/usCmP3XV0r/v3Mq&#10;EENffAbYHIeE33+mRFYlJBLkM8ISH8zaxL6/iCSRRycpkzqRxvxS6oQYgV7aJyKV6CfCOtZj6+1U&#10;FDJKnpBShpHNRfh0CUkjpAKLbq9BwjLxiYNCOEfmwSupCt6BG+C0bQd8OrNglbMTztOKYDW5mBHE&#10;Ovb/MFxXXjQQD50pixgFgn29k31efDhtQdIDfUieByynjiTF0GkSS6NMXmm4vtOKeKxHCkbV5mHM&#10;xWx4nFuHsacrYD8lB76FS+DqXwS71DqYFdTAdn45Pvn6P2B3oR3DV03Hp+Xq+96eVwrg5PMrhCSM&#10;Bm77omvRn+gRxWDG5A/QIAZUXZqCwyKcFg9oynnRttGgiFGjpcKrpHJscWb4bbSBQRKE1awkxF7I&#10;gdfpZJjNpNE7QoLI2wMPek1eNanwCsuBW2gxnGdVIGx6PWLSWrlfNtZSBexyWpQJy+wX1SKgazUN&#10;nge6NrJzzyMpiHe5m4JxCnNJEmzLVnF7qVsZFGF7p1PEA+pkSsrgHkmdQ++vAdNhdzgL5lfK4NK5&#10;DpYXS2EWUQ7rDfPhFlyHgIRmOlR1cMzYjg+W5sLm+A5EXt6Kn9k54VdegfjokDrQajvJtKOD0YCY&#10;pHBFIBLiR9Jw8Lod9cFRoQ/L6TSJ2Vs3UbIE0dLILCFhFLpzKR0mY8Jp3zp43cmEQ/5BOJVXw3Fp&#10;ETyCy0gKFbCdvQ6BOdnwogPlESle/87FKEbWPlPoNK0th12CyKc+zCpD0b2ZwDVfnBETky4Lwd00&#10;8dxNOMRs52rawyp/3F7NqCKVhPAdvaCkMn/dIJ/N1edCEmy/KYFrx37YnquBQ8dOWHc2wye2A+PT&#10;5sAxYCscgrbBtkAdQSrkHfff0YNS34Yxj9uCGGzFzK9cMX3uRODC/blFgDpP3BIzuV4jm9ITRTEN&#10;inguUchlKWUtCaMoiFEFFShNeVVSwkhwO7IelTT21i3VGL98C9yWVsI1shzOYQVIOZaFaU3F8IkQ&#10;o4Xz4RddBo+lbRhJRfFsa0V45jfwJkE4TSoHWhgaXwpG570gXE2l8ZtPo59EAyeeNV0iQRQLgmC6&#10;pzIowmM3KIPmfgjG6At9KtPp/GI4HFsO+5YjsD9Xi1FllTC7VADvpdsxtS0LzvGl8JpUhMDCQ7AT&#10;t1zryuF2eDve31EGi4ZmODEicz3ZiDpMQa0YBHeekYF4772S6Q0OQBdJ4TavHdjv82hUlLEPdKIq&#10;eM3EB2YKaVg2cb+1yiy5EkaCNdvS+kIVHM+XYXxjLewqd8AuYjN8wkoRGFuLpHvz4RGWRymAy9x8&#10;OE+qQLB/LtzD8hGwaTe8uZ/j3DycF1//E2MaxPMGMWPr0ngu/XBxJ8n+ANt0O6OJpcwX098LHRBL&#10;TRaKKGKQRxATOkvhd4Ph05VNGHe+ARMPt2P0hQq4btmFmLpYBGeWwCewEFYpFfjg8maME7MXnq3m&#10;vjmwLm6ATVwNguiZLgM7dyu9otlcitApkcxazYtwk56RiCJu2bHTkyi22ZBVeVHFO99ilKH4YEqh&#10;GyMOd6kQRoT7N4XwPLkB4+sq4Hh2J2yrtsPaPxN+9IiFUUs4OwOBEXQM6CkHLKyGn2+JMkjIM6wQ&#10;sRuPwC2mDI7Lc+kpscMvZLstd2I0QA9I3Eddx/SRWTR+TCcyfV8BuC6WGkEkiaUyaO6HYIy+0Kcy&#10;x10qQeDdDfCgPow/U4vxh1sh8iz21sJ52gq6OXPgEpYN+4gSjL1SSn0oxfhzZTA/U4ox39TCM7ge&#10;w3c0YrV4FtdG5yiRpJnI6zCP+pAUhl3iO9RZY6kTvI6bSZil1IUSkoj4kL2YtLKY6VyKvMUk8QCP&#10;2hcM13feL1sEt6ogjCxYjImN0fgkey4+LViO99KjYGa9GF5VDrCzX4Lh0Un4OHs2PsldgBG5aXAv&#10;noxRS5bCZs5W+JdEIrPNC0cWjkZ7iA32B9lhV7AbmtI+xDcLP8aJktFonj4aR+eMwbH5dtgzdSJa&#10;w+2wb6oFjiWOxaG5o3F8hjJtgYSRYN1WgLGdu+nXJmPCnh0YUdWGoKYDcI/KhGtwMaPA+YiKp5cU&#10;VgGHZTSGEcUwS8iCX3I1vLe2wyOqDl5nGUEIz1dME5AylSFy960jMeZlM9cv0hCKB9EaQYhbSmKZ&#10;Qk9JiBgol6wMwPshGKMv9KnM9yoT4VQVj4lFszC6aTJGZy3A2PJUDMuYAyvnBfCpCIez2wqM8k3F&#10;6LxkjMtfgE9Kl2JCrTfey0vEGM8V+KB4MVa0WONcwjDUB1hgfzD7erADmgM+QUOlNfYup56kfYxj&#10;syxwZN4E7J1igY5JNtgbb4sTSRNweO5IHEgYJ/VBQsOj9gXZdySeajwxgpCQGISQBCEhoQNJEBIS&#10;DyAJQkJCB5IgJCQeQBKEhIQOJEFISDyAJAgJCR1IgpCQeABJEBISOpAEISHxAJIgJCR0IAlCQuIB&#10;jEIQYicpUkxVDA1955AixVTkUfCo+0tISEhI/EggCUJCQkJCQi8kQUhISEhI6IUkCAkJCQkJvVAI&#10;QvxIkSJFihQpPUX9kZCQkJCQkJCQkJCQ+AHIAEJCQkJCQkJCQkJCos+QAYSEhISEhISEhISERJ8h&#10;AwgJCQkJCQkJCQkJiT5DBhASEhISEhISEhISEn3GgAMIcawUKVKkSHn8YkrQV38pUqRIkWJcMRaU&#10;sgdyAmNWTkJCQkJCP0zN9kqukJCQkHi8MKbdVcoeyAkkKUhISEg8fpia7ZVcISEhIfF4YUy7q5Q9&#10;kBNIUpCQkJB4/DA12yu5QkJCQuLxwph2Vyl7ICcwBVIYThH1tFDWVJRRdOsu0iVqUsGL3UsN+soQ&#10;EHnX1eT39ulvmbrQLUMcL9YXKWtDhlyi3FaTCp6l6G7v+R/F/lpdRVlvq8khyRSxTeyr5a3qXooy&#10;tGMECruXWl2ClbUHONC91CD20a2DBpG3S01+Bz2vycPq1tv1O9W97Im+Xo+e11VAX94Kim55Pdd7&#10;Qtv+srL2XfQs35Ii9tWtnwbdcrTrr9Vdg9iury4iT+sfthSxrq//9fwvIq1bP7GutZ84t1aPvrSJ&#10;2N5bHXr7b1rf1v6nWBfH9JYvoHtN9dWrZ3942DUfjNCtuynAFOrbl34i0pIrHuRJrvgu9OX1tKc9&#10;13tC1w72RM/yJVdIrngYdOttaChlD+QExqycoXCS0rOeURSRp3U8ke4vKeiKLsS6IUlBQKyLji7K&#10;6rlNQOQJ0aDtL86lKZD4z7rHCcMroJUp9tcMr4BWTyGawui7pj2hEYRWpi5EXl9JQUBf3fpSh57Q&#10;ynjY9RgMpKAZOe0//l5ZU6Fbji5ha/ih666JvmM1aOfQRKuPBpEn2k/oke62vrSJbrk96/BD/01c&#10;J+1Y3fPqy9e9pn2xAQ+75oMRPf/PYIcp1Lcv/USk+2PXRZ6u6EKs96dMXfQsQ6yL/i+5om916Amt&#10;jIddD328oC+vJzf0XO8JXTvYEz3Lf5jd+iF7KrlChe417YsNeNg1H2zo+V8MCaXsgZzAmJUzJEQ9&#10;tUhWQKz3NLa6nXBJ91JDbwa853G66G+ZuhDbtXpqEbhmVLROrUHb3hO65xDH9DQUmuHVIBRTO6eI&#10;vHWVT7d8ke5p2HWP00XPfXuui7qL8/RGChp06yYg9n1YO+qDbvn6roc+AtCXpxkwDT3Xe0LX4GnQ&#10;6tqzfN1rLqDvPLrl/M/uZV+uu6YHmvHreS4B3f+iEbLude1Zrmg3rT5i28PaRKz3Vofe/psgcN0y&#10;RLuJc/SWL9DzmuqeV0Cs69bzYdd8MGKw168nTKW+P9RPxLpun5NcoUJyhQrJFd+9rj3LlVzxeGHM&#10;uillD+QEg/nCSUhISDytMDXbK7lCQkJC4vHCmHZXKXsgJ5CkICEhIfH4YWq2V3KFhISExOOFMe2u&#10;UvZATiBJQUJCQuLxw9Rsr+QKCQkJiccLY9pdpeyBnECSgoSExJOEeJdX2CFtgJuA9n5sz/eunyaY&#10;mu2VXCEhIfE4oI35EaI7RkIbNyNEd4zD0wxj2l2l7IGcwJiVexzQHA3dATKHKSLvaXY+JCSeFojB&#10;k7oD6sRAPjHI7WnXYVOzvaZWX334sQarEhKmBsELYnC0rt0Revtj01Vj2l2l7IGcwJiVexwQnUyb&#10;kULMtiDSAmJdEoKExOCHNvuKNkuHdmdJV4e1bbo3Ckwd4v+YEkytvvrwYw1WJSRMDRovCN0Usy8V&#10;K2vf1VVtel59s0s9LRD/z1hQyh7ICYxZuccBrZNppKBN2SbSuoRg6v9TQuJphPaoWtNVbZo+kaeJ&#10;FlAIHX+aYGo2ydTqqw99CVYFnob/KiFhysjtXmpBggZdXdW26T5RfNpgTFuklD2QExizcoMJP5b/&#10;KSHxNELorxBdJ8/UYWo2ydRt6KMEq6b+XyUkfgzQvv3wND2Z7glj2iKl7IGcQBpKCQkJiccPU7O9&#10;Pxau0J5O6H60SkJCQuJJwJh2Vyl7ICf4sZCChITED+ClM6/i/XNv9Vne3muDIXVTMaR1GSUJQxoX&#10;qcvBJu3plDgcv/4BsGcIcIiykyLSPWU/ZQdlN2Wv8Y23CUFyhYSEhALJFZTHwxVG56CBnMDglRt5&#10;bAT6KhMOv4shu30wpHkBhjRRWudSErluBGmbw047m+UvxpA9wRh/6H2MOzJSb730ycdHxmHigbeB&#10;4+wshykHKEcoooP1FHYmHOtOi31OGbUTSEgYBKOOjNLb93uT4cftqFtx1N0llG4DrE/3nrTU0baQ&#10;GG6efkk1+kJ/hY721FshB7ulW8e7L40xYGo2QXKFnnrpE8kVEk87JFdQHg9XGJ2DBnICg1dOX+fp&#10;TSQpSEgMHjy9pDBfIYVbZ4bKAKL/kFyhp176RHKFxNMOyRUUGUAYvnL6Ok9vIklBQmLw4FFJYcQp&#10;a+oU9aqJOtU8kyKWenTvSYsMIAwByRV66qVPJFdIPO2QXEGRAYThK6ev8/QmkhQkJAYPHvmu0gkr&#10;Vaeal1EkKTwiTM0mSK7QUy99IrlC4mmH5AqKDCAMXzl9nac3kaQgITF4IEmBIgOI3iC5Qk+99Ink&#10;ComnHZIrKDKAMHzl9HWe3uSxkkKTEPHuHZc7I/DxIStYHPoYH58Y3icZfnwEJu79ADjR3WlEBxLp&#10;np1KiCQFCRPE83u86DC59V12T6I+JdDhotEVulvfy3utTdwu3n1tXkERjhn3y6KsIYn0RVbx2FVc&#10;ruMx2cJOkIQaeT5959InMoAwBH48XNHIftaUzPJ5np2TMPyQA6wOfowR5IG+yPATH5IrPnzAFaIv&#10;kQP09jfJFRImCMkVlMfDFUbnoIGcwOCV02f8e5PHG0B0d9hWRr97wvHqcW+8f8oK754a1yd5/bQD&#10;hh9wUIlAdCzRcTTD31MkKUiYIprTVP3rq4i7SEJnFf1NVY1/T70TInRbcciog+0zaNB53DKux23o&#10;o6zDkNjuZRKPrWc9d7AcfefSJzKAMAQkV+jhBX0iuULiqYfkisfFFUbnoIGcwOCV02f8e5PHSgpa&#10;ueJJhLjDJOYhbmRHbp7aN2nlvpXTgNPsLJIUJJ5G1Pdi1Acqiu7NpjFfgiEd1Ls26nky01Np5Psi&#10;8RsxZDaJIJ7EMHcVj6etaH6EusoAwhD4kXKFEMEVwqkRPNAHaZNcIfGUQ3LF4+IKo3PQQE5g8Mrp&#10;M/69yWMlhYGKmD2gNY6d6h/UR9MaMejrWJIUJEwRj4MU2hm8t87BkEXUJ30EoE90SWH+GpICy2ui&#10;rdB3Ln0iAwhDQHJFX0VyhcTTDskVj4srjM5BAzmBwSunz/j3JpIUJCQGER4HKQiD3sq0eLysjwD0&#10;iS4pLNBIgcSi71z6RAYQhoDkir6K5AqJpx2SKx4XVxidgwZyAoNXTp/x700kKUhIDCI8tY+luT9J&#10;4f7XRYVOCh2l0f+eaDos9qF+d18ZY8DUbMLg4gq1Pqr8+fffb3Pd7V/6Pcivm/fdbWUJD7bN9fru&#10;Nk207ULWRva+/Z3X1PXnnlG4orNZcoXEUwrJFQ902LhcYUx7oJQ9kBMYvHL6jH9vojeAaNAx8LqG&#10;X8iwt9T8T3icltf4T2qe3cgHeX+yVPNqWZ6W99MXv5unGXvdfWx+reZtjFLX86diyIvPqWkRQBSG&#10;YehL7CySFCSeRvSXFHSdsl519p0HpNDyNzVvxG8eGP7xf1Dz4lY+yHvh5e68tRgyJ506/Ka63iDu&#10;KHXX9WE6q7u+Ix2Xz5EUhM4K3dQlAH0iA4ieMHh99XFCb6KXK371swd2XWt/Ib8d/n17L/qBWNfl&#10;DiEaV+j2n577aVyh7aNxjggUtH3Eui5XNP1FBhASTy8MFUBouiVErGsBxOq/UIdfUvMTkx9wwvCx&#10;ap62LkSsv/1B9/omDIll3UTeO++rAURdN9/o8xt1dVjYjJKZ97nijVeHoHMHdfLJcoWxyhVQyh7I&#10;CQxeOX3GvzfpNYAQd4XUuj24Q+Q8+vvGXesEQrROoImWrxFIT0LRt09PZ6Tn3aa6ySQDSQoSTykG&#10;EkD8oM52BxCCILT9NAKYtgFDZlC0fC2I0AKIv/x3DElIU/fT9qkmyYhz/JDOCt3uYH0aVyL23iis&#10;uzQUadfewtrLP8WKq29+X66/jXWXX8fKa+8xTTtjPBizbGPA4PXVxwm9Sa8BhGhzra1FWgQEYtnb&#10;DaOeAa7WXzTnX18A0XMffc6HEJGnI5IrJJ5aGCqAEDqsq1+CHxppr4uo45oOJ6WqfKAFD5aeKl9o&#10;/OH0j2r+z4epTyCiu29o/YJBRYeYMId11Z4u9vQde94E6Jafmb04WLjCWOUKKGUP5AQGr5w+49+b&#10;PDSA0G1Q0fhiOq78Geq66ARieq+qf36wj3LXR0e0/JpF6roWzdaw3CbmiZk1tH16CyB0xfbT+/vf&#10;6KChF6SgvR/XU8Q2EbkK0hD7UO6fS4qUwSkDDyBEWitP6KxYf9wBhK5o25T9/0UJIDZeex0rbr7L&#10;5ZtYdfOd74kMIHqFweurjxN6k4cGELo3koQtF1xx396L4JH97t+7nYpP3ufx7F+aWDPIFfn/NlNd&#10;z2N5Yv3XYj+WI7jDeqSa97AnELr9r50OzysvYOjLtP0iOBAflNNmZOop4u7mTooIIARXqHcypUgZ&#10;zGLYAEIstSeBUb/HkD9bq1zxuAMIIeJmU90KdRvl/fHPPWmuMFa5AkrZAzmBwSunz/j3Jj8YQGiv&#10;Roh14fAX/lVd/+QX3JaOIancP36VmjdiHDvTGlXGO6p52roQzRn5KztmGjuVdXdAoAUPQno6I6JT&#10;3381ip2YZPTM8/+AtddfZwd6D6uujcDKm+9/T9bdZMR6612k336LHeslZFx6W5QrITG4YYgAQldn&#10;xXrPAELMrPGwV5i0dSGazk7uDiCGU8fFuiAEYTNE+Q/V2e76CJLofgLxQwHEKmXbW1hz/QMZQHwX&#10;Bq+vPk7oTb7HFWp9VNH6mdYHdLcJ+acwcgX7TPxaVXS3aXlCHLmf7jZNxIet2rrnku/5hEuIyBf9&#10;XXdbdQL72Qj2J3LArQ+w8vonWHX9w+/JBnKJwhu32Peuv4rMi9QTCYnBDkMHEELEU0LlKV/3GIie&#10;AYSQ3l5h0rgkrkcAIfhG8IVY132q2NsTCJ2n1W9+8BPMaH7rSXOFscoVUMoeyAkMXjl9xr830RtA&#10;KO/A6RHx4ZE2diwxqEZ8k6GaQUEq82es7JskLMaQaYws48VxDD4a6ZC0k3T0nUufdLB+7TOQdnM4&#10;1t58nfJTBgovcfnq92Tl7ZewpOs9ZF18j8TwU6aVu2EShoW4pvK6GhKN3Xf1DS3ae62CFB5lZg1x&#10;l0m506QzMK4/M2u0U3dpY2JvO2HjzSE09h9j4/UX9RDCO0rgv+76W3TqPqCuywBCBwavrz5O6E0k&#10;V0gMAOKayutqSEiueFxcYcx+q5Q9kBMYvHL6jH9v8kikIAihjh1JpDvYIcTj5jk6kekPSewm9S5m&#10;/BYMSV7FjkKSaRSdpcd5epO2ZO4fg3SSQvqt97Hl2otYcfNDvR1rSdfbWHudcvMtpN8ejnXn3zNm&#10;J/ixQlxTeV0NicFGCpoMdGYNGUAYAgavrz5O6E0kV0gMAOKayutqSEiukAEEYfDK6TP+vUm/SaGd&#10;aUEK87l+P/LU05l0RZcUFjMyFaRQz/P1PE9vIklhsEFcU3ldDYlHfSwt7vQK46zoLB008c648uXe&#10;HtKUxO0khNZF1KMEDKmlYV9E0XR3mh59FaJtn0l9FfvEU4eT1tIOMC0cQ33n0ift1HMek3BrArIv&#10;vkP9fQ+rbr2qV3dlANErDF5ffZzQm0iukBgAxDWV19WQkFwhAwjC4JXTZ/yFcJMiunkTDr+PIa8+&#10;f3+b0rlaRQfiUle0d+E0eek5w5GC9s62kJ7n1QbeiHnGe5CCdkzPTvXGB88o+X/eKh5Rv4Vl7Fwb&#10;L30o8iQMC60NJAyFnqSg2/9183V1RoxNqhfvmQqHbtqDfbSxD7rynzxOuSNMAknjuTTd/SFSmLaR&#10;6xRBDst4bHM6hrz7U7XMnrPqCNHOp63vEOdcAfuvfqbkuy14BRuuvXtfZ9Mv/fz+MTKA6BUGr68u&#10;Fwh5I/o1vDj6BSX9yh9exisuQ5X0sHzFqcaQnQFsz+7JL8RgS31cIUStq5o2VADRk4N0+51YF2Pp&#10;tPequ7ni99Nfwy8nPKcEEKM9XsLYL15Q+tvCg2o/1BXJFUaFdp0lDIUfCiAER+jqSCuDft2Ja3S5&#10;Qlfyu8e56sqXM3S4QI++Crm/XQ9X7Ogejyekt9nYhGjnI1fEYjg2XX+JPPAuwterx3y+YOh9zhDy&#10;L1eU8UqKyADCQNAlBF3jr62L9FvT38Anh4cr6SHP/YSNx46V2z3DUm+k8E9u6nbhzBiKFP742wfl&#10;awShrYu0NhhTc6RICvF1v1DS2l0lkRYdSzghWsf62xF1vvpxXzwvScF4UNtEwnDQJQVxbXv2f5HW&#10;DLBIV65V0yPGUwepV3NX0HAzT1fUNlIN+8xt3G8J0zTscX3QWU3E4+h4kabexpMQpvI8U6n/UXTU&#10;RNkfjVPPFTRTXdc9t5UHz7lKSf/68zeRefl1/GmD+h+Ertr/9eX7evvy67RFzJcBhF4YvL66PKHx&#10;geAGsf7uMmXiCfz6/wzHiP81TEkrsoDEL5a93WwSou0r0jvo2P/8dXVd8ISZs5qO/he1b2nfFtGW&#10;QuIy1O+OTOOy5xMILUjQHBBtEL/uucUkHzWTlLRL4qsKV/xpg/o9lLSLD3hCyKde6g00GUAYFWq7&#10;SBgODwsgtMkEdJ30tG7bLL7TILhCpIVt1my1JjOE3pErtDYbCFdMI0doXCHS2jkexhvdXGGT8IHC&#10;FSL9Gy/1FaaQDa8q6yIteEO72aTxBsUYMFa5AkrZAzmBwSunSwpCnnvvWXGO++si/ZOX/0FJK08g&#10;3u2eaUXIpqi+BRCCFP5zqbquTekl0s/RGCsdiZ1HrItpvbRtP6Nh7o0UhIh9tFk8tDus2p1XzYEq&#10;CccbH6j/RzeAeH7oP3yHFP7yv17HM89LUjAy1DaRMBxEIP+w/i9mmtG2ieCilsZZpN+mns0Uxprk&#10;0NOgq230YF1z1ERam36vpzMnpnHV92G5nhI4C0OeoT5qd6V0yxYi0opNUEnB4m/DseHaWwjaqAYQ&#10;/3zq7e/orcib0fKWDCD0w+D11ThBSJ8CCPEEQgtgRf/rTwDhHK6me/Y53W2Rq3vnCq1cTXoLIBqi&#10;lfTDAojpdW/iM58X7r/CJLnCaFDbRcJw0LhCn2hPn3UDiJ+/oeYJB19whUjf99f0iNZm2vpAeUPo&#10;txDBFf7kMcEb2jbdsmdQmH7u5Wew5oKa/8U89cmDFkBovKEFECJvWrOyNAaMVa6AUvZATmD4yolX&#10;GTSpn4Mhs93FOaC8typEpCNsMKSKjSjSs2JorNloHkHq+l8YHc6gYyLkz937i7Rb93YLRq0JNOrx&#10;dB7EeqQDz9UdUb7IDinSNQu/v0289tQRy868Au/uCccyjEAirPGvVz7A++Ofx6rrHyhiH/9TZSmO&#10;GfvFS0raYZr6usRGdpav/oVlMa3N7y3SX05hunte7y8chuBGG9OHhuBbkSfmADfeVwp/zFCuvZqU&#10;MAh6ewKhzdGtbdPklZdoiJ95QApaACGmXxV6KtJaO+kz1r0Rgb5tPUVM56eRxBQGCGKpHaPtI9Ki&#10;Ht2kMML9bSWA+P2Mocq65sj96//3jjLft0YKjvEvygDi+zB8fdvopGvSSplPG//JL7lOex9iz/43&#10;Rs0PZiArzp/Odo7PVtMWPhgSm/VARN5EOixa+tkXmC6kw5CHIcM+U/PETEpiKaSKDr5Yf6f7VTiR&#10;XuCkphunYcieSeSLRLy1wx6bbg7BP67v/q5Etzz7/BBkXFRFrP/b/+9BOrfzdRR3DsFX/zwEZp/S&#10;/u8ZgoTwIfB1UjlCiG5ZQjr+nfnimxDqNgnDQrvOEobCw55A6AsgZv1JzdMNIDSO0GQw8EY3V2g3&#10;m0R6vJf66qHDdPVmt8Yb6dffxQfjn9XlilUUQ0OUaywoZQ/kBIavnBgEo0/Uc303r5UOvZYvHBHx&#10;3toM8aqDjgR1zxkvZMq/spHZAeNJMHOXYMhf1cfEQ5ICHuzzbzqfQBcSZK2zLZDklIY39wdgTdeb&#10;uo+e7svGq+/el4i16t0ur3mvYM2t97HiNg28CAgYHGj7ax+K+3vDd8sR4uuo7iu+MMp1CcNCu84S&#10;hkJPUtA3BkKsa3Nn14tAn8ZYkIKy1HkCobXP2wzGtbye2zTDLe4G/Tn1Qb6Y01tL694pEhKR8mCb&#10;JrrfkxCi5WvrghRiM/CHVaOUfJfEV7DpqkoC+myAfAKhF4avr3gvuq/STKdETKkalck2Fdwg7iZm&#10;6JcEOgbKu9Bb2CfJKXN5XDHzldee+iB17ItNDCJaV+CtvSHYcOsdrLs2Clsuv9snWat814F2X9xk&#10;Eh8T1b5CLb5K3VO0j40yyNA+Jtd9dSQMB0Wv1aSEQdBbAKE9IdRE+3q7xhVavi5X6Iq2/WG8oT0p&#10;FNygyweG4g1yxbROJyWASL/1LiLXqk8edMdA6OMNijFgrHIFlLIHcgLDV043QPghaYvDkHQGAmJc&#10;wjQa+mndEaF4zNRTxId+ZooxDFyK8QziXepyHqOvXH0iRvY3zsCQ9jS8vccHWdeHYt0t/TNj6BMR&#10;QKy5/g+qsReG/mEivkYtyEOkxfKUUTvBjxXimsrrakg87K6SPnlYAPEoon2JWoi+7QOV7gBClxS0&#10;AKKnyEHUvcLw9dXXp3qTtnhyxTL2MREkkAMEXyjvOusR0R/FeDeRjmXAMY3HVZFb9JWrV7q5oiMd&#10;b+7xR+6118kVH+vtL/pE5Ypn799ceihn6HLFEYrkCmNAXFN5XQ0JyRWPiyuM2W+VsgdyAsNXTl/n&#10;6U0kKUj0H+KayutqSDwpUjC2yADCEDB8ffX1qd5EcoVE/yGuqbyuhoTkChlAEIavnL7O05v0lxRi&#10;xP48TnxhVF+5euUBKby1NwDZV1/Hmpsj9HYMfSJJYdBBXFN5XQ2JRyUFMYhaI4XeBlEbQpSvAlPn&#10;xfvvYlaNaelccn1qVt9E2I05y5B6xBobL7+JVdffxMarQ5FOve4pa66RGK6NQPq14Vh7TXl0bSyY&#10;Wt81fH319aneRHKFRP8hrqm8roaE5IrHxRXG7LdK2QM5geErp6/z9Cbt0RiyMpWNLAw+G3omDbfS&#10;EUSD95AZmRSSgEiLgXJi4HUpRV+5ekWSwlOC/0YR11NXSigSA8VgJQUx7kkQgSCGRVEYfvw9fHLq&#10;PYw8PKpPMvrYhxh+2E7RQ0U3xUBW8e65SPcUsU0MZt1N2WNUvTVm2caA4eurr0/1JrsnYciaJPYz&#10;Bg+z2RcEXwjemCZef+0hM9lPZopxEEzHbSNX8Jgyir5y9YrkiqcM4prK62pISK54XFxhzH6rlD2Q&#10;Exi+cvo6T28iPriTTsMez+BAzPUbTWMfxYaPZqDQU2K4XwwNexTTsdxPdJJi+Vj6R4pJFHFNhcjg&#10;wVAYtKTAcsWYp3jq/YJofHjkbXx84mOMOja8TzL6+Cd4/9QnKikIndQGteoTQQhiKfSb6e4rYwyY&#10;mk0wfH319anepGkZhiyhvY9hn5vDvpawkRyQ1Yvksr+wT4q7kHH57JvsQ5XkFX3l6hXJFU8JvqWI&#10;69lTJAYKyRWPiyuM2V+VsgdyAsNXTl/n6U12x7JjpdG4Mxho53pHKoa0cr118felmQQiZuNoZLqO&#10;++/mvjt7+ZqhXpGk8JTBl/JfalLCIBjMd5VmUO/j6RzOj8UHh9/Hx8dH3f+GwA/J6GNj8P7p4cCJ&#10;F1WdFIa/N2IQ+UKMSwoCpmYTnixXPFZ5wBXyCYTJo2cQIWEISK54XFxhzD6rlD2QExi+cvo6z6AQ&#10;SQoSEg+FKZBC4lQMP/YhPjkhA4jHDMkVenhBn0iuGHQ4R5HX1ZCQXPG4uMKY/VYpeyAnMHzl9HWe&#10;QSGSFCQkHoo2ksIO6kpfpZwkEEejHdc9PknMrBGz0fASzfJjSTpReRgyNx7jDr+FCUc+wIRDH/ZJ&#10;Pjk+Dm+fIymc+geVEMQ7q0LEN116itBXob9iP+pv95UxBkzNJkiu0MML+kRyhcRTD8kVj4srjM5B&#10;AzmB4SvXxM7SV9FnvPXtJ0TfvkL07atPnhQpiAj1tFE7gYSEYdC+AENq5zyQRvHKYA/R3V60jAab&#10;ehWzioSQzGUaRYxVMrAopJDO5QYMSYzAqBMf4uODIzF+/8d9kk8Oj8dbh0fQ0P9U1U1tYJw+Eds0&#10;/aV0XxljwNRsguQKPbygTyRXSDz1kFzxuLjC6Bw0kBMYvnL6DPegkAekMOAxEKLzCIMvIk99IiJW&#10;EZ2K/cT+J4zaCSQkJEwPpmYTJFfo4QV98h2u0AIFfTwhRHyBWnKFhISEfhjTHihlD+QE0liZPkQb&#10;SpEiYVowtTaTfcy0oWsrpPy4RcJ0YMz2UsoeyAlkZzJ9iDaU7fjjhWx/04SptZnsY6YNaSckZB8w&#10;PRizvZSyB3IC2ZlMH6INZTv+eCHb3zRham0m+5hpQ9oJCdkHTA/GbC+l7IGcQHYm04doQ9mOP17I&#10;9jdNmFqbyT5m2pB2QkL2AdODMdtLKXsgJ5CdyfQh2tDY7biCIs7xsrL2ZCDOv0hNDrGliHULZe3H&#10;jcfR/hKGh6m1mexjpo3HZSfEOXapyScCjas0iPRtNfmjx+PqAxKGgzHbSyl7ICeQncn0IdrQ2O3Y&#10;WwDxLEXkC0c+qjstIJaasy/Sb1OGUzRDruWVUbQ83eP1QWzT5LrI0IFWnnYOsRR5or5asCHQ8xzi&#10;f2llXaKI/3GSortPz3XdOot8cYx2HUQdersOxoI4h3Y+CdOBqbWZ7GOmjcdlJ8Q59AUQPe2msIu6&#10;tlKfLRa2W+Tp8oyASAerye9B4ypNhE3WoO8cYqnVV+yvy1u659DK0jjmxe48bf+e67p1FufV/ru4&#10;DlodtP1/iPsMBXGOx3EeCcPBmO2llD2QE8jOZPoQbWjsdtSMsm4A0dOw9+Y4i3SJmhxiSdF1toVz&#10;rhlWcbyW1gfdMjWnXiOHnucQONC91EXPc+gGFwLifxSrSeUcgkB6rusLIDTyEOjtOhgL4hza+SRM&#10;B6bWZrKPmTYel50Q59ANIISNFXb6hwIIfbZYc7Y1+yryBHTTPaFxlYB2nOaw6zuH2Ec3yNDQ8xxi&#10;XZdjxHGCD7Vz9FzX5UZxXu2/Cx7RyhHbZQAh8TAYs72UsgdyAtmZTB+iDWU7fhfCiGtGWkDcNTK2&#10;I/+kINvfNGFqbSb7mGlD2gn9EA69LsQTiacVsg+YHozZXkrZAzmB7EymD9GGsh1/vJDtb5owtTaT&#10;fcy0Ie2EhOwDpgdjtpdS9kBOIDuT6UO0oWzHHy9k+5smTK3NZB8zbUg7ISH7gOnBmO2llD2QE8jO&#10;ZPoQbTiY2rFnfcTrRBkUkddzELYhYYjzivdnHwZRVm/v3j4p9PzfEqYBU2sz2cdMG4PNTmhjFXRf&#10;NT1MEXnGnMXJUOfVPb4ndMc8DCaI/yhEwnRgzPZSyh7ICWRnMn2INhxM7SgGpIn6aAZUGFptkJgh&#10;AghBAKJMbbCaBkOc92EBhChLdwaP3mYBedwQ/0/3OkiYBkytzWQfM20MNjuRTNEGNWsDjQXEuqEC&#10;CO3/6g5cNtR5HxZAiLIEH2mzAQ4WiLoMpvpI/DCM2V5K2QM5gexMpg/RhoOpHbUZLUSdNGe+pyMv&#10;1vszqFn3zo4gBd0yfui8Ii2gW4+eeFgAoR0nSUHCEDC1NpN9zLQx2OyEcOQFtCcC2pNdkdZ15Ptb&#10;Z63Mnjea+nJewSuCax4WUPQWQIhyteMG040mAfEfda+FxOCHMdtLKXsgJ5CdyfQh2tDU2rG/AcRA&#10;IZz/pw2m2P4Sptdmso+ZNkzVTjzJOj9tfd5U+8CPGcZsL6XsgZxAdibTh2hD2Y4/Xsj2N02YWpvJ&#10;PmbakHZCQvYB04Mx20speyAnkJ3J9CHaULbjjxey/U0TptZmso+ZNqSdkJB9wPRgzPZSyh7ICWRn&#10;Mn2INpQiRcK0YGptJvuYaUPXVkj5cYuE6cCY7aWUPZATyM4kYao4ThH991fKmoSEacHUbK/kCglT&#10;heQKCVOFMe2uUvZATiBJQcJUIUlBwpRharZXcoWEqUJyhYSpwph2Vyl7ICeQpCBhqpCkIGHKMDXb&#10;K7lCwlQhuULCVGFMu6uUPZATSFKQMFVIUpAwZZia7ZVcIWGqkFwhYaowpt1Vyh7ICSQpSJgqJClI&#10;mDJMzfZKrpAwVUiukDBVGNPuKmUP5ASSFCRMFZIUJEwZpmZ7JVdImCokV0iYKoxpd5WyB3ICSQoS&#10;pgpJChKmDFOzvZIrJEwVkiskTBXGtLtK2QM5gSQFCVOFJAUJU4ap2V7JFRKmCskVEqYKY9pdpeyB&#10;nECSgoSpQpKChCnD1Gyv5AoJU4XkCglThTHtrlL2QE4gSUHCVCFJQcKUYWq2V3KFhKlCcoWEqcKY&#10;dlcpeyAnkKQgYaqQpCBhyjA12yu5QsJUIblCwlRhTLurlD2QE0hSkDBVSFKQMGWYmu2VXCFhqpBc&#10;IWGqMKbdVcoeyAkkKUiYKiQpSJgyTM32Sq6QMFVIrpAwVRjT7iplD+QEkhQkTBWSFCRMGaZmeyVX&#10;SJgqJFdImCqMaXeVsgdygqeJFMR/0aREZEg81ZCkIGHKMDXba2r17Q1RFI0nnpb/JPFwSK6QMFUY&#10;00YpZQ/kBE+bARX/Z5ealHjKIUnh6cSPRYdNzfY+TVyxgiL+z8vKmsTTDskVPy48TRxiTLurlD2Q&#10;Exizck8CvXWck5Sn7b/+2CFJ4elEbzr8tMHU7NHTZD97CyBepIj8RcqaxNMCyRU/Loi2lgHED0Mp&#10;eyAnMGblngR6dhyx/raafOr+648dkhSeTvTUYQELSjBFvH4iieHJ4Gmynz0DCFvKdTWp9DEZQDxd&#10;kFzx40JvHCL0Wui6KXGIMe2uUvZATmDMyg02/Jj+648BkhR+fPiqe/k0wNTs0Y/FfooAQo6he7og&#10;uUJCF6Zky4xZV6XsgZzAlC6khIQuJClImDJMzfZKrpAwVUiukDBVGNPuKmUP5AQGrZzV2Xp4n0/E&#10;AqQiAwsxsysVtjczYH1lNSafT0HqzTnwv7AWdqfrMKG+EdbFlLhcrLmdBsv5m+BQdBShIVsQ5lsO&#10;q6lbYdPYgjFVzbAoboJjZT3GVJfDvLQK4+vrYbG/DaMbCmBdvh6jq8pgf6IIjm074Z5dhsAt2zE+&#10;qYh5pWjESmTd8kbSvYWYhxlYcDsO2ylXMQW44gccmAB0OQGwp3gC17yAu1xvHAWURAL54UA592sI&#10;Blb4AhVMH+V+2ydy/zDuNxa4w7ybk4HLEcBpSr4dUBzD7a7GbPwfOyQpPGZYTc6B1aRtsFhZCvPi&#10;Gjg2tWDE3hZEda2D7/VFmHAhB+bXyzGqrhjmTaVw7ajDuJDVSDmWC+vwUoRt3Av72GIEBBbAZRL1&#10;dVY13IPz4R1WBI+gPARMKoUnl74B+ZgYshL20VWwiSmGW2MRLAtz4RJYCqc1BXCMK4fN5BLMO7Ue&#10;e5GA5bfCsAMpaMN0tNyNwqqriUjHGrQiFhepg+iiHt+LxF0E4RxCgVuUY/HAeh8gg/qdOB1YRb2v&#10;dsSdm9y31Ro4x+POBgJtc9G1kssUd2Az90/nflW0HSecgUI/3Fns2V8dNzXbILlCcoWpQnLFY4Z1&#10;dC6sorJgsboM5iU1sGtswscH2hF9dz25IgXjL+TB4ga5oroMVq3lcGtogXnUWiw+UginyTUIWrcX&#10;DpMK4E+ucI0thV18KXzDi+9zhX9kCTwC8+AXmA9LHucW14yJ8dvgd7AG49IyYBmbCadlBXCeRJ5K&#10;zMUGrMUuRGMr4tCO+WhBDGqoh0tuCaaYg4OgLoI2/pZYRmH/ZTcuqdPnQoBa5uVQR5eRExYyL4Pb&#10;LjDvHvOyhnM/D2BfHNPR1Hvqfiq5YR31fh31/GQAsGMcsDpsMPKEUvZATmDQygVen4dlmIvIWyth&#10;c7kaNhfKYXclG44X1mMbVqGJJO9yOx12F5phW9YOx7y9MIvZioVn1iFk7wx4BlYjNCqbzkUF7DJq&#10;MPFgHT4oyMC4mjKMbi/FhLYa2J+vhevZRlgdqMaEzhrYXM+G3alm+K2ohN2MLDhmtcOuoB0T9lWz&#10;+QuQcnch5t6dSZpKxXLMwmJSw7KbM1mfmdgJf3akGcBtOgYQHUYs2RnusfF3cFlBo1/KTrKchFHK&#10;zrGfHewU8zttSQDc/yTJYCcJ5CC3VZIw1ngDmdyexg50ih2JnbL70kgYHpIUHjNc6aSNO1uOmXeX&#10;ouluAoJPL8W4qyXwPpkP5wvZmHxtIcKuZsOivBohq4/BIi0TFlMXYdKJBLisaMOIaVnwDi2EHwME&#10;i+h8uCS3wC0kH3bhebBJqIRtVAE8oorhkNoMu62tMF/biHGppXCp64DdpnpEhtSQQLbCPSwfY+Mq&#10;EXV+BQrpfOZTj2fdSUbC7enIuUl93WlFZ4+6m0Pj3U7dPcyA4AIDhirq7Qbqaco0Bg0zgUXU0aXc&#10;JykBWBkFLA4iCbgARdTt4w5AE8liH4ONEpZXwHQyy05lMHGAx+U5Ms31xb791XFTsw2SKyRXmCok&#10;VzxmuDW3YGxnKebcTUVzVwL8Ty3DGMEVZ/Lhemkroq/OQ/DFHFiWkSvSj8F5QTGcUlMR1roAXhv3&#10;YOyUXPiEFMKHQYJlPLclNsAjrBA2k/JhO6daCS48Yspgu6Id9nmtsNrShlFLC+HSsBNOKbQNQdXw&#10;itgMl9AaWC2rxoxb85F3PYGWJR4p9xZjyrVonLscjmuHqL+51Nmds6nHE4Dz1MWd1NVq6ucSwRXz&#10;gAWx5Ap/6iq3pVLPl5Ar1pAfChhcnB0LbGMZLcyvYV6pF4MIpjfOYrkMIA7yuGXcP9VvMPKEUvZA&#10;TmDQyrndXIfAk1thebYOtmcqMOdaCo1wOmzOZMDxUi3Gd1bB4cR22JTWwim/DROLOhhdZsJ6cjaS&#10;rq2A58bVcJtUCufgUnhkt9Ip2QmX0+2UVlhfroPlPkayl+phSbKwrK3HmMpSWOe2w7loB6wLdsG6&#10;tAU++zLgRmfG8lopHO9shrjHtep2HFJuJ2CluFt5bwEdoJmow2wcYWe6fIdOA+njEPxwmMvj4g4l&#10;2HnOsvOsYsdYRMejiB3hHPMwEbguluwk99gxrpBEutjZjpMYqu2AtXQqykgWzaIMbjvqbMzG/7FD&#10;ksJjhteZ9chjv16BYjjXFsL1VAcsL9GZJ1Gk0Nk6Sl2PurIa1u3NCFu0H3YhmbCJpWN2fR2mt66H&#10;o38OPEIq4BlchYCVjfCp3AWX6AKMX1yIcaWVcCjeD/tddbAqKsdHyUUYl1UIr/JdcJpRAufQLDiF&#10;VSI0oBiW0aUIvNxMbV0L35PLMOVyIjIwGdl0+pZ0zUb+vUm4zK2gTqOLjlzNeAYDwtFjehOdtvXU&#10;z2QhdOaSud8S6vIKGv+icO5Hh+4Ig4hDcUB5ILqW0gFMpo1I4b7plCwGHF20DU0MJGaRWLaF9lfH&#10;Tc02SK6QXGGqkFzxmOF9di1yqBvpKINzZRGcz+yABQMGs/PFWIL52E9XPvzCOtgz0AhN2g/HsHzY&#10;TS9C6s2ViK9dD5fAfHiSKzxCy+G7vglO2U1wnJSLCesKMb64Gjb5O+Gwpw4Wqyrx6aoSWBfVwDdn&#10;Lxyichg05MAzIAfBgeWwSK5C8L1STMEWuB1fQ+5ago3U21WYjmXkij0IwnXQwRdPFC9262Y9uaCF&#10;9n0j89K4TKXdX8R9kieRPxg0bKO+tscAHdTxc7QJBxOBDTxmMfllseCUCPIJueQodfsWg4lk8QQ7&#10;djDyhFL2QE5g0MpZXNwDl0sr4HqtABbnKhF4IQ/+l/Jge6oFnp27MPF8NczONWNEUxVsC3dgYlId&#10;vII3K4+kEm+nYSHmwHlKFjzCa2C7hftcbIX9uUbYd9bB7EY5nI81Y+K1SoxnOa7ndsDlbCMsOysw&#10;saIAtidaYfbNZoSczoPrmUq4d+zHuLZvMP5iLubcTsQGuji+t5cjDEuReWcuykkQlSQM5W7SLV9c&#10;QQRqEIN9YGNjEkmCjgLoTDTQ+GfR8F9meg8j1YOU2zymldtXsYOsJ2EUc31bGO6lMkJtYOc5zM52&#10;nccdmmfMxv+xQ5LCY4Z4yhB/iw78/jyMS6+Hw5FqxHQWwPp8IYZXlWNsdQcCvjkBs/Q8eIdvRWhK&#10;NXW7Fj4rt2HB7WR8EDYVvpNy4ONXiE/m52PixgqMTuTxNxrgXlmFEWUVDD6aYFlcB/vaVoyanQuv&#10;qeWwn1KCcTG58FmWA8u2Anx0rgKu1OtF1OoVmMoAIglZtB7x12Mx++5yZNydQaeN+nmVutzM4OGW&#10;eNWEztx1Gv+jJIm1JImF1FPxOHoJ82uZt4+yhzpORxHXqL8dJIZqOoaF4tE017dxfT0JZT+Xu12B&#10;HJYpAouiQUkMxoDkCskVpoavKY2Ubyni+rZ3r79LkTAiBFfEXS+E1YFCTFzVDKeT1Yi9WAjrc0X4&#10;sIJcUbUdAQeOY2zqNoUrghdVKVwRlLcJCVfnYeTkRPhH5sE9qAhjFpfAbG0ZJqSUwuNaG9zKqvFB&#10;eRnsWpswsagJDpWNGBOfC/8E2oL4UoyZnAGfLdtgtq8Uoy5UIPRGLjU6HctuRWHxrRSk3Y7G7Hup&#10;mH49FTtoSXCbdv0A7f9hyh3xVJF2/agNbT3tv3gdKTmWQv3dQKk2p14zT7yCKG4o7GHeDu5XQB3P&#10;YF4GOWYDuaGJ6f0MNMoseSwDC+p+96V5VBjTLihlD+QEBq1cNBJhe2gtrM9WwOZCAewvl9Kgt8KG&#10;RGB1vBKj66swLq8O5kXNGFe6Hf5r98JnUj7sZ9TAf18ezfUijIpfD8s8dpaWWtjfakTEteVYeikB&#10;a5CMgq7pyMAsWF/g9s4a+N1mpHq9BBbt2TBvrobV0VY4nec5W6pgX9AAh1OMVC/nIe3OPBRdSEXF&#10;vRgen4ISlrGNjsIyUsQBksEl5ZG0Hy4rhMCGP8mosZYNf5WGvYSRZSaXa+k0XBgJdPngLmyBKjom&#10;hexkNex0+exQVex4texQNVbskDy2VWxzMWbj/5ghrquuyFlTHgMcjuRjZO5+OF3PxKdtTQi/vAkz&#10;aZgta3dizJwCuJSVYnR+BexnlsInZAscIwvp9FUiYPEWJGEzUqlzjm7iaQJ1ftI6WO/Yi4/rauFR&#10;ch6jNtTCLa8WAbm74VB2BiNKimFXVYLxcyrgmbIfAQUZSL3agknfVMJn/1GY0ZZ4Ht/DcpdgfVcU&#10;3C+txPxLa1DYRTKgDt8Qd5QuRQOddNSuC0dO5NO4d1EvyxlAbGDeokB0raGRr55KQ089L6Ghr3PB&#10;zUXU6SweJx5Bp/KY5HDuT0dvK+1DuSNwkfvnkFSKeWxRUH91vL/HPSkYtL6SKyRXPCaco4hrq8l4&#10;ioSRIbhiVP5BhSvGbG9G2JU1mIY0WFXvxMSFZbTxRZhYUg+HuEL4hWaSK4rhFVSBkHUZDNWXY+7+&#10;RHj4VMMxdDM8ErIxvrUZNgz0vavOYcymevgW1sIni1zUehATGhlEkC/GT6uC/4qdCCjdgOmXy+DX&#10;UAnHvXthUV8Dt5M1ZKrZmHE3Hp7n1yPpaqLyJPGSGJskxj4coZ2/QcdfPFEEbb8Y53TZD8ijbq6i&#10;zi/l9hzqdpWw+eLpoeARoeuU8hgg0QVYHEkhV6zlcSUs4zh1PJ/ptQwyygP6q9/GtAtK2QM5gUEr&#10;F0GD69+5Gea76jCencb8mzLYX1kH1658WF6spyEvhBs71MSLW2FBA+4cu5HRZxFsp1Zj5KYaLL67&#10;GMOjl8Oqvh1jDxUg4N4WhHctRdC9FETdTELMtSQ27TI4n8uH+aVKjL+wAy6nSuB/oRSul7JgcT0H&#10;5mfyMKq9GV4H6+HNaNf2JglkZx1cz2djMuahFFOx/mosqul67EAMOmGDLjCCVN5pZWf4hp3l8CTg&#10;ShzuXmTHODadjU9C6OS2G9zWaYV997h/sQXz2Ynq2QEPsrO0MALdTiflmnBUJgJ72eGOhxuz8X/s&#10;ENdWiAweHhNib62h/m3G2LYWmM9ngJCYD4v9BRi3vBH2xe0wL2/FxPKdMC8rh13ObnisaIRn4Db4&#10;B1bDd+1KLLwyC75L1iFg6k5MmFkOrzPlWHBrCeYigaQxE+FXF8Hu9BaYtR9ExKF2eOwuxfvJqxAw&#10;qxn2k4vhXbgPntUV8A7Kg+NUBiurypB/axVwIgQ3u9xxGKHU5zhkkxjKlLvCNOYnqLdZNPjfMJgo&#10;FWk6fVtJGLVcX02HrpY6nU8dbiAB7CaB7OU+8+OAZQnAcu67mnZhM8vaxPwMinjHtZz7tnF5iTq+&#10;Jbi/Om5qtsGg9ZVcIbniMUILImTw8JgQd2stQhiCj2lpwcS5m+GQVACrgwwaVrfAmRxhVtoMs7Id&#10;sKoshwO5wn1pLbwCs+EfWoOoog1Ivp0Ml1kbaPt3wzKFOnkuE3OvJZIpYjCrawZCb6Ri3P5MWO8+&#10;iqjDLbCuz8LEZbkImNYEs+gceOzvgP/qMniH5WHClHyYbd6CpiszgTOB5AkHBg6TuYxFPrzQIG4E&#10;3CVXNNKulzG430XHv5D8UMiAoIVcIMbSrbMDKoUOU7ebyBuXuX0F8xbEA+li7BP32cBgQXDFKtqA&#10;LAYiZSxvmxlwWjypCByMPKGUPZATGLRyn+5uh30ZyaC1CdYXV9IlSIXH2Q2wuV4Eu4sZGH+8Ag4N&#10;DbAvbYNLJZ0Ln0Z4B2bhjV9biHpgWmsUzGavxNj8Rsy6shnb2cCtdAKuifeZ79lgBTuQ8/kq2J0r&#10;w5TrafC8vBWenUX45EoOJrTVwulIB8afbYLl2f0Y1VIKywuNGNvZgvfnKK8ZwILOx9jK7Qi8sBKN&#10;JIiKrigacF9kXEtGEBai8GYYau5G4+y9WDY6jXsjDXvjBPy9wAFfz/+12rF2sEPsdAay2dFK2ely&#10;ud+aycxnx6HjgiYSQpMDcJEdbJ9JDYwTjrhynaQMCvkvyqCCz6VMuB1dDZ+SGrhMq8OoGUVwPl0P&#10;97vU7yO5cDm8F84nKhF2uRJO9TVwYpDgHZ0N1+ASuM3fgHl3khC1OBs+ya0wLy2DA50256tV+ORi&#10;O5zubYb/mXVIvZcBdwYg1vurYX6kFE6dPN9J5h2ogf3hHDjkknDmNCOuuRqOB5pg1VSOcZeysbVr&#10;AXYiGXNuTsL1W1Ooi7QZF6mTR2nwz0/BnX3U0cX2dPiE0zYLey+k4vae2SQGkkIp9TpvPHBBvNdK&#10;x2/JVOo0bUMlt+dRp5uFUKfFI+313D8vFFjJ/dJ53Pwo0Vb9QX+Pe1IwaH37yxWWC8rhdyQDabcT&#10;jcIVYxvzYM3gxWZ7a7+4Ai0MTqutJFdIeZwy6LjC6+IW2O1lAL+tBCPtZyj1/OnYj+GNMjz76lBl&#10;3fPkf2LSdQYHtQ1wjCuGZ+Q2eEVUInDNZizCcvjPyoBtinjtsBiO14rhfKUWo69VwpMcEU6bMf/K&#10;JjjmVcL8cAUmHM6F15V1cDuQBYfdFbA8sBXOq+rhuqQe0/bUwfJgC4OVLLje2Iwmlp6LBVh5jwH/&#10;deqluNEkZls6zQD/NPW5gzyw3hr3TjrhwM0o/OKXryv1xUZH6jGDhwrq95VJ1GWuL+SxhSyngPYh&#10;i7rc5omv0qyV/TtXkG8qyUWp3C81UuT1B/09ri9Qyh7ICQxauXGdDbCs3oNxDd/A5sIWWJ2vheX5&#10;Fth20nFvrcG4lkqY1Tbj07o6WG/fCduwfDiH5OLnI+xEPTDtf/0N42PWwrHqCMbtzoPbhVxY1xUo&#10;28bnbcTbk5WBZph4sxpWJ8vw/AfvKOuvDXtLWQpxFIPyLhTg3aVTlfU5l9fgZ/6fK2n/M2l0Nnbg&#10;uTdewn/d+DO++mochr70nDKtXkvL72A2/lXQNVH29fV5l2Q0A38/8oWy/vXffg9UsSMc8mKnYEcR&#10;70Un0YlYE8xI1Ae4JToi05WMSstJIqctgZMmNTWf8j/VpMQTxqBsi/fTtsElqAKeQWVa/fDbo8vx&#10;m13FSnroiBGwaWmCS1Um/Epa4RZbCJfgfNgEFsN91XrMvLscrhHr4R1eAbsLTSSETXA5XwO3yxmY&#10;dGcpXDtnwP5aFmxON8L6ajUsLpdiIh07r+p22M4uhlvBUXy6Mh+O82vh0FIDi127YDc9D447t2MC&#10;bcrYnAK4t69CYdckOn2+yKfj53UhAfORhN13vHHkggsuIABX9/or9f0y/mM6c4EMMmYA31CHz03H&#10;nTQ6dmKw3Grqd7K42xSFG10qIQx9/lmSCElh1wISAh3ERTwuqd+OX3+Pe1IwaH37yxXuM3bAu2kj&#10;0q6t1csVVqUVMCvJxPgTG2F+Yf99rrC4xrLPVyDx3jbumwfb0y33uWLkkRIkYgvmsUzzw3XwY8AR&#10;eme9whVed9PxDehQiFfi9k1Tp2AV6RvuCleAgQu6vBSuQBedkHz2j/IIyRUSjwuDsi2GkSvcAyrg&#10;FVoG59wNSh2Hjh0G88vb4bCvBu/7K6/04C3zifDLbYPH5CI89/wrSp7l36Zj7u31eHHom9p/w+/a&#10;ku+nP/AZg7c+/0RJ/6Zl6/18s2MNyvLXDpPgVLoDn8zNxe//+T+UvDes7fHuZzZwPrgDE8qr8dvs&#10;/PvHVWEylt5NgNu5uffz/tvCT6ij1NtDvhj2vlovVFJnT0zFt3vclPWhz5EPltIGLCcXrAjDG689&#10;h+ef/wm+ivyNsr1zsyuwNZRBhuASxR/tD/p7XF+glD2QExi0craXNyMdmxDECC/m+ioa4s3wubYR&#10;vpeyYH+8BhPydmJcVSWcadDH5lYg0isXYX7FGGZuLuqByJwVGLlqD6x2H8fYuiKYX6mAxaU6OJ+u&#10;w5hdG5V9hPyh6F8xrrgJL77ztrJu3bkJtv9duROIyef/DX/4f9Sg44N/+hx2t0ke6TOV9eDj8zD2&#10;YguGuY9W1oV0ljMwqAwAai0UMnjpjReV/GfZETbdjsTf/18nZf3rWaOAGhLCUToYHd5QRt3XRwJF&#10;zkCGuKPEjtI2DLhKEjnHjlbA9UIPcaypQLsmEk8eg7It3Ft3InTjATjGNuDZV3+q1PG3//P/oRNX&#10;B8f0PK3OcA3IhO/G/XDwV437T37yLAI3JWPGt1Pu7/PSuyPwzCuqYRby6VZVZ992sLtf9uv/+Ef8&#10;8vPfKWnr7U0YU1AKiyWFePFn7yl5y7r+NyYWfwVz6r/TwWq88NbPlfwRXhPp5NNoXwxCQsLHSp4Q&#10;IIHOmgW+/c8xyvqXIaMZBND4pwdh2JsvK3mdX36hBAVIicPfp6o3HjryLZWlQhi5HkC2E7DOl+RB&#10;53GRDCD6g/5yRXRpKeZgBebvLe+VK8wulsLqQj1iLy5G4JEKhSscWstgvW+HwhVRlzMRdCwV0+7l&#10;wmVvCXyOl8OadRBcEXyqmuUvw6RrqQpXRF9dhQ4lUKDNb6Gt1+EK8U61mM2lABEKV+A2+WEXA4gS&#10;iuQKiceDQdkWHm27ELBxL+zmNOF3zYVKHV/59UiYl9XAlo797/60VMl75tkX4JberKQ/HRsKj8hS&#10;Jf3c0OcxOmY1bIIWKeufrd2Et5xtlPSbv7XFO15/hF19Lax3NuO5n6k3kiOu1GPEUpVjzNdkYlyS&#10;el4htl+Gw6y6BA4XC/Gahepv2jZnYzN1HZUuwA3xamIYcN0NLS3ddr+GAcApHwwbpvIREqPwxehf&#10;qum1HvjKd4KS7kqKVpZfzhgJHPbGVyHjlPXOrZ9zP9qCpeFyFqa+YM6NJNTT2C7EGsyjkQ+6shq+&#10;t1bA9nwNrC6VweVwG4m+De5HdmLslDXw8quAd+BqvDPx16IeGPbnZTBrOY9RxRX43bE6/OTlF/Gb&#10;naoT8qaXOV77vdrwI7csxoTqOjz/818o67antsJ605+UdPT/TaXxV52ZZ156EfanGvHLv6lPI6z/&#10;azEib7fCzHccO0s09p9Tj8GOULzxyvNK+tu/K4ZciSTvkQQObFGfenwZ9ymWL/oNOxg7mRhIudWf&#10;zkgiyYLOSjWJ4ZR4f47pk9EkBxJHg3glIkQcaypQ/qealHjCGJRtMXH3VkTfTMNWZOCF7kB79IlK&#10;ON3cAp+tVVqdYfaPG/Dym+8qab+IAvzW/Z+U9OSTAXCZr5LFT0gcFs5p+PkHVuoxCcX4eFEiYk/v&#10;gvU/bVPy3nP5Myx3tCnpZ2gLLApa8Kn5X5R1IeadtCnHdsDzRqqy/kHQX2C5vR3zr82k82YNbKLj&#10;Jpz8cvWO0U+eewbzbiVixv/3N2X9y+kTafyVaVgZTHxKp0+ZqxtfB7jji0+HKWmcoZO3c6KSHvoC&#10;A4gsEs1WOn3LGGQsnsEAYpLY1h/097gnBYPWt79c4ZU3H+EFW/HJgqL7XGF9shFjL5fBolP9noTV&#10;1TxM2FUK15MNmNCWr3CFec03+CDvoMIVkXdWYM6txZh6d6XCFf6n62F9pFzhijENpfD+pojp1QpX&#10;ZN5bo3DF4UuhOHSPwQC5ArVs//Ph6DrlidM7zZUPzQmuuFHO7dWewF7a//MMTCVXSBgfg7It7A6t&#10;Qtit6dhC/f7i7+pbHS+PHQGb6+UIXtf04GnDjFIELm5U0h+PC4RVlHqj+EP70XBb3ITRcwrx7PPq&#10;K09eYSWwsJ6upG12FWHSkQo4xBfixVfUG8k257Lx2y3/qKStF5TAPzADE8O/guWxYvwiTvleD9xu&#10;bMMbf/qjkh4+PRrbxM2BinHoSlbGKODrL0ej+H+qT6j9q32xDin4xQfdTyDmxiHBSn3y0RFPvU4O&#10;Q8skBghr1ZvXvl/8Atjtgq/+/HtlvTPNC1gToD7JXihfYfpBTDxbAcfrxUi4sByLeeGDL1TA5moV&#10;zE62wfFkMxy2V8G+tRaWmdVwCcpGUHA5/JavwbiCefBaugkTlpfCrO0qAm/sgsXZAricr4VfTTts&#10;EnNgOWcL7MNzYDe3Bl6hBXCIK4LrnHI4T8pH0P5yuB4qwvSDlVh4rhXTv9mJ0O274bxrOyZWt8Gr&#10;fDuia1YhtrAcSRXNyD6VRlKgY3DeHThBMqhjA++LB/Z44d6tUGy/F4xMBOLGMW47QcI4FYYuxKAN&#10;c4H6QCCNTsSS6cA6Gv/dYmCcE/cheVSwU60hOVQzf6MPnQylI5oKRF37Wl+x3y41+R2soNxWk0aF&#10;OI9WV1uKSAcra48f4twWatJgEGVq/2/QwOf8JqR1zkAH5uPZ11SjOunKUlidbMfvVqlO/1u/tYR5&#10;dg2Gj/ZW1h3iK+Garj4atp67BdZJFfjt1Axl/ePPZ8E7RL1L9MxzL8Iuuwk29S34zfr/oeT9yi4U&#10;IzPU16WeeeklOC6txntj7eA8txjWNVuU/JetrTBmzyYlLcR1dz3SkYg7YBDg9islT3zIRyyff+Yn&#10;wIZYrN6tOP34Mvy3NP7K4FU8/yy3iddNsmPw9R9/j4QI9SkFjou7zzoBRCEdQ/GuazkdxSLakNVy&#10;EHV/ILlCcgVFcsXAIcrU/t+ggfeZTKy9sBCtiIf7mRzMu70ZwXdXY8KpeljV1WJCVTnMGysxvqgO&#10;PpFl8AsrhMPsOsy6XoKFZzfCbg6D+AXlcJhfifCso7CJL4VfIPU8LBfOsflwz9mBiUWNcKvcAbeO&#10;eliva4F5eytcT7TAbuc3cFndDKdF2bBfXIYJ1etgtrMGY5prYL2H9uFkA8a3FyH0ejV2gkG8mBCh&#10;NRzYNANIEeMfYoHEQNyqnIPcUzNx6PAs2nrmbeY+mdTXFjt1Gu8VkdyfOn6RupxN3b9FfT5JXsid&#10;A+RPUmdgKnAGirnvlkE5W59S9kBOYNDKBdxcCsvOPHhdXwn3YzVw3rMPTofaYbmPjsHRKkzYVw7b&#10;1kaMYefw8C+CX3A2oq+swdSjG+CSkAPbRHaW4lrE3ypBwqFG+CVyv5ASuIUUwS28AKNiC/BxUiWC&#10;AwvhFloI94gyRPjWwr4oB+N2tcC7vQPhu2oQub8Z4d9Uwaq8ls5MFZxXN2JufRoSm9di8f48HDvI&#10;DrHTFnt2eyPvfBTOXGXnuM5I8SyjydMB6NrviwNXpwFN4Th/NAT7MQXnxOOtCzT8wnmYxw6xNIKd&#10;w02JONHFDnWMHaeCnUl8efAmO80W5meZ1MA4Ude+1lfsp48UyigaKYh9RLonUWjn0JbDKWJQ3osU&#10;kfcyRUCkZ1MuUd4WGTrQJQUBkdadjUnbpi2jKKIOz1JEnlaeSOueQ5QryhH7C5IR+1+naHXUty7K&#10;0EhB97y659B3HR4GcYxW1qDB8KwCuG6uQtCRTCzrmgH/K5mwON8K9yMVsGqqh2tBLay3FCM8vQ1u&#10;ERXwEF8LnV6NyMxMeMyuRUB8Obzii+A8owRBi1rhEVEET58ceJIUfIIrEBBAp3JFG2yz92BMCZ0+&#10;OoRu10gqd/PgUpAPZ9qAgGUFsF/WAuvlFRidl4fAnaXwystFXOhWrF+QiY6sdWhLpDNXE4eu2ZbA&#10;HE/cW0A9TaQjt2kWLqdH48bmqbi5ZSZubIvB7Xo/nGsYq87Vn0JJTADSx1CvSQBbqdMldO5y6PQt&#10;JNGspiwjaSTRoUykPUiZDCTLQdT9QX+54oXX1FfNRvrNNQpXfBYyRyk/oWxZv7liw9e2kiseQOwn&#10;ueLHxhUZRbBeWQmPfUWYfTkGLpdzYH2yCa77a2BRVger9DxMWJaNoDk1cCVXuEeVkitKEb2RfiDX&#10;/Rj0e0wtguPMEvjOrYOn4IqAPLiH58M7uAreQeWwWsVgYctujK8shnV5PdyuF2LaVXLFpjJ4RxfC&#10;Z0Uh7Ja0w3lbFcYXFiCsNQuuKduwLKQAWQvXoH7xXJzeOBNdJQwM5nio9n+pN+4kuKNraQyur4zB&#10;rQ3U7cx5QGUcrlRR509Rd8UXqsVHSOcxUMihru8gF4hgQUzjvI68sYC8sGm6Oq3rsniVOxYNSp5Q&#10;yh7ICQxaubibsViMJMacG+HWycbrbIfNuRrYnCmF/Yl6fNDITrOjGhaT6+AbUYOw4izMQCACi5bC&#10;fno+xue1wXdPC4K7cjGppYYOSCU7Si28SQx+wUVwCMmBY0wxAkOLYRZD5ySunIRRgk+3ZsHx5EE4&#10;1u6CU0kTRmaVYsbNLfDPKYFNBDvU0mLEiVk4zqzF9KtpSlSs3FUqcwVq49gBLIAz5sA37ASdbPh9&#10;NPaZ3LaRJFAZxejSH9fFXMFNzC9lvnAqitiZqsYBR2n8T5EIttiwzJkoE4PqxDR/ZSSIjB/VXSVh&#10;RHuSwiKKMLBaubrbdXGS8h5F7KdrYHu7W6NLCmKppQX0naMnKWjQPUdPA69Bu2ul/V/ddd1jxHkF&#10;YQj80HX4IYj9+rrvY0NgZwnCrhfB6dJGeF7LxZjWArgU7kPApnq4Hz+NMYW1GLOCRDCbpDApD27+&#10;NP55s5F0cz3cFuTAdWYF3Bg82M+rgEVCCYMGBiSRxXALyoNnOG1ESgaC6AyOLK+DWcMeTNxfD5uD&#10;JfAur4Drqhp8Oq8Q41YXYWx+GSwZsHjsrkHooTx45JbBP2YeslctxdbaFZhatQFzStejZutsYPMU&#10;GvMYnEmk/qaF4MrsSFybOwu3l9CpE9O3NjsCHTT0q2n4E0NJDDT+eXQaxWtKeykMMLAmiERAOUMd&#10;X0x9Fx+hS2G5YrD1QuWd2/5g0LXvD8Cg9e0vV7z321GKbnzyz1t65QqxXcivzP6kcMWY4LX380Z+&#10;pb4S+6vwv3yHK54f+gr+4SfP4jP/vyrbXfYtU7ii4Vt1Bj9fq58jxFEMule5ImGSztiabq7Q1oWY&#10;ffKq5AoVYj/JFT8yrgi6UIJJt0rheHED3K5k4+PaLFhtaYXnuio4HDiCiaXNGLW0CC6xpQpXuPjl&#10;YdrOVUi9lg23+Qz4Z6lc4ZTMYGNa8X2u8AguhGt4Idw2ZsPnm3qMKt0O87adMP+mGg77yCVZJXBd&#10;WY8JS8oxnoGEWVUN7DuaEXCwFn67NsNrfQ6SF61A1oaFWNu4CsFFm5GWswDtYna09XT0N0Tj7qoI&#10;XE/0xcUZMbiZOANdYorWAgYOBz0ZUDBIEIHBgm6uqKEOryIPnKFPKZ46LGF+PbnhAP3KVAYaKcxP&#10;FE8q5BiIH4THtVXYhvk0imK2+MUwv1kBy85G2Fwsgdm1PNhdqoBHXSs7Ahs7eCU8imbBY80GWMQW&#10;wKvkPGyb2uFY0IiJ9btEvRTxjcyHF6NTp4ByjKHT8dzLr97fFji1hlFpLmwymuF+shwRZ+rhe6wJ&#10;z76uDnrR5NkXX0QplmDzHQYH4knCTRr2K3QMNn8InPACztGwH3IGqhmF5rOj5LHhsxh55jDIEPMB&#10;r2XeLUaaO5lfzv0rGLFW8Jiz3P8c8xtJEBWUBgYct+ho3OUxedwnTSEVU4F2vX4I969rDxF3g7T0&#10;GJ20JtpjY82g9zSywnCKpTCm4q6NdlxPaMZVd7uWpxninucQRlr3GCG9nUPLE/9H3OnS6ifuEvVc&#10;70kYWj20dd1zaKJdh4dB23dQIe7iYqw6k4R0rMDE62Vw6NwHC+q006Vd8D7UBrOt2QjMaIFZZBZc&#10;A4oxOmYRUm6tQMzJGPjmb4JHahU8EqvgOK0IDnMq4R/B4IDE4EKnz4WkYL80H3YttRheUY7RrU0Y&#10;V1KN4KYmhOzZBueqlXDNysK4+G1wzaFDWX4Q7htqEb69EjMulWH85a2YvGMhzq0OwLVMOmSFU3B2&#10;oROulMzA6a004Ll0+rPovKUzOJhJQz9nHkmBOr6CBr+EepvGfVYmAIto/Bczr5XBQy1txAo6e3eS&#10;sBPU95PU/cXcd1EMAweK+MDc4LyzZAwYtL795YrXP1RfJ/vNv311nyt8th1kHyr8DleM+NMSZT8H&#10;93+BY1QRXv6pOsBecMXYdPU9avcd/wHrq3VKesQX0ZiwuAzWf1O+CI1/PSNmXgpT0kK+/OI1vVwh&#10;tj3/7DMKV/x9nfKaAr7+95GSK1Ro+/UUyRVPOVcsolYXURbdXoIJ18pgd26PwhUOnTvge6gdbhU1&#10;mF5+BBaT8+EZUg67pOVIur4UkYfi4LB2tfpdiIU1cJpVBqfZVfALLYJveAncQkvhHFkAi/QsjKkq&#10;wsjqeoxsrsO43DKEtzfAf8dGhO8sgG1yHmySi+Bf3o6g/L0IKW5FwtlWhF4phuWdXGxsTWRgPw0X&#10;q6jnm2NwNysWp3JicD2f62UMClLJAUu4nD6Dtp5+42bywbqZFPqOyVHkAQYIidxOvsERblvPwKIg&#10;EEcQgrtikoR8H+o0OSdJBBDU79RBOVZOKXsgJzBo5cZcp0NwvgArSQzNSMKK2wsRdKIMbru2w/1w&#10;OyZ2HIZDahZCfOrhuH4yrDYmIWDhRnjOrsa4gu2wb2/FyOR1ok6wK9gBi2I1kPjMMRJRa/9LSf/D&#10;M88hiFHo7/6oTg3mGVgK81XFsCtqhheDCdfwMjhPycYwZ/U952G2oXDJ7oDjroMIuZmM9lts3L3W&#10;uHuTnaHGHKcPueP05alsdDoW4o5QjbhjxM6R40bDTgcijx2knWRwlYFHMUmgUrzTxs5SY60SwCkr&#10;YCsj0Y0i6KDjksz90umgHOdyeb/fj34SUK6XmnzqoN39MZX/OCjr+WlpHqZjI05dphFFFOLuLILZ&#10;RTE3dwkCTtXC8WATHFeX0tAXISCiAvE1eUjfWwCzSSvgk3kK7it3wGF1M3yiCuAVUcB9SmAXkQ+P&#10;0BIEBhXCO5Tp+Ap4TqqA3YptsMvdjZH5rfC5VALbExtheaAB3ju3IOJ2GoLKGjAxuhlOWwtQgWjs&#10;wDTcvkOdu0gn7Tyd/kIa9Srq7yURGDBwEB+H20ByWEGHLZN5FVxfSuOeacfttAULp5IUqL+Lue9K&#10;Gv5vuM8mLueRPBbSBtwLQQ1msww6hSnMT2Q5i6j3icoc5/2BKfRDXRi0vv3linc+6h50/9UmTMxv&#10;waiy7QpXPP+zd+CQs0PZ5hiVhjFJ6jgbZ5elcIoowktD1YGWgis++as6JschMEvhCpF+Z7QdbOdV&#10;4rOYRGX9j6fmoPV6CDr/l7nCFQn+6qQAgiu8vvhISQuuEEtl/Ay54u9r3JX1rzPYByVXmCokVxgA&#10;o0vy6FFl4Mx1BsqYitg7qRh/sQZjLxfD71wdvM/shHVyDvwjyuAXWYlpzRlYsbcU4/68Dh97qt+N&#10;eGuUNXyji+AclEWuKMVnDupsmq+/MRy+k4qp58X4aLQ6OPo3S/NoC+rgfiEHY8qWKXnvu5ghrHM9&#10;AtbvwLMvqGP2sm7E4RAWouo/fqus+7q8RiefurnPC1+4qBNndESLp4TT8FWYI4a++BxQmkAOIJ80&#10;uKkz8S2ZxmM8yR8MDNbRnxQ3BhbTf0wmh2QIbiTvnBCvwlLPU6eQI6jjKXIa1x/E6K58mF+vh/kl&#10;Ro935sPvzmJ4bGuBT0gjPGLy4FxyAHYpbXAL24b5l1Ixt2sZgsIb4RZRA5el9XCt2okX3lINtdeK&#10;3XDLO6Skn3nhJbhkbYfjVm7/mbpdyLi5G2E3qxYW1VWYcHk7XJraMbqgCc4HajBmozrzy/A/x8Ks&#10;qAa/bVDvNIXM+ogGW71TNPTFZ3BvewzKb85W1s3G/ZzGXZ2xxWz4q+woNPZpdDQ66XjksKMsJRmk&#10;MfrcQidCTPt1miRQy85Wxg7DzoUid0aqdDwOhKjkUaCU9STR2L3sC5T/rSYlnjC0thDt90OykiLu&#10;yPVFHB4i2jmF6L4jfB/jMmphfrEM/pfXY9W96SjEHEysLYHjsjx4FdVh1Nr1cAutgH9YM2blNmDs&#10;6hAERJfhp699cL9s2+nlNPyFcKB88pkfnuueYcM+LAsuDCr846uV9X945llYFNbDJr8NLqdbSADq&#10;fj4h2XCelAdbH/W1lDfe+AiBwSWIgTqoWgjEnPzrgtHV2u3gPUcHbxv1Mlm989y59g/ATupqSQha&#10;srzQ+TcSyHLxSlKs8kQBJSSLSwwQMhy5Lu5GsbylJIR1DBy2CDKgvosgQrzCtKjfXxDu73FPCgat&#10;ryG4wn5bB5yjSu5zhWvOHrgwiNC4wip3FyZv3o/xK6thvaG5V65wu9WGDxoL4dSyW+EKi9ZmhjWp&#10;KDtHZ4BcgTwGpCWeClfU3JuHaiQySGWfIFegiP0ll0vJFRJPBlpb9OQFffLYuMIsqwETz5XD5fxm&#10;pHfNQAkSMCErG7Yzt8FpRTFGLVwHr2Dqfng9luxswoS14fAKKUJgaAE8PDLx4mvq1KxjnWbBMbIA&#10;v3jfHL/7o2rzX31zOLwnl8GD+WJdiFVhC6xL2+F8uAluk4ru5/8+ZgOcInLwfPesT+7r/we1dwGu&#10;3lODFCGdC6jjZ4Pg6aXyVMc//ZG2nRywTOUPXVFsvnh9KYl6nh4AnIoHvmEwkcp0EvV/CQMJMRB7&#10;LY9fRUmividTz1OUqV77g/4e1xcoZQ/kBAatXMOJCOQgDYsQgsmdqzGmqAi2C8QMGJWwyNyLT7Mb&#10;YDO7HIk1G+DVGgnvyA44xefCOTIPvmHF8Co8ivenLhB1woysYwgPU2do+XBiKP7kq3aKcb4rEBJQ&#10;DHM31en3/+J/w3ZeMWzqG+DwpXo3yS+2EZZ/Uqd2/LmjD2y3kDj+x3Zl/cu/jAea1Klah77MaPKC&#10;H779Vp3C68upI4AO9RsRQ4c+Q0fEheJEg08jvzKFRMLOUk9SOOfBfJKAMPziQyE5jEiLFwMrSBDi&#10;fbgNJIwqHlusfENCF0rZT1D0Kns3tH2MDX2PlQ0N3fIf9p/7CvH4WXvU/Dig1V2f8e4p/42ijwD0&#10;iT5S0UT3mgkR5X4HdkfrMe5cI0ZfqIF3Zyzm3/aES9kaeIRVIDSEZBBcgEC/ethFbsH025F04+fB&#10;OXwNXn7tl3D6U8X9sr1CC/FF9FfcPx/Pv6i+bmgRkgmbmeV46Q31BsH4uJUwy6iGBx1Jywsd+Cxe&#10;JY9nnn8R7pfK8Lsy9Qnky++PwKc1bdhNq7Op4TMlT5ktqWQ6urLslXXxTRfcZiAw3wkJlupc4pp8&#10;+ceJKhkk0QFcSAJIoQ63M3D4hrq9nLq+VBBCOLBYvNpEIihl3lqSQhIdw6Vh1PcYUU5/0N/jnhQM&#10;Wl9DcMW4knb4ptTc5wr/6HLYx7Iv+pfDPawS1jHlClcEza6HV2Q+QgO+uc8V7mvqYDmjQuGK0BUH&#10;4Lq+CWNTMhWusCrbDZvdhQwyacvJFdhPG3+CbU2uUD4ABzoc4jUmcgWu2avff5BcYSg8Dn7QYOxz&#10;iTK1gd7GglZ3fdzQUx4fV5wTX3evh/2lckTdnUkmiIVd40rYxZbAL7QMrgFZ8A+ogtP0zZh7azLi&#10;jy+Ge+hWOPxjDux98uG3vPV++T9/f6zCGQ6T/11Zf4UBhE9SC+wT1Q/HCbFPr4J36X7Ynd4Jr5Sd&#10;9/M9TjXDpqQUzw9VX323+s8iHGBtDlxWXz8Ugnza/l3BcPriQ2W9YxuD/wXB2Oxvja506vwi6m1a&#10;NN54+Tlle+cs8kEyuWIteeImdXsb7cGSBAYc1O151P+1c6jbDCo2MKjImk6eCFSeZvPY/qC/x/UF&#10;StkDOYFBK2d9shDelwphua8CE7eXw3HXUXyUux+WeXvgUtgK56o6eCwow8JvVmL2ngIEhFfDLU4M&#10;pKnA+AWFsC9uYfSYA5fQLFEvRdzDiigliniFP4gsxcepLMNz4BNcCuuVBfCt7YDtrGL87vPF9/f5&#10;PUnFN7oCkakt8Dxcid9uVOd8n/y1+l0IIR0df8Rr3d+AEJLgOPzBtiIr4KI3jbsNDT+djBXsaBk0&#10;9rdp+M+LzkHiyGAHy2Z6EzvRqqnseDOAmWJfdsLNyiPtJ4n7/4UySWQ8BNp+jwPae6eGMq6CCMQ7&#10;rWKGDN2BdY/i9PdGmNqMH9q7sY8D4jyP61waPu9e9or1WIN1l0Ix+W48Vt6ahSm3JtFg52Bi2z44&#10;ljXCOSYHnsHtsJ2TjsSbMxGcvBIBk1ow9LX34R5SBtsg1ekXumv9+RK4hxfefwLxedDX8AwtxjhL&#10;dRDrr8YGMCipgVlyDswyqbvWCUr+R2P+BPe0Zliu075+/SmsthzHxEsLkfDfxip5vi7vAo1RuF6j&#10;zuetPIFYRoO+MRo3/oU6e9CW+uyIv69W5wwf+txzUL8sTf1dSl3eT1Jo4v4LKfNIFkkzKdwmXlkS&#10;r5ykUJIjgHUMSjYoNqU/6O9xTwoGra8hucJfDMQMzf0eV7hHFsEjtlx52qWPKzwjGIiEl7HPNsEx&#10;suw7XBF4ew2GXVuPjQxzriCVAQMdfsThbG0E2s9FovMU+8Nq8RTLjn2F246wz0iuMBQMzQ+6EOWG&#10;UHqOgejPuR4WZInB3uUUUXZfxjL0F6J8IY8TP8gVC7EB004FMNyeh3RsxdQbm+C+vQ0uRQzOC9rh&#10;PqsKXuSEgLwkTD+5AK7R67neCIvPF2Lc7/8Kz6mlCj+wKGW2PpH+nZt6U1jwh+AKTYZ99oWS75hR&#10;g4/nqZMk/PKD38E+vAQWKQ2wK9qv5An5ddv/RESXuo+v7zCgg1ywiTpYFoE3fqr6gV+6fEZbH4QE&#10;u0+V9dMJv2eAEYEvRr2DrwMYNIinz6nx1H0G/53RwBrquLi5JMY7LKJOi1eZkhl0rOH64igGF4Iv&#10;lG8M9Qf9Pa4vUMoeyAkMWjn766vgc3cVEu+FY0EnCf36Vnjc3QbLYzVwbNiB8XMLYBG/BAkF1Zh1&#10;cQ1ck5bCNa4E9uwg4+fnw7yyDc6rWuEdVQC3sFx4TSIB0Mh7hJdSypSOJMSNnck9olCZrs87iMev&#10;5fbyFvgtaYZrcB7co7K4fzFcI0vhHVEF2xklmHi8GEuwGnvu0MjfDcKZW5GoRwrKxYxMrT7qo+QC&#10;Gvw1E4A9HsA+ewrJ4TAjyJrZQBE7hninrToYnZdo8M+QEFZwH/FedQ5JYQ0JpJAOR5mTekepgORS&#10;+b27SoMZoq6Pq74PM9oiCNAcf61OutLTaIs8UY4YhKaRgoDI1xdACMMutvVEb2Qg6qMRgDiut9k+&#10;DAlxHn11fKKYeLQR9gdXYCUK4Fy8GmMWF8ImPAsOk6m7K3fAfD2duohtmLRlDZae2QqfaRvgRpLg&#10;obD1K8SYuFL8apQX3h1mQaevkjqer/1P2Lj9y3dIQeS9/8vfYULCJgz7PEBZF4PoPCZXwHVbEz6c&#10;rz6BfPWzTzGDej32i5HKeiVorC9RT7cG4+9paoAgBDnijm+6kh76wjPA8SR0fa0+olbGM8xkMJBG&#10;p6+Q9mGdMx26OcBKQQYkhjl0+GZzmUhbsCSYQQYJREzlmsLjlgzKd1uNAYPWV3KF5IqH4GH8oDuD&#10;kYaeTxI00YUoU+MD3RtNvZ1Lu3Ek7sb3ht44QxsQLaDd3DIW9P3XJ44Jh1vhdiANFVczMbVsCywT&#10;K+A8tQjmsxjMJ9XBcXMb7ELzEb6wGCsPl8EnJhuekeXwoq46RFZgYqwIGgq+J7ocoYlTdAn8/Ivh&#10;sqoMZnPFN2Oq4BNWBpu4bLg31cDhcj0mnq2F3akOpGIOai4HovzELFy8Z63MrIT2MPXV1MpZQB3t&#10;/FqmV5EPmsXHH6nfNQwC6mnzl1OvZ03GtRhyQCvTa8aTC7hv6jQlULg3l3ouxjXNIy+IG02LxZMJ&#10;lidee9q8sL9tZMy2VcoeyAkMWrmx1wvheqEIYy/lIuBQOYJaqmDRVgH7vTXwKi2Cc2wZ3CI3wt13&#10;D/zjNsNhbgr8/CrhFZAHv5nlmFhyALahBYj2z6cjUgbv0AYEB7ADRGTDbXIGnEIKEBRVo8wLbhVV&#10;jsDwWjhFboXdwgKYl7YgICQT9uyEQUF5jGZJCmEVsJpVhzFZVfC8nYu7ykdDKGIGpqOxqDuTAFTQ&#10;qG9gVFnADpLFjtLBvB1s+EpGpi2WwDFGkiu4Hi8eT/G4W+w8Z7meRxLYQkdDPO5aPQk3pzHqrBKk&#10;wbLKuRQfFil+4neVHgWiro+rvj2NtnhFSJcU+mpwxXFiX22GC936i7RuACHWdefb7gl9ZKAblIhj&#10;9BGaMSDOpa+OTxTm16ox7uwGlF5ajrgdM2BVnQebzjp8lLcRXjPK4b6EehZWAB+3InjN2wCXoGK4&#10;C1JgkGEZko2RKVzvIynYiUHWvmWwjt8Ax5Wl8A+qUKZ79QjNg/PGZti00AHcWYao3YVIv7oKxxCL&#10;m6Cxb7OiIxdIvaZTls31/Dh1oNtW6vZ65ov3VsW6mHrzDA37Mur0AtqEJIqYHaeRep0kAoSZJAYu&#10;q0gURSSBzCnqI+oyipixSbznupzLQjkGoj8wBFdY/ylH0RONK0TazCMZrlHqeJhffmitcMWEQHXd&#10;PmyTXq74TfdTr/d/FyG5om9QrpeaNAoexg/9fRIsjhFBw//uTmuBwcPOJZz//gQQWoCiG7QYC6Lu&#10;/bkeRsW4a+X48GQOCm5vwvTzSbDdmw2zrjyMydsMv4RquCaVwS8oC/6B+QhJ3cJgPh/uk4oQEFUE&#10;6+hK2C9q6DtXRBUiKKAMToty4J5aAf+AcngH5sKJ+U6Ze2BV2QzvmjykHixDe1cqzoivTwvdzqdO&#10;5pMPyoUOU5+3UF9XeNPG09ZvJFfkCT3nfjXkigrmi5tI8yeTBxj0H/ZRnyaKp4jzmZ/mz31YRgHT&#10;i5ifS1uRwX1TGIiI7wXlyO9A/CBikAa7c1UYf7EeTscb4HOyA+bHmpm3E/Y7O+C5KRcuAQVYt6cR&#10;4U1L4TclF+7BpXBgJOo6pwp2hfsxLmYLrMWHpWY3sBMUkETK4RpThzBfGvZZjXBj4OAWUQKX+Uwz&#10;oHD2yId3biFsjjTCMbcZ40uq4VBYBcuiBth2FCPwWitczoj7klnsNPGMMMcCB2i0q9hJMqNwN57G&#10;fT0beCUbPpWNnireb2Nn2EICOOAElLKjiIhSPJbaORlH7zFiPUmDX8Bos5idqpzHl3K/Q+IO5ji1&#10;4yzjeiWdlxXKDAGmAlHXwVBfrR6as28MDPZ2GSxt8R1YdRbgF1c7MPJkIebvSYd7ZQast7ZT1yqp&#10;czVwXlUJd48yTIxeDOeVGQzgq0gM1fCdTJ2NLsO4GdkkjQJ4BxfS8Iu7woVwZqDgGl6iBPxeCiGI&#10;70OI775k0imshndcGTwL2xFAOyHyXcPyYbukAJ+szcPHq9fBtWA1Dp2gzh6jzomPcrVRd9O5viVE&#10;vdubzuVyEkM2yWBhKG6coy5fo9G/SL0Wjl0C9X4GdXUu9Vo4dJtJDrMZWCTwuAQSzVzaDPGEYi31&#10;Ooc2Ywt1v2I6lyx7PW1AkZzGtT8wBFe8Ouw3ip5oXCHSzzz7osIVjpNzlXUhr77764dyxYi//k3Z&#10;77P5UQpXhH+rzuD0ZcTPFa4QaTGuRnDFt6v/fL/crmT1CZfZh69Lrng8EA65cMyFY/84IM7TW5Aw&#10;WPCk2uKhEGMffnGxHSNPVSJh90bY5ufALecYbEtbYbWtHO7La+DuWQ7H1OUI2FgBz8hmuAbWwieK&#10;HDK1CjaxuQgILaLNL1QGV7uFF5ErBGeUwJvrgj88wrg9pAS+wVu4XxX8kqphnl6M0KByBIRUwCF8&#10;G2yW5GPkqlx8tGI1vErWA8L+i1kExcxJFSLgnw2so96uIm+khDFwoN0Xs/btmIL2/dTfKwwkrtEX&#10;FNN3z6K+zqHvmEs+KbWjnnPbbMoc8sEMcsU88sNqcssGcooYJ5fHgKKIvuUGHku+6L40jwpjtq1S&#10;9kBOYNDK/aIjC+P3ldIIN8KV5ODYWQzbi0Wwu1SNMTvzYFnVBIfECkRszcIczEVo6lY4MuoUH/9x&#10;FR1kQwtsd++DWVEtPC/sh/c5RqRns/G7jgczrGjifLsCPqdz4BD/OX5m9gE8Ly7GO87j8ebn1hhz&#10;qgaWp5uU/WzOF8L6VK2Sju2cjQ6sxutvvPCdsr7+ciTQ6EBDz0h0KY39JnaiJivgHjuWmMs7k85H&#10;MTseuAQdB+XDQOxcFSSEcjoc2VyuZafZwA5Ty/3Xs3MtdWd0GynKNxVo10PiyWNQtkXc3QxYHM2F&#10;45l8BB7ZhHEnqmF5qAHmdY2wra2Dw9ZSeMRlYmrTKsQdjEdY3VK4RmTS+S+DQ9RWbquASw6JI7UW&#10;juJ1ExKEQ8AWjAnfDJ/ocrhOq8PImWWYML2QdiEHXn5ViJ9ehcCKdjqIDCy8q+Ei7kRFMriI4HpE&#10;Ofyjs5F3mMSAacAZGvbtNOjLqcfLGQSsnUkjzwBgPvV5Op22OBLALBr2WBLECu47mwQSR6MvBrSC&#10;wccZBh6p1OOFYsnjxceF0nn8EhKEeOd1FcsT5JLN7WIAXRbPo46r6g9MTdcMWl9DcMUv/1EZmHif&#10;K0T6Z59b4YtT6gDM0ZsWwKuzAs+9oc7Akvr//nfEYI3CFV6nMmF1juciV4xYrk7rOoz9xOYsA5r/&#10;m6msT/7yc1xGnJJWXnurcsK3db9T1r8MHK1whbLtxZ9IrpB4UhiUbRF2eTUczpbA4fhWOG1fjJHH&#10;KmB3qg0vvKPOruS4hcHDpHWYf3gTFvxfdcZMl5AteO75V2AXuRnm07PhkdsAt0U1cJlUqv1HWMX8&#10;O7yiK+E8uxljFtRiYkIROYZ+oncVYhIr4Z/bhmAGIh6BVXAOy4ZLaAac/HPhHpiHqdx+6M4WJSj4&#10;aq76QUpNsISOv5hudao/vvjVh/jaxxF/nxYGs7dfp45Sl6fHoytWmTCDeu2ON4Y+jxtzGHAoszGp&#10;k/Bo4jv2YwYS1O9c8kchuWcNdZycwW39QX+P6wuUsgdyAoNW7tOmRli31MPmSg1sLtbA+VILCaIN&#10;9t804dPybIxckgH3hW3wmVUAt2VzsOR6IfzoSDiGi0fJNRg/LRNep/fBcfduWFR2wG5nMZzOrEXM&#10;jZU0+7NwFAkY6alOtTXr1hR0dSmNgllfjmKUaImvNquzsESc3Iw33dT5wieeL4P1GTWAGDr8Y9id&#10;bIHVpTU4cW8Sj1cHWX69kgHEdTb2XvGoisa8hE7GThr663QWjtBZKGXUWeaEznuMJDvZmTZxWw2d&#10;h2wbEgbJoZREId6Vy6FTkkQiER+iymN+lTLbk6lAuRZqUuIJY1C2hXlHK9za6uDz7+qUyG7HDuPZ&#10;V17FZ5U08qc6YFWlzrQUtCYT4x3t8eyLz8Np0g74B1QrTp8HnX+X1bvgGFSN2d+Ua/8RC85Nwcia&#10;DlhcKacTuRMjbtDw3yrFvP0paMMC6n0kMk5MgXNnKlzPbsCIvQ1wKm6Cm/hmxJq9GH+2Ah4tTfA9&#10;fADj1j8Y9yDk9nTq9VIa+aU+8PzNcHztYYe/L7aD2a/fYlBA4x4dga6v1Bk5sHEh3njpBdxYQCJJ&#10;YtCwas53yvL97F31ndalLDNjLvWcDmCJfALRHxiKK372+99j9MoMmJdtwE/HfnCfK94b9lM8P/RZ&#10;rGDw8eIbL8DX9wPaczOcBW06uaLr2z/g+ed/gqjObd/jCouDNcq6rgxlWbhniW//jxpA+Dr9XOEK&#10;ZdtLDC4kV0g8GQzKtnA/dAhejQ2wTs+HZe4eWO/pgE35djzzijrrnlfLdjr1ZXBMT1PWP7AcB++4&#10;fTAzVye4cZpfAdf0XbCPLEXCSXUwtZApN1bjk+wH605dq+6nczsDcfTYA/vvelSdteljtzC4TCdH&#10;ZezB+D1lsMsrh/muOoRfSELXDvUJ45eutsCsWCQ4qAOnkTiFjr8y9Sp8zd8nF8xS0y5Ml7ngKwYY&#10;yn5imu+FM4E0BhPro/DFaPVbElhGWyA+NLpqGrdTz7cMyhtNStkDOYFBK2ffQefgUgMcD2+Hw/Yd&#10;sCxqhWVeG8yLmuG9fx/sTlTDtrER9mFV8Ahbj+i9i+A8OQeeYaXwCqmEbUQm7MsqYH2hGhPb22Gf&#10;T1LJb4D9/haMv7EFaS0zMZ5E0IRU5FK+6koS9Uf8l7/BmZsB+OordVCkzaE8vO5ioaStLlbB/nyj&#10;kv7pJ5/A5nwFNt5NVj4wJfJw2Rm4QYMONvJtGvfLJICdE0gG0UAlA4kldDK2kADoxOCuJVDO/QqZ&#10;Xx4IZbDNIpJELdM1LsBmkoh4FUrMD15Agqh84nN7PwrENG/KNZEyKCSOMqhgmyCeMKjvmr/paQ2/&#10;pt0YtVD9cu/oGVvw0stvKulZVfVwXBCvpF95azj8SRSu4WKAax7sS8UXptswMU69yyukACmo+bvD&#10;/fVIqHd6hHR2OuLv/0f96I+QjK6/KMuRY0LgE5wLj/XNcM2uh2XOPthWV+CD65XYiDR0nVGnav4y&#10;+E3gqh0S/qIOska+GOiqOn6+E94DUroHaDuKgCKCxKA6k8o84OLddHEHKdkTX3z2q+78OBICRSzF&#10;h4Q2yTEQ/YGxuaISa9kPIu5zxVYsog33xAHmCa6g4UbVnYWwO1kCCwag5hcr7nPFhL3lcGht/g5X&#10;KAPzJVdokFwxuGTQcYVZXC6cZzdifF4hdbQWTpm1cKltwbPd06n6+26Bj3cR/lygvmr4h+k+sAvL&#10;YQChjkdynrwZrhXtMMtrgV10nvY/qcspOIMAvD1Mfao4BzPwl6+Ur7iTKxgEXHbDB794SVmPu5aC&#10;Ub9Xy/tDwHo4FrRj1MZKWJXug8uZ7fikKxvTE8zxZeiHwEkGDMWjMOzdF5X9kUqdzFefcIqnj98u&#10;UW82fzn7U2Cb032e6PwbdXgFdbpEPLHuvhGlzNIUA+W7EIviuR4FZCp82B/097i+QCl7ICcwaOXG&#10;F++EU30bnM41wf3wQYzPb4N1wXaSQzPs6rfTWHfA4eR2WM0pRsyKbJhlrkXw0iz4hxfCJTAfHiFl&#10;GLusCHant8Np2264hBYhMLgQlvPUwXK6Erv9L8jGLIzcFITXf/MLWDZW4c1xHnjTyhyja2pgQRH7&#10;/fbEf8DhtBpAWB1oQ+yNbUjfqEaPmijTPO53AhpFB2TH6bIDztDwF7JzFDCyvDEdrWLQjZiVo5Qk&#10;sU10GG5vc+X+3GeNA9DSPShTzKrRyLw0kk2uiyhfQuKpgEtsEf6wTn1y8NEf/gynkE349e9ilXWv&#10;f22Bbfh6DP/4ux/fGTbBF/7BOXANK4dHaCmcF9IxLGyHeeSDGZjMDxzEMizHa8PUu1MF1LWor9Tv&#10;NXR2BqHuziK8+sFryrrz8VJ86KrepbKNz4J1fQdcVu2C98xyWK/ZhRlnM4GLi5Dw+/fx5R+H0WGj&#10;w9cQjWFvq9PFKgPltnQTw/PP4dulKvl8+acxNPizSQzWynrnXDp4KXQGxewcySp5INGTaZKDmH1p&#10;GQkilQ5i0WSxrT/o73FPCgatrzG5wvVsDdzOZcPmQjbcLhUj9V6ywhX2d5bD90qSwhWjYnNhXVFw&#10;nytcTzTD4ny1whXeJzruc8Wp23Qs2hgslLHty9iX2rmUXCEh8VC4TsrDxDmbYb28Hu4xjXAPWgfH&#10;8Lz7H3TzDt2AkMAaOEwrwsuvvYPh1r+FbVg2Ph7prUzT6tE9Q99PR3wK29gHTxws6muQdj0Rb3YH&#10;EHWYCq8EdSzU9s4wzDqzEC9+8JayblfZhBHO6gfjXP65HCOr6+AVsRVekdT9kl349fhf0L6HAjku&#10;SPD7DFjvgm8rlCfKQId4XVWZGQ0dsdThtCgM+9lQ+Nq9Sw6IQoLVWDz/DP1G8RQ7eTISnD7FDTFO&#10;QnDD4ih8HWSj3JBCitDvcGBrv19R7O9xfYFS9kBOYNDKvX+nmdFmGxzP1cP2UikcO6th1VSPiSWt&#10;GF/ZiHE7quDcUQHXlB3wnr0Zo8I3I7HxG/jSmfCMKoXTtGp8ErkOE/YVwmFHE/z2fQPb8u2wyGvF&#10;qJJK2B1rhnlnEcJurEYhYpF5Kxhxd1Zi1r1UOOdVwy2JpLSlDjYzi2G5thpmZ8oQ3ZmC8v3zUHJ2&#10;GWqwEDhFEmgkAeT70rCLR8rsQGXuQKUL7hyPwJWTdBxOc/2QF50PEkS1C77BZFyEeGeVx9UzbxsN&#10;fymPFa871dGJqOG+HSSElSSTTczbxw6TyU5XobwjKyHxVMA5sgguk4vx8uvv4Ocf28ApvAyffOav&#10;fpMltgABGftgtYBBwp/U77h85h4F5+D1ygA4z+AaBARvU/Jf+2QsJkxV00LGzyyCecY6vPzOG8p6&#10;7LUkhExRP+jofXIGJuRswEtD31bWfVO342MP9XGyY3UmrDfthGvJMcw4XIbm2zk4cn4qzH71JjCb&#10;+roinoHEp4qz/22S+g0YHIilvqpBTkf0F3QGSQzvvQTfMSSTpLlIsPkMzz9LYijgfqsckOD1EW5s&#10;pE6nMZhIjMHXMx25H3V9IYmjmPuUyVeY+gPJFZIrJJ5eWFJPHej4u6c0wnfRTrhMqobH5Eo4RVTA&#10;IyIPTnOK8EnMBrhEZGHl8VaMCV0O98gKuIVVwiu4Cr4heXBcXI3g7WcwKjkf46K2ICC0GI5hFfgw&#10;pZA2ohaOx7chDYsZmPsh6O4STLi0GhOmVcEjKB8+BR0YP7cSE0o6EHWlCt5HK2G14SjMb7TjAJbx&#10;mBkQ317BPDr48+bSvosnBdTvhZSMGNp+e+A8ty2k3Z/PbcVROA3qbhFlAbfPiwPWhXGdS/Hdl83O&#10;tA1uQCF1XNxY2sRgYqt4fWkyy6J+8/juS/OoMKZdUMoeyAkMWrlJWIpUJLF5ZsPtxhKM76zE2I4y&#10;OJysgcWFQth01sL2TBGcWg7jwwULkHQwA3ZT18Jq2ko4eGfBcWo+/NfugIWY772kGR67tsP5WAfM&#10;9jNybDgG+5oG2B3cA6fzVVjBMy28HYV1XcmIvbUUrjnbMWFOKcyXVdFRqYHt1DxYnchB3j2S/OVQ&#10;3L3JjlDFqFAY7wwHNjSNuxh9v4UGPtOaxl/cWeK2IySNG36MRtk5EkkEZ6Nw7q4r0MZ9CxldijtR&#10;hXQi8rhfATtNJTthObeLj4qIub9X8zhBNCQE5CivZUhIPBUwz+2ARWUb3Pe0w6ypGeNruCyvRNDc&#10;DrjOLoJVTjVcOg5SD/PxaXQK0ne1YkZOIVxIJt6hYvaMDARFF8JpeRUsq3dgfFYj3Lfugm3AWthm&#10;NcD+6D44Xs/FFkzDKUzFpDOxmH9vOaxXb4B3YjMstzbBJrEUFhtb4HO0FNm3F9Nhm4s9tDnXj1N3&#10;W6h7NVNp8Kmr4jHyEupvOvV+J23AOW47TJ0/OkXdvmA6nUMadjAQyKaxTw1gYMBjhcEX334Q83kv&#10;oR4v5vY0LlOpz5nctoHr67l/Do9fR/JYpTy27g9MzTaYDFew+Pvytvvv7nPFf//2SyVPcMUzL76C&#10;iaml97niDWczTM/9A/6+xxtm49+4zxVf/Vl99U0TyRUSEj+MkbUVMNtVAL9T22B3sQYfH2rGqIYS&#10;eG39BhOyqmF7YC8cmvfAbVIBHGdlIWl7DqYXZ5Mr8uAXKWbm2wrH6AI4pFXDuWAHrJaUw2Z5A8wX&#10;lsE8rxpjmkvhci0XG5GMw+QAx4vTMIlBv8W05QieXgvXOc2wj2Id8goxhXvdO0oeOEEdPBKEe2nU&#10;z7W046uYt46cIGbeFMFDugt5ZzJ2dlEfb5E/qmnj55MvxJi3m97oOkK7v4L6nkpdT2K+eEVJfDwu&#10;RRxPjhHjJlbPgTL5xirmFbKMXKHnTFPfuy/No8KYdkEpeyAnMGjlbM8WwOxSNdw76RBczIU5xfp8&#10;LSaey4UHtsHsSh23V8HlbB3GVFdgZnUhXFctgmX8Irj7F8Bz0no6F7vhWLwfboWtGLed+22vQlDL&#10;XtiUbYd96V7YcWlzai+CsB5dXRF0NuYi4EolrCta4Jp/AJZF2zGyoh52Z5ux8HISbh2jk3CQnWVf&#10;AK7cpFG/lUCHgR1nARtX3EnM4vZ8BhFXacz//+z9B3RV55U+jJO4xCXFduLYSVziEmxCCSVIGpVR&#10;iUpUrDIqUYmEBsFQhjKUoQzFAkaCoQyCoYyEjGBUovKp/FRGZVQ+lU9CP0n8KIuyKKEsyofQX8BH&#10;CWXB83/2uTr4+uYKY3QvcPH7aO11T33fo3P23s9+Tr05F+jltNtcvpbJP28ybsn9rl2S/OkIq7lO&#10;kjMdK9SQ9Evl0jWn57K9RLaRyvFKWglJooEOWf3ID84oKDx1iLxRhAUs+VKuTsNiZMD5RBNCy5rg&#10;mF0Pt72tcDzQCuctVfCJLWPy3owZFRQVS3cgdF4Z/KMyERBTg5DwUniEZsJ7ZjF8FpRjaMl+jNhZ&#10;h48WUiTktWBwRxOGH8/AtDtL4H09E4EdWRi1pARBXNdncRk8YjPgNqcDjt2FKLvOeGywY/z5ADtm&#10;seCfCcxn0l9MASAf8Vk+XbtqgM0BuJbN4m01C7mdcmsSE79cepaPgm1woWggCQgRLGbil69NJzIH&#10;SG6QDwCtY85YzmUTSQJyD/sGKf7krDQFRz7b26bd8vQosLXcYHNc8Yads2zzfa6Q4Z/7/43GFUMn&#10;G75qK1zxi0l/0IZ1rpBh/8/e/wpX3FlsWP/zsA8VVygofA2ib69AMDnCq1veorYWPp31+GRfMUZ3&#10;1MKVgmJYSz0iZrYiLL4IPuFNmFK6HK5rVyM+LRFBE+UL8fUIiSxERFgx/GMKYLegAD4lnRiyNg9O&#10;cwrhUtiFjwrb4X+hAaPPF2LkvQo4VJyGy4RMhEythdOSSvjGVGHsyizMwlYcPsf8nk8BIK9SPsj4&#10;28w8v2Ip45Rckc2YFD6Qj40WMLZXTAPSGNPrGJcLljPfM8/LrYbMAUikeDC1JcIT5Bk5+bSUOWOt&#10;iAu2t46cIS9LKGH7uVpeeRRYMy9obQ+kA4tu3Oi2Jky8Ohn55xMQ2b0EnleK4FhUj5FFDXA6W47A&#10;3vWYfisJPlfWwflsI4Knl2P2wS14NzEU03IrERZTgbjJJXBOboR7TgfsS2vh1twGp8oOuOR1YXhW&#10;I9zyquFZXYHwWwVYcmc6JlJd+p1ox5DaWowsboB94y64XWhE2LWdmImVmHNrMtpu8OCflUTtCrTR&#10;iYpYQCTygK+IxtUiOkBpGG5fjsS2Xg90ybI5XHYrD7x8BAhcPoVFhhQnK+lQy0gGVQu5rjuVJgkg&#10;l84iZzkr2GYVna+I0yr4K45arN0qoaDwTMB1TRFGrCrCsKOlcD69HY7pLXBZyGkn6jH2PON7fwcc&#10;4nJZ7FdQMJTDfvIWBKbVY3xhKpzj18M7nEIiuhA+McVwm1yG0LQufJiUidHJNXAMy4bzhCz4L27E&#10;6KYmzLw4F0fvTUIYCuG5cjvc51TBL7cVsWua4EZyCNi3E/fAeKxjHK5lvBU7AZ2M5bUSo0zcIgBW&#10;MzbzaFtYuG2hgNjPmJaPya2exPh2A04w4a/rhxRWMg+s5e8SEQ1cPoPCJJnDQhLyoaAt7Gc9f1dq&#10;r/B7FNhabrA5rmA397li4VXDQ/2/mjlB44r3phnesOV08H/hlb57pnWukOFXX3ruK1wx2+lTLPzD&#10;KMUVCgoPAdeZNRg+qxxjjpTB90wxPpybh9i5jXC41IkR3eXw3d0Gu3HZCIusgF9EFcZMWoGpzblY&#10;vHsHnOLXwjeyXPvOg3tcMVxnMd+ntePDZTtgP7UMrpH58Bifi4D5TbBvbUIBK72G876wv1kAjwmb&#10;MYLLOCwvRciyMnwwPwcxh1NxR77JUsd4S4rBPXkF9xYW+HIFYTGFxXzm9bWM1e41uLD6U6DVk1zB&#10;nJ8cxHjleoc4v4Axmsj4NccV28g164UfOLyWIiR9Oqdz2aXMD1v4K1cgVqvXuH4tKqg1D2IOS/qF&#10;SKDqczqTi2HFZfDa24oxF3Iw+HwRxp5pxPCzdJgLdK75h6gYF2BtTwHmHUmCy8R8+MbtRHBYEUYt&#10;LIFHEdcrrIN70V6MGp+F0NQD8CjZhY+zizD8XAPG3NiGoftb4VGxB6OKCuC3oxguSdUYU9mA+RdS&#10;sBfh2HfbA3tvy/1rc5ng6Qy3WUBk83chnWkjh5fRUTI5XjkMODMONdSrLXc57d54tMsZpXN0Crm9&#10;YRudqMSRiZ6EkUsn2UCHS6OD5NJxtlOYrBdVS8fJmkOly2F5z/eaR/54iILCUwf7dIr1PWVIvrsQ&#10;S3tmIfh8OgLWdsJtTR4cD7fC8VgTAvYfRtjG3Qhg8veYlI4V3Qvx3ppJcF2wGQFRefAbXwKviAJE&#10;ziKZzM5HcF47/COK4E2iiFpdD7dltXCmqIi9kosUbIbLwV0YsSAfAZHV8I8vhMv4PDgvrUJQVS3C&#10;787WvhKMLMbxZsZiBceFGJZwOJHDySzO5IuinbG4iyk4L/e1t3H5FsZnD6eXMwcsmvVVMtBNvh4q&#10;Vx3kdXzyxWm5TL0swSBMZP4yWYbjiU/lw3HWgM1wxU+H+SL4P7ruc8W7W5doXPHCz97Cm3/jrnHF&#10;B78PxHeee17jijmn18j/dp8rZLi9nYK0jytGv/3afa6Y7fuh4goFha9BSGchIs8UIYcxvuXaVEy6&#10;twNuIvbXl8JufwuCew8g4MBheC2vRUB0nnblYMbhyRi1fQ7c5m6Bb3QufORbQRGF8B1XBLvZufDP&#10;akFgLAUJ50WktmDkwlJ4ldXA+8QGRJ1NgWvHMTjOykNgTBUCxxXAcQrXT2lA/OliLO5h3s6hCMgh&#10;P6STF04kMy6Z/5fE485cColtFBIV88kVPriGOPQeYr4/zunyjNMNxueqQAqNxV/yw1eMImEtuSBv&#10;IX85LDxBXtCuZAsXCWckPZUv29DaHkgHFt24MFBZXklD5L00uJ1oxoimQ/A6vBfOZyox8kwpHLra&#10;4N7ZAaeLhXDrbsKwwhy4TW9HxOad8CtagNjqCgROki9Ns7CIp3PMrIL9zhbYd7bA92QrXM5Ww+1M&#10;DeyOlMKxOwfDTpfD/mQ17I/WwDGrAt7jsuC6ig53eA9m3liN1JsxaGDRcF5eq1flRyVJp6iipfGA&#10;yn3NW3jwM+hE5Tzo5yJwVd4RDgfgWhSuIx7n5JPnVcEkD65TSFVaxHXkPd/FJJN1LvylM5ZHspCY&#10;yPY4TZxTLpNlyEfpSCiZ6r5WhWcHMSzCyrGeEbUaow9mwC2zGZ4LK/FJ+jb4VTUhcEIR/MMr4ZtA&#10;MT++AgGTihGyfinmHt6GuUfWkQQ2kwBymeCL4BWWB6+JhfCaVoqgGC6f2omI5E54R+VieGoW43oX&#10;wkqb4DgvB8Eb98A9Ng/BcYVwjdkJt3GlCNyzlrHpTkHwMdArZ38n4PQ9xuCl+bi7MgR35ENwixNw&#10;J0kSOoljnyduyMe97s0ELvpzecbxdhZ7kuyXUSxoSd+UGMyY3O6UyDhfw7hPZRGY9FS+ns8aUFyh&#10;uEJB4aHg3b0Z088vQPjFZIxoL8SI1VXwWt+KjzamILSqFZ5RWQiKZvEfmQn/cZXkjhI4zV2ImJq1&#10;mNCwGV5z0xEQV4DA6BIKhiL4TJUXJ5TAJz4Pvhn7EDKrURMeo8urMKK2CgHrSjFmehY8FtTCN5Z8&#10;Es0+I7fCdVsH1txYBZxl/PYyDk/44yQicfYK46+CfLB6Eq6v5PCKBFxL4vjW0cDdSPSeI0ec5/gV&#10;CvxuEQAJuCnfAJL4TXwIrpBbYuV22CTGegZ5Ys2Up5EntLYH0oFFN877ciUceqsQdGUtprLISLi7&#10;HP7XU+HUXQSH7lI4X2yC6wX5kFuhdv/r2MtM4HlHEBTfgVllSZhxLx5+m9Phn5CPyMgihMWUIiy/&#10;A749LRh7kwRysYpkUAXXSw1wO98Br24WIOdzYNddi9DsvfCJaoBHUgeGt3ch8VYKUrkVpfKF2mYW&#10;GpVM3qunAQtmsFjgNO0M4xweYBYUi3jA70xBwx0q0wq5DO1BcuAwSCR7XEkeLEAKmeQLmeyzvfnL&#10;6SV0rDISRAWdT4iinA5XynmlAUCW/HKZgkd+wFJB4alD4LUa+JzZioizORhTnwWn1hYEtXUyJtvh&#10;2tEJ99x2uMwqhk9IDkKiyhEcWY2AiD2ITE7DkIXzsezWLIyISUJIZINW+EVOrEVU3h6SRyHCw4sQ&#10;EVEBr6hieAXlwisyn2KjEPZTCuFPUvCLzIP7uCK4RlUjNHcbaphfQCJAE+M1kcVcii+wknGXxASv&#10;JXkmfwoIrGQiz2AM32T87mHct1E0SJHYw/UWMmYX6AKiz+R+VrGlzAn6NGNiWDypbx6XkbNMi+Mf&#10;NcZtLTcorlBcoaDwUPDqrYFHdy4CzhXC5SDz+J4G+Nd0wv54C3za9sKzuBPOM3MRHluM4OgyBMUU&#10;IyCqFQGLViKhfhsWXVsE9ymbKDLkI6Q5CI6vhHtqDYIisxEUW47QuAqERhYiIIziIroA7jHZ8FvV&#10;DPfxeQiMLOA6NXCKyMesvauwR04c3SFHbGFcbmL8bqHIl9tQ5cFnEQNafJMn5LWrR/xxu5fxv53L&#10;7mOOBwVArRMwP9rALfc5gesJDxjzhGbCJzKPyy6hyXx5dmKZ9m2jR4E184LW9kA6UElLQUHhoeC4&#10;tw5j97ZjzOVqlluLEXJ3GUYfPkQh0YaROc14t6kVnntIDjm74D8uB77jdyBg/CYEjq/H9BPhmIgl&#10;GFewEn4hO+CdkIYw+RJpYSvcppciZFw1nKeSELLb4DQxEx5ye0pKA4JrD8N1USHCwvLhGV0Or/gd&#10;iEUGesBkLfecrxUyYHJfIYXeFBqLtCQm/hV9CX0pk/exOFxHCLCeyXyjM3A+ArhAgljFQk5uRTJH&#10;AJr1TRNBopuQgvYhORaYywxnmfp2zzeFreVexRUKCgoPhbll2ZhQnoNpLZlYczQHCzp3IqG8AJNK&#10;ShC9MxsB27chKmsnIrftQOTC1fBPSIZfxAp4hS9CUtUqrN2zGXNSN8A3ah58IxLhF7sOYSt2wGfi&#10;SgRPWYf45TsweUM+/CathNe4pUhI2onZ28oRNHkVfKIS4R23kstsQtHhrei5uAGn6hZj9+qlOLB6&#10;AfatXYJ9qxdyeD72rVmIvetm0WZi/zrm9cObcGXvWhzfMhk9JQuBPevRU7oAe9dOwKGUKdjP9R5o&#10;bE8zGV6l2yIcXLfkaeQJre2BdKBIQUFBQeHxw9Zyr+IKBQUFhccLa+Zdre2BdKBIQUFBQeHxw9Zy&#10;r+IKBQUFhccLa+Zdre2BdKBIQUFBQeHxw9Zyr+IKBQUFhccLa+Zdre2BdKBIQUFBQeHxw9Zyr+IK&#10;BQUFhccLa+Zdre2BdKBIQUFBQeHxw9Zyr+IKBQUFhccLa+Zdre2BdKBIQUFBQeHxw9Zyr+IKBQUF&#10;hccLa+Zdre2BdKBIQUFBQeHxw9Zyr+IKBQUFhccLa+Zdre2BdCDrKlOmTJmyx2+2BHPbr0yZMmXK&#10;rGvWgta2NTtQUFBQUFBQUFBQUHh2oASEgoKCgoKCgoKCgsJDQwkIBQUFBQUFBQUFBYWHhhIQCgoK&#10;CgoKCgoKCgoPDSUgFBQUFBQUFBQUFBQeGkpAKCgoKCgoKCgoKCg8NJSAUFBQUFBQUFBQUFB4aFhE&#10;QCgBoqCgoPD4YSu5V3GEgoKCwuOFtfOu1v5AO1HkoKCgoPD4YSu5V3GEgoKCwuOFtfOu1v5AO1Hk&#10;oKCgoPD4YSu5V3GEgoKCwuOFtfOu1v5AO7ElcjhFk+0Vs5MJfdCniRXTXjIadzYaNrZIM9PEdBhP&#10;+yZtGsN0/jWaKYzbvSUT+mD8v/7QaFhMsI4mw//Z96tPF+jrJmpjXy4r/0esTDCC8f8i+3QZzRgf&#10;0B70f0mbxjCep/crpsN02wTjafpy5rZB8Cj7Q/rQh03NuE9z46Z40Hzj/9O4T/1/ND7Gpu3o9ibN&#10;GF+33/tbT2CuD2PfM51nOl9g3IbxMTFeRzd9Gx7mf9OnCczFsECmm+5THV+XA8zt86cVT/O2GcNW&#10;trO/XGoudo3zkPE8YzPnz3q+e9Q2jWHs47qZi2dzPm/8v3bRSo3G9W3U5+nTHxQbxuPGcSXQ5+n7&#10;1HQbe/t+dZjbNzq+Sa40hj6tv214lP0h9rD1gekx1bfXGMbzB8KL+jxjM1c7fN1+7289gelyYt8k&#10;jwv06cbH5Ou2wXSe6Xx938j+M65VzE03bkNHfzng6/b50wjjbbUGtPYH2om1N9IS0A/+K9qYAabT&#10;ZNg4aMWRjCEFmSxjLjnqDmy6zKO2aQzTNmRckpjAeFiH8TQ9GPXAlYQh4wJJfDqkuNMTob5uSt+v&#10;vp/0YlQPPtO2dRgX78/TttPMLWfclzFM98mDtu1htsEYD7s/ZLpx8hCYm6bvGx2m46Yw54c6TNuX&#10;bZRl9eWNfce4nRyZYIKv2+96wtP3q+kyAtP/RYZNE7kcD+nLeP2HOSYyv79teND/JtPFdBjHmbnp&#10;xvvU3L43nSbboLdlus+fRhj/z08zbGE7ZRtN85HxNNN4EOh5SIe5HGHq3+Z80hgP06YxTNsw9mlT&#10;/xaYTpNhU/7Sc70x7zwoNvTpOozj0jhn6DDODQU0c8uZ23Yd3yRXPsw2GMN4+f72hzne7o/LZZop&#10;fxuPm0LmD5QXBfp00/ys4+v2uw5zy+iQeY+axx90TL5uG2Tc3P+mr2daq/Q33XSf6u0aw3ja1+3z&#10;pw2yndaE1v5AO7H2RloC+tkEY+iFjrHzGAf2wxb7Mu1BAfYobRrDtA0Zl+QpwWM6T6DP16H/7/L/&#10;CmS4jGbcp3FxJ8nZXLv6tooJdPVtLsHr0JOLuf0v46bBKjCXKHWYbpu+DTr0+cbLmOJh9oc50jY3&#10;zTTRmY6bQp//sKQoMN3vAuN2zAmIr9vvMl/fV/1B70Pv35yfmUviD3NMZLi/bfi6/02gr2e6TabT&#10;ZVzfpw+TAx60z59GPO3bp+Np386HyaXmYvtRBIQxHrVNY5i2YezTD+Pz+v8u8SgFlj5fCkxjPExs&#10;GMefcJ0Mm8vxOvQcbLwNOozzgClM90l/26Zvg35cjefry5jiYfaH3o4xZ5ibJpBpxn5lOm4KmT9Q&#10;XhTo7ZjmZ8HD7He9v6/b1m+axx/mmHzdNsi0/v43gXGbxjCdro/LPtX3hbm+dF97mDrpaYL+f1oL&#10;WvsD7cTaG2kp6IlAoDuOMUwTlnFQCYydzRgyrT8B8ahtGkPm6wnFeFiHTNOVtTi1OYc23gbp07QN&#10;U7KQYNLbERLSA0jWNf5f9X2qB7H8v3o/pqRnmmRM/xe9HdN98qBtE+gErUOG+zseOmSZB+0P2VZz&#10;2286TT++OkzHTWHqD7Lt+rYaty//o6lPyHHQYdqOHAd9nzzMfteX1fe16f8vMP1f9Hb0Pk3XM172&#10;646JjPe3Df39b3qC1/eLbI/4S3/TBcb7VPCgHPB1+/xphPH2P82wpe18UC6V+cZ+agpTfxM8SEAI&#10;HqVNYxjHi96XHjuCr+M9gaxnHMvSp3EbD4qNB8WfQOYZx77x/2rcpr5tOkea5oFHzZUCaUc/ll93&#10;PARftz/0bTW3/abbYty3wHTcFDLfuG8Zl201bf/reNFcO4KH3e865H+XceP/X4dM1/vU2zE+vsbr&#10;GXOUwHhd02Pyddsgw+b+t/5qlf6mm+5TgYz3lwO+bp8/bdD3i7WgtT/QTqy9kQoKCgoKfw1byb2K&#10;IxQUFBQeL6ydd7X2B9qJIgcFBQWFxw9byb2KIxQUFBQeL6ydd7X2B9qJIgcFBQWFxw9byb2KIxQU&#10;FBQeL6ydd7X2B9qJIgcFBYUnAbm3VfKPfs+qQL9/1vge2WcVtpJ7FUcoKCg8Tfg2cIe1867W/kA7&#10;sfZGWhPyVL1sv/FDXvJQjEz7NhQgCgq2DIlf44f15A0f8iDetyV+bSX32sp2KigofDvwbeAOa+dd&#10;rf2BdmLtjbQmxIn0t0iJ2fdgAAD/9ElEQVSIcBCHEsi4EhAKCk839NfqmX7QxzR+5W0bT/PbMh4V&#10;tpJ7bWU7zUEvMoz95wjN1McUFBRsBw/DHfrboYxPMNsSZNutCa39gXZi7Y20JnQn0l/n9XWvCVNQ&#10;UHg6oL+eUo9TPcnLNN2EFCTGhQiUgHhysJXtNAfdf+R/kNc9yrBAxpWAUFCwPTwsdwj02LdFWHu7&#10;tfYH2omt7txvgm/D/6ig8KxCCYgnC1vOn/pJJv1KhP7OeBlWJ5kUFJ5d6FcnHvTNkKcZ1s5JWvsD&#10;7UQlTgUFBYXHD1vJvd8GjlA8qKCg8DTB2jlJa3+gnajEqaCgoGHwyQ8x+MBgfHL8w4eyDw+8j0Ht&#10;ARjUloxBDUkY1LgYg1qXYlATf586S8LHpSOBA4OAozT5PdyP6fPkt/1Va+VIW8m9iiMUFBQM/LD/&#10;m/DDuxi024/8sIL8QI54mvmhZhEGdawHzjDn76cdoe2lmXKD2ME+k2XIEX27x9Kwdt7V2h9oJxbf&#10;SHOO1J+NOvI2HSyIB5AHr5HWMp9m5uBawlrn0Ynnsn0WOnsiMfLwOxhx9BOz22XOPj46AmMOvAmc&#10;+NJxtELEnIOJ4x3vG5ZlTlvdGRQUBgwlIPpMnye/SkA8MY4YcvR9vHvcgcduMn2LftW4kL5GnjB7&#10;fC1h5Ie6RHLEQrx91A7DDrxjdrv6s8HH7bBZcr/OC/0VIGKyjBQhssxuxQ8KTz+UgOgzJSDuw+Ib&#10;ac6R+jMlIBQUnh482wJiGQaXjTIkfiUgvgmeGEcoAaGg8PTgmRYQVaw9RUCcZTwqAfHQsPhGmnOk&#10;/kwJCAWFpwffVEB8fOQtCohQxtR6xpgUdozfplVfxtxTZUpAPCKeGEcoAaGg8PTgGwuIw+SH3YGM&#10;pzWMLREOjK+m1X2x9pSZEhCPBItvpDlH6s+UgFBQeHrwTQXEYInfVsZv20bGmBIQ3xC2khOeGEco&#10;AaGg8PTgmwqIjw+THzr8yBFygkkJiG8Ia+cErf2BdmLxjTTnSP2ZEhAKCk8PhpwegZGdL2HI4fcf&#10;zs4MYVx5GuJLCrs2IYh+CrxGxnYDiaSFBCJxXsNprVz2YU3aYGGnDVcxlr+xUFEC4hHxxDhCCQgF&#10;hacHQ06PxJiO72DIQeb+h7Chwg/troxb5us2xpfGD4xhc7Enywg/NK3jclxGCvqWFX/NA/2ZtNHC&#10;X+GIOq7bxDqvhrFs2k9/pgTEI8HiG2kusfZnj1VANIgz0VrZx+4IvE+CGHvk50z6nzyUfXjiA4za&#10;/64mBu4XGCf7fk1NCQgFW0TbTCbS8UzATOYPZVy+ib+StCV2Gxhntcu+Gne6SfHXSPHQyhisnc7k&#10;vgaDZjLJP6xNo2CYybbnz8agEg4L4Zjrp19TAuIR8cQ44rELCOGIFvbTmoAfHA/E0IPvmuWC/uyD&#10;M+9jqxQfeu6XAsPYr4xNCQgFW0Mb83ZlPPM3hcBDGZdv5G+rET/U9McPnN/IvC6ioZG80kghsZix&#10;ODv54Ww6uWUmf+exrc3CNRLL34AjlIB4JFh8I80RQX/2WAWEZnIZTfphEdLEQqkxioQ07SFtEoPH&#10;1/CUvl5gyNUIU+cSUwJCwRZRy4TbwATfMuvhrFGWJUFIom5k8m5h0m7jdHOxJ8WfJuAl9mhVGRQF&#10;Gx/eppNQJm/mMH9zOC5XFM31068pAfGIeGIc8fivQAg/iAkPMec3xRjl/4ewlkjMq3vtwb6lmxIQ&#10;CraGb8wPUsQLPzDfa/zAdeUklbnYu88P7KOV6zakURhQFJjjAnMm/DB1E43D69awPQqRdrZjri9z&#10;pgTEI8HiG2mOCPqzxyogpF05UyqXqRupjJtompP39f111kp1XDn1y9d8CUn0d4ZJCQgFW4Sc1W9l&#10;4jUXPwM1OQvVQJOzTB0kkRom+2kiCB7WthoIZRKJpYAE0co4NtdPv6YExCPiiXHEYxcQGkeIMJUi&#10;R/hBzoSa8MCDrGkNJtV++CU/PMjHlIBQsDVYlR8YPw0iUJjjOyQG5YoCRYFZLjBjU8kLc4Uf0jFo&#10;9XrmCWlDYtJMX+ZMCYhHgsU30hwR9GeP/wrEAKwxids2mc71HcOtS+Jk4kTmHEwJCAVbxOMSEHK2&#10;tkrOHJkhgn7NSEAUUkBoVxHN9NOvKQHxiHhiHPH4r0AM0GqTsKhwMLCHftNf8aGbEhAKtobHJSDa&#10;5IoFeWI687xZLjBjxgJiXYpBQGhXNcz0Zc6UgHgkWHwjzRFBf6YEhILCU4THJSDapz8BAbHCICBE&#10;FCgB8U3wxDhCCQgFhacIz/IVCP1DcqzVtJgUcSBxbC52deuL4b69Y2lYOydo7Q+0E4tvpDki6M/M&#10;CogfvCTbhEGDOc/4ANcuMEwXSx3/1XkyzeUTw/Af7A3jNWxLnz8/4Ktt6n0YL5M3zTBNTJ+2adyX&#10;62z6B21ed5MSEArPKB6XgHgStzC1JOHDspGGmJXYlF+JYVMT0SDzhEDkt0MJiL5fi8EcF5gzswKi&#10;8B+1PKyZcf4We+tHhukvPPfV6Ton6OMybMovxm3qXGC6jM4bf/+3X11P3w4Ov/C97yoBofBswhL8&#10;IDWVxIxu+nRdQMwL/+p8Yw74wRtfTn/hxa/OM15HN70m1M10vh7HRrVle/kgLJ3SF5/m+EHMJIa5&#10;njVgrXZ1aO0PtBOLb6Q5IujPzAqIX/4Eg5x+Jdv11UQtw6aFv04MxsuJ6YJBdyBzhKCvqy/T8C+G&#10;cWPykXF9mb4rEEpAKDyzsJSAkBjWY0efJgIi5m8Ywy8bppf9+1eT/3PPf5UQvveKYbo+Pi7ZMP7m&#10;e18KCBkX0/voL4ZLZ2NQWxLeqRyJ5uxB6O5iTIpAkNg0Z7qAEGvTco41YK12LQ2Lb6c5LjBnZgWE&#10;vK2liALUsF1fHmfJ+ebyvOly/U03d1LJdBmdl/QTWDqH6MvUJiFk1s+UgFB4NmEpfpCC/T//3hA3&#10;eq4WAZEzCYO2M1fL9MG/+PIKhM4Fk9d/yQdiMu0+b2zHoJf6uCXp3wxXIGoZy8Z9iPUXw8WzMGjP&#10;euD8IET5MyblBTn61WpTM4lhrm8NWKtdHVr7A+3E4htpjgj6s34FhBxYPaHLgTadpid5/YzT5yGG&#10;cd10lfvSC4Zxc8Riuoy54sN4ep99LupUCQiFZxGWFBDGVwxl2tZYxhILQF1AVPSRgX5WyTeBhLHV&#10;YDI9tI9IXvieYVoMt0vGRUCUcl152PVhYti4yKN5L/we1l96H2uu/hDrrr5h1jZy3qZLb2HNzTeR&#10;dmGMrGcNWKtdS8Pi22mOC8xZvwJCBKGe0+VYi68ZT9PzvKkPGps+XdaT8QcJCH0Z0+JDN316nykB&#10;ofBMwpICQmLK+ESvCIgln1FE9MWsLiCmpNyPq6/wgy4gxP5hjeHKtC4g1v47BrUzjhvYpr7Mg2JY&#10;344++43/81h97Q1sviQc8eO/tmtvct4bWH/15xxmrrEOrNWuDq39gXZi8Y00RwT92QMFhJhh+wzD&#10;dau+TPIV8nYMOk1ekmH8earQAjqUbq/2KVZ9fPNyw/gH72JQEYuPiuQv29L7Mld8GAuOdgaO4wfw&#10;CPwerl4bhN4bz+H8rR/gxpUX/9quPod7vS/j0s1BuNrLZc/0ObYyZU+vWVZAyK9e4EtMpXPYnIDw&#10;+KNh3M7vS2IwN91YQJSQWOR7Lg9zFVEvCFtm4jv/l682/8VXvoOUGz+mvWXWNpM8tl75uRIQBlh8&#10;O81xgTl7oICQY6oTv5xAEn7I5XQZ/4R5u5bzK8kPU/r8aOU//zUfhNO39Gk6Z2Sx+Cght+z4J8O4&#10;7lti5s5eGguO5s+1+ZcuDUL3jZdw9cYgXLtqhh9od3t/gFtXyQ20mz1sU9pVpuzptQyLCwgZ1mNK&#10;YlZuYTIVEJL7zV2BmPofhmn6FQhjAbF6Nes15gpzfGAaw390Mvx2sqasW4/Jf2a/nL/szI+RevUN&#10;s/yQcuNtznsTKdfeVQKi79diMEcE/dk3eoi6kSbzpXCQ9wnX0JmWcdpkKtKHMnEy+d2EQckkG/1t&#10;MOb6MmfyTuO6eXSYwZoDrb/xPjZe+wBpl97/K0u/8gY2Xf0A23vfRSqHd3a/ZW1n+DbiBE326y+1&#10;MYWBw1IEIcdFH5YiSzvDJAmdZjhmFBcs6HQyEJNpH/7GMDzyd4Zx4/lusYZpuoBw/tgwbtyvfgba&#10;eLoMyxUKERDNodr4xqsfMoZJAGbJQQkIE1h8O81xgTn7Rg9Ry3zhEeGHBhYntRQPhckmHPB1Rj8T&#10;jphObihMoc/0FTkPaw2JGHYgAOkXnsOqm4Ox9epbZvlBbPNVsZ8jg8Mbr9mML9gatHg3DCoMGI2z&#10;GH+sg8z5/sOa8TMQ+p0jb3yfccvYnWc4wfMVM+YAnRfEhCumc5p+VcJ4Hd3inb/at+l8ufU93uUr&#10;894a/SpSb3yHdd7HSL32sll+WHfzbXLEm1h3412sZi3I9awBa7WrQ2t/oJ1YfCPNEUF/9o0EhNzz&#10;LKQgw+0sdBopIOax2DF2sAeZKFR5CHNqOoWHvOZLCpp+yMictVK0NEzEmhsfsLB4B+lXX6IDvW/W&#10;wZLvvIlNdLBNN36MNbc+wOYLP7e2M3wboQSEpWEJgujPHuU1rjo5aJetaQN6C9NsfKc1gsTwKgu2&#10;d5ByzXzsim288Qbj9+dYdetNbO1WAqLv12IwxwXm7BsJCPmAoXxJWj50pb3CkXyR23cG86GNPjmb&#10;vjWVw6X0U/nKurm++jOK71EHXLCp5yWspx9lXpErXeZ9TIqQrTdexuprH2DdnRcVP1gHsl/VvrUU&#10;rMoPjOtv+hpXYwEx0Ne4yhUL1qDz4UIBMUg7UZx67aV+Y1cJCAMsvpHmiKA/UwJCYQBQAsLSeNoE&#10;xFfMSEA80ofklIB4RDwxjlACQmGAkP2q9q2l8LQJCGMb6GtclYB4JFh8I80RQX/2yAKijcMiIBZy&#10;/P4ZSjNOZWzGAiKJRCECoo79mfbTnykB8bShgSb71U0bUxg4vvEtTIwhMfnCe4uerIVgZNjEWjlP&#10;YkjIQQqziswvY7e/+DWeP0sEB2N4Jn/zUtmOmT4eZK2z8GJLhPbw29ZLH2Pdrf7ub1UCwgRPjCMe&#10;XUCQH+Q2poKUr/qQOR/7iukCgsuWkSsav+FVLiUgnjbIflX71lJ4LPzAmqyVcVe7nbHIGu9BsWt8&#10;BUL4YTp5YTqHN3K4hQKkXeLXTF/mbDfzR10KEvEhMnulbmOc3nyt39hVAsIAi2+kKQm88PPn8X2v&#10;V7Xh1xN+hO+88B1t+Pu/63swpjOMB5BOJQ9XykPLLXIvq7ET9plhWw3DlhIQ8kCNtKe/zUl/YE5/&#10;e4dx3+n/oAmI1959HsMCX9YEhOuMH+K5Fw0k4TbjFe13Te9P72+rCIhVdLLU3vdlXMGyUALC0vg6&#10;gtDjRB+vYRxWMHZ/2vcmpQrGbg3jqoLJ+6+M7fbFxaAi9lNiJkYfZJNJDlM3YdC8ZAzKlPvTGf/S&#10;rt6m2N8M/bK/0r7Xvsrw95lb/jsR36kNxZqrjF/flxG380dYcvAneGfkC/eJIWrrD7/SnhIQGiy+&#10;ncb8MPjgB9q+1sdl+P2iX2DwEcP0l71+zFw//csHpOuF8I18UrdF3ob549wsJyAieOylbXNvc5JY&#10;0PlCnvORBzUZO7/Z7aQtpwsIGZ7dZBCrwz/7nvb7+rtcltN/89lzWH9zMIsQbTkFy8NwzBQsgwfx&#10;g84NYvq0WnKB5N4vjwMGzQnBoMJ1f20FrOWm9D3nNoZ1Wa7EIqebjVMzpvEDf2cxflcz50ubRWxz&#10;K/OFcf9iep+fuWLQh+8Yhn87GINGDsMKCoi0a4Zt/o//92f49/9Pe371Pke88tp3v9JW9M7X5Nca&#10;sFa7OrT2B9qJxTfyK+TQRwI/nvG6Nv72qje18Y873tfGn/uR0cGo4oGWqw8PIyA6qFJ/qh04AzF4&#10;9jlewr8ZnEl/NaS9Px1khGF4wn+y+KBzTaeyNb0CoROE/kYN/Ul9475fehGDquO1Ya/FP9QExB+2&#10;ktw4/q+nv/pA5mvvfRfvjnxeCQjrIoMm+zVeG1MYOL5OQJi+uayKiTeJSfp72sfWmMQzDWeBJlKk&#10;m9p4FnOG44VBcxmjMUbFv8SsPiwxHNf3lhwx/W0bY+VtTPLxOZrEsPRl3P57vzEsp4/L8C9HGYb/&#10;1hC3Ly4dD89JBnJYf9MQszKsF3b37f8z5A/Pxa8oAWGF7TTmCP1Ekj4uw999xXCS6eOGd7VxzQb/&#10;nKKA3NAqZzCNfFI3YwHRRMFR3yc4hAOEI2RY//jUVOZ/vV05iym/P33PMDyPwlTOYppegZACSX8r&#10;n/52F/37Q/rboP7XXPzQzeA7xgLixVe/eiVCP8m0oedlJSCsC8NxUbAM6ijMtSsIfTFhaqb8UMd4&#10;3Zjcl6/7YtBnokGgm5q83Mat7wFr7c17nDalL071N/HJsB7D+utdR3sZfo2Xk3WniaDo+9WHf9lX&#10;C2r99bU3lvlBxn9nqCGXXfotfuOrXRFE2hVDvMqw8YkmuQLxH5cNtawSEBbGh0eHQLchp0dK+/jJ&#10;rLcx+MQwvD7hJ9q4TP++Z9/ZvsYEDPqvfzYMy9tS5PV7DWbMsK0YVMGCpZVC4Kd9ilcuXXlHG4Yn&#10;/yvH6Vg/eP2v501gsSNXIOZWYdAKOkwdHVlupfgf9i3EIJfHdYuwM6yjj8uwC0WF3G7FYb/538em&#10;3h/D7R8NhdM6KlbdXn/3O9h06ifYeOkH2HqFRNL9BmpOPi/LKVgWSkBYGrUsmLS32TDezJkpQcib&#10;0dYYCQiJN7kXVUviZsxwvL4c14W+DOuvbTU9CWBunm7GZ5eN29XJRScUff1/CcPr7xjO/hoLCNMC&#10;z33GS/D7lx+oKxAGWHw7dX4QTnhjooGIZVhMhn/g8yN8+meDIPzhWubisvlfnsnMlasL9DtTm8tj&#10;LfOjf0e/ZJ7/b64j4w6+Br+UYSk+hB+mkwv0ebON5s1kETOXgnNmIQYVMQ5qyU2S/98iV1XLVe8+&#10;PtA5Qd7yIsM6XzRNw9sTDK+BXHflbaQx98vwsM+eu88P/0bR8M7I75IffojU3leRcukN5J3hugrW&#10;gOG4KFgG35Qf5BnTTRQQ0/pO6Gj8wGE9T5ua6au7TfO4DJsKCHPzjE3nB/mukP6WPzH9xJS+vreh&#10;78VXfosRDyEgZJq6hckaG6k9x9Bn8uBkM3/l8q7cBycOVs9ELNP/7z7RsIYONpEHUIa1M4w82HIG&#10;SOwDKsYIrv+PffO9WPRP6lOzvwszTBMb9o7ht3QmHZdtS8KXcRkOH2sY/l+rDFc4Wjfih7vDsPXW&#10;V29XEJNCYtWNNzUb4vci/rHpdcw7+AZ+MfJ5rLr2AVJuPoc7x7jcC4aPAb3+o0G43m74GFDzjq+2&#10;JdbdwnnyNVv1ITlrQAkIS+ObXoF4GAEh099898thMX2esUjQX9H3TQSEmKxn/H5wn/GGX1nf+LWw&#10;8r7wpBisuWAgBGMBod9iIiZEoT8D4TLzZSUgrLGdphzh/CsMShuHQQVTDCdzZJrY28zRcuV3Xobh&#10;XfByNVluVdD5QXhBjqvGFQbxofHD9Ez6IucZtv1L0z44yHZr+7jHZTCLHG7D/XnkiDb6c0Mipt8c&#10;i+n//b2vrk9bclquKr+J5P/vTTz34iBt+OXXvoMVPT9Bcu8HOH51ED5zHYT2okH4c/UgjB5i4Acx&#10;07ZefZnT5aNyJ7RxBctD39cKlsA35QcREDGGV2fft+/2fbdBNz23Gw/reV4v8iWP3/+w6DcUEPo8&#10;Ywvve4W49Kdz0xhyxPsjseyOHbZeNdxZsun//el9jtD5wfQ2V7mFnb/WgLXa1aG1P9BOLL+RbdOZ&#10;hB/SmmZhUPI6Cgi59UHO/MjlJpKFOZOHJ6U4mczlJnF47hoMKuSwPJzzMFbHthuX0dLxTsdEZFx5&#10;F+m9IyHv+30YW31zKFbdfNXwhWn5gqh85lySv3yR2tTkK6Pyteq+r1BDnWGyBhJpsl/lV8ES+DqC&#10;MDUR5OtYcMkl6ulyaxHjcvIDrkA8yIyvJpibP1CTdikg1l95G2tufHhfQJgz9RD1V/BkOaKWfpXA&#10;4ye3rAk/TDfDDRo/9J18En6QZWZxfAXXM8cF/VkDuahlNQbVrMP8K55I65YPRZnnA3O27NoQHOx9&#10;zvAl6v64QTfhBeERWY6/fXtGwbKQ/ar2raXwTflBHk7eLLcwSUzq/MBhc/n568za/CAnHBLS7guI&#10;Ncz9+hUIU1MPUX8Jy2+kWUfqx1qnYtCaVRQGRgWIPAhj7gDLfWpyC5IMTyJByMd+KqlCzbVr1ujI&#10;DTMxqH0N3tgTipyrr2HzzY/NOog523jzHWy89rzhioJukvzNmZxxEqEhw30iom/vKFgOSkBYGk9S&#10;QFjblIB4VDw5jpCr1o0s6qeuN5w8kpNIcvXZ3PEVv5vFZWdy2cnCD1kUEOQLc+32Z/ImwCa5MrII&#10;i66MRdol829h6c/W0LdOdBvlf/0kkzkTXhABIcvuVvxgJch+VfvWUniSAsLapgTEI8HyG2nWkfqx&#10;RxUQE2V5rifvkjfXrln7UkD8eG8Ysq68xkJBvkhr3klMTQmIpw5KQFgaSkBopgTEV/DkOOJRBYR+&#10;G1MSx82125/dFxCLsZgCIrVXCQgbh+xXtW8thW/KDxJP+jMQwg/aXSRWEhDSvtSRchv8TNaGs+Vq&#10;JU36fBibyPWmZVI0uDL3UyTcegOp136oDZta6pV3sfUKa8drH3BYPURtWZhzpP5MCQiFR4c8+yD7&#10;VZ6FULAEvjFB0OQZiGl98ft1D1EPxGYy9idn0UgK6xNp02nTHt52TsZ3Mu3QeH4Qqq6+hpZLg1Bz&#10;9SUz9iJqGOc1zA91XKb20lBrxa6t5IQnxxFKQCgMDLJf1b61FL4pPxg/RH2fH6wlINi29sYl5oec&#10;yfjgiB2GnnbEkBNjHsoGH/XCDw7EAmA89t12jrM0iWNTk/knaFIDcrxv71ga1vZbrf2BdmL5jTTn&#10;SP3Z7vF0MBYDcr+qfDREHEycQH9Izthmcbq841e/z1Vet1dKM9euWVMC4hmDEhCWxtMsILQXLPCX&#10;IuKt1hh8cPQDDDk86qHt/SPvY3b7Dw2xqZsUeOZMj225V3239kCdNWArOeHJcUQri/k25u2Z9DER&#10;D3NFTJjwwn1+ICfMIh9MT+GyFJqzdmLQqm9yiytNCYhnDbJf1b61FJ5mASHtypWHSUXsMwHvHH4X&#10;Hx8ZhaFH338o+/jsO3jrhAdwgfGox63EqDmTefKMax9P9O0dS8Pafqu1P9BOLL+R5hypP5MvD67n&#10;QZ9FEbF4LgYtXGogCbNGMpjL5YUkZtJhFtExKzjdXLtm7UsBoZ6BsHn8hSb71NgUBoqnWkDQpDic&#10;mon3d0dh8Jl373874GHsw8NDMHU341eKNolJEQemcaubceHXqr1ZxBqwFZ+1/Haa8yVzJrfIlTHH&#10;zyY/zGMxIhwxb7UJL+hG/5vLHD+bfDKf/jiXomIdx82125+pZyCeFbxNk31qbME0hYHgaRYQcuJZ&#10;BMTkXAzaGIV3jryBwSeHmOUCczbs+Ci8Q07B6ZcM8Sn8IPFpGrdiMl1MakDGeN/esTSs1a4Orf2B&#10;dmL5jTTnSE+FfSkg1BWIZwLGIkLBErAFATF5J37eHoYPT7xtlgj6s0cSELJsm/b9AWvAVvzW8ttp&#10;zpeeBlNXIJ4lGIuISJmgMEDYioDYHKsJiI+PDzbLBeZMCYhHg+U30pwjPRWmBMQziPN9vwqWgI0I&#10;iLfaQvDB8bfMEkF/9kgCQn7btW9cWAO2khO+PRyhBMSzhpdo/2QYVBgw6sgPTeQHyfsPa9qXqEVA&#10;kBvk7hGt0Gcet7ix/dnctqkUEFvj8fbRN8kRQ5n7P3koG3piJH5+9i3Dcw9S2z1IQOixK8vxt2/v&#10;WBrWzgla+wPtxPIbaS4xPxWmBISCwgPRRoLYzSRs7ku/5kzExmoKiFkUEPIMk3ybZToLfblP3dIm&#10;D1BPJflMysTP2/zw4Ykf4N3THz60fXDkXcztYCzKO/ol+cuvxKk5k+Xav2NYpuN9a8WureSEbw9H&#10;KAGhoNA/GsgPbcz5rYyVh7KFFBA0ebHBTK43eykFxKq+cQubnMSaxbanZWJQahR+TgHx7vFheOfk&#10;iIeyMUdGUki8y9h8yZD3JXZ1IWFqOn/IfMZ5396xNKydE7T2B9qJ5TfSnArtz8wm8X7M3LJi5pY1&#10;Z09KQIizqQ/JKdgC2udi0AEmYV0g1LGgMmf6/I51JAgKhoVFNCbwxWkYNI+F/uwcy9vMKgqUdFoq&#10;Xt7jgnd638LHx995aHvtzHOIlLjU45ZF233BYGoiIORXyGL3i9aKXVvJCbbBEeaWEzO3bL9G337c&#10;AqJPRPTtGQUFBQWBtXOC1v5AO1GJS0FBQeHxw1Zyr+II24a5B4qVfftsJE3BdiDHzJrQ2h9oJ9be&#10;SAXrQ46hMmUKtgVbOWbKt2wbKj8oKB+wPVj7eGntD7QT5VS2DzmG6jh+e6GOv23CVo6Z8i3bhsoP&#10;CsoHbA/WPl5a+wPtRDmV7UOOoTqO316o42+bsJVjpnzLtqHyg4LyAduDtY+X1v5AO1FOZfuQY2jN&#10;4ziepvdhrh+Z9oph0Gow7l+3N2lPAs60LsPgUwF9fyjYFmzlmCnfsm08jvyg9yFWLBOM8DjypSlH&#10;iV2jPSlI/9bmxG8CfZ8o2A6sfby09gfaiXIq24ccQ2sfx3U06cM0KQo5yHQ7Wm/fcGnfrzFk3Hja&#10;8zR9mt6mrH+LJm2akpBAlk00DN7v11hE6O3p+ICmTxOTdc31obelf2xI3h0u4z/Wxv56XIalDR0y&#10;LqbjQfvBGjDtX8E2YCvHTPmWbeNx5Qfpw5xQkOmSL/V8/K99v3ouF5jmYIGeP/U29fWFa+TXFDpH&#10;6ZBhYxFhrg89V+vWXx/6fB2naLJdKdrYV8f1fqQNgS5udL550H6wFqQfMQXbgbWPl9b+QDtRTmX7&#10;kGNo7ePYn4DQhYAkSz1RCuRXEqOxUNBNh55I9WLceH1zkHm6CDBezlwfetEv22vcrmkfOknpJuSi&#10;L6MTl+m4rCPbrPcrIubr9oM1IX3o/SnYDmzlmCnfsm08rvwgfeg50hh6vhTIMpIPjXOkuRysQ8/1&#10;ejFuOt8YOkfpvGJ8EspcH3rRL9CnCYyH++MvfVjnQ+NxYy6QfnUR83X7wZrQt0/BdmDt46W1P9BO&#10;lFPZPuQYWvs4mgoIOcsiifFhCmc9eQu+oOnrSJLupH0TAWF6Fse4qDfXh7EJTPvQl5NtlTYFQiz6&#10;r/y/puPGRCD7RdbV94egv/1gLUgfxv+Tgm3AVo6Z8i3bxuPKD9KHsYCQcTm58nWFs7kcrOfz2L5f&#10;YwHRXz41vQKhiw/jot5cH7oZCwjjPky5RU5OCQ/Jr/y/puN6X8bbrP/qV8z1Pr6O8ywF6eNx9KNg&#10;OVj7eGntD7QT5VS2DzmG6jh+FZLMjS9fC7no4udZgzr+tglbOWbKt2wbKj+Yh5wQMr4F1lj8PGtQ&#10;PmB7sPbx0tofaCfKqWwfcgzVcfz2Qh1/24StHDPlW7YNlR8UlA/YHqx9vLT2B9qJcirbhxxDdRy/&#10;vVDH3zZhK8dM+ZZtQ+UHBeUDtgdrHy+t/YF2opzK9iHH8Gk6jgtpsj365WF5PkC/19OatxFZol+5&#10;1elBsPb/8CiQbRJTsC3YyjFTvmXbeNrywzKabI/xLabyDIFMs+ZtRJbqV38OzxyEP57GW6HkfxRT&#10;sB1Y+3hp7Q+0E+VUtg85hk/TcdQfnNO3SR5Os6SAkHbkATV5zsH4/x5Iv7KMqZk+rCdt6+Qh8/WH&#10;7p409O1VsC3YyjFTvmXbeNrygxTy+oPGkk/1kzYyboniW04c6Q9ty3MOep4eSL86j5iaMfS2BbIN&#10;pvOfJMxtr8LTDWsfL639gXainMr2IcfwaTqO+hUAeQuGnphNC3kZ7+9tGg+CrGf8Rg8hB/1tFw/T&#10;79cl9v6uQBiLFWMh8TRAtutB/5PC0wlbOWbKt2wbT1t+kEJeoL9JT8/NMmxcyD/qNst6xm8FlDc5&#10;CR62X1nvQSeH+sv9IlaE04yFxNMC2Z6nbZsUHgxrHy+t/YF2opzK9iHH0NaO46MKiIFAJxSxx923&#10;NWGLx1/Bdo6Z8i3bhq3mhye5zfpJqmcFtuoD32ZY+3hp7Q+0E+VUtg85huo4fnuhjr9twlaOmfIt&#10;24bKDwrKB2wP1j5eWvsD7UQ5le1DjqE6jt9eqONvm7CVY6Z8y7ah8oOC8gHbg7WPl9b+QDtRTmX7&#10;kGOoTJmCbcFWjpnyLdvG/6EZ5wll3047T1OwHcgxsya09gfaibU3UkHBWjhBE//9pTamoGBbsJXc&#10;qzhCwVYhvqv8V8EWYW2/1dofaCcquBRsFUpAKNgybCX3Ko5QsFWI7yr/VbBFWNtvtfYH2okKLgVb&#10;hRIQCrYMW8m9iiMUbBXiu8p/FWwR1vZbrf2BdqKCS8FWoQSEgi3DVnKv4ggFW4X4rvJfBVuEtf1W&#10;a3+gnajgUrBVKAGhYMuwldyrOELBViG+q/xXwRZhbb/V2h9oJyq4FGwVSkAo2DJsJfcqjlCwVYjv&#10;Kv9VsEVY22+19gfaiQouBVuFEhAKtgxbyb2KIxRsFeK7yn8VbBHW9lut/YF2ooJLwVahBISCLcNW&#10;cq/iCAVbhfiu8l8FW4S1/VZrf6CdqOBSsFUoAaFgy7CV3Ks4QsFWIb6r/FfBFmFtv9XaH2gnKrgU&#10;bBVKQCjYMmwl9yqOULBViO8q/1WwRVjbb7X2B9qJCi4FW4USEAq2DFvJvYojFGwV4rvKfxVsEdb2&#10;W639gXaigkvBVqEEhIItw1Zyr+IIBVuF+K7yXwVbhLX9Vmt/oJ2o4FKwVSgBoWDLsJXcqzhCwVYh&#10;vqv899nGOpoc41e0sWcH1vZbrf2BdqKCS8FWoQSEgi3DVnKv4ggFW4X4rvLfZxtKQDwatPYH2smz&#10;Flzy/3QZBhWecSgBoWDLsJXc+yxxxLNabCiYhxzrZ8l/Ff4a5mLaue9XP/5vamO2BWv7rdb+QDux&#10;9kY+bsj/owTEtwNKQHy78KzFtq3k3meJI5SA+HZBjvWz5L8KX8V4mn6Mjc2YJ2Q80jBoU5Dttia0&#10;9gfaibU38nFD/h/TIkN3nmftf/22QwmIbxfMxbYtw1by0bOUNx90tlKKkUTDoMIzAjnWz5L/Kjw8&#10;XqLJsb+mjdkerO23WvsD7eRZCi75X8yZThYyrPDsQAmIbxfkWBsLCCn89EvTqbRiw6DNwFby0bOS&#10;N7/ubKUSEM8e9GOsoGBrsLbfau0PtJNvS3Cdosn/aqtqVOGvoQSEgkB8QDdbgq1sr63t10eBfrZS&#10;zBbvl1YwD/2YKlgJQctyEZTUhviiTviUdsG7ei+8j7Qh4HIWpmEtfK+nYWhvObzO1sMldy/86psx&#10;dlkpZpbvhG/hEvgtaYR36j4ERuUjMDwXges64Ti5CP4c943ps6g8BMUVIiSmCL5zixCeeASDF2xA&#10;yJl6+KU3wb4sGyG5bQiZtx8jk9Ow5HoiMjEJmXemIx9TUYspWHl1KRwvpKEKE3ABkQAigINB6O0N&#10;xTVM5/h44HoAUOIO5E0GVoUCq+O5TDx6uf7VuwnAbl8uFwbUcd28CUAB1ymKBlrnA9kTgf1uwFkP&#10;3FgRZAmfs7bfau0PtBOLbuS7VS1wqmuB274iTLmRh+CzmXA4nw+ny5nwv1SI8Os5cLhYjBHddRh7&#10;sQ4uPZXwmFeJJdXb4LigDCNKDsJ90maERVXCaUo2XPOb4VDYBZe8vXDIb4Jjfjv81jbAblYeAvP3&#10;wqWwCV5ZTRixtZHukg23np2wv1yC0b0d8DjdBvdzrdiGTeimA7RgBvbxdxvmoAlx6KSlcZo4WiGd&#10;aj/mYgsSsBWz+LsEJ7kcTtJJOulQzZ8CjUFANR0n1YNONQFnEAjcDqFzxQH36EQnvIA9tFYOr+ey&#10;S+lsXa50uEBrO8K3FUpAKNgybCUvWGw7P6ppg8vuA/A8VIsFd7Mx9/pyhF7ZiZFXCzDiUhPiL29C&#10;8LVc2PVWwO4yueRsLcaUFiI0rgK+a+fDLfcIRuXsQkBgETmiBM6rCmFPjnDK3QenvDaMLdoFn51d&#10;8FpRh8CMvXDmNOeiJnhmHoRDXTYCbqaRH4owsqcZo680Y0RrKQIvZmAXc/4uFhrpFxIw694iJGEd&#10;brP82cVCY4fwABag984EHCV/VGA2p8/HQS6PkywaNtgDZSwcKvhb6A+0sxgpjyU/jEMPAtBz1w9n&#10;pWA56A2UfgLs4m89OWMrC5JUrodQxQ/Wg+xbtX+tiLGzN7HmK4fnyWpsuLIIuYwdr+4MDO3KwqgT&#10;5fDr3YKYng1w6ShGeMV+eBZXwjO4GjMPbGOttw7ui6rhH52PkKgCeIXnwDWhEF4JRQigYHCOzYVL&#10;QgECON89Kgcj5pbCY2YVPKfWYMxq1pfnDmPMjG0ICq+FX2wW3GPq4JmXgfWs6wpuJFAibIYP+/e/&#10;uZK12lTcvRGA3l2s23Y6sdgfTuEQj3vXGMNHpwHLWLstngkkc3grhcEOxufaaNydT8HQ6Me4Zsye&#10;Gcp5Loxf2iFHxnI4sIhCI5nzRGzsYX24nTXjcovUfNb2W639gXZi0Y30vliDSTcXYSE2YA2WY/yl&#10;DXDqLUTA1Q1YdG0Zcpia469ugte5OoyqaYRz/i64zyjE4tPLEJiSQYI4hJiwVERHVMA5IQM+bR0Y&#10;29aOEYW1CGrqhPPBEtg10qkO1cDpfB3cT5Ug/Og6eOypgcuRUtiV7IbLijIEzqxEaNo+jDnYgqVY&#10;jGN0lO0cWnF3Jl0qEaUUCAVUnXtvU3F206EQQvPCPSZ8XKdTXGJivziSSpNiIY9iIJ9ioJjLpcTS&#10;eSgQKulIvRy/x3k36EDddKbjHK9zphPxtyGYipTtXOV8Ekjf7lGwLJSAeAxwGpcK/7BcDJmQjZF5&#10;hfDtYOx2dMHvRCNi7myBz41tGNHLAvBsLpzaO+FzoRYui2oRlrkCnrNS4D2rDL5zaxEYkYvImGIE&#10;Ta6A37gi+AZnISQiH4FsOyy6EJGRhYgIzYPv5DJ4hVUgoqIc3vtKERtQBcdJGfCOy0VAZBXm7t6C&#10;fYxdlpCoY3FXRwF/ADG4xSKwluRViLm4y3jHPcbgRU/Gpy/nkwSOMMZ3MB7XcXh7FLBEzjLxdwfJ&#10;4Q5J5BiT/1UWenIiIJvLpZEIVrKdlYznNYzxbeNINCz+ulhQ5s+xREzbSl6w2HZKEbGCR24+EhB3&#10;ehoW3iY/nK6A6+UcDq9BI+Zh6Y1FCOvNhffRPXCgAAje0gmn+duw7vo6OOVUY9jcIvjHlyAurBxO&#10;Wwrge3w/hlc2wrW8CSGX6+B1Kh8exwvgdKkMzr15GI8qrEIrAs824uOiEoxe2oWAmHKMnkTxUXoA&#10;Dr2p2I+JaOKSq27PwjJMwlpMwIJr07idzPX0Le0EESgObrBwkHHxkUujWJTQf2roPxnM/0X8LaKf&#10;ZNCv9pEnzpMzjozFRdAH5WznZfJBA9fLHc3p9LdS+mfzIs5TJ5isCNm3av9aESPK12ObdoJ2EYK6&#10;c+G6PwejTjbhg+tF8Lu9hP4/A433lsKpOx+fFlfDY1we3CYWY2rXVoxrmw/3hCwKiCJ4MyY9x+Ui&#10;KKsV9guL4EVOcCqshn1lG+yLGxB6uR2e65vhmNWMyItVCKtrhsO4dLjHST4oQmRUGcIKOhF8MRcZ&#10;SMWWK7M1MVNILlh6dxqS7i7gMOMOjM2bjOUTrPGqGM/55IVsTttGW8Jcv4w5P5HLLeLvNtomxnT6&#10;JKCAy96cDuxmLtg9CbeXuFMoTAGWUjykcPkT5I47XHYZ5ydOtoTPWdtvtfYH2olFNzIBq3nINsD3&#10;Si7GXGyA24UC+F3PgsPFLMT37sT0q2swmorQ+XQ9PMp2wSPrEFxn5iC+fCcmn54D7ynlCIrKgmds&#10;KZzWl2HInmI4naqD/WEm/N4yDK0pg+uFOridqsHwxmK4nWmFY089HI83wWNdHuzj0uCbuQejspvx&#10;cS1V7KUcTOmdS1qag/k3lpAcxtPmIh8z0cChSwjFXkxGN0kDYIHA4RuS7IUsOkkKOUz+aXSQLJJC&#10;PhP+MXEiOsk1By7D5bqpUmv9cWs7lyulQ+XTAbNJJNt96HAsVEAS6fSxtiN8W6EExGOAd2YWwhnD&#10;k5GCpHMJ2HBnK4aeKURQTzEir1P8U5gvYcll11WBTxZkaGeEQkJrMP/6KgSvy0Dgxi74xBYgKKIA&#10;PiSOwLQ9sIvPgWdcAUJ27oP3hjZ4LCpCaGEX3AqOwK6mGUH7uxDWuAefzEpHdHANyaQA/nE7MHJq&#10;JWKP57PQ3ABKDMy5PRmVSMJKbh3ORaLhHIv+bBZpRxnLBxmPx5jgUxmrckVwzQySwjSSBIlimQgI&#10;ksE2EQm0HZyWxRg+MYJFHueJZQUw/rn+Esb5EuaDoxLfrkDSPGCtRc4a20pesNh2Rl7fQoZIRcSx&#10;FXj/UCnGnmNhcH0n3OTK9Pl8hJ7cCIcrO2F/pQaera3wzNpNf9mLIdE7seDMJthtWAzP8Hy4RxfD&#10;PbYIrq1NGHWmEl69TRjOAsV5Tys8TrXA5Rz5oakQgSf3welEA0YcqKPAqIL95DQEpHTCtWgfXLvI&#10;P2crEX9pPWbdmIU59xZg0Q3xZSk0FmHbnXE4SXF6kQU+yx3m8um4TuFziUXILVAMnKAvVDmxuGDB&#10;sIb+lsXfcvrQNQ9D3oczcJfcUU/fyyUf7OL8/RQfHfTVahYtmfS7G2znlroCYUXIvlX714rw2L8T&#10;m5iD465tgUteM0antTEWC+F9qo31WwfG7GYeX/qv2nF45ae/gtfEdLzwve9r4zN6ZmFmfQ5FQCbC&#10;IsrgFF8A38JdsNtUgiHbMhHMus6+shrDmurgv2cXHLM7MLaWMb56P1xjCuETnkNeqYLzojx4tB6E&#10;05lSVnhrEH99DsbdWYLk64sx88p8LL09BVtuM9bOMuf3kh96WMP1Sh3HWg2s6+qHAjX8TWGMriJH&#10;rCAfbGfuz7Nj/eaF9959RdtetJMHirnONm/D7UtbWO+t43Ax+eIEY7uGXLMhDl+EO+p+N5DbIWV9&#10;a0Jrf6CdWHQjPa/nI+hMJtx60uF9aQfFxEq61hzEIAte5zJhfzoHXseb4VLZoDmbQ/Eu+E1KpWCo&#10;wKKeVZh6aC1c4zPhG1sO9/U1cD/eDp+TXfA/0knR0QifI7vg0FsNuzM18DmwG6NrKzC8qg1eTYcw&#10;prkTH1ZvxZIbm0hS0+FypRJjrpQh6tYa5FEs7CApyPZs5dwJ91YhE6tIDPNwGkzkcv+biAYSxlna&#10;dTDhi6joZPJPFieRS9BM+jc/odOxkLhFJ7xD8gDn36LT3KbDNZMwVpE4ttAxizl8lOtdprPVhFjb&#10;Eb6tUALiMWBU3QaUUHCvplTwqCqGc1k1hnZXIvTifrgc345ZvYkYd5px21SJmJT9CJhWDO+Yaris&#10;S2aEJSFoTiH8WfAFRVTCOSEX7jn18EqpoWDohFt9LTyrDsC5uhWf5GZSTFD8F3B+1j74zqlFSGwu&#10;IuJbEBKZAeeZFXDsoBC5sxRR97YhkqXeFm7TaszFTsZ2A39xk4JezhDfYXx2MT7PMa4vMCZrWcht&#10;IUEsZRwvjacI4PQ0Dtdx+S7G/znG6kWuU8Vl5YpEOmNdbjFJZlxvIZEUhgGnWRg2c3wR88IGf0vE&#10;tK3kBYttp+fVbAScykM08uFxKR3hPcn0kNmIvrkUvucz4HohC47HiuG7vwNOhU1wKdgF1w3lCAhv&#10;ohjdivnkkvAdW8gPZRQR9KtdXfi4rQiDS3PhcbgZI2qL8UlnDsZ0V8Dn/B5Oz4fXoRYMq2qEe/Ne&#10;DN1VgZm38uk3i+DYzeXOVWJsby5mXJ2PAgrhOZfGY9WdOZh2MxkLbs7BplvT6fvCDX0nlRCPG7Sz&#10;FBC9YJ6XedX0q+X0nzIWH7f4e50i9CqLiluOnE9+uEsheofC4jSHC7lOEn2plFbM+Rfoo+2+ih+s&#10;B9m3av9aEZ77t+GTS5VwP5MOl5vb4HlyGxayzgo/txH2O9MRsK4TQ/95m3YcXn39Q3iFVmDE1HQM&#10;HvZ32rQPP3sP81v3ISAqHc/3CYtf/v1KOFd04eU33tKPHz6euun+8E8G2+HNXxmK9AUty+9P/3T3&#10;/9Z+h8/zQcqdBZhG4b/0vEG8/Cp4OD76wzDGJGPz+hj85Yzn/fVwyx64xHyfM/X+tM+n/x5o5PK7&#10;nPDeT3+oTetZzvEDQbixyrDtr77wPEUH18sbSXESgdd/8AJefO67+OIftZPGYkpAfBMM710Pz3NN&#10;cOiphsPFGjhcqIHjhQo4XyyDcw+Lj2vV8KIidSqlgNi3FyMrmhHJIsEzoQiLLpXS7SbBc3EmnJKK&#10;4ZhXy3XqSS7JLPQXIvlqDJbemYoFV5aTIOrh2NMAt/M78Om1erh1t2NYZTE+La+EQ0MLnMvr2cd+&#10;vNdSBq/TVVh8bQpbjsSECysQ1rsO82/Owpyr8exvBk7eZdKXM0okhD0cb2IhclguXe8hEUAKkg1A&#10;Ln9LxwDdLCwOuwLH6XCXWUwsIwFkuwHlLC7yucxSEspyEspu2h1OayNRFKhL1BbGP9Fkn5qaghXg&#10;eiidcbaTcZ0FlyPlcG0tRejdFIRf2IzgAyzAytop4hvhl1UJ30kZ8EjIh/O0LHiE52LaydWI2z0V&#10;bvO2IzQqHy5zqxFdcwyBmbsx5FA5fHMr4JLXCsf2/XDYWYthuW3wSm9A7IomRK/Zj09nlyMqbzWS&#10;bmZh2OUSuPW2Iao3C5soTVJZBubwdy0WIPLKasbyGlQiigUbY6/uPf5SSEjRf57F3x2KglLasnGM&#10;UcZpog9jlLEsRV0Ti7sWFnYnp3LaRJIIxf82ioblbCuFeWE1RUWjCwmC8S5XFZdyvcIJlvA3W/FZ&#10;i21nxN3N8L5IEXmuk/xQCceLwg01cOquhtOFMtj15MDpaDNci5swvKwWn5TWIWB1DUKiWjF88RrM&#10;Yz5OOrkIY6ZmwjWXOb6rDaN7tqCQHlHDuWm0HRS78Ze2YVRPK9wvFMDz6k6MulhFIdEMu6ZGrtMF&#10;b5p9Xh3sG/fBjiJi6pV8bMNEjL8xDxOQTX9ayXZWYhl5Z6s8YHlPOCICJ8gRVdyGvdpzb1Nw/bwd&#10;cJu+k05/KqF/7CY3XOb4PvqQnNnMpHgooB8dJp8U04820f/k7GYJ/egu/ejsp8D++Sp3WR6yT03N&#10;1t7SZhOYenwdQu9kYNR5ivqO/RiavAMebczpZQ0YtaYUDpkVGLmjWDsGr773Efwy98B5QjbcXQ2F&#10;/Qsvv4Dph9O04Q+H/xFOGTXa8Cuvfg+XKfRXfRGhjdvnZuAtR2dt+CeudvjJ3wQgYfN++G6qw0tv&#10;v61N951fgp/9wzRtuKt7OorvrtGGxf7wuT1jOgbHGOef+RuWxxnG4ynm/xwKgBzGZM4ExvJ4NM80&#10;CID2Vaz5qgPw3s9eNSy/aAo+G/YLw3DaBHwRN0obvvPFZ9rv51EfAQdj8MW0D7RxmhIQ3wQzWaaH&#10;9q6Fs9zXer4a7hQSzhdLSBCVcKKwsOuiuGiug11LPYbWtcBvGQlifCacJ9dhTEEFFt5NxthF6fAv&#10;b4TXmU6MutwCh+5yeB7Lhs/5IvidK2KJn0xhkokRva0sKHZixKVmfLCLRcuBGricykfola2I7VkG&#10;l6JGuFXUk2C6EHFtPWqxmEl9Mo6QAEpoqRiHzVc9cEXOJN1jUr9NkrgjiZ+J/SoLhxsyThJoIznU&#10;c/w8ieDYEOCaL25pVy1IIjX+QBnXXzsZ2EHyaGeh0eYOdNHOkTSqvPgbYG1H+DbCVEQoWAkB+zfB&#10;cf9O2PewADuTB989u+FxZgMCWZB5bKtHbOUu2NfUIKDkPLxmV8BtfjHc44rhH5qJiPz1FP0zELB8&#10;G0LC6xAxleKjdg+czqbD5d4OON9coT0f5dm9Hp+27oXT6RaEnt4Pu/wqjFy4C+5rKzF6yw4My0yH&#10;89xSjCmpwKjD9Zh6ez5iWS5+yuLQ51oeIu/OQCMLvmoksjBjLB5jLDKOr7Lo6wZjUITENhLE5kkU&#10;BguBudOAjYztKgqIdEfGN8VF2hwgiTGfwnhewnhPiQdWcbq8XaPC21AEbmB8d0QCW70t4XO24rcW&#10;284Ft2ZQ7iWTG3YwV1MAnKyHW08JnHtz4EiO8Dm7H96ndiHoOHP78d3wK98N16g0eEc3ImDnIQQd&#10;W42FJ1Zi9LwCeBxpwagLTRjSUwGvS9Xw6qmE64VmeF1MosDdgDE9jRjdWw2X89sx8iy5Zz955ByL&#10;nO5UzEcuhpN/nIuqMWpPM4ZzG5KRQh+aSXEwEQ2YSu+agwyO75bb4+7SJ3pZaMiV6Tv0rWvkiF3D&#10;6BOjKBrcyAH0o3ZOkysOIhxuReOo8EqdnFzitDwWKkkc7iRfnKQfVnLdK/SxUvrlqXEqf1kHsl91&#10;U+LBSog/tQ1x11IRfzUPwVl74D6nAaMz6hiTxfDpzceY9kp8kp2tHYdXfvVL7eqzd3wOXnjRUJQn&#10;tC/BjGOGqwu/GjcRTrvKteEferlgVE82nHsK8eJrhmXHtDXh1ymLtOHo/5MP1wLWhAea8PIvfqxN&#10;C11Tg99E/4M27HbsP7HsyiIUnYnEZqzFmKmjtelAFGYG/0Qb/nzcx4xNxuF6X9zpjtOm/WlpGJon&#10;GZZt3zQUqB315S1MSyMx2224Yd52ckW6HZo3kT+qg7VpwfbvABm++OKP6hamR4JTbwacukrwSVUt&#10;RrWXwetCKbyuFMDrppxdKoDj5UJE3d0Gz+vbYXeUJBG2FaEx+XCbUIjhm5ux7PYKOMzbAMed7Riz&#10;N48lwVpUMZk3aMoxHK0UKBGc5nqhiKSTAbveEvhcSNceuvPrLcCYy+Wwv9gI50ONcGytQdD1Qjhe&#10;2IZPs5rg0nUWvr3rqUI3oRyrSAxT0cI295Awuu9OInlMYwEiiX8qDmI2sjAeS675Yb32yq/pwOUI&#10;ksRY/nqgVy5Vd1JA5DoYzmzKvN3jDfdIXyVBXGehcYiq9tZMoCTc2o7wbYUuIhSsiPEHFyD+dAqC&#10;LqfBLatD9rdm/q2tGJuXqw1//1e/hltdA/y6KuGWXAGHqE3wjqqG55QGJJ5bguCmRDjOKIVzRgP8&#10;D3Rh1KWd8DhejICbWXA7W4aJ16q5fju8OvfArqERY3NbELZgD/wSOjFybSP8sR2jxqfBP6oIoyeW&#10;wXtvDk5cYUzeDMd+xmzlublIxRrk35RbDyn0m3yZ3CniOxiX2RT7KxZR4DvhL3l/1Lb38z+MYNwy&#10;hs9w/mXG62UWf4tjuBwFRjKnbWdhl8t21hnORL36vefYDgvIPSSbXZy3SiOMgcISbTwOWGw73S6y&#10;8D9Wr91S5EE/8L9IjugthPvlajiTJ+x7muBPP5uCnXA/Ww7nrdUUnrnwDy+F38Z2+LatxfLji+A8&#10;pxyjGpow/uoW7Q1Kp7Xn1yjwmMtX3J1FXqiB68UKOF1JhfuFSvhezoZfdyFcKDTG9tTB9VgNRpfs&#10;57bkw/laPn2yCqO3HYfD8Qoum4rp11ajmP60l7l/O0VEZ280tt2djo3csnpMQCf7qbgWgapbMdhw&#10;PZQ+SPF5m/33spjYQz854oCbPcz9a+krxRSf1ZwnD1uvHQ5coA9dp6jdRe44S3FxYZ6t+IEtQvat&#10;Eg9WhF9FCewYj8HyLMJk5vWKreSKXDidq8K7e/LgVFeIkS1ViDtUj8gzO7lsFnyiaHHFiFxajflX&#10;tmDq3jQExZYhpKoZrpdyEXk9A57nixHBeXFXFyPizha4nGPM767BmEulcLxeC5dTrB+TcuG9rgW+&#10;BxrguKQSTmvy4Mraz6dwNzxnU2B07YJddTUcKzOw/uYK5odANGMe0pHIam+5dsJAbks8BXdcvDMF&#10;XU3BuNxBoX9zKoU9uaCW9VwbrZJcsIJxu2YysJlcsUpuZ5xC4+9Ock4uOSMnAEgJBpZwvWUzbIEf&#10;tPYH2olFN/Ljznq4F3VgTE0bPHq3If7uFnidK4bdFR5wignnC/VwZuJ3LtsDt4Y2uIcXwzski8VF&#10;BYI6i5F8bwXcE9ewMGlG7J0crGai3ogE0slUXOeBTr2dyDYq4HixErG3tiPsTCrsLjRiaE8xnasB&#10;Lk27Yd9ei5E1VRi1txzu52ph110Mp/2NCL5UBNfTFBmdXXA9m40SLEUPhcIpEk/6xTjMRxIOdkfg&#10;Nvs6wT5vam/PiMPFe3SUQyw2iqR4CAX2kRCucloRnaWQxFVIgbF8ItBAQXGe61xjQSL3xR6i3WEh&#10;k2mR+6UfB2Q7lT1d9sThuX87/A9VYeiiHQiIqrj/ANyoP/8X3M4UwLmr7f72BlzYAIe0JniGGO55&#10;/e53n8f82yvxWf2y+8v8cNiHePF1wxkdscQ7K7Tft37vhOe+/yNt+KM50XjLz3AWaERWFT46zEJz&#10;aRNe/fmb2rSRq3Lwm6z/gffV7dh2LRw/fs9whio46CfaO7uPUkSMn/2pNk2s5fwUUkYSRl74N238&#10;86m/BTJICkWBeO8dQ5/d0/4eyKPQWO+DP68wXJJur3fXfjUBUSYP17HgW07hsky9helR4Ha6AUOL&#10;q+Gavw8+ZygYr6cgoKcCoy/UwvFCC8VEM7xPdMCusAMjyprhtKkc/rGlLDYK4Z9+CDNvL8Hyo8vh&#10;PLsaXiebEHJjAfP2TMy5uly75aj4bhK8u1Ph1NMMh+t5iOzOx+juBoyliHA/W4QhVVXkhkqMbSqH&#10;B/nI/Rx99WIaPE9XwP98B0KvpcPzDPs9exiRPfNwWBMm8cCNKUihUOnUioYElF9x0V7AATjhoMwX&#10;2+HMQoLFxVHyQfNYoJHzN5I3CilgM8gdWQlA1afkDnJEAefvIl/cZLFyx6auQGjxoOypsSeOsTsy&#10;4JBfC7fYGnwwazscTpbA4UAjXGqaMO7gUTivyEBAzV4ELilHVGwRRk8tQ2AEjQLCb3oqklnlzdqz&#10;DY4JOXBfWgK/sn3wOl2NMXsr4N3SBPemZvjt60TQhX2My2bYdXbA/UQpIs/X4OPCHfi0sASfzE2B&#10;y5Y2uBW3YZKctN69FWPaChB0txZjC0rgW3gQ/gdqMO74UmDbx7h+UZ5PYp3W+j5wS04QuwM9rNdO&#10;uePKdXnZBgX+fAqC6gWGW5sSufxC/iYJB4wHNnG4hXG8nzG+hsOp5IVKERGM9xS52jjJEsfG2sdX&#10;a3+gnVh0I0dcq4AdC/hRhzrhenkb7Hoq4XKxAn4X0jC2pRxDy+vh0dUJl+N1cDt8EK5RpfCLLYDH&#10;pFKM6yzAvLOr8OnkFHjkHcTwpiq4UXC4tndgVOYuCo8jsGdyH3GSJLS3Gfanm5n4OzH0Qh5mYDMi&#10;7qVizOUqOJyvwPArNbC7WIfwSxuQSQkyrGkn3HqzMefGbNhfroPrrRwUkRC0S9JX6ShHRCzQaW54&#10;oeB2NLooLnBvIi7doDCQYXk1axUdpJjOUs9lT/FXzmCmsAhJJjkkzwHaY7ksHekyp+2hY1U4AOf4&#10;u9LO2o5gKch22sq2Put4ao6FV0khvCeWIjyyEj5peXihr/gfc/5/8O6xYgS31uvbil9N34IXv2+4&#10;nOwbU4ffxW/Whv+4Yy28x+Vrw8+98j2MKvsXvOb5G23c69ZmfJzzj7C7Wa6dZJBpb/5zDNwLWw3L&#10;f+9ljFlXBodJhuJfzD67Bq4n6vDp//xf2vgvwuIQ3ruDRd5itNPie5ZweCNuQHudHl588bskijj8&#10;5S9/r41/7vVr3En5G8Pw5F9rb2KS4T9FuuOzXxvuX5Wz2TipEYFBQFREA5mTKR4mMSVYpOizRBuP&#10;AxbbTrvuPDieyITP0SJ49KbD/1Ya7LpzEX49Fd6ntsKpbBcc6/cg+DQLh1N1cExpZLFRDq+oLIxc&#10;sRELbyXDKzUFo1fWMKe3YgyLldHM92Mrm7Tn6Ya1t+PTCwUY2ZSL0Ufr4dTRDOerOXC8XITYuxvh&#10;d7MYXucoHs5VwbVbTmqVaQ9mRxxaBYdjZZQGSQju3ojhPQ2YhhXaVW/tbUqHyQ1yW+t5e/TejSZz&#10;TEHRHTnRNAltt+gnZ3yBEnsWHFyunNxwhYKiSa5O83dzDLA2BncXexge6L9NjjjsR5Oig21W2tQz&#10;clo8GAYVniCemuMQnF8GP2QgWa7cnZyOBcy8XpdK4XYrE95niuA3uRg+sdUUGBQIW1rhMKVQe313&#10;QHQGopdswVosgvvUDYhJPYWx0zbDO64OHrGF8I8ogvfkIowtbEDMyX0IK6vHiJlFCEqswjtZ7bBr&#10;qoQfa0u3Q01wnr8XATHZCFpUDZcjrBVZNwYda8HUW9vhlFOAj+p2IfTGTtyUmu8wxfsyioDFrOc6&#10;RyH1+hLMvJeIWZeXYjm548Q9xmwZYzqRwj+NOf/sTGCdC7CE66zivMUrgZ2M8x7Geb6doSYspPjI&#10;YC25jm0uochIsokTTFr7A+3EohvpeXELVmI2aXsqJp5djnE30xB4eSvJIAcjuyku8vdgdOUuuDFZ&#10;f5pTjLiANIzzL8H4wixMvrMUcw/swIdrD2BE83E4FtXA61Qt7Htr4X66DKMpAORhu5m3Z2Ib2F5W&#10;A9wKiuGWV8n2MrHobj5WXElmz4mYdCkN3q2ZcLiUgZ9fr4XX8XrMubkIk67OwchLdK6efFRRGFy+&#10;5Q1cY+FfyMKgkr8X43GBcuQA/4fTWIZ6OtwBucx1mcm+jk7SRNFwOg5oo+jYRMLIoyOdpqPlcv02&#10;ESFUsvJ9iGNst4zj8h2JdIvc7vA4INtpK9v6rOOpORZuBflwKqnH2MXlcG1owfOvGa5A+PzvXfh5&#10;chZ8ff5TG//xu2MRtmEv3h6uPfMD3/BKfGivFdoIz94Cr7l1cIrbqo0PXbAQnmsrtOHnX3oF763e&#10;AseSKng27tGm/SI+FD4sLGX4uZdfgveGMrwx1A3DNmRi8u1Mbfpr3qPgd6pZGxZbcT2ZBMFYvDoJ&#10;n332rjZNHnyV3+dFQFyeQwFhEAqfO41iUTdeG37xec7bzsS/NAx/CvsdZtt/1LduJFCrfcMFr770&#10;PGOdMb+cBWCiEhCPivFIxaybk7D2xnhMurUOwReyEXdvK4K6CzH6Yhlc5cp03h58nF+C2MNH4TR+&#10;JwIDK+ASswbrLuVj8YlVGDqnGMN3nYPLHvqk3NbQw/x/phGO58ow5mw5fHvLMB0VcG4hX+SxoCg4&#10;BLtdjYi6sQnJ2IBlt5Zh9p1U+BxJh8PeCny4vwxjLzQioCeN3LECjkdSMPJsLabfS0EXYnBZhOQF&#10;5vwM5vZOOVs5C72IRe+dcByV5+DOzidvLAYOTWEx4UYRQVFwnLm/lD6VSJ85RV7p4XgR510NJV+w&#10;KNlDUdLpxOXJFU3ag6G2Ai0eDIMKTxBPzXEI6trCeJuHomsTMfF8JsZeKsDk41sR2FMMv7ImeMwv&#10;hMO8DIxZvhP2ma3wjsiFX0wxPFfWY+rZlUhoWgb75eVwXEFRv7YJLstZ100sgk9cAXwnlMBxXTX8&#10;Tx3Az9evQ3jZMQQsyceYCQWI2N8G3zO74JBVB5cFjfCdyXYzyTHHM/BBYznebyqG76FCDG/LwQdL&#10;tyDkZBljV04IMC43MY9vZLwuZ/22kzGcGIbjp1diSc94dFNIaCeK5E196xn7bQ5ABYXDasbuKk47&#10;RqGQxfXgCuyngEhnfBdzfj5jvYTzivi70Sbe0qe1P9BOLLqR408vQiPGY+bl5VSWiRh3JQW+N9fA&#10;sbsUDj0F2ps23M/Ww/t0G0bN2ISg0EqEhi7EAgqAdcdKMSR5HT5tOYqPSgvgfLQVwy+XYnQPiYXi&#10;w/VyPobkZcO9i07WWIPhRZUYVrwL720/iJF7ihB+bwdm3dlEV96CcciFf1cpnPYVaZenf56RAcfS&#10;KozZt55OlY+V5zfj5q0JuH59IvKOe+POeSb18gjc7qRzsQX00lFu03nO08lao0gC03DlKB3mIhP/&#10;ZQoJuSKRxfFcOmQGxUWun+ENTafoZPvHATV0Ivlo0C06V91IazuCpSDbaSvb+qzjqTkWoQfXIvrK&#10;Nqy+Lmdo5mLEmZ2YdG07RlwqgktOEbzGl8EtIg/OcVnw3tQF19gKeJEgAmbUIjx/MeZcWQTH6bkI&#10;2r4XgZs5f1wegseVICAyG14hFCeV7fChyPfZuh1O4yrgFEvyaGhgDG+F04ntsCttIenkIzCyCL4N&#10;XfC4VQTns80Yc2UL/M40YHRxC+K27qPgWA3ckXhjMpdEv4XifZc3Oi/ORcbl+VjPrd9+axJONzLG&#10;lzNGExMMyb+csZwUAyxeAuRIocj4vsg27vobSEFuT9zEGN/B4jGZbW6WtzjFW+LY2EqsWWw7x14s&#10;5lHYgqyb48gRkSzoExF8ZSvsr+6A8/kKjOwtgOc55vqTjfDPr0FQdB4iQ0sws20Bll/MQtjG7fi0&#10;Ph8f76VYaKjTrjiPulIC71MNCDtFkZBahdEsVCLzOhCW1gLnLbVw3FqPT1OrEXCpENGXd2DRzZ2Y&#10;di8H4U3tcKyqwYhm9t1eg9E5hYhsKUNoUxPi68tQd2Mtum/EoezCdHJCJLrT7XC3IhK9tS4cn83c&#10;LrfKTcTNveSAazPpe+NxDkG4K89idNF3xK92kA+SWawkU0B0kSPOc3qjNwsNTs+lT50gZ7TF2oof&#10;CGRbbWl7n1U8NcfBviQDo3JKMPuIvIZgGvIZ047dZXBg7TbmZD6cj9TD82Aj3IuqETqrHIGxBQhM&#10;qIZzchqmd+TCNT4HfhNzETK9BJ6TC/G7ifkYOiJK+/9+9s5YhIcXI3ReC3zzDmHwuAXa9O8PHwL/&#10;u1mI6srAzxyDtGmO81bDPrENbiU1GLbjC23am5+OxLjlFcjISsUPXv6eNu162t8C08eiOdJNGw/+&#10;+G30pkxE745p8B71S21ae3oUbrZG4otUO7z64nPAUvLE6iTygBteffl5YA1ju8oNyCPPLGMu2CCC&#10;g/ywirG/gr+Lo6WdgcISbTwIWvsD7cSiGznyYjU+7a2hslyGSVfmwud0ORw4/umhJpJCA4v+bIyt&#10;KIF7bhv8YwoRHFaA6KwNCOhahtGz0zBmXiVcmk9rl5ldLuQh9CIVbHoF3KcVwXVCFnxZSNgtqEVA&#10;VDHcY/Lhy+EgFiLhJQVw7MxDQE0+VpzejRmn9mHGoVb4drZiZEUbvEuOYVJ1OqZX7MCmll1I37uF&#10;JMCiQV7heoIFw44xQK0QwRzgegyaEIjCnmBclktex+kQZ2Jx8Go08kRYdHF8I8lg4TQ6Dx2rhdO6&#10;WWhcYVHSRIGRz3YKWaTsno17S6hIt0y0tiNYCrKdD7utslyXYfCJYB3NeFtl+JZh8JnANzkWVkVw&#10;Rz4ierdiDxZi3oXZWMu/4GPZGHMtH+6XWuB+uh3u53ZhTH01HLbUIzgqhwKiCFH1LZh0MQmB88rh&#10;Nr8EvnPK4LWwCm6Mcd+oPAQyfgNjcuE2IQe+O/fAragDXoVNcK9qxZC6DkReacRHZVIMHobfhkq4&#10;r6jEsJUlcNhF62hD4KF8+LXVw+doG+Ydr8Wa8/JV36nAaca1PDi9mol9DW2lFHATsKtxBnYdno8r&#10;FZNxK5eJvo1CoJ3xX8aibhnjdQ1jWc4e5fJ31wLmARZ9uWxvI5fNYoxnstgrZuznUVxstYl7XC0F&#10;i23nmOsFGHGjCo5nGzCfUsLx5E7YXyzFsCOV2tXlUe3lGNNcCIeGRgSu3oUQikavhalYhKUIbEmC&#10;17wc+KyugGdnOgLP5SHmQh0mVe2Da3ARwuJqtNsePp5bDvuZFYiMKoH/rEZ4cloAucNzTzXGtFRi&#10;UmcjFnYfxuLTRYg7XIUxTZxefAhRJc2YVbMWS+tykNZegp5T8rwDBWXLu7jYznxf5AXsYdF/hz5A&#10;kXCe3JB+JxzXj0fg2JUYFN2Lw4q70bh9gzxQQL9aQ+GxkFZJsSBXs0TctrsDFfSxQvreXlcWHGx/&#10;nU19SE629WG2V8/Pr2hjTwbSf6JhcJAzTcbttDHbx8MeB6vDZ/9KeF0sxKiLmYjpSUPkrVS4nC+C&#10;S3kV7A7txlDGm0NRJcbm1GHEwlwEhDF+w0swad9KzG3OgdsUcsOsYrhOY/2Wsgte43Lx+5B0vPSq&#10;4U1JQ//2HxFZVoifODlg2L8bbpf9/q8/gNe+XHjkF+n7ARHJtfDL3gXftioE76+6P/3fwv8LmxLX&#10;4pXvv6yN1xZswEW5NWm7duugZt3/noDeeXPx+1+9p423L2WsX57EfK8Jga8YljF2dzMf5HsD2yYC&#10;aeSbphnAcra5lDlDXsaRZBNXqLX2B9qJRTdyBknB83ohRnYXwrm9BU4FXRhZVodRTNwe+5rhepjT&#10;apowckoxgkLLEc0CIvL8PHxWY3iN13eeex6ROdWYeDIL847UIHouSSCmAJ7jcrTPnLvH5WHosioE&#10;cZpfVD6iF7Ygyq8Mrms3YEhzGeyr2hDVWob4fbWIkIeoC/cioKgRHiuPau2/+PKLSDywAxVHVgAn&#10;I3DlcBSqLi5E+ZUJuCaXt+RVrrucgEOT0ElSQPUU3KkIxv5bE/Da6y8YbmWqYWGxnc6yjoSQTwKo&#10;IDnIR4POfEoRwuKimo4lHyu5RGGymWSx3mbucdX2kWHwayHLmRMQpTS9kJdlJIGP7xsWCLFcMwwO&#10;6qVJQpfkLtOep8lyepKX4UjD4F9BJyjdjF+XZq4P+dW3V5bXicW0D72tD2jyf7zUN01f3nTceJul&#10;X/1/l/2gb4O+vPF++DrIcg+7rFXhVlEOp9mlGJ55Da4X0+DSW44RdwowuqIAznX74TyvCk5TcmA/&#10;v5jCoAQe4wvhGVeFsPkb4BFVBp+E7QiaVAC7uZy+vB7OMdkUGHnwjM+BS3wFgiJqYD+1EHZZe+C0&#10;cR9CS/dQ+LfB68JGOLflInhcGeImlcM7pQnOSRQMTQ2IaO9AaHMXZkZlYmfsZqxftwrl21eis20B&#10;eoqYzAsScSeLBX/ReFydwQJuYQJurE3AzU0zWfyzqGuOY1HIWG7nvOWMc3mGqZhx38ZYrmMeOExi&#10;yOa8FC6/kfOXMC8sp4hYKmeaKCpWWOSs8VNxfB8CFtvOhfdWYB62wu4ij/2ZWnxaWIWP88owvLkY&#10;nkfr4X1gLzwOdsKDhYBnTDkCYncgdOdSRF/bjh99OFSLiY/mJMOreAcm301D9LYC+EawAIkugze5&#10;ITy6EGPmlMJzRgXCwylQ59TCO4q8EZsN745yCtJiBJYXI6EpB5NaaxDWugNuO+rht34XRk00PO8y&#10;p24Vko6sxVXyA874aD5xt2sacJY+cI25X97a1emFyxcjcXM3i4x8LndsEt599/v4059GcJjLydWH&#10;bHJDDv2pjG0coi/KG1tKnTmPvCGvhpXn5Rq4bpH28SpbgbaPDIMPRH8CwjhfGudD+TXOycY5WKBP&#10;M+aXr8unMk83PRfr0NvT+5BfmSbbq4sNgWkf5rjlFM14GdNxU06UdfT9INvQ3354EGQ5fZ0nirhd&#10;SfC+lIrJl9fC5xqFOmM4rmE3vJqbENDJ+m/jToyckYqA2VUU8szf4woQU7ISM67MQmD1MoSlMLcv&#10;q4bfvHJEbt2Hv/37XPgFpiOIeZ/Na/bG8GF4rz4H7+caBMP3Bw/GuM46eGZsuL+M/eYCBNW3wCOr&#10;HmO2p9yf7ngqFWU1SXjt+y9p47v/448oneaBptmG21PFsIScMCcan334sTbevtyOdd4CbPvjKHKD&#10;XK0WUTANr7/8gja/+wsKjA2M8Rty0oqioZI5YR1rwiS2s5jLL9eevRsoLNHGg6C1P9BOLLqR88Gd&#10;ThGxAmvhd3EL7C/Vw+VyPRzOFsP5fC1GH6+B3dFajEmoQ0RME0KzM5DMZDp3l+GS03eefwEhHR3w&#10;PluGyF318JxQiKCocjh6/isL+A9JEAYH+sU7dhg9KR++/1Knjb/3e+1VqYZ5MQkYUduI6NMGUTLi&#10;93PwxmBXbfi5V17E5Kurkf7nSRg9+nWgy6BCu8tdgOvaF0FxvcgHs0P7PjSy2oMCIfa+4+AICaHc&#10;F8hwY8FBFVrNokPeyiSv5SvispzfiAT0iFMdItmsksvV2iU2W4D2PxoGvxaynLGAkKRrmuBlGdPC&#10;2Tg5CySZ6sW2XpzLNIHxsCl0ghLo6+mJ3VwfsoxsnylM+5Bx/bV/9jRZT0hF78N03JgQpV/9fxcS&#10;0duR+TYrIGL2FsHnRh7cL22E+x0Ot7cidEULXKfuhF9+O1zzWxGRsQ8BU2oRF1BNcZCDuKwkEgQL&#10;v9Is+C8pRsD8CrjPLkL4tv3wiS9AaEQBAuJKEBhbQXGyA2EHGvDzujwMaz0Eu73tGHOoFh552XBa&#10;sAMuG7owOKMdwxuLYNdZDX/mh+nMDxP252Li3h1YXZ+MgrLFmLB9Kfxq8rBt+0zsXzoRV5Im4M6O&#10;6ehNjcH5hEDcWzCLAkDEBRN/RxDuprvgkrxtYzPFQmIUfykWVrsDeyXGSQLJMbieE0+CoKCQ9/jL&#10;V6yXsfBL5PKLZ1ni2DwVx/chYLHtnH07BVlYjdVXorH4xjS4XMvAqCs1cLpYibHdFXA+2wjnK8z7&#10;RW0IjW6G84Q1WHs5E4uOp+GN93+txYRdyhew7+ykL9TAI7kSIeNL8Nkf/0ubN/TXEfj0b/9RGw74&#10;w3/BfmYpXu47k/mL+Dj8yMPw4Pwne2rh3NKAV157FT/86XvwXNmGl39mePh/Zvd65N6erg1rr+/O&#10;9MKrLz1H8RCMzzwMbaHecGby1RefZ96PwZ9XG7jjT3/6LYsJioWCYIoHCoRScoA8LH2dxYVcGSvx&#10;wI17oaggR+Ayfa+QfpeivSrYVqD9n4bBB8KcgJD8/LACwjgHGxfbkleNBYQ+bA7GbepFvc4Bpn0I&#10;DvT9GsO0D3PcUmQY1PqQk1Gm4+YEhM4fgv72w4Mgy+nrPFEEbd0CD9ZUqTej0ctcuf3eQrhdzMbY&#10;yxXwvlCBsUeK4bK3De4zsxAWRQE/JxdR5UmITE3GiEU7EUDRYJe/G26Tc+EblwsHz0T81mW29iB1&#10;YGSh9n/6Ti2CfUIORnsbvjotdaL77mqE382G35ly/CrS8Kxb3JkSOMw1XKX49Pejtedc27RvdkVq&#10;08SuzwvAnXLDG/qCP36HxT5z+wrG5+p4vP6Koc773IvCoSUe04d/qI13LwigyAjHZ79+C39K/TWH&#10;hQco/lt9cVmee903l3wRqokMJSAGAJeLKUjDfB6wEOy4txh28lamCw1wvliA0dczKSJK4FFYg8CJ&#10;tRgbtBxTdm/A3PZc2P1zn4B44QV4yVdIq5rhub0dnjFlCB5XCm+qVr+4Orzw0g+05eT1kO5R2Qic&#10;/t/a+Mf+k+F/uFYbfu6ll+Db0YzvvW1I9l6ZTQgs79aGX3z1RR7wabjz/zPc/yb26iskAflg3A0m&#10;/lPR+PN/aR+J0qx9PgkgL5KO9aI2jo4RQC3FQ6GQAwuRTmdA3j1fRwds4HS5Z/pIHAmDlktRspXF&#10;RnqIrGsL0P/vZxGSzI0hZ4+eZjw1x2LeqdXIw3KUYgb/FmD0tVyMvVgDexKEnBiw722A29EueCWX&#10;wDsmGy4JmQgsSMbaK9vxo1/+XP8/4DejGCGL6uAVnYPBv/47vPCi4WHsv4nejDGruV6OIfELOXhl&#10;NsB/33b4X1iHF35geOuTQ1Up7HeU47OkSm38Z0PeR/S5VdiIJdq4GCqZe1JIEP/b8LYl7QFpxp+8&#10;QUPGu2ewcFs+EXcWBKN5XQDOTv09Ez4JJpGEsJIF3jEWjFly22EYcHsBDoMxLW/USWS8y/u9F9Pk&#10;UnWi9tGhgcISbTwOWGw7Pc5XYNat1WimJ93GRASeT8HoC01wO1eOsde3aR+N8u0kX8yRnJ+HqaU7&#10;MOPgGnikL8HPRhm+Quv0X/+Fj8t2YXReMSJW78HfeK6jTxXCO/6/8d3nnsdvl+dpy3n4rIL/xDK8&#10;/IqBB9zLd+PjGYaPTNmtKIPXtoPa8C+Dx2NkdjUGrzB8oGpn97+Qv1jYGxUdL774HeAeC/7bYfjM&#10;6120r3cyTBf/Wu1GAWF47e+ftn9gePNeqSuNnFJuR37wNby6tcweaORvDv3xBNsvop/tpDhdY1Pf&#10;CdL3ybMGKeiNvxchVyQeppB/UnhqjoPX5AyMvFADz0vbWfvtRCFmY0pPCkKqmhBS2IDg9kZ4rmfu&#10;j22Ae0IhIgrWYELeVvhTIERFF8BjfAECN++DE8WD68Qi+MfkIyQyHx7jDOZJi5hZB5/YAvjSPPP3&#10;wDW/A66trXCrLodveDYionIY/9lwH5+PoJgShEeWIIS/zvU7EY/JuHqMRf0uf9w7zaJ/RRRO7rPD&#10;mXvkgkrm9VUs+rdNZVxSBBxk7NZ6kwMYu4VDgLXkhsWM1cQpFAecttMBOMoYXh4JLGBtt3IOjXyQ&#10;TkslTywhbyzm8IoESxwbax9frf2BdmLRjRxCweB7qgSTLy+l+puOEpJ7cFc6PlqbhYDyVoyuOwTn&#10;dXkIDy5DdMFi7QNT8i7g3/294RWPIiAccpvgWnIILjt24fUxf4tf76jFCy8bhMOwFYZPoouAcIvP&#10;g89sQzHxztgQhO86pg0/9/xL8KPoGLt0pTb++w218NrRog0/TwFRQPKaHUfleYSOke2A9977PmbO&#10;GILOPxuKjODfvYXPRhk+V96+nURQ4IPXf/C8Nv7nbR4GpysjKdTJG5foLBfpTBvoXPKl0XySg1zK&#10;Wh5LQUGnLRpPJ9TOTtkCtP/RMKjwhPEkjsUJmpth8Et4R6+C4/VsLDw3DycwBzsuz4DruXTY9xRh&#10;zNUyDL2TA8+aEgTJw9PxLOR2LsSSCzMxZjoFxI8/wtAla/T/BQ4J+XD53XKEReSzKDN8u8E/IhNx&#10;sxvx8vcN33j49bxE2BftwthzdXCvrMXo6NXa9O9+7yU4LspGSEiGNv6jwZ9g2tkcLMIKNJcbRP+r&#10;rzzHRP4+7vzF8MG4F59jgbdMblPyw2z3L78LIfb570dwWZJAkoiKGYb7WXdzODsAWEoyWSZigvEr&#10;pFPOmF7px+UoIIRMlioB8SgYfakWvicr4XWyGolX5tCfZmPljVX4eP02uK6sgmtZE+xK2pm/tyN2&#10;TiYW31mGgB2pCIjPvc8Bv/rnf4FX3lGM3tqMl3/yM7z00acYkdWkzRP75R8MVw/EfJc24Ht9VyDc&#10;85rwM1fDA5f24TsR2l6Jd0O15w/gk/3lBxLFAMPtTNf/xx9/LnXHq68+j4vks7d+YXgQ88Xnv3N/&#10;2T+tdsCd/zZc2RDrzqL/yHMPleSHo/7A+Tigg3ywPhDYIfdOkxcW0Z+2cnoj+SQtTNazFej/p8KT&#10;xZM6DtJng2HQAJ/6HNidacLw3iY4dm/DzFt+WHF9DcbOzkF4dA0i5ANxkeUICCmF4+IUzMQUROYm&#10;wT12B7xiKuA6qxyhS1vgF50P12iuM7kSAXFFiFjQBLdxeXCcVICwjfvhtKoF7lv3wD//CHx2dsGp&#10;cw9G7KqHa2wRIqfshn1ZNoJuVODDZRu4bDXsS1sRdXoLriAB3fI9lxoW+CmMu3zWa42jceReMJru&#10;MbfXMUbnrgLmU0iIGBDBsJ7CQW5TX8pfOXGUTIGRIt+OYO2Xy/F1iykSyBeLGNdrZxm+A5HiY4jp&#10;RMb+UovEtLWPr9b+QDux6EZ6Xd8I+6uZCLhYgIBbG+F3NQc+65opGKrgN54KsXg3PFbvgfu4dMw5&#10;uxLjD1FERFfDN64KPnMq4Fe8B3aZrRgxJRch2w8jIOMA/JfVIzp1D9erhV9SI9xy9nFaHRzWVMMr&#10;ew+C1+yDR3YNhl1uRsDhPRhe2gjvok6Enu+Aw95mhOw9AqfCeni07Ubk7VRk3+WBl6+BNjOhV1MI&#10;ZPui/NR4rCZpXL4s90hTZVbTEYpG0YmoRpPoUAeY+JvH0LE4voJOl8R160cD92KAJhJFmRAGRUQt&#10;2yth+xtdgE4uk0Pn3PdEzzBJ318J+AdAln2S26rwJfRj8aTt08ANdRizpwEulxqRcL0QOQjE9p4t&#10;8IjPZmFXAvtp2xEwtRJBofVwmp6FOd2bEbRqC3xD8vDDH/wCXvMb8EGw4UNy36Hw/1vvZARF5eOF&#10;PgHh84dMTFvahZEu07Txd2MS4FzQiVEHK+CYlg/73xpuSfmVVwhmlXVh7Gf/ro2//vZgzEcWyhCG&#10;2VF9l6SHvEURMA13rmlvScKLL4iAYMGf6IbrNYzVSySENA/8eYehkHz1xRcYy/IAHAmmmLF6kjG8&#10;TWJ+MqdxvSXMB6s4fy0JQj4YtJrLJbGNReotTI+CmFOrEHB3C8Ze2o7QS9vgfTcdnk1NCAqvRlhQ&#10;PpzTquCWvR+e42sRlZ6IeddWwX7KcvjEVMJ3QgXcllXAJb8dYzfTH+dXwXP7PgSuaEbQgmr4r2yA&#10;+5RieO7Yr71y2HlaHrwyd2PEAhYhSyrwUVsxxl5ohlNjC4aRL0aV7YQ7+cG9swO+NWyzsAZe+/dg&#10;MgXpnas8zr30gVK5VdUfh/aMx7Jb8ajEAvIAC4sMFv5t9JdG5v7t9Ct5B/zZEKCQy8utDGvoI9n0&#10;I/nmg4iIErnFlXxQS/+S3y1cpsqJxYg90GIRMfqokJMG0v9fnTjoB7Ksrfjtswz9ODxxGx7xW9Qz&#10;ZlZhKv8WYf29aQi4txJOh/ZiaHkDnJOy4B9ey5qvHHMaU7H0+Er4hGbDK6oUAbGM13EUDPHFjPF8&#10;+McVar/ybTC/mEL4Rxf9lckrYD0ishFStRfDEzIRGkkGiGHsTi+Hw8ZajC1qxZhi1n75B/GzE9Wo&#10;lJO8jZ8A+0cA5RT7Ob441cIYPEzBsJPztlJYbGScbmNNeJOxnMTfAxQMSRQH8ja/pYzrpRQNJYzj&#10;66wF18pVQ8b3yrmcTm5YynpvOaev4bIiPtZyfIVFnnu1RBsPgtb+QDux6EbKO1qWYg6mYQ0iLmVi&#10;WHE+PlldDve1TQhM24OhZUzyy9ow/vgEzLq6Cd4zMuA0OR8+cikregc8Kykw8ikWFlUjflETghNK&#10;NEeSz577RhUhKKYIvnQ2b/ky6YwqRCa20YEqMXJJHsL2HIYrVW9QNJenkvWNy4ZbglzaymNxUwP3&#10;lAaM3l+A7DtrcfV8AJ2BSfwqDzjoIBdYLBylA8irG3cxyddQCPTQ4eR1fPIAXLc4GaevIqmUzaFo&#10;CMFtUFTc5XQRCdlUtcV0snQ63lo65jI6ZD7bL2PRUaY9rKNDhp+0ZdDMQZ9vLfT3YJ01MJC+jC9l&#10;m8L4OQdrwtrHwhz0PsWksJDL+oPcD6TA4UIJ3LvLEX11HZZhIWYjAz7FjXAenwff2GwEMkaDxucj&#10;+WALlmMJPGevgw/nSVt2U7PhO7kMH3/6Gd7+pQPCE8rgFW34xoOYfeC/wWVSEUZPzIPzHMO3IX70&#10;/mg4HGvGG5/9nTYeOi4HIzOLMKq2HL8ep32kBz96byhGd8yD52eG+1S19+9XTsSNtR44stdwT6w2&#10;vZhxu1Mr0gz3rC+Nwp00wxlmLJXLzozpZOYB+Y5L18cUB4z9pdNJIHEkBiEK/sqblzZwmVTGeB6X&#10;L9JeMzhQWKKNxwGLbefkW8WYdmsq/Wcqou9swrC6rRiZW48Rq+vguaoeI9NOYmx2F4KSczDr9gL4&#10;LMmB+7R0ONI/AqMKMGJtITyrd2P4tt2ImFaOyGmVWsHhS//zZWERKB+gIjd4xxfCKTYHCWv3w35C&#10;Ptxp3s1dGJWSj9C4Ak3A+sSlcd1sFjaZiI1ugP+EBjiWV2LhmWwUyX3Tl+gHd+k7N8gVCMXtBh7/&#10;HgoFuYWhjoXGaWdgjx3QTr+7Sp9oiwAWcHgLuWQH8z4ScE1eplErxQk5JI/rZCdQhJIfFtGnNnH5&#10;YvZRoF0906EX9E/afkkzB32+tSBtP663+z1qX8ItD4K0a/xcnTVg7ePQH/R+47UxwrutEh8d3oGp&#10;19Ix5Vwmhm7ZCs+VtXAKY9zOZ0xvbiMH5ODlH7ymrbu0cSf8IgsROL4cox1n6O1pFjyhjDVfqfbi&#10;gwDWfMbC4cNPDc+r/vCNDxHIGs81tQKu00sQFl3O9koxekoOxubVYWhDNRzbW+B/oB4pWI3Yni0I&#10;6NnAeJSTwszj21mjrR9HMcH422e46+R+/+6/YIxSVLRMxJ0k7e2ZuDVlHF7//ku4Xs34L2RsZyzD&#10;Z7/6Bf4U5o4/Tw7F6LffJH+wvRWR+OLvvrwS2WcDwUDX/zpo7T9VGzn0cA5cLhYj9HQBHOkoQyqL&#10;MKKjDaNaWzG2tBEeRZ0IWdmKyIwUJLRtR9C4ehYXdKZFLfClo40taYLHJCrWcfkImVhCEcACRSMH&#10;Cgd5tzwJwk8IYhwtoRju8QUIp4KN2tSIoLIWOCdTrHBagKjZqAZ4xtWykCmF38RSRJzZhxV351Ar&#10;r8aqYxNxTr73cDcShxGO3rOzsf9YPI4jkYmeSb5KPjRFO0VxcMaVJEEiyacDFVF1LnfjNDrjPU4r&#10;JKGkUjzIG192cFzuhdvG4mMBl13PZUrosFUx1naEB0H6Frsf8A+Avqy1YC0BoW+zPOegF//WEhDS&#10;pjyIp7+1w1qQtq3Z/kMjpG09Jt9ehimMDb+7HL7I+Oyqgd3SQrjJm5NSmxEYXwGvmSsoHtbBfulk&#10;BERUw5sxGxifhZDFlVrMSqEXOL5EG/aNZXwakYOxRYSXw43rxbYcg0tsAUIiC+AfWQafxDZ45R/F&#10;mPwOOOQ1I3h3B4ZczMD4W5movkdSOMy4LGEsrozEzc3uQCfjb60TxQCLu8WMz0bGarMHsJlFW6Xc&#10;xzqH05n4l7KgS2HBt4frbhpJ4cBCbxkLSBERiXJ1gvPXMI63zOQ8/q4UU29hehR8VJUD30vlGNtT&#10;hqAjBfg4Pw32e9oxcnc7xtQ3wzmf/JBzkL7EQmRlAnxXUpyOq4LXgjqMTzmM0RW74L2TPBKWg8AE&#10;5nnm+sDxxfcFhPCDCAhf8oNbTC5CZtXCI6EQ7hQKPttZcGRUwXU2fSk6D/4xlfS3RrjRJ7243sTS&#10;vYi4uRNZ2IhZ9OSCfeG4Tq+/R35oxUycOTwJTbcm4OK+2UDNRBYgFBYNFAhHHSggxgNl9LEc+s5c&#10;F/qRPQuWWMPVh620DPpiJvlhBwVGOn1ro/gWf3dQXBQ90de4St9ih7Sxr4e+vLUgbVtaQAgXSE43&#10;fnBZ8Kh9PUhAyAPRxm9p6u8tggOFtY/DQ8N1dz5G30jHrMNzUXFgFvwr0+DJWsz72C4MnrwBwUm1&#10;sF+QhxdfNNyC6DlhOwVAM3xisxAYkwn3tVX4/R//pM37eES4xg1ifjHM+0a8MMK+70r0b6K0l3C8&#10;8IrhGbpPh0bhV4MNHy+V51+dDpTjhR8arm7Hfe4Fv89+pg3jCuNQnlmtYP6vZi5PZcxuYp2Wznpv&#10;wwx8NtRw2zpOMbYrDbfEBg/+gII/AF+QR7R586Zh9t+MMAxnMdYLtDeoIXjY20DxQsY021w9FXdy&#10;DFfTaQN5jkbWtya09gfaiUU30vfWBiQwAc9jCk65uwxLr29G1NUauO9qhU9OM/wnVsE7fi1i5xVj&#10;9c08eCevQSiLBB8qSo+5JXAv3wWnuQUUBwUY5mB44O1Xv/kDiw4WHrEUAiQHt78zfM1W7KNhYQiL&#10;LYfXphoE1HcibG0DAiPy4Bb6H/eX0c29uZxbNRPVYCKHF82X5JCITUdJBHvoDHmS4Olc8nal/OHA&#10;Xib3Q3Swev4Ws9AoXM7CgQVFBkngGqedJkEUcNk1JJDsQGAd28ng8nJWqZnOWsCCppRFSYG99G8L&#10;0PeVtWCuqE/u+9XftPFNIeuYvtVC8KC+JMk/KLD7ExDSpk441iQHgWz7o+wPi2NIHQU+crHu5EKU&#10;dSQiZFsRPp2cD5eMGgSuYiG/vQOOyysREdcEn/hcuE1ZB7+IKop/EkRsDoLSOu+TgrEZk4OxhYeW&#10;wjdqJ6KKOuEdWwIfFotBUaVwWLsD7qek+CzBR12Z8Di9HU2YjJ4exiZY5IOCXx6Cq5KzwEzkciJg&#10;J+MxmTErH/hZK88v8beJsSmv3kyciHvTKQbk+aVmrrOB05aRWOTDcRu4/kbGdxLbXsK2peiTb0Ws&#10;YJtymTrJJj4UZClYbDvDrubzSKUi5u4myHehky8tx6x7xfA4Vg/73Do4JaXDPyEHAVPWY/zWHMzs&#10;Xa49D+GdUIKA8aVwLiY/7KiFw9RSvPXuGIx0mUExsRU/euPD+/zwwa8NDzRLASJvYJJ5PpOK4VJc&#10;rwmI4EmlCIzK1wqZD34drC372usfwWNVIQKup6MWy3AKFJjkhzuIQz7m48rFSSw8KDK30oeq6Bc5&#10;dkArxYMI0jLm/3KKhwL6mfjHMoqFA1z2Cv2qilywncvk0mcyxX/IO/mcV0sxW8c+ZLj8mXwL06NC&#10;2jYt6iW/LzMMfmOYvhnPOO/315fgQf/jgwSErCec8605wRTUth4fd9fhZ+crMfNEErZe3oqxxdsw&#10;eHsqnAuYtzOK4T2VRX3fSzNGTtiAkKgGeMVkwT8yH0FJTfiIAmDwsHD4Udj7xObCOy4XXnH5Wv73&#10;iy5DQFQZRtkZrlb8akgwBUQtAtf/jzY+fFg0gsaVa8PynNzw3CK4Zf2bNv75/BHALe0lNnj1e8/h&#10;1nrhB8akPKckr+HPZd23lrVbmyEP4AxjtDsUf5lvECSf27MOzB2PL5ZrNRy654XivR8YxAkWkidS&#10;DALi1e89b7i6uIOxvzUQs32018EO9CF8acOa0NofaCcW3UjXGwUIuZ2DYT086IdYYDTXwrGrCR5H&#10;OjjcAq/ZtRQLJP/IAjiMX4Qp27YjNLgcPiz6g6YUY2zBPjhONLy6680PHOA+vgS/cTSoOc+EXLz5&#10;izHasJfHCnjGZ2sPYv7sXWeExRXBa9cpuE/Mh/3cJo43wnNygbasmENBM/x6K3HiMgv+W0zm8jDM&#10;Hg9cORCBy13TedBZWKRy+nwmeDlbtMOJv0zwjY4UCnS6DNpkOtykMFw8RFHQS3Io5/wiTs+nQ2ZT&#10;LGyk88mr+xq43BbOz2FRUkViKbTIZ80fB/T99bghyVbwuPr+OgHxNOBJHYu/woRzKfjgWB0+7anG&#10;qnOTse3qOIy/mYoZV+rhXpYLx8wCuE+Qh5sLMTWrDgkbyxAst4iM34zQmELGYwH8JpTAe3wePCkq&#10;fOKyEUCi8I7LpJDI1USDfDAsPCIXERE74UHR4RVRiI+T0uA8NRMu0RlwCc9CRMFefJRVhGFZaZhR&#10;k4zG3oWMQxb8dxm3uxlvJfxtIjG0jWXcUgDIc0rrWbxlJwHbGJ/y8Goe43kXBQHFQ88UD9yexeVK&#10;xgA1LOjWLQXmMD9Ml3vUF7Hw4/hqCoz0yYz/eYbnH9YyT6w2nCjo2z0DwVNxfB8CFttOj3OFCL1d&#10;oH1F1vV8DXwbSuFUVwWPE3vh0FaFoFXt8JcCX65YTczFmppKjm+D2zjySTTFad4+2GXRD/puZ3Ce&#10;VAL/cSXa8I9/OVa7AiHDYr6h/4nRXv+iDQeFl8FpeyvGrq1CyMwG+M/pgN/MbAzznKnN/zRiCoKO&#10;tePF1w0fm/r8nz/E7ImGj0q9Im/p2zEV+pv45o/6KT4b+442rJ1c2u0KnKBPTfPClTDm+w1BuHqd&#10;PiTfkSji/GwK1lxyhdxvnSYnoji8ndPSuGwFOaLNZj40KtD+b8PgE4Hp2/Sshaf9mDzp43AfE84l&#10;IfJ0KT44mIUpN6rhfSIPQ/fXYkhZBVxrWuBdUQ3P+Xl44XuG2JrYlAS7KUkIoTDwjM3CD978EM6p&#10;5Is15XhnaABCYiopEMrgFZmNXw4xfKvBaUIuPnCfog2PcJyJ2MgqxGf939r4r39NARFr+HDcc89/&#10;D77xRfD443Zt/F8Wy4li7Q4Qw6uYF88mFzDnL2fNt4SxuDges0cMw/VFTri0krGY6IU/JdgBM6fj&#10;ve9/H8G/e5/rUxB4fmh4IUdiAv7yr4b2sGwquWC2Ntz+j79nDcm6b1s4Rr/zI9aS9z8k9yCx+XXQ&#10;27AWtPYH2olFNzL+7lo4namD/eVKeJwvh+fZMow8WYgxZ8vhdrIJjjtIAtHFmJq7AYvvJSNkRqqm&#10;Mr1ii+CYwAIjaw9GrTKQwLCAqXAaX4RfuWvvXMfv/5CB8Bm1+Gx8qTYu9t3nXkBgRA2iU+vge2AX&#10;fHI64JTXBa/yBgxvqLm/nNMFktL1bLz9Xp963BOAL6INHybqTqQgaJqC935scPCrCydjtrNBqFz/&#10;f0aSCMLobHJpmgRQ6IvzIDH0cloJhUMJiUK+CyEPz5VReKxhAVLE9mopLOSS9k4um6Tdj20L0P5n&#10;w6DCE8ZTcywi96Zg7JkW/Ox0K7z258CjcSde/MlPte1zym/E6E0UBVPL4Dc1Da/+zHCfq2dkGbzD&#10;yuAcngn3RZUImJEDv/EUC+GFCI4wnC0SC4zYjtCoDPiMy9CuWITI6/jiCuBDMRG2qwujZ2yHW8A2&#10;hEdWwyl6I1wXZGLEvEw4JGWguHoVcIOF/XUKhntfvnJTLHjMr4FVLP6XB+NO8j9r03B9KV7/0Yu4&#10;voEF3KxJjGdffPabN/CnTe748yo/jP7ZTwyksmg6vgj88lXO2rpyNSKPYmUzc8A6xvRmm3jPt6Vg&#10;se2cfG0p/M6mYmzPATgyJ8v3ftwuVGD46SI4nK+GW+lxeC0vhV90OeadTcS8A5XwiWVxEVMM93GG&#10;DxG6Mse/8iPDG7tc53GdPgHx3AsvwY++M3FZh/aWPpkmpr2xjwI0tK0ZXg3N8EjvhGtRM0bV1uG9&#10;xYbnaX75L1Fw685H7F8MD/t//oc3gDrDG5pefYECojAaf2k0nG383OtvmNMN6736EuedpPjMZq5f&#10;QI6QF27cmEqOYP7vohVTQMjDl+Xehtd+p3JaQYLhhRslXK+UfrX8mfwStYJ18dQcB4eqYgwrplCo&#10;boHHlmK4dDTD+XQbxrQ0YHBlDUY1t8BnbSt8J+ZixvEiLDuTiSELliA4rAn+MTkIjCmCU3o93KbV&#10;wX9JCWZ0lyCuJxkLb22B98kajKipgn1vNYaerUf4tSQEHC1D/qE0ZCEJtb3rMPVcNvxa0xDQ2gy/&#10;piNwmFaA2A0HEFO3D4FHcjD7eA7WoRyHsZI1GeNxE2u3FQspEhivwhGbpwBhFA9LKSwKWbulMy7n&#10;jcNV/wDgqAdwmDXdEsasvFlzAZcV4SBvaWJdp62bMwtYyflye2s6OWITOSLDJt7Sp7U/0E4supGf&#10;nmuH3d5ODG3Mh8uxKoqJEoymInW5UA/Hk1UIPFoHl5QcjJyyCjEXZ2PCpi44J8iHpYoRILcwrKyD&#10;43HD61h/4uOEYGzCpzPttHHnC8V48Z0f47svPo+ws0mIuW34qMgrrz6PKviiDeNRizl45fWX8ckS&#10;D7hebNbmizmeaYNbTzmef9fwSr+JV6fiiy8MIqE7h+qx1APvvW34UiGqwvDFYhfDvDNOdCA6UuUM&#10;II2O1O2He/JF0SpXw61O8hanMqrcPDqmfBtiDR2xiEVINglChuWsaJF6javCN8ZTcyxcyzfCs74I&#10;Y9pLEb87Ax5Hc/Hca4b7WT26DmFU2S64LKlAzKpMvPSa4ZsNfikpCA2pgO+4bIqGIjhvqUTwlnb4&#10;LqnHyKnb9P8NUXktGDx58/1xpx1fPlw94/AuDP4nw6uYxZwnZmq/H42KRcKSGmSd3If93YzLThZv&#10;6S5AFuNv4UR89knfPa/LmdBnT9CGg3/5ATB+HL6I+a1hXsIkzHYzfHUUJ1jULTW8tSn4V780XGWQ&#10;h+KWxODOoj9o0z/3HcWYjoP2YoQ8ElCKRWLaEm08DlhsOx3P7ULAxVN4v7ICI3YVwfVkBcYeL8Co&#10;Y0VwOd+MSdeKEdyxC46TUjH1QAYmnlqEMdE7EU7hGRhZDL/IHDhVd8Kz2ZDbvW4VYBLLAxm2b0qG&#10;3XnDmUe3illIuLEWwc2GhyTPXk9AI6JwFPPxh9mG70kIH32yYYE2PHjrQjifa4LjeYP/ffJPnth6&#10;1F0bfvXl51gk+OAvrX23NUz+LXN+n7iQ1wbfoTA4OhdY7cxcz5wP8oXcvlTG32pyRAXFQ0mfgNhO&#10;X82bxuX4u4n+uZNFTJnNnGASaP+3YVDhCeKpOQ6RS/Lhuqgeo2Oz4HaqDoFnGJ/FjfBpPwz7tAa4&#10;ztyB6JhyeMdnIrYpBeOLVsB51XztttSAmGzt+Vbv7Fo4VbbDdVsLPBPz4Hu4AsFXN2A7JuIkI7yQ&#10;cbvk3kzMuzMXJ8Ai/QLrLrA2axhNY8F/NRDRBzchcgL7jypAzIRieOe14cN1rDsz2zHmZD0+up7G&#10;dbjuAa53nGKhnpwgQr+Fxf9K1mmFFASnJvGX9d0ytr+W8XmZMbyTsbuMcbqMvJDI+ZsYu4UcXsEa&#10;cNVETmNbKzhdXvcqz9stZFsbbeIZOa39gXZi0Y106GqHx/FGfHQlA8Mu58P+fCVcjzXBY18b7Kpq&#10;8P60LISsOgTPKXSazQt5OBciJL4EHnSwsIhqOEzIgFdXM9xPt+K9f1wo24b3/ike0TdSUEcnuo4Q&#10;zPrCUZsultbOBH3HA3tA5YgYXMUs1MBQNIi9+puPYNdbDlcKGE+2aZf/5VWJlC8MZy1ffPG7+PP/&#10;0e5D1SzYwSAytHkvfIfkwMIkj04l3324S4e7Q0cRwZAu97+SFDLoeLnsv5zLFNC5VrHQSKJTbeWy&#10;FZxf7Clt2QLu/9/Knhp74nAty4cHE7vfmkK4bK/FsMY6PPd9w/2sDlWMq/3tcFxeB4+4DLzU9/Ca&#10;56o8hESUwD82g0VfPeyKG+C1rANOiWmYdCX1/v836nQ2Qq/sxEvvvK6Nr8MarEg3XLbuvsAivikU&#10;77z7Q2185P5KfDB+rjY8PDIN/gcOwm17K5ySy+B2tArzDzB5d2nv32Yyp7DYEIK/bDScCPjcaRiT&#10;+hh8Me0TQ9v/8vd478eGd/ojkf0s1T78Y3hLUyJjeD0LwG3TMNvx1/jcfSgJgsuskLNOjOv1JI8t&#10;NvGaPkvBYts5PL8Afsd3w667HB/37NBys8PRGvgc7YJdQy1GLS+FS1IbnKdUYdq2Gsw4tgrBZQvg&#10;SY7wjaqEf0QhnDYVwuN0E0Z21sIhbz/GNrTC9WwJPScJx+CHI0hAHmYg9d5crLjN40bhcJt2Sr7+&#10;jFgKicksTBbDsbsa9j0UML1lFB4VcDpei+ENxXBrbIT7xXpMPb2Qy3Ody8zz8sxbBwXCCebzDhYs&#10;lcz5pczv+7yAY24UCpxfwOknpbChf+yXe6Hl9d7kJ7k6sVFOLHGZci6fzPbWTgHWiCDlfMMDm7YC&#10;LU6UPTX2xBEUlo6AjY3wL+uCV9Z+xC1rhHd0OsLDKCymVcI3uRKBEZkIiK+Ex5T1+Cg+FZE7sxEc&#10;k0MBkQXf6FJ4hufBNYN137ZWhEdQbIRnYmxmLdwu7cBqxmrarWk4yNquEIloAAv727EUEvORezEZ&#10;S24nIuROGtwquH5oDvvmumsq8SlrvdAlVUhYcwB2peXYhy2s0xhz212AtjDGJX/likMW43H3auZ2&#10;CoKNzO8LJNdTMBROpaAgpyzleCLXI0dgBddLngaslvqPy67l/FUyn6JhGX+TKCjWc7lM9SG5R4JT&#10;Uxecj9VgTF09xhY1wSWri7YbTiXtCDi4H6Ov5sPxeD2c42oQEVSCiMJkOtUOBMTlI2Rcjfb1Udft&#10;ZXA+Uw/Xw11w2FGOoI3lsCvZhXevdmoOlH03GNWUHk1YieUkg9t3A3GY43VUq41HJ2IvViHoRAFc&#10;ztbD4WIlHC5Vwv5CJRxP18Clugb2R+qQgo3AYRYJTXSeU55AD1XpXSb8OySAHk67OtLwVpZqksRG&#10;Oqw8hHmKv7eGUEjYGwSE3KKUzvkpdJ4sEkpdLJBGEpFXPWbQmURUlHFeqfbVawUFm0RIaDp8cvYg&#10;cOcBOPY2w7u+Hs99zyAUxiyrRkh8FqaEsBCM2oKXf2S4MmGfNB8hkRQQMbnwi2HMLzB8/O0HvxgM&#10;/2jDxyDFSjAJRzENb75nEAnzSBSBU0dqw93djMvuaLz3C0ObDvm5cB9puHUkaE4O3CtbMLqa29Ta&#10;iOFXC2E33Q7X97HA2ybxPBd/SmbBlxaK9370KoJ//QsmdV/MDhxs+Hrwylj8pdZwBRIFa5n8tWca&#10;0P4PLPA2sNjLicHon78GbCKJLAumkPgNSYLD8j7wdSSIVV95NfOjwhJtPA5YbDuHby+H1+5ODD9U&#10;iOFlNRQA7XDP2QfXot1wrm6H/aUijL1WCu+iNkRFsICIX44ZtaXwGi9CtAg+kSzwp2eTXxrgdqEB&#10;duUt8F5dAO81NRja1YW4yytRhrnIZOFfcXcRNmEh0rAEZ/lbhjnYenYW6rtXYnb3BnidpfC4UGcQ&#10;ERfL4NJTi7EHy/FJQwXczm1BL9fDjsEUA8zhuz8FbnpTHPgDR8eSJwKA5k+AAyw05Nmaxcz/xZG4&#10;IG9eumwHlNCHCskP+eQYOZG0mXxRxeUK6J9J9LEMFh4l5JQsLl9hETGqoPBE4BWToX0l2mtGGUKT&#10;OxAytwW+kaUIiqtknZcP35UUF1vb4TqlAFExJYjOzMC4xfLth0z4RNcY3rIXmwPHXAqQzA64jtuJ&#10;YHJEAPnDdWMxIlszMeF4KiLOL8fSm0tR3zsLft0zMO7GBrjMpThJqIDntnZ4zarByJXZiKxmDdm+&#10;i+vuhm9zPbac3YGG6ysp/Fm/zaMAkA+EbmUeX0tRsIjxu0HqNsb4dU5L5DKLJwA753Kcw/kUGUso&#10;9hcwXtdx3a2s6fK4fLrwBOvAbRyX29slvqXuE7GxmnFfqgTEI8GusJNEUA+3EyXwpmAYktMKp6Jd&#10;cCug5VBIkPSDz5AottYg5VQHxlAgTEjNQ2h0GXzCsxE2rhpu61j4n9sDtx1dCIwqRlhYFnxmFGLE&#10;rp2w6y7ViEOeaUhlgj+NKdpbn0JuzITj4XrYJxTAN6MUI4qa4ZjdDK/aajifboTnoVb4lbXg3a5G&#10;kkw62m7OMdyjWkpHkCsHRTR5vZecMWpnkgeLD1BQyMPTGXSOc9Gokq8ZyjcjGtyALSQIeRtTBYsV&#10;+ZDcerbXzGUvkDxaRpA8SChrSThFJIlC7YqJgoJNwisyFV7yNqUtzRg1vlx7d37wxCxEhhbCfmIJ&#10;HOflIHxiMRN/GfyXVGD04tnwXrESIdGF8IsuQUBsOgKiSuFZwmI/pRb+IWwrPBd266sRfmwbRcRG&#10;iv94FN4NwTbGc841JmVMRDbLv6HV6xCZn43B9WxnzV74TC1F6NJKeHUdgOekAgSO24jRmxsRey4V&#10;2MvEPp/xuVMEwATcW8E4LZFXZTKm5VmkYib6xVxmIQXAYsZsJ+NTbjVMXERjbMs9sGvY985pXF8I&#10;pm+a9mo+ritnpZZy/hr2kaW92WOgsJW8YLHtdCpuwNDCEvicacGYPWUYUd0Cu9JWuBS2wDV3DxyF&#10;L9qr4NfSDo+12ZjYuBPhpe3wm7ST/lRKEZEL/4k1cKtvwJC91drrvwPHUaSOL4RDdjnGdFfA6Vwp&#10;nC7WYtLNLWghO5zEZCTcmovIe6lwSmmCz6x82BU1wqVgH5zyquBwpIYigpzTWg77mhqM3rMNtVhO&#10;wUA/kOfbinz4Sz+R25AqyROlFA+7hR9oB5jz5TWtpT44gunokrOjV+kf8nKN1cInLDoqncgN5JCN&#10;5Jor9M1u+mMZ563mepnkmp3aLVUKCjaJoNQKjCzcC/fWJtg3VWFETRvGVDYheGMH/KaVYUxiJlxb&#10;u2Cf3QT3iYzV1SlwXjwDAfO2wz+mFIHRmQgNz4TblEy4F+7Cpzm1CCo6APc5RXBYnIuxNc2wP9+I&#10;8UjGAcShiHXYtLvLMeXIWjhMLkZwSiuGT09DQGonRlfXYVLPFsbhIuzBbBy8zbpMrvp1UASsZkyu&#10;kzxOTpBXcW8Jxt0z/L3BebsZj+mM0SXzmfc5fpvLgrG6ivWdvHlTRIRwxDIuv4IcsIo8skLmk1e0&#10;qxGcvpF5IZXjWQsoSLS7YAYKa+cFrf2BdmLRjXznRh2cz9TC/WwRxvbsgGNPCVw6WjGmggV9Wwv8&#10;e/fBc3cJfha5ExGLijF23FYsaz8Br5g07WG50OXtcJtbBN+6OngcaoPb3k58WlIJ7+ouuFMUOB/Y&#10;hbHnyhBwPRXlWIxSFhxR97ZiKhIR2FEJ36V7EZTBdSelwHMphcaBGky+tg53LibjQsc07Acd5AzJ&#10;YC8daQcJoYQHX17PV0wTMXFpOjpvsOhnizjLIkM+QpVGQYBZdF4WHnUkk2Iul+1huGQtgkMzLick&#10;k0ny2E7Hqmd7ZVxfvh3Rqn31VkHBJuE4LRsOkwpht7QEDsk18F62CyHJ7XCOKUYQzWvCTnhtqobX&#10;as4bn4PxmXlw5TTPuCL4RVUiOLIIITFZ8NrWDKfCNjilN8JtXhlCI0rhvqwBY0pILofqMPX2KjSR&#10;IJqwDp5X1yJkbzvbIHlsLoVjWgWGrWvGiMYSzGDUf1ywBqN6OjDuKGPyOIuwzcO0qwhYxfgWk285&#10;LGFsZ4qAYFy2cl4Bf1fIfMYm8waOzQKWc92FMykM5KwSCUIuS29mDLdwfgXJYAvnb2IbBWxPLlGv&#10;4HJyRnm99tq/gcJW8oLFtnNITyXGXmKePlUE157tsLuSBZeT5Ib6XXBsboYLCwXPM01wyS/F2Ph8&#10;zNpWDveFFBHJ9KW4bDjHFSJ+80F4UAR4HaTY2N2CobVVcK5vg0dREwuIRnifY1sXC7EW29GIJVh+&#10;dzLCri3GhHvb4Lm+A4Ebd8Np9ma4y1dw85vhQZ7qvJ6IW1U8rjdXAD08xrt57EvoL3IFQURD/kSD&#10;cNgVgsMUt/vvSIFBn5CTTgX0sw5/HJRxuX2piNO0h6TJCyI+yri+PC9XzPXL2K686jvFFdjPNsq4&#10;TpZ2m52Cgk0i7EQBQm6twfabk7GJRXswKzOPplYEZbbCtYyiYm8jnJsbYTevAIHhFOvzFsJ3aypr&#10;vd0UEPKNn3z4RlYiMpbif1IuvOeXwmMzhUTBbnyUkgev9Ao4VDbg40P5CL+Yjsje6Yi6VIjw6p1w&#10;ID/4jytG9Ow0uMTXYEzhHoQgCbjIuOoej5ubGGMLpgPJFBLz5DXLjsCiacz3zPkLInBNTgrkMkal&#10;Hlwaj3urhQcmAwc4bQl5YjGXTZTlOS2RXCO3Mi0hR4gASWONuJD8sILDqxnf6YztVWy/gvHdcv8t&#10;TAOBtfOC1v5AO7HoRsbx4M2+swQbMZOpNAUOV6rherwO7udqSBylcLpQBaeeQngdOoUh27Yg5UYe&#10;PCdtRdDKLPiG5cJzXA5CtnTAZRYTe1YD/Pbswojmcny6pwzPv2q4zUE3rx2RWM9+dmCNNj4mrxTO&#10;sw3vBvaPlMvf+fjFH/8OPxv9M4qGUHzm+y6Cf/82nWsG/rza8CCdsaFSkj2TfB2d4Tp/5X3yi+l4&#10;ueG4QbfsPUVn2U4nKRJxIIRAkijkcqVyZorDcktTBglkPZ2xmE5WzuXlUnaF9vCdgoJNwrtqB8ac&#10;zsXMnpWYcG0VnG/WU8i3Y+y2BriUd2B4RwN8jh2Gy6ISxISWY1FNLUYsiYPjxHQEjytFUGwOBUU5&#10;nMZlwW9TE0bOyMCYpWX/f/beAyyrLEsXpqssK3V1V+jqqq6uMFZVW9qGNoxAE5rQhCa0YBMaZERb&#10;9BpGZETHMIYyXMMYxnBVBqVFRmAIl3AJQxiQIQzhGn7DGB5DG67hivyGX7QNj77/Wudw9Pj1h1J8&#10;34ccXO/zLL599jlnnc3Za613r7NPwMjMk/DJ2QfHjGIM2VME78uJyMBWzL6bANd7KzHmYC5Gjs7H&#10;iIXFiAwtgteMcviey0cj+TvqXIAbMXi4jXxxEQ3uNtOAfyMRxS4igCU8wxCBR4Uh2H+VBncXaT2/&#10;UpNnH5gE+Cvzjyjozyf/XMNXlogcmCD49iTWxTMO/LDcEpIVtP1WIhC+hz2Pp6sH02CS6qsNMUVt&#10;LVitnTF3NyDu/grMJG5YjiVwvLEDri01cDtRBIfrFVROIX4ogNuVYnjvPQTfktmYV5WMyK05cJu8&#10;HaERZEczadCx7jg85zXBb18dRlSV4IumDLwXEgqnvCoMSf2fSjxnWYu5dKSZ+OHn7+ID36FwW9+I&#10;T71/h++92ouS3Xx4bVb5gi8Q4WzbbWz1FNMPTUTwwI8o1k/F5z9SX64R/MsPVY7IJvupJfs7TXF/&#10;HSWXq2gwcjMG1x+RraWSTfHMNCcNSgJBnMDfBSpkjqB64hIs5cSW7IxnvhUO8Wb9AoEh4b9zJ/zm&#10;FeGrskIMu56KoGOUJKzag28KCmB/sRyelyvhlVAJ38h8eIzLg2dUJsK3FaD/rBUIXsKv9c5G4Gj1&#10;o3Fe0XlwmVkAr8QaGv/Vw2VcNvymFsBjSi58s45i6MVSiv+zsZ7GmP5n6+E/fhuGrypFUPp+jJpd&#10;hEGFVdj6aDbQMIQG9JQ85JA/HiA/ZL9bS/F/LvncMkok1pH/lc6hRIB8PZ224Vd78yzzUuKJOtq2&#10;hvyaH4xWuMBE+ALUOk4sxtIvJRSbabulxB/EOVjJF5CpbqMhvhOk6Lf0IFZtpO/lEoxoKYbv1US4&#10;tBbA9XYRXPhtTJfz4E1D/SG3qjD8ajncr+Zj+IFyeC9bh7kHtsJ9ySr4jd2FkLHZcIgtgWsqkUcu&#10;DVJ2UyJwfA9lspWwz6/FiNQGDEzZzW2Gw7/E4gYFfpffqg9G2heXwidjn1L+4Tff4Ffn1PcEz/zW&#10;Gbg7HX+c1kdZvlXnBVSQAfGT9bPGPPkC4WGqbw7G9UtkIDfIUE6RYeWRcZyk38tEHJsp2PPVyFVk&#10;hInulDgQMSTZq0lEDulaSduk0X58lYlf8UqJA9Jp2xzlbR4CgSEx+fBmhJzJIx8mX769BcHnUuFR&#10;fRGD6kvhSgM/pxMU8LfWwTs8F0Mn0AAwOgEhKZsQsm07nCJ2wj0sT3kzxih+01pkHsZtOIBBq3Lh&#10;XnEQ49bshe+WOgRu34/+e/bB4/IujL8+H96nMxGcWw+/mJ0YvKUYXkRQ3pNpYNm0DXtAPlnP5MAz&#10;hZQ0HCJfWxaMB2toOZn8j9/xvY4GhDtp8L+ByGIN+WwJBfb5M4F5tE25Lx6uoX3MkcMSEiaX1ST8&#10;ATr+IjV/cGg1JRppRBobKUYkk65MeY1rZ+DZXAqn66VwaM6BT2sOht0shPO5Qvifa8TwW5tgf7cE&#10;g69RzL+aA8/mcvTfvh2L62hgsmgNYramIDisAr7j0uBFAxTXzCY4Z1cg5MppDMyj7YsaYJ9ah8Ep&#10;tej94cd4e+DPsIOSzQcP/qDE9y//NhpumTXoO3GRstxvz7/hJ76/UMp4RDa1X33LkvLWpUOUYK6j&#10;fp495vF7328nDweuB6Ll4RicfkC2dY4GDFWRQFkYHoFiP3+Zmr9su4Zktas6I53pRgmnNwlxCN/i&#10;sJkGJ/wRQ77glEfcwIlFuifrFwgMCcf4RXDPy8PEq+nYhnkIurAYkUdrMWxGKnyq6uBwsgreJw/A&#10;P/cAwqZXwj86HSGbEjHuwFJ4pyxEwPh0eERlwG9MPnyi8hAwuwxe68sRuqYGrmMKMHZhFcZkHMOI&#10;GdkYebQOsx+sxrhLCRhc3ojAKIojIQUIDM2F24JSeCwrRWRLNjL45QnZnjROo8H8KvK58gXky+TP&#10;Cyi+L6fEYS35Yi754Z0YXGA+KSVfPkX8UNEPuEkxfyn55izazhxH8MciF9O+6+gYK2jcxx+OXEjx&#10;QpmhoF9+DmK53MLUKXgeLMUGGtTfwhzMbJ6KkfdT4N1YjwGllRjenI/IOwmIf7QcEQ+T4HS1GuEL&#10;azG7qQz910zCxNwCeEfkITSqAI5EEiMzjsCFkgbXChqc1B2Dd+o+jEjbw+3FkIIMeF4twtgbK/Dp&#10;b9WHLgdW7YZLbb1Sfmdgf/yqWX3t42++dUXR/SlI/OMvleXb+2kQ0EBGszAStfEhCB7wEbDVCdhD&#10;BoeJOMcGtY8CfPFUykzJUEAZbCORwjoynqVUv4UMhD8al0aDCv4MOhvbelq/kX5zabCRTMa5jY6R&#10;RwabTQOWArmFSWBcOE/YAf+IOvju36N8l9ezsQCDp2diZHY9PC81os/hbIzIKcMIIoZRgbnwHpuC&#10;WbUbMPfcUswsz4R7UBYCxlLCEJGFscsPwWlOIfx2kL5ZNJAcnY+QBRXwiyuBW3w2Qk4Xo4XiR/iJ&#10;qfDOL8bEMbXwm5ADr7gqeCwuhk/CGczHRvJJCtT8RqQ5RA4LKYDPo8H+/Ln0Sz67jJKLilCA4o9y&#10;qxL78yoaqFURIeymwVwVlZVX8ulIQZOlTAq0ju91TSBZTf7Oty7xDMVSIpaEeNLPMxmGeE2ftWC1&#10;dvY/UIsJ1zdSEjgBu+9NRMj1BQi7Xgn3yr0YfKYKwdczMO3hSsQ92ACv27kIrN0Pxyk7Mf9EKoat&#10;XQTPmZsQFL4bwWMo/q+oh0fuXgzPKUXAvuNwy6FkNPsE3vjxT2BfmA+3Y2Xwu7ULC++rr3n9ato0&#10;eB45hJ/+Tp1psL+5G19MdFbK265PwXGyEy4Hu72nfl9k/Sj8ecFYDPvsRxTP3YHUQUBrFG6TTT1i&#10;+9vuTHVkK6DY/5B+k+h3HtneVrYhShjSKZHdQDyxmmxxI9noUuKEDNqukDhjHSUYmXyBitYVW+V2&#10;B4HghcD35Fbsap2DYqxHeOtGONQVY8iMNNivTqGxWxl815dgJA3yfaOLETRhFzyjsuBBvwsObYdH&#10;1gzMP5KJoMh0BPFMRGSe8h2g0HmVygclvecUK9+QGDO9BkNjtsDhVDWc9lTBdf4OBK6thXtcMQLG&#10;ZCNybDlcxuxCv7zdqLhAMb/ODzhLY7rb4Wgl1sIjit/8LNwa8sllHOun4TbPMGwZQv4bg4YW8tP7&#10;xCH3yadvTaR4T9ss4OSAkwIdP7Qni6apScQyGvPxQ9mblQ/MWQpbxwVFv6UHsWojZ5IRbaUUYgFW&#10;I+BCMlz312FEQQU89lfC+XwxBjWVw+/cMfS/lg6X1gZ8tWo3AqJTsOFKHibV7cT49WUIn5SKkeE5&#10;8JyUBb/tdXDMa4BzViM+9VCvJGnyymuvweMmGVPVQWX5l9n/idCte5Vy/9LdijFP+6MT+g37MZIQ&#10;hbD44QgO/oSMxBc4EPaULpam1b8CajlhiMGlGzQwwWgiCwry/DxEOhHDGgd12rmQyKSIdGTStms8&#10;yAiJGJKIGFKIQLLIWHPJkArJiNJofS4Z1w6rPHApELwQRO3ZislIwa77S3H5licysAhedSswdGUx&#10;nA6fQL/qLHg3lqHf4u0ICE+lgF6GobFbsaB1F8Y2TcbYaTT4H5dN63IRProQ3hOzMWxhBmKmVSB4&#10;QhmCxybCLbkGPhlNGNFcjpG3d6JPxg44pNZhwuY6OM/OwMjR2zF0Shai9qVhO9YCTRTsG2dSsB6J&#10;k7WhuHE1jgI5BfzF82jAFkEBnPwunfzxyGA85Ifh9lFgv0GDtUfkz1WcdND+5oiAb13iq1RbiUSW&#10;ki8voGV+6I4SBuX+1xWcSDCpGOJDQdaC1drpfp1f1JuO+S2zMfrmOnifqoF9yW44FBXB93IN3C9U&#10;YUjdbnhcq8Kgm9lwqt0Dlyl5CFmejJmHE7HpXAE8+GvlAbsQSAOHwKUV+GJlOoZkVOObSauUOK6X&#10;X/1XLuzPNcEp53/je71eg0/6Ebz2xjsYsr0EzqcLyJInw/23X2J+vR9W/Om3GMS3uyox/8mrwDV5&#10;+/Ve6rNvN2iwALKl+2Rv4DcvUULKD0lv5qSA7IxnFYqJI/iW1g1UXudCZUoq+COj/AYXnq0uIFvi&#10;5CGLBjRJwg8C48LvGPlhSzICziVg3JVKDK4owOD8Ivhc2A+3U/vgWtoEjw008A/biTHj+K1LFOPH&#10;7oR3VBFW7ktFVO18jM3lV7rSPpGF8Budg8iFDQhYVQo/4pOQoFz4RxQgcGwRIseUwH9sLnxjchCz&#10;9Tj8orPgPyYH7uFVcI/Nwub7u3CAP/RLfo3lNF5bTb68gcZnq6luGdXx67j5Y6FLaUzHt5ofp20e&#10;Ujw/Sj59hpb5NkT+UvwC8suZtA/PQLNwcqCJVsei8QbzxEJeJt0L+AKUzEB0Cn73SuB+K5uG3jvh&#10;dCYHQ/aWw+vSbjg2U1baXAGXs/swrJ4yxxtFcLxeiQFNqbCfXQ2vuQmIOzwX0cdXwWtOGkZSFjpq&#10;TD68QrPhldiIYQeqMfRaEYY2F2D41TwaaBTAviUbjjfKYH+zGCNu8odIKuAzlkhncjoGFVVg9JV0&#10;IqtxYJq4zleMmiigF5BRbGcDImPhBy2XUEBfQev4gyA7nIkM4vCIH5Y+SFnsg2Ac5OyVP1qyiwxu&#10;Cw1I+PkHvm81jwxzG2WrmbQujchiGRnNWlqXTbr5vld+R3gubVNK67LlNX0C48Lz0Fa43UrAyAc7&#10;4XK+DO4ZR+G8ZS+8i4sRvq8JbksyEaC8IScfoVFZ8A0vgl9MGnyWbYV7QjzG5KYicFIWAiOKETi6&#10;GD4U8EfNr4Tv6FQ4zitEv+m5CAwtgM/cIrjU7kNwYhVcY3bCOb4Q7kQQvmMy4RtXjqBldfA7VYC7&#10;D2YAd8mPT8Xh/tVI8lny1zoe+FPiMJ/8j7/jwO/Yz6bAfiWQtiW/PUl+2mQPtFKZZwuXE0Hw1SWe&#10;VWjvXtenhPyfvzTKr/5bQTFjtnJbi6UwSlywWjsdWwvg/oCSyKvp8GjeBpeTVRh6gJKCa6Wwv1FN&#10;nFCGb6rL4XOpDsObKc6fKoZb6W4Mnb4GS6oq4JA3C74l8fALTIZ7xC6yt1I4TymEWwUlCTdqMfhq&#10;AYZezVFmu51vFsH5FgnpHU5lx7M0yFheiFHjCuGZXEvJbxPm3p+NBExDNcV9PKB+TqfBQy7ZxRKy&#10;pVXc72Rny2ngsZhi/jpKPA8H4Bg/KH2JbOxUCC6S7T3gGYhcJ/V2iXTiBH4DE3+BOpsShiRKHtI8&#10;qN6XdFDdVtKTRTxRSNvwQ9r8NqZC5RtEAoEh4VSXCb+iMgy+cgC+LRsxBUvgdCUTg/Y2wjGvFn2L&#10;6jHo2AGE1h5GnyWUDIxLgV8Uxf+oNHjPKUIsZiPmRiwmzM2Bz/idCIqm2DCB/H77bnhSsuAXVQDX&#10;NSWwX55N/p4L75nZ8NlVB4+0OuKTVEpIihAcvQuBaeXI5NlmfpnBbkrmF7QN9pdOpxhPvryU/HQF&#10;jeuWUnkJ36JKyT1/P+zeTBrLkU8eoHp+dXgOfyCOEoq2REAVjgmaaHWsmy808YwFlflDcvy2poWc&#10;qEwxAj8o+i09iFUb6X6WBgUX8+B/ah1mPViGqa2LMLI5DW4XaUBxOQFeJ/LgeZpI5GIqXM+VwPV8&#10;Dvwq68lIijBxSQ4Wti6HFxG/3+RkjAzaCf9RKRi+MAUBxyrheSkNoy6kwfNUPjzO58H9VDWCKUkY&#10;f2kHPK5kwyOzBN40kPFZXAOP/ArMvrkdtZiK7Fbq9INkDEfjVeNZSsahPDRJ9Upn04BkMUljCI7y&#10;PdWNRA4pVH+X1j+iwcJJMsSdRCQ7iACKaB2/DpIHJ3xVKZP0JtP6NKrj5UIimSIyxlJazifj5Huv&#10;Myfa2hAEApvBqT4VntfK4HSV/OtSHg38CjFsdwUG1JTArbYerkVNGL6RBoFjkhAQko6gqHwERmcg&#10;MrYcSxszMB8TEHcog5KEPHhFZiCYPxw0qxxjx2cheFwBPMfkY1RIGiLCsin5yKdt0uAQnw3/VTUI&#10;HZsH7/EFCBldB/f07diPWbjF95s3kn9tJB9MJH/lV6sqgZ0COd+HSsEbi0hSyffukz+upMHaZtqH&#10;/fk+kUYabc/3qeqJQJ8s6Os1UciBfhdry8oXji2FUeKC1dppf3o7HK/kwON0LibcXIf4O3Mw5tpG&#10;iu3ZcL+cCP/z6XA/ngvf5ky4XsgmjqAE4Vg2BseXwXNUGlafWYNJ5yiB2LQWQeGUmAbuhNPYHQiv&#10;bYTn2WyENafC7zRxA7/l6WwpfM6UI+LWFoxqScOww3kYOb8cXtGl8NveQDy1G6VYjGLEo5UGPcj3&#10;xcP1AZQk8htayFZ4UKBwBNnYSuKOJf64g3G4/YhsaxcNNGrIvlrJvq4RN/D3HbZRQsAfEuWLR1nE&#10;CQW0P3MFP9jPb/jKobpC4osC2qaEbLCYZyNo2yKr2JJAIOhZsHVcUPRbehAJXgKBQND1MErsFY4Q&#10;CASCroWt466i39KDCDkIBAJB18MosVc4QiAQCLoWto67in5LDyLkIBAIBF0Po8Re4QiBQCDoWtg6&#10;7ir6LT2IkINAIBB0PYwSe4UjBAKBoGth67ir6Lf0IEIOAoFA0PUwSuwVjhAIBIKuha3jrqLf0oMI&#10;OQgEAkHXwyixVzhCIBAIuha2jruKfksPIuQgEAgEXQ+jxF7hCIFAIOha2DruKvotPYiQg0AgEHQ9&#10;jBJ7hSMEAoGga2HruKvol+AuEAgEAoFAIBAIOgJJIAQCgUAgEAgEAkGHIQmEQCAQCAQCgUAg6DAk&#10;gRAIBAKBQCAQCAQdhiQQAoFAIBAIBAKBoMN4nECIiIiIiIiIiIiIiIg8T9Q/AoFAIBAIBAKBQPAM&#10;SPIgEAgEAoFAIBAIOgRJHgQCgUAgEAgEAkGHIMmDQCAQCAQCgUAg6BAkeRAIBAKBQCAQCAQdgiQP&#10;AoFAIBAIBAKBoEOQ5EEgEAgEAoFAIBB0CJI8CAQCgUAgEAgEgg5BkgeBQCAQCAQCgUDQIUjyIBAI&#10;BAKBQCAQCDoEi5MH3ldEREREpGvFaDD3P4iIiIiI2FZsAUWvJcpt1TCBQCAQmIcR465whUAgEHQt&#10;bBV3Fb2WKBdCEAgEgq6FEeOucIVAIBB0LWwVdxW9ligXQhAIBIKuhRHjrnCFQCAQdC1sFXcVvZYo&#10;F0IQCASCroUR465whUAgEHQtbBV3Fb2WKBdCEAgEgq6FEeOucIVAIBB0LWwVdxW9ligXQhAIBIKu&#10;hRHjrnCFQCAQdC1sFXcVvZYoNwohcDsXq0W7ayT71KKCdSSm/8e/t/22tv3yPvfUolJmuJDwfh/q&#10;yvYkjM7q1EOvYzwJl99SllTo1/ch0a8/R6Jf5rJ2LAa3l9GLhNdpehisS6+H/z8Gb6P9fwx9+98g&#10;4fXathr0ejVo7db/Lxr0Op/XNgav0/pSOwembWB09HxoOvj/5DrWpa/jcgQJg+vy1KIC02VT8Hq9&#10;3WnQ62cUkPCydhyGZjsMvR4+75o96cHbmEJvL5q96o+hB6/T/IXLen2m/ae3EQava69PntcG/b76&#10;/01fZl/Q2525etNzyuDl9mLA8855dwO31WgwSpufZSd6+9UgXKFCuOLpOi4LV6jL5myEweva65Pn&#10;tUG/r3BF++C22gKKXkuU26ph1oQ+yDC0QKMZh95INWxo+9VgqoOhGbRm7PptOqtTD1MdWlBjmDN4&#10;zagZ2v+oBShTxzzS9stwIOF1eudjaDq0fXhZO56+LRp4P31g0M6Pdp41mAYUPUzPSXttY5g7f/x/&#10;6tugoaPnw9x5NVfH0OtjmC6bgtd3hBCWkPD/xnVa+/S2o9fD602D+vPOuwYut2d/+v01fVr79P2n&#10;HVtr5/P65Hlt4GVz/xvbtmYDjOy23/bqTc+pabtMY8Dzznl3A7fTaDBCm59nJ6b2yxCueKJD24eX&#10;teMJVzytj2G6bApeL1zx7DbwsnDF88HttAUUvZYot1XDrAUOINxGU0flOs1ATI2U0RlC4LJmzJ3V&#10;qYepDu2KEhu5uYCsX8/Qb6Ot086DPohw+/Xr9UGX61j0TmcaXNsDZ+Pm2qkPKKYwPSftta2jbdCj&#10;I+ejuxACg+tYGOYIge1Psz09nnfeNXC5vfbyOi1YaudKg77/vqtdPK8NvGzuf9N8jaUj9fpz2pEY&#10;8Lxz3t2gtdFI6O5tFq5Q0V5sZHD79euFK57mBeGKp/fT959wxYuB1kZrQ9FriXJbNcxaeJYxaG03&#10;NVLGdyEETfTZe2d16mGqQ3NMNvJnEYIW3LT28fZ/JNGuNnG9HpojaTp/pSw9AbeT61l42/bOqR68&#10;DW+rb4MGfUAxhTlCYJi2rSNtMEVHzkd3IgTtf+TzYY4QuL/1QZDRkfOuiem+eui30wd9hr7/9Os6&#10;0ifPawPXtfe/aeeJRX9cc/X6c9peu7R9GM87590NWruNhO7e5o7YiWlMZghXPIFwxV/WMUyPb7ps&#10;Cl4vXPG0btM2cJ1wxfOhtdvaUPRaotxWDbMmuI2mjqivMw28jO9CCOYcq7M69TDVoXdEfVmDuTpe&#10;PkTCbdScxPRc6NvP61kYfHXAVJfmcPqyOWjBVhP9tubaqQXl9giBoenSwGX9/2IuCJqC1z/rfOgD&#10;iQZzdQyus5QQmLxN9WvBiaH9T6bH0fSY2l5HzjtDW98eeB0PcLTjmxvscP/pr0oyuP5ZffK8Nuj3&#10;1/9vq9p+GZpOXt9evek51evVoK973jnvbuD2GQ1GaPPz7ERvvxqEK4QrNJirY3CdcMXT4Ppn9cnz&#10;2qDfX/+/CVc8DW6fLaDotUS5rRpmTWhXWTRoHa5Bb0gaTJ3/uxJCZ3XqoXceBpf1Rs3LekflZVMj&#10;Zh36Y/A2pu0wbb92TCYEfUDh86jp186puaDO++kDhT6AMEyXGdpxnkUIDK1tjPb61Vx/aHje+ehK&#10;QuD2clufRQgMbrPpcfR6eH8+lx097wztqkl7pM7rNNvSruRp59Vc/2kPjD2vT57XBl42978x0en7&#10;VdPRXr3pOX1eDHjeOe9u0LfdKDBCm59nJ+ZijGlcEK5Qz6OmXzun+njB/zNDuMI8eL1wxZP1whWd&#10;h77t1oSi1xLltmqYtcHOwm1lMecEmoGwmGbI+gxdM1bNwDQxDRaM76pTD81x9KI3fA16PebWs9Pp&#10;SYO318PcvrwPg88Z12sBwZyDaPuzMPTnWQtS+m1iTZY14XOg/5+5zVrZXNv00LZj0Qcpc+jo+WBh&#10;mLZf06+v07dVWzaFfr1eWJ9+WbMrUxvVrkTqt9XLdz3vDO1YpoMS/Xba/6It79CV9WL6P+vXaefM&#10;1GcY+jbo1+mFkU6iEYhWx2ivXlvW1+nPif78Pu+cd0fo/y+jwChtbs9ONAhXPIEWj/mcCVc8Xafp&#10;19fp26otm0K/Xi+sT7/8vLil31Yv3/W8M/RxWg/9dtr/oi0LV3QP6P8va0LRa4lyWzVMIBAIBOZh&#10;xLgrXCEQCARdC1vFXUWvJcqFEAQCgaBrYcS4K1whEAgEXQtbxV1FryXKhRAEAoGga2HEuCtcIRAI&#10;BF0LW8VdRa8lyoUQBAKBoGthxLgrXCEQCARdC1vFXUWvJcqFEAQCgaBrYcS4K1whEAgEXQtbxV1F&#10;ryXKhRAEAoGga2HEuCtcIRAIBF0LW8VdRa8lyoUQBALBi4L+lXp6aHXPex2jUWHEuGvENgsEAuNB&#10;i/+mrzbmb4No614W2Op/VfRaotzIncBtZxEDEwiMi3kk7KvaO975nfna+7gleeg+kHgqEAi6Chxv&#10;9DGHv/GgfXuip/KCOdgq7ip6LVFuq4Z1Fbj9+v/hZTUwgcCo4KSB/VW7CHCERJKH7gcjtlmPl3WW&#10;SyAwIhxI2C+1j9LxhwV7Oi+Yg2m8shYUvZYot1XDugpiYAKBscHJg/b1XAZ/oVeSh+4HI7bZFC/j&#10;LJdAYERoF5W0r2LzV88lebAeFL2WKLdVw7oKYmACgbHBPswzhuyz/8kVBL0Pa+tYegqM+L/0hPOv&#10;8cXLNMslEBgR7Kuab35Owv5p6qt80alVLfZY2CruKnotUW6rhnUVnmdg2sBDm5kQCATdC+zDDH5W&#10;SRvUmRvQ8fqeAiPGXSO22RRsay/bLJdAYERovMC+qV0c1vsqzxoyerrvarHK2lD0WqLcVg3rKjzP&#10;wBi8LMmDQND9wH6q+SqTAfsz/2r1LBp6kg/r/y+jwIhtNgXb17NmuRjCFwLBiwU/n6SN7TjZ5ySf&#10;wbel631VfyGgp8JW/5+i1xLlRj7xHTUwIQOBwNhY1fY7oO3X6DBi3DUyV2jQ+OJZs1zCFwKBccD+&#10;qo39eiJsFXcVvZYo7wmE8DwIGQgExoV2MYBFG+AZHUaMu0bnCr0NPWuWS/hCIOj+YF6wJ2F/7cnQ&#10;4pK1oei1RLmtGtadwMbFD1ILBAJBd4AR4+7LwBUMSR4EAkF3ga3irqLXEuUvCyEIBAJBd4ER4+7L&#10;wBX6N3tptzgJBALBi4Kt4q6i1xLltmqYQCAwEIYnDseX6X0wOGFoh+TL5MGwW+8Gu9WRsFsTAbsV&#10;obBbNgZ2q6K6nyyLwPD1w3E9+12cz3gTpzM/xOls+jWRM9m9cCanF5XfwckcO1Snf2LTwG0wCFcI&#10;BALhip7BFYpeS5QLIQgEAruvD3+DN668jU8vf9Ah6Xt2AOxqAmFXvRx2dSQ1i2BXtYTK9Nvd5MAW&#10;9K0ZABy2A460yYFnyB6SEyRH3jEaIdgSwhUCgUC4Qi/G5QpFryXKrd6wz5I+RYdkx6f4aEdfyva8&#10;Ybd4PGWj0bBbRwa2Ksg2spqyyhWU9S73wpsJ9vg45Qvz7WpHfpDYH7FJ7+Nwsh1uJtnhMv1eTDEv&#10;V3bYoSXxYzSn2+FgqpCuoPuj79kv0fdIX3xz+ssOyZdHvoBdE/lrwwoiAiKE6gWwq6fgW0O/3U6W&#10;4+uCISoRnORAT3K8HdHW8W/T2zYN3AbDi+OKZOKKZOKK1b4mXDHKNrKGr4ryFVJvvJnYCa7Y1h9x&#10;Se/iCHHBLeKCK/R7eZd5aSYeuUZc0ZJhh8PEF22nRiDothCuaBNjc4Wi1xLlVm+YOeMxJ/1PUkA+&#10;7UidNZmMiQypeh4Z13yTjrSmzIJd5WLKLufh45P2GHjkU7Ptak/6nrbHloNkJGxQbDBc1huSXnib&#10;oyS8zX4hBEH3hxBCmxibEGwJ4YoOinCFoCdDuKJNjM0Vil5LlFu9YeaMx5wIIQgE3Qc9mxCWoG/h&#10;UNUnezYh2BLCFR0U4QpBT4ZwRZsYmysUvZYot3rDzBmPORFCEAi6D4QQ2sTYhGBLCFd0UIQrBD0Z&#10;whVtYmyuUPRaotzqDTNnPOZECEEg6D4QQmgTYxOCLSFc0UERrhD0ZAhXtImxuULRa4lyqzfMnPGY&#10;EyEEgaD74LsSwtcnPiJCCCF/Wk++xX47h2RVm691N5HkwQoQruigCFcIejKEK9rE2Fyh6LVEudUb&#10;Zs54zIkQgkDQfSCE0CbGJgRbQriigyJcIejJEK5oE2NzhaLXEuVWb5g54zEnQggCQffBdyWEvic+&#10;hl19EPnsJvItIYTvCCPGBOGKDopwhaAnQ7iiTYzNFYpeS5RbvWHmjMecCCEIBN0HQghtYmxCsCWE&#10;KzoowhWCngzhijYxNlcoei1RbvWGmTMecyKEIBB0HwghtImxCcGWEK7ooAhXCHoyhCvaxNhcoei1&#10;RLnVG2bOeMyJEIJA0H3w9XknDNn/Afqe/LpjcnkE+WvgE7+tJ/+qbsd/q4ksqog46lbTcjzsKsgP&#10;KUh3WKqWkQ7eh6SCj/FdiUeSBytAuKKDIlwh6MkQrmgTY3OFotcS5VZvmLlgak66nBCqSKrJuOri&#10;8O6JURh8uC++PtvnO0hfJHKAP01yok1MjUkTIQSB0XAkEr0bPGF3wLdjcjiS/JV8lwZYdg0k7L88&#10;4DLne7yuih+Wo8BeEUvbUUDftLzjsp63p30TSE95Z65YSfJgBbxEXNE2YKmbhh+ciCCu6I8viQM6&#10;Kl+f7/M0V2hJhDkRrhAYDcIVqhibKxS9lii3esPMBX9z8kIIoY7010fjnTN+6H/8I/Q/MbDD8sXF&#10;L7DlMBkJE4KpEZmKEILAaKicRcGag/qKDgpf6SG/qucpaPIr9q9K8mNTv2Nh366mferZv/lq0ibY&#10;xX4HmboZdtM2wG4WHSOTr0jNflr/c0WSByvgJeSKMcQVvvjmBHHFyW86LJ9d7CNcIei5EK5Qxdhc&#10;oei1RLnVG2Yu+JuTLicEPgZnvvXj8eqZMfjwpCs+Pj+4w/LOxSCsO/zOk2DPYmpMmgghCIyGCvKR&#10;KgradfTbEanmwMxlIgSe0eOpYp5yNvU7FmWKehn5HpEOE0LpNthNTvgOsgV2k+g3lo6ZQcRQL4Tw&#10;AiBc0UERrhD0aAhXqGJsrlD0WqLc6g0zF/zNSZcTQg0dQxEqV88g44+hMhtoB6U6GvHl7z/bmDQR&#10;QhAYDeU8Rcy+0UHhK0h1tA9f2aleQ0GafGsPL/M6E2HfZt9roPV1TAi7YBe3vuMST0Q1dRPsplE5&#10;dbMQwovBy8cV2rEqiS+UBz07KFXTMKP8Y+EKQc+EcIUqxuYKRa8lyq3eMHPB35x0OSFwBsy/bMxV&#10;dLwqnkqb1nGpXoep5X0Bno5mw2IxNSZNhBAERkM1Bdn6ZWTrbX5iTakn364iqV5FpBEHu3KeWt7y&#10;HSSBSGE17CZtg102kw8n9GaO065I8mAFvLxcwbdd1BEHdFSEKwQ9GcIVqhibKxS9lii3esPMBX9z&#10;8kIIgafNlJkEymiVX5NtniXVqxFb8rUa5DVSMDUmTYQQBEaDEIIqxiYEW+Ll4QpFWD8d57GY26Yd&#10;qVyB2fnCFYIeCuEKVYzNFYpeS5RbvWHmgr85eTGEYIFULMf8nL7AATIUDvSmhqQXIQSB0dBVhNAU&#10;C7tSnlY2F/jbEx0h5BAh8HS2ueO0K5I8WAHCFR0V4QpBT4ZwhSrG5gpFryXKrd4wc8HfnAghCATd&#10;CF1FCA3ThBBsRwi2hHBFR0W4QtCTIVyhirG5QtFriXKrN8xc8DcnQggCQTeCEIIqxiYEW0K4oqMi&#10;XCHoyRCuUMXYXKHotUS51RtmLvibEyEEgaAboasI4YXcx7ocfQuGqPef80e7nkUI7Le8Df/ukeRB&#10;B+GKjopwhaAnQ7hCFWNzhaLXEuVWb5i54G9OhBAEgm6EHk4IXxcSITARaL7JZXNibEKwJboPV2we&#10;w215Iqb9PSew/fUf/fBJ/RuvPb1Ov48mrt88e5s//Eqtr5j7pG7zFLiGfSBcIeiZEK5Qxdhcoei1&#10;RLnVG2Yu+JsTs8mD2h5VtKCsF/36b0c9qdcHbpYC3VSVKZFooq1n2Ty2/fUa2fR6VUkemqvIUIQQ&#10;BD0NnSUEvc88z2cXRT4hhCkbnl4X849PCMDzb55ep8lkHSF0xGdfe1VdLvoHfMmEwD7JX/3lX76y&#10;ZCp6QmA/bnqT9dgCttJrS1i9zeZ4wZyY5Qr+yJTW73ouYPn8A7W+78dP6qr+Qa3TJwO/d1DrynUf&#10;rHrnjafrNFvSb+P8M7Uucby6nDnt6UQkdRZee/0VSR4EPRPWSB5M47dWryUPc0KfXq9PEN55/0n9&#10;a72fXqffR5NOXABoyrTDotg23+yZXKHotUS51RtmLvibk3ZnHvRXhvQdzsZmGthZtECu35aX9cTB&#10;wV1fpxmJOXLRBhwsfDwtEalYjje+/6okD4KeCUsIoSM+W0oDfu1qkuMgtc406H/42ZPl6KVP6mIp&#10;aYin5IKXv/ypmjyw/uf5rLb8b/+Az4opeWDfPENi6q960QiBpUFpuy1gK722hNXbbI4XzEm7ycM/&#10;/+Ev+59jfcoktV4f381xB4vp/qbbaVyh38Y0edCSEB1XDHB5R5IHQc+EtWYe9Bd9tQsAWvLw+Ydq&#10;/dc6Tpj6P9S6L3/xpG7Ir9W6yevVZeaKN5SBPCXxK1Su+C4XAOqXK1zxpwo7vP1Wm4+2J8bmCkWv&#10;Jcqt3jBzwd+ctJs8/NWPngRwrWNZ/rrPXwZ206RAEy2Y6w3DdDvNoLRtzA1EeFm7okSEMC/rZ5I8&#10;CHomLCGEjvisljz8r7YBnz5R0JNA2N+ry6bJw+x1sPt+2xWnpChV//N8Vtum5B/waQklDxzkz5Lw&#10;L89AmBNJHtqD1dtsjhfMSbvJAw/W1XY9Gbh7DfjLeK/ZCYtmF5po9RqnmHKMuW1MBx6mV1GLF8st&#10;roKeC2smD6YXADh5SJ8Cu50z1Hp98vD6W2qdlihownWv9lLL5pKH73IBQMcVkSPJJ3suVyh6LVFu&#10;9YaZC/7m5JnJgxaMtUEAB38mB9PArhmA6e0S2q1KGnmYSx5Mt2lvIKLJzz4RQhD0XFiaPDzPZ7Xk&#10;wZUSCl62938S/OMSaNDXdh+7llT8gdrCyz/+nMii7T5Wz7Zj9P3oyTF4uT2f1Xy7Lg7fqw/Fuls/&#10;wPprn2EN/a67+b5Z2UTrNl//CGvufohtV4azHlvAVnptCau32RwvmJNnJg9aHNduTeArmKbxXn+F&#10;U7MTTbR6Lfl4VvKgbWM68GAxuT32G/vvC1cIeiasmTywT2l+w2VOHn79c9hl0DG47mdtfKDNOrAw&#10;X7Bo/KHV/+1GlSu05CH7Hyn2kx4+lrZNBy8ArLzyTk/nCkWvJcqt3jBzwd+cPDN50Hc2lzkr5F/T&#10;wK7NHpje82o6kDGXPJgb7PCyfiDCwnU6EUIQ9EhYmjzwr+YnXDb1WS15+PgdddmXgrYW/JkIwmaq&#10;9do9rOaSh5A2QvmOPvs4eWj9ATbc7EO/72J96wdmRZKHdmH1NpvjBXPyzORB3988gK+h9ZnT1eXH&#10;F4Z02+jtRL+vximmHFNtZhtzyYMm2jqS241tHGCOIzTRcwVxC+0nEHRvWDt50F8A4ORhYdBfJg/6&#10;Z+TaSx7+25rnJw/f4QLAoMC3ejJXKHotUW71hpkL/ubkucmDNo3EswrR3rR+uW4gQtuW00DEqZ+6&#10;PM5TXa/JnN+p9X0/UZczaOCiLdfRcjkdZ05IW51GMO0MRPTrSIYNoCCvPTDDvxz0TWUPCSUNGjlo&#10;+4qIdFNJtkryoPdZbTbQNHmw9cyDJjqftev748fJw6ZbX2LDnQ9IPjIrkjy0C6u32RwvmJPnJg/a&#10;QIBjeSXZyeN4T8tVtD1zxTtttzyU0YCier0qu9epdWw/Wt3j7VYSV5CuEjM2Zjrw+BvnJ+tYsuOU&#10;9c3/D8V/fsaGReMLU9lLwpzRdvuDoldEpPuKZVyhFy154LKm/x+IF/iZh66eedCkjnzX5SePt1/d&#10;8r5ZnmCR5MHKMBf8zclzkwc9+f8bGWo1iTYQKSaDKFxCGSoZHi9/SknBBlqvyYC2pCJ+krr8eDsy&#10;im10nFKqczIxHnMDEb1h1S9Brx+8ijffssOBa3Y43mKHo83m5fTFV5X1h2/a4Sz9KnpFRLqvWCd5&#10;0Pus6ZVcLXnIa0sATJ956NP2ELW5Zx605OGvfqHWJUU/fbz2fJaFj//Gax1OHra0vo+Em59I8vCX&#10;sHqbzfGCOXlu8qDdlsTLlSto4PF36nI/ivcVtD5/MewWtNlKv29gt4jqWBzbkl1tmeWNNnudR/a6&#10;agbsHNq4RLNnFtOBByfN+je6/MdCfO+176H+ih2KiQ+qLtuhkH7NSTmtKyY+Kbhlh5rrpJP1ioh0&#10;X7FN8qD51Dec8JtJHljMPfOgJRXaMw/65CFzJbWT/NYcT7R3AaBtlnr+f31fWf/fz79nlidYDM4V&#10;il5LlFu9YeaCvzl5bvLAwrcl8S0KVZQo8PLj5IHK2VQ3bRMNOgaqdVzWhJe/HPxkOfpbte7DT2kQ&#10;QvvmtL25RX8bkzkD42WtXL0cvX7yBuaXUjZ69wsk3voA6+98alY23fkYa+69i3V3aZDSSjoEgu4O&#10;ayQPLJrPasumyUNTLOx+2c7blvRv0TBNHv6O9uXlr8iHmRBY9/N8loXbs+33kjxYDqu32RwvmJO/&#10;4Ar9dx60W1bfJ7Ln39lBT9ZpkkN2PXWzKr/wfFLfhzhCq2fR76NJhA8NKNoGOCym63mGbZzr0+v6&#10;foL+RwOxjZKDFfe+JJsi22r9wqxsbv1U5Ym7H2OTcIXACLBF8qBdAPi3uPaTh2e9bUlbNpc8aIlC&#10;Ry4AtCUP/9jyA7za+3vECT2WKxS9lii3esPMBX9zYjZ5UNujCncoP6vAncvr9etYZkSohqKJfp2+&#10;3t3kg0Ka6AnB5GEZRbieDVu37uf7/JB05VWsutsXCbc+wrbrX5iVLbdYPkEylYUQbIIzJHxe/0pZ&#10;EliO6hmUvC9+4hMdFc1fWHhZ81nTdSz8nYcGWl/KST0Fev06LfiztPedB/7wT84a1Xc76LMqYcQT&#10;IYRT8vA2+eOn6sDNDBmwbLrzPg3oPsGqex8ioVmSBx2s3mZzvGBO2r3QpNmgXvgZhRpaX0+Djyqy&#10;hYoVsMumxFOfJDxPpm0g7mBbXE37kq3WkW+YO1Z7Ujefkgd/JDV/D6vv9kHirXfJ5j4xK6vufUbJ&#10;wye0zRdY9tCQdtHdIVxhbXSWK/Sij9H6CwD8zMNs/yfrNNHzg5YwsHAiod3GxKLfRxPTF+qYW29y&#10;AeDTIa/0dK5Q9Fqi3OoNMxf8zcl3IwSqr6NBgEIIs9oIgQYRces7LjNon6k8aKH9sskAvysh7J2N&#10;Pid9sa3FjjLNj5DU+io23/mBWVnx4GMyrI+Qcv1TUMtt1fkvM4QQrA1rEEJ7or27m2ce9MnDs0RP&#10;CPqvhmrJg7njtCuSPFgBwhUdFeGK7gThCmtDuEIRSR6sDHPB35x8J0JoIGOtImPl25caiBSqiRQy&#10;1v2lET1TyAjjyZimUrmADLOG9Jg7VntSvwxDj7hic8sbWE+Gs+smT2mZN6p1dz9Gwp03sbq1D9Y9&#10;6G2rzn+ZIYRgbQghKCLJQ7sQruioCFd0JwhXWBvCFYpI8mBlmAv+5kQIQWABhBCsje5GCE+JjhD4&#10;KrL2hekOiyQPVoBwRUdFuKI7QbjC2hCuUESSByvDXPA3JxYTQuZ62MWSsWhi1pD0YkoI39GohBC6&#10;E4QQrA0hBEUkeWgXBuQKshN+7iF7g8nVSXM2pheNK2jbQrK76u949VK4ojtBuMLaEK5QRJIHK8Nc&#10;8DcnQggCC1BFwufVXVkSWI7v+gYNvrecH0ytY2H/XUF+SQGfP8hlKjXktzXLST8dg4mhIPP5vqtf&#10;H0++PjWJ6qmcnqwez9xx2pOaOXi7agwSr32ExOt9sebBu2b9lkWSh3YhXNFREa7oThCusDaEKxSR&#10;5MHKMBf8zYkQgsACCCFYG9+VEBQiIGFSUIhhTpu01eulgYV8t4l8ju9BLaXg/jzf1a+P4zfgJMJu&#10;xjrY5VC5qZ3jtCcNcXi1PgSbbr6DLTe/JP9s//V7kjy0iy7hCqpWRF/HXPHKD3s9XtcuV2ivBdbk&#10;zdesxxXaqyRZTI+rfZlWe6uLjiu0fUzt7L3PXlXq/+Zf3hWusC2EK6wN4QpFJHmwMvRBX5OPV33I&#10;x8EH0997XNf/ZB/8pGqEUq/IWDcySDNTYfzqR20bTfKmWC954PfAs07tdWF60Y7HZR0hRCT8QKn/&#10;zfy3nzKmNdd+/HgfJoT1d/ti9Z3v8bLAuhBCsDbMEUKbLT9Vx6L5DA+WKslnK6mObyWsi32yjelA&#10;7g0aGPGUdB1tV0FB/Xm++9R6IoNY+p29Ana55Pf/8fdP9OrbxWI6kGOpJ19vePL+f07+9X6rDeSi&#10;U34oyUP7sHqb9RzBQlX42X/1Qd8T6lfI9fVven9ANkb2tXmCsmyWK1jm+6jrXfpRn1vpQlNGjKpT&#10;L9rx+P3w2veC+N3x/K74Nq7g7f6x5cfY+f8qHPDY3t5695WndMWk9BausB2EK6yNjiQPzBFaub4t&#10;0Z/VFoPHOT3NFXoxxxvP892n1ptwBXOOprsjFwBifqlwxbo7b2DzrS8UrtD20XMGy3ufqX4cuesH&#10;kjxYA3oyYHkv5od4Y8DrSvn7v34L3/d+Wyl/8a9tnwBnQuCvR3M5xv0vO5WFZx7UtlqPEDh5MDVU&#10;fQLBy/yOeO1DVG2E4Dm1Fz4d8poy8zDA/3UM+u3riiEtPPqjp3WRCCHYDEII1oYpIfD51du/vp4H&#10;SBWLYPf2m7D77DMa0G2D3bZ1sEteTr/kZ5qMHa1uP2QA7BKTYZdEScN6Os4mvjpkzkfbkclECNNo&#10;H76XdTaRgdr3T0Q7nrcH7D6n9nD5FwPpuIPb1pHf03b/dOUdbLj+hVLWCMB0IDcu5fuSPJiH1dus&#10;54nPMz9Rzr+2zGW+2KQlEvzFZoUrMihuc1uelzyMJS6xFleEDnuiX+MMbZnL2teltQEI+dHPdqlf&#10;Q9dmqbnMF5v4ApNmexpn/OK3rwpX2A7CFdbGs5IH7cISi1bHXOFHg3KNK35BfDDs50/itl4Syd+i&#10;x6v7D6Jk3BKuWEU+nEi8xHpXtH0oWC/aMZ/iDWrXsJ9Q4sAfFFW5YnXLj/FP/5+aRLTHGzGJSpyy&#10;BWyq1xLlVm+YnhA0EtASBm0Ggsvf92z71Pg/h6vJAwflX/V72hA1sUXy8O/Tn+jXZjc0EtA+YKKt&#10;53KMx+OrSZwwMCFEts1AsDG5/e1bjw3rzfdUwxJCsBmEEKwNPSGYs3++kq9duVHK5EOuDuryNEoM&#10;4snH5lCgnkGBWxOfKHW9gzfsYnfRNhTY40jftPU6v+yA8McemRBiyed/QT44re04b7TFEO14XP6K&#10;Egb9sbkcQoNOKidc++AxIbQ3kBv8296SPJiH1dus5wm+sERVj5e5rF10evWHOqJ2Io5YGNKx5KEm&#10;Dna725INhwCVJ7j8Wm/VrvhbDrw8vG0fbTt+AcdsfiFHG1fob3HVvkzLZS2x1ma5tOShbB5+4P6+&#10;UtYnD3zRSbM3Fm1AIjMPNoVwhbXxvJkH9Xw/WWau4OUvB5HfEVf4tH0EVIvbeomjbX/dNrvoQH5l&#10;CVfEEk9oXDGU4oF2jGfxhmeEssxc8XflHytlzV+5rOcNnqVe8l9q/S/83uVfW8Cmei1RbvWGacGf&#10;RbtqpN2upCUPPDX9dRVleurxKeATGfBve4SgTx5qaCBQR8b7o/fUZSaEYV5qOeYf1YD/jhq4H/+y&#10;PIsQNBLQZh70BMHC5b4/wS8OOSllXzIgffLAmalmYCwDAl5X6oUQbIZkEj6v45QlgeWoIH/gZ4/a&#10;tX8KpJqfcJLNX/IN/526PGEVBV4aiE3d9nQg174Ube+vLk+hgK5f5rI2kNPWDaNEg3/125kT9vsv&#10;KeDzdrw89X88vY927Mnk823brb/5MdbcUQem7Q3kZOahXVi9zXqueO0T9ZkGbZnLr7z1PaXMt7i+&#10;+okaUxVJiOlg8kBc0ZHk4cefP1nH5WdxBW+jfUFdn0zzspY8FPw9ev+kjQPItrTkoffbTz8nN73i&#10;fbza+3tyi6ttIVxhbei5wpyYzs7tbuMN+yDyKRqg+7TNSHNs1uK5XqzNG+zbmvByH0pieDsum/KG&#10;1xhl+R//70f4ub+aZGj+ymU9b3DysOmGOmMqMw9WgBb8WfoeNZ88fL3nC4UQPv0vZ2VZkV6vdj55&#10;aOvwv0ge/nbjk8RiChlqe4TAV1pfo+Nry9rUm7bM5Td6Y+j/o848mCYP//38h48NSjOyOTWvCyHY&#10;DkII1oaeEMza/2tPr+Pk4Vdt/jvln6yXPHz42ZN1WtmcaIO9389Rl011a8fmmNAWD/TJQ3sDOXnm&#10;oV1Yvc16rnjezMMPYmlQ/+9TlXpFrJk8PLWOBv3tJQ/ME9rsNEt7Mw+7F+GHHh8o5WfNPHCd9nIN&#10;4QqbQbjC2viuycO/tyXZpskDx2YtnuvF2rzBvq2Jtk3Y36tlU91tY8llp3+Mdz9TL2jo/VXPG8wV&#10;M/79R8QbdvLMgzXw2fH+YOlzciB+dmoI68d703+ML08PxIerfqos/+zYL/DT/xyolO2y58Pux20D&#10;Esd+FJDJKE2llERtK5UpqBfOo32+ry7zU/U+v1fLk5eoy++0JRbxtK2POg1lN+G/03IyGVAx7HJo&#10;//JocgAaeLDweq3M4vT103Vc7vsBRvypbeZh7g+wrflTRCSoxvWPLb2JJFSJrXgNQwJ6IanlXWy+&#10;9g7Kz9C+AmtDCMHa6MjMg7bMwsnDm2/C7lXyASYEayUP5taZk7CZsPvqF08IwcKZB67TCEGSB7Ow&#10;epvf2DsCLG/ut8cbS9SY+85BJ0W43HvyZ3jnfzsq5Vd20sA8ieL2tDBl2W4b8UbhclWSZql1XP7b&#10;ttmw0N/ALpHsOWG6uvyrX8NuwQq1zHbF5blLn6xbtEq3jnhkMdnNonR8Uh2HXntD0XtPDL7X70fo&#10;vX+iIq+OHqj88j6vePyVWvc3bVc0D0TD/h/VWx5Kb72LumvKLQ0YO+9VVN3qrYiT3ysovdIb1dff&#10;we7L76Hi1g9w5gLtK7A2hCusje448/As3tAnDyHU9i+JN7R1Fs48cJ1BuULRa4ly6zesigbbmlTO&#10;Zv1ttzlQsA9vu0ea6z96R51tmL2apO0KEHd6HA3+NXmdBicOPrCbRduobYXdeCrPokD/bluCwK9v&#10;nd32FH8e6eVlLRnRryv9b+rzEpWLMe2uJxY9/BobWj/DAP83sZoSAS6vaVF/I7eqRsFlFi4HzPkC&#10;F1pID5WDfeyAE3aIH6su47AqDw7YYVh/Kh9Xl+PGq2XaRmBdCCFYG/r7WLUrqFrw57J2dVWTjLbn&#10;hMIWPp08RLcNyDgQ2yp54ICvv7r0Cw/1l/fRiGEIDQh5mctthKBPHvRvSuMXH2i3Hq679p4kD+Zh&#10;/TbXryGba5M6Ej7G7pW0TLGfy1yn1c+Jor4k+/r1JHV58i7YTWoTt7Z7pLn867aHLcf+EXYx6ZRM&#10;0C8v/4r6/Z/bbo/lV7jyB6iqp6jLMfbqsrbuAJUPTCWumIr4W19i83Wq53U6WVhuhx3EB3/YaIcv&#10;Bqtl36kU//3tkHn2Mzy4qG53ew9xwF61rPHEH5c+rav3a1R/RF1HywLrQrjC2njeMw+myQNfaOLl&#10;L4epXDGc4jUva/GbpbvwRtudKswV4QnqnTIaT3BZzxsD/V/DPzX/ROGKTf9nKK+3BWyq1xLl1m+Y&#10;8uVmFjYwSiD+wQ92fenE8/LvR1AQ/5laP7rtNa1xiUQESWr5r2nQwlPFmnCdPT/A1pZc9OIp5RTa&#10;hwywb9vMBb83mH9ZCuLU5Y/U24mUBGY2HZ/L/+tbIojlVLcYcffssf7a2whNbEsy2oRvW1h192NF&#10;eHnZtY8el1dc/xInb1LgX0QEMZAC/VFKHqIpkfB8Qgp6XSxNWVQvMw+2gBCCtWFKCHx++W1LWlmr&#10;Z9EeqJ5Og69pO8gndcmDFvg5EGtlbXpau8rDgZqvAHG5MyTA6/SiTUHz8TRy4ORBIwS+4kTb8dUk&#10;LXnQCEC79VATnoKW5MEsrN/myvk0QCfhjzPxAEMbZLBUUb1WV0N2qNW/wjNdfMWSbU4n4bpbW6es&#10;JlujPmdumUHJx6i2memFoU+2SZhIg5w3nyyH/vJJeTM/U0HHr5mPaQ+H48131duO9LL+ziePJSJB&#10;nVnwnf+Osryi9WOcIK7AgSfbaxzxp9Kn9bAEe7StlwtNtoBwhbXRmeSBn4/78AuVKzh56DNEjc2a&#10;dBfe4OTh5589daFJu7DE5fZ4oxeNHenXFrCpXkuUW79hPJ1lKnNG8nFgN87tSR0FZrtZ4Wo9y+9n&#10;qiQ/gwO+TrT1P/6UOrdt/ax1sFtBBKKtm9M2u8DPLWT83ZN6135PysozFWT01fMx9d4IzP8vNeDr&#10;ZUjgG0gko9FEq+fyijsfKMkDB/k/rlTrv42l5ROqvPfDp3Wx8BUn7FfKAutiPQmf179TlgSWwxwh&#10;aLasLWtJAz8wWkfL6ygZj21LHjjBn9x225IW4FlMp6Y1YvBtu0LMws8tvN72BgwWbdaARQvwmui3&#10;00S/XtOvkQkLx5XlbW9fIll/V31GydzrleVtS+3C+m2uIw7okPBtpjRIGEc2FsO3nnJikNRmeyYS&#10;T9vEcb/T+hm0PIuWV5B9sr12VCrpePx++KpFiL3rhE3XP0LS9Y87LKtaP8Lp6xT7D7bxAycGZ9uR&#10;kyTEEQpXqDMUAutCuMLaaC950H9HQZMC4gL2KeaKX/9BrbP3e8IVeukIb/jpvrnC3GBt3uDnn4gr&#10;tOSBuULbXksczPGGvG3JGmiIRYeFPxYVQx3HU9B8lSiWiIFf5WUqylcDiTB4hoK34StNy2g/s0TT&#10;jlRRwlG3mkhoHebc9MK25s+wrvXrDsuS1v44eu1V5WqSdltSu3Ke5CgJb0e/bWdGYD0sJuHzyr8C&#10;a+B5V5NMRSMEZdBmkjx8V1EGg21ibr2l0pY86AlBIwJTkWce2oX121xJ9tYRUWYgKHZPXkP9STzB&#10;z7JNpX7l1wObSuwqWkfbTSJ7VPqelpfQvpVkqx2V6sVq8lA5G7PvfIPNt3jg8EmHZc3ND3G+hWI/&#10;JwXMA5xE8K854eSBOYPLR4QrbADhCmtDuEIRg3OFotcS5dZvmH7G4VnCMw/VFOSn0qB+KhFC3AYy&#10;KOo8ftOFqTBRxNG2PF2tJBBkhMuIEMzpbVfoeDz9XTMP824NReLNp78O/TxZc/MjnG2mAM9EwAGf&#10;71Hl5MCc8HomAyYFdepaYF0IIVgbQgiKSPLQLqzfZnN2ZU545qGaeYKTBrKxOLa1dmyFbZBfmhHH&#10;XJFMdpmqcoU5ve2JxhV18zH/5ghsu/6uWVtpT9aQnZ3RuOI0SUe4greVWWpbQLjC2hCuUESSB2vD&#10;nPGYEyEEQechhGBtvEhCsLVI8mANCFd0UIQruhWEK6wN4QpFJHmwNswZjzkRQhB0HkII1oYQgiKS&#10;PLQL4YoOinBFt4JwhbUhXKGIJA/WhjnjMSedJYRJbIC7qINp2Zze9uQxISzAAiKExGtCCAaGEIK1&#10;8V0Jge9DX0OEYPq2JXP+a6nwrYv8XFQsDQLj6ZjxKXQ8igUdlRhq15rJSG7ugyUPv8Dmu28jofWj&#10;v5DEWx9jx7U+2HJzABLvvI3M81/YyneNGBOEKzoowhXdCsIV1oZwRU/gCkWvJcqt3zBzxmNOhBAE&#10;nQe/do/PK7+GT2ANdGdC4OedJmeo+uPJ7ydvoHqKAR2VWYthtyIQOy5/iFV3PkPCzXewhn3aRNYR&#10;KWxo/Rhrbn2NdbfewLbryuugbQEjxgThig6KcEW3gnCFtSFc0RO4QtFriXLrN8yc8ZgTJoQqCvDc&#10;uQoh8C8ZFb+/21T4gWp+Xzd/OG4qGWBcMhECLZvT254IIfQE/IakiuQMCZ9XTfJIBJagW19NYt18&#10;nNX4sCYaXxwdjP5nhnZYvjwZiMg9XwKXyR9ZLpKcMSP86swLbWX24dMf2Mp3jRgTrN9mc3ZlVih2&#10;l5MNxJCd8QszeIAwbTXZBHOGifBrWvkNS3zlMY5sZgbZ5IrO3rYkXNEDIMmDtSFc0RO4QtFriXLr&#10;N8yc8ZiTOgrONRTkmQTYoPir0Rz02cBMJY4yQiYF/nBcXDYZH2WWK6hsTm97IoTQU8Dn01QElqI7&#10;E4Ii5O9TE/FR00j0OfMuvjnRv8Py9fFPMbvhjadfp8y+aU7Yb9vekoY9b9vKtoxos9Zvszm7Mif8&#10;UVH+wGccC9nZbOaM9ST85j0TmcG3KZA98u0LMzJJ0mG3isrm9LYnwhU9CZI8WBvCFaoYmysUvZYo&#10;t37DzBmPOeH3aDdwwrCChAyK393NV5XMzTzwNyCUq008HZ1MQka4QmYeXlLwx374nGoisw7WQLcm&#10;BCKD2A2wm5SJj+oj0Ofk1xhw8osOyyenP8Pkve+rPqn3UXPCvs1XlfjjXgfft5XvGjEmWL/N5uzK&#10;nDBX1FPs59kEvoDEycHEVLIL4gxTYS5hTpnGsw9kj8wdK2jZnN72RLiiJ0GSB2tDuEIVY3OFotcS&#10;5dZvmDnjaU9KKbDzx3wm0i/fwxqdA7sYWjaVibRuIhFHDCUM4ynBiM+E3YLOJg/yBo0eAD6nmgis&#10;gW5NCBQfmBCmpuCz/aPw9YUP0f90nw7Llye+xNT9vZ72TVOf1YTXMRlwuaG3rezLiHZr/Tabs6v2&#10;pIBsIIaSALaz2ZQk8FuU+HmGvxDiBv76NNvlVOKTuHzYLadlczrbE+GKnoCPSfh8mkowicASCFeo&#10;YmyuUPRaotz6DTNnPOakjqR4Fezm0O+cONgtmqqWZ5NR/oVQ4jCb1sUvoqSBEol5ZBybqGxOb3si&#10;hNCTwATA51VmHayF7j4VrRDCLnyxPxJ9L3yGb05/2WH58nh/lRDYJ9k3earZnN+y6P26/g1b+a4R&#10;Y8KL5YpSss3NxAObqJw0C3YJlEhsXveXsolscROt20DcspmShk3EFykU983pbU+EK3oK/kzC51Qv&#10;AkshXKGKsblC0WuJcus3zJzxmBO+j7WGjLB0PeyqyBD3UMCup3IdGdlfyBqSti9F15Hx7SFpGP+X&#10;Op8lQgg9DXJerQkhBFUkeWgPL44ruloec4XctmRwmM4+yKyDNSBcoYokD1aGOePpDiKE0NMwpO1X&#10;YA0YgRAmp+CjhlHoc/ojs4G/PekUIfBvkzwwrYNwRQdFuKJbQT/7ILAGhCtUMTZXKHotUW79hpkz&#10;nu4gQggCQfsQQlDF2IRgSwhXdFCEK7oV3iDh88ov2hBYA8IVqhibKxS9lii3fsPMGU93ECEEgaB9&#10;VBAhVBMhcKDviNQsht0q2j6WCCGOgjV/kIcDN3+cy+qyhgiH9e/C+03h+PTMp/jm5Dcdli9O9MVk&#10;9kV+uO1Zvqs9/Ma+y797f2DTwG0wCFd0UIQruh0ut/0KrAHhip7AFYpeS5Rbv2HmgnF3ECEEgaB9&#10;1BMh7KcAv4d8pSNSsxp2yyhIT00n4dfjbYLdpCT1zWnWlphk9Xd8Kr6uDsTg4+9g6PEvOiwfnx6A&#10;yfwubvZZ9su9JKYf/dGEt2G/5e1on7azY20YMSYIV3RQhCsEPRrCFaoYmysUvZYot37DzAXj7iBC&#10;CAJB+6giQmggQqgnX+mQzIPdKvInvpIUt0R9Exp/8HHGeutLLJEB/05Lwgd7gpSrSZ+eHdxhGXD4&#10;G8yve1UlAvZLFp6ONhWNDLjMPnxEblvSwfptNneVsj0xG9PNiLntWMxt2668AK5o44u2MyMQdF8I&#10;V/QErlD0WqLc+g0zG4zbkY4GeXPbsZjbtl0RQhAI2kUdEUITBfZy+mWpIn8xJ9r6EiKEBeRXkylY&#10;T1oBu6lEJjEUtCdutr7EpNAx1lF5Cz6s8UT/M59hyOGvOywfHx6ASdW9nhAC+7Dmn6bCV5349zzJ&#10;XkkedBCu6KAIVwh6NIQrVDE2Vyh6LVFu/YaZDcbtSEeDvLntWMxt266QMQshCASCFw8jxgTrt9lc&#10;TO8OIlwhEAi6B2wVExS9lih/CQnBCt954IDPv0wK5oQfpuHpLN5GblsSCARPw4gxQbiig/IXXKHd&#10;5mBOmCv4l69i7hWuEAgET8FWMUHRa4lyCVbGRnuf4Bd5eeRfSQTGAveb0WDENgueIJlEHzdEXj4R&#10;rjAeuN9sAUWvJcpt1TBB14D7T0REYCwYsc/EzowNfbwQeXlFYCzYqs8UvZYoF2MyNrj/pA9fXkj/&#10;GxNG7DOxM2NDYsXLDel/Y8JWfabotUS5GJOxwf0nffjyQvrfmDBin4mdGRsSK15uSP8bE7bqM0Wv&#10;JcrFmIwN7j/pw5cX0v/GhBH7TOzM2JBY8XJD+t+YsFWfKXotUS7GZGxw/0kfvryQ/jcmjNhnYmfG&#10;hsSKlxvS/8aErfpM0WuJcjEmY4P7T/rw5YX0vzFhxD4TOzM2JFa83JD+NyZs1WeKXkuUizEZG9x/&#10;0ocvL6T/jQkj9pnYmbEhseLlhvS/MWGrPlP0WqJcjMnY4P7rij7kY+xTi09hHck9tWhT8HG0/9OF&#10;hMsRylLXg49trxZfOLgt2nkRGAdG7DOxM2OjK2KFFqffUpaeBtd3Rdzk4yxWi13yP7eHruLGjuJF&#10;ngtB52GrPlP0WqJcjMnY4P7rij7kY5hLHroK+uSBweXuFJhfFLqq/wXWhRH7TOzM2OiKWPGs5KGr&#10;wMfXkgftQlN3udjzItEV/S+wPmzVZ4peS5SLMRkb3H9d0Yd8DHPJQwGJNojnbbhsesVFa5/224ck&#10;j+QNEq7TiIbLs0iukXzIFTqYSx5YhwZtnfY7noTb0IuE6zR9XNYfg/WyHt6eZzJ4+1YSrY3mllmH&#10;Rkb64+qPYe482AJ8LK0NAuPAiH0mdmZsdEWsaC950MdNjrVaWftlmMZiBsdpxjkSjX+02H6MhGOz&#10;KVinljxox9Jg7hhaG5jLNH3mjqHp0X55e475WhvNLWvxXzsuJzP6Y2jH1n5tCT6G1naBcWCrPlP0&#10;WqJcjMnY4P7rij7kY3QkeeCgrQ/YHDS1YMlBlQOkFkDNDcTbuxVJIyVNtIE6w9wx+FdrL2+vn8bW&#10;H0PTxckB/x9aQqNtb7qsbzMfV/vf9cSjbW9KXLYA67f1MQTWhxH7TOzM2OiKWKHF6Y4kDwz+1cdm&#10;fSxmaHV6nnleXOV1mmgxWYOmTzsG/3Idt1ebpWCYHsMcx3BCo9/GdNmUG3kf7TxwG9o7D7YCH0M7&#10;nsA4sFWfKXotUS7GZGxw/3VFH/IxTJMHHoQ/L3nQr9eDA+0nJLwdB1WGvmwKjZQY/KuVGeaOwW3g&#10;Oi1Ya9AfwzR50aCRiPb/6pf1+/BxNUJ53nmwFVi/rY8hsD6M2GdiZ8ZGV8QKc8kDx8/nJQ/txWK+&#10;eMMxVh9ftdjeHjSdWtzWBuXtHUOr42Pw7ADD9BjmOIbB+7LoZ8+1ZW0f7bicMDzvPNgSfAzteALj&#10;wFZ9pui1RLkYk7HB/dcVfcjH0CcPHJhNrwjxNqaDZi2Aa9CCNBOCdlVfC+b6sin0yYO2nzZwN3cM&#10;3obbZwrTY/CyRhgOJLwfB37tGKbL+uDPx9X+d06GND283vQ82Aqs39bHEFgfRuwzsTNjoytihbnk&#10;geN0RwbNXNbHYv2gm+OrFmtNB/am0OvUZgM0LjA9BuNI268epscwxzG5alE5Bl9IM1025UaNlzQ9&#10;7Z0HW4GPoR1PYBzYqs8UvZYoF2MyNrj/bN2H2jFMhQlCKw/UlTXRbg/SCMX0Sj4HS/7lAKtNH7OY&#10;Qguy+vVanRacTY/BgVu/D0t7x9DqtCRBax8TjumyVtaOo7VDW9YfQxP9bVLWhnYMgbFgxD4TOzM2&#10;bB0rTOO0Jhwb9XGTb/vhcmLbL4sGbVlLPrRlbX8egGv7m4ur2vYs+qSEhfdlaMt8DC1B0QvrNXcM&#10;U47ZQMLL2kUs02Uus5j+L9rys86DLdAVxxBYH7bqM0WvJcrFmIwN7j/pw78EX/3RgwN1T4T0vzFh&#10;xD4TOzM2JFb8JfjikDYTweCLP7aeAXhRkP43JmzVZ4peS5SLMRkb3H/Sh38J0ytKPRXS/8aEEftM&#10;7MzYkFhhHvpZ6p6aODCk/40JW/WZotcS5WJMxgb3n/Thywvpf2PCiH0mdmZsSKx4uSH9b0zYqs8U&#10;vZYoF2MyNrj/pA9fXkj/GxNG7DOxM2NDYsXLDel/Y8JWfabotUS5GJOxwf0nffjyQvrfmDBin4md&#10;GRsSK15uSP8bE7bqM0WvJcrFmIwN7r/u0of6t21ob5Rg6N9AZIt7SrvyuKbHeNHQ/j+BsWDEPhM7&#10;Mza6U6zQ2qK9uUiD9gYiW7Wzq47Lb4cyPcaLhjX/P0HXwVZ9pui1RLkYk7HB/ded+lB7nZ3+DRYn&#10;SLjOlsHUWsfV728KJoRnvV/8RYD/PxaBsWDEPhM7Mza6W6wwbQ+/+WgHCdfZ8gKNNY7LfPMssC7t&#10;1bDdBab/t8AYsFWfKXotUS7GZGxw/3WnPlxCol3F0cDvyuZlayYPrC+SRBvMW+u4z0oe+PWvhSSs&#10;09w7xl8EuC36/1lgDBixz8TOjI3uFiv4I23cHm1WmAfk2iyytZIH1sccwdygDeatcdxnJQ+cjLAu&#10;7S1O3QXclu7UHkHHYKs+U/RaolyMydjg/utOfciDeP0HfbjM4GVrJQ/a/8uDeW2wb63jPit5YF38&#10;oTjtdqjuAG5Hd2mLoOMwYp+JnRkb3S1WcCzl9mgXgDj2WjN54AE+69QG8xqscdxnJQ+sS/tQHCct&#10;cqFJYAls1WeKXkuUizEZG9x/3akPeRDP4DZxANU+2c/L2iCeB/3m2qwFcFPRg4O2pkd/Nakjx9UG&#10;/c8iiPaSB33CwO3sLrcvcZu0dgmMAyP2mdiZsdHdYgUP4rWY/zkJx2X9IF4b9Jt7Xk37X/RiGru5&#10;jvVw7NbH6+cdl8GzBloCYA7PSh70CQPr7C63L3FbWATGgq36TNFriXIxJmOD+6879aE2iOfgyu3S&#10;AieX9TMAnW2zptP0alJHjssBnUlC3w5TtJc8mCYtcjVJYAmM2GdiZ8ZGd4sVPIhncJu0wb3pIJ6X&#10;O/OyC/3zaXyxSq/jecfVz1pr7TDFs5IHbb/uNEPN4LZ0p/YIOgZb9Zmi1xLlYkzGBvdfd+rD9LZf&#10;7QvPGrhszeThP9vKGil09LhMDM+6EtRe8qDNcuiTiO4A/v/0/6/AGDBin4mdGRvdKVZwnNYG8XyV&#10;X7sYo138sVbywL/6/7ujx33e8wrtJQ/6WQ69vu4A/XkQGAe26jNFryXKxZiMDe4/I/bhi2rzH9t+&#10;ewqM2v8vO8RnBV0NI8aKziYP1gAfu7vMMFsDRux/ge36TNFriXIxJmOD+8+Iffgi2qxdXXrWvaxG&#10;g1H7/2WH+Kygq2HEWMED+PZmg20F5gmeZeZj9yQYsf8FtuszRa8lysWYjA3uP+nDlxfS/8aEEftM&#10;7MzYkFjxckP635iwVZ8pei1RLsZkbHD/SR++vJD+NyaM2GdiZ8aGxIqXG9L/xoSt+kzRa4lyMSZj&#10;g/tP+vDlhfS/MWHEPhM7MzYkVrzckP43JmzVZ4peS5SLMRkb3H/Shy8vpP+NCSP2mdiZsSGx4uWG&#10;9L8xYas+U/RaolyMydjg/hMRERgLRuwzsTNjQx8vRF5eERgLtuozRa8lysWYjA13Eu5DkZdXrpMI&#10;jAXuN6PBiG0WPMEZEn3cEHn5RLjCeOB+swUUvZYot1XDBAJbg21X7FdgRBjRbsXXBEaFcIXAqLCV&#10;3Sp6LVEuDiUwKth2xX4FRoQR7VZ8TWBUCFcIjApb2a2i1xLl4lACo4JtV+xXYEQY0W7F1wRGhXCF&#10;wKiwld0qei1RLg4lMCrYdsV+BUaEEe1WfE1gVAhXCIwKW9mtotcS5eJQAqOCbVfsV2BEGNFuxdcE&#10;RoVwhcCosJXdKnotUS4OJTAq2HbFfgVGhBHtVnxNYFQIVwiMClvZraLXEuXiUAKjgm1X7FdgRBjR&#10;bsXXBEaFcIXAqLCV3Sp6LVEuDiUwKth2xX4FRoQR7VZ8TWBUCFcIjApb2a2i1xLl4lACo4JtV+xX&#10;YEQY0W7F1wRGhXCFwKiwld0qei1RLg4lMCrYdsV+BUaEEe1WfE1gVAhXCIwKW9mtotcS5eJQAqOC&#10;bVfsV2BEGNFuxdcERoVwhcCosJXdKnotUS4OJTAq2HbFfgVGhBHtVnxNYFQIVwiMClvZraLXEuXi&#10;UAKjgm1X7FdgRBjRbsXXBEaFcIXAqLCV3Sp6LVEuDiUwKth2xX4FRoQR7VZ8TWBUCFcIjApb2a2i&#10;1xLl4lACo4JtV+xXYEQY0W7F1wRGhXCFwKiwld0qei1RLg4lMCrYdsV+BUaEEe1WfE1gVAhXCIwK&#10;W9mtotcS5eJQAqOCbVfsV2BEGNFuxdcERoVwhcCosJXdKnotUS4OJTAq2HbFfgVGhBHtVnxNYFQI&#10;VwiMClvZraLXEuXiUAKjgm1X7FdgRBjRbsXXBEaFcIXAqLCV3Sp6LVEuDiUwKth2xX4FRoQR7VZ8&#10;TWBUCFcIjApb2a2i1xLl4lACo4JtV+xXYEQY0W7F1wRGhXCFwKiwld0qei1RLg4lMCrYdsV+BUaE&#10;Ee1WfE1gVAhXCIwKW9mtotcS5eJQAqOCbVfsV2BEGNFuxdcERoVwhcCosJXdKnotUS4OJTAq2HbF&#10;fgVGhBHtVnxNYFQIVwiMClvZraLXEuXiUAKjgm1X7FdgRBjRbsXXBEaFcIXAqLCV3Sp6LVEuDiUw&#10;Kth2xX4FRoQR7VZ8TWBUCFcIjApb2a2i1xLl4lACo4JtV+xXYEQY0W7F1wRGhXCFwKiwld0qei1R&#10;Lg4lMCrYdsV+BUaEEe1WfE1gVAhXCIwKW9mtotcS5T3FocaT8P+iiaDnQ/paYFQY0W57iq9pcYMl&#10;jysEPR5afwsERoOt7FbRa4nynuRQ60j4/3lLWRL0dHBf9yT7fdnxMl0AMOL/15P6hP+XfWpR8BLg&#10;ZYgpgp7JIbb6PxS9lijvKSeYIcnDywXu655kv4KXx4eNaLc9ydf4f5Hk4eUB93dPsl9B++hpHGIr&#10;u1X0WqK8JzmUJA8vF7ive5L9CiR56M7oSb7G/4skDy8PuL97kv0K2ockDx2DotcS5T3JodozmjdI&#10;uH6xsiToKeA+7Un2K5DkoTujJ/ka/y/mkodzJBJTeh64T6VfXw5I8tAxKHotUd6THMqc0axo++V7&#10;4SR56Fngvu5J9it4duC/RtJTrhYb0W57kq/x/2JqS/ZtvxJTeh64T6VfXw48i0MKSFrVomFgK7tV&#10;9FqivCc5lKnRuJBohiLJQ88D93VPsl9B+xcA2H8ZpuuMCiPabU/yNf5f9MkDL3+oFnvU/ylQwX0q&#10;/fpyoD0O4fEgw3Rdd4et7FbRa4lyWzWsu0GSh54Htt2XxX5fFjzrAgDjXtuv0WFEu31ZfE1iSs8D&#10;96n068uBZ3EIzzwYzQ5s1V5FryXKjXYiOwtOHuSd3j0LbLsvi/0K7Oz6tP32BBjRbl8WX5OY0vMg&#10;XCHQwGPBCLVoCNjKbhW9ligXhxIYFWy7Yr8vD7T+1m4vMTKMaLfiawKjQosdgpcXPCPBzzVpt8Aa&#10;BbayW0WvJcrFoQRGBduu2K/AiDCi3YqvCYwK4QqBUWEru1X0WqLcag37qrwBbgeOwutYOeY/SkP8&#10;rcUIvpmCITdzMORaHcbf3ILAWxmwv14Ghxt1cL1UiSEJ2YieUg3neavglHkcHpvKMSqkEAFRWfBI&#10;oO2yGuCccYjW1WJ4ThMCk/fDdUEx/FP2wzmrDm5ZtbBP3IegM7T9jUSMuFGIwc0HMPRqNQbtLcS4&#10;2+twApNQixlIuTWF/i5AARbjCkYjH9Eow3o8wmy0YjIqMQ3FmIUqzAMwHageDWwZARQ5APkuJEFA&#10;yVhgfwwOIgS3EYTLCAOuhAO7hwIVw0n8gORQYE0IcMgdeOArAct24HMr57eLEJGUDY+qo/BtIB8t&#10;bMI3a7Yj/EISQm5vQMTlRPg3l2LA+QoEVjfCd+EhuK8ux4iVuZhfswteTVMwYkomPLcdQnh0PgLC&#10;MuC4vgEh6/YjIDITXmPJf8dlwZf8PjAmH24TchE4Lh+hs45h8LJU8u0qDD9UC8frFXAtr4ffwqPo&#10;t7YYfie3YPb9lUh4uABzWuOxo3UK5j9Yichrq1F0h/wR5IP7vIBdI4HsCCDJAzjjSfVOwJ1xQFo0&#10;sHYKsD4GuDGa4sREHLhG256ldefJh3P6Aw2uwFVaPkbbpU8ANtL+ZaTnrA+wKqSz9mdEu7Vam4Ur&#10;hCu6GHxu5fx2ESJ2tHFFYzmCCxrxzbptCL+4DaNaNyD8UiL8ru0mrqhEYHkTccVBeKypQP8FKVh6&#10;YguGFodjxPRMuG7ZizGRefAKT4NX8lFErT4AvzFZ8CSuYPGPzoZfTB7cJ+YhIKYSfjMOYviOdLi2&#10;lMOhsh4ut6rgkbkHjrH1GJxbjFEXV2AqVmI7lmDOvdnIw0IEtCxH7M3VOAdv8mOK88mO5MdU3hII&#10;lPtTnS8J+ekJ4odk8vP58eTXkcQVfihoJd+9RttdIV6ocQYKya+bo0gmk2+PAbbRdtuJew4TX6SR&#10;bIjorP3Zym4VvZYot1rD7A9UwpM6fwqWYit1zLJH42lgsQ3DW7fBs2UjNrROxpTrSzDw4Ea4nGyE&#10;Q2E1PJYUI2hRDsblLYdL1l6MWlSGkaMLMCo8G24pxRhUUoEhebVwya/CNxX5GFZYCHuua6qG/f4K&#10;DCzYhqF5pXA4VAD3Y3XwJJ3BiWXw2ViFT5NSaSiQTAE+EpspwK/EHEy+PxmprVNxFTNxj0gBu4cB&#10;j2iwcJuMhg3oAZVBcvATIgLq8JyJQCkNHCoo6G8lQ8kMAAqIIG7ToOMiDR5aScdVGog8pG1u07YH&#10;aZ86Io6UYBqc0D6P/G3V8QLVduX8dhG8YpPhOS4H7ovz4ZJbDc+qBnxVRIH7ajENuTbA7+5WDLye&#10;D4dLBRiSWwv/I+Tfq6oQtHklxuXsQOC8avispsQiLA3BYZm0vBvOYzMQMjaffD4bIyOzEDQ6BwEh&#10;6QgJy4LblFQETd+DoQu3Ivg0+fykHRiwcAPcFmTCPbIMAYnJNKhbT4O6KBSSP1fTcK+KBnk5NPBb&#10;SBFoK3n/cR6wgfz2NgVzxKDqCvknaFB3gfw2h/wzaxqwlAZuC6mcwv5PgZ8iGFK+oF8ijYO0fgf5&#10;9lpav4z23UR1WymBuEADvr1DKJGI6qz9GdFurdZm4Qrhii4Gn1s5v10Ez9id8NK4Iq8aXsQVXxbn&#10;IbilgPxsPXzubFO4wv5cHvlkLQKP1cCZEv2wtPnw37QB/osoPiyrxchRaQgirhi1pB7u0ZkYGdXG&#10;E1E5ym9gaDpCw7PgOjEXAVMbMGzzZngdzIPryCw4rNkJ19gsOAbnYUx1AuopaVh9OwwNFHOqKI2o&#10;wRhsvx5H0Wc7JRIxOM+JwiPiiTvMFaOJOyJomXz3AnEA+3Mq+eyCOEr2yefz3HGf/foQxYGTlCBc&#10;pURiz3zcX0e/SyjpSKRt1pD/F01VL1bljML95QGdtT9b2a2i1xLlVmuY295cLEcWhd3xGHNuGmbd&#10;2wKnCyVwu5mK+ffXYi9mY0HrXARdzYTnsf1woawwbOMeeCzdgVUXkuCaVkuDk50IGFuI4IgseOVW&#10;wPv4IQzKo6yyYg9G3aqA+4l0eF8sgOPVPHjczKZBSw5p3Y+R5+swcFcdHOfWIXhMGUYsKEX/Q4fg&#10;2boANxCLDEzARiKBxWS6mx7EIfb2VGTSQAM08AARhjLAAHX2fQrwJ0bQL2WSR2igUEh1hbSulOp3&#10;TgIaSMoHADeZOMhQeB/KQnGaBilkUKgdRQZDdelEBneofC/QVh0vUG1Xzm8XYXjMVoxaWQ6fvIMI&#10;2bMZi+/vQsD5EgzdXwaXywUIuktJQGshnE8XI7j+GByOZcAldjcml6VQ4F8L9/EU4ClJCCIJicpF&#10;YASRQTTVhWciLDofgUQGnDREjimAZ3gaQiKLETWqCr5rs+F5sQrDY7cgIKIC/lEZ8BtdjND0DZQ0&#10;TKe4MhrxRAgTrq3AChr2KT59ZwRuXqRAX85+yoQRDBpmUpn8N5uC+fwAPFpK2yURUSRTIrCaEopF&#10;tHyLEoObJMfdgMPkx7v6EHkQidRQUrGI4sUiGuzNIx37qK6BlndO6Kz9GdFurdZm4Qrhii4Gn1s5&#10;v10E5oqQVRXwKziM0L2bsPhBGvzPl2JQYxFcrxQg+G4BAm4WwvFEEcL2noLj8QwMn1iMSdVb4D1u&#10;O9wnZiKQeCKYJJS4IoC4ImgsJR/EFaFjiStoOSw8W5nF9gjdheDgUowOrsSoolI4kM7A8O3wJ64I&#10;HJ0J36gizDq1GWWULFQiDhNvLkXcgzWUwsxQfPLObUroqymhb+BZBl/kwg+XQMsXKcZvoqR/RhBa&#10;V5CPphJXLCafXkmxIJ344C6Vj1JMuEK+20RJxD7y6YtUv5J8ehH/RhHHUCJxiPw9azwlFBM7a3+2&#10;sltFryXKrdawsObtRN2zMfvhDPjc2IlBF0vgfDUVjjeSEX0/GVeI4hdjGRxuUVA/egDumXsRsLYW&#10;bktTsfDuWrjMT0dA8C74jiuH0xQaeDRWYeiBMnyasAnOB6rgWt8E+2MlcL1UigENmXBvroXTnUI4&#10;3SyGb0kVfKamIHBrDXxzD8KhoAx+9yrISFbTgGIeZtydgXxq2wzMR8KjOCx/sIgGFEE4TARxjq9E&#10;KtNWTAosZEQtRAAZRAoFMfRLRrOd6svIkI6RMZwcRoGetrlFhnOGDOfkLBpoUFaaSNtsoG22k66d&#10;TBgkJ8Jt1fEC1Xbl/HYRPFYmw+dcJVyu8xX/OTSgWoVhl5PhciYV3leLEHJ9BWKuzyO/zYRX6m74&#10;J1QhPKgOU0+ugWf8OoQmH4HfuByMCs+CdyQNCudXwm1KPvzGZMNxYjZcZhTBLzoHvtOK4ZiwF+4p&#10;DfBIbMKwrQXw2r0HAbGFlFwUISB6BzxG18I/v4iiSTzSro3DLEoeFlN7om+RHzZH4syVKLRuGULB&#10;fTYFdfptpWBeS75ZSoF8KfnsknnAAtp2KSUOa4gYVtHgbimRQqIDDezI9+/0A7Z50T60rtiR4gD5&#10;9mqqT4yneECkcYT3I4JZFtxZ+zOi3VqtzcIVwhVdDD63cn67CB6rk+F1sQKuN7eDhu5IwxoMbU6B&#10;15md8G0pQuTNRZjcOh+ONVnw3FEJn23FCAuowYwbK+A4aT0CEsnfiQtGhWXCY0wmvJfVwXU8bUtl&#10;x2n5cI4tgO/YHHjOqYDDjoOwT6qB89Y6+BQ1wqWgDmMjSynRyEPAmJ1wGluHyBMZSKZ4kk9+Nv3h&#10;fIotszCDZ5kPuePajVhgLfkvXxA6MIJ8dSaQO5z8kmL/EtpmAXHIwkhgBXME+e8mivtLaNsU4ocM&#10;8vFr5OO7qe4IxYZseyCHL0RRsrCMtj9CfJNBScUy0rO823GFotcS5VZrWMTtLUTf2xB6aiU+P1IA&#10;h0uVCLu9A+6t6XC8nIOgc4kYQWWnGxS8q+vhnXYIoxP3YWBUOuZcXgOH1cvgE54BrzFkHJNoMLG/&#10;CvaXy+HZshsDrmXAobYa3lfq4XapAv3LszHy/GE4n63D4L20TWoRho1PwqjUE3ArOgTXo7Xwu5KH&#10;KbdoePEwDrMfzCNamITlWIBCzMUuTMAtCv6nEYJTmIZHmIw7mEqkRZ1Oddg7VL2StIoMaD0ZRj7V&#10;7RtEROAH3CQD4ytJV4kEKogQ8slA9pEcJAOpJKPibatpHd/2UONmq44XqLYr57eL4FS1DVuxCPUU&#10;eH1u7UDwzSIMOlRNA7M6RDSvI5KYi9jbyzD8yn54L62F17hdGDZuG2KPbURIzmK4RWXBP4oCfjQl&#10;A9EZcF1fhOFx2QiKLIJPZR1cGvZhWFEJXK7lITSrCa5Vx2lotgVhR4vgFJ0If0ochkwux8hx2Ri2&#10;KhWBx9NwgIagpzCKyGAu8miwt4EGnetpkLea70W/Q354nAZndymYH6QBXDL5dgIN4hJoeRn59UIq&#10;L6FEYP4EIg/y3+3ks5xQpFL5Bvn8ASKHY5RQbCE9y4lgFtMgcR6VTwSr/r+C9M3rdleTbAmrtVm4&#10;Qriii8HnVs5vF4G5IhELiStmw6c1GaNuUOw+Wgevqw0YfXUVijEHE2+txPCLh+C3qAYeY5MwMHor&#10;5l1ZB8/Nc+Eema1whRdzxdg0BKY3wXFiFgInlCLo6BG4lOzHoKIseN8oxaj0oxjRUIhgJGH8HvLl&#10;sVkYGVmNIVNK4R1FyUN2Pkaf2Iob5NUryWdnIRbVWEFMNhaZtLSdueIBxfk9juSn5KPlxBWriReW&#10;UnK/YwrFeZ5xIF9fRHVzyGdXUOK/lPx3KfltjhOwnxKPy+T3NSTLiCM44VhFPr48iPya+Gc/7TN3&#10;LrDOs7P2Zyu7VfRaotxqDfO6vgajL23HyEs5GHy6ANE3U7Hg3mwEXl0OtwuFGHqNBgtEEqNOHYFX&#10;Tg2cMhrguTwbftH7EFE8D/GXV8FtUjq8+P7n2VXw3NcA76v7EHC+CS7NlfA4UAeHcyVwu1oFh7pK&#10;DC8pw6D8InhkNcIjey+c8vYjoKEMIadXwPlWAYbdSEMMDSfWtsZg88MZiLs7BlseTse0e/FY+2Aq&#10;DtNA4yDfy/pgDB4iCscQSTIed8kMATKYfA8aYND6VTS44IDPD2DeJYO6y1ec2DBo3XUK+q20bZMD&#10;sIuMLpXWFVKmeY4GKHc8gTwHW3W8QLVdOb9dhAGFq7HxYTDysQQxV2rhWJaBIVd2Y2hLIXxvrUUt&#10;DbaKsAkBZ3IQkLsHAVOK4TO+DOFZO7GwdTGC56UgIDIP/pHFygNvwdl7MGxRJhwnpGJYei4ccsm/&#10;s2rheWA3BsUT2SQXIaC6ASFJ++E5Zid8x+YjNJgGfREF8MysQgR2kgfvQNj5NUjHWiQTGSy7Nw2r&#10;H8TTIC8U95RbTWhQd9aVCIF8sYx+iyKBRCIIviq0LEYlhcUU9LdTgE+juqapQIO9+uDb4dmUaPBV&#10;I/Lx5RQDlpC+9SRnad0d0rOIYsLSSZ21PyPardXaLFwhXNHF4HMr57eLMKBoNTbdD0QepeATLzXC&#10;qTQbg5srMPxqCQIUrliEDOaKE/kIyzoI3wnZ8BlbhujyJMy7NQ/+k9OJK/j2JPLh8ekIKTmAITNT&#10;MTQuHUOzC+CafRCuRXVwrSvDV5OyMHhnLoKrDiJ03R74jUuDf0wlIoK3wyOcuOhgLbHBGkS0bsSo&#10;i/ORjcVIxQysJJ7Y9jAGzeTLDzjBZ66opKS/nvy1yY18lH75oedFPANBfs08Mc8LWOMC5JI/11Ji&#10;wLe3HiL/LYzEvRWUSCxlTiBOWUPbJ1NsuEdSRzpmUqKRMrqz9mcru1X0WqLcag3zvJmBgLNZFFoz&#10;4XkjGWEtK2mYMQthrUvgdS4J7lfS4XSyAD6H98Axuxru2U3wosHDqIg6jM9KxFzq0ODNCQgYWwqn&#10;CVkIOHIA/Rry0K8oE84nKjGoNAffHE7HsOZijLxyBN8UZ8L9aD1loBVwbdyPIQdzyURysBFxcKZt&#10;Bp0theutFKy4NxcppH1K6xwsvhuHsGsLsJUGOkuvRBEhkEHwvayPeCp6HBkSGQJG4grX36KBAgf4&#10;9TTYOEBylwihlUjiNgX8h2Q0j8ioyEFwm7bdM5K2I4NKpP2LiQjqyJDq+wHZnX5IRvB88LmV89tF&#10;cKpPoIA/DfHkT37FlfDMbcI3l4sQcmwPBlRnwPtKEpxPJmNARhFcIwoREJsLv6hyjIhLwOz7sRi9&#10;KUW5mhQcXgz3cTnwTNuNwNQ6RObsg2/jbnhW7oVn7UG41++G37YjcK09gMDsS3AYV4jQyAyMiaxE&#10;8OgURGw6gqFl2RTy12LUozUIeJSCRdfisVKZll6LEn7g+SwFbxqwPWwept6bXtCXBmgU2EsogSgk&#10;f99IfrqQZCnJxknADiKF3eTDZ2hQx7ejNDiTP5MUk54sCvzbSFZTgrGddLVMBqopFmymdQsjO2t/&#10;RrRbq7VZuEK4oovB51bObxfBuXEb0si34u4tJK6ohkf+HnxzpQAhhw9iQF0mvC7uhMPRXRicWgbn&#10;iAL4T82Ez+hSDJqxhLyN4sDCPASMpoQgrASOEzLhl1+PoJR6eFfUwGV3IfxqjsP/wFG4766Ex+Z9&#10;GF7chNBdV+AzoRjhkZmIHt0Ir+hkhGefwYD6rYjAQoQ9SqRUPx4rWueT729AMUWcBp5JbPQnP6b4&#10;3kzccJh8ld+yd9mReIKS/5KpwHxKLJgrVlFSsJ0TDPLlzMHEJ36UHNC+ueTn2ygmZNE26cQ9q2n7&#10;JJ5ZHEO+TvxTSPFgHvn9xk4/02Qru1X0WqLcag1zuVoD77Nl8KdOGX6pED7XdiPyWgo8rxRjxP5y&#10;ODaXYsjlMjhd2of++eXw33kIrpNSEEYGMjk9HbHUxVOqNsIvsgJu03LhfbSJtqVBxaVqjLhZjLBT&#10;h+B4uRQDr+XD5XIt/CijdblYDK+DxRhWmouvD6ci7HIWgs6mwfNMI5zLTmDAySYEtKzAZhpYBD1K&#10;h//VqZjcupiMZhZ2YA4uMBncIYN4FIEDmIQiZSp6JE4+nEWkQAMKvsKYQcZSSAH+HBkJPxRzlX5v&#10;kIGsp4HGZjKKfDKiXCKElWQs28mAjpKcovXNZJC7wmzV8QLVduX8dhHcjyYj5vpW+F/eBfvScgxL&#10;3w3vOxkIupkF1zO7MaCkHvZVexFcdQADY7cicGoaRs0qgffofMy5th7+RZNgP2ELJQK5cJmUh2Gb&#10;CzFoZRa+TN6J0BO1cKWY8HlZIRHCbgzJrYdLWhltT8QxtQD2U/IxeFICPDK3oe+xPAxpzqN4kU4J&#10;w1IsuDGefHkF4i8Hk0evR9zNhTiPRcCDYEoCHIgIaND2kHycrxDvp0FaA/nqEvLZFdOA5TSI49uZ&#10;igYCB4k47pLP8u1O9eTz+8mHM0h2kD8nUxxIID2NMeTfpDef9C4mHVvlgenOQLhCuKKLUNUmfG5Z&#10;tGWBDcFcMf76FvheSoFDaQVGZFfB524mfG9kwOXUbgwqa4JjzX4ElDRiyJSt8ItNQ8D0QnhGZ2PB&#10;7XVw3TYFLhOSEBKeB2eqd9pRjqGrc/FJfQL8a4sxJK8EfWvK4VJE9bkNsN9cDJ9phfCPo/gxpQBu&#10;s5LhVZmJz87lY8SlVPAlgQ2Yh2k3lyAP6zD+ShhmPlyDJTcpOeCLTffJd4v7UnIfpD6jdC8aOOMC&#10;pJAP8wUm5RkGWldBft5E9XxxCZQgtNJ2DeTzZbQuh5aTadsd5M+bSMdB+j1EyUU68cYS2ian281S&#10;K3otUW61hkU+2gT/lnS4XWyE09VikkK4XK2Ay5UKOF0hA7iaBZej9XDLrcXgkir0y9mN4Fl5CIps&#10;wJDVGyhET8Ksmq1wn5MHt8wquB6vg9utDSjAKgrU8diF2ZTNxmNU8w4Mv1oNr6sU+O+kwbW5DB77&#10;acBRVQX3I4fJKCvhlFUH54N1cLySQ3tvJUKYiNHXZ1H434lZD5Zj7cOZmHN7KnIp81QGFQhFHcJR&#10;jak4Tb+4PAXNV0dQ4KfBQgIZQAkZx2kynLs0cLhCxsP7pFO5hgilmAypgH41QjgfRkZoD9TRIKRY&#10;Xr9nA/A5NZU8EoEN4X4sCY7kw96X02mwVwzfI4WIxmpMv5+G8EPFcM1uQr/MUvjvKoHvhJ0YOb4Y&#10;/gsL4BORjaDihZh3bx6idpZiVNQuuMQWIjj3CAYtycHQvArYb8vAiGWUVDQex4htNHDM2ge3jEp4&#10;xWUhcF4F+s4qxuwDuUjGNni2UvJyZQ88T+Rg6vVFagrxcAbFhpXwu7IQYc1LMfcODcYe0UCtleQB&#10;+eZ+8uXdg6nsCRwjv11HvrmU72cl0qhZSD5NPnuJJJO2TyLf5bdvHCKfT6Pf5ZMoUaB1iUQUeeT7&#10;zfRbQeSwkeq2jWfb6ww6u9+LhNXaLFwhXNFFuEzC51UvQ0gENoT70SSMaMmFz2Xyu+v58D6ejQnk&#10;XZMfpCOsqRSeGfvRP6UYQZQUBMRkwW9yOTzn5sA7PBvjD67CovsLEbqhAKFRmXCeRZyRfwR94pPx&#10;VVMBRixNwYCVlGjsOYNhG0vxza5GBGTtgdu0NISuPorhy6qxtWUnNj9YihGtuRh6sgF+59KxhJZT&#10;sR6LKS4kkZcH3ViOFZRIzLxMsZyfXbpOPnvCVX32oYH89o4bUEX+uZh8deF4PFrsTdwxGrhGnFE/&#10;iuI/bVfHPEFxoYgvCFCCsYBkI9WtJX0NxDUXyNdzKIng22TzJXloFzOxBFG31uCT2nVEALlwvZYF&#10;92tECJfr4XipFPZN5fgmrxj26bsxrLgRvtlHEBZXCI+Q3dT5jZh0dz6mVSfCZ0UFnCt3YzhlqO63&#10;dmI+DRC2UJdnUYfnUsdHt6wgQign3bsQ8jAJbmcy4FhXiGF7K2F/hgY1zWlwzqJMt7ZMefgy8tpK&#10;5D2cj9001Emh7DMD85H2KAbLHkYQycTiKgX3e/DDTTYgEAHwQzO5lC2eJWM6Q0Swi8o5ZBS5X9F6&#10;HxJazw/CFJJxFZDwq/lKaZs8MsLdZGyH+FYJWl9Cy/s8bNXxLzP+joTPq14ENobXoR0IqGjEEPIz&#10;p5trMbyxBAvIL0edLcCQDRUISatDn12bEZh7HD6jkuAdlQzPsSXwG52FeafzEEcD+sjZuxAaXQP3&#10;6DUIT67DT9K3wLfyAjzyD2PgliKEZxfBc8dhOO8pgef+PXBJysaI6ZUYnVyFaftzMOF2DkJqGuF4&#10;sBFujTXwv5pKw70ZyrR05LUkLL8Xi1aMxgm+x5z99FgEDeIoIVDuTadAjuEU0Kk+nchhOQX3VUQE&#10;eVRfQr6eT77NH/nKJCJIpEFh1Uw8mutBSQaRB7/KdQvtl0f6mBAyKFZs5n3lbUudgXCFcEUX4Q0S&#10;Mv2jqQAA//RJREFUPq96EdgYzBX+5Y0YdrASjjfWkD/zI9LzEXiyBEPXlyMipx5fpW3FqMwT8A1J&#10;Ip5IUbjCd0waFjaT594bj6AYSgZiKMZP3oKoiuP4SW4S/Asuwz3vEJySyzA6vxRuaSfhcqAcgYfq&#10;4bSeuGJaJcJ25iH+aAHCLyfDp2Yf+lUTBx3fT56bgJ2YhqD7KzGbYsX6u+zDE4graGD/YAr5L8X1&#10;65Tc36P4z7ckPhqsPieXRH67OBx3+WOOJbQd+3EO+Xa5G+4tJd9NovrMiZQgEGcsIa7YHA3sJN8u&#10;JH5pocRiF63LpziQFdpZ27OVzSp6LVFutYbNvR9H5rEKrheT4HqmBiOO7aasM095taPjlWJ4XtwP&#10;rwvV8D9bieHHaxCYvxeeo7fBa3QVfDOI7q+sw7S67XBfVgavsw0YfqMGg68VwbmlBM7XyohkmhDw&#10;YA28WxMw7GoNhrcUk958DD29G26nSX9LFoLu7kActmNIVQOc80sw+HQ9RlzNoAHGelSR+ZaSUeRi&#10;OpZhCtLujyMSoI5l47nNgZ4GCo8CgKNkEOfIaM5R52ePIIMhQ7hBhvGACOLBSNwiHY/4alIxbV9E&#10;+/JDlBkU/I+T0dXQ9ntpAHKcBiyVVHfSx1Yd/7KDz6smMuvQBQg/ugHel1Jh31INt3M0iKvdC9/T&#10;GfDZXwP7dYUIyKzEsCIaqOWfwagNDfBfWw3XsVkIj8iD17KVWHp3AaZVpGJkaCl8I7Phk1QFv+uJ&#10;WHxrI+a2xmMDDfum39uIQRXFGFCZA+emUng1VCAy5wrclpTCZ0chHAoKMCIqBYEpNRhSU4KxdxOR&#10;Q4M45wtLEEq+P50Gjivvj6GBXyzuMgGcJR9WkoaJuMaDuTPkw2VUn0x+v4QGcguJDJaRL9dQIpDu&#10;Tv5MSUXuJGAl1S+lGLA1lvx7ApHBOCpTHMikOFBO2/AMRSrprux2H/6xJazWZuEK4YouhH72QWYd&#10;ugCjj62Dz9VkjGjZDa/Te+BX1gC/06UIqGvAsFW58M/djaGF5Iu5JxG4tQ7eG2rgNiYdEZG5CFy/&#10;FisezqEEIwmh4bXwjMqBf0UDQu6tQwoN/NOVWcD1mHt7HQbkVGBQYToCT1XCp6ESQYkn4b2sBIFp&#10;VRiSkw/PyCz4pe+Gw7F68utNGHt5HvyPk+7rCzHv/kRsuBeJfPJx5RakZvJZzCC/Jn+FP9BEPp1M&#10;3JFAsX8eccUK4oGV5KvMFXz7YQ358IY5wKIIYCOtXzMe2B5DcYDixGaqK6b4wLe+brUHDlHykCgf&#10;iWsXMa3LMOHORrifzsTwPXXoX18Bp4uU/T1IhOftEgy8WAbXazsx8t4ufHk8FX551Rg5LgUeoUVw&#10;2NiIwKMrMKMhgTp/N4YfroILbRt5by3CHy1HxMPFmNOyGaMplPvfSID7lQIMvl4B+8v1GHmpAKMo&#10;6A9rToT9zUwa2OSgb9VejG2uwuBzSRh6vBJ+Zw7A69oyGp7MQCYNLBJuz0AdlQ9RcL9LhvJAuTJJ&#10;Hd1CHc73qt2chvv8cajmqWQkZDx7A4GrRBT33HGVH6i8SSRQQEZRQHV7iUwO04BkLxnVMVp+SEZ3&#10;fhgNVGib3UIINoJ+9kHQBZh5cRXG3UqCx5UsuGUfxojp5NdZjXDJq4V39iE45tdgaEEjhubRYC0v&#10;BQHph+A2aSdCwgrgNjYN808vw/Qrm+E1vgj2U0rglFEJt6vzsJAG/AtpYBZ3bx4iaMD3VXU+fI6e&#10;w9iTpC9vB8WDUkRMr4PDrDzavhgjp2bAf1wm+s/MRnDFNpy+SoP9O+PJl71xBxOwD5OIEAJxlMq4&#10;Sz7Jswq7yb+riBBSyJczyK9riSz441xJNKjLo0FcJfltNZX5y7+LnYD55PfrSe9G2nYr7ZtAwX8j&#10;EcZO0lFA/p5G+/BHhJqCOmt/RrRbq7VZuEK4oguhn30QdAFmXVqNsTe3w/NKDlzSD8B++jblTWeu&#10;GY0YWXQSzkX1GJJHSX9BNRwKUjEy4zBcxydR8lAO90mpWHljEaKObEDAxFoMmUR8UF8H92szMO3u&#10;DMzFeEy6NQ/Bd9eiT2kd/I+cxsiDRfhky1qELqpH4PhSeK+qgvPlAoyMyID7uDR8tjATs05vxt3D&#10;5Kf3onAGUbhBPJGOcDQob+WjwX/LKDzaTsn8SeKGPOYK8tNUShD2xAOb+KITlbMosagmHjhA5fOU&#10;WPAHQ5dRwrGS9t9EcSGNdPHb/Pi5hzzy/Xzy73ra9jqtp0Sk7fR8V9jKbhW9lii3WsNcrxbC81QT&#10;BhQ2wPfEAQTfyIPn1Rzq9Cq43sqEw9UaBF3bgmnYCY9zpXBeUQw3zyV8/KfEf3ENHBuqsfjRRpym&#10;QcU9hFHn8hTTWMTcXYAh1/YSsVDgv7kZPi3Z8L6RAS8iCIeWSjhfrYb7/jw45O+Hx9UCOF7LQa+3&#10;31H0vvL2G/C+nUpakrAbS3GEBhdJWIK0e1MwH/FYfXcC9iMOtXcmoeFuCGruxyDxfiQZGRkTkwDf&#10;C3eeflvJaMqJKDa5k3HQACSXiCGbDCSXDO8BtfMiGV49DUQeUkab2mmDETwffG5l1qGLEHNyJWLv&#10;bUfIrU0YsrkEPvMoQG9vQOC5CgxrTMPw+nI4VR/AqMMH4NNYAvflRZQ0JMEzKhdOo4sRUz8PE4+s&#10;xrCJO+CeWwPX6goMuZWvvH/fvSUHjlfL4H0pBYPqdqFvYzmG76vAgPIieCUWYci0THy9OZNCfhY8&#10;l2XBZ1Iu/CZmw/5QPcZgDY7dm4baFi/sokRk7qOVqLlNQZ1vGSkeChSRTxaSP+ZTAN8wi3yViCDb&#10;FVhORLKRfLmByOEk+e8pGtg9pG13+hIhUD1//2GLG/k6bbcjiHSRvvrx9EvLDZRk5FGSsc2rs/5t&#10;xLhgtTZ3hitCwjMREJ4Pv6T9iD69HnPq1lidKzxTG+CRcQVD71YJV/Qs8OyDzDp0EWJOr8P0R0kI&#10;vbURQ4krvObVwzGlEX6XSjDiUDIG1RTBufYgRh3dC/fqQviuLIfbmCR4RxfDPrwQM87NQejuFXCY&#10;ngHngnK47CnDkNZSDN3TCKdrJUp84Gem+tQSL/CM4fFqDCrPRvCuYjguz8VXRRmUYuRj2NRceIxP&#10;hefKMgy+UEK+m6i8TKPgdiRm3luO1ViLc3fIR+9RbM8kn6wkjsgjbtg4BVhDcX7bJ8BWF2ARbZNO&#10;nNJICcUJ8tn7tPyQtuXnHNaTz8+lJKGA/LowkvYlXuBnI/IogSil7Qto+3yShaO6G1coei1RbrWG&#10;eZ3bgyEFFXDKLIHrlQoEPJyH6NZlcLiSAb/bieh3htYdLoZHHhlSXhlcFxYgMooCePQObgNe7f0q&#10;ZjYshdNiyh735yMDy1BHWWG9cttBEC4RMQRfSCPdhfC/moX4u4vgcmEXBremYdDVSrjU1sDlahNG&#10;nG7CZ3vL4HmuFoOu70b/2lxV/1tvYGBBLZxIdyIRwgHKYVPvjcbV6+MwFRuw8OFknKP6PTx1xQS0&#10;mwJ+FhnSmUi8985rQA0ZwAEaYFwlgiogY8miX74HetE0IggyoGYii4dkhGW0bj8NQG6SAa021Ov3&#10;lPMk0m2kWyHi9E74X9gM36Zk+K2shtOkQjhkkx/fSEPIowLYk885HqxFMA3EPPelwjuxCr7RNGCL&#10;SEHIxCpMObQcC1pSlWA+fGce7Buz4f4oF8OuVGHovQSMbN2OmQ/WY/LJnfDKqoHzOdJ3LgVR91Lg&#10;3pQJ98P5GE7E47FoN0KTyxFWl4dhR+vg2pSF6LubsJfixQrMRPKDOOAaXx0OwyP+qu+V8Xh4ehz5&#10;5RjcTyaCuBmEg62TcfbiWhrIBUD5lkMBBfxSIokbFGv4zTgLyHezYmmQRwlELvl9OW1ziup41iGR&#10;ko8CSh5WeJPIA9OdQWe5wmNcClxyajH94WybcUXQ+Up4XijuNFeggmxPuEKka6VbIezUDvie2wjX&#10;yi3wWFj2uJ2/vLQdvzm1XSm/8/N+iL5XCa+9GfDeVAX/sTnwHZ2O8Cm1mHl9MeJOpcI5Og19EpLg&#10;eCAL3ihA/2uNcH64HSE3k8jjEzFuXw788xsw7Hg+nC9sw7h7mfDeXwCHA0n4pi4BbrOIdyopRhyo&#10;wJc1hfjydCbmti7BEazCAvLkc4hX3rR0/xoN/C9R7LgeiwenKHHYSP55hDlkBir/9HdKe78N/pJ8&#10;mXw4dwT5NcX/Q+TfK4kjNsQAxbOAHX6UXJD/NykvPsDbvV8hvx8DbCKOWUkxYt44ru8MOrvf86Do&#10;tUS51RrmdrESA/Ip0GceRcDFPfC6vRU+zfUY1lwFxwv74XetFn6nD2B47l4MKq3BiNXU8dE58Pqb&#10;/8ltUJOHqjUYubgBPleq4XdnPuJoODDlZgI2YSs230yE49V0OLY0wf1+NkaepWy0pQFul0nHqQx8&#10;UVCIYeVFcGoohWdzDryv7Yb/pXXwOr1X1f9Wb7he3AvnG5XYjoV4AMoKbwXizr1FSOI3adwhw0AM&#10;quGLh3DHbfhjN8bhvR/2VvZHtgdQxdNatF0OGclWyiyzKfNcRYaUTwRwkR+2oUFKAZFCHZEJiEyq&#10;Ov2QzIuA8n+KdBvpVgipK0VQxREETSyDX2gOnOclwPtkDvwuVcLheAG8D1fA7VIV4h7mYuzdpfBY&#10;VYyg8VnwG5sC57FrMPXyLEw4vhlBkQXw2kkDtiuZ5F3J8DqXhpjWzTQUW43YRxvhe6EEgyobMehc&#10;MZybi+ByrYhIYh/6Lc0k/UWI2HYEnpuofIaSlLRqhE4rgN/xJow+X47Y6+k4iZXA3X6UTETQ4C4W&#10;VViDBn64VXmIOgapzeOw4FYC4k5H4Q4/NHeQSKDYDa15jkQKiyjYU90q2j4tiJIDGtydo2WKB9hP&#10;Pp9Pvs9vzllKRLFgEv3O6Gw/dbv+7QCs1ubOcoX3mDz4pRzCjHuLbcYVgS11GHlrS6e4ApfIVlLJ&#10;ToQrRLpWuhXCq6sQkHcUEWOrFK7o9eZbSjtHHi3HsMN5+OuUtcpy/2AnRN6YBedZGcQVGfCbkAqX&#10;6csx8fZYhJRvQEhkOfzLq+B1LRnjH+yE+9l0TLmTgEUU46cjC75nazG8rgGDL2TD6XoRfK/XIjir&#10;FPYbd8PpTBZCFu1BTP0+DN6fB5+F5RiRmwv/Y/sRdv4g4lsz0MrPO9wfSFwxGhmUTGRgMa4qM5d+&#10;uI5QbG9ZgUV/WqG09ds5X6uvam3wB46TL++lxGM5JRnbp5JfEx/UkG+DOOSBn7L926+/qiYPq4gn&#10;FlFysWhsZ/ups/s9D4peS5RbrWFetysxorEa/dIa4X2pFg4tm+HSfAAOVwvhdLwBX5fugkN9Lfrl&#10;lqJ/VSWGryuCX0we/McUcBvwymuvYFbVDvjPr4J9fQ3cmtPguG8bfrF2Hd768ks4l6szFO/9xgsD&#10;W7Lwm9OHleWBsWpnsXwWF40hV0vhdytPWZ72r3F4z91RKb/2dm+4E0kM/K9kfDbsI+po5R3taN43&#10;DvfIeLh86fZoRMYPUsp4EI4zRBSPkwe+hy17IHCCAn42GdhaIoRlZEhrKPts5IdsqK45HCik7cqd&#10;iGCIIAoNeTVJ8GLRLfvBrygPw8bRQCykGJ97jFHa+P6wLzHkXD5e/aF6a+DPC/4XvMoK4FybAJ9l&#10;FMzD02jQV4pRsysQc3Itpu3fDs/QdHjwV0JvZGDktUR4XspD5N1tCLs5H/53NsCJbys5TrHkej7s&#10;b5fD/cweuMzahZDNB+CyuxiD47PhsCYDvmf2wi2jCd6L8uF5cB+G5hfDPn8X4i7NxyUa1OVjBmbf&#10;nwG/q3OIZjiwx+EcAvDg/nh8/vGbSnuVwd1uShIuTgbOjMKd7TToW0SDvTW0vJaShPXkz1fD8Mc/&#10;Dla2b946Un0bE38sbuEEYElsZ/ups/u9SFitzZ3lioDoYvhsbcDo01PNcoVrSRmG52QrXDH8BtnP&#10;xRMKV/hfOIHBN0owtmUHJl/fTMkKJQZnKh9zxcBj25FGVjK8NhvuV+owhRJZ5opht0ooFZmtcIXy&#10;xq4zUxSuwMMgGlxEo5Hr+SuybVyBy9FkH2Q/whWCrkG37Af/EorhY7MRFFqMIfFb0Pvdt5V2/vx4&#10;LvpdrIBrcY7WbjgV7ID3ggK4+G1Ull95tRcmtizHmKxNj7f5/i/+Cq+9qyYgLAFX5yu/HwQ4oVcb&#10;9/xkXjR+6uGplEfuOomhmTnwXlqN3u9/oNQN+8d8OJTnYUQtJRaUYLz+Y7XePfhTlGMuwq7EYlCs&#10;vVLH0sLPNV2Kwp//pI4Nv/2bfsAR8t/jIfj8p99X6pr//m+II4hblkbiT9t/p9Q1Fbkrv0rysIeS&#10;Bv646GLab1E013cGnd3veVD0WqLcag1zaM6E67kkBJ7bBe8bmzHqwXY4Nu/E6Ls0kLiwFS75++BS&#10;dRghlyiTPFcFp6WVCA4tgNvvE7kNyszD0CXb4Ji8F/1qKzDiUiEGnS/GF7NmK+sHHNyj/L7yxusY&#10;fqgWXo27leXvD+lDx9qqlH8w8Ev4XqxC339S95mNBXCqT1HKr3Py0JyNj6eOVJb/720vPLj3KzTX&#10;uAAtat1/+9dfYXTt75VyUfM0nLofS8nDa8oyiing7yGDaokCynwpqySj2UblhfSbxfetUt05ykwv&#10;0HblnkAdkYoxp6IFLxbdsh+GbKfB2do8IoQ8/HZ1mtLG7w/+Gj5nm+B+qkJrM9yXlSI4Kg/9JmQg&#10;eDQN+qJyMGpOKmbfWIgZDYnwmpQFn5RieJ2shVtLDlxaKuB/pRA+LSVwosHc8GvFlDjkwe1iDRxb&#10;iuFcSUnB3Fx4Je3B8IWZ8N1xCPbpZQg8QAPFknSEnd0Lp4vpcM0rxZANNRh+sBEhj4qAg6Nx8lEc&#10;KlqnANfJF6u/Jv90JEIIxoeftyUPy8MoASD/5Qeo6yiJWEuJwQIK9EsnAatov4QZNKjzwh//h/Js&#10;A5pX/QbKR77SSZbQwHCpfCSuM+gsV7hHbMfQhBWYd3e5Wa4YXlGFwbVVClcMOJcOh6pdClf47K+D&#10;/Y0cuLWmK1wR2FoM3/N5Cle4Xq6CPyUVGle4nMlCEjYoXDGiJQ/bqf4mJaPKl6IPU5wnrsBZJ9pm&#10;LO0Tj+RHUaijEnMFTlIywK9dFa4QdA26ZT/037wJPltKETgqF2FJZejVljz88n8XwPVEGbzL87V2&#10;Y2REGr4JURMFvzE5GOqvXKFHTP5W/DJ0tVIe/D8Ww7klSym/+tbr8LpajLf6fQHn2xVw+n//l1LP&#10;4lX078rv23/1DUJ3NOHrkRPw/aHDEXaiGv3X/XcMO7YR9sey8OaPPsK7Q9zgeLpU2b4+3Q0ugX2U&#10;Mk66qjrefAW4PRp5f1aeRcK3vx6mfCz0vXd6I/hXnynff1C2XzYJf4r/G6V8+8Z0/Ll+irr/G73U&#10;5+1So4knxkny8Cy4ULCe+nA7tlC4HX93GSbc2gb/W4kIv74drjfS4VN4AIOyGzGgYhu8T9XAfnom&#10;Iv0y8Ovx/8RtUJOHpYVw3duMgZW74XqyAMNoIOFNAd75ctHjDPPV3r0wrKgSXoXq7MJP/i4cATfU&#10;++h6vdUb4y7vQu+PfqQsOz7cioCWeqXcm5IHh5ZcOPwfdT+Wt98iA8mngF/oD5wORu6f1NkIliVN&#10;o7CfyOG9d9uSh5pwGmR4U/ZJ5JFMg5BMGmzUjgU2kDTQQOIRkcEpJyiv/dodoL7lZX2nP0n+IqD9&#10;74IXi27ZDwElNOAq3wvPibvxiwVqQv7mN18haO8hGuyV4cNfqFdcfvy1PaInl2DY1AK81lu9QuMY&#10;Mg+xF2fh+x+/r/1vGLgg6XH5B8NH4IcjHNRtKSHQ6u3371J+P4mJpIEgxYFVuzBk5b8pdZ/5/DW+&#10;CHLGoOp0+NJgcMCO1Mf7raIohAJnPLqptonl22+Hkm/SAPCEBz7/aVvyMN8HmBOEP+9Qnl3A2xSD&#10;sJAC/vJplByMx3tvvYber72CPy4ZoqxvXkEDvzzy/wTSs5oGg8smcn1n0Nn9XiSs1ubOcoXXhA2I&#10;u5qKZVjzTK6wv1APz+tbsezuDoUrfMqK4XKgAsPO5ihcEXZ0JR1zi8IVw2uzEHkv7zFXjLu+Deux&#10;TuEKx8sFSMQc9balC4Of4opGzKRWzEQypiEVkxSuwBVaX028IFwh6Bp0y34ILC0hrtgHp2llsN9V&#10;ScmDygMjm/Zh8I5CuESp4zWWoOn/C72/r47X/MLJj4P/XimP+uMKOE1Qn1d9pfcbGPLHtfjh4OHK&#10;sntBPb6ZPQ9uDVUYUa9eRP5ichgCLrZt/8YbcFuTib6R6gwFi3P9Ngw+m4Df/J8qZfn9gHDMuLYN&#10;NTcnAWcp0eeZhkfkm81uyvrX+JmFfV7485/VMeG3vxqMB98qb9fDt6OHAxuVb/zgX0M98duffayU&#10;cdoTyFFnP5SZh10UA9ZTDFhOfi63LbWPCdiAOY8mYv2dGIy/swF+lzMR/XATgpsLMPRaHpxz98Mj&#10;Yz/6Zpdg7N4TcBmdgoBgCuzT1Ozy1ddexdezC9Gv5izcTlVgcEs++pVvgkN9prLe8VKJ8vtK79fg&#10;uHsXnFNVo/ls6mjEPFB1cIIw7V4K3vf4hbL8aX0unC6qD+z04pmH8zkYdjEfCTS8+EFbUhDsQ1lk&#10;/ihKEl5HcPAX+Lda5ZV5aGocDRydS5nm68oy8sKAFjKCigEqCSQTQfBXRItjiSTIaK5SdslvzuC3&#10;bJTSchmRxmll8GIUKP+nWhS8QHTLfvDJLYDH3nx47NwK54KlShvf6f8F3M+UYFBhAbzd1yl1r/ai&#10;wJ24H71efxs/+akDRkYWKvW/TfgbRG5L1v43RM0/gm+8IpWyw8R/gXt6I37+P/4Zbin5ePNHP1Hq&#10;+8T8LT7xdVLKricrMCrhgFL2Wl6qfLX0lTd7w+dQFX7/f9ULAoPL6/H2Z++hNwX+B//fVKXu20nD&#10;8cd13yhln3MzsYOGrB98/kNlGZsn4U8zFqrlgnDE/+ZrBPf/KSUGE/AeEdDQPu8QqUTh80/UKfPm&#10;P5Jv51JyscZPeQBOblvqHDrLFb7T12LZ6RwsOr7mL7hieEsZ3C5QonElX+GKwJZCjH9UrXCFa2Yd&#10;HHJOwulIkcIVyx6sxNI7yxSucD2+HSMONz7mioBbazD69rKnuGLf7QBc4eTgzBiFK3BlItnFBFxT&#10;HtDmZIDWEVegiZLORn44WrhC0CXolv0QWFiKoBO7EZSXCp+DCej9njrz4PmnYjjvrsKY4HKt3fBO&#10;PqJwBZeDo0owIugflPKQP/w9IjYewfufqxdu3vnJXyFoonqB6Ke+v4NLdgF80irgvKVaqfv8DzEI&#10;uKzywKtvvgm/JZVwHJeKz72UZ4kUcSr/B0SdqVTKH7j/Citukt/yd1hORgIHp+O3Tu+jqVJNUF7p&#10;/SrWX5mDNX9W70T51nkE/vwPEWp53FBgG+3Dt7gumojPf6jyAx6Q32epfKUkD8kBwAJKHhZNl+Th&#10;WRh5exPWYTpOUpCdeGsGZiMF4ffWwPt6ChxasuF0thojTxMpnNsLt6x8+I/LQnhoIf6QtIHbgFd6&#10;9cLglEPot68GDg2V+IGvAwadTEOvH6pZq/N/qcnCK6/1wqDyXNiX/G9l+f2xkRh1b4tS5ucaoh8l&#10;IrBEHcj8+kQBBjepSQc/MB1yowTD439HbZyHs+d88FMaRHy7aAT+9C9qRhn828/h46ZeHW2qj8Lt&#10;DJ/HycOfCpyBSxTsj9DAgR+aLJsAnIuj7JLK56i+wYnIgwzlOCUdFUQMV6i+Tnl+wihQ/k+1KHiB&#10;6Jb94J6xGT43t2EzdmLyAWUKFj/8RR843kmH/8li/HJU20WAXq/Dda3qq98MDId/lBrwe7/9Gjxj&#10;k/DXY5Yry+6/z8SPP/1rpfzRFw742D8cEc17EFZc9PhK1ODcffj5qmlK2aW+HM6xNUqZ5Yv4cXBr&#10;roY/DRg/8x+m1PXfUQ7vK7twie9FL/saWEyDtKVhqE0Zqqwf859jEXd9Nt79/AfKMvIn47d9v1DL&#10;p8fij8H9lfKDZSrhfPu7L5U3N/0x7mtluXn774Ad5ONbyMcXxwDLJHnoDDrLFTE7NqHf/HGITNn1&#10;FFcMaS7G0OtFcL5cBqdrOXA5RknD0SJ4na5QuMKx8iD65x7D11UFCldMv7Mac+6vULgi5noZHA8V&#10;wO9ajcIVzg158Lq4RuGK+Eclj7mCX/GIh1OB8ijca6SE4fZYXD5AMf+CFw0aZipcgUZKKipclSuW&#10;whWCLkC37Ae38kU0kE/CRmzBkgcT8FrbbUsjbv1PRB7ag1+GqTMPH3w6HO7rKHEf+Dtl2W9cARzG&#10;q2WXSakITNyHwRPVsd1wl3iERmQo5VffeBMh92rgv3UnHCPU5ye+nvzfEEHHU9ZT8uAdmoXPvnCF&#10;S1Yt3O6ot0m9GzAAfuefvP0psHUdcI98MC8Uvx3QdtvSafVtSXwnzLTrE7HmYoiy/O2vKWFYOUkp&#10;9+71CsX+scQtS/Cv4xwR/6u2fS95gl/FzOW3X+8FbI8AlgcBK4grFna7N/Mpei1RbrWGOV4vxmIk&#10;Ivn2OMy8FYalmI/gW9tgfysFrpdLMOxmLnyulMH9XC18thcgODwbHi7f8vHbleEtBfhl9malHLI4&#10;Gz9xCVSSjID1Fej1lnobE8vXscqUryK/rVuOkN178c1c9bmHdxzU2yFGVuYipGQ3RowPRmqteo+a&#10;U+DPgLuTcHOnh7qN+48pE52ulGv/MxQ4FoU/X/tbZbmgyZ0MjQym0p8IgQgglQYmy3yBQm/1FY8H&#10;aH0xEcI2IoNKIpcTZDi53ryvUaD8n2pR8ALRLfthzKntmIGtWNs8DX/4r1lKG380+HO4N2fBOTET&#10;Xw9Wg/6P+4yA+6pipTz4V38P33j1vlKeWXSakwu/hEZl+d3Ph+LXo1PwWm+VWN4f4grH8yVwz92B&#10;13/wY6WO3//t8E+q//08KQPOE4sQMl6diWT53mu90P9YId76VN0+ZCUNOg8Wkg8TIZwZhQd/54Xe&#10;r76C2r9XZx6KMv6AIqzB+9rMw/pQfP5uWyJxwA3YOka5lenPy8KVum/DvyJdvvjjt23Jwxry+2zS&#10;za/lS6XftcqVqM6gs/u9SFitzZ3hirCgdCw4sxrLL2yB95L16FNRgc8asuCwtwrDbhQrXBFASUf4&#10;uWqFKxxWZGHklkqFK1y2VsJ5cy36p2YiuDUbMdd2Yf7dVIy/l6lwhXttFRz2ZKFfbj48cwsQtn+3&#10;whXTGlJwFHNx7Go4Sm/OecwVqB2N+3sp9itva4nF3fuUVBBX4M50XHgYTIkGxX/hCoHt0S37IfpM&#10;EqXcO7D6ylRMaF6gtRGu/ycDTpvU21I//coJ3tOy4LW1Ca4R6oyBd3wuvv/RDzF0qoPKFYl7EJl2&#10;SlkXNLEQvqPT8EW/kfgqfjG8r1ej/8p1GPXf1YvIP+g/HKOvqDPbr/R+Hb7ji9GnfyDe7/9z+Nwr&#10;wCvvfB+/OL4egWfK0GeK8pa8x4KmMY9nD3r3+t7j+uh/DcW6W+ptS8H9PgPmxCD+Nz9/vP7t114j&#10;/yXf3674Lr6d/ylq5zxZ/23EYCCF/Dx9IiUaCqd0Bp3d73lQ9Fqi3GoN63e5EE63i+F/MRlriQ5m&#10;PUqER3MeBl4shMfVJjjuLUXAoRo4VFIgn52NkNAcBI9Pw5yWRARmbYH7tBrYl5/FiION8LxaApeW&#10;fAQdrYPP1jLYz9qB0OAUOMUVwG8ikcSYLESubYLHxAx4bdiJUeeLEHYwn8hlN2Zc3YdJTY0I2X8Q&#10;jjU1cMxrwtjyAowr3IUZmeVY15SPk4gDHoZR8J9Bne8DVFNwv0B1x/2wnwL/UUymbcgojoQAF8fj&#10;2rUw7KPlhycp8CfTwGEZX3WMBnaRjoNEBC2RQIMrkBVM64ks6shY1hBRbOj04OJFgNvakfauI+Ht&#10;3lKWngbX26tFm4KPs1gtdrjdtgCfi3tq0Wp4kf9Pu/BvSMDo1umoJj/4w75VSht/NOALeFzLhHdj&#10;LSXz6gzhkKQsjMioU8pfDfw9/BPV8ucOg+G8tBhOCwrQ6011W/fx2fjFL9XkYER8CgL2HEGfhBS8&#10;/eNP1LplFRi6QiWfX6VXwWv5f8B1WgLcthThRxG/Vur7NxTi8+jfKuUf/24UxtzMJ78Ox4MH6i1R&#10;//o3v0btePXZh6Y/+ODigcV4/1P1wgOypiHeY4C6busASgzCUTuV/HaF+pBc8IhPKU64448r1W2a&#10;k35PRBAA5HjRYI/8PFG5KtUZdHa/FwmrtVm4QriCwPXCFZbhRf4/7cK/IQmh1+OxB5MQ17wZ85GO&#10;mBO7YH89G65HazA4Pw9989MoWc/F4PRaBEeSb0aSnxfXYeKNhQhdnQeXJSVwn1MA5/nF8FlVB88x&#10;mQgcn4egCTlUlwv/yqP4ZnsexjScgXtiKfpvr0PQhXrYH6pDeMYh+KythsucbAzfmoOBdTvwVTlt&#10;07AFfscrMPh4CdyaChF7fwn5NfnlA/LBhFD12QSeUVhOfj4/Gnl7pyK/ZQ7uVFB98lg84ucXCvki&#10;gDOwk/ZZPJr8dxLxwRjgEL+VzQEoovpdJFnk56nEE4XEF3m0XYI8MN0u7O+SIdwtg8ulGizCGjjz&#10;2y6u5mPg8VIK7sVwI6Nx3VcKr6Z9GLmkDiGReRi5JYEMaxF887bDLS4FnhsoEz1Awb8lD1HndsNz&#10;VR68QogYoooQSNlp33mlcJuQj9CoAgTOqkVgKL+/NwUO+8nAGqsRf6wRU84fwrxzuQg6UIyhlTVw&#10;yTmF6LxszKraiKWVGUg9sA24wg/HULA/64OWAjcaNHhSXQQZEdVhLApbInDx0TTcPR2GPVdDsYnq&#10;cvihuX3+NGCgfZfOoYBPJLKfDO8GEQLv20gGl0JkUEg69tG280nnrk7f5/YiwG3tSHufRQhdBT6+&#10;RgguJLzcFUTUFehoP3QpAuoy4XViGyoxE+Hb1YH7Dwd+icF3MvCunzq7Z99cjW9KczF8dT6GOkxW&#10;nn/41Rb1LRnuccnwiMtGYFw+BvvG4YMvHRA4JgcRYdnK+oCodPisqIVn1gG8/oE6kzBg3178dKr6&#10;YJrrv/wHXJar09ZD5hOpZPyLMj0dfrIMDlk7lXpNtqf648/H1f1Y1vxSfdUqy+XMafjJx+psw/2C&#10;8cDheY/XsTSv/wdgbSDix7U9BNek3hKlCbaSz6cTMaSQrFNe49cZdHa/FwmrtVm4QriiC8HHF67o&#10;QvhUZ8CpKRFZlHhvwiwkYTH8LuVheGsWhrcUYsSF3XBtrsOA/FwMnZ2OoMg0+I8rguvOnZhyYQNc&#10;KOH3mp6NoLgC+MQXwmliFoLCszAqMpMSjUziCuKilXVwy9hD+5TA98BhDD5xEOG38vB1+kZ4rK2B&#10;33rSsbocQ1dUwaNpNwKPH8WkMyX4Zs0WDEtLQcLxAiTxW/auUGK/JxzYTj46h/hgJiX9fFvqpmk4&#10;XhSLo1Uz0Foci4eltP5GPHCO1pVQsrAkhmLBLPJb8ukU2qdgClD5pXKbLFaRviXk/6vJz3fQ8hbi&#10;ilXyzEO7CG9dA5+WDXBoLkbU/Rw4NdTA41ADHA5Uwf1MOVzP16J/XRYCKw7BdWwBQsNz4J6wAJPu&#10;bEPYth3wWpCKwPVFiD90CFOvFWBezX54jNmFwNEF8I5Mh19YFr6aVwC38dkIp30jZ9cjNKSQBiWJ&#10;GLGnGPZ1TYjaW4MxR6sw6UQDRjUegVd5DYas3oPInTuwvG4dFu5Lxa4jm4BjoXi0zx15x6NQ2UxG&#10;0EpGc9MPOMGvbZ2KmtYoPDgWC1SH4MTtCWh4QMbAt0LUupJBeJOBkPHw/WychbbaE7EMA06RYe1w&#10;Aq5TdnqGDGcJZaG7Oj1V9SLAbe1Ie9sjhF4kXM+BebyurP0yeN88El4fwRWEa22/50j2qUVlPV+l&#10;OUbSyhUmYJ0aIWjH0mDuGFobCkg0feaOoenRfnn7D0m0Nppb1q4macdlgtIfQzu29vs88Hba8bsN&#10;hmenkC8VYFRNGabTMG450cLAq5nwOV8JpwPl8CgkQkjOg8eWEkRNLoPf2FwETKiA3+IETEmj9WPJ&#10;92My4B+XB9dpOfCZmIuRkVkIDqe6qFyEhBUjYFo5PFMPw2l9DdxrquCyvw7B93Yh+ng63OblITg+&#10;E/6bCuC0tB7uOSUYRuQTWpEM/9jtWDmtANmbt6J43njczKKgzld1p5K/LgwGltMgbvZItCyNRuuW&#10;yWjdRr6dNo/8ezqu8wOrrZG4N99LvfK0gAZ7aR402CNCSCT/LiBy2DYBWETkkEQ+vpIGeysmKg/A&#10;dcOH4GwJq7W5s1wx+qj6wSYWW3EF6+79Ru9Oc8U//wfZk3CFBuGKl5ArRuSkov/8bHiWNmDc3QWI&#10;f5CA/sQV/icq4NhAfJFYgGHLd8J1OSf3hfAdl0VcUYmAJesQuaoEXmNTETSBEoT4fLhOJ06Jpn3D&#10;MhAYlQ7fKIoHoSXEIYVwTTsEh7W18C9phPtR8ufWbRhVRYnImByEz6L91/NrnuvhXFKKwIZajCrK&#10;wZiIRCRO3YnKHVtQPjUMj0rn4e4yiv1LyEdXkD+uIq5YNwXXlo3F3a1TcDchDneSKPZXReJkUV/g&#10;JCUDS0jmxwFr+6nfbckgjuHXsu4grlhE3LCRYsQKql9EMp+SjmWTlBnIttPzXWGr/lX0WqLcag2b&#10;82AJ4rEFDlfT4XKuHAPzKjCstFoZWPicrobbvia48TRzcgN8IosQEJ2EmL3LENKyEy6xiRg4qwRD&#10;t2TAqyABsbd3wW/BDgREFMGPCMGHjCcsMgdDZ9HyhDzKQjMRubhRucI0YtoWuO0vwddZuRhdnofI&#10;siRE19BAo6IRfjvr4LP8OMLKNiPpRAKWHd2OlFMLKNscBRyhwF4ZidY9ZDR3g4BblCUepcB/aCRO&#10;tFKHF5DkBePuhYm4z0/kg7ZroG2yKZFIo3WF9FtCgf8ukcQF0rWV9j0Rg7ugcisZIX9RdLshvxr6&#10;PHwXQmDwr37amANqHxItkGp1+uBqGuRNwes0MSUMTZ92DP7lOm6vduWJYXoM/r80XRzw+f9gktJv&#10;Y7qsbzPX8z7aeeA2tHcengXeTtun28CnogzRGw9jSOpDOF9Jgcu1QjigCH13boVH1QlEbj6GcWv2&#10;ImzzfoyeVgvP8bnwiCrGqLgtGDm+FCMnliB4Sg7s4zLhvbIaLtFEBGNz4B2TA5fxBfCPqMDY5fvh&#10;knkYbluPwb9qLwKq9sDxzEYMb9qCgOWVGD2uCP5ri+FO+wcUlSGorgFjqvMQOjkVqaOSsXrtBuQV&#10;7ERx8WzU19CAbiclAqUzKbBHU0DnaeZYPFgyFjfXExlspXW7ZwAXpxEhkL+uoAC/kK8C08Buty8e&#10;7eSHYYkgysjHFxFZLIgEMmkfTh7Wz6btOIHodlPRtoTV2txZrvjd//2j4hvfe7WXzbiC9b/+5uud&#10;4oobp9VX/gpXPIZwxRO8PFzRsAvB5M+Dag7D93IifG5lw/VBCXHFDngcOAnfrL0I37UHYZlH4BNX&#10;DK/wfHhSEhGxfTlCFuUgMDYPAdOYK7IQuL4RXqMz4D86i3w7gzijGL48Y72rBi4FezF08wH41e6D&#10;/9EquB9LhHt5PrxiszBmShZxRTV8ttfDt64Uo/ZWYVTdGYwNS8WucclYu34FckvWo6BsLs7mzyM/&#10;Jb4oHo+H2ynWL48hrpiMm0um4t5G4odk4olG8tFTE4AcShIWkU8vpPpEF/Jd8uV0R/J38u/NtLyW&#10;tsmmMs8+rCCemU/LS2nfJcqtsJ2BrfpX0WuJcqs1bPqNWViOuZh2eyEiW5PherkSw8+WweF8Lryu&#10;0W9tPb5uyIVP9l74hZfBccoqzLkbi/EtC+AQuxL2Wxuo42vhd74aY67lwH3uLiIEyhgjCjEyMhdj&#10;QskAKUMNDqOMMioTo1btwchx+RgxNxUj9ldjQFkVAsr3Y/DObNgXl2HaKcpg5+bCYUwBph5LR9jN&#10;nYhs3oT11Ma7fGWIP+iTQYaQ5wHcoMzzcgCwh5ZPkhymwcZmPxo4kJHwvarn6fcCkUEhBf98Io9c&#10;WlfsTIQyArjnC5QTAVQH4hBiSShzPUUGxVPW6pP3RgG3tSPtNUcIHGifRwj69Xq8QcKB2JQQtLI5&#10;aDq1AK8F2vaOodXxMfiKD8P0GPrj68H7smj/r35Z20dPAs87D88Db6ft020QeDgFk67mwOdaEkY9&#10;zIDruSy4kL9GJDfCd/cBjKjbC6f0agyem4VRY8lnoym5iFqOhTcTMHdvMTzj8uAfnw/32GwEbmxS&#10;kobg8CxlhmLk6EK4jU/BqLI8ONQV0GDyKIY11WDEiQL47cmH/7YiuKwow8DlWRicnIchJSVw31ON&#10;0cdL4bd7GzwWrMPqBSuxZWMcVldvxNjibKTmLsHJrZOBhBhcW0k+vZkC+JoJuDlrOm7Oo0RhI9Wl&#10;uqmvzdwRrN7rumAMBXkijqq2q0fnaLtdFAuWUuKQSwPCRiKCJeT/RCpYQNsvVd6+0Rl0u/7tAKzW&#10;5s5yxbj/q77G8Xu9XmuXK77qp77thEXjitfeVG9T+8Tld3j3V+qrFPVcEf0f6oOWA/zWKr+93nr9&#10;MVd89rn6QP+DtN+hOYUGB21cwXUs3075hcIVf4x3flzHcvt/Ej8IVwhXPFl+abgi6FgqprTkwed6&#10;EkIfZcLxVBqG5ZZj1JZKeFbuw5CqBrik12BAXBpGRuUiaHQx3KcRV9zZitiKAvjOKkHAzAK4xmUj&#10;JOEgAqKzMSoiGwGUNASPKYbbtB2I3FuOAaX5GFp8EsMO1GD4ceKXqgJ4bSiE84oKDF6fg2FZxRhW&#10;UQZfGh9OOl+GkcUVGDVnFTI2b0JK7grE5q3DmPw0ZKTMxt0EivVJk3BlCY0L10SieXoo7s6fiwcr&#10;KeZnERdUke/WR+Eec8lcSgwWU10KJRU7aPs9o4A68uGEKGA98UIrJQ/ryM+ZT5YSVyzhZEP5eFxn&#10;YKv+VfRaotxqDZv5YCNSsRprW8dg8YN4uNzehaE3yuB8tQT2zSVwuVgNp+sV8E5vQGhELXxnb8bi&#10;y6sx88g2OE5aB8+MJrjlV1G2SoZQWQzn+GwEjaHMMyoVQZH5GB2RC8+JeQghI/KNySPCKEdwVA7c&#10;5mTD8Ugthp+qhvPx/Rh4rgGRR+oxryoJbhN2wSfxEKYgGZ43lmI7UlCHGbhwnzqX2oh8GhCUEyHc&#10;JgPYT529i+oL3Sm7pMECB/QyGjispHUHyAjOUxKRR+WNTrQfDTZKaL/zZESXKOvkr4g2uZDuCDTz&#10;/a4naZmNJ++lIQQO6B0JhFzWArIDiT6Q8pWa70oIDO0KD+tgmB6DcaTtVw/TY+ivNDH4/8hVi8ox&#10;eFrbdFlPIrwv78MEp+npMYQQsS8D7jd2wfPaJjjfzYDTbgrKC0vhMGkHArIaMWxHGYK2NiJyXhPG&#10;jCyDZ2QqJqdvwtSrcxBWnIigZUUYOa8EPpRA8PcaPCbkYFQY+Xc0Bf3RBXCZkoqQhnL0a8zGN9UH&#10;4bS3CfbHq+FbQQQRvwGua2rQb0sjBhUXwWlfObzqGzFqTyZmXEnFzItFWHZ4O4orV2Jz+hJ4Fu1E&#10;TtEyZMQGoXGsF+5wElG1lIL5BNyJH4cbsRPwcIUP0BBAgzsnXFpIA7skIoJlFA+WEVmsofp8CviN&#10;FAeWjsKD1UQO54gsTsUCW4kgVtDvAlqW7zx0Cp3lihmH/lnxjVcoeTDHFR/9VH0+hbmCf3v1el3h&#10;il/NKlKWWRwO/Yfy+/2f91O44rdl/1NZdv3/2XsP8CquLFuYds42djvbuMFuME1oEA2SFVqhFVrB&#10;CqPQCo1QE0wYwkMwhBFgBCNgEBrCEIZgkJ5CKzyFpzAKT+FXGIE+wiM8MA/jAfODeQh+wiMYzGev&#10;f+0qFVyur0BIV0Jyn8W3uVWnqk4dVZ29114VTsV8Aff1+mNLMqy3cEV47Aj80f9NjSvql/8BzTm2&#10;uH1FFw6fB/0aX0zXR/FqXvWpxhW9n235oKjiCgOKK/4GuSJ610bYXU2B3/lVcLmahVGllfBcUYjB&#10;K1LgXdqEEWuy4bu0DGGzGxAaVUOBn4bY+vUYf24KfLISEZCQBx9yi8fsQkRs+xKeY3MQEpYDv5gi&#10;CohiOM5ORdDhOrxdnYmPGvbAbt9uuB5sgE9eOkYsTIJNUiHsVpI/8skvTTvhVVKPiL1pmH2tGBNQ&#10;jQm7klCdswAZ2XGYXb4UxRQOheM90TDRHbfTmOxnj8P3M6Lx/UzyxXTOF5MHRPRXMR9cHUm/Hkde&#10;oO8mkAPWuAJ7yRsbPMghY3D92GQA9P1MrrOI6y4knyymLdRG8WwPOuv8avV2pHKrNczvXDoSsQ6N&#10;mIHzmI0wJGP4hRo4nSuDzZUsjLiQCb9vGxC1/TC82BGmZmWi79xQJhxF8Fm2BzY1h+FXtRuDSnbh&#10;o6mLpF3oPyRMe/bNK7IYLlEZsF1091Pkw/4wSXtm2nVWCTz21SPmagXCjtXAo+nelyfFVjb/K8lg&#10;Ob78kSfxJk9yswNPOEVCHZOEpqE82ewI5bZ6oM9mUrGNyUY2O035BIoIEkETO8MRBv4KBnoZJSMv&#10;QH+mtZnzdVxW5cxyd+AS15cPB+2lOl3J7bJ+diNoGAHO3OT5UyOgyrTcypXpzS2/YgaMefOrM8b2&#10;ElSN7Y3nUE1hrC9mSjRisq3AmJd9GKRjalKvpX0YZGc8T7uGJvPGLWrzeZkWM/9bjPn7HYfW0Nb1&#10;uhQTjs/H/DPLsf1WIgJvkhwu7oPr2V1wurITPmd2w6WqCMNWUaTPz4fzpCJ4jMlBWMEqzL06D/4V&#10;cxCyqQTOCeXwnVeKyPX74TwuB4EhWQgcK7etc+E5MwfueSXoU5COoVW78EFJEYYn52Ds/jI4lsQj&#10;oj6bQiUPw+NTMaHhK4Sk7YVnahamnymH84V0DDqzBumZDObbInGqejJuL/DE+c1ROLA+GDcyWF48&#10;kUF8BgM+f2fO5y+n5a7Cdk6vpQ8vYWxYwmVzGfRFPBymn2/zpnnhMEgeEiMyKCKSWJe8/7CAfr40&#10;pr3nqdud3zbAam1uL1f4r9fHa5c7DwZX2BfsYZ+qg19U7j1cIes99vgT8I/MweilTdr8rz6J1LhC&#10;pp949hkEnC3DS3/UX/YfHl8E5w17tOmnn39K44ovNt8ddtESV9QvGaUta1omF5omoDdFh7au4gqB&#10;4op752Va7GfPFfOvJGHltY3Ixia4XVgF2/N74fJtI5wuN8Hr1C54N1bBP7MK7vOZ5I/NhevYTIyt&#10;W4spZ6fAq2Au/Fbmw4niwntWIWI2H4F7dBYCgjPhG10Cz/A8OM9Mg1tZKfoW58Fpz5cYXFoF56xi&#10;jD9SCI/qlQityoLT1GI4bc1HdNURjM45gLE7azDzfAHjTDK8jy7DKeZ3t5MjcKZiIq4uYZyvWYwT&#10;O8gHGfTvXCb98dOB2Zyfu5AcwJi/jOuUUSQsp8njSIvIFQlcdw+nS7lsHfPJ64vQcJv+fYK+voTx&#10;YhE5ZQHXix+t3aloOTwPi846v1q9Hancag3zPF+O6dcSUINJuMQA6/ZNImzO1sHlbBFG3NgCp/N5&#10;cKkpw/Bx6fAcl4mEA2VYdTkdw5bPQHDOPvSprYFPQxNeCYzA830/QvSyw3jrvU/wy3dHImByHTzG&#10;bZG2wmFmEYIi9Q+D/HpwMFwXVsO1sgEfrE7AO5O2oH98LoYn3v2Y1Mfbv8TQg2kIPD8LJdd4sq9S&#10;KZ7hCb7I4H2CJxY8yddYBnaCOnaCTDeebAb97Vx3mwR/ridv2B/oS/JgBylhWTFVaNNIbuPDbWLZ&#10;8bh9XhgJhMnFTk5v4npps9mhtO9P9BQYx+znBrm6Y1xdEshzrW25qvOo0C3Pw+wja5D0fRy2347E&#10;NiyFx/UtsDtbQhFRAodvC2FzrhxD9lXCc2Uh/KMz4RqThoDsRKw+n4Fx9Rnw31CDURtq4T2TAX5y&#10;HnzG5SFkdAHcI3LhF1kAt8hkDJm5GaPWFMBlXQ1cG5vgklKLwD35CLi8DuHH0xBZ9SWcqgvgUVMB&#10;z8QGeK0uRVDhOiy4vJbp50ZcPc9kLNseP2bQX1cy4S/2xi3x1S305S0kgln00bXTgPkkAxEJi0gE&#10;WfNxcdIoBnuWCynMZR0b6ONnGAvWsI4dPmiGH76HJ32fsWCJEIvceeB6JI+Ww/Ow6Il+ZrU2t5cr&#10;fpug3enRvu8hXPFh0U7YZ5VpXPG73y+Ac2gm3vqVA7w+266vR/EgXOHxF33Er1/9fozGFdqyJ57W&#10;uOKpV97U5t9ZtEHjCpl+/Lkn73BF7GfvaWViTU0OGlfcvj0RTz35GOoX63c6mhaSQ8gVvV/QPyiq&#10;uKLHQnGFFbD0SDGiv59PAeGBA5iBKZcXwuNUPuwuMM6fL8KHX+egXz3F+swURETlw37iBjhsnoak&#10;L0vxxHP6Y4LPfdAf3hOz4RWTBa/QNPhH6j4sZufxOUZNTYXnknKELm3Uyn75Oxf4f1OAftP1kQA/&#10;+9/HMXT3KvhWlWNowGKt7P1BbyLx3AS83PsZbf7Cmrfpo/TzHUH4zy9MLhQkUfAviUb9FC/YvPWS&#10;9v5D/d/r3wI7OYa8sETuPIggoA/viwFSQsg3zCWzg3DrB2dckaGbl9PfF5JnFpAz4sk9iybI9u1B&#10;e7d7ELR6O1K51Ro24lIRgk/nwONiBkqwAHVYiIkX1sPnQC18Du2G54k6jCypRVBUKhzClmH+ueWI&#10;yaBCHL0a4ZnHMaSqFg6l+pdpXxr1e7jm7MWvp8dr856zCvDW0N9r07/7dBkCQrLw5NMv4K13beE+&#10;PhPBtUfgPDkVIZFF8I8qxMjpm7V1xZyWlGFEDpOR02sQd54n8iAJ4BKJvy4UuByA/ft9cB1LGNzZ&#10;iU4EM7BPorEzpIuQYHKRw9+zPPk7SQQlTCAKGfALGPCPuAM3WCYvxK1gR0nj9Cput5jrVlBxyktw&#10;CYoQugnklrHx93VnMhA8ivMwrOW3VdjEJsLuZhoybk8FbgeimqRgf2U7Bl8rgcfpIvicqELggf1w&#10;n5SK4IhChMTlYHzNCvgujYf9omq4JO7FqPyDcJqQTnEhhMDf0XnwHFuIwAgKibBshE4vh2NkJvzC&#10;KRByymCfdxyjmkoRcC0V9scKYJ+5HVEUCtGnkuEwqw7DZ2Uh/tJGVDBYH2ciitOO9FU7in1b+iF9&#10;+YAT/Z3+OI2+Hc/la+iXaxgDCuj/OygUltC/m4Lww1QSwfIZ3Ia+Lo8urWZsOMe6Fs3iOlwv3wc3&#10;5CLDV3Po6ySWBB6DBfT7JdrXr9uDrj6/1oDV2txernD8c5LmG3LnQbjCPv8ohubuxCcbCmGbWot3&#10;fqtzRMBm/Q7CY489oXHFHz7T71j3swnRuEKmn3jiGY0r3hrurs1HbDikcYVMy2NLwhUR3q/f4Qop&#10;d3V9E1du64nIX9eNQn2CPhxw0xJ7jSt6P9/y2JLiip4MxRX3xwO5YtDEJXD4PoNcMV3LqyoxB3aX&#10;kjHkehHcTxfC71w9fHc1wXNcGoIjCzF2Uz7ijm6F/YwFeOGtD42/Cc6jU+AdlQHf0Ax8+JtAPPmU&#10;/n0g/+AUjIlrhPsY/fFEeYxxeM4R2B/Og/OJjXj8RX29yT+SL3YWYkSkPhx4H5vXUIXZOHlbG/lI&#10;MxwmX2x1w+3L2uAX2kdFsZ7iYMMkbb65Yhp9lvE+yQX1//BnNM/+C+M+xf8SCgdZby/5IZ1+HEeu&#10;WEDuuBaFWshL1ly+lLFDHm+Vx5YWqMeWWoXNpUr4nCqnwqzE4mtzcQyzsPL2evRdsR1Oi0tgl1sF&#10;u/yd8ItOxsRVqVjwYzyCknYgcLx8EKQaQ/PLMSpb/3T4m+5/hmfGIbw1Q/8Ctd2Ezfgw/O4wfUMc&#10;tZdP4BqeCf+JBfCvOQT3hfkImVEL1zH5iDmhf8VWzDtnD+suw3Pvt3xV9hs/xP6d/hGq5n1/Aq5P&#10;xHt99Bfq+ryrK1JtvfNMOERV7mcicpJJRYE/UMpOI1eTSkfopHKYicR6ksBGJhYyosZymozMUuin&#10;fzgkWSOXngLjb1d4tHgU5+EETfbpos1ZgHtUIkbdyMP4MwtQTzJY2xwFn/Ob4dZcAbuT8tGvIgTU&#10;VcIrLB/uMbnwXLMSS04tx7DwpcbfA9dV/wGP6SXwmVUB36hsPPfcL7VySfK8Oe8zNo+EkINfDQnQ&#10;yh1ymyge9LuIL77eDx4kjREz0zBo0tY7dX4yOwuDN+lfk/+tzZv0Z/of6JdrY9D7FT2Z+zxgOP2S&#10;QT5B+6gbrmdQVCzXv/3w/DOPa+tqfhtHgRFHH17nAXzN5E9GyZgrokKuTnnpz7Gnyp0HksQ8liWo&#10;F6bbg/Zyheef9HcexGxzK+Ga9iWG/FOhNv/r3EY89Zp+F+EX7E/GekN/Pw2frtAfVXrrV7YaV8j0&#10;E08+cw9XfBAyHnZLt93ZLuTzTxA7oR9sPnqeyb0Ler/8FJq/GYP/892sO+skhujvPIgJV3zq3Fub&#10;1vqU4gqFzsejOA8P5Aq30Wsw/HohQs8tRQmWIvFiGAIvb0PI6UY4HyyF9+Vq+OdVwDuYYkIGzshe&#10;jMUH18FlXCZefLkPXus/Qvu7BjrGwGF8DgLDszFwUCjFg35XwjUyFeGzatBvqC7efxU5Fo45u2B3&#10;ohy2O7Iw0F6Ly3jpAxs4jcvCH7026fNv9IPDrpUIPxuF2Kn6PgI//QDy3lvzbW20M108LKQ/LtG+&#10;4aOvM+Q9+uwEYOVoNCdRCMidh0XkinVygYpckEmuWEiRMY/rLKVfy93G1AguZz0ypPdirh8/Wupq&#10;D9q73YOg1duRyq3WMLsr2Rh+LQ/2N3fC4cIGhFPhRZ+vhMfkGviGFMAntQGOKfvgFlUK/5WLMBfz&#10;MG41E4mwcvjEVsM9uRYu2f8h7UF/hzHwTT2KwZ/piccftlZh/LYjcErXX2gTk6tPjkvL4JZUgo+P&#10;VcJpXy1sC+QjU01wuag/GyvmWFyP4SXlFA96YL9+JRhfzG75Yuy//B63sQavtYiH6wz4sf56UnF9&#10;DQXDgjlAFTvIPk6v9wFWszMsY+eodARu8Hcvy/NJCAVMNqrcob2Vv4Ed6Wt2mEySxb5HOna3OHmr&#10;Dm4B2t+tTyo8QhjnoaaNJlfH2mLyvK70B0t2lmbsV+wnV5f8YrMw7AyTuvM7sAAbUEgBMeXMcjhu&#10;yoHnhkI4ZuXAfmE6wmIa4TI+F+OrNsFzeTz8/pQJm+H6F5vfHOKijb3vO7NcEw8jP5mhlb/4Wl+K&#10;hmxEz6lH39/oX4v+3bI0xoPdcG5sxCdp+mMo7733O3hHZ8A5Ku3OVSjfT1PgsTsPwfX61eHA378N&#10;MMmTr0R7/OE1razpvzJhWz0dX4TZ4vmnngDqHIByCohUbyZ6JIsVJIQ4BvuFQhDyOAkJ4agrSUIE&#10;hZTNpVBgnVujSQhMBBcyJsgY3hQXrL89aO92jxJWa7M1uMItfzcGLyyB3xxuQ67wyjgMl+074Z21&#10;T+MK5+yDiNpxCK7xJXDM2H1frhj2VRmc9++/wxVh15OQdHOsxhWolDsIjO9b3TWuSMd8XMBCoJoi&#10;Mn8iYz/7yEYKAMUVCl0P4zxY4gVLZokXLFmHuMJ/YQFsTlRjxLfpmHxlLYowDTOPJ2DU3G1wX5SH&#10;4Su2wGFaBiLG7ILT5AyM35MEp7mL4ROajZdffg/2E+8+ohS+cCec/rBEExCGePhDRCqmLz2IZ59/&#10;XZv/eO4S+ju54kQNHLdkw8P9n7Tyx598Gk6TUuDy6b9q8y+8/AEm3c4Bt0b9ev0u5fNPkw+qIvD/&#10;/R99IISnnhDxQGGwPBCx7n20MsM+d7UBVk1l3OdyGda7mDHgBkVDMv15CXlChmVNWqCJDGwmTyyh&#10;XyeQM+QiVPcb1lurtyOVW61hc5qTEHF7DVwub8bo65vhfnUH7PMr4Ed1KaOquKTXaVeKXGNKMLEq&#10;AbEXkuAQuR6e0cXwGluAUfNy8EmG/vza+86jYZNQgQG/128d2f99Bj4JXq9Nj5iUiade0JOCF6ks&#10;P56+HQOPUnHuq8DQnAp2nio4lepXo8RccmowsqAaT7+tX+XEN0H4YrmdNt2c8kec+nH+HfEgb9R/&#10;sUx/tq25lic+m0H/ayYTtcM5zQ6xgZ1jWwxw2Av4nkRQ40Iy4HrSeYr1516xkeRQwsSkjp3pWLu/&#10;QGsNGFcIxB54q5Ew1lV4tDDOQ3ewX9E0eG8vxcc1hRh0uhK+zdlIRjDyvt8C59HpCA0tgzt/A8eW&#10;ISSsDvYzkjHz5hJEZ22Ad2QGfAP15F9Mvu3gEpONQbYT4e6/QSt7+dV+LM+B3zT9sREx+/yDcCs4&#10;hGHV1Qg4dvBO+cdxyzD5eD2eeEYnEve15Yg4vgX7mIIa62hXdHcE4VO/vtp807/TH+m/saMG3l1H&#10;njtf64e//qUv15fAL8+xkhS2+WuPMyKbCeAyzi9i+WJ5F4LryMeEUuj/60kIiyk24sdLXe1Be7d7&#10;lLBam63BFfZZTXDfvhv2iyo0rnCekAWP6QVwnJELNwpR5417Na4YPi4ZHtt2YyB/W+OKj/NzYVdS&#10;fYcr7I5kYjEFi3AFvmISIB8SzA/QuCKNUubMdYoGGX3l2BTgNOP+QfYlxRUKXQ/jPHQHu8MVvhll&#10;GNZYjsHf1sHrXDZSyBWFt5PhNToPEcGV5IQshI6pQmhEHQXFZky6ORs+a5bANyZXu/NgN68QTzyt&#10;x3cbnwSWvQffqJw7F4xc/5wGzxmlzAP1nO7DOUvhkLUXbzekwqtqF+xd9MfdH3vmKYQczcVv/rRS&#10;m3/+wwFYgdU4Bi/U53rrZXIxaYcDbv9fbfAL7V0mzKefyp3q9Am4XamXG/a584gWcUHx0Eh/3zMM&#10;SGQskOG7RSTIMODymFIGOWKVH7BVyhkHlkyR7duD9m73IGj1dqRyqzXsyNEZKPphFtZgGeIZeJ0b&#10;dmC4jKQ0uxD28TUYlrcPdpubEL4gF3HnebLXL4PvxGI4TsyAX2QOAhfUYwTXYVV4o78d5q0/iv79&#10;dTXoHpmHF559Qxs9IzA8H8GhWVr54/LcajhJp3o33FNKmFC8gMG/G4PRi/Rb02KjVmXDMWsXnnj9&#10;DW0euU744p9bxMMBKsfvw/B+n+f0ZQcc8cV6PcFobvYEIC9WM/CnzsL3q6kwa+OAagZ8sNPcZPKQ&#10;TwJIJWmkkWg2s4OsZtlmdiB5Kz+HHapYG8nDgGmAflT2Ma01GOt0NkzbY/pymrVgPsqHNSD1GKNi&#10;dDaMdlu66mPJLF05smR/pVm6GiVm7NMwubokLw/egU9tFkadqsWg89WwPbsZEy+7Iu7CEtjMTENw&#10;eBlCowoREFoI/xD5kFsyYjEVwamL4RK1Da5hWXj6Rf0q0TCHGXCLzsZ7/Rzg9nf67eQXXu0L+wm5&#10;GLPlf99pg3fml/BM2QvvY8dhs/fuAAh/+PdMBNwsxePP6uTy27RyBB9fi8vQP9Al1ryKCV/+aHzq&#10;9Ko2/287/wCU0m/n6eP4mxrWC1Ew2C9k0E8gYayxo38z6KezLJH+vpxl8xgn1s5lQkhBsYGJ31a5&#10;kkTfX6E+EtceWIsrHLIb4DW/SOOKkNBMeMys0Lhign8pPKZV3+GKsPkUoMH593CF88IyhE+q1rjC&#10;d+1OjFieeYcrPsivpnhYp3EFTrAvHWU8P81zTq64xkQIF9kHyBW4TFFxnSb9RXGFtWDahs7gB1N0&#10;5r5kRChjJKbOgtF2S7xgySzxgiXrEFe4N22GXXMFbC9UwvfSOszEaMy+tQ7DlmTAI0q+65OFwIgC&#10;BHB6QiF9HHPgs3QF3GPS8cIrFA+zsigQ9IvF8kirZ9AaCot87T1XKXOS91yX78FvgvXvvvTzjYbf&#10;2kY4N+/B8NIajHT9B638oylj4P9tI1yX66OvvdjvN5h4KRFfIQLTPuuvlQV+8iHjuQ9uX2p55+Gp&#10;x8kDFASLJuL6PwfjxwT69OIx+M/l+sWp55+k2BDxIO/GVTE+HB7Caa6zbBZ/KRhkNL8V9O988od8&#10;92Ep+UUuNqWq0ZZaxeiL+Zhycx4m/TAHfhc3YXhdBlzKvsSg5dWwW1KIwZsPwnbrLoxem4nYawvg&#10;PG0L3CalwmEig3pMHkZtL4dfwX68GTALvV//EEETCvCrgX548/1R8I7Kx4ctjzN4Up06Rmdq032G&#10;hsBjUQkiDhzH0Ln6h35+PSSECjdFm378iacRFlyNEdMy8KLrSK2s4vu52q9Yc/NfgHOT8f4beiKC&#10;Wn98MfW3+rLKP1JZUkCcYZDfwqRBnoNLHsdgL0RBIrjJDpFNEkkjIWRxmXxkRMb0nUuyyOKyQnau&#10;wnueY+0OhCCO/grNEox1ugKyn84MrJbGF78fZP3WICRwv3HErY2uPA8GjH1+qc1ZgMvJFXA9y6B/&#10;IgeTmhdiERZgyg9bEMDEfuTMLHiOT4Mv/dJ3TDrmNZRi+bVFcJ+yEZ+GZ8M7MhmftAgFIYM/jsmC&#10;x5924PdB+p2H3r37ISQiF4FR+kUBsZBppXAZvQNDtuRgSHnJnfLffrYVDjkH8cRzOpH8edH/wjtl&#10;qci7GXdnneZtTOSW+OJTV/2285w19MkDTNR22TLhC8KnDm/dWVcMixjkF8odBloyff5HJn2b6dsy&#10;UoYM4SofBErg9EbGgqRQYBuTw030+ex2j83f3u0eJazWZmtxRf/FFQifVqJxhVcU+1lUrsYV/qNz&#10;2Rdz73BFxJImOI6muDDhiiBZh/1NuMJ9dDZco9PucMXgIwWIu5SiccWFb5gYHPRmzJ+iccX3ZRSS&#10;N8kB5ArtHRht2G9OK66wJqTuzk68DbR3X/fjDIHUawwH21no7PNgCcY+W+UKz7NJCLlVjjHNJZh1&#10;NQHzMRfTkYyoo4fhMJt+NzkTAfRN96itWHqkHCuvk1uit8I9IgUvvvI+3KYWaO++sSrNfCKytTvW&#10;T7U8thQUmobg0XnwCmsZkpmc4kNB4f7VTryzJePOHYoRi8phk7wTv5m9Rpt/5fXf4L2qRTiDVej9&#10;QsvgBik+uJzoh6N79fcnnpTHlm6tBU64wGboy8DZlRQAwcCOKfh0wLsI/Ph9+i7Fgwy2sdOd643Q&#10;uEZ7ZEkebZWvT8uL0tvo1zLi30rGi20UEPkuUn970N7tHgSt3o5UbrWGDanOQ9jVArg152JIYzaG&#10;11bho9wDGJxxFG7Z9XDKaIBvyi5MXleISXuXwWcGExGqSecpRXCZUgDb/EZ4J5IIxhRh+O//XtqF&#10;j4aE3iEEPwb7ofZ6uZiN/womLIVwnJoOz7wa2CwlEYzT374Xe+nVX8OVROMekoHJ9Qfh3jz/zrIV&#10;X+hv2z/11GP4zyb95Roxn6H63Qltmdy+OkvSOCUBngSSt4QJBTvCfk7/yASinh0qmaSRzvkUTq9n&#10;x0mKw42JJIdlTDa2kDTy2/1Jcmvgzt9CEzK65+qABRjrdgVkP9YkB6kvgmYk+dYUD/KRnyKa1Gdp&#10;LHFrQ/Yj1pWQK0r3Rew3CSijZJh1MRQTMA9rMAOeN5Zi+O6dGFhUDYeEdPiFV8GN/hvXtAMTGmfC&#10;NywbbqHZ8AxLgUfM3UeSer/xMX06Gy4t4kEeW/KNzNPMWMeHPu9Gcggs3Y+BY/QLA2Kukwtgs6oE&#10;T7zwojY/8r/uxdvfVKD2B30QBTHsYtKWHwx3B/0F2qbl9NPEEGwN/g2wgdNXQvBjnC96v6QPrdkc&#10;9ycgnj4sjy5lUzhcp58vo9/H8zduMglBXppmwieEkUQRIe87JJIslrR7hJz2bvcoYbU2W5MrAsfn&#10;wic6S+tPplwh4kESDseoDDiPo5CwwBUB0TlMTKrgGVn1E64IurIdAVd34GukAEfYDy7ynJ+dg6M1&#10;Y/HND7NwYR3FQrYjOcGOHMF4r7jCmpC6O0M8GB97k28qmH7nwdriQY6f1GuM3NRZkLo7s35LeCBX&#10;jD+yGklYjIiLEQjFCv5LRuC5Ajhl1mNUltzly4NfVBlcJq/B4kvr4LZmGoKiqigedMHgPYNcMCZP&#10;u3j8Vh9beI/O0UyWiTl4/fMdvjA447X3RyCs5ku8PcBHm/cJLYRnXB2cduzDR1P1x5ie6zsAA67l&#10;weFT/UIyLtEXd1MIbB+N/7XaUSvTypdSACwK0qa1d+LW+eN2pv49GCymzy6aCqyif8uHhZvo8/KS&#10;tAzLKt8REosnZ6xiHauEM+jrMsLf2m43rLdWb0cqt1rD+lcnw+d6NkZdzsLEc9sxomA1PE5VYcix&#10;EgzfWQ/nvL0I3H4Aoew4H68ai/C0TAZwBviF9Ri9+hDsq/fDbVMFbEdnwn+sfE2QpMAO40OF6TO6&#10;QCMDH5o3CUGuKAVNL4cn592mUHGmlsJ5QzmcJuWyU2Zz/UJ4ja7UCYHbB9U1MN1JQinWofLsRJw5&#10;G4MLN8dgL8bg7O35uHosGscvMnGQD0k1+fCXycdXTCJOuAJH2bnSGPSL2CninEgknJbRXLLsmYiw&#10;06Qy8KfQ0phYbKPS3Cq3pLl9IadzPTvrxLcFsu//qU+2CbJ+V7VX9mMtcjDaLEm+cevZmuJB6pEv&#10;ksqY311xfGQfXbGfh4JP/SYE/7CFwmEDnC+vQ8DBHARV7IHzpCz4bDsC25T98JlUDK9pcYijyAjc&#10;HA+fkBL8MSoPfwzntgvKMPQTPcEf4TKL/p2P3/vrL7KZioehtvoFAvs/roR3ZDaCivZi5F/0oZf7&#10;D46A45QyuCV/icef18WDc14RnM9tQv/D+p2NwIB36au+wPwYfDroXa2sKXEUE7ZpiP39EFxfz0B+&#10;MopJmxtuH/qztlx7UXoBA/5cksGRmUCmM7QX3ebSp+X7DwtJFounkxS43fopTPwYJ+RuBYmE27cH&#10;7d3uUcJqbVZcobjiAZC6rS0eJMYLPxiJvYH27ut+nCEixfg4nAiVzrro1NnnoV3QuOL2JoT/uBw2&#10;p5fBtXEH/Eua4DguDa4b98EueR+86Jdes2ZjFuYiOnk9PAIK4TOmAAExaYhMrNMFA/0zcHyRJiTk&#10;zqKpYDC1kOAi+m8aJjSdgvu4QgRLeVQxfJfthX/5WQzP3gXH/AYEf12IEWfWos/lPMz+IRY4zXif&#10;N56xnAm+fCj0NGN8qid9lxywhD5ZQB7YQ3FAYYEcB50H5A7DYnKAPO76FblhnTuwgvFgKX1/vvAI&#10;ly1i+TKKjPVcXx5lEjESr8RDq3A6vhWR2Aiv2+uwmunDlCPxGItUOFzKhP3eA3BOL8TIGVswflM2&#10;vLPnY/6N9XAet53JQCEcYrIwNLcWjmm18Ezax8Cfyc6TqSUYPtE0BnghA8O8pGNF55Ak8uE5m8sL&#10;ahGWuRfeE0gcUVnwHLuDy4tIGPnseKVwyiuB49mVaPhxHoM5T+rFcBy4NBFz+HvlKjtMIzvILgb6&#10;DQz4eUw0jjD5OEwyOMYg38COVMLt0uR56EBcP8F1f6TlkxBWeLGcHXAzO14Kf3O4TYU3kO1CUiFJ&#10;5GkfEeopkLZ2VXtlP5YCtpGgS9Lf2hdKTSEB3KjH9GpSa+LBIA55rtMUrRGBqWAwrlp1Niz9nY8c&#10;bjvL0OfgZsy+uhXzT6dgwMo1GDk7F/aROzB8WhFGbNiJUdOz4T91PabuX4uF1enwjciDvfc/43e/&#10;/weELTusEQCrQsA4koS8+OrR8mLbY0/cQwb9PtYeB4J/JBO+rfrwze+8Zwff8EIMn5KGUfl6mZjv&#10;//of2HZbfyGur89g+nckkzF5FCQWxhd/Px83hL5N8fB3+heBm/8H/Td3DD51/AB//TN9eOkcXJ/A&#10;7RoWUjiQDLaPBTYtIBmQQOYy6ZvHmDGf5CAvyckITAmclytQq2ZKfe1Be7d7lLBamxVXKK54AKRu&#10;S/xgfAFaLuaYwmiPqZm/wyBlwgcS003juJRb2pdcjJJlreF+4sFUMEgdnfX4ktR9vzY+EtjUlcHm&#10;m1QsPbEMiTXxcEvKwIgJOXCOy8eAManwSTsA2/kFCJ1agrC1WzF5Wwp8wvPox/T30By4J+zRp83M&#10;lCNMLSS4EJ6RqZhYcxweo1lPSAYCIothz/3aHymAw5Vq2HxdBe8La1GMSUg7OBnlpxjvQf+TC00V&#10;E/VhVRsm43ZOMOP7fPol430yfbOJYiGVIiKV/r14PK6P53bx9Oly8sJSxoBEihB5V241148LxK2Z&#10;3H7JbPo/OWgZ143jdvEUF5u1x2rbg846v1q9Hancag0LvZKDqSQE+YjTSiQh/vwcTLxYCOfGPXBY&#10;Xwqv+ZkICctBYNQWhK9Ix+STKxAalg4/Bu3A8YWwz6yF23J2gmh2iDHy7HR2CwHcSwhyVcmXhCC3&#10;pv2YXLgvLIZLeQOGz09BYCTLo9j5xrGDRpXBP6oIYVElCCguwrxb47EXPNHgSb3pi2vnx2DFAXaA&#10;3SSCLJ7kXCYM+6gc69yAMg+SBMurqC7TGOw3kjTGch1RmxfZ4cq5PIsBP52/6SxbwXXkC7a5nK6j&#10;5VC95nO++JFeTXpYSFu7qr2yH/OALQFWAq4k6ZaCuSVIPbKd+dUkS+JhWcuv1N9W8SDlpuLk5/rY&#10;0gMxsCobAUjG6q9jsfvL5YhMycPA6flwyatH0JpGhGzahVFLSAaRO+EdXAynSWvgE8aAzeQuIDoN&#10;oVuaLBKCD/3VEiH4xhQiMDwHISl1sB+TjoBQCo6wfNjEbobfV5Wwu5SP4Sdz4PhVAbKwlH5NX8Y0&#10;2nDgMv1xH+fT6c/bGNR3ROm3jpeTCOSr0QX8LWUyt5uBXYbTmz2FQZ7rH+U6KSQTufW8QK5IheCH&#10;eSSOzZyW29KJFA6bSTQJnI6nrVJDtbYH1uIKD/IAq9O4Qp5z9orMvMMVUj789zO10b5k2jsso1Wu&#10;kOViwX/KU1zRNhjHrLMgdVviB4nb7XkR2fS9NREFpvG/tX0J7vc33k88yHaGUOns49SZ9bcLw+qz&#10;4X57G1Z8FYuDZ1YjIIXiYUkpPOt2wXNpKQI31GPwnExEhDXCI4h+PHE7Akc3kA9S6JMUElvrf8IT&#10;YhZ5ghYaXESuSYbPtkr6fgG8QjPIHXmwXZkCz5MVcLlcBo8zZfA9mYbdYKL/A+P+DRqY/MsHgPPo&#10;gxmM+eKX22nyqJF8QTqRvppJofBNDIUEeUFG5ZtDPpE7iLsoElayjvlT9QE1ZAjvFVxHHleSkZoy&#10;Wb6Sdcm7cvFyoandQzF31vnV6u1I5VZrmN35bLiez4X3+Tx4NBcibFchAvbUwP5AJezrshEYnw/f&#10;iSlM/tPhFVyFpLIKeIYkw3lMAYKiMjEqYy9GrdkJfyrGCBKHe0w5wsKqNUXqNnY7fKMoIsYUkUSK&#10;4DW+HM5ji+EXmouQqGQE1h2D/7gt7DCZmORXTXGxDb4RpXCIKcCIxHo4Hy1F8g/sIKACBE/yPi9c&#10;PDENhZcXMqCzI2zlsjQmCMXsQPv4KyRRPgr4kgG/iJ1nATvMpHG4tpvbXvCnUpXORmJI4fIUR3aO&#10;uew8JJQGkoEoWakzhx0vz7mzTnxnQNraVe2V/ZgGbJk3riZJoG/rlRrZTtb9j5ZpgxTMxYPUadxG&#10;fhjxYNzNMBURnQ1pt1i3gvv+dAy4ko1JXycg5cBk+O3eCo/GKrh8W4WPp66F/+JyOMzJQERIifae&#10;g8cEJvmRlfAanUZiyIGLdiv6p4TQmngQXw9mHPDfWA6vyfkICivkfDbsp2bCraQJLnuq4L8rA/O+&#10;zmOitxwXQVFwnr56lEG9lEldEf20soUQ1jHpz2AQX0MflWfRt9K+ZEDPpYCQR5Hk4z4r6dNyNWo9&#10;/XoORYiMwCQj4uSRDPIpLhaSKDayniwmlTIUn4zClNXtht/rTFitzdbiChnn/b13R2lc0b9/qHYH&#10;S7jizXf1Z5oNrnji6RfwsryU3wpXyLpiiivaDOOYdRakbkv8YNx5eNiLOIZ4kF/ztre2L4HpeuZo&#10;jTNM72zI9uZ3v60Jqf9+bXwk8Nq3A++cLcHYs1ux+sAEhJxNg+fxYthfKoDd3O3wWlAC2ynbEBWa&#10;g4DpjPeTtjLmF8M9fAcCo4rgvu2oRa6wxBNiYSHF8A3egaBt4s8Fell4NpziymGTXg+XihJMqEtD&#10;8vWtOI25OA76ZbUrRf9ExnDG9EzOlzKey0cct5EDJOavoV+mMAbIRx2Pk0PifcgLFBVxXJY5hH5P&#10;v06kr8/mdnGso5hiQYZrTmZMWDWdvs1yeUcugdyxnL9Z2jsU7UFnnV+t3o5UbrWGBZ7dhOAb2+F4&#10;KxeO39bCrjwXA8sKYH98HwbWFMNpSSO8x2UjeEwpRkyfjlX1TdroKs7R+fAekw3H1H2wXVvPslx4&#10;TSmBM9f1jcmB44Q8eI4p1D4u5RiTSXGRAecYEsnYbQiLzILfmDzY1DZh2FIS0vrdcEushMuSXDgs&#10;L4T9jizYFBbA/3wR9oAB+ysG8StMGHY6AE3h+GEXO8panuQ17BTy1djV/E1hIN/OZELG9z7LTpES&#10;iR8j2bkm+eLUMXauG0xOylmPPBsnXxYsFAIgMWTZsuOwwy3mfB4Tk0PsNBXt/gLto4C0tTu094uW&#10;386CJfHQndBdzsM9iD6xAh+erEW/5nIsPTMJmT9ORMz1tRjXXASfqjy45tLHJ6YhJLgAMRuLELE+&#10;AwEySkbMRgRFZsJ2KglgXD48x2bBfUw6PJkY+jIR9InKgFd0Bn9ztatFIWFZCAtLg3s0xcfoIgyb&#10;T5GSUAifyHR4ROfCf309Pk4vxrDCXIwtX4PCs0nAxTk0+uppuZJLHyxhoD9FP6yjJdJfN9JfC2bT&#10;T+mvxXILeSjwDeOBjIoxTa4eMdiv5XpHKRbiSRTyEbjZ9HV5XGk1t1vOeLBUSGYRsIIxYhm3keH3&#10;VmpjhbcH3e78tgFWa7O1uIJV4Y2+n2hcMdRBf59GuOK9wdqL7Npoe8IVMm3nMKNVrpDlYsIV7nvv&#10;ignhCmP6/5QF4z8X6R87FLudpA/t+HmAjeKKrkdX7bu7n5NHfR4sImT/cvQ/W4P3m0sRdyIWaT8k&#10;IOhYMrwaM+FbUQa37FJ4TspnrC/EuLQieMyiaIgoJidshX8E/XxRMWO/PMaUBc/ROj/Io4kenPci&#10;T/hGFCIgXC4m5Wp84UGe8Q0tgldqDZwncr3wDLiFZ8F/G7kilYKlMAfT6jcwB1wInKCf3qLIL7Oj&#10;D3JaPvLY4AYZsACJkvzTb1fRHyvpn7vkAtEA7SNyiBuLmzPoyzMZ/0sd6cvcZg55YS7Xm8pt5pJP&#10;VkxjHVy+jQJiA+cTWb5S7jTyd2u3G5lPq7cjlVutYcuwCUEXN2NY8044NtfC82gV/JsPwPb0Low6&#10;Wgvf7K8QMCsHIWMqkHg+FwMmL4ZPBJOO0flwH5sLjx37MHIdleOYVPjNrGSnYTIRWQDXiWUIiSyH&#10;kyQOs2rgHZELOwoJ7znV7EBUmDOz4XygAk7ZRXDJrIdTVjqccmswqqwULkfz4HGmCq5ntqFObled&#10;JOlfJelXBOPmRp7QNRQPc3hy02cwYWAHkY9CJTABkSEaC6kuL7MjJHKbxTOZLIzGZbBTyC2vMgb9&#10;Im5fzHULKUbktvWOEewoLkCaqFWKkzx20HiNfHoKpK2Pur3GHQPjLkFnQMRDZ48f3hF0h/PwE4Tu&#10;3oIPv63A22erMOGbbVh9sQT2OWWwSaOf5VXBMZkkMKkEvgzontsTMWLCVvpvIwN5DrxogcvqERSe&#10;jcCwbPgx2MsdB8/RORQJ8mJcPsvytStGfpH5XI/TIckICi1D8OZaDJ+WioiwIgRHlcBxahpsN+Rj&#10;8LZc2O5Yi7k7VwHnY6ANn3maviiEsIL+m8HEbbNM09/TmKCtYJD/dhy+PkRfvchll/i7gD46m+vO&#10;4LJcrlPrhx/mcdlcWixjwSzGDHmRer2IC8YKuWORzfWzGQfkK8LcV8vheVh0u/PbBlitzdbgit+t&#10;+R+an/S3i9a4YrjtVG3+0+BsjSuefEZ/oV7Mc2bpfbnCWM/gijf76EM9Cld8MWuENt38T+wT5Io+&#10;r+n1fv6H3+HTj/Uhf6/nDFJc0TUwruh3Vfzu7ufkUZ2H+2L0/nR8cKYcb39bi5gTmZh3vBSO2bvh&#10;mLcLztm1sNvCvC6GYiEiDYEFa2A3Pp2iYSc8QvPgEkSxsKwSYeSCoPBc+IXlaBeWPMgTHvR/nSOk&#10;LIe/XCcsHz40/+BihJYdwJDwzfANyEJwZClGTd2KYWuy8WHSDozYkoTcXRQIzYzhl5n8n2a+J/nf&#10;2jmM6+SJ1XJ3gb65nWVLx+LWD1NxRR5p+p7rlVA0zCLHTPUkX9CH6/0pECge5lMgzBAOoWiYKYNo&#10;yLsT5Ic02kaWl5A3kilI5NtAGeqF6VYRciYN3mcZuC83wP50NtzOMTG4mg/bC7mwOZUNu7yjcE5s&#10;gvvoAky9PAXxF5LhMjqNSQMTfHmPIa4CjgW7EbCpHM6Fe/HOsu0YuiYLdgW1sNmcgydf0b8q3dtr&#10;DOwzGjE0pR4fzkhBnwR9JBaxjwsP4Z3agxiwsxCDj+ej38YJWnnffwjFMvDkgx1ltzO+y3W7s418&#10;2VN7dlXGdV/IdURNimL8msG9hgIinuVLOJ9ph2b5GNAPTCry2YHklnMRf8uZeKwnscgVy1x2qkIS&#10;g4yesZ7lCe1Wm48CxjFReLToluchZE8i7M/uwtunGuG8LwUetcmwLWnEiEwG/eI9sN+WA9/YcvhP&#10;ScPkU2vgPG8j3CIL4RtRAdfwTDjPKoR/bCb8JmTBR8REWLFmQgABkekICU+GT/QOeI1JRVAECSQm&#10;GV5hmQiVoTUTMuAZsAP+gYVwDN4Ij3lpsJmXjmELtmJiZhpwZh5wy4P+TT9Ms2cQn8HkjESxWkbN&#10;YIImL68lMsCfGItTpybjdOFg+jZ9fi7LF8QCqfT7o1xfHmNaQN9dyGl5lnURl2VuZh2MCetJDGso&#10;MFJYvpnbbWayuDKiveepJ/qZ1dpsDa6wz/4PzU8+iPhM44r3IiZp80NXfYEBCSl4+rU38JJDgFYm&#10;9t6fPte4wu6bnfi4ovYerjDWcbxUDrfzOXilT8t3f8gVX0z/jTbdPIOxnVzR581n9GXkii+8f68v&#10;200BoLhCoevRLc9D5PHFcP+qEG8fy0fQyWzY79mOfmV5GJRdSb4ogV1KBlympMNt+nJMbF6AAbOi&#10;4TphO0JGl8E5IgVes0vhsSYHXvPytHcYAikMoiIq4T9OBEUGeSMVrmPT4T4+ixyRCo+wPATTIncd&#10;gM3kHQikCPENKYR75Eb4TE6FPTnFdXoyNpatI0csBm446Y8kJlMUxJMr1jGmr2JuuHoKRQKFxGzy&#10;xpec37mQfs24L8N2TyIHLKGf7qOAuMn1kigK5tOP5evR8n0gGZVPRluKp62kreUyGThhC/cjF67i&#10;u92FJq3ejlRutYaNOFiGD+tSYHu8HJ7fVsK9uRAuF/PhdLEINt+QGMpL4Z23H64TMzH54hzMv7YE&#10;TuwActJ95KuDkwowqnIv3PIqmJzsh9fFWoSey4Trt+kUDnevIokNS54Ht4tZmH4yXZuPuPbP8DmZ&#10;qE1/cLkcI76uxNuT/w7P//ZXcGiuw6uetnjD/9dI+zYB//6f0++pSwz1doB80GdrOFUnA30xA/xp&#10;lh1jQpLDjpDPjnEoCDfBZUfZEfLZ6eTRiGJ2pO0kjhR2JBmSS97UL3TntLNelqV9lbCnwDgeCo8W&#10;3fI8TDizAuO/zceQL5Mx9VoB3Ol7g09RwJfkwbG6AS6lFXCYkwb3aQmYdnEh5p1aisFTZlAI5DPh&#10;Y4Afn4NRO7Lgub4cduMy4U2f9wxPh33kNjiPydBGvLGZXoaBswowfNwOuAVlIyaoDBNTG2G3KB9h&#10;IZXwii6Gh7xUN4aJZFQBiSMZ89cV4+oPq5mo0U9PMJDLx7ji4oAd9MelJIE4JvwkJ0weD0x1x48z&#10;mazJFaRVJISZXD6R5d/KhQX67XqWzacokK9NyzjeQipLmACu5HprZmliAVtpOwK4nH6fqr4w3R5Y&#10;iytYFT6YOEnjiv6TfLV5r3OM93900KaDL1TB5X/p3wh58rmnsfD2Doz+cTV8TyfB53T+Ha6Q5WLC&#10;FU5nS/DM+y9p8wewCF98ob3IjOZ0xvMqZ4oH/dsgwhVfBA3Vlx2gCFBcodD16JbnIeLYIow/kwO7&#10;k5kI/3ozRh3ZhhEX92BAsf5Nhv6z5sJ+5g54z1uKKc3zMdBnCN51/SO8fP4NL732K7iNzoFDRgGC&#10;tpFXJuTj/f76txtefPND+EzS32MaPq8Gw+NKYTs+FW6BxRgTUITpTSdgOzkLEWF1cB8tH6Hbpt3d&#10;8GHc8AjejOyj5eQJioIv9foMCxzalwKAfhsbhNsz9G+AIT4GvZ9+CtfnU+TPpqCYOAU+v/4l/vpX&#10;J/zn/w6DzTuvkifILfHj8UWUfhHBMGyaD2ymaJCvTG+n/8td7U3qhelW4f31IYTu+xoj8koxqqEc&#10;9vsrYbO/CO9XboXHmQaEXduG0OJdcJ2cizkbCrE0r5aqciNcxmQzwShHwOgCeFbtwaD9xRiW14DQ&#10;a9UYR5X42WUG+ovJmHI+CS7/M0Hai36Bg7H1+zGor7TT5q/cZNL/o6s2bfv5YDh/W6dN9/axg/3F&#10;cvzmX+dp8y5FxXjrsxAUIhX4xhm9X35CK9fG3l7Hk5zBpGHTdAZ1dpgTDP77RwK7mUysZpDHAhr3&#10;k0uiSGeyIVeS5HZWgRvXp5VwXkbQ2MHkIp+Ks5QdLluNoKHw0OiW58EuNxG2RSkYVJuFCYfSEHC6&#10;AAOYtLmebIRD434MzquHS0IFghfsQPzlZMRemYuxBakICCqgn2fAJzIbQ5ZnwmtNLXzja2E7Mw0h&#10;qWVwz8rFuLK9cEoohX3+YQzIr4ZLQRE8FsmdiW2YVFICpx25CJpdhlEUGQ7j02A/huJjYjWmJOxC&#10;2s6TqL2YSH9msl9Gn0thMiaPIi2n+F/EpH8hE7V4EsNMBvKIEGDMWC7jupIMThRRQYEA+jxsSCBc&#10;Ll+TnsOypYwBK+n787jeAq6/LZbb0bc3khTSmfjls3y1FnPag57oZ1Zrs7W44sm3XsfLtk4aVwyO&#10;/QSPPfW4xhUvvNeb00/A7QaFLFZp/mQz7CU0YtY9XPGGTe87XCEmXOF+sR7PvPG2Nm93vhaBsdp7&#10;LWjea08x4Is+rz2rzQtXfDHavWUZhYPiCoWuR7c8D/Zp5RiYegAfF+3FuJos+H2Vjxe89Y+sif1y&#10;2jLYzK2A65SNmHJA/z6PU2ISwoNrtWlPdwr8xEZ4LayD3/JGDIjRH0kcMCsM0UcrMSglDUOO7cbb&#10;+5PhT5EybNsO+C1ejjE/lsKpIR0+GflwmJEPl3nFcJxVA9fYesxJP4xFF85j8Q+LERw7El99FY7v&#10;dt19pwnzyAHzQ9HnxecQOPgDIDQGsUN/g6fki9PLR+K70do3fejXtkC9/uRK02c+5JXJCPzN++SL&#10;0ejTW3/cMXAY5xNYnzwKlc+ccju5IrXbDa6h1duRyq3WMPuGWgwtLobHcSYTl8rhdL4Kzmdq4Xlq&#10;F4Y1FmHQxrVwTazH8LA0rKrYi8n1azAuKQOuY/IQGF4Gn/BsJg01sP2qEsNK6uBcWw/3r7cj4MI6&#10;huLlOIxg5NzWO1HA9j9QAEzFpz6vavOQt+e/HaJNDxz+GuzPVGjT786NhOOFCvzmX/5Rm3f690LY&#10;XKnCylsM7rc98Omnr+vbH2cnaGYgL3diIOdvAQngCgP6KQb8/ZOAPP6eZcIgt7oKGPi1DwHJM88u&#10;JAGShIiNbJLBGpYvoq3ltvKMK9dl/T0F2rHQJxUeIbrleRhZl4HBJVUIKavEq79xwIB/SoLT//h3&#10;PPNhfwyqKoPtvnL89k/z8PgTz2DqN8Xa3zB05ufwCyYBRGXAOyoHI7Or4TaxBv4LMjA8Vk/g3h72&#10;JhzP1KBfTQVsrmVi2PlGRNycDPfT6dh3MxFliMbNyzMx4eYKuDUvgMvJMjgcOwzbKTsQknQY7hX7&#10;4XioBBF79yMMR41jp1ngwP4UBwzgy4Nx+9+0YVW1F9l6v/gUrm/5E8liPC57uuNT9zfx14VO+M8Z&#10;UbB5uzcFBAP+gtn4IlIbAeeOaUPvLaaQ2DQLWEZCSFYfiWsPrMUVo46W4xdPPKlxxZMvPw+//3eV&#10;xhX7vgvUztfi5kmYdDBSP3c3HHBRe3RV54pPP30LaQ2+d7jiw21zNK5wP9uIjz77B61M7INP3tN+&#10;m8/9Hrjmgj7vtIgHckXs332sL/uadSquUOh6dMvz4LmPPrr7GCLLajFiaSmG1+2GXVM9PtqkPyky&#10;aBUT+DV7tEdYR0zQfXXA1BUICtHfP3rzPVuMyq2B29gquC/cCNcvQrRyj8+dMfxoPR5/SX+s8NW5&#10;fyaP6KLk2eeeYPSPwSsv63cGR33ugxdc9IvLjlEpcIhjvDhTBY+GGgxKzsTHR9ag/ixzyJEtOeT8&#10;GcAcfT+fDv2VdrHpi9GD9WU7piL2d7/Vp7+h/66eoU0HfkyRsVjuTk+geAggx+gfOP3cYyD5gVyx&#10;bBywbhqFhC99P0aWtQft3e5B0OrtSOVWa9iALSnw/3YvBl/KxpALOXA4U40RjeVwqd8F27IauO/Y&#10;rZn9jDIExuVgfvM6BG9cB48xBfALK4VXWBacN+fB83QDPt5ViJHpRzC8/CAcjhdjDuZh249j8Hl9&#10;MJ546nEk3pyNpRiP91pebDuFWOw5r50cPP780xh1+r9r0+/MjYDz+Wr8JlH7QAecmyrgfSELh6/P&#10;Bxp0sdGURsFQ7wF8yWSgmCc5k4E/xxk4ysBfL0HeFah1Ixn4AcdIAnkM9nmclmdV15CMUjwpOOx1&#10;wbGF5JEQRHLgOqXcNs9J9tFToB0PZd3GuhUcMlIxcnkJnP5BH41meGMN+hfr4+wPWrUebrsatem+&#10;Q4IwsXItXvigvzbvH1YEv9E74B1RiZF5VfBcfwCOS3Jgv0z315Gfe8DpwmZMuZaLoGtr4PFtOuKw&#10;Fgfo89gXSL8bq73IjGuxOIMk+JzIwsisWgRMzYdjWCq8Cg/APrUR9gtK0O8v0XA6sxzfnR2v1S2G&#10;1fTrfE/0efV5BA4gKaxwRmxoX/2K0obJ+G5Wy1emtzkwmdO3a5rwdySDKAQOeoPEMQ59Xmm5ojRQ&#10;rjCREOTuhHxBdE2wlLcH7d3uUcJqbe4KrsjANKRi0R2uuMJ+1ITZd7giicudkQK786UYebFIM+EK&#10;j292waagBB5f7b6HK7CzH8UBEwfFFQLNH5R1G+tW8FqfjuHjsjAqYgv89jXA5csGDCrIhW1Kvtbe&#10;/pPnwI2+7Ra9Be+P0gW487JNCArX+UQuQNnlVsI55xBcN1bA4R/1pNzuH3+PiMszkPLdMm3+1/P+&#10;gLW3lmvTzz/3OPBDDL77b59o82J/+J8l2m/v3v3gNzYH/rn7MXxJAwLXNcD10hF4nVyAPu89C5vf&#10;vMo474vbB3Uh8rnnYCA+DF/8peXCwTJ7fPrxu9o0jjNfXKm/S/v8k09wPXKBfNNlmx+++1x7bwnX&#10;F1A4xI/XL0ItHKP7/pp2v9PU3u0eBK3ejlRutYYN2JCBoDMHMfJqERz3NcKlZi+ccvfAPncnHEt3&#10;weNkNRyPVcBjYwMJoBA+KxYhaP02eERnwD+yFAFjiuCwJA12+6tgy3Vt8hvhldMA55I62F4ow8yb&#10;ugAoxUJkfT+TtDABrp9+qJUdxxjcvKHflXh9yHsYeVLvNHLnweZ04Z07D25HmxB6YyPOk0DqU4Yj&#10;0P9d4CoD/01vBnwmA9+SEC5IgKftkTsQDPCrooAjXAY7oImWxY5SEgJksCyJHWcHty1nHXncdvsU&#10;IJEEk0ziKOY6BT1q7O4TNO04KXvkdonWrRAcmwrXRXV48zf686J+p5hc5Tdo072HOcH5sy3a9IfD&#10;/w4T9m6F11ztGW74hma13HnIhXcafbtkJxw212GAtzY0JT6e541sTMTLvfWvQbt+PgojZ+oj3GiE&#10;AEf0flF/vPDzuAF413mQNh0QmYuo8fnwyt6F91eUwi5rN0acqcGA77dzm+n49PevaOuh8j3glj50&#10;Z+BvOJ0fgS/+WX9GVd5vinXVLyJgqwsDvj4UZ+DHFBny/kMefX+ZK27/82da+eeuI/T3IRbTz+V5&#10;13XqnYf2oCu4Yiv7lClXHMUsnMOkO1zxPUunnVmLUafLMLK5GKMuFmtc4f4thWhhMUXEgTtcgYPs&#10;G98zyVdcYUBxRfexbscVPlGb4LKqAQ7zKcy/KYXvwUa4biiHW4Z+Z2Go62SE+2TBY0IKXnz7l1qZ&#10;c2I8xUOBNi1DLLtuKIRd2S44Jlbh1476ewhe/xikfSH60Hd/0eadPrfFgpv6O6zPPy9c4YXvdumP&#10;FC34fABss/RhmqW+mPllcM+pwUc7GjCiqBSDr5dixvf6Y/Aopehv8MR3/1MT8Pj8j0MgHwP94rOW&#10;O4v/GoI+Lz+nr3vEmX6rD87w/JNPkjMigVQKhKLxiP2kLz73GkVuoD8vmQztY3FL6ecrKR42qHce&#10;WoVtdgNsS2sxoDoLQ8orSAS74Zp5EM4F+2Bb3gibK3kYfLUQjqmViA4rhfuU5ZheWgXPmM3wDs+F&#10;T1QRvOYVwGXvIdgdInlsr4P7hB1wmVWEQU170c/7N1h7bToW345D4oV4UsEM/N16/XnUeVgNl2r9&#10;ltgvF8XA95T+Mp288zDiQgHenvJ32vzgvVVYfHEJbte4w6bvK0AOA/leV8z4+w/Z8dgBvmYgRyBw&#10;moQgL7jJsK1LvHH9FJUk3ICd7iSEYCDXj8bkIseDREDiKObyRCrSLBJENjuOfJUwm4RR2O5nohUU&#10;uhWCg7fBLX03XrfRE++A8nrYTtK/3vvYk8/Ae6I+LYE6tjIPv5+sB/w/cju/qHRtOFaXKcnwKGNc&#10;YFJoY6vf+u3/X6IQj5mo/06/mhP4uQ3TOoMQnsCP9Mfv/s/d8fX/sG+79vti775wmJyCEblMHnP3&#10;wSl/L4afKIXPtSXaI4h9XnseNkPeBA6Pxe11+su0n/9hMEWBP0nhd9p884Lwu1eUcpn8LdEfcXn+&#10;qScY9EkKm+nHa/3x3aZpWvn1RYwR8VwvnqSwmP6drD4S1x50NlfMvLoSm36M1bhizbUEjSsSrsxF&#10;Grbc4YqIvckY+EOtxhUuZ2sx6kKxxhV2F0vhtnPXHa5AHWN8tsR6nStwXe6GKa5QUGgNIUE7YJdc&#10;A7vsRgzfV4+Q5Dq4UPj7TkjT4uhQ35kIj8yH15hs9Hd00cpcEpchOFJf/uZ7n8AjZjtss6vhlViP&#10;T0bM0srfnzIGEZiKz8/qF6ZcFw7GOizWpoUrfsAUnDunxWR88rkdbLfoI6kJJ7mtLcPwvCYMWl0B&#10;l9SdcPwyFb/s8wqu//dPmfzTDw/QLyt1UfB50HBgVQRivQZo80icilj7lukmCv/V87XpwI/76Tyx&#10;JBTfbf0zbN5lTrlZHlOiz8vdaRlsY+lE1sW6V2sXsNqD9m73IGj1dqRyqzXMKXs3bDKqEHLqMNxP&#10;7cKI0l2wy90Dx/xdGJlTB49De+F6YRec82vgNWULbOIoBI4chXP4WvhH5SEophS20ekYWd8Iu90N&#10;JIJqhDLh8IzKQv+p+m0rw+RlOKGBZbfnavPB/2crBswo0qaH7q3A0PxyDFg4Gy/9tj/sz1Wg7/hw&#10;vOHuDt+zdUg6H3tPXWJN6bb6h+MOsGP8QJPgX8HAn8EOUBeFr8EOAHawRhKIXEXKJwkUkTAOct0c&#10;Lsvi+rtJDjL8457xwFaul8LtCxQhKPw8EBCyDR6J5Xj2dX1s+4gFlRQE+kg2j1M8eC0rhV9oyh2f&#10;Msw/Mp3iIQ3ekYXwCMuGS0oD3LY2YpTtTG35WwFRcDq/HYnfLdTmp37+CfKxRJsWQvgKs7H1a/3O&#10;4YAFvnAu1l+qE0KwX1OJ/pnl8JtXhKiEvbAvKcVhbCYZtDzn3hQGpDvhu1xdfHw+mX653BVfROpX&#10;mJrjwtDndX0kNyyOoekf/tLFAwVCIpPDjVGIdRpC4TFUv8okQ/MtpY+vpqVpjzm1B+3d7lHCam3u&#10;TK5wKsiD7bk8eF9Ix4jz+Rh7adMdrnA5MQ1hV1I0rrBfnHaHK1x2V8JDho0lV3ifbIDHsaN3uAIn&#10;Ge9LGctlmNUa2gHGfcUVCgqtwitiG9wmZMAnuRY20yoQPqEA/uO2wcfjX7X4OtR/OqKC0uAWUYjP&#10;tumPu7olJWrfbJBpe+94fPCxPszyqFUlsG250PT22Lnw+WYdNn63QJuf8PlgFEAXFsIVZViGwEM6&#10;d7w1LRwuG/Zp08JPHpVHMGp2EQLDN2D40gZ8FPNHCn15z4H+l+2Pv/4jxX5OBPq8+QICbd+i0B9D&#10;8fAxnnr8Mcb8yfjuc/2OBvJDgQVztOmmceSXJfTdlWNg88Fr5AcuWxSDWNv+5Aj6/pIxFBIUDksp&#10;JvK0i2ntQXu3exC0ejtSudUaZtNQiAH1mXBursDwA6UY3lCFUWVVsCcZOKYfwKj8Wgyvy0VAzV4E&#10;JGVhcmU2nFanwSsmhQlGLnxG58BvTi086+rhsqcaHvNLYD8xBa5z7n4B1LCBgYNxhCqzEXFIgn4i&#10;xYITG0k+h+GT/SVGlpfh7Y16gvLKZ4Hot68QCc0r0Lvl8QhT04bMkytLRTzJOx0Z/EewQzHgpzHg&#10;7w9ELfeFK1zWwPU283ezDwnFGygmiax1BXZx+mtuX+sPrOPvOpJMDjtPtSIEhZ8HPEM2wjU6C30d&#10;tPGqYRuVCr9x2dr0Lz+whc3iQrjHV8JuYiF8putC/le/HYGgcdspHEqY9KUiOCQHXpmHGdTrMHiU&#10;/ijQB3Z/QsiBHCR/t1ab/2PcEKyBflHg2eefpJBYhE9y9W+5/OovMfCZXa5NP/7k03DauxMjN2+H&#10;Q+QqOKzLReTZbJw4FY0+Lz6D6/IdhpypFARM1Lbo7zJ87vNbJnpeiHUfrs1j7mjERrVML6ZYWNBy&#10;92Pwu8B2ioS8ifhuhT9s3n9DXy7DtyYwMUxg3Ss4vVV72a89aO92jxJWa3NncYXv8p2w3buH4oH9&#10;8DQFwoUiLMWqe7hizKltcJ1U+ROuGHitDDY3itF3b/IdrgCYDMi47rlMEPJ5vosZ5xVXKCjcF76h&#10;m+ExsQjBS3fBf+UueMVVwWdsIf7g8k9afH1lqBPc876C7cwiiooSvPLRAARPXgzX0AV46dVfIyhq&#10;M8ID/qs2GELAmka89a7+GOug+SkI2LkRGVinzZvaM+SKeGzCyI3V2nxvm08oFPSBOx5/+hm4NDcg&#10;yHcThsdvx69XLrpnW7HmdfTBBUG4/Xm0/j7c1ino/eKTuD73TxQFM4HlY/HpH19H0+dO+M/Jf4HN&#10;2yIW6L9b9Xf3TE17nEmGal3K+LGQtpV8kaE9JdMetHe7B0GrtyOVW61hg65WYejlBjidFyuB46UC&#10;2JEYRhbVw7awCR/X52P47lz45tXDeXw6gpdshlN8CoLm5sAzLBVu4wvhNqsMbglZcD5aCb89++Fe&#10;u5eE0oQhOdUY1lQNx7MVJIQ0JGMt6jAN8bdnYv6P8xF5YgO33YWQbQfgvSwXo2aWYFhNJRxubseO&#10;E3EoPTgPSfLiG5MSHGHwTndmQOfJzWPQLyIxCCHsCsY3J6kkT4RzPa5TwaCez8B/diz2ytWkIyQH&#10;GWZvBwlAtingtqVcLnXsZaKRzm1S2FEqSTIFnN5EO6UlIwoKPR7ukdvhGZUNh/H640l+M2vgFa7f&#10;Fh7muxyeCdVwTmQCyOXPPa+PYhY+uwB+MUz6Iiu0l+H6tbwv8YftDRhgryf0w+1nYXhCCryLdPHw&#10;8X9xwoLr+pWlx597EhFXEjFq6n/T5j8M+Ayes/Rx+Z945hnY1zOWrD+A4L27kP19Mf10A2LDP8b1&#10;6UzM4qczMRuHv/759yQFGUbveQQOk/cfpiDW7jf6FaWM+fjuovblTwZ5ioN5+nsYTXH03SySyTYP&#10;CocXKCTo04uiEPuHD0kEXE9egltFXy/R1m8P2rvdo4TV2qy4gtsorlD4mcImfAs8orMwfEIqnOZW&#10;ICxuH7zGlcIpSobtLoDvlBwMmbYdw2K2IGh0JmaVVMJzQhG8RhfDO6IcQWEF8I5JRUjNN7BNq8Og&#10;mclwikyDT2AR3o/egVFZDXDYV4rRl1Yg/8fJ2EUfH3hxMRx3UqSE18FldSGcttRj8IoajGosQCx2&#10;4r2UfPT95hICTy2hzybQh+m78iHR+DlA0kL8uJjzi6P1d5M20p/LAoAa+u6SWJZz2Y1pwPnZ+gff&#10;5s7gduSHjHFA7hRuw5hQQ1+WCwqbuVzuOhSRI+SL01JnHutMU6MttYohZ/PgeSUTMc3b4X1jA+xu&#10;ZsLp1G6MqK6H+5E6OFwoh9u3VXDOKYb7rHLEZVXBbdF2OE5bD8/RqXAhIYQn7YZvbCFcaxswuLYE&#10;H5YXwGtvE1xSiuDcuA92X1XB4XwWEnnyizEPM7AIgVdnIOhsGkZOrUJUygEEha6Cb0wJbAqKEfXD&#10;OuAcT345AzfXRpEdUMcTXsDAX0JL5UnfEsQOwKB+YxZKEIJLiNCDvwT3zaO43XickmH39nD9Anao&#10;fHl2lesLWRRwvSwmKvlSBztMIsuruL28gCPD8fWs4fcUFFqFw+wsJlrFGLWyGC//xg7DppAgFhXi&#10;hdf6aR+C8xqXDLt/1K8IvdF3JKKSk+EwaRNcozNJCCUIiMhDaGgyHnv8CbgV7cGrv3PU1vWKyoL3&#10;vEqMzD+gzZva488/hciTRXCIqdLm3xhpjyHLW8TDc0/D81Ai3PZnweskA/u3/qhfrA+gYGrNcfTP&#10;LWG4nR2qX1FqCkfvZ5/BdRELTfRb+vyng36p3YL+z2lRsHm3N0UDY8RmfWhXU3v+6SeANYwDK7h8&#10;Obdd3e1G0OhMWK3NiisUVyj8fOG3shLR6acRXnoUzskN8N1xGDOqL8FrKoV+WDb8Z2bDN28XgrIP&#10;wGtGHsalZcNuwmq4x2TDR+OKHESGp2LQ1C1wKdmLgMZv4LdpN6JjihGyfh8G5OyE8/kmzKFv74Iv&#10;MjAb0TfXY/Lxw3CfvBPDtxTCO6sSTimHMbAyH2Oa12DMN2sReD0Ty04xyT9GX2ykb8fRb5fI3WkK&#10;gDVM9JNpkvRvdSQ3cL2VLsBs8sRa+qf4deN4igb68BKKCPl+0PIQCgXOb+Z0kTzGSuGwknEihfUl&#10;c9kSxoHEGIoR1rVJe3S2PeisuKDV25HKrdawyGursBQrkMT/Z2ABhpzbBNtTDRjSkAuny1Wwa6YK&#10;vcDAfrQETjn1GFe1Dv5L12J+8T74TMiAd1g+AlfVY8SUUngurYFHfTX8jx/URtMYVdGAkL3HYF8t&#10;V5QOYPTlddiEWVhyayqWkxScd27FqIkl8Nq8C34h5fAMSIFjXgW71TLgNNXgdZ7AUgb3TJq8wJbG&#10;YJ7JE7rMDdhgy2Us20l1+S07ynVO72ZQn8/OJYoS0bh8jQG/hHXIkHt5JIQCrpPO31ya9vEfEkEu&#10;O91SdrIcdqJcds4SrkuiaTk8Cgo9GgGbSzA0Zz88mhrhtKsaw6uaMLykBiEb9yIwthy2SzPgums/&#10;RqXVwnUCBcOK1XBZHAufWVvhG1UE/8hUhISmwXlSClwZ/PsllyCw4Eu4zc7HiLlpsK1qhH1zPcbS&#10;Z4/y/1z63aRbizD52Cr6dh4CVjdg4OSN8FzXiFFVtZh2dRv2Ig6HSCHHfpyrX+mtZlKWwGAujxfJ&#10;ewnL6JMb6ZPf0pevkRgO0m930JcXcv0kBvjvg4EfaSvpx8soQERQLOY28fT1pYwHy0kYS0gCiZyW&#10;L1JvY/kWrr+N9SeTQDZ2u6tJnYkewRV9Z+kvMxpmyhUDP+2PgUs+w28jt+OlPgPucIVDTqm2rnBF&#10;71eewvWC393hCtO6An9LYam4QkHhvvBMz8B7DWXwPZ4C91PbMfRMPfrvKodv5iF4pe/FwKISOH91&#10;BE6JZQgPz8Oi6jp4bZgEpylrERBdCP/R2+E2Pp+CIhWe6bvQb2EqnFdWkFPqMWxNIQbl5MPxdCmi&#10;Ly/DcUaRRZeXwBvzEb5vI/zG58JhYxP8gkpgP6cQwaeLUCd54Jf0z6+dKNjJEcsY05Ppgwvom+vo&#10;rwksk3cXDsSg8Jw9/XgScIv+vYDiYi5/6/j7A/11LdeXx1VlwAzhChlNSe4uLKH/iwBZSg5Zynp3&#10;sDyZlkMxsYn1b+L0DvXCdKsYcyUJ4acWI6x5HeIxDyPObcbIb4rgdrIIwy9VwPViGuwu5MHxUglc&#10;9u9GxP6FWLdzF0LWZsJt7A5ERpZh1OwsBGw6jRHLauG0twYfl+Rg0KFi2JcdwoisIozMKcfI4yfg&#10;czkVS3+YjETEYvSlOAw8WATvpD3wLqhB4NRqOEwrgGf1HozDWiC7H5UkDVSRt6gEc9lx1vAEyzCM&#10;pQ7AHnaaEmeu56ULiW8Z4Ks5PWc6kwZ2FnD9CySDtUxK5FPj+VxWwG2K2aHkGdgcTsvHf1ZyeRLr&#10;zGNnKXJlZ+F6h9r9QqWCQreCZ+UO2J1LxrwrSzDz9jI43SyF85d7YLO1HHZFuzCwqQo+J47CeXER&#10;ogKLMS27CIPiomE3eSsCxhQgMDoTzhO4zehMeKyoxPDpFBHLKuGZfQweFCV+RTvp7/lwvZCPZbe2&#10;YccPy2F/YyUmX06He3g+vMfkIyayFF6TquBQX8m0cwPFAH3uAH0wj/7H4P3jKgb9tUzqs6IZ1BnQ&#10;F9DPl3jiKpPHS1c4fZq+Ki86S7AXUXA7FN+uJ1kkMbgvYNkibq+Z3G6mzy+WdTm9nnVumUViIBls&#10;p3/LkJsbuO8M7f2P9qAnxoUewRWv2rtpXPHUL9+Q9uJN3xEaVyz/Th/By+AKmXYO3ahxxTNvvIUP&#10;AodoXBHr8TKeeuoxjStiKTaEK77L0kd3EVNcoaBwfwTsyYDnte3YiBW0LbC7nAf7nXUYtpY5XH4t&#10;hu2rgdv+PbCflYOwoFKErN+AIQunwmVqAYVDHvyjsuESXQyP6By4LyZncL3gjKOwTzsAl8xG+Bc0&#10;YOSuGrg0ZyPh+40Ye20jPK9sQERjGbevwqgZuRQP2xA4bw88vqlGqTymtI/i/fQ4XFvJGB7HRH85&#10;bdlU8gH9UkbQmz+W/hmNa83kAXmUUL7nIt9rkPfbityAaxMoJCjyZRuDIxaRH4RnFtHnl4uI4O8S&#10;brOS5TLUdybzzSRH1sc6arXHY9uDzooLWr0dqdxqDXM4m4mhFwrhfK4SXpfSMOxsKhwvl8DpXC1s&#10;byTCldNDL5bD5XwxHA/vwqCNm7D2eDVGTsuBz+TNCAquh/vMArimfAXb7UwQCsrhcZKdpbISzgW1&#10;sM87APvsnQg4/DUcmGBkYgFuIAax36+B/b46+Obug2PWQdgVlOGjul3wISHtukXCb2RwLhzFwD4f&#10;529QYR5moJfbTbEM3hvYIZgAoJaEcJOd6RhV5U2e6G/YWbLYAYrZgW6xs8lQe1lUlUsY5DdyXfli&#10;qNyGFmLI4m+SKFiSQg7rklvV8gxsGespb/cLlQoK3QqRJ9MQ9H0SVt+YheWYg1AUaB/18s6sg1N5&#10;DewOM4mrrofDzFz4hpXALnYxglLXI3I11xmdBZ8w+nl4McKiiuEyLgvecxkH1tRiSP5+fLScAmFL&#10;KexL6tHvQB5Czm2H/4XZCLlchMDiLDhEV8F/AreduR0uMRUYmbsL4UIIZ+iv38Tg5pYAJvYM4stm&#10;AvNoy+SbDRLg6dPxYbiaRZ/cQT/dQ/8UUSBf/txO399PP45jLFjI9eTKkSYauEzuPiwUQqBtoLCI&#10;o5/LNivo55tJCKsYA4pJJNXqC9PtQVdwxSd/1b9B8v6cP2lcMT1W/z6IwRUy/aqtvcYVMu3s/5HG&#10;FV9M76vNm3PFp0P6aOWKKxQU7o/Z3yyA74+b4H0lGwFXVyL6wiY47P0a/aooIo7Sp89WwTtlPwKD&#10;8+Ewegucxq3GpIbxSPxyC5xHb4NzIEVABIVFSD5CQvMxLnEvBizNhH3dXthOToVL9h445R3ER7sb&#10;4XM0GX1vbMXIM0fgvW2f9o6dx9Y9cI9hrJhSgXFnyrH+9nzdDzPpdyfpz3IXcN5s3Eigf6fRd9eR&#10;C1YwH8zxw+0k+j2FDPKZN85bAEyhqCil2F/uSV7gtCUTgbGYfDCP281nbFhJ35Y7EFsZI3K4Pxlx&#10;bZV7e/27s+KCVm9HKrdaw1zOyAtqpXC8mgPnKzno35yHEQdy4HWoHsOurMaQG2UYfrEK7pdy4XqR&#10;5LB5O6ZUrYb7pkRM2ZGDwPAKuFFxOi+uhRuD+6jcMngc3YfhBUWwL2qEe95+jMjcjUFFu+Fyqgg1&#10;mE1BMA7jTyXAsb4arml1cMjYDb+mJgw+U4Q511ejHBNw83sqwbSBDNA+uJk3HEhn8E7kCZ8Xg9sr&#10;eFKTqDLPReFisyuyvg/AyW950mUYPnk+tZkB/zoTk5X8TWBH2MyOlcJl0plS7NkpuG02k5RVrDOf&#10;nbCIRCAvzRRzeRaXFWjDeyko9HhMOrQeQV/nweFsMZxvMIE7nQLHyhMYurMczl+Vwu4Yk7kttXAP&#10;p99PTIPL6GSMzUuGS8IO2I9OhUdkLvxICIFcHhCej8B5VRi5shA+VYcxfs1++CXUwH1dA2yqD8Pl&#10;XAEmkHR8vt0Kl+omeMRswsjFFCQL8uA+OgcD89OxWvz/tIh/JmtXZ9BXSQ5rPXE7kf67mn64TII6&#10;k7i1TPa3zWIyR/9sjML38ijTfAqMTPppHddZ0kIA5raEZLI5lnXQv+W52HUkhYUsS2bZevr3NsaB&#10;vHa/5NoT40KP4orhqf8h7YXT//5vGld8+qme/BtcIdOPP/ssBn2jf5jqz5/baFzxxYS3tfnTyUPu&#10;4Yo+rzwHm/deUlyhoPAATGjMQlRpHey/qoXz7Uz4fpkP5/RjGLmvAY7flMHmYDZckirgQR6wG58F&#10;x9E7MDqjCI4JiXCI2QLPqCL4ReZQQMjwy/nwXlgJzxT6dcE+jFu2D+4LSuC7pBaj6g4wfmQh88d5&#10;mHQ1GeGVdQiakgXb7eXwW1MHv9llCDlVh7MyAlr5SPomRcNxCogzjONrA/HjSuZ/K5jozxtHn5W7&#10;BvTDZVyWznXkeyxLKC4W0YdLnHBrpZdlnohnDFjF32X06UXcZgWnN0zk/GRgDeeXU4SscCNnRLTX&#10;vzsrLmj1dqRyqzXs7bpd8Px6ExJvhCLp8lzYnkmE474SuGTthf3xJiYEWzH2ymLMxCrYXkhFYPke&#10;DJk9HVMOJSI8byt8Jm9jUpEDz8gN8Ms4Cpu0CowsroDP3i8xQoRBwSE4FeyEe1YJAr+pxGSsxxos&#10;g8/JFHxUVoyBhWUYUVgPz5NfwvNqAWJurcFUzMKGHybj1iWqP7li9CU7Si47yAYmG4vH4PslDOAS&#10;yCtc0XQrCJlg0D9CK5vDdRwoTkgGxxjgF5AQ5MrmUv5ukauRrC+HnWMVO5ZcmdwsnY1kUcjyYm4v&#10;t6nlebeCdg/PpaDQreC7JQ2+M8vwYXERRlxIR+CRatgu2YmBBcUYebYSrueq4balEt4RhfCMLmCS&#10;n43wbbn4eO48BC7bDq/RFA8kBJ/IPLhF58MhthDum+vgmkxCGZMLr0mFcJuYC5+MI7A5VY599N01&#10;t+bC65sG+I7ZihEJpfBP3Yeg+SUYlF2FtXI1ad9wJvH0SREQO5mEpdP35Gue8zgvwkEeT6yLYwLI&#10;wJ9PX22kCFjJdZZy+T6SRDUD/VImdJZIIZE+nMT1hRyEBDaKiKDFkXDkypK8/7C2270E15noUVzx&#10;bkAE+oVE3uGK3n30L44bXCHTjz/3LNzP68MNj/r8E40rNv9rywcE/4P9yYQrpExxhYLCg+G/sggB&#10;AbX4KLsYjhdy4FVXiWHjCmC3cxdsLzfAjnzhsqkMwVGlCA0vhsfYHMQ1llMgTIbfihXwjiyDbxT9&#10;ezR5Ymw+RszKg8f2OtjEF8FrfBm5IheuUZnwz6R4aM6n7zHTuzgD0XvqEDG2CPbx2RgWV4iAJTVw&#10;yN+PUjCen6cvL5mA7xP5u54iQi4iJcQCCxnThTPkTmAF/THDSbsojfWcX8fydSOA05NwLc79pxwh&#10;JoNnyJ0LeRR2JX07g7wjdyIWUkAs53IZnS+RnJGgxEOrcPpmJxb8sA6nqPKqroQyYK9E+JUK2Nfs&#10;xJDzVQi6mIFJt5Zh7OXVcL5WBPeiRoyclIYZu7diQPwshC/PRETMTu1Ne88VjXDK2YkROWVwrt0H&#10;t9TdcNiyl9N7MbK2BG7NDfC6sAOTb23DyP0FcNy7H+4H9sKr6gAGlVTD8XYVJl9djjwkoB6LcEaU&#10;p9xSPkoB8S3VpFwZ2sDEIHsmVSWDfKMd8JU712OH+dKHKpUn//AEXAWTjgaWbWVHkA995LBjLGPn&#10;S2aHk7ful3PZDnYQSVpSOb2JBLKD68mzrJu4v7zgzjrxCgpdCgf5yE94PfwP7scYkBD2FWPorGz4&#10;bquB04l69DuUA9viKowYl4UgvzwKiGyMy03A3JNxWLxXriDlwXt0DtwjcxG+oAleDOxuG6rhkVgJ&#10;++giBM2phgtJwWUS1ztQg5IfxiHudDRsj9UjLDAHbqPLYD+mEIGra2C7qAkxp9PRAAb0UvraAgoB&#10;ed50Hv10AUXFXHlshD66lct/WALcmIzvweXlJAu5TS0j5siXgBMcgfmSHJqQgWHy4rU8x5rM5HAN&#10;fVteoJY7EHGsZ71sI4SgXphuDzqbKz7ZsBMv9P/4Hq747QztheQ7XCHTL37iqHGFTP/pczeNKz6L&#10;/a02b8oVfV59EddT2acUVygoPBC2MQkYOD8TQScKsRQb4XtqB/qu3AiHhZkIOLgH/fflwWnfboxc&#10;Rp8NTNeGZZ1bl4KY3aswOmcLvMMz9PcdInMQPLMWdtOzEZ61H9HzGuAYXYywReSMeUUYSk4KPVaC&#10;cixH+OkNcM2uw+iIagRG5sN/dDnsFxTDZWEtPXUrvvkhCt8vd2Pcpg/HM5avpJ/OIxfMk0Sfsbxg&#10;NK43BOL4rdE49AOXybtt8j2Xo/TTOtoCM34wLJ62lFwiYkRexI6nL4uQkPch5G53InNP7e62eueh&#10;VczEHOzDAhy4NgNx7DKBtzIxck8BnCp2wf9iEQadL8PA00VwOrsHI6+UMNGog8uYKiw7vAhTDyzB&#10;jKoEeI3NgM/oVPhPLMWIzVVwzKvDUJpnYg3cY2kkBsc8/n5zBEOuFcDmwnb0z6uEd8UB2GanY9j8&#10;ZPhlHoX7kXRk3p6OLxnQvyU17bwUgR8k0bjMZOE8T+xCBu11POFL2JlWy1UgqssKG9z6YRpymGgA&#10;DPYIRw3YgbZF4PtV7HAF7EgFLuxQQgzsKOvYUWSIrgwmIvIiXCJtE8VIHlXoBqrXTUw00trdYRQU&#10;uhXs5iyAc2kOpl1ORwpiEXhqLqKO12HY9BS4VdXD7ngtvI7vh0/BfoTOqKIfZyIwaSvG7F8K1x1z&#10;4RuTrl0t8hmdDy8Gd7/Z5XBbVYbQVfVwHl2IMQuqMSb3K9hQkPgdbUTs90kYfWYbhpU1UXRkwz04&#10;D/4hOXCOK4P7chlpIwc5NxmURQjIB3lW0R9r40gGEujp40vnsoyBPIfEcH0smmUEjYow4DTFQN0g&#10;4CoDezx9eQ7Xs0QKS+nHQjKrKRaW08/lDoS8GBcvxMDfRZxPUF+Ybg86mytefOPXd7iiz4QYjSuG&#10;ndE/NGhwhUw7/hP7Fbnil31exB8C39C4IuLvP9ZfmG7hili7frguo3e1cMVf/6Gv4goFhfsgYOsq&#10;+B7NpmfvQC2mYtL38zH+QgP6T9wMh7Ja+DYfROi5Y3BOr4f32Dz4RGfDYf4aRDZtwcBlofAK2wE3&#10;igffiHz4hOciYG45Ri7JwZS5u+AzoQIhM7MQVXgctkvz4XmiFOMuroTLvlzYJdcjejZjwDhySGAa&#10;nBdWYFxJDcbdTMTlc/SxMvLE1kjcLmb83jWdPEERH0ehIBee8sgLWYH4/lwATrDNqKPPf8P1QZ6Q&#10;0ZYWsMwST8g7ciIg0skj6xgPElifxhH0d23QDS7TRmNS4qFVjGpehzFYjymXFsLr1EqM2FUNp/I9&#10;sCnMgUdzHRyOlmFwGRXjmUIMvZwL+6rd8J1eBo+5yQgvWYvpFZvhGZ2C4IhieEWRGBaUwi6lHiNz&#10;G+GyrgxOJXvhWFgL25z9CPp6HxxPleDj+gaMyK6BXfEeuK/cA7cJebDfewheF1PZbcdiPwlqMyYg&#10;X646snW4LFeTeDLlmeg8nuhczm9i59juA1Qx+P/IDkMiwLUwXJIrSSQTlHA+mUG/kMvlpbhiipBM&#10;Bn8ZxzebJi/YbOF22fwtocmt6AwmKUISa1w668QrKHQpovdsYkhNR9oPy3HmsguymPY51y3A8CWF&#10;cDx4HB9WZcKloRj9E7bCLyIN3vTj4RO3YPGtdZj85WzMWrkfbmNz4R2eg9CIQpJDBgbP2A7fhSXw&#10;GVME/9BNsNvEeJC+FyPPNSDwfBr6FK6FbWoT/BNL4T41F8HRO2A3nmSTm4512IJjh+mfGfTrVV64&#10;xsB/6ybFg/jignkM2PTbTQzaC+nbFf3py8G4+RWFxFkuv+0LXBIxwDgQt6iFBMwsnnUsohBZwXri&#10;mOQtklvT3Ebee9CuLDGmJIxrr3/3xLjQI7iC1d9j8miSwRUvj7DH4H9JgcO8Qrz4y353uOKL2zF4&#10;8qnHNa54ofdTuH6d55hcUV/g+5P6mtcy/iuuUFBoFcHfJuPS7aloxkxMYQ4WcqkazrOS4ZtTCee9&#10;u+C0shjhExq0R5Jcxm2G+9hM2I/bgaUy+tqVbAxZMhFBoZkIGJMF37AcuI7JhNtkiojp5bAblwrb&#10;qBR4jSfvbMmD08lKhJ46iBELtsJtZQ1cJhWQezIxJqQSgTHlCDi6Czi+gL5mz1834Kgbrh2S4Vjn&#10;4coiW8b2ScBMEQaM9ytnACem4CIFw9bvWX5bfJzr5tCPl8g7b4z/wg1yR8GcL8xNBuGQr0svI8cs&#10;pY8v6nYXmrR6O1K51Rrm/H0+vL5PQ/jVLXA/mwKnoycxsuEA3L6uxsjmUricqcKwsir4nKmB7bkC&#10;2DWVw3kxk/8pq7HieAkGJi3ByJlbERySDX92Ko/RuXBcXo2BeRVw+bIejqdr4XymDC7f1MDjUikc&#10;LufD5kwlRn1dilGNFbCLzYD76BR47NmH8OadWHorBNmYhJ2iHG/E4EbuEHYedo4MBu1Edgq547CD&#10;SUAyiWI3O8XtCHYadq4fOX8jEEdA5YhpXM4kYRvL8hn8NSMxyMdAUvlbQLJIomJdxX2s9iMpsLOk&#10;k0i2UZSUMWnZ4txZJ15BoUvheWwjNl+LQy7T9uCrGzCqthRDZ2ZgxPIdcCorg9eqUgQEMXBHlyCA&#10;AV5eaHUdn4r5+7bBMW0qFh3JQ0BEBgKicygu6N/8DYmrhs8ETs8rhdeaJoyZVg+bGNZ9vA72O6vh&#10;OG8bfBPr4DqjBL6jcxA+pkJ7+frjwhqUnpoINDBRO0kCuBWBy3Jx4EcGfHlJNZF+Ky/ALZ6C6/K9&#10;hw2D6cvjsPcc/ffWdJoDcIXbM8jflkee4ttABmKLSDIyCpM8zy53LjfMaq9/98S4oLhCcYWCwgPh&#10;fGANxp2Zh8nNC+BxLgXDsiswZE4+Bq3cCPeKCjjFZSIkohTeUYXwCN4MNwoEN3JFeOYK9F3kj2Vf&#10;7taEg39UPrmiEK6RmYiIr4dveAZ8k3bCfVUTAsIpHhZmwvZoE9yyyzBi4iYErd4Dp5hs+JFbPMJz&#10;4RNbjZCze/SPP55nAn9hHG7eCsOBa+SI87NwO4G/cndgEX02gX65zB+oGNbi14z3xygafqT/pssj&#10;quQW7W50G7lCRmyKZz2rGRs2MTYs7HYXmrR6O1K51RpmcyEHwy/nwq05Fx4XN8LrbDGJIR9OF/Jg&#10;d6URo66U4UMmHG5nazDyUglGflsG39ovYTdrIybnrMScKymYsG89fIKz4B6ahtCwYoyclIehZeUY&#10;cYNB/1oZ7K6Vwp6/theLSQgVcLhSgRHXWb6/Fo7jsuEVWQSXnD0YebgYSZiKzYjF4R8YtGuZLBQy&#10;6C9gZ1lGRSgvtMhzaEtnseNMBpY74xtMx6nbPNFp3uxs7jgEdraLVJ3yPYgUrisvXOYwyJewM+XK&#10;bWmut32kPprLWpbnkgyyWVYYwG24bqkT11fD7yn8POB2cAOcr26G/+1kOJ0ug2v2l3BYvxvuxeUI&#10;3bMTrstz4RtZAB8G9VAm+t7hxfAZlwHH2RsQkrMMQSnJ8J2UDj/6qF+E3G0ogNe0QriMz8DIqVn4&#10;eHYBfEOL4D+pEKMqd8J5fRG8p2fBKbYIDiQSnzGMK5OK4TyrECPqapDzA5O7W/TXKwE4X+uIsxQP&#10;l/cyyMsIaosn4gcZz3sZk74N9PWDcmWYftxMcigdyGkSRgkTOoqLW2vlNjMJQYjBEgmYmnwYaCnX&#10;l/cfZJjn+d3uJbjOhOIKxRUKCg+Ez7F0BP+Qg+AbaQg+WUU/I0+U74fN7iI47qvFyM1FcJtdDuew&#10;bASPLkJAWBX8xqbCNmYrXNdOhn/OTLjO2AH/sAr4RpUiZBJ/55bBeXoOXGMy4RGWC/eoEjhNyEdg&#10;fDXGL90F5/AUBMWTh8LT4T02F14zG+G1tAzzkY8z8sL0TXLBWvp3Pn3uIGP3Zsb8OSyPY7kMsCGi&#10;vnE6xQJ98+o44Fuue8wVuMz5RSHALG6jfTeI661o7REmU+M6IkiWMibIyH8L1Z2HVuF8qQD218vh&#10;dKpY+zjbhNuLEPZ9IlwupcPhHIP7hWy4nm+CfXMBRl4swYiL5Ri1uxKjZlTCc/xmrMI6xF5cDpeY&#10;QnaoHESGFsJ5cg7Cjx3CiMuZcGf9js0M/ueL4XJhJ9y+rYVHM5Xn1ULY7WVHiS6HR1QNfFOPYMSZ&#10;HGxgMrHkR3YAzAEORepJRQITjjiqwCWiIEkMi+TRBKrS9FDskWeir/KEr2GCcSkYt+WW9PdUnjme&#10;wDoSQB6n01z0zlfI+UIG/+JgGtcr5Dby5dAilskXQzNkOdfNandyoaDQreD9ZQ78zu+A7zebEHOu&#10;CkMrCzCkoAieZ/bD+fheOJU1wXVNLexDkzE6pgJB4RXwH5NMnyzGyn3piGqYj5iCDPhx3jOCwiAy&#10;F5GLdsFvZTm8w0gyAXma8PAbU4xIEoZPdB68x+dh3Maj8I7Ohs/oXLiE1cBlWjY2fJ+CA/LCqvjs&#10;UjtgJX1SvvC7gsmZjJ4kY2zLLWa51Swf4zpqC/zAQH6Yvn+SZPEj/TWX6y/g/CxuI+JBTO4qGGaU&#10;iRmEsIDCgSSgfQdiAWMKl7UcnodFT4wLiisUVygoPBCu+7PgcymPfpeJEPqh7aFiDCosgt3RBrgf&#10;2ge38n1w31TLJD8LfoHZCIwshV90GgImFiJ+VwoW/DAd0YWcDy+DhwzvHVWE4CU7ETWjAP5RufAJ&#10;yye/5CE0shBhY+jLYRkYOS4d4Wv2IYi84TmegmR0E2xXb8R+bMJpUAQcJg8kMNbvoO8m0C/lgkA8&#10;fVt7L4G/MhjGJg/gBpeVcJ1c+ulNLkMglztSYJhxwiJub9idcooOw2S0pYX81b4bJNwxtrtxhVZv&#10;Ryq3WsN8LmTB/lw2fE8XI/bWVsy/uRjR57YzuSiF/9X1GH++FAFfFSD8SgF8vy2B59eV8D1eBI+E&#10;OnYGdpgD8zDvYjyWHy7G6LH5CIvIgt0Ubl9ZAu+vczDuQir8v2ZCcSYP7ifK4X8qF5OurUXglXTY&#10;7WKnmsB6Z1XDO7USXueScRhTUS9jwX8zGdg1ET+s4MmUsXflC4EyEoskFktIDssXAGUROCrPrJ5k&#10;Wd4s4Ip0Gq6/k7/p7FgF7ADyfGoRt9sWzV9ul8VpGYZLXoQrYJ0FTEqKSA7yLGspt5Nhv7a2+yNS&#10;CgrdCvaNqXC/UAF7+rHHt/lwPVcAm5pyDKupgFNdA5yKmzByUzEco7fCNyQTAVEFJIRMhE6swLTs&#10;zVj043zMPZ0C36gMeEblwEcea5pQCI95JJDIbLiPLSYhZCMsOEMb7tU7KgsjJ6UjZMs+zqeTNAoQ&#10;EtUIt3mZ2HFjDs7BBzgjSR5JYRP9Vka7kPcQhAjkq5/yBVG5+hMfRF+egIt7AvH9XIqIw1wmL7nu&#10;8tMfb1ouyWFL8L9z1ciUEExMIwSpX6a5zpKJ7fXvnhgXFFcorlBQeCBs69Ph9GUdBl/cDefmZPjf&#10;2gKHI1UYVEX+yKvG4LxauNXvh9uiLDhPzIHvGBn8gAKBfDCjoJTSfCymnFqNkOh8eMWkUSQUwSW2&#10;AqOn5sNnXDEcxhXAa3waeSQFbjKK39RcOK+vgtfaGoSOzoXX2DIEhhcg4EAudsmQyiLuK2lJErfJ&#10;E3PpozJqnmb03eX0TflA6DaKDLmwtJr+Kt9muM6ycxQO8tihfMfhHj5gHXespUwuNBgmPCF8sZh1&#10;x0v96s6DgoLC3yDsG7LgXVyOoef2w+vCWqZP8UwAszBkzy7Y5dejf3Ejhny5HyH1h9A3Pg8+MSkU&#10;AAzoUenwmFuMaZiDcZenYfy8XHiOTUZAdAZcx5fAeWs13MaQAKIK4ZRYilEJORQJefCYlQPP1Aa4&#10;pjdQXKRRWBQjMDoVfukVyJJkTR5DqnYCFpAAtMA9HVgqCT0FhSR+xpWlZZ46ecjX5reEAPtZ3uwO&#10;yGAJcvu55Q5Cq4Sg1d1CCJpo4L7l8SUZH3zp5O5GCJ0JxRUKCgoPxOTtazAhOxUTqzIQ27gFy75M&#10;x9SaDEwsKcTYrGyEJJMbNm/EeE57Ll+N4BkJ8I5IhE/YCgTOiMOaQ+uwsnE7omYuhVdYHHzDVyBg&#10;2iZ4TlsJ34krETR9DWZtK0Hw3HXwjI5HaOwazNxUiIgFG+ETvQTeY5bBZ0ISlpRtw5Fza3Hx9Coc&#10;3DgTh1fMwaHEOBygHU6cq9nBxHk4kDQTB5Om42b5Mtw+vhanUmbjm82TcKtxBXBsE45umoRDqybi&#10;0Mr597dEE1vRYivjcJB2bG18d+MKrd6OVK4IQUFBQaFr0RPjruIKBQUFha5FZ8Vdrd6OVK4IQUFB&#10;QaFr0RPjruIKBQUFha5FZ8Vdrd6OVK4IQUFBQaFr0RPjruIKBQUFha5FZ8Vdrd6OVK4IQUFBQaFr&#10;0RPjruIKBQUFha5FZ8Vdrd6OVK4IQUFBQaFr0RPjruIKBQUFha5FZ8Vdrd6OVK4IQUFBQaFr0RPj&#10;ruIKBQUFha5FZ8Vdrd6OVK4IQUFBQaFr0RPjruIKBQUFha5FZ8Vdrd6OVK4IQUFBQaFr0RPjruIK&#10;BQUFha5FZ8Vdrd6OVK4IQUFBQaFr0RPjruIKBQUFha5FZ8Vdrd6OVK4IQUFBQaFr0RPjruIKBQUF&#10;ha5FZ8Vdrd6OVK4IQUFBQaFr0RPjruIKBQUFha5FZ8Vdrd6OVK4IQUFBQaFr0RPjruIKBQUFha5F&#10;Z8Vdrd6OVK4IQUFBQaFr0RPjruIKBQUFha5FZ8Vdrd6OVK4IQUFBQaFr0RPjruIKBQUFha5FZ8Vd&#10;rd6OVK4IQUFBQaFr0RPjruIKBQUFha5FZ8Vdrd6OVC7bKlOmTJmyrrWeBkt/gzJlypQp61zrDGj1&#10;dlblCgoKCgoKCgoKCgo/HyjxoKCgoKCgoKCgoKDQJijxoKCgoKCgoKCgoKDQJijxoKCgoKCgoKCg&#10;oKDQJijxoKCgoKCgoKCgoKDQJijxoKCgoKCgoKCgoKDQJijxoKCgoKCgoKCgoKDQJijxoKCgoKCg&#10;oKCgoKDQJijxoKCgoKCgoKCgoKDQJijxoKCgoKCgoKCgoKDQJijxoKCgoKCgoKCgoKDQJijxoKCg&#10;oKCgoKCgoKDQJijxoKCgoKCgoKCgoKDQJijxoKCgoKCgoKCgoKDQJlhFPMj2ypQpU6asa60nwFK7&#10;lSlTpkxZ51tnQau7ozvozAYqKCgoKPwUPSXuKn5QUFBQ6Hp0ZuzV6u7oDhQ5KCgoKHQtekrcVfyg&#10;oKCg0PXozNir1d3RHShyUFBQUOha9JS4q/hBQUFBoevRmbFXq7ujO1DkoKCgoNC16ClxV/GDgoKC&#10;QtejM2OvVndHd6DIQUFBQaFr0VPiruIHBQUFha5HZ8Zere6O7kCRg4KCgkLXoqfEXcUPCgoKCl2P&#10;zoy9Wt0d3UFPIYdnaNJWsVtS0IKxNKPc+Fu+ocn04pZfS2a+nVg+TdDeOk2RRDNf/jrNHEa9YqOk&#10;gDD9W/fSCk3mjTYay4xyaZfAdFsDpvPGPgwYy4xjat7Giy2/BiwdGwOmf7Ppcbpf2wRGWWttaM/x&#10;EHM0mzcs3Gze/Jwa7TWF6XJjnwZMl5keAwMP6jvXaOZ40HFvbTuB+XpixjG1VI/pcgNGuek5eVAb&#10;zJeZLzeOjRy/0VLQAkvlpnUYaC0GPOiYd0eYtrU7o6e0U2AplgqMMjHpY6b9qK0xwjADpmUPU6cp&#10;zJdb8ufW+rzp3/qSybSYwPCJf2v5NcoF5r7Rml8KTP8WOabxNFP0pd3v75I6TWG6rK1+axp3LLVB&#10;0J7j0Vo8FjOPdebz5rjfctO/03Sfxt9oeo4txVgx8/j8oOPe2nYCS/t4mDguMK3D9JyYbmPYw3CP&#10;USaw5MMCKTc/pgYeFAMsHfPuis5sm1Z3R3fQnQ+eAaPTGTAC2nPa3N2OZIo1Lb+Gg0kyZgRf2d74&#10;le2MzivThpO0t05TmNch05LgGpB5045vutxom+EA5nXJMTEg5abrimMYMN/GWEeCjywzdVzZh+m8&#10;4WCmTigw2mIcf1OYHhOBrGdah2nbzM+jQISBaRsMtPV4GH+XrGecE9MygXH+pMyU3MznzSHLTc+f&#10;AfP6jbaZHgej7wjM6znc8mvgQcfdgHk9ppBlRt8y/MfcX4x52Z9xzB90Th7UBvN542+TNpj2dePY&#10;tFZufkyNv8GAeTsfdMy7G0z/lu6MntTO1mKpQOZNfduIQ22JEQYnGH3Q8IX21mkK0zrM/fRBfV6m&#10;zWOtaXuM/d3PN1rzP4HEcvOk0XxekjXTbQzI/izFpo7Gyido5m0wYF6PzFs6HqYcZanMOH/msc58&#10;3hzGctPYaeBheNG8HtP4bOB+x721uG8K879FptsSxwXmy8zPiSxvrQ33+9uk3IBsZxyb1sotHdMH&#10;xQAxS8e8O8L077Y2tLo7uoPObKC1IG007QQC0zJLTm2eOJh3NIERjI3Oa7pOe+s0hXkdpo5j7kQC&#10;8zKZNpzSCLpGsDMNitJ+WWZsa+oURrkBU4e0FIRNg1QOzdJ6ltpuwPyYPKhtD2qDKUzXb+14mJOT&#10;wFKZQMpMj6P5vDlkuXk/FJjXL1dhjL5lrG+JECXoWvpbH3TcDVhax4AsMwKpeT83PX8ZUmCC1uo0&#10;39aA+foyb+lvM7YzzpdxhbO1cvNjatRrCtOyBx3z7gZpZ09AT2inaX82YF4m06a+bZ443C9GmMcc&#10;0z7ZnjpNYV6HzBv913TagGmZkZgZfiaxV+YFRgIsuJ9vtOZ/5nUbML3qLz6+nWZpPdN9meJhYmVb&#10;2mCKth4PS7xtqcw4NgbM581hqR8aeBheNK3HPD4LHnTcW4v7pjD/W2S6LXG8LedElreXe8QMmPqZ&#10;pXLTY2rp2JuXSRuMusyPeXeE6d9sbWh1d3QHndlAa0BOsLTRPKmTMqPt5o4gaEuib9qxjWmjY7a3&#10;TlOY12E4nuzDuL1mCmO5EchNO78klLI/cXA5JqbOK9Pi5LKumKVAJGYcw9aOqTmkHaZtMGCpzICl&#10;IGmpbW1tgynacjwsEfb9EgNzu197ZHlbCVFgPF4lx9G07xj7EjM9jwYedNwFRn9tDbLMCOAybfp3&#10;GfWImRJGW87Jg9pg1Ctm/reZLjOFpXLTY9pau0y3edAx724w2t3d0RPa2ZZYKtOm/ceIQwbuFyMM&#10;H5Fp09jW3jpNYV6HsY+29HmBTBtJXkTLvPid6ZXih4lHBiwdU3NILBDIeuZx0VKZ4GFiZVvaYA5j&#10;v/c7HpZ421KZaZw0tdZgrN8RXhS0Fp8NPOi4txb3TWHsQ/Awcbwt50SWPyz3CEyXtbaNabnpMW1L&#10;DLjfMe+OMP97rAmt7o7uoDMbaA0YJ9tSEDU6jqkjGGhLom8qHszR3jpNYV6HqXgwgqUpTJcLjL9d&#10;HFEcwFguibMpjPYbgdm8XoG0VcrlOBrEZCm4G5B9CUzbYMD4u9oaJAXmbTMnR9PlxjrmaMvxsETY&#10;lsoEUmbar8znzSHLH4YQBabH3YBRj/w95n2vLcfd2N+D2irbGvs3hen5M73605Zz8qA2SFlrf5vA&#10;tE5TmJcb83JMjWNhaV9GX3vQMe9uMP7O7o6e0M62xFLz/mCeOJj2N1NImaUETtDeOk1hXofMS59u&#10;S58XGH+7ETdkuohmus+2+Ia5/xnJmKUYb8CITZaOv8x3NFaaJ4TGctN1zNGW4yH1mPO2pTJz/jaf&#10;N4dpXDWHef334+zW4rOBBx331uK+Kdobx9tyTmT6YbnHFMZ25m0yL5d545i2JQbc75h3R3Rm+7S6&#10;O7qD7n4ABaadRGAEVkNRGp3E1GlntfwaMK9DcD/x0N46TWEebEwdzzyICiw5gOEwAuPvNoKHAdP2&#10;G+0WyPrGMRLIMoMITeu1BFPHNV/XUpBc1vJrfkxaa5vAfN37nQ8DDzoelo6rpTKBlJn+nebz5pDl&#10;5oQodZrXb0qIAkv7Ma/H+JvbctwFxrT532RAlhnHRaZNj7Ol82e0+UHn5EFtkHlLf5v0bVMYdbZW&#10;bn5MzdtlHgMedMy7G6R9PQE9oZ1tiaUybdovZRtT3C9G3E88tKdOU8hyo58a4t3w2wf1eYGxD2Mb&#10;SxxyP994kP+Z7ssUEhcMWFpX5jsaKy0dP5lv7XwI2nI8zI+rwFKZaawTmM+bw1JcbQ8vWqrHOE5t&#10;Oe6txX1TmP4txrT5cbYUx9tyTmT+YbmntVzlQTmMUbeldpmf+/sd8+6IzmyfVndHd9DdD6ABaafR&#10;iaTTmCcGstzo7NJBzWEpODwoWW1PnaYwdRRjX6ZOY9qBjc5vDtnO1Illn6Z1iHOZOozAIASDbIzl&#10;sq3p3yrLTJ3e9G81rdM8IJsHAGmjJYe+X9sMSD3GuXzQ+RA86HhYCiKWygSm+xaYz5tDlpvuW+Yt&#10;BVTzO0NyHMz3Y16PoK3H3YD87TJv+vcbkHJjn0Y9pufXdDvph60dB/Nz8qA2yLSlv03Ou2mgN/pL&#10;a+Xmx1Qg863FgAcd8+4G47h0d/SUdj4olpr3ecOnDFjqbwIpM42RpmhvnaaQ5Ya/mE4bkLL78Z7A&#10;tA2yT/M67ucbrfmfwDimpr5v7Mec94w4YMD8bzHqMT8mD/JbI/4YkOnWzocBWed+x0Paaqn95mXm&#10;sc583hzm/aG9vGhej2l8bstxN9Y1jrX53y8w/1uMeox9mm9nuu6DzonMt9aG1v42OSZSbhwXaY/0&#10;l9bKBabHVHC/GPCgY94dYdp+a0Oru6M76MwGKigoKCj8FD0l7ip+UFBQUOh6dGbs1eru6A4UOSgo&#10;KCh0LXpK3FX8oKCgoND16MzYq9Xd0R0oclBQUFDoWvSUuKv4QUFBQaHr0ZmxV6u7oztQ5KCgoKDQ&#10;tegpcVfxg4KCgkLXozNjr1Z3R3egyEFBQUGha9FT4q7iBwUFBYWuR2fGXq3uju5AkYOCgoJC16Kn&#10;xF3FDwoKCgpdj86MvVrdHd2BIgcFBQWFrkVPibuKHxQUFBS6Hp0Ze7W6O7oDRQ4KCgpdDWP8bvP4&#10;Y5QZ44D/XNFT4m5PaaeCgsLfBv5WuKMzY69Wd0d30JkN7Ez8rScfCgo9HfNp4qvGR3/k40PGh36U&#10;eOge6CntVFBQ+NvB3wJ3dGbs1eru6A46s4Gdjb/l5ENBoadD/FZ81fj66GGaEg/dCz2lnQoKCn87&#10;+Fvgjs6MvVrdHd1BZzaws/G3nHwoKPR0iP8W0owYFE5T4qF7oae00xKk7WIGPxi4SDOWKSgo9Dz8&#10;LXBHZ8Ynre6O7qAzG9jZ+FtOPhQUejrEf5+hib/+hxQQlvxXkr2fG3pK3O0p7WwN0n7Tv0H623aa&#10;eR9TUFDoOWgLdxi+L+v2REjbOwta3R3dQWc2sLPRlg4k84v1SQUFhW4EI6iLODCuDpv7rzyK2JNj&#10;VGvoKX9TTz/2tjT5GwwOSKJZEqgKCgo9Bw/iDiMvlAvKPRWdGXu1uju6g85sYGejLcmHEg8KCt0P&#10;4qOGn4pAEF82hIJhAik3pn9O6Cl/U08/9kb/uaXN9eqVT1PiQUGh50J81/Df+3GHQKZ7qoAw/Tus&#10;Da3uju6gMxvYmZB2iz2oAynxoKDQM2EkeWI/Nx824lN3R09pZ2sQXjD6UR+a8IWpeDCuUCqOUFD4&#10;eUKJh59Cq7ujO+jMBnYHKPGgoNCz8XOMUT3lb+rpx17Eg0D+DuPug6l4ECiOUFD4ecG4KHBNm+uZ&#10;6MzYq9Xd0R10ZgMfNYwOJGaQiIKCgsKjRk+Juz2ZH+RbQEbcl4E1jCuQ8t6D/F1KPCgoKHRXdGbs&#10;1eru6A56MjkoKCgo9ET0lLj7t8APSjwoKCh0N3Rm7NXq7ugO/hbIQUFBoQ0YdGQQnA85tNneORqA&#10;XnWx6NW4lLYIvWr429ANrXIOepUG4+tzQ4HDvYATNPk9ZcFk2VdP6L9HOy0+9pS4+7fADyIe5EVq&#10;BQWF+0D4wYlxv632/lf+5Iep5IYE9NpJfqiNtxyfu4NVzkR47WDgCOP+17RjNEv8ICbLv6LJukdf&#10;7YkcodXd0R38LZCDgoJCGzDwq4EY8HW/NlvfE04kh0kkhWU0kkMDrW5B97PKOJJXIm6cfhY4xIAv&#10;xHBAAr8FE0IQk3UoMFoOjbXRU+Ku4gcFBQUND8sP/U+MYvyNoVE81CwmP1iIzd3FahMQUDdcv6gk&#10;wkB+LfGDmLFMfpue74kcodXd0R1YvYGDj/ZHW2zAV/3xzLGRJPYI9Kqg8quhKt05kyexk6yOnbeW&#10;SUTNOPQ64ofXTo2y2K7W7M2jfbHpxFPARXYYSTzEjETD3GTZHtpJGpOQlkOjoNCtocQDzfBhJR4E&#10;j4wfxF47PRC9mrzRq3Aqz6FcIZxPsxDbrWEaP7D/1sxGr8ZgvHLSHa+dHGyxXZbsoxMD4bb/GVy9&#10;9LyeVOw36UvmJsv30QwOIbe0HB4FhW4LJR5azFgmv0o8WA+WOpElG/jVB3j/azueOEk+GLRrSQw7&#10;SfKWTqxVjKRQJR14Pt76isLh8HsW29Wa9f96FDZIsJeOJR2nteRDzLilJeuQJFoOjYJCt4YSDzQj&#10;wVPiQfDI+EFs+LG30GufPBrH8ycXfhrmdl4C0jhHFw4NTHT2h2PY0fcw9KsBFttlyT76aihGHH5d&#10;f9ytpe/c4Qpzk74njz7ItKxzSnGEQveHEg8tZiyTXyUerAdLnciSKfGgoNC98PMVDxJbEnHzzPNK&#10;PDwcHhk/iCnxoKDQffDzFg9LEdAw4q7fGgLBkhnL5FeJB+vBUieyZEo8KCh0LyjxQFPiwRSPjB/E&#10;lHhQUOg+UOKhxYxl8qvEg/VgqRNZMiUeFBS6Fx6WHPqdsicpMOmqJTnUyXPj8mvJ9x6xKfHQXjwy&#10;fhBT4kFBofvgYflhwKlh9Klp9N0V9LGW94os+V53MCUeHhpWb6DFTmTBlHhQUOheUOKBpsSDKR4Z&#10;P4gp8aCg0H2gxEOLGcvkV4kH68FiJ7JgSjwoKHQvKPFAU+LBFI+MH8SUeFBQ6D5Q4qHFjGXyq8SD&#10;9WCxE1kwJR4UFLoXHpYc+p6k/0rCVWeQgxIPbURPiQmPjB/ElHhQUOg+eFh+6H9qKGPvFPpUIn1M&#10;iYeHRGfGBK3uju7A6g201IksmRIPCgrdC0o80JR4MMUj4wcxJR4UFLoPlHhoMWOZ/CrxYD1Y6kSW&#10;TIkHBYXuhRFHX8fAox+02V4/Krelx9Fv6b87JfFicmfJ92pZXsOkrDYJvZri6Ydct4aE0kh/b4tJ&#10;wtggv4wRMi1+XMl6LO3Lkinx0F48Mn4QU+JBQaH7YMTRVzHwCGN/G+3NrwbRpyIYe+lfTfSvBpol&#10;39P8Wz4UvA69di/jL4VG5cqf8sD9zOCHJnJDGfejPSplaV+tmBIPDw2rN9BSYLVkSjwoKHQvDDg2&#10;lD45sM324lEf+tMUPXjvlIBNH7bke5p4kOFcV9Na1ivifB3Joi1Wu562hvui+KikDzeSGCot7Kc1&#10;U+KhvXhk/CCmxIOCQvfB+0ft8fpXI9tszx4Lpj8xv2uU+Cv+1Vp+J/5N8SAxXqZrYtGrlDG+gnG/&#10;rVYqv9y+RL5Ez21ryRMW99WKKfHw0LB6Ay0FVkvW5eJBG2eY+2kchxe/9segI+9TEAxos/U9/QE2&#10;SeJhBH0hCNMOZWpKPCj0RNRNpMBmkG+ryRUiudrTyKROkruKVgK2+Lb2UjWDeiMTtEYG+HXcfgbL&#10;2mLTKDSm8TeWda2UuxacbyDBWNqXJVPiob14ZPwg1qXiQfhBHquQvrwvDB98NQojj71jkQssWb8T&#10;fTH80PuaELiTXJxs+TU3JR4UeiJqJzCWMv622WbQp+hPIh7qaHLhx5LvidXG01ai1x7JAckNKfyN&#10;ZZxvq00jt8SyjjlT0auM9dQ+BD+IKfHw0LB6Ay2RgCXrcvEgSlTIZ2cYnj3pjr5fv46BJ15rs715&#10;dhDWGeLBSDDMO5VhSjwo9ETIOwvaB9/aalxfe5SIJslXlQW/03yPy4UcGrjOTgoOucq0kuVTNrTN&#10;JrXYlDXotZh11JAomuQZWrP9tGZKPLQXj4wfxLpUPBhXKhuZfBzww5snB2PQKctcYMnePyWPanx0&#10;VzxIHxIesNTHlHhQ6InQ3m2Tx0XbaMIRBj9I/K8x8zlT0/yPvNBIwVFFP0+hADDiflts4ib9dwb3&#10;U0SeEJ6xtJ/WTImHh4bVG2iJBCxZ1z+2xH1oJgREgqiL4v7421ZrCMecqlfu36kMU+JBoSdCkvoG&#10;uZvQRhO/amCwl8AvV43kvYef+B1NEj9ZRx5vapqmJ//LSCxT17XNpq2mcODvlPXotYDbVSai127W&#10;Y2lflkyJh/bikfGDWJeKB82EH2Q/ctVyLPcpz2tb4AKLNhG9Sr2B03q/0fqSPMJk3r/ElHhQ6Il4&#10;WH6QvE74QfxK+EHu6ln0O5q2Lm3nFIoHxusdZhzwQKNgEPEwhfxQSJ5Q4uF+0Oru6A6s3kBLJGDJ&#10;ul48iMlVSzpAVQITCpq8xNlWq1qMaWX97nYcSS5MO5SpKfGg0BPR6jOprRl9Vm4xa0lX/P3JQUS7&#10;XH1q4jZCEkspIKYxyLfFptJiST5yF2J+EusSISL7tbQfC6bEQ3vxyPhB7JGIB+0KKeO98EOFSfx/&#10;kNUxaSmaoB5bUvj5QpJ6i35jBWuYreVYvRqER6ah17bVjPuM9221WPLCTNpECgnx21Zfzm7FlHh4&#10;aFi9gZZIwJJ1uXgQ0tE6lChhdk7timkLKbXF6hIxsZLiQZIP6TT361xKPCj0RHQWOWgJn5ADEywZ&#10;DUNERrzcebBAApZsymb0mi3iYRN6zV3D7cUfH6KtSjy0F4+MH8S6VDxo/CB9iv20Vu5qCUfI1dOW&#10;fT/I5CX+0in6nQeDI1q7wKTEg0JPhBIPuhnL5FeJB+vBEglYskdz56EDVpmAuNz+wH52mNYSD8OU&#10;eFDoiVDiQYmHe/HI+EGs6+88dMC0938msX/9Qr/jIP1M+pGlPqbEg0JPhBIPuinxoMHqDbREApZM&#10;iQcFhW6GrhAPjTLP6UUM8JZIwJKZioc4koPUIUO+WtqXJVPiob14ZPwgpsSDgkI3QleIB3kkVYb/&#10;3kwhYIkLWjNDPExaT/FAnhG+sbSf1kyJh4eG1RtoiQQsmRIPCgrdDEo8KPFwLx4ZP4gp8aCg0I2g&#10;xINuSjxosHoDLZGAJVPiQUGhm6ErxIN8jVpuKS9up3iYb4gHJpKW9mXJDPFwWomHh8Qj4wcxJR4U&#10;FLoRukI8PLLHlhIQVDf8Lj/Ir7nfGmbwg/zuVuLBarBEApZMiQcFhW6GrhAPj+SdB64v4uHUs7pP&#10;GuJBfNTczHy45chYGz0lJjwyfhBT4kFBoRvhZy4eAgzxID4pdxVMecHclHh4dORgUTzk/r20R7cK&#10;syuLb76slz/5+L3lf7LVy415me5P0jFdx7TOrKmW13nxGb38L7+/dzujHZx+8unHlHhQ+Pni5yoe&#10;qrh+UyKunaZ4EFIQ/xSSsGRmPtxyZKyNnhITrN5OS1zQmlkUD0acNo/flfP0crHNY+9dJmVOA/Rp&#10;gy9M+WWu3711GvswXcfgDTGjbP2Yu9us/0xb1lynxIPCzxTW4AfDh8RMcy1DPJgu96IfGxwwmXHf&#10;dNm4f767zO3P9y4zzHS/4qutLW/JLR97kr5Ln23eTZ8U3zXnBjFDVCjxYP0GWiIBS2ZRPMijCJ+5&#10;SpvuBnvDFgXp5aakYRCBKVkYQd50e3MyMDqS6ToOv763LiGUZ568u7wyQYkHhZ83rEEOpkmW4W+G&#10;eHjjFb1cLgCYiodhf9DLjXmZfv39u/NTt9ytU7738N9aLjK09QJA2RxNPMj088/SJyVxM4jA3Mx8&#10;mNt0BjqrXmvD6u20xAWtmUXx8Ktf6udUzPTc/9nBctIv8+YXnIz1jHlLF5Rk3nSdmn/8aV0yXygf&#10;lOO03HnYGKjEg8LPF9a6uGRcCDb1LxEPa5l7vfisXr7RRBz0HaKX3eEDmsybcsQE1iFlv2SZ3Hmo&#10;pl/KvKlPW/JhiQXiww0J8G4cjt4vUTzsbfFN8V9zM8pFPMj0Ti2WdAY6q16BVndHd2D1BloiAUvW&#10;qnjImyFt0s04wZLItyXAt1beGqmYrmMuHgxhYqxD8RA0820lHhR+vrAGOcgVYPMLAIZ4iPuTXj7g&#10;zbviwRAOof9wlwiil+hl/X7bUkbx8EwLqYh4kDsP60ffuw+x1i4ASOK5JxEXzz6riwf58q8IBfFT&#10;czPzYdbXGeiseq0Nq7fTEhe0Zq2KB+M8m4pEmTaP80YMN11PzLjTYPQdS9xibGus05p4MNZpeWxJ&#10;iQeFny2sJR7Ehw1fNWK1iAebfj8VDwYX3HMxiWbOG+biQR5bMkSKsY/WfFg4ojEBXjuH4zZ54Y54&#10;MOUFU1PiQYPVG2iJBCxZq+JBVKBx0j8P0k+wBGfzAG96m9roCIYZ5cZVofuJB2Md88TDdJ0WU+88&#10;KPysYS3xYH4BQMTDXC/0SmeglzJT8WCsN43TYgY5mJabioc5q9BrJ+uTeGGsY+z7fhcAmpLQePE1&#10;/HVtL9yQD3kxebvFX3PTEj+Kix+Z0Mkvt+0MdFa91obV22mJC1qzVsWDeeyXO8nyax7nzXnEMOPO&#10;s3Fn2ZJ4MF/HUuJh2r/Exv6OokGJB4WfKawpHsz9q5Z5WC75wRAP/7ZS5wHjroOtL3rN2HSXH4xH&#10;ld7oo5ePZXyQeREZNSv0XNL8ccT7XQCgPTnwZWy69Cw2XHwHGy49j/WXXvqpXXkF2668iG3kkvU3&#10;XkXK2eGybWegs+oVaHV3dAdWb6AlErBk9xUPRjCXkyxEYVrWleLBtLzFlHhQ+NnCWuJBfMo0cRPx&#10;4PTRveJhKQO86XOsQgCm5GCUf5aov/NgiIe41RQCjBc1JuLhfj5srNNiQgorr76uEUHS1Vd/atde&#10;5zqvYPXVdzjNWNM56Kx6rQ2rt9MSF7RmrYoHOa+mVy7Ny7pKPJiWt9jnkxnzlXhQ+DnCmuJBfg2/&#10;kenw3+nvPJiLhxdf1ee9x93LD8GM+VL+5NOti4e2+rCUmdjqSx8w/r9CPnjNoq2/KkLiTSTefB1b&#10;zo2QbToDnVWvQKu7ozuwegMtkYAlu694MD2hg99jp2ICkWkkHgzwtexkFewgxjoN3NbUzMvvkArr&#10;lmEehVyMdYwOZJ54zKHSNZaJtdTRXMVgLy/U7KGZPittarJMRIaQB0mC2ykodH9YUzyYXgColrIp&#10;j0Y8iDn1u7suLenGW9hEobDmxus/MSUe7oHV22mJC1qz+4oHIzGQ/iXnWzjCSDxquF7VUvSa3fKe&#10;3FjHu1wgNt/n3vKcyfq8Jh64rewrzF4vu99jS6YXo/7bf9GWa4/FNdGEI0QkWOIH4QXhCENM6Byh&#10;TFl3NuuLB9PHCsfS3yyJh86+82CYCZ+8N+xprLthmR9W05R40GH1BloiAUv2QPFgnHi5alTFzpDJ&#10;cpkX8VDJ5aUJTD5aOtByJiU57FBiG1qekQslQRhlzz+nl6X9C3oVkGSS9UB/hxjEzBMP6dim5FD/&#10;ubb80iUKiBvP4OqNXrh29SncuPJT++Hii7h1tRcu0m5eYJ1SrzJl3dd20KwrHmTaqH/Ie5yf/VPx&#10;YCoSDFIwzLR8kol4mC+PLTFeSEJprGPsu7ULAE1sT81qPN2bpMHl8afewGZNPLxpwd7istew7tr7&#10;Sjx0QjstcUFrdl/xIKa3T58WjjAuEpXM4PqM81nkCJl/4om7XGDKB8a8wRl9mXjkUZyWLLtbl7Ev&#10;S4mH6Z2KJooV+75w838aV68x9t94HGdvvWiRH25cfRw/XnwWl272wtWLXPd0S99Wpqz7mvXFg+ld&#10;u0r6rCXx0No7D4aoMN55MBUPEgtkND5zPrDkw3cuNMXh9f1BeO6VX+Cp535B8fCaBW7QbcO1V7Hp&#10;yjtKPLT8Wg2WSMCSWRQP/xZ97y1maZ/81pAE1vMky7yc+Aqun8nOMocdbCRVq5TLtJhM/3rQ3Xmj&#10;TGxGPHrNnqZPy2MUxn7EDLIwXq4zVPGdq5of49WED5Fyuhc2MPFIvfQUEn54yaIlkjSW4nEsuN2L&#10;Haxl38qUdV/rHPFgXABYLD7dingwriBZemF6lI8+b0k8ZLWMuNSWCwAt4mHC9x9ry+XOgxIPbYLV&#10;22mJC1ozi+JB2mScbzm/d+4MMHnX20se+Qvnk9jHZv6UE8z5Qsw7VC974132WXLEwJY7VXXc3tiX&#10;cSdNK28pk2njkYh6bsf59VffxI4rj2vPRW++9KZlfrj9OFbcfhGLyRHxN8gn116SbRUUujesLR7E&#10;5NFC8SFjqFZz8SDW2mhLdwbUoJmLB7n7KPOmAt+SeJB5bVoXD73ffwyx/8+7Sjy0AVZvoCUSsGQW&#10;xUNrH4mT5UIgMj58DROBSoqJ3GVMKjY9hLGDTeTvNHas3DXsrC0JTlutZjEGH/bDtnMM/Df7YxNJ&#10;YsulDyzahqti72AHp9dd69RO8LcMOa7q2FoT1iAHeZzE/AKAMdrSWn0sfC14G+JBzNJQrabEIOJB&#10;P9e6eJD6ZNpUOIi1dgGgbIqWTH7w6YsYv+NZiod3KBBesUgMSjzcA6u30xIXtGYWxYPWlyxYLU2W&#10;C0fIh6YqVqNXPMsscoElYz8Tfpi0Hr2WsW/W0nZSMFjalyWTR2mr5rDP9Nf60OobEvv7WuSHbVde&#10;pcjoi+0X38dmTqc0U0wrWBsnaHJcf6XNKXQcNYzhlvr+w5h+TnSTeRHlcrFHxIPpMjHT7zwYvGCY&#10;zBuPurq3jLxnbqb7NR5zNF8uF7pMlq1sfgZrGPvXMfZb4ofVNHmkaf21d7Di1uvY1KzEg9VgiQQs&#10;2cOJBykXYpjTIh4oHHJEma5ru01L0gliKrfLIUE0mFxVaovtnI/+R72xrfkXVJzvYctVJiFUnpZs&#10;6Q/vYeWtdygwPgD/qs7sBH/LkOOqjq01YQ1ysGSGeJCPxMk7R0IUixLoiybEYMkMcphK8WB8JC6O&#10;vix11D7EF0S1uBKHibfcsPlGLyZ4H2HzNZKEGTGIJd18CxuuvUaSeB8rmQS2HBlro6f0W6u30xIX&#10;tGYPJx5kOfuEJh6WUjys0cWDJS6wZDPk3RpuM4XckMC+Js9NNz2EeGgkhzXEsm/1Y2JB8XnjNe0K&#10;pSV+SLz9IjmCwuHS+0xAXsGyW+rOQydAiQdro7P4Qcy481BHa5hCQcF8zRInmJrBD2LGF6ZF/FeQ&#10;Z4RvLO2nNWNseX1/CIWDEg9thdUbaIkELNlDiYedTPRr2Klq4jlNgqhlx8hsQ+e6x0gQsUIQnC4k&#10;MdQ9RPIh1rgUww87Yf2FZ7QOlHrlFxY7l5gkIJtuPIuV1/oi6fZTndkJ/pYhx1UdW2tCiQfNd5V4&#10;uAOrt9MSF7RmDyUeGtmn5I60TDcJR6xGrzkUEZb6lSWbuEX/hsiUbRQdFBE7yUc1rfCRJWskN9VM&#10;QOKNvtrFpW1Xn0HSjQ8s9rFlt19n8kGjwEi81Rcbzr2j4pj1ocSDtaHEgxIPJrB6Ay2RgCVT4kGh&#10;g5Djqo6tNdHdxINhMtqSIR7mMrGTj8TJC3GW9mXJlHhoL6zeTktc0Jop8aDQASjxYG10N/FgaoZ4&#10;mMg8z/hInKX9tGZKPDw0rN5ASyRgyZR4UOgg5LiqY2tNKPGgxMO9sHo7LXFBa6bEg0IHoMSDtaHE&#10;gxIPJrB6Ay2RgCVrv3hgJ5P3HnIY4E1vW1nqUPeYIR64bhFJQr5oaGlfrZkSD90NclzVsbUmlHhQ&#10;4uFeWL2dlrigNWu3eBCOEPEwn/Nt5QdT8ZBArhDxUMX9me+nNVPiobuhhibH1UWbU+g4HsYfxMRn&#10;JU43yC/zt1rG/xqWW7I6Cn0x4YYKzm+mPz4ovzNdPoO8II+3TuVvEX+1wXXM9nE/q43H+7vDseXS&#10;a9hw5SMk3bI8Gp8SD3dh9QZaIgFLpsSDQgchx1UdW2vioUdbEmJoMW1erhyJD5uZkIeMgLOT6zTJ&#10;eN70w6X0QcN3p1nyV5qxfOZ6rsNfIYf4JPo/fX83Y4KlfVmy3RIz1mDa7cFIvfga/fMdrLlpebQl&#10;JR7ugdXbaYkLWjMlHhQ6ACUerI328MMdjpBYzDzPPDYbJvwgPrRzGv2Y226jTxq+25r/mi7XOIQ+&#10;PJPcUkKekOG5Le2nNWtYhHf2BVM8vKrEQxth9QaaE8ALf3gO76x9A/3+nz54ZtDTd8pfHfuy7JtB&#10;np1Fxvr99dvsPJJ8mHdAWoR2gvR1rCke9L9fN9NhH43xgGVahn+UseJbxMMQr8cQnfIy/uXgL/De&#10;sCfvdKqITdqIGXdMxMPqm/2ZgPxC5hWsD+NYK1gLD0sOmmhg4BXhL3cWZAQzQ0yYmlwFEt+W7zPs&#10;lg94LUWvFZy+J/BbsHuWt/wmyMtw9N99rMfSvizZHrarNhGTfvwI26+8qAkESd5MScEwJR7ugdXb&#10;acoNYv2P9dX8WKYff/kx/Pp/9b2zTMp7LbPVkwmZrhTxIAmIWT8U09uqx2priYfZ3nfrFTPdn3xT&#10;RIYklqEmZSz5FvHwz//3V9q6Ih6efeUxrLzwxp2+ZVrX0E+f1sTDCvazzRc/kDIF60KJB2vjQfwg&#10;3/gxHaZb7hD/D/4a/b6OuZ7p+oaZfkPFsI2sy/Dd1vz3nuUUDDPWo9dc8kyZ+C9jgFG/5JdSp2nb&#10;DDP217AArx3wozB4BuuufoDIlnzuj3HP38MPiRffuLONEg9WhhH4xfofuUsMBhl8kPfuHcJ41uM1&#10;Bnl2KOPr0dWiAs1Orlicp758jIv1xEMYT7rULR1e6hYz9iedzRATMla8jEtP8fDbfQ7aesadB5mO&#10;rdMV6hCSgfz2fp/rsvy3nz6uxEPnQj9nCtbD/cjB8BPTANy0Ar1yWz7o9g9/YtBm4lbCsp8YxUIQ&#10;fVfWkwsAVUzsVjDZsuinFkx8Vt5VmiHbUTxUcr5WEsMQow/oZrpP24Ekkgj02j4HvT7iPgs3YAYG&#10;498u69+C2HzlHTx3n+RuyKfPKvHQCe005QexJ995Ai94PK9N9x73Mn7x5C+0abnoxNUp/HiO5Y6W&#10;fDxKkvQHiQeZtpZ4EIEg9RnJh8EJhi+Y7nvbZ5p4eOX9JzDY/1lNPDhPfwmPP6XfoXaZ/pz2a5p8&#10;KPHQqVDiwdpojR9McyhTfvhvJuWG5SZZMOZlOfRXY50M5oGrGcMt+WlrJt9qmUa/nU9+2M46C+j7&#10;UvcLZl9vn/nnu/vV9rUcvbK5f06/WuWP9deehcu0l/B+y4XhQT5P38ntFh755b110ZR4sCJMiUHI&#10;gEV35mXaIAqZ1uy/j0ev9TSZbu3Og7l4MD4GZeuLXjbu+vSTT+md6OkW0pGv097zZUIz8WD62JLx&#10;ZVpjXqYNojC+kkvx8MaYd7VpU/FgdCzD/uX/6kmIb9wTSjx0LvTzomA9tEYOhn+ImZKD3aC75T7h&#10;DNwUD7EUBeY2k2TgGayv5+xMn+K89oyqSfC/nxniYRq3ER+eTTGygCTx0cd6/S+2JHfG/PSF+ryx&#10;f5kOm4HZF0bitfcew+BPn8Gmq29pCZ15cvfPl++KCCUerN9OgwssccJbK17X5mXa4I5ezz7BvkZe&#10;kGn5UnlbxEPuhLvzIhyM6XH/fPfr5WJT/lX/Fa6432NLxp1o848Pmu779+x7FA8ybYiHP216TZs3&#10;5Qexj/20R1mVeOhcKPFgbdzv4pLxoTVTfghkvhZLH5q4/m5eJt/b+okxpk81EQ/TyA8S7y1xQWsm&#10;HCE53jTWI9/yEptCfzf2MYZ1St39BuvzwS13O4zlnH7a52Nsuaj7rNwZFF81niiRaee/f+7OY0ty&#10;4UnKlXiwIkyJwbh6ZMzL9GPP6VeWPqp5X5vXrP87DLwkhbaIB7n1Vd1yp0LEg0EOhniYwg5k1CuP&#10;OcjvG3306TnsWPLstLl4kCtLxmfMzYnCEA//fTZecnlVmzYVD089f++7D8aVpbUX1GNLnQz9vChY&#10;D/cjB+PWsik5FNCX/tJydcl1On2LCdgEJl/mNo7k4ThWX28UfXbmZpLJ8y3zTNyML0zf7wKARias&#10;R3t8KZX17jCpn/uVdWz89fkhLfHCWC7TfUZi0Sk3bXqwvy4eTInBMHlsaYiPntwp8WD9dhpcIGbc&#10;gX5tem9t3hAPH+3+QJuXx5hkXrMykr+879AW8bCbCcsbr+jzwg/GF2hFPEj/elGP4xp/9BuqT4//&#10;N/IDk5hp238qHowrq/JIlMxbutj0DPtMeYw27bHgpXvEwz+duvcRuVf6PIb3hz2hxEPnYgdNjmuM&#10;NqfQcci7qUafNzdL/CB3mGdKEk+fuhPH6Y+WTO4c6OdL91kZJMPwU/FZgyPMfdj4NdYTm8ZttZen&#10;TUw+ECzreIzT9/erFr839s/px/u8inXn9YtH3nH6xSSDI4w71IZ4GOKjX8BW4sGKMCUHuSXNojvz&#10;Mm2Ih4//16+0W9RSptkT8miQFcXDPcueZofistbEg6xjTBtEYS4eiufgqbdZD6fvJx7kCqbnghfU&#10;Ow+dD/28KFgP2gvPLX5gbpbIoSKJfsJfKfeJpv8xiTcCuLm5/VlfTwSBzE9ec++8TBs+bCwTM64O&#10;v/7+3boME//WiKZl/Uly1Ynl99xxpMn0E0/j77911aY96J9brtwlBtPkTsTDq+8/hveGPaXEQye0&#10;0+ACMeOx1tbEw1PvkBNmtJC82BYKUGuKB9NlY9a2Lh7kToPBB2LGY0zGvExr4kEXyA8SD1JmvDCt&#10;xEOnQYkHa+Nh+aGWeZYmHpi8y7JQ+pMRky2Zfr7uzpuKB4M/zH1YYr4hLIz4b5jBD2LBzPceZz5q&#10;LDOtW0ymn34Cief0i7/m4sHwYUM8SNnfN/RW4sGa6PfVQIj1PzEYr07QyUCmxWT6Ra+X8fF//lab&#10;fmnVKCby7FDGc2mZ8j4DO525zWaCIcsj2UmkQ/47t5F5O292zhaxIInHTCYRLbegtGWxJsvkZZrZ&#10;2/ibi155JKBKKlB50fNNdo5yeUaW04bJNjGO+nQY2yjzdVPx1nj9saWkK29hS7PegQZ/+jiSrj2r&#10;2T9feJZJx2NYd+klEsLzWHPpVWSd5rYKnQH9vChYD91NPFhaZmoGMQxnXDDWFbNEDBQPU/5f/b2L&#10;B4kHKVMvTGuwejsNfhAbeGqYdqx/OfMtjR96j9efKZbyF9z1c9OrlnH6v/6DPv3Mk4zb7G+WOEJv&#10;K3qVJKBXI0XAGy0JvvCDZ6Q+PemfdI54sfdPl41nX5bHlmaXoddS9qmqCezjc9Drf3DfclfalB8M&#10;TjDmZdrp1/rIUJz2mfsC1l98DS5/r99dM/hBrPf7v8D6b35JjngRm66wn5FHKk5qF9kUrAslHqyN&#10;9oqHIPrQh0MYi+lXRky2ZPr5ujvfFvFgaZlhpuLBtF4xCxeYHuvzKv7l/3vwnYf/UvkShn76jHph&#10;uuXXeqiSoRhbrHSK1M9ORNVnjG60Iexu+eo/odd8dsiolncepjEQxzKxFxthp5dNZ5l3y9V/7wj0&#10;msBO+Q8tjxZFe+m3xmRarvzIdCmJw9Kyndy/jDFflYQpP4RgJhzw+xlvYdmlEUi8NVKzqNQPtd9X&#10;3n8Kg/17a9OyjjwXnXQjAAfO67eqcIZ2gvVyuimd0wd0sxnYMv1VL8T+hb8UDjiqradgfejnVsF6&#10;eNjHlh61eBCTdc3vShhXoox5mf6VDaY1648tGeJB7hLKvCEcxGTAA0nolHjQYP12mvJD1TQm+S+i&#10;l0M/nR9kEAu5A22UP/kYeq2bjV5xLTH9TZ4Pgx/EpOyNt+9Oi81YgV5zaS9xe5kXDgjRRWOv3KX6&#10;/Bst4kGmZ4fr0/8+jxzBPl67Ce8fmoFFsMMMBOHd4c/d4QfhAvldfkVLGO6Uy3RsoyNW3/4Ifd7t&#10;hUBPxv1TLPusF556soUTaLGje+F6k0w/rnHEX9fJepw+wv0rWBtKPFgbD8sPIh7EH1/vQxFBXxPx&#10;8FvXu3FZTB5RNY3zYsayjooHw0QoGHclhC/k19jGWIfTT/oNwRrygkwb7zyYc0TS/31Tf+SwZahW&#10;t8+0OxWdgc6qV6DV3dEdWL+B2ljcLdbIzub4a/TaMga9cia3DGnHMrG3qOgkqZ+zQ+9A8uzppM36&#10;Y0Vif88TKreZZLqvftei18TtnE9lR9RP9j0mV6VkTOHKlqtUTv3Rq6blDoW2jJ14ZwLLFmPazZGY&#10;9u/6I0imtvCU3EZ+Hcv+7+sUDL206Wdf+QWWXvglll3si6+v9sKnzhQMeb3wn+UmYoFmXtfzz7Kc&#10;wqFFZChYH8axVrAWrC0eTG8nG8Haa6y+zFriwVQ4yP7k19jeKJfpoIWaeJBHkuSdB0M8GC9MG0Sx&#10;/OKbd4ZqjUzRHn3pDHRWvdaG9dtpzg/1/JXR7GRIXRkIo5piQcr/n5Y4nrgMvSa0nMM777y0WF9y&#10;Rhi3F66Q5R4TdI6Q56f/YDIS1+D39N9CChbhCLnbLPMyHaon/73+O/lB3qloXIeX9oVg062WdUxM&#10;HlEVThAb6PMU/r6uN+YceRXvMplYca0v1tx8HLePtwgGxv7eLxtioRfqk++t6/9n7z/AqsrydHG4&#10;Zyp0Vdd0de6u7q7QFaYsxzACTWhCE4ZQhCIMoQkDMqjXMCpjGMMVKcKIXtFR+KtclCIMoQmXMITL&#10;gUu4hCH8CdfwGD5Dq3wqV+AjPIIN8uj7vWsfdxVNH6us4hxl6359fu609lqbs37p3WvvtYUMtPLY&#10;RQqJBrdV6BcqedA3vgl5mKHvkvjTrmW/LPvmR/n5maMD8vlflzzIx2SZ+eiS2JZJBddfSw2RyENA&#10;yk8kgiDHhJmT4vxJXZTtmo/E0hAwVL0CUt1zbUD/F1gv7u48hjRRuRqZzEc8DA7ijXsxm8rW5D+X&#10;zXTskUxURPAQxEF8bTaB5et5/uOKhkGpdTNlG1bdX4b9k6/hyJ1fPLbsmXwdF0kexF0iQQgkYnDm&#10;ESICQjell3LSoErwPEP8rupvq098WXCQZ9OY+T0UQR78N2j3S8PSs8iDeF9Bdtazh4mFfNGHWplN&#10;Ht772y/K6SIPM8+dXUa0JwKVmF3npyQYTCoFeTg68iOJMAjyMHOq1o11D4PRDPm0T5F3lfQJ/V+n&#10;rljwKGkn0dwXwxjB/lxHXYukzxePGj0qRoj4IWLEOsaH7Ty/OJX16IgFuqSa5RvXSTeYXj/ng0MP&#10;XsPB6bd0xgJdcmjqF0icpr8nERCjCpJcoeiKD2cpIn4wNkixQr3BZAgcoojf9Z+lLRVzx6Pig/wO&#10;kCzSzVruF9Mrz9wvZKb/lkU+puu9NvnY3z18N0nEk5kzpokYIa/PJAZCZpaTRY4pssj7I9M/Jw+J&#10;d99DcIp25HLmdx7kGZZmivrYkj4hvhD4uFJHR7+CHbgmm50nRh0y2KE6RLyvIO44rUnTlhFfnI3n&#10;edKXax9TGhl8WhlUmPBsH3PE8YG3cHD8g8eW2PGFODf8gtbhfxlxECICiCAZopw6JG0oiN9V/W31&#10;iS8jD7qkXiR0h5is0Tal5Zc8tvRlIu4iy8+m6jo+V4mkPCQPKXd+hMTJNyTyIAeFmaJ+JO5PoP/r&#10;1BUHHiXNm/CtBOrYKsaHDeJ9NcYIXfFBSCQJhNA/ESNWC0JBolHMdV2xQJfUs+6mWEoa3uxahYyx&#10;t5A2vExnLNAl+ycXYd/ka1rCIHy/TBB0xQdBLK49XIpYob4XZwjEUMTvKpYq9IGvGx/Exzyl6Y9p&#10;W3Kc0OWfH0cMGR+EzCIPyXf/dJIDWeQXptUvTBviAnXdQdIl0rRf+6hQVC5BDMQzcevEyIIOWc8A&#10;Is3bKycqh/GtWJ6rq95HiRjpaN1GErEV2+8uwNE7fz7/9pfJwbEf4cYQHf1M8iCWukTcTRLBQwjL&#10;PfxlVOgX4ndVf1t9QiUPKnn4U+j/OnX55kdJ+yp86yCX0tdj6fOFjm3QER+kGEGyIGQNy61iuU0k&#10;AiXsd1316pImxpOmSMaIPfjFSTekT/4FjjA50KUjuiR58hdMKGb5fvkG0myRCYQ4LkiE+tiSIaCS&#10;B31DJQ8qeZgB/V+gTiXSIeIZ1yYmHxIhYNIh7hyJZ1V1dewaHt/0MFFZk8EAkoNvxVMpddX7KGna&#10;xaV41nYXdo2Z4vjI93Uqx6MkcewNXB2goxfvOIi7S/KdJV0iBwZRttegSvA8Q/yu6m+rTzwt8mBo&#10;UcnDN4X+r1OXHj1K2tbhW4niBpN4140EQXxB9lEfjxI6KBIVsb5axAieV00ioatenZKAbzWSPHQm&#10;4ocnfZF35/s4OvmBTh3RJcmTbyJ5/EUteZBFV2wQIscQsf5w9OHhr6NCf1DJg77xNMmDoUUlD18b&#10;+r9AnUqkQ1TyoGJuEL+r+tvqEyp5UMnDn0L/16lLjx4lKnlQ8c2hkgd9QyUPKnmYAf1foE4l0iHf&#10;lDwwCZBmXNrDbV31Pko+Jw9RiCJ5SB1WyYPCIX5X9bfVJ1TyoJKHP4X+r1OXHj1Kvil5WCXK8zwN&#10;y+uqV6d8QR5+dMoPOWPfZ5Lwnk4d0SUqeZh3UMmDvvF148PMj8TJU7XOtlt9iYg96x7eNBBtkQxI&#10;OeXjyoYs/CRtFY4P/wJ7pt7FkcnXSRB+9mdydPwNpI69iaN3PsCRu68j++aHSowRUt1zbUD/F6hL&#10;iXSJSh5UzA3id1V/W33i6wYHMduSTB6k4GAg8iBm0RGBQUgkkzyxLY1APqas5rVtSsG+K45IHvsR&#10;ScEPceSO+GgXycIsOTr8Jg6NfYjEO+/h6Ig044YhoBS91f916tKjR4lKHlR8c4gpWsXvKqZsVaEP&#10;zGfyIGZZW5OvXYoPQYqJE9aXPL5sZyw77ou0gTcQP/kOku+8joTJN/5MxA2lxPG3kDC+APvGX0Xq&#10;iPQZAUPAkD5BqnuuDej/AnUpkS5RyYOKuUH8rupvq0/MW/LAdkTgWUe7Fy/CJm/Gt1Joz4fWP56k&#10;rca3MrYi/+Y7aB/+FhrHXkbryLdQe+eVP5P6O3+B2rHX0TjyfTTeedFQ+qUUvdX/derSo0eJSh5U&#10;fHOo5EHfmO/kQfiJrTvx3hk/vHfRBAuvPr68czUQ2y98APTTHsVHgMUHfoWNzhYxTT/tVVoX9ntF&#10;muLbEDCkT5DqnmsD+r9AXUqkS8RHgsRsS2IWJREYtnJdfI1wPRVgtkQyaRCPHkizshRREckwE7iu&#10;q95HiUoenjWI31X9bfWJ+UoeRNCR5vBnEIoJwLtXf4YPb3wfCy59+Fiy+NJ7ePeCnTYgCLsVtimS&#10;O2Gfs0UcF0K7NeA3WpSit/q/Tl169ChpX0HyF6/1+5vFNx6Y4Ev6oCtGZFBIFsT6asaLbSxXRtFV&#10;r05RycMzBpU86BvzmTxsEPWznQ278OEVSyzo/6HOWPAo+eDiQhzufkE7E5ocA8TMmrNFjhFiXcSI&#10;zleUGCOkuufagP4vUJcS6ZI2JvLtdNiRe7ROfysTEZGEiEAxWzalaZVPJBCROVzPwrf2cV1XvY8S&#10;lTw8axC/q/rb6hPzljxQxI2FNXn4VtQmvHtpIT68ugwLLxg9liy4+h7evETyIO4YzQwAukTYrbBh&#10;EUQMN82yUvRW/9epS48eJb0R+NaRGOrWEZIH6pf4QJyUIMyKD1KMEAmKmK6V6+KRhW0sX07RVa9O&#10;UcnDMwaVPOgb85o8MD6IdtYcxYcX3bDgmgUWXXrnseWNq4sRf+r1L/y/sF9hm7NF7BejD/KHgk+p&#10;Iw/6gy4l0iUima9lsiE+6CM9n8b1iDJuUxFmi3hsaQ0TFfHscgTLbi5gEkGl1FXvo+Rz8qDOtqRw&#10;/JEiftPZomKumK/kYV2Wljysp+3HhODdvhfwYd/PsPjSLx5P+r6PN6+aALdpj3JQkJ3/bJmZ2NHG&#10;H/4y+oZS9FX/16lLjx4lrbH4VqLQAfa/0K3VOfjWKq7rjBGCNDAmrOL6qgyWJ5Eo+To3mL4gD+ps&#10;S4rGGxTxe84Wb4qKuWA+k4dItiMeXdqwHx9eNcMHfb/AwivvPLa8e+UD7Dnzwhc2OdNeZ4s8ci2W&#10;nS8I3TIEDFWvgFT3XBvQ/wXqUiJd0kqpYPKxOQbf2sbEPmorl1QAMQLxZyIea6Jz38wEYns616mE&#10;B7mtq95HiUoenhXoCg5qYNAH5u3IA+sXI5TinYedq/HWxTfxwdWFWHDlvceSRVcW480b7wLXXtHa&#10;58wRhtki9svBQSUP+r9OXXr0KGkjeThEn7+JMULEh53RM2LCbCFR2MryQg/FI667GB+quF9XvTpF&#10;JQ/PEHTdYFIxV8xr8iBuLrH+DYfx4SUHvHdVdyx4lIjR7D1naL/C9wub/LL8Tj4myrapjy3pD7qU&#10;SJeIx5aat2kdfD2dficVs1U4+3gdQgUU5zRSmhgk2ilt4dp9jysqeXiWMDs4qNAHVPKg3S9EJQ8C&#10;+r9OXXr0KOldjW9pmBRU0P+30X+3M06I9+R0xYgmcTOJ+iu+Fi3O6SLh6FrPfTrq1SkqeXiGMPsG&#10;k3pzSR9QyYNWVPIgQf8XqEuJ5oOo7zw8S5gZHALFDhV6gBLIw651eOfSW/jwmkoengD0f5269Ghe&#10;yBfkQX3n4ZnAzBtMKvQBJZCHdQfx4RUHLOhboDMWPEq+EXkQy87XDKVfhtRbqe65NqD/C9SlRPNB&#10;VPLwrKGfov62+oQSyEPUerx75R2VPDwZPD/xQSUPzxpeoYjf9Z+lLRVzh0oetCIfE0uVPOgRupRo&#10;PohKHp41iOCgBgZ9QiUPKnn4Uzw/8UElD88ixA0mFfpCLeNDE23lsSWRflsmD1wXU/JHHjaMbI5n&#10;/SJWHGJ8cMJ7NxbT9wsC8XjyzpUPES/ndF+W3wm7lmOHWHa9rsQYIdU91wb0f4E6HfM8EJU8qFDx&#10;5aj+msFBfIRLzK8tpsoUH+iKZHAQQULvQpKyle2Jj0NGR+LNqx/gnWvLsPDSoseSBVcX443+n2k/&#10;ACTfVRIyM9GT5RpFJg+Uh7+MvqEUn/D8xAeVPKhQ8eVoY3zooq08rojZNNcwsV8tZstjrBA3mVaR&#10;SBhCxKydK9Iph2BywRKmV9+A0YV3Hlt+dm2RljzI0k2Rp2SdLeK4sGERJ04qMkZIdc+1Af1foE7H&#10;PA9EJQ8qVHw52hkcxKQEjyt14q6PGH1gUBAzpYl5+EWA0LesIWlYz7pXi+88rMYHV3+EBdfewlt9&#10;7z2WfHiNZOPGT7R2K2xSiBwAdEk7pVf7waCHv4y+oRSf8PzEB5U8qFDx5WhifGijrTyuNMZCfLRN&#10;mjZZ3PyJ5LYYqTaIMP6IkYcNCXjvqh0+uLEYb15b+tiy8MJCHO2i/TJfk3I3IQ+/9fMnIscNsS7d&#10;iFIfW9IfdN2hfJTocuKPW06IrrKPlKdAHh4SiIe/jAoV8xvC4bdHfyG0lT+TmcfFrDbr90hDxdI0&#10;meK5UzH6oG/ZkKEdgRDLqAi8e+VdEohlWHBFDE1/tSy6aMSAsoAJ3Q+1wUE4fmGnM4OCLMKuxYfk&#10;hA3Tzh/+MvqGUnyCMuKDEF1lhegqq0ueFnkQMeKGGiNUKADtzKFqt30hjdyeLTOPlzM2rGJcWEUf&#10;vkYsGR9WJRtIDlMYh9bHY8FFCyy+thjLznzw2PKzc4sQ3/aydsRBxAARC+QcbraI+CCWJP3oVsmD&#10;/qDLMT9KHtfZ6yonRFfZRwoVWyUPKlQ8Gt2zRh7qaTOzZebx5ix8aycT+m05TOpTuc7tzXn6l8hq&#10;kpN0rlP2BeGt4V/gR9fewgdX3nwseev2D/EKbXdSPLYk7FPY8KNEkAsRQITtMoA8/GX0DaX4BGXE&#10;ByG6ygrRVVaXqORBhQoV8weG9AlS3XNtQP8XqMuBzwf5nDzo4TsPghyIpSAQukQEDsFcHyYjD38Z&#10;FSpUqBBQik94fuLDDPIw5+88CEIgiIGu2CBEEFT5BpMof02NESpUqPgTGNInSHXPtQHVaalQoULF&#10;k4VS/K4aH5SPDIroR1WeX/k9RYWyIPrNUJDqnmsDhrxAFYZHKUX0oSrPt/wfigrlQPSZEqCU61Tx&#10;aMz0E6o8v6JCWTBkn0l1z7UBVamUDdF/qqgiRIVyoJT+UvVK+VD9w/MNtf+VCUP2mVT3XBtQlUrZ&#10;EP2n9uHzDVUHlAel9JeqV8qH6h+eb6j9r0wYss+kuufagKpUyoboP7UPn2+oOqA8KKW/VL1SPlT/&#10;8HxD7X9lwpB9JtU91wZUpVI2RP+pffh8Q9UB5UEp/aXqlfKh+ofnG2r/KxOG7DOp7rk2oCqVsiH6&#10;T+3D5xuqDigPSukvVa+UD9U/PN9Q+1+ZMGSfSXXPtQFVqZQN0X9qHz7fUHVAeVBKf6l6pXyo/uH5&#10;htr/yoQh+0yqe64NqEqlbIj+M3Qfym0IEVPDzoQ1pUe7ajBEUGZeg5BxytOCaP872tV5Afk3UaEc&#10;KKW/VL1SPgztH2b759kQ+wztL2e2L8tPKE8DTyImfh3Iv4cKZcGQfSbVPdcGVKVSNkT/PYk+FG3o&#10;cohPylEepMz8Ox91PU8Com2VPKiYC5TSX6peKR9Pwj/I/lmXX3zUfn1DtBOjXf2c0DwNP62SBxX6&#10;gCH7TKp7rg2oSqVsiP57En0o2tDlEMX+Kcq7D9f/9eFSduICwpmKfYHSlhbllJl1yuebPVzOhi7y&#10;MHP0QVcbwxSxT5ZHtSEfl3GdIq7rsLT1p9tyO6IOATlIySMyX/Y7GAqiHSEqlAOl9JeqV8rHk/AP&#10;jyIPM/2l7I9l3z8TYnvmvhcp8j65TnG+iDWiztkj4AKirOxv5XZnjj7I9cmQfbUs4lxdbch1ybHl&#10;FYrY/pG09efbYl3UIUNsC5HxZb+DITC7fRXKgCH7TKp7rg2oSqVsiP57En0o2tBFHoQDlB2lKCMc&#10;sJxQCwjHKx8XTlMEAhFoxD45QMgOXqyLpFscn42Z5EF25jJ0tSEn/AKirBxUZrchtkVgE4FElBeB&#10;QK7rM8rsbfmaxTkz2xW/gxxs5PZm/g6GhGjjSbSjQn9QSn+peqV8PAn/8CjyMNNfzvSHYikn4/Jx&#10;2QcLyPuEX5VvEonzZX/7VeRBrM8sM7sNOeEX1zvzuma38ajYItclMHt7dkwUx+TfQeBRv4OhINqQ&#10;21OhHBiyz6S659qAqlTKhui/J9GHoo1vQh7EcfkahegaGRDOVWD28ZmQg5Nw0GI5MzDoamM2eZgZ&#10;qOT1mXe3ZBGQ1+VAOHN7ZjCcGdi+6ncwJOTrU6EcKKW/VL1SPp6Ef/gm5EH4yEf5YAHZ18t+9av8&#10;qTgm6pTjigxdbXwZeZDXBXTFFrmMHF9mb8uxQG5X3Bz7qt/BkBBtyO2pUA4M2WdS3XNtQFUqZUP0&#10;35PoQ9HGbPIgJ9BfljTPHDGQIY8czHSoAjPXZ2NmPfK6XFZXGwJyEJlJSGa3Mfu4DEE+ZtYpb8+8&#10;ZtGu/LfPJBLiuEoeVHwZlNJfql4pH0/CP8g+eCZ5SKA8TtIs1mf7YHnfzPgizpfXdWF2nTPL6mpD&#10;JidCZMxu41GxRSYfcp0zt2fHRPG3zyQSj/odDAXRhtyeCuXAkH0m1T3XBlSlUjZE/z2JPhRtzCQP&#10;Yls4wq8iD7LTFPtnDuuKfaEPl3IyL5fThdlOXCYGM0cDdLUhi+zk5XIy5HIC8mNKYlRDLMXfO3t7&#10;ZjAUkM8Vy5mPX83+HQwJ0caTaEeF/qCU/lL1Svl4Ev5hNnkQN4jEzZTHIQ+zfbB8jvDZ3RQ5vnyV&#10;PxXH5BFpmRjMHA3Q1cZMEZjdhq7YIm4kyUvx987eFm3J1yx+F3Gu/HsIPOp3MBREGzP/JhXKgCH7&#10;TKp7rg2oSqVsiP5T+/DP8ajg8CziWf/7nkUopb9UvVI+VP+gG7NvMBk6iX9aUPtfmTBkn0l1z7UB&#10;VamUDdF/ah/+OcRdIHkkQGD2I1fPElQdUB6U0l+qXikfqn/4c4iRZHkkQECMEMx85OpZgtr/yoQh&#10;+0yqe64NqEqlbIj+U/vw+YaqA8qDUvpL1SvlQ/UPzzfU/lcmDNlnUt1zbUBVKmVD9J/ah883VB1Q&#10;HpTSX6peKR+qf3i+ofa/MmHIPpPqnmsDqlIpG6L/1D58vqHqgPKglP5S9Ur5UP3D8w21/5UJQ/aZ&#10;VPdcG1CVStkQ/af24fMNVQeUB6X0l6pXyofqH55vqP2vTBiyz6S659qAqlTKhui/+dSH8gwWM+fU&#10;lqfxM+RLy0+i3dkfH5ovENc0H69LxaOhlP5S9Ur5mE/+YeYseDMh7zPUS8tPol15etj5NmuTrr9b&#10;xfyHIftMqnuuDahKpWyI/ptPfRhLEdczcyYLMfe22GdI8qCvduV5wnVBkJH5OGuT+BuFqFAOlNJf&#10;ql4pH/PNP+ykiOuRZ8MT30CQv31gyBmP9NGuiAFfBkP/Dd8E4pqEqFAWDNlnUt1zbUBVKmVD9N98&#10;6kORxMt3/IUTFVPiCWcttr8q8ZYd+WyZDTHKIEYYxEiAXOdc2p2JLyMPoq7/TRHXOZOkPG086ndS&#10;MX+hlP5S9Ur5mG/+YbZfPkt53CRe/ltmymyfLY8yyCMBcp1zaVfGl5EHQUZEXeKDeGIpk5SnDXEt&#10;QlQoC4bsM6nuuTagKpWyIfpvPvWhSOJl5y2cuuxsxfbXSeIfBeGg5a93im85yI8pzaXdxyEtct0C&#10;cpCYL9B1vSrmN5TSX6peKR/zzT+IpFp+zFRA+PCvm8R/GUQ9IoEXN5Bm/t1zaVeUmS2zH08SdctE&#10;Rhyf+Qjt04R8vSqUBUP2mVT3XBtQlUrZEP03n/pQJPECIrEX1yU7WLE+M4n/ptcsRhtm1ik7/cdt&#10;V9yN+rLRhUcdE4RBHm0QQUIfREhfEH/jN/09VTwdKKW/VL1SPuabfxBJvJzY/6fYQcxO4sX2N3l3&#10;QB5tEBB1zPTTX9Xuo96LmIkvG3kQ54k25Hr0QYT0ga/6m1TMTxiyz6S659qAqlTKhui/+dSHchI/&#10;e8hYrOuDPIjzxF0l2emHUgQet91UyjchD4KUiGA2cwRivkBcz3y7JhVfDqX0l6pXysd88w8iwRaY&#10;+dipvsiDOE8emRb1ibv/Il4IPE67Al/2Wz2KPMwc5Zg5AjEfIK7ry/4mFfMThuwzqe65NqAqlbIh&#10;+m++9KHsiGXHLN+pl69RyMwRgW8Cedh55qNDj9uuIBjivG/i2Bspcl3zDfP1ulQ8GkrpL1WvlI/5&#10;5B/kaxHJuvDFIqGXffnM6/ym5GHmo6tiOTPeCPmqdgXEukw4HhdvUeR65svjSjJm/30qlAFD9plU&#10;91wbUJVK2RD9p8Q+fBrXLP9WSvy9vgzP4t/0rEMp/aXqlfKhRP/wTcmDPiBIxdclD/MZSux/FYbt&#10;M6nuuTagKpWyIfpPaX0ov5fwNGYsEoFhPg0p6wNK1IHnHUrpL1WvlA+l+Qf5ESAh8qNGTwLyCPbT&#10;Ii2GgtL6X4UWhuwzqe65NqAqlbIh+k/tw+cbqg4oD0rpL1WvlA/VPzzfUPtfmTBkn0l1z7UBVamU&#10;DdF/ah8+31B1QHlQSn+peqV8qP7h+Yba/8qEIftMqnuuDahKpWyI/lP78PmGqgPKg1L6S9Ur5UP1&#10;D8831P5XJgzZZ1Ldc21AVSplQ/SfKqoIUaEcKKW/VL1SPmb6CFWeX1GhLBiyz6S659qAqlTKxv+h&#10;iD5U5fmWfooK5UD0mRKglOtU8WjM9BOqPL+iQlkwZJ9Jdc+1AVWpVCgVQndV/VWhRChFb1X7UqFU&#10;XKUI/f2VtKVChbJgSN8r1T3XBtTgoEKpELqr6q8KJUIpeqvalwqlQiUPKpQMQ/peqe65NqAGBxVK&#10;hdBdVX9VKBFK0VvVvlQoFSp5UKFkGNL3SnXPtQE1OKhQKoTuqvqrQolQit6q9qVCqVDJgwolw5C+&#10;V6p7rg2owUGFUiF0V9VfFUqEUvRWtS8VSoVKHlQoGYb0vVLdc21ADQ4qlAqhu6r+qlAilKK3qn2p&#10;UCpU8qBCyTCk75XqnmsDanBQoVQI3VX1V4USoRS9Ve1LhVKhkgcVSoYhfa9U91wbUIODCqVC6K6q&#10;vyqUCKXorWpfKpQKlTyoUDIM6XuluufagBocVCgVQndV/VWhRChFb1X7UqFUqORBhZJhSN8r1T3X&#10;BtTgoEKpELqr6q8KJUIpeqvalwqlQiUPKpQMQ/peqe65NqAGBxVKhdBdVX9VKBFK0VvVvlQoFSp5&#10;UKFkGNL3SnXPtQE1OKhQKoTuqvqrQolQit6q9qVCqVDJgwolw5C+V6p7rg2owUGFUiF0V9VfFUqE&#10;UvRWtS8VSoVKHlQoGYb0vVLdc21ADQ4qlAqhu6r+qlAilKK3qn2pUCpU8qBCyTCk75XqnmsDanBQ&#10;oVQI3VX1V4USoRS9Ve1LhVKhkgcVSoYhfa9U91wbUIODCqVC6K6qvyqUCKXorWpfKpQKlTyoUDIM&#10;6XuluufagBocVCgVQndV/VWhRChFb1X7UqFUqORBhZJhSN8r1T3XBtTgoEKpELqr6q8KJUIpeqva&#10;lwqlQiUPKpQMQ/peqe65NqAGBxVKhdBdVX9VKBFK0VvVvlQoFSp5UKFkGNL3SnXPtQE1OKhQKoTu&#10;qvqrQolQit6q9qVCqVDJgwolw5C+V6p7rg2owUGFUiF0V9VfFUqEUvRWtS8VSoVKHlQoGYb0vVLd&#10;c21ADQ4qlAqhu6r+qlAilKK3qn2pUCpU8qBCyTCk75XqnmsDanBQoVQI3VX1V4USoRS9Ve1LhVKh&#10;kgcVSoYhfa9U91wbUIODCqVC6K6qvyqUCKXorWpfKpQKlTyoUDIM6XuluufagBocVCgVQndV/VWh&#10;RChFb1X7UqFUqORBhZJhSN8r1T3XBtTgoEKpELqr6q8KJUIpeqvalwqlQiUPzwdEH/doV58pGNL3&#10;SnXPtQFDXqAKFYaE0F1Vf1UoEUrRW9W+VCgVKnl4PiD6WCUPXw9S3XNtwJAXqEKFISF0V9VfFUqE&#10;UvRWtS8VSoVKHp4PiD5WycPXg1T3XBsw5AWqUGFICN1V9VeFEqEUvVXtS4VSoZKH5wOij1Xy8PUg&#10;1T3XBgx5gU8aByni7/mOtKXiWYfo62dJf1U8P1CK3j5r9iX+nmcx0VDx51DJw/MBXTYdSLGmiGPj&#10;YocCYUjfK9U91wYMeYFPGip5eL4g+vpZ0l8Vj8azZttK0dtnzb7E36OSh+cDKnl4PjDbpgVp+Anl&#10;OkXJ/suQ1y7VPdcGlPzjzoZKHp4viL5+lvRXxaOhkoeng2fNvsTfo5KH5wMqeXj2IfpXl8hxQh59&#10;UCIMed1S3XNtQKk/rC6o5OH5gujrZ0l/VTwaKnl4OnjW7Ev8PSp5eD6gkgcVAiJ2KBGG9L1S3XNt&#10;wJAX+KShK8EQzFMgghKjXVXxjED09bOkvyoeDZU8PB08a/Yl/h5dz0cLqL7k2YJKHp5vyI8tiUeY&#10;lAhD+iOp7rk2YMgLfNLQlWDIL8uo5OHZg+jrZ0l/VTwaX3ZjQGD44VIpUIrePmv2Jf4eXc9HC6i+&#10;5NmCSh5UKBmG9EdS3XNt4FlxmIIciL9ltsiBQiUPzx7kPlbx7OPLbgwo8blWpVzvs2Rf4m/RJbJO&#10;iXUVzw5U8qBCyTCkP5LqnmsDz4vDVMnDswehu8+L/j7P+KobA+LOsdhWEpRyvUr7XeeC5+lvfR6g&#10;kgcVSoYh/ZFU91wbeB4c5isU8XcKUerzbyr+HHKfqnh+MZNYKOnmgFL09nmxL/n5aKXOCa/iz6GS&#10;hycA2x3lcNungU9pBz5Krcbyy9dher0O4fcPwHtkNxbeyIb5WC0squtgWayBd1M7LMKPYd9ALhb5&#10;5cA/7TRsNlQgOKgULhuqYRvfBGefHLiGFEriRnGn+ISVwH7lCbhuaYXFhio41ObDvbsRgYmnEdTd&#10;gYCDp7EsogxeLQeQgzWIwyaUYDNqsA2N2A2PvgT+fxj92Ipp+AB9AcBVL5y+YANwH8DtfkqqM5C5&#10;BojZAZSGADcDcW0iFLjuDTyIAC57AmXhQDb35fN42wagYhP3BQK3XbnfCdjnpQ+/aUjfK9U91wYM&#10;eYEqVBgSQndV/VUhoDQ9UMr1qvalQqlQycMTgH1EESx9c7AooRhu3XVw6GjAkmu3EDScBt97B2B3&#10;twQmkyX4sKMQdjc0sDpTiiUhx+CRuQ3WAeWw21gE19Xl8PYvgGdIEbzWVpEscOmfDw+fXPgFFcM/&#10;uASBAUWwWXECTqGVsArMQWBvPaxy87HSrxFWq9JINEpgG5aDpLFkXEEYihBE0hCJDqzEbURgBBtx&#10;hJSiHSQFYKIPP9wfsAMmXHBLEIcekoIsP+CQP3CCy90kEAlcL/RgmeXAaR6/H8SlLctxPW01SQJJ&#10;xF4eT2S5dJa57MJ6tvCcLfrwm4b0vVLdc21Abxf4QUUTTDTtsGyoRmB/IZYPH4dDfwEsR/NgN5AH&#10;X267j5fAbKQWJiPNsByshU17DYJW18E8ejUccs5jWX4HXH1K4BtSAfO9hTAvaoZN4VlY5XfCorQT&#10;zuntsNlWCq/UTjgUdcCqqB5OuadgXcf6J9JhNVwK05EGLBquhuX5BngPZeM8mWcvwnEKscgmEz2C&#10;dbhGZWrg/oTpYDRhA1oo3dhCXroK6dyfyzIT4+uBZgfgAhWsi1LsC9RTQbLcgOlw3L1HhjkRwLqo&#10;UBNUnmvuwDkqYSkVcw8lYQEVNNiQCvC8Q/y26u+rQolQit7q9Trfbj8F5/On4HspAweRhZUjB2Fz&#10;pxCLx8phOdyEFdM5sOjPxaJ+DUz7G2DDZMNmVTF2VabCalsFlpSdh9uqVAQG0b+vyIJjSSfMCnpg&#10;XXAS5oX1XO+Cb0oPbGI0cMztZnxogVNWJ95O1CD8QQasxzJhPFaBpQMn4XStC3bXGnEA+3CBfr8G&#10;W3F8fA3/j0EbduIqE4qc6VBcQgLuYhPuMCZUMU6IcvU8DsYSVNPfHzcHqkzp95lUlIu7ksGMAytw&#10;Fv6YgBcTE273Mz40GDF+mFEYJzKYnCT6AGcYV+67qD7MMFDJwxOAaVopjE7WY+VYGiqxG+vGDsJy&#10;qBBLuwtgfqsAoWMkCjdyYFasgTvzuIWpR2G6fh88m9bBZ283TDcVwjtIkIUCOIQXwXZVCdxIHjzC&#10;SmARng+X8GK4BOTBbFURrCLLYba8lOt5cGxvg0V5DbzCWDaE5UILsTAiH9umkpB3N5z+ZR1cR1Ng&#10;N7QHyZPbgSFP3B8Jo+3R5iqZmw1bYZxlMLoRyPMCopnb7WbOd4DLzBVAbCQQz9zuONfbaKvVtNtT&#10;1kAty15jDihGKQ6wrt0btOUKebyS5GEP7T1eHXn4WljY1Q7ba01wpxIdILvbc88HIdPxWDyZgQ9H&#10;NNg8uB2ho8lYcjmDAaINZmSpVpkVcA4vwOryBBIEkoDMHrLNUgQElMH6QLYpGSIAAP/0SURBVDGW&#10;FtbCtKgbliQRS0s7YFNwCvYnelj2NIxJJszLW2GVdQ7GjWVwHMuFRV8FzE5XwL6tBUszCuExmIUC&#10;rGGYWo8dw9vgMRmL9dMJmOY+0LkPDW4CrlARBkkS4MEAQSW4y8R/nErQQHJwlIqQT2WqI3Eoc2Zw&#10;oPJVBOL+OJdT3jyHcovn9rEOEQiuupJ9sg4Ng0VRBI/rRYlU6Ib4bdXf18AQw9Lu+zXwLaPjP65B&#10;2OVrMOurwwpauddIDBbeyofVaB0syxthU1YLr6oOOEVmIu5mNszDS+GbcQ52q0sRGFgM5211sNih&#10;gatv7hfD0sG009Ai+ISWwHFDJrx3ncbSDdnwOsdy1Y1wTNMgoKEDgXHnsTgyB2uu7UUhViL53gYU&#10;MZmrw0ZkIxY2N49wewuGeUwagr7og/EhP/QNcx2rgXtM7BpowznhwCHa+L61DAbhmLq/CqP3GSBO&#10;0YbFeY3ibhO3C2m/xbTlNgae3FXAaXvgpgPuzv/AoE/o9TotbjXAo383U+94ZDDR2HSP/XY3HRaj&#10;SQjuT8Teya0IHD4Ca5IGo6YmWJY1wWZdIRJvc9+uI7AvuYTloRkI8KtgkpEF25pmLNE0waSkGXaV&#10;DVhYWw6TsmqY1NTD9GQrjFrLYF52FItKq2BztQj2vd1wKqqGZ0oDHA7WY1lrJTKRg4opD+xHFK9q&#10;K9ZPrUb5nTUYFeRAxIOmJVxSd6YsGTcYFya5LrZ7fsF4QH9fRH2rYYxoYNn9TCBKPJhEkExMhDBh&#10;4fYI9zNRwTT1aZJx55Qj0Mzzs5iQ3KW+PXBTfZhhoJKHJwDfy+0IpzVvmdiGjPHtcL1wGMZT9Qgb&#10;KcfK6TRET2+lR65k/lYDm7A6mEamwnpbHKKRiPc3ZmIB7dglqBA+QSVYuop+P+003BkrbNeVIajs&#10;Mmxja+GUWAaP0l6YFLbDrLERzi3NzPtqYLQuF/7uVYwfWXAOzoZxXC0i+g6iC/tQgUDE3V2HEtp1&#10;+jj9fR/9+jBtWkN7vM7tS8zvTtPPp5P0HyAh2EuysItkIpp2G8e8L4pEIp3bCbTbbOZ7BczzztOO&#10;G3huI+vIoQ3nisebuB7D2HGJ8SGfOeCebazPd77HCKnuuTagtwu07KlC2HAa3e9WRD3YidgH0XAZ&#10;KoDlnSyEjx9kwN+MbeO74diXDvtL3TApaoIjHbj5hhRsv7gblvkNMI7VUBHKEOpbAevkItj0dGBJ&#10;ZTNsKijnq2DZWQirzjJYXKmF3e1a2J/LxfKbVbA9X4OlLRUwT+mA69Yy+Cf3YElaExzGstDBxKGW&#10;kvBgO/ZiO0NFNOqxB8em6fgn2fF36OAfMKl4wI6HH4kEt8fNqWw8Xk4HX0AlSTEBqujoD5FEtLBM&#10;P/d1LGJ5Hr9CNjrMgNHBoNBBhbzJRKWSxyvISBlsHv48KvQP8duqv6+BIQ9LL94rhqXrYd/RiKXX&#10;+xE0cgI+9w7AarxYGpb+qK0Mtn3VsG8lkViXAc/UKNgFV8FpcwVcV5BEBBTCM6wEnmsq4RFSBG9u&#10;u/vkSMPSAWJY2p/JHcmDS4gGFqvSEXipCRbxWfAKK4fNyjS4B1XCZUcqipnmXYIvg8IKEofVDBTh&#10;uId1uEi/s4P23S/dFWagIBGYHHXAtXu043sMCGVM/FJp78cYGJJo7zFM+OK57wYDw3go7ZpBhPUi&#10;bTGdP89Jpf2Ku1CJXN/PQHKRx67SN1TH6EPnlKK3er3OkOkmxND/rp04gC13Y+F3MxMWtzQImUjG&#10;sfs70YhDWH3nMNxvN8JE0wrHwtPwj2/Gzls7EdPWBdvsMwjySEZocA0sV6TB8+RJWJ3sxaLCagR1&#10;n4XXWDWsz2TDeUQDs0Hq291S6sQxBA81we6CBktTT8F6fTUTFQ3cknph038am0fXY4x6lDYdyZRj&#10;EyPDChy5t5kkYiXawP6fZrIg4gLY90KvxqlD50kopun3O5kwCL2qZhxoYNlsEs3T1BXN+4wJ3C/K&#10;TzM23OG60J9yG57DZQV1KpfHJngejz/8eVToFyp5eALwHcpFE0l2IlJhfzETzpfrYTFShbcf5OM4&#10;VmGKed+K4f14t6cWXptaYBOSDutd2Th4PxsOCXtJHIrgHFJBqYR7fCWCa8/DP7wa5jvo99u7YFXQ&#10;A6sLFXA72QirpDYYVZ1AwLVGkopi2C3PgV04/UdoFZwjiuF1pQ3rJ5Nx4s4m7L2/n5QmjCQiEjsm&#10;NiGNMWIUa2mTtOdb9PW9zPcqmPTn0rYPcnmM9hvNHC92JbCbpOIA87g4EoZExovjJBddzO1O0Zav&#10;Mi7k85zdLBtD8rCXsSON8QU81kDZtonlved7jJDqnmsDertA90tpdL7rGLoD4HN7L8xv18HidiVs&#10;R7KxbiKJP64Jk/jlsJ84CotLPTAvboF3Tg/Moo5i99QefLj6BEJDa+G8vAFWVArPnlNwvXgGRker&#10;4VJ4Er6nr2NZVyVsblXB+iqJxEANFk4wCZk6DmeSDI/YRtgdYJAouQi3whYsHarisf1IRwJ23F1F&#10;5UlgahHL0LUXwSOHsI3JRiP39HIJMJnAe8DdpXTmVJJblPMMElV08GV08AcsgYxVJAVUmFbKRaFE&#10;gmxwfdgevaOrcbeGDHUvFa2A52UyWFymAjIoPfx5VOgf4rdVf18DQx6WXj12AlW0ntWjB2HBxGxp&#10;byETvzyEjR2D+/U8WBbXwi2vEyYJ2XCKT4ZbziZ47+2G9RrtsLSHfz7sw0kQVpXANbgQLmEkJREF&#10;cA8rhnNAHow3lMB+UxWJQiWMN9H+L5+G0eF8eAVVwS2UdTK4GMVkMrnbjZLxcGxAHFyHU+E0tgfX&#10;piKBMTeMXWRgyGRg6PwIkyT2k5MMALfozPeR2Ivh5QTKMdqpGJbeG44HO2jftUzm2un8Ly6j06dN&#10;N1AuWjG4sK4o2n5COMkDpZe2nsHAEuepD51Tit7q9Tr97uxgjNiO8KnDsBrV0IczQWB8sB08hiNM&#10;NboQD7fpfbAaqod1VQccCk7DYl0etpxNRcTVjdSZagSGZcBpOf3/wXKYnWnAuxU5eD8/C0sZGyzb&#10;mZzcqoXTQD0WdxQxBtXC4k4WrEYa4JFOwhF2FA7pLXAo6sGS5hpqSDV23YtjVNiGnQ92oYCJxk7+&#10;OzK9AQce7EQnE4JuJhwjD+jTwZggEgRJGC8GmDTkkgyUipcnqRvZTCjqGSfO8tgFkospxoA7LHNV&#10;kM4dJBXUxaMkDYeoi6mULFGPJ3UtQPVhhoFKHp4Alt/NRz7znNDLSTBJyoPLjVO0bfr6c60IGknC&#10;jjvxMOtJgnNRFzw3t8A+LBMWwSVYcSoWB2ibjkH58AysgFdANayiiuFY3IyghFYEtJyCcXkFXGou&#10;wKy5EqbZ5VhCG16aVQubA+1wDC9mTMmBm18N3AMLYBxVDburWfCajobXnWwE08/sn1hHf7MZWdiF&#10;C7TrsTu0RXEjYNodaDIBbtN2+0kcyrnvKI/FMg5Ec58Ybcik7baKkULarShzm/YvyEY2zz3BuJDC&#10;GJLAMikkJGW0/+v2QEsYsIvlD7vP9xgh1T3XBvR2gcunMnAMKVjHYG42UIXF1zVwH8+FDcVhOAcx&#10;N2PhMX4YSwcK4HamFw65PXA83AbzDYWIGkyCTfIheASWwSG0HPbLi2HeUItlV6qxrLcEtgwmJq1k&#10;tOdqYX1TgyWtRXDr62bQaYHZrXrYN9bDdkMGPA62wiqvC0vKNTA9X4TQ4QPYMrkJm6a3IuZeNJeb&#10;SSa2IpuK1UelGiRjLhfPvYHKIu4ySXcxyTL7GQBKjIFCKlIGlSONilXpTXJBpRGjDaDzJ6tFM5Wp&#10;gMlGEROWCu4Tb9wXiADBOoZ4zrS/IRXgeYf4bdXf18DQDkunY8vEVmSO74DjhSQsm6xF6GgFVt8/&#10;jqjpbbSESiwpqIQ1yb/dmly4HEhADBP7ZbtKYLQyF25BhfAKKYHJxkI4H2yHZ1AJHLZXwZ9E33ZX&#10;FTyOaOBacgpm5Z2w72qDc30zFiXmw3plMbx8KuG1PBM2PN8+pxk7x6PRgi30NGuZbu6iLUej7bYX&#10;zvfTVk/SmZ8jkRAvuF1nwldNOxRE/gDXY0gcdjH5j6aN7mE58Wxq+lYgmY5fPHrSZ0T7ZUJXKUYX&#10;RDLIcxK4TKZ/qOBSPJYYRz/BgPHwp5kLlKK3er3O5UjEjslEWPaXYWFfA5z68+B9NwvmQ0Vwup4L&#10;54FUmIwXw+hUJeyLWuGcdwWeUWVwTzmBNX2bYR6eBVcmDC7LSRQOlGPZpWrYDDXC+rYGi8YLsKiu&#10;AnYDDbC7Xg+jxko4UHct+jpg1FkDe+rTspATcM0/B6uqXlhfbIXXYA423NmJzQ82YefdGKYXq3GY&#10;OlVD0WAVxuFOAhHCOLGR/n4NphkrhkDdEY+rti0lcaB+JTDxSKbuVTAuXFgEiJGuMRJRcWPp1ipA&#10;w/1l1KVuluvhdi33lzA2NHEdjB8ttqoPMwxU8vAE4D2cTeKfDtvePCzeUoMFLdXwHijCws5WLD7Z&#10;g/cqa0QfSOJI+3VZfURaf/3tnyN6KgEuG/PgG1oKP/8qLNyWS/LQAou4UrgMt8GusYLEoQ1OFzpg&#10;VV4Ps8Y2mKV1wmlrKxz9c3leFQJDW2B8tAp2107BYSCZFhqLlZPRtNBIJN7fy/934SBWQjPsTwJP&#10;sv+A9jtI+xuj7YrH0weZuzVwfwHjQTSP7aIk0l6LSBZO++GP//vX0vV++unfMB+0YnxgPScYJ1Lp&#10;A46S/CdzvYE23mGptevY5fLfO9eZ20QdhoJU91wb0NsFLmco3zp9HCH9Rfh5UzEDQT0Cb+2B43AG&#10;bAZasWykDoso1jfa4FDBhJ/kwSOjF24be+BbFoPom3lwWF4Ip1CShSAmDadOwnywHtb9NVgyUgjP&#10;vtNwG+yCTX8djFsq4XfpIix7GmFcWg83KpzzoU7YpZ3Hu7lVML9SD5c7NVh1/xh23t+E6PtbEDW5&#10;i8t1SJpehaT7oeijEk2Qn7YySFzj8hQDx1lpWEs8xkDFOk3lSKTDjyaTPE4lqWdyMUUFecD9Dxwx&#10;NkSFOcUkpZ4Kc4HlxNv4XQwi1VS6QjGMxf139TJ8pUI3xG+r/r4Ghu9wLppJsvfSvu0uZMKBtmU2&#10;Uol3H2QjhzYzQTIeOnwI73Ro4BnZBLuwHDjuy0bCeBocdh+GazB9gRiWDi2D2/5quOd2wCe4AuaJ&#10;5bBsZXJX0AGnW3VwFY8mnuiGfU8OfE82wHx9JuxC8+AUXoHQ4Cq4xdXC/VaVNDx+YnQD0pDE9gMZ&#10;uNYj6t525PFaIN53uE/7vM6A0Egp5XoubfEoHX681rEjhknbLtpp2hrgMO382ArtDYA7tP0uJnan&#10;1uBBnCPL8ng0fcEh1nmZhGOa54tnYWPW6EPnlKK3er1O57tHEXA9E+b04RY3KrFlNA772aMWfSlw&#10;GqrHssEq2Fxvg0WZBo4FbTAu6oDLulTYhJdj59Be+BUnwiWiHE5BpXBLbYHDjU449LXBpa+dBKSW&#10;8aAeVoO1sO5rhFkd66usgkkuyxV2wqqgG2bFnfDsKYL/DbY5Xg7T8Qxs5hXsvxOB/VMkENShow+2&#10;cd9OZJAwXODaeUECGCtGqWsXSCQukEpLIwZimecARHF5mDp1jjEApvT5TEimHo4qiHcmhhgPxqg3&#10;HeZADolFAXWugvrWR926y/NLzVUfZhio5OEJwGowH159TPaHiuHdcQru/dnYNpIOpytHYV5RjYWl&#10;LXjpu98V/QBfXxL/LVX4jUOCtL3AewECSvbAbcUJuHvnwi6lA445bfDLvwiHyR7aeA1MKrvg1HIK&#10;NrkkI3mVsNtXjQ1JJxlbWrAsOgfr6vcjcroIpncZe27UIXz4GDIRgwPTiSjGPhxg5PIe2EN6k4R7&#10;4tHDSdpm6wLaKH36NdrfIG1zkjaZS7vdLeID7XmPM3CS/v4WyUO9k3Stn24yY2zgMfHuQwpjjXhJ&#10;Oom+4YAb0ETycYNxplDkiz5SeYpKHh4XLncz4d2XA6/RHNgNZWLVvSOIfbAGK+7HcV8+zG9mwepq&#10;BXwvnoVtcSusisgsU6rhFtAGz8NJ2D69C8bbd8MzQgOX8Cq4ttHZX2iE8+l2eNzshdfVk7C6VkdC&#10;oYHrzZNYXFUG89ZqmGk64d55Ge9x2/fCCcSRLJhSga0maihUo/tR0FCJYu5HIgvx5KGHsP3+TpQg&#10;Gu0MDhJZENN2MdmfQASucv2OGH0Yo3JlUIliuSymktxlMJhcQmLBAPCACgQu74klFecay+VyfTeX&#10;hVQmjRjiJrm4GWZIBXjeIX5b9fc1MMIn86Rh6eBLydKwtCNtz2okDzZnGxAycgg7xhNg3n0Ubrnd&#10;8N7aAsewfFiGl2L9tWjEXsmEc3ABPAMrpXcWrPaUwiGvESF72+Df3guTCg1sK09iWV0xiX8zlhXU&#10;wSynBTaxzTwvD54BhfANLIFrWBmMkivhOpbCFG4/vMYLmd5FYc+dlQwJ20gittHetmJ0mjYnHi+Z&#10;4rLBgs6ftns5FEinrR7keiydv5D9JAzFXJ7cCFyNAEZJFs5SMmm7RQwKyTw/maQhgQEhids3WOYK&#10;6zimJRQPf5q5QCl6q9frtB6jj2ayYT90FLa3j9Ibx2I3fXAIe9DuyglY3ciD3fk62NQ2wzKPUtzO&#10;xOIYdaESu4YTsXP4MGxWZMAtrBoWe8thd6kdi1vKYMY4sPRMBRbVFWDxjWIY39DA7dJpWLTWYFl7&#10;J0yqW2HUyeXZbJxgW0cRCevBaiy6UQHXkQOkxTuR/GAjtjMmxDHxCByNYblY7BsUsy2JG0EiRjC5&#10;wHL0S+ticg3qzy3qVipjxVHq1gVxs2ghSag9MMGYcJ8ibiBNMy5MsmwnExehg2lMUAR56LAGuhdJ&#10;o10Pfx4V+oVKHp4AjO6UwOI0iQMKsaw7HcFT+5A4dRDLOo/BaGsWgtIv48VX/0r0A0I8/ifMVtXA&#10;LThL2hYSPbENVqF74ep5VNr+yxdfguneRiz4z//5eZnv/mohXvrO659vW67Tnv+WhSVe/8F3pPW3&#10;t0Xg1d9YSOvxd/YxSqzA2v61+N6b35f27Z8+hOIBJvcPaHeTjnj7569I+70/fpO2St/euQab7Uyk&#10;fUJQS/ttM8If/4dkn/j0k/cZM2jb9WF4+/vaaxmI/0c8iGZeWGuMP5Ro2+7cKL3nKkQlD48Ly9ul&#10;cL1eiVCm6G738uE9cpSJ+l443YqD2ZkUuIyWwuJqGSxPN8OotAEOBd2w3F0ET58a+O/LwiYm7jEX&#10;S2DjxUQitBiuHd34qLcMixoK4djXCpuuOiw9W4ylg+Uwu1qPZW3lcLvZBtPTrTBpaID9QBPDUB5i&#10;72+H4wiDSWcdlt1oROjEQSRPb8HuqU1YNbwWa8hFjz/YygCyAdVMioakR5BEYIjADQQzKARiWrqL&#10;SSffx8BwhISgigFklEnJNNfvMgiIc25y2cog0ExG2kSlEo85bGf5Qm+gVDz7SqLRpZdHHFTohvht&#10;1d/XwPAZzkKyGJbuyceSbbVY0FYFr9vaYeklp3rxoaYe7mduw2x/F5xX5sB3Sykc/Rvhq9mJ2PED&#10;cFiTDd/gMngEVsA4oRS2OXUwiSqE13Ank8RKLGtsgvvFLlgWNMO0pRWWR3pgt0oDR78c+ARXw2Nd&#10;NayYRFpfb4bvxAGsvLcDK+/GYr0YTZyIxg5swREmdBMDtNmr5kzemKANM0iMe9BeaY9dy4A62uqx&#10;YCCeZcRsGqkkBkUMImfo+MXw9QNhryQMRbTvDPqCQtr+Me4/xPUS2vUVnlPLupOYOO5XycM3hdnQ&#10;STiTALhNFMF8oBqBw0UIEET0Zis8b5+C6e1qLLvVgHdbSA6KOmC+txnuIanw8C9CFAnHDqyDe9QJ&#10;uIXUwupgBexut8OK5e3662E8UQmPS10wHa3EQsYih5sdcL5JAjJUDcvGUpifbsCCCxmIGCqD961i&#10;eJw+CYuaCzC6XY+wO9FIIZXxJk32n4zCzok4NJOQZjCCTYibQBNiJCEIHYweGunxVi+cuSseYbLV&#10;zqaUR2mgPl1mHDgtRhoYH0aph+Jl+yQSjDIui6lPgowK8nCKunieujewCsgNUn2YYaCShycAu6vH&#10;sORkM2wn6+F6+TqcThfCgXbtWUmfnVgOj/oWvPhX2mTbdUcJzDcUwy+gUtoWEnk9FHYPiYPn+lL8&#10;+t+kCSlgQYs0+l//JK1/ePifYXrmmrT+wquvwjKzE6/86Fcw3Z8Nl+Jyab+QxaXF0vJt4x/QQnPx&#10;s0hPvPGJMb3GOiS1rETdAG1yLBRvv/kKvL1/iWt/lN5fQ2elAz5Z8nNpHbE7peVr336RduuCP6bZ&#10;SNufultIE2z84Dsvw3vBLxkbpDgA5K/BH9KtpfWJRCv88T+lR9WFqOThceF97ygsr2fD6Tad8mAt&#10;LAYoDAZWA5WwGaqAyWgmj3XBvqoFiyo1UtLhcbgOvoHtcEwSszSFIuFaFJauTIfZ8UpYdXdgUX8y&#10;6UASsidWYzfWIn5iHfyHMrFspAsOA8Ws/wQ+6q+D5cl6LNFU473SCnh2n4ZteRs+rGiH2Y0GRPRl&#10;IYrJfhhbWIlMuN/YikTSjBiGolzxLOskHTvDxlX4opbbPaBDv+ODW7cWcv8KoGKNduShnwFBkIka&#10;McuSP7CPgUNIIxOOMvGIUziVi0lJkhUwJe5WUdkuxRtSAZ5XiN90tpRSVBgAXwxLl8Cr/SQ8BjKx&#10;nbbsciUV5uUaaVjapaUd5puOwN+/EC5bK+AeWAbnmOPYdn8rPDMPwjMiA06B+XDLPgn79GZ4Zp+B&#10;58BJeB5vgFEtbbmmExaFHTDNr4RTdCU2HzsH460amO8/jl3nkuF/txBWk91wu1mJjRPiCwE7sH86&#10;hva7m1Z9iMlgHIq5xBRt9DqTuGtM4kaY8F2jbY4zSRPT9IkZNWJIHvbQNjNJAs5w+zqPdTKRa2XZ&#10;Xtq9eNSpivaewON7xOgDSUi+DZM9+giNHe2d9n9EJQ/fFFZ3k+E60ML4UENhUj+ggfVAHaxEnLhd&#10;IsULmxaSygqW6eyBUUkr/EJyYB1aAI/mfUjAejhEZcM5qQ42YhrX4XqsxgHUIJpxYhNOkEgeuh8P&#10;8/4qkpM6OA1nw+iuBs6DJBlt9TBra4fTmTNYWloGq7KTMDnXQJJRjqPYg52se+VEAoLuCRoRhz0P&#10;NmPHxErpew2Q3nPwRwNCpG8C9YlvN9wKxM1Jks7RSBIC6kkNde0W9WSUOjJAHRSP0OVwfyv1rUw8&#10;D03SIF6+T6FuXSPZmOC+Nh6vUEce9Ix/pojfdLaoMACC7h6Fw918LL7QApPUclikFmLBWQ2W7S/H&#10;wr35sK1uwQsPyYNjeicc9jHn8y38vF82X16F177/Y2ndKLgAdv9xQFq/MhCDYeyV1l9kwm508Dje&#10;+O1vpO0FxzNg9LsYuCVo8HeZ/1vat3BxEKyTtKTk1ddeRimSEf6ZNK22JKnMAAvuB2F6Olza/vSf&#10;/xYYpB3eoO8XN432M3YUrpXedxDHX37hL+nz3fHH//lw5MHm15hOWKVddzVirucgrf8+zAyfmP1U&#10;Wpe+BcFYI9YpKnl4XKxiku87noMFvcWwHCyHFZMN2+EGBocWmN+qgO2taph0NMC+pANLSpg0lLTB&#10;J74O3kEkD0fFDO0bEXN1Jyy3FOIjKuDSVg0cH2QjiQlIJdagGbFoQyS2jifCbLAetv2FdOe5cBgp&#10;gfNpBqPWVrj0X4PVObaXWw8XJjpWPBY8dILJxnasvrSJ5Y9i+dRRHBzfjDQc5lY0pkgabg6Z4gYC&#10;cZoB5LJ49OE6kwyhWOJ7EHlMKDKZZBRQuSYcgLsMDmBwKBGJBtfPsXyHSDIYFI7wnC5BHMyB7vch&#10;ZnJ5+POo0B90BQcVBoIYljY/XUR6XQCj7gyE3t+LfUzgjdpSmODnwi/tHGySqmC/pQZhnnUwXVMO&#10;z9A8OK5KZ0K2EQljWbANToRbWBHMjzTD5kgDbJI7YaqpQ+ieXliVXoQZ9ztmnZfm7Hc/2gir9flw&#10;PXoFG1rz0c4A4n8jEsZXerC4sxF+wxk4PLUHUViHHbd3YfX4XmzGMWy9t4d2xyAwYULy7wJcEYSf&#10;Cdy4E/cx+SthYNizXvusattuoMEYaCfBr+C+Y94Y38ftXiZ/h2nLOzdpX65OIqHIYX03mEA2Mcjs&#10;ZXAo2aoPfVOKzur1OiOwCzYXjsCSyb31YCGT/1LYDbbB8lYTzPuqsKSpBksK62Bc0EBS2gqf1DPw&#10;jsiB3Zpa+PVoEMN/lrsyYHOiCsvqqmE92gjf0SQkjO5gcrAPZdSVQvp6+xspMLpdA/fxNLhMFsDy&#10;dC7jQy0szrfD8nop7MUjUnl1cD9fB8uhYkSOx6JoJBrVk4E4fn8n8rGNMWMl4h4EooL0pB8+jBOu&#10;GJWIBPXiFv1+HgnqberZJa4fp94U0P83vsnjJKXisVehi5WMF5UknWIa1zoxssUYUk/9OmcK3ONx&#10;Dc/rVF+YNgDEbzpT1JtLBkJgXzRWkG5bdFfD51AtXLaSrF84TjvWwOPCaZjUdeLF72rJg81/r4Hf&#10;gWZ4ry74vG/i7kbjhW9rHyFyLe6GaZn2hWqrqsNwHM3HT5ykd4LwnbffhV1VhbT+8996wyGcPmN1&#10;Azwazkn73lriDXf/Mmn9xe98G4O3RP7mi4jNRtI+If+987f44+1PpHVvk58CPSyTzhxv3wYgwwqf&#10;GP0Snf9oLx1/+UWSh2s++OP/ld5bxae2S/HH6P+iXfd+j/bOPO8gbbh3Fd7+8avSfvTStju0pIKi&#10;kofHxa57G7HxwW4YXTwKm5sa2A/UwlaQCIrl7VrYnOmQyINdayNsT5+Ca9kpuK3Kh71/A5yOd8Pv&#10;xl7sur4PxtsK4HqlC0tvNGPJKEnAzVJ43SqFz2gbAkfiEXI/CcbDLTAdrobL0FEsu8VynWWwPF8G&#10;2xvHsRYpWFReB9viBpicbofRcAlTi3hcYbIxjOXoYIk6BqFkBKFaTNslXpwRdyfFtx7uMukXz7QO&#10;M0kYodMf4nENA0EXy1wy43FBHoJwXQxl11kBpUwoSlfiQSzL1lpS2Vi+dCGkF+TEc62XQgypAM8z&#10;xO8qixoYDAhpWPqUGJaug9ul63A6kwcH2pRHeTvsDlXBraEFVrXnYRvTAveoSlisK4Z/QCXsV+zD&#10;juEkbLy0GR7BZdKX4z23VcKtvwErz6fBguTd4c5BuI4chvGZKlheOgvLrm44djEoHOmB8c5GLE44&#10;BocK+o/IHHimd2ChpgRWfenIvu8CS2TDZqoaXlMHcZDJnoY2PgHa6RXasZiKj7Z+VUyrOW4DnF8H&#10;JDNQHNsGRO8AdkcANSQUKUYMArT5pkgSBZbZy7JxJB3x9AF7eW4iE8HycJINEpBMJn7HmSx2S7Np&#10;zBVK8Qt6vc5tiJRu3thcZ3y4Sb25UU0CkQ/LwRJY97fA8UYv3K62we5yKxa0NMFxezFJZxacN7fD&#10;vKQJ2+8lwGx3OpzK6mF3owPGY02wvlMHu9sVsBmk7l0tRigJhMVANpYNt3GZjyUDbfjoVBkcrzMG&#10;3cwiFShCyOAeWFU0wbayBh/daIHb8BESht3Uly1oRQQ1axV1ahUKp4PwQBAG8bK8NEJNwiBNr0od&#10;G6WODbnhQfYi6hL9/l3qzDh9/l133Jbek6B+ickzKnnsIPUtn+tnWEcr48RJ6tlFnl9HfbqhjjwY&#10;ALNvMKkwEILuHMd6pMO3uwH++7vx/opCuNyogO3tPDjfrIBRcxNe+K72nYff5pXBK4r2GnBI2v7+&#10;u3+DPST9H1poX0o2K6/EXx+IlNYXX+iC+VghftOufaTpV1FbYHu9RVp/geTAs6kIft2MFxe1jyq9&#10;b/2P8Nqb/fD4K/AY2we7332IRkQhbGidtF88qoRBLRkQcr+K/n03pSMcn3i8Le1DjjQhhpY8lC7C&#10;H/v+Xtr+1OnX0pTd0rGXeEx8yyttGX6/1wSbP35He+4hxpJsdeTha2M3opmSJ9ERM7m42g3jUy2w&#10;ofO2m0iFzWg1TNnxVrfK4dRfgkXny+HZ0AOX8HQ4BtbBMeU0nHr3Y+eVvTDdUQpbBo9lg9VYOpAL&#10;k6F8GA8Vwfp2A+wnk+Bx/5g0f/eyoQZY3K6B+c1WOPZVwmmERISKHDx+AovaeuHawuPnG+nuOxE8&#10;mobI8TU4SAefTae+eTQCZdhPQiG+8UCnPkURL7bd47KRwaBxCVkkyYKYN76aSUc9g4Io94BBhDy7&#10;S8ym0cBkoprLXCYbYs7u22SvHSQU50QA4XYZA02dmSEV4HnGzOCgwoAIussEXgxLn2+FSQpJelox&#10;PjxdjWX7y7BonxiWboVR2RmYptfDNecU7GKr4e9XDK/APPgW7UL02G74byuCR0ADjNYWw3swGxXI&#10;wRiT/QHaYN69OPj0pMG5oRteZ+oQeLMJHx3KRejhU3DaXy3t996igfcaBqITFXC7WIgR2m0ZDtHb&#10;7JJGFcuYlKYiGI1iGr4HtMdRSt9y7XtJDbTJIiZwabTjjBVM5EjsT3BbzK5RQzs9RRs/xGQwShAM&#10;HsvYAqSynHjn4QSPpTNIVNoCFSx/jklhqV5sWil6q9frXMlEIWgkE1ZnmmHW0wGTc0z6R47AeTpf&#10;+hbDsttFcBpLg+loBhZfrofjxhPwCi2EzaoqLDreiqh7Ij4chVNpN4wuVsJ9Kg2Bd/fAZyoaQeM7&#10;sW4ggfRxLxz7M2E+UIGlQy2w7yuH9+0yuA9lw2wsE2aDBdI+q/YmhPRXw2K0CEt6a+DcVwvPezFI&#10;I2nInFqDrOmtJBJrcRneuE+RXn4WsyddZxzo4PbUZkyJbz3cWqP9gOgZ7htmTJi2x3kxqjBAXapk&#10;DBFfoW4UhIFlz1GvzjI+TFOukrie43l1jqoPMwzE7ypEvblkQNj05cGyrAxmJA1+AVUIOl4FhyvF&#10;sB2vhHF7HtyuXZD7AbY9FVgSkSutv/FzE/jHpWPL/Wj4rU2U9jn+hwavvvUj/O0OZ7jdLkAsE/+o&#10;6WjpmFnPadg29OHHf++PRSf+C1zHSrCkvBVWxRrp+Ou/MkXocL60/sJL38ayxtNY+E/W+JXxD9GM&#10;NfjBD17GwMDHjDuR2PfZFy9GCym/Eorvvq19sfrFl1/4fP/v/9kEf/y/n0rr3h+8CxRuwmbbX31+&#10;/LXvvEhfQPKRqR1t+NT+I7SskJ42kSWG8k0hzjcUpLrn2oDeLtDx1gk4XymAcUsNjFsbYXGuBA5D&#10;BXCZKoP1WDFMhxvhOp6GlUwczPuK4VzQBK/gXLj4lcNufzOs62IRfz0GFpvLsLihAV63k5CPLahl&#10;st7NkNDH5R5sgtNoIYNDGcxHs2F5uwXeA1nwG2aAGSnFspEaWF5vxuLKM/DoKyJxyYTDxRKYlw7A&#10;4WYDtt9PRikS0YDdOMU6CxCBO7e9cRLrUM2gcZJXd4E8ugqrkYlwhiE/Eoyd2kBwk4FBBI5LSxhM&#10;NgMpYuSB0h5GNruWSYYFExYGCEFAbhkDV3wYTLYbUgGed4jfVg0MBoZ2WDoO5h0aGAdsFr85Xl/0&#10;DhYXVuGl17XD0b/VdMKjtwGWR2rgEVMNz5UFcA6ph0dSEuIm92Lpqjg4HGqDe0WvdIfYYaAAHkOl&#10;sBvKp/1Ww723FGY1TPTa22DCpXViM2wC67FgdRk8BxrgU1IIh5B8uPqUwiS9kdZ3BNN9XpiAJ+14&#10;MxO9BByj/Y6IaTXPOjDRp+1VkTi0MNlPjtbOhpPjhLe/r52ZA+U81ktyIGZQusdzUs2B2AggegNw&#10;QBAFfyA7DJ+tWCqVH8j6mAkg62i1YQCRhrXnCn3U8SSg1+s0H6uABZP2ZfUdcLisge9kFeyHKmA3&#10;pk3irYeLEDqZyriRimU9TXD0TIef+KDgWpLWjG7ETsbAducRWGR2wfZ8MbJxkMn9KoxKd/qDcJZ+&#10;23HiMCyGm2A9ehzWI1lwvpMLN8YhRzHRxkgd7AaaYdFRDIvGShKVUjgMFmHRkUZY1vXCnGXD7x5l&#10;hDiGHiYZnViORuxA7f111LiNOHE3iPq2Hs2TK6CZCkDuZBCSp8WjTCSe90kuGkgWBt0xOUGSUUui&#10;cILxQXyAqp6xQYxSF3Epyt+ijnay7HQkkKd+JM5AkG8wqTAgPjpeCucIDbwCq2CbnA6fy1kwGTyB&#10;pWcZB2514s0TyXA+04KNNzVwy6+HdWgGXMW7DaEl2FxXhY0kD3bBSVi+vh22g81wY47oOlgLN9pu&#10;+HgsAsd2MG/Mh8WlBpiP1dCGy+krGuFcx+3t+XAqugjrglosXcn1rlqY9rTDYW0hTGo1MG9pYpzK&#10;Q+CZZJymjV6jPbcxlm2cFt9+iMeFKXeMjrvgJnxx5epqnCORRz/t9dZKknraa5M1Y8RqII35Xwxt&#10;+riYcINk4fQm2rw980KWEdN/H6Odd2wDdvPcGB6b/zPySXXPtQG9XaD1rXpYdHdiYX4DnK91wX3s&#10;GJXgOCxuVcLxbgGW9NXB/lo6gq9RcXqrYZVYhUAqnEdICTzTexF2PRExl7bDaosGtu0tiH2QzGCw&#10;ArfFo0UPZePgDhgNMDAMVkszrzj2sy4qlvlAKRadLIf5jQbYX23AUk0XrC9WwEgEppM1MM3pgMX1&#10;Chhfr4XJOfFZqTj0kiikTG3EyckQbJ7aiVUPNpGhbub+TbjFgITplRiY4vo4k4sBb+A2FamJxOAs&#10;l2fDgYNMQMoYCMTUjsfEXUxe4wiXN6lU5UwyblGxTurlEYcnhQyKuF5V5ocsozx1BN1JpdtNg3dn&#10;A9x2aGe2eH3J+7C5nQfH61/MdOHQTbKeVw2PrVVwXp4J1+W1sIlKQNy9A3DbnIrgkgswr66ExWAF&#10;lt2sx5JrNVLC6HqbQWIsF0vEB75ukjT0NcDvehnsS/Phe7oLrv2FcD1eBa+4Znjuy4TTpQtwGirD&#10;mjsxaLy7AsVM9ZbfXovxe2LaZSZwLUzQTtOht5FAlHJbzNl9k/Z6bwPe/tn3pGtFCklDjR0JxhJg&#10;TNgwiUQsA8RBJnwVlA4GjwwLfLZtiVR+4N9+q511KYPnHVVfmP6mWHiqA7blzTBtbYLFwGF62z1M&#10;MI7CarwYjqMpWHKVOtBMH17RAae6Jrh418PbLx9mm4vhdrKAurQL9gkHYJrRjlU3M6WPBYoJLq4z&#10;Togps4uxFk6MN1Y3SxE2fBhrJxLgfKsAH45kwvxCK+w62mEq3rG4fgpv1RTyWCuM77ThvepsOA1W&#10;kdDUY1FZK+wvZqOQUaKLV3gegTg7soFpx34cmAzHFcQwEREj1tSHKnvcyyXxvMn2G6lr4r2YLurV&#10;CHWplAShgDGhlPEjej3JBGPKMPVMPAKlYYzoZqIyyjr2uipFF96gSPagyryQeREfFh4rhq9fJcLW&#10;NyDwZhXsRkVelgvzez0w6yzBums3sSC/BUbRJXA8Ug/bkAK4BpbDNbwRrgdTsA3J8N2QC68NGhhd&#10;qYbdWB4sbzeQ5B9HsLjRfOcglk7kwOxOBawHyrFUkP2rtXBMaobz+lp4FlzGsthKrK64hY/y87Cs&#10;vhkuBU1w6GvERxX0G0XdMNXUIHQqFa2IQjXtOngwBgVs9+795bh2ww/TE4wBd2in9B/SBBmHGT9S&#10;bYHqpUAvbXkP98du4ZJxJHEDJlOY54kc8SLJxNbtjB/MD6tYLpvbsYJgzPtHW6W659qA3i7Q/noL&#10;FpfUwK6wE443W+A6mYiA0QyY3K6G7Ug1g0UjbC+SLRa0w7i0CTaHKuATooHL8nw4Z56mm96NuEtR&#10;sNhcQ+ddxbAQgwN03PvpsE9jI1njevjcToH1UC2sxwqxYuQ4zPqpcMM1MOqvgnFtC2y72mHUpJHu&#10;LlleqIMZFc38eh1cLjfCZTgTlqfaYHb6NMJGdrHOtaxzNa5OurP2KBwBleLBCjSSAPRLw9QOeMCr&#10;EjMvoZABoYBJyOAaJiZ0/OJjUhncX8Ek4xj3lzGYaIxZlsfKuOwOAR4wcNwKNKQC6BviWlWZX/LU&#10;YduXB4vSUpiF0+m7p0vX9d3F78HujhiWzse7K7XPgb7j/bck6o0wpj2//PJr0j637bux5V48Xn3t&#10;B/LfA6cz0gxkkvyN90d4z/09af2vcxs/3+88elxa/vDvQ2F7th1+eZfx0Vbts6/f/a053nnXAqZn&#10;2rB5eC3S/yi9VyTJ6H3xNeBI2u/nz53i0x1WSL4eADccwysP5/xGZSCQ54U/lmvLvfbyC8AuOv08&#10;d2lGpR+89hL/hr/EZ0naubsHCv6B9h4G7OZ5CTvEvrlCH3U8Cej1Ot/vZXwoPQnjql44jWbCezwL&#10;trfop0eamNALH90Gu5YumFWehE1rF2yCCuDgkwW79SQR7WVIeLAP9lEHYF/WA8/xfHrwTYh6EIOY&#10;qQTUMn7EjxyA2W2S0uF6+N8rgMuVYsYf1jlYCtPeCiyorIVpUzmMmqskkuo8VAOn2xlwutoN3zGW&#10;H86C9fWzsB8tRAXrk5KJ+6HovLsZKYIw3AnCXYTjFPXrPuy47ieNVuMcSaX4MKi4aVRnBFynrhQy&#10;IckgOSgW789QtyqoW7eYkEywXBVjhyAPjDGokXRQCZBsQZV5JU8dpmUaOMSQ8IeLGS+LmXtpYNZ2&#10;Hq6NjQgpakZgdhNc8trh4nsC3qln4bpcA7/lVcz7CrGp+jitai1sdqYgYBdJ/cE6eJ7sxkfXSS5a&#10;m2FaUQXnri4E3DoP2+utzN9OweyUBt79JBndpfiwqAgf5hTBPpnXkHceHm1V2DZdDevmUliNZcLt&#10;aiOccjtgUc72TydiqIE52VU3PHjgRlumzdaJCQ5o4yO0yxYTjNK+US38PPO/I6EkA8zzxM2keE8S&#10;AhKHONrxbu4rpC1f8WK8YB3ig6MltOcSDyCHpGM/64tRycPXggMd9rL6BpjknYTLjU7YjB6B/e0O&#10;mA7UwPxaJ8zPVsLxfDdM2JELNY2wSNVQkUrgtrwCHkfPY/nNjYi/lASbjZWwP9cF0754BI4ehP/5&#10;IgSezEB471FYDKbBfOAUjO8WwO1GE5aOUGlvlSCCTt/sfC0sehrgdqsD9v05sLipIQFJgd/VLAaI&#10;TgROHoLD7RIsvtmJiPsxuHKfitRvCjT5ommMSiPdvQohM/XElHjREi4MElQGMSR+zAzIZfnTDAin&#10;nBgkKElUmGRu55KBHiCBuMxAIAhDiRWJBJXvJlnrlKLm8BbXqqTrfZYxb/pi4fESaVjaM7AK5nH7&#10;pev6zt++g0VnKuB5owM/2/Uv0r6XvvMKnNNq8SKJw8/eMoNjRKm0/5Ocf4BDkJYMCPGaSMc7q/9e&#10;Wg+8thW+Q9Gw/v98BpMzdXj5Le2Ud2/+Szh+YiS9WwDn/9UBy8O10rr92TrYNfXihRe/DeuOFvxa&#10;Uy3t3z6wH2+//R28RBJQNB0r7Qv51BZpn2ln6jg/EILTHf745c+0s3rg2mr8IVNLDNAchs3WH8J7&#10;0TtAqh9+8OpLMDb+Ce3e7fNZNAaOMdET9r5b3FnaKPbNFfqo40lAr9e55HYdzDWnsKTuHKyH0mHB&#10;RMOivx3WA1Uw7mwiGdXAvKENC+vqYdHbA4uwfOpOLlzWtMC9Og8xY4mw23kM7gUXYNxTxmS/ANat&#10;+bDT0PdX5MO6Nw2mw4wdA70wvVkMl/5zsLxTh61TWfDsP872WmF3s056n85ysA7eo1lIQjrrqoTL&#10;SDYipuNhMtgC0ztZKCUxgXgMTkzPfSUcD8QNpXue0uOzJ0Ws4Lr48vTJccaHc75AQTCJAuNA0UfA&#10;SSYngjzso87s43n71munBBYTbfSLhITxpcYcmGSsqJamk1QCJFvQrqp4ypg3fWFX3wyz+DL4pJ+G&#10;7e1mGJ8/AavyMiwsZ7xYU4DQYNo47dg2PB8+x3uZ71XDP7RO+laLTVQMtk/vxZLIFATF9cKMueDC&#10;XQVwP9sDk235cM9jnfkteDvxKJybumBTfBoLCyvgfLYYTmNFsL7TDOtG2vOOTNjua4VFQRpzvhJ8&#10;WHICFjeyYNtdB6P0eiwoSEUO9pAkrAGGaa+gH79Hu0Qgjk6L6fk3AmObMSY+DJxDG965jjldBO2W&#10;JCGLOd0J2mysEEEeaNvXaNtiuuYaHk9h7ljGMvm06TiSCTEduDry8PVgNVYB04tV0vcZbAbKYD6S&#10;JN0FchvLgM25DJhWN8CssR2Opxthe5kKd5SsMLAUbmGlMIkqQvSDg/DO2gOzHZVYqumExfUqWFyp&#10;gVUxlaroNKw6z8F4vBKLezpgPFRPBtoCo/FseNzJpcIchPXdQmnOcBMGBuuhchjfKMVh7EDYqRgq&#10;UhMpQBy8Bo9h0WADIh7sxk0RGMRHfs4xOIhAINYRBDFf04P7W4DpUNyZipSYKop5rIqKUcpyt3ie&#10;hqQjj8w0nkqTuJJsk0FhjAGEyojzXLZSAbupnI3SLAJKgbhWJV3vs4x50xeLjhbDx7cSoRvr8Unn&#10;w5GHpe/CdLILFh2l8CjQznbxly99GzaJ2seY/npJMDxWaWfGeOk7L8NjdQ6Wemln0bC+dAw/dNbO&#10;1/1LbxP8bIMdFo+JiRFK8e1f/kTav+x0Axa5SVOiwox1LouuktaF/PR3YQip7oXtlQa8/mstwbBm&#10;Irme1n4Du5B8bzcCh+JxBgko077cjM42OvZxbxIM7awfYvabTyze0K5n++IzL+1XQaf3aEdRNvzu&#10;57Tltfgs5OHIw2e05zzafTQDRtxqsW+u0EcdTwJ6vc7Fo/mwP8++7iuF+2QaLIfFB6XyEDCaAiv2&#10;4bLSDrifOwXb6xWwO3MKrgGV8A0pgeWaTPh1JmHH9SS8vfIYbOov4qPWclgM12JZbx2WljVgSVsb&#10;ljCuLDmbg2VtZTA53Qb3a234cIDJyr1U+NxPh9MdDRz7ymA72MQY1Qjf4UPUkgMw7ciBw2Aa04so&#10;WIzUwWYsC2Xiq+UPHLRT/V5ygfSR0AF7HEIYjvJY24MQ9DLyjIlYcYrHaxlHKuj/O7m8Le5gUuey&#10;mICI6bujmbRUM36IaVxvc38fdanGHuhhjNivmBgh2YJ2VcVTxrzpC6uztdh0Pw97Rw5g8/hOpuV5&#10;WHqnm/Z2FI4ZRbThcjiFlsFiZTa8TvTCfXkZApcXwC38BOI7j2PDXQ84bG2DFX28ZXAe7P1r4Bim&#10;QYBHFoyiS2HRUI8IkgmbfaVwWJUBi4yTeK+wESEkKmZnC2FZ0Qr78Ap4BmbCMa8d5oP1sOxsQvB0&#10;DMLOFsGqrAv2N07j2CgJwjjtNNMG2EtykE3yPuEHO9r6trux2DARRU9AuxzfSvLAfG4/CX8V7fNU&#10;ONeZ68WsAnbRjuNJPm4yDrQwB0xnHZUsk0O7TucyjmVjt7OsFEfmCkP2r1T3XBvQ2wXaD5XAf+wE&#10;Nk6nwPfOfqwi17MbTEHYZDpcR7PgVHkSRuXdcDhTDpe+eljEVSPQpwyOgcfgWZ2CKDJQ+yM5sCi7&#10;gGWdHTC5UASjkQq4XuuE81Wyyhs9ML9TitArKTBu1cC2oQlONyph1l8Ph5FkePax3b5UBA2UwOJM&#10;FXxHquExFQcPBij3q0VMK5LgPpCEpUNN4hNTuCS9ZEdFarQGzlAZmpdgCCshvkYYe28FihCKjDui&#10;DBWnnmUKhaKQad6hEjXT8ZcwUIgh6SQGlb0iyDBotL1LpVoKXKfyiWSjUFHT8IlrVdL1PsuYN30h&#10;DUtHN8Auog4L/j1Fuq7XFvwN3JtbEJBTiwUe0qN5+NkvjPHb3Vry8Gubf4Hzcu2sGi+8/AKsNh2H&#10;X7T2Yz4/sTbD250ZeOm735W2f2pni4Db52Hd14Jvv6H9yqffbQ3e2aqdU/tXuw/A/lgzHEvOSttC&#10;/uLFF+E8RbLxUy3ZcOxsge+FODpwY2nGm+lpX7z80l+gpUQ7x3dnLe33tBXefOshedjpibd/om0f&#10;iY5AlB+wZx3+GPuP0r5P//E94LwfPvuddlaOgXzadp6n9lnYPSp5+KawGktHPE7Al/+vmqTPvpMG&#10;jzupjBtZsLlVCaP8Hhhp6uBwvRTG1TUI9ilAiE85AlLysWkqCXE3CvF+XAtsz97CwrpimA9VwGy0&#10;Hs43m2AyXAnLgXYEDOzBpsFiLCyph1trBawvnITJrSwShTR4ndmH9fdy4Xe+kGSlGO4TJ+BwPxs+&#10;t1qweloQiXiS2FpptqYCaeSBvv8s/bmYlrHKDugXXxbajJ08duRBBI6Lx14Fyehj8lBDclBPn9/B&#10;5QUmEmlm9P++3McYcYB6000de0BdO0MdnV4JNIg6uX3AXUm6oJRrfdYxb/rCf1Tcbl2H1AeJcEIs&#10;nPpL4Xw7BwuuMbfbztxrhQYeESVw2lUDnyiS91Dma8FFsF5fjO03NmDTUCKsdpLQH2qG1dYKOIcU&#10;wCu0FH7Li2AZXgKz3mZE3GmGzfZ0WIQVwG5FBazOFNIyj5E8FMPyWBO8A7JgF1AAq7MlsBrLh9Ut&#10;5ouTaTC/UAfbgi54as4jmNeGftpjPnO9fbTHTNrzpSA0D2/H8bFtSEEiiu+txS0x2UbUCgrttorE&#10;v5S2HMtcb1cUUMDzMhgLRrkU04EXcD2O+eARLjNZZi/t+SjPVcnD14NnfznW39lD9rYGm+7tQsTV&#10;/Qi4dxzuN9KxbLgYzuVtMCk9iUU1WXC+1IRl6zIQ4kBiEXYQ2+/mYdf9WJjEF+O91ktSObeOejr9&#10;KrJGDexuFEvrDlSME0z83VoaYV9cDbPyBlg1FMPvbjYO3s/E2olIROIgPLs1WD5YgZ+PnsB7VLyV&#10;19JIGLbAbjgFC/obsHM8AefE9xxAR9+2gSQggskClYqBoYeB4ezkVtzgeqMYzhLTs16i4y8gYWgV&#10;d5/o+MVMLkkW2un3OjyokGLkgkp2YQlwm8suW+7jsky6o6kUiGtV0vU+y5g3fSGGpU3jS+GdeQYW&#10;Xdqp8P7q/ffxYXEFLFcW4OWXtQm53epiuB5uk9Y/WvIPcAnRjhYs+ORvsSwyA0FxnXjx29qyHhdO&#10;4R2PtdL6koPZeD/5BFzaTuHbP9aOBnhfL8OClH+S1j/OLcWH64/Dck8F7JtSsDjSTdrvMFCKn3h6&#10;SuvvrPwYHbRw3FiP6f+v9vjv836N8gbtFHqdnf+F9rkFv/jFw8eWYndis+3faI/919/S6XuhZTXt&#10;dbf2mry93iQJCcZna7UjFwN5DA6Haf9i5CFWmgd8rtBHHU8Cer3OtXd3ImYygh52D8ImsuE/kYvA&#10;u0dhT+JofJv6lNWBBcc1cD17Eg4p5bB3zYK3dz0iq+Ox+3o5/LKK8WZCPZa2dML6CuODOEe8S3ej&#10;jkl/IWxvk3CM52PdtAbGxUw0CnuwrPoMyUgutuII9t7bix3T+7DmXgGM2o7D/HIL3j9fDSuSFf+p&#10;KHjdjIL5LQ0sBnJRzmTj7F2SAiZGaGJCUeUPjK/FA0SgDyGYFC9MT1PnhhJIMNZrX9Avo35McL3O&#10;lKSAMSOP+6YoFYwxZ5lYTIQDp5yBKy7cJ0azWa5XL7N3PQlItqBdVfGUMW/6QkyNv3d0FXOlPVg4&#10;XAuP66mInNgH5+vn4BhXCsuNOXA9UAqbtHo4huXBK6wCtqsqENZayUzuKKz2HYVpdDn9ey2Ccq9g&#10;2ap8eISRgKwogtNGEoXaNtj0NOGd+BMIKWyDfUg+Fu7Nhd/VRph3tMJ0ax48t5fDYWMB3EkqjC5m&#10;4OdVJVhyMRM254qwrLwQNrUNzEtJHsTI33nmbClrSSBI9I/RRo/S72etQfyVCBSIUcS61UACywgC&#10;Ucfcr9aBuRxzvl0kCacpWbTdq7Tzewu5X4w4kEiUsS7xEWFxc7mAfmKvXm4IGLJ/pbrn2oDeLjDo&#10;fhLZ205o6FyDB7bBo/8wAu4mSt99MBssxbLWeljXt+DD+iq4NjTBNiwLnp6VWHEgH67pO7CpsQgL&#10;4pphcvo6rDrrYDRQiWVjlbC+VQfzwTJYMUjY9FXBZUADq5NlMKtuwUf5p/ABkxu3kcOInEzAjond&#10;WDl5GKumSmF3oRof9DCAkIW636rH8sksOPafgP2tcuwd2o7B6VCcuhuGe+L51SYqSy2V6MFq3B3y&#10;wOSgK8ZJQyYKnXA7m0pRRNJQZAl0kyTcJOEopgLtp6IMb9O+QF3LMlfIZDPfY3CgQvWJOrl/LNSQ&#10;CqBviGtV0vU+y5g3fWF1rhabpnOxdyQRzinaxPzVZR/BezoVP176a2nbKbQU5htoxyQPf/ubf8KL&#10;L34bbv+ofcE5vGMFPONIPHYWYgGP/fiXFrALroS3n3ZkwqWnDWFdHTDbXYpXv/sjad9H5TVY8E/a&#10;l5lN/1sdnMMKpXWb2iaY9OThhVdfxcrpQ3Ct1pIZWX5/5AP8Mf6LjwCt2vvbz9fFd2jeeFv7Irf0&#10;ktsR6bnUz2UgKoT792Cz88MP/pRq35eQBYcYIHYzMdyzRWzPFfqo40lAr9cZgzhUYw1imDSse5AI&#10;n+Fk+E4egE1/PcyGi+FIXbDvbIfjhW58FJkEV58Kxog8hJcdgnnCXpjFVMC4/BY+qBIfFWzAkuFy&#10;mA4yHoiXNMfyYHJJA9u+SlheLMHSugqY117Azxkjlp3JRui9g9g6EYdN9/YgdDIdy8fqsLirAFZ9&#10;dVjaVQWHs7lwvB0P/8l6bLmfjwGSzUtX7aVJNTC8holEMKZOe+P+kA8u95ri/ij9/OgWTGYzFjSw&#10;jPiStMZK+ugbOmyANMaTRu4fJfkQ3wIS+5tIFpqZjFwj8RAz990isegxVpIuKOVan3XMm75wv1aM&#10;E+M5qEEowq/FIGZiD8yn0mEyUgGn211w7u+B881uWFU2wyeiGl6BObDdWI11N8ux9tRBeGyuh9O2&#10;crhvq4b/oZ7PbzC9/oNfwS0kD1abi+FSchZ2hc3y34x3so4geKQBxvV1cD3aLu370UcWsC0qwZuh&#10;2u8sfPz/ZsDpVDucLzTA44B2inFj4x+TPCzHD177trQ9IR5f2kc7PrQK/6M4Qton5J6Y/KB1OVpS&#10;LWH87utAdABa1vyddGzg//ECTm4GxmnHuRu03wbKjQCyacviaZR8xpaUeT86LdU91wb0doHWA8cg&#10;Jt/rhjfWjYUjkVTCd3w/bMZSYTlYjCUjJXTO9bC51QxXTS3cwwsQ7F+OsKxIbOw9joDjmVhSSod+&#10;oRxmNc0MCnTqd8phdVvMBV4Gm6ZqfFicC1cqhFlVNcs24YOCdrxT2AK3u/kInzpC6pKEtTiOsMvV&#10;sOksgsX5XJif1OD9nGJ4n6qFeW8Ggs4Xon2SLHQiFJU3VuIGAjFZyOS/mQm/+E4D/wbxXYc7WI+7&#10;9XT4F1fhwWkq2CQdvpgKsp/MssYZyCGJyPfHgz1GDAQ8f4DEoo2E4jTrKWH5KyQPfYqaw1tcq5Ku&#10;91nGvOkL/1ExVes6pGI/HJn8uQ0Uw3kgF4sulcFxSyFcw6vgEU4HH9cofUHaKayWUgzrLenYMbAJ&#10;4U2pcEyog+2BJlhFlsE1tAieISXwIeEQ0zKbnq/C8r4qWK8vhNWKIjhGi68HZ8Bv+hhMTtbBJqoG&#10;gSE5sNxYBqtbBbC4zaTwRhNc7xbjw846eB3rhMvZbpSIWTO6aId7aKP7aaviMcOxzdDcjUHS1A7k&#10;4xDOjG3A5HHa7+5NwA4mdOdoxwfp8KMYEMQLceIxRDETzn1uX6J9Jy/ncZY/wWNJ3D7Csnv0ckNA&#10;KXam1+tcPpKNLHrpLcP7qU0bED6YDPvJNJgNVpJAUAapUzfrYd1dB/PVqfD1rkBYWCKixwpx+Noh&#10;LDwQg180XsK7VdSV681YNloGy1saeF9rgv8N6srOTHjnt8ErpRH2ybWwPtGEpYndMGsphO/dAmy8&#10;k42d9/MQMcnERtMIs6Zy2J/T4J30bDiV5MG3twEBjY3YezkTfffX4vrdNai8RhJw2Q/jOS6MB9SL&#10;myJGMGm4x8RjjHKFicP9rbgy7oyb4PFx6lATl+kkB+nUwz3UmwrqpZiW9QLX6/20dy+bRCxhrKhS&#10;zFSt4jqVcq3POuZNX7xfmofAsiJE3YkggYhB5FA8PpjqgO2tbJJ5xoOLzbBtr0VwZjvcw6rgGZYH&#10;l8218Cs9Cr+UfOkFau91JXBfX4rgmFb81fffkv82+PsXwzegDJ4pZ/C2Z/gXX6oe0WDLVD6ss7Ok&#10;7b984UVY7WmCRVINFpcU46XXteUcIrOw40gu/mfWPmnb+P3vA3GMCxu1I9JCcCQcQ6lrcCvriy9L&#10;T4nvA12URgQxICY92LkROOyIlqN2GEj+e6CMPkC8syReoBZfj49jXNjN/C+WNh3PY9HqY0tfC0uH&#10;auA7XYG1o4cZpndj14ME2N/MhvFIORyHOuHU34Lg272w626Gzd4S+PoXMTBosLMvHS4Vh2CxphSL&#10;NB14r/kUrC5Wwu5eHSwul2Pl2UtYVd+L4JV5sF6TD5fICiYrDAb7W+CwoxQWu3MQSIIRPqRB4ngz&#10;Nt7WIKyxF75t52Df2wKTqnp4VpIX1xyDe1IRVuVVIXswBpduO6P3JB38nZV05CGYrvDFraJFDAzr&#10;cZvBoRLLMdpNMiC+Mj3MMhNBuMbAJ71hn8Z9x7cABxhYqhgMTjE4kIyghvXFLONxKlYu9x2UHqtQ&#10;CsS1Ps71HqSIct+Rtv4UYr+ZdtWgEO3IX2983Os2BMRvMaVd1Sue5t/0JwgeP459o6tQj73SsLTX&#10;tRRsvLsXrlfPwjGW9rcxG86JxbDLaoZjqHZY2m4d7bEnD3vuHoLV3iyYxVZyWQeftHMwWVkA99AS&#10;OK/gOdurYN/dgyVVRTA5VgX/E9WwXV4Iu9Ia+Nxog2ltC8y3VMCTJMVpTwUcmNQt7CnGL2rKYXMx&#10;H8a9+fgwKR2u55swjDXaLwEXUo5HMmmjnWYxkdvni9tn47DrZhguT0RpZ0eL4/69tOke8ehIMHCI&#10;BGEPg8A1npNJuxUfALpgQjtmuZJw6d0llDLhE9PxJc/7IWl9Qq/XaXWzAj4TmdgymMQYEYXQwUJY&#10;j1fA6EYzHG7Qn5+uhtPJepgUVMI+JBPBgdXwWpUPW80BhOcmYtneQixoAZxvnobZLfGxqAq4nWqG&#10;dQrrScqGh18G7LdWwS2sEDbhOfA/0ALrtSXwrCuGZ18RNlyrRlS/BpHDjCdN5+B58izMGklWSpux&#10;vD4dwaVVWJFRh/1n8nEZGzE8QH0QU7S2U6daqS/nKJe9pY+WXry/EiP313MfY8G1CDwY8EGD0MGz&#10;jAfp1KFEoWPUrXTGhXbq2TDLiW9AiFlZjpNE1HJ/kphTXhopUwLEdT7utYpyPdrVP4Gh/OVsyDFK&#10;wJoi1gOlrScP0ba+Y6KoU/77niqMC+uxdBttuGUKwRMJWDhYA//uApjUNMM+9wyMI3JhGVMO0xUF&#10;cFhOHx5RDMeIfITFpMLEqQbua47DcV0BrHbSlqPq8Nr33sSPf6l91+zdpWHwCqjGQp7/lt8/4YXX&#10;HpKCS4wJgyl42187yvA31v5wPNgKr8x6uDQ3wCZqk7R/8c9NcCIiEdHRO6Xtjxb8DA8KN9Of70Ck&#10;6wfSPtd3fiY9ojSWqB15EOQBLf7ob9OOsgvx/pu/1j5m2BqIAeaJOCtGGrg8SFJxhHYuiEP8Cu3E&#10;COKbECQQPG+u0Ecdj4JU91wb0NsFLhqqxEd36mHcV4ld93fB79Yh2DCpX3C5Etb97VhcVQJTytLi&#10;KjjHMJHwLYJreDo2D+/HwpRYuG4+A4vMbtieZiAZLIX9QCnW3LgIm+1lcF5fxvJ5MFlfDof11fAP&#10;LoP7jgZYh+XCZUMavM+Vw6opH+vaKxEzeAE7LjUh9HQnzJubYFp+BsFV7VirOYz42nqc6OhEz90Y&#10;BgUqQO9CQEOHXiYeRyIZGA3H+H1/9GItjsIXU1eDMHU9AHeGwnB6LAi94kNUFQwOMQwK2xg48oJI&#10;Psg+xxkIxF1McYcpj6y1m4HiIMsweDz8eZQAca2Pc71fRh6eFET7MnmQg8OTIC1PCo/bFwaH+/Vi&#10;pE3kohphWNEXi6ix/dKwtOlIJZxudcFRyLUOWFU0wye8Cp6BebDZUoP1t3MR0XQILls0cN5Ke93O&#10;RHB/BxzWlCFQ2H4gbTckB/ZxNXAuOwPHknZYnqqBZXU3llyohdvVSti1noKDmPs7uRjmMRWwrSmC&#10;/Zl22PbWwKWzEM4XehB0sR6xt/JxDiQMYKLfKIaNub6Tznw/1/eFYSh3Ldov7MTFlvWYKqCzr6ft&#10;NnoB1bT9o0zmhOOPcwNuMEAcoC8Y4PoZBocjmxgkmDAWsh4xJF1Em06d99Pw6RN6vU7LiQosHqlH&#10;5PgG+I/ugfH1SlgOV2LR2SZY9pfCqKkQVp0auFWcgvcKkgD/PKzv248t09Ewic6B5fpsuJbnwP16&#10;LnwHyhFxpoPkgLrkWyERUhvKghjqThATlOBiuG5sQKB3Cbzzy7G4g8kJE4vdJB6rrvZiC4mEY1c1&#10;FlW0w7nkKtZUH8PW+kPY31qCst4ExgIShmEHoM8XwwWWQDEJ5cRyQEzxjWBk3vTA/XuRmL4ehK4B&#10;f8aLVbQRxoMWxoCjAYwRJB0HqDPnSUzvsJ4hxgjxzlwe9aqMutdLndvJOtOl75QoAeI6H/daRTld&#10;5OFJYSZ5EBDrT4K0PCl8nb4wKJyHTsB4pAD2g+nYMJ3BXO8InM/VwYx5nvXgZSwqK4VJgQYOOe2w&#10;W50NX59OWMXGYhPt2m5jMpwj6+G8sRjW28thsakU3339TZKMAvnvg8PuNNif+DeYlrbhhe++Lu37&#10;7ckMODWX4pUfaifM+K3PJrgdbIZTZQNcu8thn5Mk7X/xhW8jb10uElJ2S9vvvv9LnMlmnpflh5b/&#10;aifte+3lF3Fn91oM/Ms2afvlF1+gnTImnAzEZudl0j5ZPvX6SPuIerUZUMAyh2jTPea0dcaMGBIH&#10;QR7iGCPU7zx8PZhPZcFqPBfeN6sRj0RpJgzTkUKYXauD1Sid+UQHLK6Uwe3aGVjtqoYHHbwlFYOn&#10;/on8KvQfsGa0BqsvN2PxiqMIC+6Et28V3APL8d72SphHliE8gGRiTSP8/MQjEkUw7WzAku5mBpM2&#10;LCdx2HKhCMHnqmHSRkKTop1vXsjG/0jB4Z4CTJxkEDhvi6sDnujqZ2d3MjnQLCUJoGJMB2Lq3gaw&#10;FUy2u6L/dihKR5ajBIJwUEmymHCIj/7EU1GqWf6mEYODD1BjyoSEwaNsFXCFwUY8OpGtmA8ACci/&#10;01fhUeThRYrYL5L4iBnr8lJAnFtKEcflO0HDD5fXKXLAEceFsz9PGRc7ZkHUKZMHuS0ZutqQr6Gc&#10;Itenqw25Hnkpyv+EIl+jrm05KMntCjIzsw25bXn5OBBl5Wt4qpCGpcuLEDWuHZZeN7hXGpa2vpUD&#10;k0tVcLzYDOsWDUJS25jAiWHpIjht0yC05gQ89ubALbwM3utL4bquBL47G+ERVoIAjzz4BBbA378E&#10;fhEaeGSeh01aC4w6K1jfWTg8qMDGgTxYpBTBekM2vFIKYR7bCtvsGiwqLYZvdx68T2TAd0cJEk+c&#10;QFdmFPqzI5jkk8BvoR1uYXK2kUneFk9MHV2F4Yx1uJ29DuNFW/GgYQMmWpnQjYo7RzZ09iT7e+OA&#10;JBKHK0z2EhkUxBeAixgYYkgekmjre7h/H+05nssovdwQmBd9+xjQ63U6TWbC/HYBNtwLhe9UBsxH&#10;mmAzUgaLa20wHcrgshx21xvwzuE82JE4uIcWIuxaDv7h1ErZHmC1P5nkowcB54rgk1vBcsXw8amD&#10;q38BrJeX4f1YDTz98uEVRL1b3YxQ33rYpJbgw95mOHd1Iri3EqHX27HhchVs2suwkAmHeYb2uemX&#10;Xvk2EnpKUXeS5KHLCrjmjJZrXnhwjTpwhvowQlJ5m779uiuy+jy4n3HjXBCGpjdh1//2xpB4bKmZ&#10;iUW8I6b2bCTRZFxoMiEJMQYu8txBktokayYcJLCnqJ8J1L8yxX0k7nEgyukiDzP9pSgj1oXflPcJ&#10;yG3Iy3cpwq++QhH75Lgj1rdShC8WPnkm5BglQ6yLOmTIx+SlHAvkGCbXJ9ZntjE7tojywtfL16hr&#10;W9Qh+/2Z7c5sQ9fv8GUQ58h1PVV4DGvgd78QpoMH4Uh7djjRCK9N9bCOJqGo6IZf6Vn4HuiCu4+Y&#10;SakMjmHJ2NUfhc0T8fBILIXHrkp4bK2AQ5QGpptJHr73Ju2+GC89/NDoso2x+O5f/wo/ry7Hiw/J&#10;w286/wMORzPxyve05OHn/xQF4/YKWHe1wauzDT5l/1Xa/9Kr30aSJgbJJ6Rv8+DHJA8ZSWtwZfcq&#10;NG7Qjlq8+vIL6F/BOLFtg7QtjTw0u+BOsgkmYz0xnfzFuxBCPl23BChh/rgnGHeLGHPAWJJHe45m&#10;fIhlTiimdNWOfMwV+qjjUZDqnmsDervArffisfLBMSwaroB9fxNMCpuxNK8Ji2oq4XS2HQ5XSR56&#10;muCa3wNHJhkBAUXw3hON0PHj+OmCxeI6sHhTItbVtTC45GN7VRvcgvPhLD4UFJ5LslGAj7aWwXJT&#10;OQL9CuETWQenwDx4hubAub0Ei+qb4FbXgOU9NQg9fRbeHXWwzquF7RENfh2mHcbaoElE7Lk0DF9Y&#10;ycDggzOXtyGtLwIdd8XdJDr+G07Sh+Bu9Ydg9GIkHlSEYOTWCjT/IQC//z3JxRlXJigsl0xlOUEF&#10;KmYCIqZ5BROWizwmpu4SszOJWZxqmIRkr9Lb7/sEIP1G2tUvheyYH4c8CIjlzEeMhNMUzlV2lPK+&#10;mYFl5vm6II7JIifqMuT65DbEUuwT1yuPUgjMbkP8XXJdIliIv0MQmpllZm/PDobinJkB6FG/w1dB&#10;lJXPe6owLqjHMpJ2o9Zx7bD0cDV8OgtgWtsKu6xTMAnPkYalLZcXaoelw0vhuCIbIbsyYeZaD481&#10;mbBfXwCbqCo4b6EsL6L9F8E+vABOIXVwD67AokQNbLIvYHFpKezyGmDXXwjXG8fhxPWA5eXw2lMC&#10;+/0t8C1rgGtLM1a1FsPjUDUyvXNwJOoQUlMPoK5sNzpb1wP5u+jMuSwKxv0Ef9zbEIAHceGYSF6H&#10;+0e3Mllbx8SQSd1FygFBDOgL9scCLbTdKjECyTK17rTxFcAuEotUlokOAA5tA3aLO0vz/nlWfUKv&#10;17kD8QiYyoLRrXyYddbjo/xaKT6Y9ZbD4VwDiWMvbFrbsGxtBdwCKuG3PgOBw9tgmv3fJHv4C/Fs&#10;c3oG/K8dwrqzRXBekQOPwGq4hJTAhXHCbXkxzHbXSt+GcCLxCNzdBm8vDawOH8fC5lKYllZjeX0e&#10;VrTmIbT7KOwKGuCT1cEk5qpU/8uvvow951OhubKZekAd6KUfP0kScIm+XswRLz4C2s3k/4Ifzg8x&#10;BohH2kq98P/rk/y89FFQ6f03MUKVSd0pZ3kRB+7ZaT8imkn9OivihTcwyTiRzzqOPJNTtYpyj0Me&#10;hD+c6SN1+WD5ZoyuRPxRjyLJMUoWOVEX0NWGWMrXK8rPjFcz25DrkmOLTGjk8rO3Z16zaFf+28Xv&#10;IF+DXP6rYt5MiHKPW9agcB04gpCb+7FyMhkm1yrg23IKXrUaOHV0wJW53MIdR+G+uwqWzPfcg6tg&#10;vCoWB7Af60Yi4ZuTC8/4anjuog3v1MB8c5lEHryCimDqmCD9jeJ9BuN/T8Y7jVV44eH03p80/S+E&#10;1hdh8YoV0vab9iGwyCmQ7NnsWCEs47Q3Gz6ICsTq5nho9msnx1jw/k9Rs9MVrTt9EWL+rrTP2/gX&#10;wJZQTG3QTtMtkQcxHWttCCb2ixtLtPE9a/CHf9bO7PfaKy8AB+2ZJ+7GNLbQL9Cmj9DOd4dSGEti&#10;SCii14myc4U+6ngUpLrn2oDeLnDj2CZsHN8Cj6H9cL5dBrNTjbC91AmXAQaFfg1MqpvwYT2Tg4J2&#10;OAZVwXZFMjZdT0TAWAy+994icR348F+TYdmWixVIhU3cUXiFNMI9sJZKVywRBrPwfOmFS5+AQrjs&#10;aIALA4Tp8hwYN5TgI001gpjQeOZlw7K4ECsGshg0SuGwuhq/XqFlj+E9+xF1Ow4DD9jRt0kUji4G&#10;4i2AzmXAdZKDk7ZAjxhNoGOvppMvDMIfirTz2H8myMNZKkoZg0AxlavEmcGB550Tw9kMAgd5/E4s&#10;ukAFAo+Joemy54Y8CAf/VeRhtvOXIRyucKSzyYO8rgtynTIZ0OWsZ0LeJ9qQ70DNbmNm+zMhzhUy&#10;846XvC2fI7crAstX/Q6PA1FWPu+pwmXoBIyGC+AwkIYN0+mw6j8K5zN1MCmrhuXti1hSVgbjfA1s&#10;M5rhsDIbvn7tcEnZg23XjsB6bQqcIxlINhTBLppJ3PoSeAWSZESUwJ027Eq7dk/Ogmd7FUwLT2FB&#10;SzvMz5bB8XwenGqYUCbTX6xJQkhsNdxS2uBcXwP33gp4ddfA9cgpxPoU4cSWIzhavQ8pNTGorUjB&#10;9RN09nT+dw4w2dtDp35kJYa3bcbwzvWYFMPMmUwEbzIoVJMQJEbS0VOieE4ty+5ZRR/AZE/MrpZO&#10;8pBKH9C6FohlUhjN5W6etydMH/0yL/r2MaDX61w+Eo5NU3vgN5UL55v1sL/aC/ubLbC9WQGbK9X4&#10;RUUulrRUwWhtLXzCSBypG6sRgr8rjZfs4S9efAnOzVUImMjAqnMklCSgHv6MEUEVeP8j6Zs6knj6&#10;5sFyRSHJgDbZ+InjJ/jx32ln3gqracCSA/vhe+kQnPL/Xdpn4n1MWr70nW9jw61jKLm3Rfpiudg3&#10;ne6FgcR3gUEb+n9TaZ+Q3ZFGwHFvfLbV+vN9Qib+hxnjAolpgRtQYUW94vYk9amBelXshgFsRftd&#10;xpjrlCzqU+FzM/IgkvCZPlaUmZ00P8oHi5s2v6CIcrJvn7k+G3KMEhBLeV1AVxtyLJB9t4yZbTwq&#10;tsgxSP57Z27PPEe0KxOGr/odvgqi3OOWNSh2TyagG0nYO+kP26kELBsWX29nvjdYBpuBGhjfbsHq&#10;CzdgGXIcvmHV8E8tQVD9Fhy9lwfrlGT4HemAU0IdY0c+Ivb14K9ef5NxgbEhrFL+G7E0KR9mGXV4&#10;8XXtyIN3WQ3crhxBwMBxafsv6Rfsm2phebQWYRnn8dJfad+NWHs/Gdl31uMP/+MTadv4Vz+lT6cd&#10;Ngfi+6+9LO3DMXfmgCsxHSX5dbz8AsmDGEVg3mf8sx/Q5zMmxNL3J4bgE8d34G30E9bBWHF/Gy6J&#10;d+NGSBZimOvtXq0V6bGleR8jpLrn2oDeLnDLZByyxGy601ux9t5BWA+VwGyoERb95Vwns7xyGuZ9&#10;DXAq74JbQB2sVh5A3PghxNw/iB//tXbOdeOkNDgzoDhezYPjvmI4+5fAI0j72FFIQAHeWqwNEJ7B&#10;RbDfUYdXX/uxtP3yT38qLaU6NM0wqmyF1zFpuizY/VMVfvWxrbT+8cV/xZ7JXXj9By9jYuJ3+GzV&#10;IjLJFxkYnNBSZw3j979LRqllqd6Lfwzk+OIPh7WKl/N7EoVGkodSKlseE5NyKk67NTBMonGeylPk&#10;grvToagS34YQQ1kF3kCSszhXKZD+Tu3ql0IXeZh9Z+hRSbNYl5N3c4p8jki6RYCQHarszB+FmXXK&#10;owHy3aXZbQicfbicidltyE5fhvg7SrSrUhsi+M3enh0ExDny3SeBR/0OXwVRVj7vqUIMS/veL4Dp&#10;0CE4DjfBIbURHhtrSe5JCGjLfiVn4bOvE15elXAOKYXz6oOIGo7FpsFD8NhXBnfxItzmcjjFN8Bs&#10;Ywm8SR6kF6YDi+EQVginzAI4Xa7D27WNsGrvgen5Fjh0k4wkpMFxPxO9o534qKgapp3VcOjqQsDJ&#10;eqy8moTl3RnY0XMcWZVROFEUA9vcIzhQtA3FceHoE1Oxpm2hjW7Hzc3uGFkXhPs7IzEdT/ttou1W&#10;2eDilveBZDp78VJrLInCcZKKE7TjywwUR1eSJDABvLEeuEV7TibRSFhHksFAESsNb88V86JvHwN6&#10;vc4N2IkjWIfkqXB4D+yC8d0KmI8w6A+QPN6ugfloDZaeKYNJaC38fEkeytKRdC8RGwo/k+xBJAmO&#10;lU0w7qyDW1U7rMNy4B2aj5/9UpruFL4h2q+dv/jiKzBaXQCztdopfoXY9f+/0vI7Cxfgg4uNWN4T&#10;LW3/dk0RfnO0Q1p/gQkF0yCEbjaCu+cbwNVwtMRbY6DSHNNj2jjw6e/+Bp9tWiCtDxxgIqIJxQ8Y&#10;Q8Q2LlKPxEem9pJYiGW1JdBPwjpkS50jWeixQxMCMSg+PneJ5OIQ9a1UMZNqSH+jdvUrIcrNJA/C&#10;twr//FVJsy4fLCfdsl8V+wRmrs/GTPIgnycn7rraEGXk+DETs9sQ2zNjizhPxEG5jdnbM2OiaFf+&#10;20X8kOsRxxVLHmzasrHhQTTaJ1xwkVQ/bDwRtjfrYDRWCvf+GizqKoZdRhUJfi6JfhGC8zMQkL0d&#10;Vlv2wiPjNOwSmmB/uBnuEQUIXK+R/i67MMYElv1wwSf42Vu/hjXt2HaF1raFLEg4juCpKjgPpMP1&#10;YpO07+duS+FV3IA3lmqn+K5HDMqxFmOIwGcpWv9g/B5zOk0AScAvpW1E014PkygkhOEPUdIIoHZ/&#10;Bu36kHb0QrwTIR5bnd7jpz2WwtxuB+PAflfmeT78m7cxz2NciWXMEd+GECMPu9WRh6+FVZOZSMUh&#10;FDwIQQ2VyHU6BUsYGKwGamEyxOAwUgorslKnzBb4BNUj4kABfAsSsKGiDT98WztfvNm/fYYl1R1Y&#10;UNYKx5gm+KwogvvydOnYr623YEngfmn9k4AseO5u/pw8GJWU4O112mGlv/2/2Vg4qp3C60cfmMKU&#10;SYvRSkdp+9gNskgqk1g3XvZDkgArBDm/CVxzwmdbH87vXiE906xVmnx//CFFO/Lw+5yF2scayqhs&#10;FVSUSirPFTr/myQTJ7leQiJx2QVnxeNPIDMtDAMOSG/sKwXS36ldfSRkBzdbRKCQnbJYF8PAYj31&#10;4VKIDHlbJh/ytny+cLTy+bqGpeXyQmaSEiGyo5e3RRuyA58pol5dbchBRw58hyliWw48s7fFupDZ&#10;f4u8/WW/w5fh65Q1KMSwdOit/VhxNxmm16rg13wKnjVVcOrohJOmAQu3H4VXtAbWQSVwD64kQdiN&#10;eP773X9+8Zy66xaSiLgGmJM8+AQV0W61z6r+5V++CNfcSizrKMW7TQ34SaA0tTH8uxrhXax9H+rV&#10;N96D5cFyOJRVwSar7vM6//52NkxPHpbWl7z7M5TUbsXlnLUo22iP777ykrT/09/9GthHZ74lSNqe&#10;iCJBKNLegHjt2y9oj4mp9fZsYAAh2RdTbJbQng9R7kTRjkkY6n21kx+IMuL8OPUjcd8UAZN7kYEt&#10;GEIIDiAORhMlJKX1EnkQs/KZUazbNLAJqYGTRxYi6qlz0bvwm1WZUp+JkQeHgnosqm6HU95pOIsR&#10;rOAMeK8sgFuAmKlL+6Kl0CvzsDz87tP/lLbfdvoHOPVrdeeF77wC87vF+JmH9obVR+vz4ZjeLa2/&#10;9NpL6EckPkvTfplcCLoCqQOLgVEmDVVO9P1haNmvHW3o/FfqS8s6/OA7D+9iNjmQsDLxEC9Fiy/T&#10;tnC7nzGji7FBTMxRTjKB5ZgGyai44bSXUiwlJUqA/Jt8FeRys0X4RHl98Yx1WWQ/PNsHy3FB+Hqx&#10;FAm4/CiqkNmYHaME5H1y8j67DUFQZp4j5FFtyPvE3yNIgnx9gnzM3p4ZEwXk65C3Z7Yhi66YNxty&#10;2acOl6xyLJ/MRf5QOE5jA9b1ReEjEgfLoRJ8dK8QJhMFsNySBe9g5n7hGsSP7sPGyiQsCy9DwJZO&#10;OGcXwVJ84yGqFTYRhfAVI9KhhfDjUrrRFFwIt/ASOIgvTm+rhGlxLfO9FtiMtMHxUCOcN5bDcyf3&#10;HS6Cy+ZiBASWw3ZLFRwbKrF7Ih87pS/Ak8hPWwF19PdFS2mDm6Q4gC305/tp17E8fpQ22SlGGVYC&#10;aYwJB5nnHWGeF8/t2PUkFDwmbg5k0J53b9Xuy+H5fTyvQhAQN8aG1SQPa0lK1JGHrwXHGwXY9SAR&#10;HQwOU3TAfuPHYDTYBNv+apjeyYbFMJXgUjPc9jfDJbQYy9OPw61oE1xTUvHzJdohZbt/z8PCqi4s&#10;LayBV3wXHH2K4UalcQ6rhF3gFy9XO3z83+AVWYtXv6MlD/Y1XVjMTpPqKC6Fabs2aCzwWwungm5Y&#10;Jmg/ElI88C9UnBB88on2S7ZCBi7/HfCAynPZETi7HD/4K23iIT37dsAOf9ivveP0+3//ELjKQFLm&#10;zMDA4FDJgDDGJGOQ51WZQ5r3N4/BZZLK1ksFyxYvX0ov5SgF8m/yrEE4dPkuj4Bw2I87AvC0MG/6&#10;YvddMSx9GAmTAbCd2vtwWLoaJgNlsBmshXF/C1afuQ6bsDR4h1QiMKsYa7pjkTiUjV95+kh/x08/&#10;soTjmiIERbdKz7Mus4qU9r/+w3exdP0xLDtWiJ+7aO8YLYs9isDmOrjdOAyfzkTt+b+xhkNDAxyS&#10;m/Dya9qh651/SGVgOI6jxdLoHrxN3mIAEJMYhOBjM619d8Yzgdvpic8C7PDaSy8CO0gGommXKVvw&#10;2sskD2KYWQxJ72JQSGUQGKQfSHRlMAhAH7gupFwEEAaTGAYL6bEl9TsP3xQW4ltAdzcD91xwYmQz&#10;TEYqYd7fBJuhfJhMnoDt9XJYppbT31O3IhIQPZCDfbfTsWTnHqk//4J9aFfSSPJQD5eMNniuaISx&#10;9XbYhxTjjXesYbXx4bzvJA9OAbn4OOJ/SNsfuK+Fa5eWPPzly6/AIb0T3344U4vRcSY31UPS+kuv&#10;vYyLYJIwaI3N//S+tE9IZ6ctkw93TP9xlRQXWuK0jy917voYKAjFD+RHIDrfBRosqDP0/5VMJnrN&#10;qEOMCXXUHfFxuGLqWAv17xz1MoVkIiMSOPZMTtWqNIiRgJkQN33mM+ZNXyw5XgXL0XKsnj6Bow/W&#10;I4vJut2pRvjm1iC4sxu2lcW05wp4BzXAJyYTzgWRCI4sh3tQMbzFrHuJrTBlbHBdUwHb8EL4kDCI&#10;j4I6SO/QFcKJ656rxah2IcxJHsyK6mFZ0AanG82w3lAA38ACeIbkwn5FPklGKfwCS+EfWgGfsGKE&#10;TB7BkUn6bvH190n68VTaXq0jzg574k4H7S+J9hi3AcjfwZyOvv1iMO2W+dtZERd4XhLjhXgBOkbE&#10;B+Z910kSMpjvRfP4PhKIeMaOLNabQRKxl3XFsI4Ybseq5OFrwXi0CL7DOXBAOoqwHdsmo+EwVgDr&#10;m41YeEcDhzsVWFbbDB92dGBENRIGUrG5lknClsN4Y6mNuA6YpB3HktJTMKpsg31eG372cRBcI0vw&#10;4it/hZ+bOmHhv+ZI5Vz+7gAcl1fiO9/RPq5kW9uCv/4H7Rv1Nr7/HcH/+D+l9Y/M/xFWq4vxN6u1&#10;Q9Q+A/+KcYTRoQfiP/+gLS9kGuH4wx8+ltZRrZ2eSyIPez3xhyhtcvL7rJ/xGINCPZOLMjr/ChvW&#10;Q/LQvwAoIZMtoJIVUjmPULGSmMTUmEB8uZDnKgXS36ldfeYw887SfCcOAvOmL2zaxbD0bnROuOIc&#10;ViN4/ABsb9XDZLQM7jc1WNpbAbuUCngG5cMjsAQhxcdJIHbCaONeOB9qlP8OaVjalwHC+Df/hN/4&#10;pkj7fvCD9+ASng/zVXmfl7MtPA2TqloEPyiBS/8X+4OGMmF/oOHzL5DWTESjDrQzSFNdSiIRgxor&#10;fOL4trTd+V8+AfYHY7ON9p0qqcx+2mddIHJcfk37ZiIb70+Hz/P207aHGRjES2/iBekGF9yhN8Ol&#10;bUACg88eJoDqyMOcsHiyEB6jOTiBSBRiNzbdT4brQC1JQwvMRupgcvoCbBNz4evUAJOoVfArTMPK&#10;dPb7P2m/Rv4XL70Ek+JGLC3rgm1RB36dVAzbg9X45ULtSIBdZq+0FORBPBbn8o8V0vavHH4Hz/Yz&#10;0voLL74C3xXleOtvtPO4u21tgFtym/bYd17G3smVCHL6HkZEstGhHXX+2P0NTExrX878/b++hZb/&#10;pp3msXOLNX285xfkoZqxQXxAtJxS7CLN6IdpxoliJh9iCuBcxo3DXtSnCJZhclLI/dQ/nqsESH+j&#10;dvWZw+zR6fmOp3Gdyx4u/wQikbdkjuc00YDoia2oRwTcUxkLlpdICb3Vpix4eNXB0bcK8VfysGc6&#10;Hy4+zBWDS+DuVgCvxB7YrC6BdUA27EgevIO0pEGMOLiTMLhRfFdXwTWsCEt3V8OopAEWhe0wv1wL&#10;u81lCPIvgn1gBkLSqhB4uBqWvunwWlOKkP0nsR+JOA0SgiLaXoEffbwv8zUm/VO07VEm+uI9t7iN&#10;tEF74AyJwE3mhqlcbyJJEDMnRTMWJJDg7+H+RsaJ6zz/mHiXjsfE8V0kHvsoB2jT+0X9jA9iAo5d&#10;6kfivhZMRjRwv1YGhxslODC+EecRhR0jiViYkQGrDA1smxkQKtqpVOnwW52BnXfiYH/kEBzDjuON&#10;RdqRh8X/9v/ArugiluW0w+n3/wd/+cqrMD38H9KxH/+1OX5orH13wdYxHs5ba/HKw8eW7Aub8Y6v&#10;duTB6u8z4JarfT7uhW+/CudjbXhvjXYO390DYrrVVfC2/RHZZSD+2KZtt39qI17/nnbEYfr32i8L&#10;SuSh0Q9/SP2NtP3pivdxIGIRA4QHUMWk4iyJwxiVSswHL55dPeHGIEGljGZQOMagcIqB4ohihqQF&#10;pL9Tu6riKeNp9EXjw+WfwCWnHOGTOSgcDscprMfq67u1w9LDpVg4XQjLO3T8G3PgGVIJ5xW12Dux&#10;F6FZB2C6/D/w8cpivPojLcE39fpUCg6/+KUpfutzRNr3/R+8C1eSjr8L1t4UEGJW3IRl1S1wGOiQ&#10;vjYt71+8+7/Dd13551P4/V1tBsRDMOVMROUyAwl03icd8Ym79gNAnaF/z2SNTl/70Z4/EelRpDge&#10;iyKZ2MlAkko77mOQiWdit5MB5uA6QMOA0EbJoC1Hc7lTPOYk+Zm5Qh91PAno9To/Gq+By1UNgkcP&#10;oQor0YwdCOw8gXe2ZME/oxvGledgfbAIPt6F2NxxCMsvxZNcpuE3f68lm0Ks81vhUHgevz2ifdb5&#10;/eL/xMvf1+qYmI1JLrfw7yLhEvW/pPUfv2cK/87L0voLL70C5/ByeHVpdesDv/8C40+/qD/4UzNs&#10;Dnsbxh9+D8i3JsH9Ni6e90PfH6XnmCVJ9NPODigEda74xFY7GibNxFJNnapkjKi3ZILC+CBGq0V8&#10;OMCYUSYSDOqdeAFfQ30TUz4eU78wreJr42n0xVWKaNNO2noIi/MaGA00Y8lwHUImtyIOvvCuz2Di&#10;X4WQkHp4BxfDz6cOVqHHseFuKLYwL3QMTYZlUC6cgmtp9x3wXClGIgoQtrNN+raL/64WuESUwGp5&#10;Piw2Mqfc1wa7pG44p52HeVY97PO6sbSvCYt2V8EtlMdjquA8WAqnk6VwSWrEgj15+JAx5Dz2oXPS&#10;nEk/87FjtMG8VUA6t0e8UC1GGO+RMMQxj9sZx6R/BR7s8gG20X7LttDf87ggD2KGvXjaaocjcNGZ&#10;tsx9ezbzPNq2eEwpnstS5n17nSgi1gTQvqXHb+cKQ/avVPdcG9DbBS4dq4H1UCPsB7rIPVMY1iOw&#10;dewQbA82wDasAtbHamFV0ANnKkRw1HFsx1asqPnizqIued3CAR+VdkrrP/jAFHZ5PdL6r33i8Nu9&#10;X3y/4QcWlp+viwBi318Ip8HWz/e9s3ELXnj1FV5TPIZ5XQNpf/v5MdwJwU1sRFqL9u4VCk2x+e/f&#10;x8svkTyU08mXOOPtN1/VkolcKlGeeG6OgWCIynieytbIAFDE5KOIjLWUgWEvyUM+iUQDlenpPs+q&#10;807Bl0D+TVQ8fTyNvpDbnPmI17eWpIlh6TKsvZ+GYyQP6Uz47E41wUcMS3d1w768BC6hVfAIroP3&#10;nnS45W9FwLoyfMIg8LFbGpxitXd/xd1g23/IhZtPGgm+ljx890ckDwwSLv+QL7cNy8IWWJa1welC&#10;A+xDv9hvHXICXmGlePll7ciD/f4shGEnuvu1ExwIGfiX32GixxqOnzwcedjIpP/ow2HpTj98YvXF&#10;xApCtMPMDAB76PSzxLz+tFsxQ9NO7ktggNhDe06nHGdw2M39USwfL92Bniv0UceTgF6v88OpcliP&#10;tsJ0tAobmEasv7cOfnV1JJV1cIwogFXRaVgdaIBbYA5ibiYxRuyBX4gGTkGVMNpeDNfabjgyhths&#10;4b7oJtjnnoV52WnY5HfCMaURTocaYVd4Cn7xDTCOKoZ9Wof07Qe343WwuNoFj/I2WGd1wOFIMzym&#10;mvBhRzlMNM2wLGmEcWMjrykWeffozwWJLKY+aOjjS+jrGTfasRkPRMLRzARCjDA3Ux/EF8cPMR50&#10;mjC5sNB+OTqN54tH4JpIHqaYWHQwOSmmDpVStyoZI9J5/CjjxinqUh71s1UvicaTgGQz2lUVTxly&#10;X4gbPo8jYrT9cUS8byHIgS7pp8jtCpHyC6fxQlj20/8PFSERycykNiJgIAtO8fVwCSmAQ0A6/IIr&#10;Yb/+COIm1yP8bDRc/fLgFJEH14AauMfXSDeQpCm511bBl/ZqGpYLr+UlcOL5TqvLYLaiAGbriuGx&#10;owVLN6biozWMIVcZJxIZJ/yY623Kg2mlBi5t7bA7WAW/lJNwPX4Rq8+ux4h4v0HMdCaeFjlOu8wP&#10;RP/kKmwY3Iz+FhetDYrvNWjo45OZu8VRjnM7mrYbLfw+ycN+2vtplm1bAuxiXeIRVvEoaxz9QQLt&#10;uECcSxsX03oXsHyJ9I7dXKGPOh4Fqe65NqC3C/TqOwTHe2lYSsVxH06FBxXJ81QLPEKZVHgVwya1&#10;Gra5p6k0dfBLjsH2ewlw25MM12ANXFdr4J7cAvuSLizcWwnn7Tyn4Ar8jp6Eb2Ir/I73wGNXHZzz&#10;zsNmbwM8o2vhVnQWNvtq4Hm4A0tO1cBqkAGkrRvGRc2w7SqGy7UuOJ45CfemXpiV1sPj8hnSlQSM&#10;jLGT+8keS+3o1N1xvisMm/s8UMmj0vOoSeKZVTr5QgaEg2KbJOA2SYT4AFU0FSiW56fx3CkqnRjG&#10;qmDAqGY5BgFJQdOpTC0sm0eGW/ZU5/DWeafgSyDKPs3rVfEF5L54miKRCItC7bC080Q9YiY2o54J&#10;lFNyHjyXl8JuZR7stnDdqw4O/hXYc7MACWOlcPUthu/v8vHxxxlwjG3+vM7v/XSBNCz9G18tefje&#10;D9+FV3ipND+/XMasuBUW5R2wPFsHl4gvbhCsLmiC+85ivPhw5MH3P2pwgukeSGjkMjhM25vejE/c&#10;3pS2O8VXo3d54UTgYmCcZKDWlk7eGj/4K+0d6oF1tN896/EgjvY+yABwkkldHG1ZPMsaEwlsE3eW&#10;GCySuE+Qir0ruF8lD98UXnf2w24qEwGDeUze0+AwVA6H2CYEeVTBfVUu7EpJRhNOwizoEDbf3Avv&#10;xkh4BFXBdXk1nEhIHXI7YEGisGxjEVxOnIZ1Ygsc1xbDfy91ZnsJHHZoYJ3RC+vIYiyLLYdVagus&#10;tjdgaVIuPhpphOPZdiwoqYVdQSu8LrbDqqcV7u2nSFjrYNvYBbeRVBRRn6QXLDsp4hGkAg/UjW5E&#10;EsnDyNBGIJO+v5v60WbNOMEyQjeuUEcaFzHp4PY+Jh2HGAs6SB7uM240UufKSEaKGDvEC9f51FHx&#10;obhGkpIqHr+gl0Tjm0K0LZLLx4EoqxS9fdYh98VTl/1XE1DCBD2S9rF3ZC3W3wuHy0gJLHouwLGK&#10;udjydNpwJ5auiUbMvS1Yk5wO/4hWEoNi5n4V8N7cAbewImkKfpfgAmkpxF081jRLbEkyQoJrYRST&#10;DYvcOgSuqIdPUDGcA0vhcbBNepTRpLQDpiU99AM3sPAaffg47bHmfeZkzOdKvXFH44mbbczTWtbR&#10;p9Mm80kuRM52iTGgmLlc6RbgBO14N5fi46Ax4rEk5nznaeNN7owHPCZGHMQU39HiHTrGhMTlXLKO&#10;GPHUCclDql6+Gq+POh4Fqe65NqC3C6ydOoKYqV1Yde8gtt1LhMPlPBhnaOAVVg7vlRWwJjGwyuqF&#10;fUQRdp1LQlhXIlzW5MN+BRN9KpLV6kJYFHbDobQXNjEaOB5ogXtoAdxXMkkJL4JvUDksttXBLKKQ&#10;5fMRlHIKdmvyYB1eBZOqKph1k0Bk1cHmYAO8jzRhcWIhHEtISKhkjkxGPiKBcO/fA5yjY++jQjVS&#10;cVqoRKOB6GZCdE3MgHGOycZlyl0GiHt09KNUlglud1Px8hlIsqksxZTzLHuP+2tIEPK9gAx/Bgcq&#10;EVmt9JhEOeutZHBo+JORh99TZt8ReJTouiugS772nYIvgVzOEJh5HX9yZ9sAMGRbYvYMeaYMQ2Lm&#10;3/A0JcZSHpYeqkPo5CbE0U7cqjLgIQ1L18ErkLbpXQuLsFRETodjy0Q8nEJTYBWQA1vfIvgf68Tf&#10;WmkTfGvPGLgFkGz8s5YU/NWP3oVzdBNs9rZgwT9o30syjj4Ox+ozMLrSjMUhJ6R9b7n7w3OiCsuy&#10;0/DSd7Rz91s05WAS29DwBwdp23vxL2iDtOsKY3zs8XNpX2fBx8DOHdhsZoKJOCZqu2i3Ccsx/e/a&#10;Ob2lF6YFURBfmp6mzZau4vpO7uN+8YE48R0IMdydzKCSwrpjSDai9TKaqI86ngT0ep2Ft9biIBIR&#10;dX8tVgwfg1FtGSy3l8JzXSVsktphRKJqtl2DyJw0+HYth+9uDZxWio+EFjIBYVKRcRpGJZ1wP9IM&#10;3yNd8FpbBv8wkoY1FfANqYCnfxnMNlbDWyQbkSQkJBNufp2MGdmwP9sB57w6mMZrEBrXhRUZl+CS&#10;1Qbz5BI45TTAkvV+UFuK02M76L+tpMda0cu+v+iPBwjDFTH99lXGhVMkA/eYQEyQADwgKRDf9Bkm&#10;scxj+RPUpeptjAuMG6C+DVGnihknCqh34m5mBpMQER/ymWCI561LeLzKYuZvrCsW6JJDFF3xQJfo&#10;ig2ySHbwUL7KV8rlDAFdMyQZCoZuS9Qpz7ZnKMjXrqtPdYkuvdAlX5ajyG3KIvKLVwIGDyNycgeC&#10;sQ8RgylY018O8+PV8DrWDpuS0wg8dgoegflY35SE/z97/wEe1ZWle+PqcW63PW273Xa7HdqhsWlC&#10;E0YSo9AKo9AKVhiQWoJGMIQmDGHANGEIJgxhCEMYwiUYSZ/CKFyFq3AVroSuwpXQQ/gIl3DBDJiH&#10;8BH+hEswmAfe/7tOUaIolxIlUSr3+ulZj06duOvU3mut9+xz9plzZRUGDF2M0JhyBAxJRkD8dvhP&#10;Nr27KzQhB5Ej8hEizzlw2pZ4CB6Vj9iYYnguzoJPGvO8+GJEc35IQjEi1x2EZ8ZBuGY38n8tIo7s&#10;RJ9riRh7dQNOytDIO/uwfbINrhuG+1uZm+2iP9/A9jt7lOHTjQtHeRQI8mxEFv8vmArj/T/zJph6&#10;LPbS1rPNL2ZcWCC3NFFUzJ9EIcHlK7jeRnk2gv/lpXJLu/ygGsa+7T1AhxVwzt1szLg7ATMxCeOx&#10;BT3K1uGjTXnov6wCYWsYGBJPwj19H6IWZ2LmvXkIXpQC//HJ8BjNihObgb5LcuBbtAcDMo5g0MRC&#10;DJ9ehVB5WciwPAQNyTUFhOGcHpYDn8HpGLPqELxGZcF3WDZ8SmrhupHrjOQ68Vlcf5txe5TPqBTE&#10;DCtHxNQ6eJVWYtrZVNR/xx/+JpMAMNm/yeAgw6oe4A9+m478eADVJSvJBQkSriahcYeJRCMr3wxO&#10;p1CNZjAoYARug+Kjgttv5b6yuX0WRcVC/l/GwLBGggaDSnag5fk19wQ42n5Fs4V5eWch+34aibfw&#10;pMeSIfxaQvZrOe53Z9HZv4UtzMcUGy4zBOmW9jxfjIjLWUa3tFxhijmfCv/55caQev4xiUa3dND0&#10;LZh/exziq+ciPDYLbmEL0dt9JsLmliGEwYO7MrqloxLy0O33c43Pxqg4Y/PRb0Q63Cfl49cDTEOq&#10;dpuZAvfDph6Ln7/zN/CalwHXygqElpsebBXrn5qP5HOmd7lEef6SiZhc9WWidnAsfvKa6QHWL4d9&#10;bLTPqbGmoTcvzmbitnYsPv/N2/iPgb+jeGDgkNE0tjPZu8m2v4VBQwTFEiaB8sbQFQwMG+kfpD2n&#10;s+1v47pZxm1S9tIR+3gadGg5R2INZjA+DMESRF1KRv/yIvTeVAO3JaxLjBE9iqvgPa8eCWeHYurN&#10;zQiavAUeY+TByTwEJCQjsGIv/NP3wueLQgz7YgfCGAtC5Aom40MI14kYmmMkHgHDcxA8sRgx8xsQ&#10;GZsHz7XFGLTvGLwnpiImnknI4DSuz/iTwP/xmRgUWgmPhcVwO56FjXeW4eKNaNy/zPpwkfUB9O8n&#10;6dN3MfG/T59fz895/H+pB6fDcX8X68b5YUxKWPdkpJVMxoGqaNwCBec9zk/j/FTGjmxOb2G9kro1&#10;h/vN5rxiWuFj73kw6qmDLZFmC/PyzsI8fGpnJ96CPcdqSWTJxSXzcLCdSWf/FrYwH/OI8ekhrieq&#10;4H9iI3O/ZPgUbYTH5jL4j2TeNioHA7YcgtumBoQONV0Eit04EhET1yMoNh8BsaZBEMz29vvuiB1f&#10;ZvQ+hNkQD+b1YmP+G/pM3YLgjBqERjPnY9sPG12CsORG9C6rRO+6SgTs2cU4tQZzsRheFzKRA7a5&#10;s2yn69ne1rMtZ9DH7x+Kr0Y/GpJZDMdm0c8zp9syGJ//+n38R3gg/nP6EPT76KfM5xg7kmfg3jrT&#10;yJ2YPhivvfgCbk3n/hZyv8uNh6Qtzd4Ll7KPzsLYt70H6LACBhxMx+jbqxB7fTH8vkmB974KeJae&#10;QLflDfBZVY5+Wxrgtr0UQ5anY+rFmYiYk47QUWnwZvIQNjwf7imVCM3bhR5jsxHJihdJIRA0mKrU&#10;CA6mwCCVSsSD9EQEji+E+4hMeDEAeOaUw3VDHsJGZCNqqASSTKNLzG94BhObEoRMLkL/qizEXKpA&#10;wJW1VKLJOLmfImAfEwQMwyk6+PsnmUDUMyjkcH4DxcMFVrBDTEjuUmTkUHHKy6RWM3kQZSpvkb5F&#10;1SovjNsuiYVcdeLyxeNwfwL3KS+dEpW6wXgWw4ytKwLNma2rAras3VcKaM1hXq+zkH13hniQK0ni&#10;sGV4Pcv3PHS0eDC/+Mc8clNnIvvv7GNYI8eLMk0+Yjs2Gd3Sk/AFll0bj7H3RiLocj5cGw8hsICB&#10;IyEV4YN3YcAXCzD3zhQkzN+OgcNqEEynHhxfiMgJVaYrS23plmZ7HxhXCM/NheixIBPxCRWIHVoC&#10;/2F58FlZAfecevTPa4Rbzj50rzmAiWfZ5o56M7H7DCjpx0QtDOdrIvHdgRGmXoiVbKvyluhtQ4A7&#10;0pPA6X0UAUu4bAmd/ny2bxmXO4tt+Qbb/Rq24xVsu/K8w7xJNPoA6bFYwf3N4f+VbP+LOuSlXk/7&#10;t31SOrSc/hcyEHcjGf7fFMLncClCDp7EJ8n70XtjHULS6+FTWgq/mQVYfG4VZp1ORqSIgDH09aMK&#10;0H9CGgKLdyHkizwEDqVfH1uAwPj0h/HBJB7CH4qH4JF58BiSCg/Gh/gR5XBjrBlYtQfuMzIQnsCE&#10;YzjrW1w5AoYWI5ifw+Py4Z9XBN9La+F2cTMW3UvHGSYfqKIAuMXffu9YHK6KwZXLQ/Gd9FIVBwEV&#10;FAVy+6u8x+Ek69F2Jh2JMxkLOO8YY8ADigx5R0QSY0SaJB6si+soIBZONsWIpVy2gftPN4YzNmMr&#10;Ftiyf6LZige2zFZsMJsc29Jkv81hXqez6EzxIPuNp1m/56GjxYMM+VpIk3235X0NT4rsX+xpIvXl&#10;e/Q5Xo7Bl1ej4dIabNmfh97Ts+G1oAR+qVWIWlKHt3776A3srgl/hPegRIr+UnzwWTBCx+ThN39O&#10;aVouF6PMZh0bzOtER7Btf7EdA1ZlIy6hnLEnm+04HUE5+fA4m4c+57LxyZ50RF1ahf2Ix3fX6efB&#10;NvqA8eEgc7VstsMNIvKHI6rfe/TnE/H+a6ZbYaPc3wF2RuHbLaZR1jCZ6203DSHeOJW54aIpeP+v&#10;f4KoXu8zv0vAVI/f4PlnnmF8GcXpT7l8JL6daXpX0UOzB3u3bwlj312mgB+XZiD0WjFcLxci5EAq&#10;3k9dj94N1ei9eyf6lFfBO3sPBmYcQfiMLHhtnobQZXLfNCvZtHLELNqNfsWN8NtWgeC4LERQBIRT&#10;IITTyZvFgwQGEQ8hFA9+QzOpYBloRjBQDOf6qRXwTSqD95QCrivDe5UgdHAVfEfkI4jBYULJEcTc&#10;TsZWLMOY2zNQcGQI7sgLoBCHPZiOU4dGova70bh8kIlFFlVkmidQ7s/ExA24yKShkJWumOvP9GOl&#10;GcCKyHlfhzMxoSUyEUnh8kRWymRW1OUMHjKko7xMJK9DbnF4UuTYYo9dKWgB8/qdhey7o8WDBAFx&#10;5ubE3syTHqsl8SAixfxyOBEqP7TgYJPYy4+6pUde2oTR5wvhtqkIEZsb4ZW9H7Gr9zARS8WU/asx&#10;5eRiCoD1xhvkgxNSEDwsBUHjJBjIyx5z2a5b7pYOYtIXFZOPgG1lcF2Sh5j4EkQPLoTvsAIErNsL&#10;t8x9cMtqgFdGDbxPl8PvbjLm3ljCdixXcXtTvLMtygOphWx7hWyb2ygMFvCzPNR6jgmb9ExIL+MG&#10;rm/0OtDkobgGioLKAGAV15X7VheJcKAtmEij6Ngo972ybcv0AiOw2EuX+G3bQIeW87PDqfC6mIvY&#10;c7nw25kJt9py9N9P39/QAI8SioesnYhe2oCAFXMweMcGJvlVFA85iF24G3Gph+FWWIeAsWmsP5mI&#10;HpPP/6xbNsRDkNxDPYZ1ZmQuoocUYuCqCoTk7ID3smLjwlMYRWx4fBUCEyrhL3WT60ad2I2VmI21&#10;2Iilx0dRPDAW3I3BAUTiytkpOHRiBA7cmw6Ucn4tBcQmL9Yp+v2zvsAeCoVEioccLpvH+RcoQB9w&#10;WWYg16NISOV0MgVGIuvWFsaRZayXImQLWC8LHDpUqxxbrKmnsQXM63YWnSUezGW2fKtzZ4kH2ae8&#10;HM788rfOQvbdmftvM/JWeM/zy1F+YTEmVEyCWxrzs2O78H76ZoRNLkDwslJ4/f1/McrbO3w087sS&#10;5nDFCBuaCM+E7Xh/5hb8/N3+xvK2iIdBUQXo98dFTZ+DYx4NqtHvf2RiwP8wHUvs/9wz3Z765cRf&#10;Ajco4ncwf0uh8E+nP99IX7+d7XTZQNxbZOrx/vLvfw1cHYOpf2carc+4eFQUbExHffouP5t6HaLc&#10;P+I+huKrYaYhm5HPWLGK+5KLxqtG4PP+pgE7aPZg7/YtYey7yxTQ62gOoh9kwPXadiy4twERtWsw&#10;9F4F+l/KRo9d1fAr3oMBS0oweE0R+q6ZiLmnyuE7MhV+MyoQOLUcfYsZQLJrEb5sDwNAuiEepBKF&#10;JuQhdGiBIRwkMIh4kOAQNa6Ejj8TAQkZ8N+Sh5D0avh/UWQkJyHDKGQoIPxH5CF6bAUGrMiB68nN&#10;KGG5DsrT92eGYv/VBBRiLAowA7fE+cv84hgqUyYeJ5hQHAkB9lOtnpvM+axE6UwcttAKYnH/DhOT&#10;r0VIMBlZx3VlFKZtrJzpDBAylncK9yMvkis0Kp6jsHmloAWkrJ1ZXtl3Swm9tVM2l8fSbK0jAUCc&#10;tWV3scy3dSwJILKsOVoSD5aCQfbRmbcvyf5bKudTo/+JKgSc2Ijpd5PgXbABnpvLmZRlIXh0Hty3&#10;HIT7+lpEjkjC2IqVWHJmCyLGbKVwN7XD4OGlGEBBECTJ2nCKgbElpmkKCevgIOY/Ihdx8cXoMz8R&#10;/qvLEDWoEGGxufAamW2896VHRTlcd1YjaO8eLMUaTLq1Gn4XtuOavLuljoJ+M5MxEQDywp+DnF7L&#10;/5nz6NwZLOrYPovklhLOX8r2vHQ6vhvPtps7zXjvA7IpILZx3bnc10KKihn8P4uCQe5jXcTli5n4&#10;yUNxS4whO+2lS/y2baBDy+l7cxOCb6/FXIzDlNPzMPFqOkLvZ6Df8SJ4Vu1G/0VF6D9+JRZW7MLQ&#10;AwsRtWI9gsflw29MIdxn5KBXbhVCN9QbzzOIgAgbJvdK59IoJBgjJD4YMUIEAX2/8dKohGIELKIo&#10;Ld2JqI11RsyIGi7rmV4+GjmyFCGjStC7Lh8xVxei7BbrwX3+1jeGYsfZIVh+Kx63zrO+HGGyf5Dz&#10;N/tTLNDvH6N/3zcAOM56V8l6lcJ6lcJt1w7E9bOMA99JPHA3PVCdypiyjZbK+RncvoDbi7Ao5j4K&#10;Hnvm4Wnz+4f/24KUszPL2lJCb/bblhdsrJ9dMJslsk9zHLDsmW7uWOaLUNJj0xzNiQdLwWDuDe8s&#10;bH1XhxCGDPziRAnibm1DGfOp8WdGYvi9HAw9yDadlQmvtTn4/PdfGeWNXDgPA8ewzY6kfx+yFgEx&#10;6RiyfT9e+smbxsh7gcPS2I7TEcEYEZSQYsSQiPhcDIx9NKBG8MhCDBi8teklj/7D0/CJ95+M6XfW&#10;/he4Jq/Gq2/91Pj85Yy/weefmwbPuCVtbw/bnDw4XTkVxjsfNlHwb5yOb7cZwyXjVo43UDrSuGVJ&#10;Pt+fRt9fbuo5efn553BvqumFwV+G/Q7YOgdfDTKN8nlRXiYn73iQB6uXheP9N34s8+29UCr76CyM&#10;fdt7gA4rYPC57QwJGxnGN2ItFmHBxTmYxEoUdKoWAUWN8F2eTGeeipipmzA+KRfTby5D6LDtCBpJ&#10;xy8vFCnaA++UHfCcWMxEI1PKZZhZPJgDw3MPh2oUC2OQCB6bB6/cCgRnVGPQeCra2Aw894KpG8ps&#10;zzz/AiLvJKISC/E1fCkUgvAAIyge5uPmlXGsMLGm7uW8QaxQnwI7KRx28XOxJysaK0TpbGADk4xl&#10;DA4HWAlvUCDUUSBs8OB2/Cxvk14abOoSK6eylWFaJWAUGy8ichbM56uzkH1bNyizM5dbgVq6omML&#10;y/tLJbhYOvyWjtXSd5Sg0hyynVmodOZ5EmT/nX2MNtH363IMubTK6JbeuDcXvaZlw3txGQKSqhG9&#10;rB6hW+vhP0x6CEoQsXIFfAemsf1Kz18KoqaVw22y3Kr06IqS2WyJB79RDBQDKTZW5qHvF8mIG1xm&#10;BI8Bo7YjvIH7upCL7icy0H13JhZgMc7K80oyShqYxF2hmD/AdpzMBD+RSX86E70NI03J/2ZaOteV&#10;EdN2c7ncgjhjHB58wcRvDxPDNM6Xl8AtoshYyOVz+Hkz/cIcJoTL+XkNA4O82EvuaV/ZIS9+7BK/&#10;bRvo0HJGYwuGP1iDWfzNNmAJFtzZhME3yjGgqhIem4sQPqYcwSNWIYy/98JryQhcsgID6eOlZyF4&#10;VhF8CupZn9LxdwmmIb5FPEg8kNvhzDFC5vf93RQEx5nuqY6IZYzYUImwyl0IXViMyDi5IJVJYfso&#10;xgQzZgQerDHGjKmQZxwQQAvDdXyB9ccYB3axXqUy4U/hdKX0RLsxRrCOHOV0NWOB3JaUMtNUX7Zx&#10;+9uMCQfCYTwsvZH7SmOSsoLT2xkn8hhbRMjKELCF/JxvJCfOgPl8dRa2EvolD//L1fwnQfYnft+6&#10;Z7qlY0ni/yTiQfZpKVT+Inqm+59Pwi9uNqD3qS2Yv3s8IsoX4dNt6eibvh0+OcXwWpGLAD+TePj0&#10;D8MRGJeH4CH5iBzNGDCiAP2mmXoO5KVwIUMzKBrYFsWG5iNksLz/oRARcabhvsUiBpcjfFQBfvyz&#10;t03bxebiMw+TePjV2q/Qfdt6/PhNk3jAMR98ta2fMX1xPttjBtudjI4pzz6sYQzIYIyYFYupI3rj&#10;yzlsj8fZpjOC8f6rpvwR09g+S029Cy8/9yy+/bPpdqYvvShAZg/DV/GmlxtflDdVZzFebKIv2GLc&#10;1ipmLx2xj+Yw9m3vATqsgB7HNmLQxVWIPrcGY64tx+iDkxG+OxF9S6rht70UEXPyERWVi6i4ZHhG&#10;bsP0I1sRNjCJAiAf4bGZ8MvZhaBt1YhkxeLujN6D39PRy7Tcl2oODG+/545QBhOPkGXG58BRWfDI&#10;r0LPJcmIiEnFwPg8+I9IQu8BppdH/eIDDwSszzLePXEGsykemAAcdQXujUfdg5XAESYY0mOQTzUq&#10;b/3cz0q1m5Vmex/O7wfsY0BYx8/jud4MJhE3WVHOsiJuZUVMZWBIpoBI4T6nM0Ckc1kxK2cJhYQM&#10;21fiNGN4C8b5Mk12CrJvy4RePktQEMcuQuBJxYP8ty57c8cSLNezpjnxYNmzIdvbujrWkcgxWirn&#10;U8PtWim8pFv6/CKMr5gCtzQm+cd24b3tGxAxtQhBS+RFPYUICyxE0BebERpfxvZagIiEFPiOS0ev&#10;SUnfEw5itsSDz4gcxAwqgP/CdHjPzkJMbAnCYzLhPTwZocW1GLC/GP4Hs5BwNB9b7q3BFbBdXqbD&#10;P0fhID2B5Wx3+WyjW0exzbIdb+f/lWy3K6VXgiJgfwLQQFEvt4zMpsBYxkTvBNv8JgaO6XT+C8eb&#10;lmVwH1lcLu+BWCm+YRanRUhweabxZnp76RK/bRvo0HL2vJKMgLNJcL2UhPiv0xFTl4H+1XnwqCuF&#10;f2Y6RSgFwNAtiIo9gOAx6xG2YB3iogoRyjoQNTYXbrn74DUqBy//+Gd4i3EgJKEM3boNNB68Dx6Z&#10;jDd/+TdGuwkflAP/saV47oVX8Orrv0L0hHRENB5D5LBt8KMYGR1diZD4Rw9sdpudC9+TRTgoz7Ld&#10;5W9+m778+EBcuDQdp87MoZ+nr5eLRNkUmOU0eaZmL+tUOX3/ftY/GSt+NuvPWNa1/YwFl1jHClin&#10;trJOJtHyub+lM1jPuP9Czpf3R8iDmUWSnDi0d7o9mM9XZ2Gd0Itfl9tELf17e/2ubCPi4X89nDaL&#10;guaOJTypeDD3bFiKiM7CfD4cTvCVVPzizE58cKYaYVXr8Un6Nvik1KEf87l+SZnwX5WDgEjTA9Of&#10;L5zF9rsdgQNLEJlQCvehKXj+1Z8heGwi230mhX0B234RImkhQ9MQw1wxckgigoYlmb8vQobnIWxq&#10;Bl78uemdPdFDc9HX/R+N6b7j/h3dp2zHCz99w/gsz6t+td7Ui3Bx7u/pv8dARtvDBrbFNWyL86Px&#10;7ZeT0Oe3P2cc4TzpRVwZhKn9epm23z6AuaIx7CqiPvuVcXFApr/0ZbtfMsV45sFYT94PkSkj8w3B&#10;+z/9MW6tHiXz7aUj9tEcxr7tPUCHFTDgfA6i72Yh9H4qfC9UIKKuBP51O+B/cj88G8sRvWI3wscW&#10;IJzOO2hUOpYUFyBoxAb4DitE+OAM+GYegFvqfngFLpEywWtMPsKGmYTEe/0GIeyPJiEhgSJ6SAb+&#10;NmK58TkqphBeSQ3ou4wVbgyD0IRaBI5Pxm/8TMNDdhs0FqFH6pDwYCGVKB233Pt2lc5+TzTOXRzN&#10;xH8iKxMDw5bhuDXBjck/A8BWLzp8Ov0qCojjTCKmReH+MFaQ1eG4JYHlFEVCHveRThGR6svEhNvL&#10;EHylnJfNCrhtEIMHE5OigVIGZ8E4X6bJp8oXNHHe7RUPT4oz/CaO+i2+RygyjW7p+JtbUI5xGHd2&#10;DEbcz8fgfYXwzMzCgKXpiI0uomDYhum1lYgeQXEwchuCBm+E16BUxC6vR8ioXAQMT7Pqlk5FyJDs&#10;h93S2RQKaYgYtRlhI4vRd9QG+G+Sq8TpCBqehcDZRXDP2oEPU9MRnLkC6w+uxsXLFPtXKQYeMFmT&#10;8fYlQfuGbbuW7XY7k7s1nM5j217PRK6QbXq7t+lKsdzKNIn/5eU/S7ndESZw6+gHpIdiGtvtXP5P&#10;XEQRweVL2M5z6TcMAcJjrWAbX9YhyZ4z1EGhQ8vpcycHA+9loPeVIoQeKkVwZTHcd1XB98hOhNfQ&#10;b08pR1B8MgIpJD1GzsHsbNaNKNatWCYW4/Lgmn0AHqNNF5F+/uEA+DKR6P23Jj8fMDIDH34Wbkw/&#10;++wL8KN4lWm3381FzLA8BDScQuA4ioS5uxA/qh7BEx69Q8QrrwG+/29i02cgqmn6/5QOx38uMt2u&#10;IHbvvzy8+hj9sal3Qerg1kg8GEzfPzoaF2UY76usV8UBjAWclxXKusm6uJVJSwY/F7CergjkfNbB&#10;naxrxQ59Lq49mM+Bo5CLTC0l9R1Fa+KhK+Do36KJ0fe34rNjWXA/X4CEM2noc7gAXrsr4V6xE75l&#10;5fDbko2Awf9mlPfvlkQiLn0NRX8GBsYX4pc9f4+gif8NwVuLET6vDH28/4wY6cEemA23uG3GNn/9&#10;s4/Rb+yjXsLwuGKMmVGKH//8LeNzFGPPR78xXe3//R+TEDoiHy+98jPjMxivvvp3kxC4uIDiQd7B&#10;spZJvgyvuoTiYfIw9PvZG3iwPAzX50ZjatBnwMw4fPsnI/lnrhgCnDWGXUXjCLbjRSMoDn6CqN98&#10;xH1MxFTP35oemF7JNp80HFP9PsIto1ejaahWe3qfzPvoDIx923uADivg2O82IuLqRvS/wqTifDXc&#10;q+nsG8pZmWrxaV0RvNbuosNOx8CEEgzashDR6zYjfFg6/IYVIJCqMyT1IDxS9uDtX5q6mfxH5yJy&#10;mClQvPrGJ/AemoVnX3h0y9KbH7nCzeMfETw4D+5FJehfXI7glL1MaKoRuKUcvx72hbHer0YNQeCp&#10;Akz49l+Nz1+Oe49JhumJ+JdffNa4v/nbDaZur+kPlaSx3qBuTDZYeSqYbEynk5/HRKQqAd/cYyA4&#10;ScefLL0OFCNFrFR5QRQmVLXZXN8YS1jEBZdlGA/sOAvm7+4IVDw8jiN/i8cwd0v3PbkZi/dPQmjZ&#10;Yny6NQ390pPgk10En2X5iIwogfuIZXCfvxYh8Uz2hsiwyTmImlAGr/GZiIiTh1Slx6H5buno2HxE&#10;xW5F9OAKhE0rQPD6HRgWX4rIoYXwGpMO100F+CwlF27JqzGhdjVu3GQ7u8B2dzHYdOV3BRO2Ura/&#10;bLbHNQwSSRT7clEgk3aSbfcKxcAFrreQ60xle55K0bCN/3dR5BujLnEbmf8Fg8osiolV40xBIZnH&#10;SaN4SObyTRQiiUZiaS/OUAeFDi1nwoPF8D5fiL5XdsDrSCm895aix/5SuH5dC9f6CvisSYT/oAxM&#10;TNqGwKyxSJidi5DYPPiy7gRMYlKSsR+9JpiuQn7qMYzLsprEw6DwTASMK8ZzFjHCW56dG1iIwcty&#10;4XWiFj6pFXAr5P/0DLillTat53YwF0EXt+Ld903byiAZX83zM6Yv/jN/88VxeP9107Iv/foaQ/3K&#10;9K0qV+A865G8ZXbxdGBjDM5Jz8WdwRQMrJtyO5w831DMmLGX9VF6pWVo780SPyggZHjhVY+NttSV&#10;Mb6zafKpYo4NIh6eBiIenlYselIc9Vt8D4+aRPSuL0Tw3kyMPJKCd49mwe1qFfz374Prjr0ILDyA&#10;viH/bJT3N1HdMf9OOgKGJcLPZ6X5OzRZwJ9z4DYrEWHJWfBMz8Ev+3ji7WGL8WFGrbG898g/Gy+F&#10;HDx1E7z+xbRPsVff6mb894xLQ/SEarz6mklYfHN+MKYO+siYvricQn85hftC+nHx7xQC5u3N9vIL&#10;zAflDdKjx+Lz376HxkYv/GdxEPr94g3mf7LdMNxbMZiC4a+AuUPw2kvP49aG8cD6kaidZ1xUsrYn&#10;vd1OkO07C2Pf9h6gwwo46bvFiL6UiH4XD8D7cjGCzhbB+1whepxkRbhYDp/8r+E3Lwehg4sx78oy&#10;jG3INN4sGzwkjwIiB/4LqFYTa/HiK6Yup8A5rIAjTPe6PfPci/BnxUiYvRMv/dikKsUGBKzj9lmI&#10;37MTwTX1CE7eD9+8OvSpqMC7s01Pxv/qn+PgdzEL//Ct6Qn9L+N/xiTDpFRffu45yEhJ35aYxujt&#10;98uf48F847YE09i+Z+j0ZaSM2cMYIBgQ7k7AGbAC7mYAyON/uaJUKA++MQgkcXkqA0d5jClY5HN6&#10;mUPfHtpejO9tmlQcTJf5LYIvp+EXpxvw0ZkqhFWvx6+TTV3QH075F/RLpAhYnofwwfkYVrjOmN/d&#10;bwKCY8oQkVAMr1GZ8PmC7XxcOkKHSLd0IT7pZrqq+9ev/8rolo542C0dOTiN/mAzBUYOIpflwXV7&#10;DoVEJqLjChAUm4yQaWlwm5mOXjO2I3JbNnB8Jtsj2+A9b3w185HoF8NiCnk6dHlO4fMB72PjpmB8&#10;/d+D0a8727S8KG76BNxb8wfTuqXhpiAw549cNgGYYTwQ3WRRPd9l26aQ2EYRIRcGVnX5t4d2JB1a&#10;zvhbi+FxugL9LxfB9yx/13PF6H8mD27nSuD1NQVFSjb8hxYgfPkXmIul9PdpCKLIDBwqPRGZCEpn&#10;bFlnSvp7hI2D29BM9AqZaXz+fGgqEmbU4cev/Bw9+puuHIoN8Pk3RK8pQujhRvgl1cE9fRcCi3ag&#10;d3VF0zpeFwoRfjMVb71vPOgI7AvHV/GmOnVxPsXB3ul4/2cPly2agq9iTInCxZr+wAEKhFlcZxr9&#10;f3Ywzj4YBGPY33wKBXmzdBH/FzBGZDIuLJfb6riexAcZwW8748hC7XlQ2k2X+S367WiAV/VOhGVX&#10;IiS/Cu7HauC5qwo9K6oxYN8eeBXLex6KELshCSu+yUHsjgXM9yoRM6gCwWy/0WzvIav3wHdEKabu&#10;rMfYW1sx/soaTL2+HO6yj1NlcLu4C59eTkX0rQqMr9uIPKxDxoPZWHFsFXwb1yCyPgeelTsRkrQL&#10;wZMrkLDtAEIYr+IPbMbUExlYdX0BcHEsjBf6Lh+LB1MYG1bQp89h3raesWI0hf0StslSttsF/D+M&#10;QkFeDHrOF0jjevPo9+W21TkUCqsnch22W3kxXPI0YCXbsQzAIcN5y7uAVvEYBcYFDXvpzN/X2Le9&#10;B+iwAvody0Hg2WL4XKpFwIUSBFzMQ9BNBonrReh7Kgu9snfQee9CwIhcTL04D3Nur4BXwnZExZkE&#10;hBedf7/MWvy8nzH6BPpVlSKUilamX/ns1+hfXoxnX30Fv4yLgVvpfzXmi0WWbEfYlWz4nsqF994a&#10;vEfrsa8IHywzi4c/wvNcEUL+f6ZnJP78T32YcJiWvfw8lWZtCL49bRIPX0b2ZWUwvXjq5RefAS4E&#10;UBCwEm1gZUpkgJA3FYKiQJ5pkABQxP8iHhK53iImJatpBV4UFpy/nhVsVYeMCf+0ML63aVJxMF3m&#10;txh9fxs+PZYFj/MFeDfA1Cso9uvZi+BfXg6/DdlMuh69bOdvRg0x3b86OM94SaPv7FwEbihE0DQm&#10;aAwif+M+xVjvvZ6RGCTvZBlbiL5jKTJGZSB0eIbxnMO4VTsQmFqBQTGF9A+lCEvIRMSoVISNzDWG&#10;Zh4xvxAHL6xgW6SovxaJKJ+36dBH4f3XH47X/dkHhrP/9k+mLufry2Nwf64xeAEa4/8eGM913/oJ&#10;oqLeMu49n+ou43X/ldGtPdWH/mHheHz7L6aLCGLYyHa/lcnfmlBgs74k7knp/nUJfE9XIeJqAwLP&#10;lyDwagH8bxTC91oZPm5MRq+cYnjOL8aE9BJM5N/wdVvgPYJiMp6xhKLSb3EpelSZXhT47j+OhOfR&#10;VHzyJ9NIKf7HKvDXQX9rTHseTke//aYhG5+lMBx8aRnCri1F4MmN6HtUbsPLRu9jj3oevC5Uw/dS&#10;AV56z/T28kMPJuOrLaY3l1/cSt9+cgjef+eheNg+Al8NfPjSwePuQCXri9yqUDgZOBKAS3f8TM/R&#10;5EmPA61QeiC4j/WMF/OYnCT5cz7nbWTisonzEiNlX86A8Z1Nk4qD6TK/hVdhDbyXZmLAnO1wL6rH&#10;Z1VF6FFSjAHM9/wP7kTAzl3wGZQLrzEzETK9GCMLcjEgvhgD4zLZpvMQGk9fn7YPntOqEFuSjvEU&#10;BsOwBDOwCMGH8xBxcytCz+bB83YmtnD+lSuTcEl6kG9RDFyeiEv352P+lQ34qLYMoVuqjReSus4q&#10;ht+u3QhaW4uolHr4nylA+il5XontMXMm2yGnt9Ofbw3D/UUUBHNkmm050xvIojiYx33nhMN4m7wM&#10;kmHYaMYFzp/PY69lbreF+5jP+CMviFvE/4tGAYspIFYPZtvu8u8CMvZt7wE6rICup2vhffIgPqms&#10;gOveAgaJErh9kw3Xb/Lhda4GCRfTEb6zDh5jN2HckW0Yf3kuXIekIXZQDiLiWEkGZ8KjbA96zJ4j&#10;ZULg3SwMhynh/9XMv0f/s9uNab/iKRh+Yzk8N5vubz1w8Q8oRTSqMRab/3OiMc/z/A58unaGMf3e&#10;Fwk8Pst2wXTf3G9nhiLzvCngvPwSBUJWJL6tN33+ckw/42qRsezHXHaPFegQg8IaOvw8VjB52YiM&#10;tFRAQSEVUYJAPsWDvNZcRtnImMRlXG81BcZWCSgdMib808L43qZJxcF0md/C6JZuKETI3gyMPJqC&#10;X+zYZJStx7/+K/pX7EFQzn74jUjCvDpT+4rc/I8IHJKC6NgCBA5LhsfwNIRurUP4kloE0ql/+vem&#10;WwQ/HBiHiHU78MxLpttBfhY9EB/4mHolnn3+BURUlDSNmvZ+/0F4/X3TWOBxU3dgeeoBlF5Px63T&#10;g9gG2SaTPCgeRuDev5mG1fvyd0zo5o/B1N8+fKBtDAPEdOMKL6I+ehcYZ7rVJSrqdbbtQfgq0rQd&#10;FkdS8DMAzGaSNycen/f+0DRfxgPPimNwYdtf99hb45+UjtjH06BDy+l6/Qg8Du7HR6XJTPwpFE7n&#10;o8/xdHierYD3mQrEMIb4rMlEz5GLMOj4RIzasBveI7NZlyQ+5CFkUTk8Th7H8z97E28EemAQNqHH&#10;lAH4q+efhc+lPLzw7hvG9MCzizDsvunZuX79foZKROIEJuEwFhjzftrvHfherjOmxTzO1vNzMZ75&#10;panXO/bcKEyd+mtj+mKqPPDsi/fffsn4jPI4fDU/wLTsLJONI4wDZYwRaxkjrrAuSowo8gJyKQzK&#10;GCfk4lIOhUIO569mbMihsJDe7PX8X8g4kWvEHmfA+M6mScXBdJnfwm9OKSLGU3wnFcDr2g5E1uyB&#10;984quObtRs/p2xGWsBVDhlRgYi7b+7SJWHBsM/zG5GJgTD7FQy5Ch2bBt6AW/fMb0XvMFgzJLMaH&#10;d/KRhLnY9SASFRiJFMzGkAdjseHBGOAqfT7Y5i7R51cNABoTuO44dNuUTeGQi+j4DASvp4hIr4Z7&#10;4j645+TivevFWPdgCYw3xp+nfy/sQfHB9nopgf6eeVvaQ2FRyza6gf8X8hj1XC7iQZ6Fk/f7zGMM&#10;WcAYkEJxkMHcbiH3tYTlEcGwgKJCnqGbRwEhtzBubXrmwR468/c19m3vATqsgAEHdqN/UQW8Gqrg&#10;880OeJ6sgN/ZGngcLUfAyTqE7klBVPpODBiRidErMhC3ZRnCF66Gv4zVPaQUUfEF8MuogtvxSikT&#10;Qvb9Lwy8akpURt9ah82XTL0DvkkhmHZnGv7w1d8Zn4F4nJfh9S70xFdfmUbb8DlXhU/WmJ55+O3/&#10;ToHnmXL0qjM9IPdGiDf6ZJv29fLLz3L7QHz7P01Dbn35D7+hogwyLRNhcZcVpZYCoZCVJTuCx2FA&#10;OMHKlcrKlc8AIA9VZ/BzPitSPv8XU4GuYAVcJ8kG/5eEyb6cBeN7myYVB9Nlfou+Rrd0I8KyKhFS&#10;UI0+VSaR8Mt/nmN0S/sU7ETIkAJ8/m8rjPl9pkYjYOgODIwtNrqlg6cUIWjxTviPKcGUA1Xw3mga&#10;vaLP9M/Rv2QH3E4WGZ/fmxGK8CtVxvQLLz+PwjsLMO2o6VYoMd+Kvcb/1975DMMyDiLsZAHGHU3C&#10;whuFKMVCOvsYfLvJJD5ujWPyv3oMPu9hGmkDM+ngk43BC4wh9/5vhHG1F19O/JjOfyS+ijJdsb44&#10;/R8oJiQgMMlbNxbv/+wV9HvnDVMA2TaJCR/9QWKXDwwdSYeWs0dtDfqXlcLjQik8L5TD92IVgs43&#10;wP9EHdx2FiEwuwTBC+oxYPAG9Bg9BNOOJGLQkGz4DS1AfFwFPManIfzrA+hX+z/wo2efQ+iRUjz3&#10;0x/jH679OyZfm4KaW6aHmWdeHEeh+0djGpe702/z97zcC7juChn3/d9r/kDBUmYs/3jrdHhfqkTA&#10;hXp0+5PpFihjvrvpuYaLFykEbgfh/V+8aNrfjiBMjXgoLM5QbO6kUN3NxCEvEpfvM3F4wFgh73LI&#10;4nQBY4eIjzwmHfJAfw7jFBMLLGB5tvB/MWNIrhFvnAHjO5smFQfTZX4L70k5iEs8Ab9G5nbnK9Br&#10;RjJcN+Sjz+oq9B2djMGR2zF6SCX6fbEQAXNmYc35VLgN2cr4YBYPKQhL34F+hdWIHF2O+HGl6Htm&#10;L2afm4OLGIZdmIYyTKd8GIEZ12fg5AMKdbB9IQRXb7AN3Z6FOZgIt/lZGDKoGL7D0hCSWAvPYvqa&#10;0oPw2bcDPW5kIPPuDECG5M9hOzzN9irvBdrIdriAPl3e+ZDG3C5P5sntrmy7uykc5I3UqRQdCzhf&#10;eivmSVxg7pfGbVbw//pxwKJoCgn+n09xMW804w63X9YhQ/R35u9r7NveA3RYAfvk5SPwSCPcL5Tg&#10;kytJcL1aBI9TFQg9uRf9q8rQa04OvObXw3NUMaZTFY48OA8Di+YgYHg+QuJLEB6bC8+NufA7U4M+&#10;jSYBIeZzLhurmBxcQjBOw5T0iz3z/F+xAsmtRHE4y4oltxTtxFgsqDW9LVCs/9n/CrfzVLwnWKmr&#10;8tFt2jRjfuBm01VIscb/5YPXXn226fPUaNPDN8ayYjdWMh4jm0HgaCCPwUp1jMda701BEWIabm8r&#10;K5Y8+FYQDCzlesuYfCyjiJBRNkqcJjAITd9brcuYw/GUbuklGXCfux3uxfX4ON00Zvcn/8S2e6gR&#10;AdW74RuTB/fRptv9/P78Z/jIm6Hj0xA0pBC+MyoRuH0/PKaVYXBdKny/MiV4v537e0Qeo8C4tNb4&#10;3H1uFNIx35j+sYj6Uwn49tafTetO+RyfVpiExTPPvgCfLTvhWVoP7/kliKzdB98Lm3DjwlhMjeqG&#10;L3/vSWdOJ54W2XQbE5YyMBQbPQZ4+YXn8O0/Gbce4cu//yUwl+Ih0t34fHEGg8JitusUuYd1rGnb&#10;RWzzi9jmpVt6EZczeHC+vXTEPp4GHVpOz327EXC6Bh9fS0Svq9IrXQSvI9Xw30eBWsn5UzMQvfII&#10;gicWImjtbHzBtCCK8cF/SBEGxZbBk8mI/84qBJxrQO+8Orhm7YHXyTrE395AATmTImEQCphwFGIx&#10;Jl8dznmSzAdiN/i7MT5c4R7zMRojvpuPAZdK4HalkFYEnws7WK56uOdUwO94A/yupnHdlcA5Codb&#10;rA8X6N+Psw6dZfIhoyjJ82xFTC6ODwAOMwbIbavVNHnvyC3WFemhSmK8kOcatnCbdM6XZx+yue5K&#10;CtElIkaZiEivWZ7xYLYzYLQHtS5lDidobC7Ck6vhk9mAiNW7EDB4K7yHZiImLB2Rmw7Aa+gGBIXn&#10;IHAUff/wQxiYlAYfTg+MM8WH0MH5CJhbCs+sOvQdkobB0UUIHJcCnxMnmfetxbS7o3GD7TmV7Xcz&#10;xfk90DezjVdz3pwHi5F2dxFCzhSjz+RcRA7NgveUHLiXNyB8E481vRRe6/di4pltwNWFpjtIUhgf&#10;SpmrVbCdiqjfmQAwH8Q2ChG5DUl6D1aw3cp7vgqY282fTuM6MmDOIhH+bM+JFAgL2X5XSY9DOJdz&#10;/kLOM4aCpa/INPJUe+nM39fYt70H6LAC9ticgfDTu/HpxTT4fdOA4MP74M7EwzWnGm4F1Yg6uBde&#10;NRXoP78I/oNzkJCxEmNqNsI/IZM/ehkihhTAfU4igo/Wo/vRLPTO3YUBWfXoU1yCkMtpiD8/DkkM&#10;EOmYhY0XR2PG3WHYQUV6hQ77a1amk4e88M2NBFa31fC8WAb3y8Xof7kArueLGGzq0KMyB0GH9mDA&#10;xQxsuMiKAKrFc6xI5+jkT7FSXWYlOOBLh97LFBjkLdPyoJuo0iQ6eSMwUDTIQ9JZrCBlDCDbqEZn&#10;sYIZ73ZwNz0At5H7TWUFy+Y6RUb3trMgZVXrOnae5nD85pQY3dJ+qYXwvs4kK73AKN/HUxej17Rt&#10;CB+aiLj4UgxP2mzMD/uXBASOzEN0LNvb0DyETcuHdxETs6xGuE7YDteppmceor70wjHEIvdbk+jo&#10;O8+Nid84Y/rll58BDvbHt2WmN3j+7UxfeM8uMaZlGE7/tJ3ov6UKPumH4LG7DO/cysSZb2ei329+&#10;AtBPoOgDttdoTE14OF53Lp3/MdOFh6jfvMU2bYyChi9jPmQwGIKpHp+Z1lvDoJHNRHOZnzEk3605&#10;ci8rA8JcmtwHK219nfY8PCm+u3fT/xYj8Oxu+vn98CxrgFtWDfpm7UDE7sPwO7wD/fOL4TGYSUXC&#10;Jow/uQDBY7KMl0qFDiqE39AUBBWUwvvSDnxcWQLPnEa4Z1bAc185vG5txFb6/iW34hkXVmDl3fGU&#10;ohSRGGDUs2vX6aO/G4cdZwdi4PlklqMUrpcL4XG9FO6nmbwcr4RHXiH8L+zB4BsrcBcyFDCT/Tv0&#10;93foy40LVaxH9f2Bxt6sY0xA6hgzClnfZAjfM4wXcANqaOmMFyIcCsZzGWNECuNIAefnBj18qJLL&#10;chkjivg/38dZ6oIvzWgnal3CxtIcThDzt74jN8B38Q54xxUgIG4TghKykRBfBK8FFQifkomIhFK4&#10;jczGvNKvEZeyjoJiE6Li8o1nXSOGbkHI/Br4FRxAvzGpCI/KQFg8c8j8Row/PNvI93bfHYRsjGTr&#10;Ho6S8xG4LE9EXV6Mz2q2YlBGKvom5yNs4S7GmxQMWlOFAbt3Mp9MR8TorfDK2oO5Z2aahPpqtmfJ&#10;0TazLcvza9I7KBeAk9mOc9l+59HmyK1HzP8amAsmsl3Pk3f8iHig2FhB/y9D+8ub5OX21vkUDAv4&#10;X14kKheZ5nG/MupfaoeMoNYR+2gOY9/2HqDDCth9cy5CDu9F39P56Fu0A56Zu+CXfgA+OXvhXUYh&#10;cIWK8EYBQvN2IS52B1XoQowvyUbgiGSExuUhhOY9KQV9K8rhd7kK/UtrEbIxH0EbdqD7oX1IuLYA&#10;pZiCPDrwakzDZsygGp1PJTqRn8eg+MpIfHNzNhadWQLfM9XwulAOt8tFcL1YCB8Gm/77i9Cztgze&#10;F7bgJOZSHX4KnKZiPML/35m6wXCiH3CPQWHHZ5zPipQnFYTr5MTjulzFusbAkc/Kl0sz7n9mZZGH&#10;pMu4rtzGJFct5c20koCkc/0S47kMRXFavCflInb71/Dd1QCP85X4dLRpiL0P/jgH/UclY2hkEoYP&#10;qUD/qaZegj9unAjvocmIjhPxkIug4Un4OMrUGxj2x/+Gv/ncdDthzPYwCv+hKPrW9GCy95f9MPey&#10;6bYRQzzcDcfxC6ZbnHr9898h/OHLI6XnwZMJZ/+SXehXsg9u35Tjs1vr8Nu+b5gegjs6CVNH9GD7&#10;C8W3C03PL2E9A0S26ValxklMBhcPxvvvvowoD4qMpSMx9W8fPjC9kO16+6CH43X/I5ex7S8ehf8Y&#10;xORvPtu1DNeXarx80l46Yh9Pgw4tp0f1XrjvL0GvslL0y6X4S2NsSN0Lj4KdCD18AH1uZsPtZCW8&#10;hpUiPqoAMTnLEDAxiclHJqKGlSN4WBb8thXD50wNvA/uhseWIkQuzYdbeh0+urYHGViIxPuxyDFu&#10;dViOOYwLJ+7GYzen0igGkg/OQMF3qxFwpgB+52rhcakMA64Ww42CZsDZMoqZcrgeKWNsWQ3s5G9e&#10;wWT/UAAFKZOJe/x8jwnIRf6/6Qocpt8vZr2ShGLJIIoHCs27vYBKD1NsKKDJi+VkuGB5eWg56856&#10;xpltTE5SOS3veShgnCgw3mCrKE5J0HD6+NF5iF2+GxFz6ujvixE9pARBIwowYGw24lOPwH9xBYIH&#10;ZyBk62KEzkqEX8x6BA/NQVhcGQbFJaPX5AwE7DiB3uMSjVH55PYjt+mFCMhJxbB9mzDk4nqMv70Q&#10;tecTMOHibAy5Nw9uWdsRMawQkUsaEbmwAW5fFMFn80b412XAP/kgPJL3YdS+dGSfXo0jZ8eyTTLR&#10;n05bSUG/in59Cafns/1t5/QBtskytld5/wNFwr3dnP8N2/YaxoN5FB4iDNZxeQbXW8c2LG+b30Zb&#10;ynY/h0IiS/JE2hzmg1ncb772PLQLz/w96JdWDZ+ddOwnGjCgrB6e2XswIK8RPQrK4E7n3Pv6Drhl&#10;lmFgTDoCJy/CwlON8BqyjCpRnnsohl9CGvqV7YHXQTr1lfUIislCyGCKjqRc+F8swoibVJK3mJic&#10;zcZYOviJ1+ci9NZ6TPluPXqlVMBjJdXvaR6roQKeRyvgdbkc/a/lG+ZxuQwfVrKyXWBgkF4HJvYo&#10;ZAXJ96KIoGC4IA/fUDycZ3JxoQ+DhgzTxUokrx4/NBz10l12g+vLVcx0rpPL7RsoFuR2pixaOqer&#10;KCKKua9KP2AZK1Zeh4wJrygOI2hcLiJSauCTsRNRq3fhbwJNAxH84m1XRG3eD/+EzQiJysPfhM8y&#10;5r/vNgD+I9OablsKjs9FwBLTPepe8ZnGdrKez+lGbMAqzL450vhsaXLbUtGNxZj07ZfG55/7e8Ft&#10;SLox/VfPvYgeJZUYuLwewxY0ol9y9WPbir38AsVHAR1+WhA+9+mGxvH98J+LY9HvbQoMGRkjbSTu&#10;/Z8Ek2CYNwqvvfgCbs1lO18yAbVjTA9PW9rF6X+giHh4P2uKUV576Yh9PA06tJw983bDu7gWbqeq&#10;4HeQsSF3J9zTd6JPHuNCYxV6XKMQlGXj8zGaQiEgZxHGbGW8GJGCoMHy9ulCuC8uQMCxRnjk18N7&#10;PBOVmFx4TM1C2OFyhF5NRdDN9fC5kY+4yxsxGkvRH9sw+MIyRH+dit6L96Bvxgb0PFuM/g0l8Dxd&#10;Ydy61O96PlyvU1BU1iDk3E7kYbbptoVi+n8RCIcoAK7Tr59wB47T19+m7wdFRTn/b6XPT43GlbtM&#10;LB4woahkkpHMbUQ8lHAfh7leGUWHfM7k5wrGhT2sa5sZb2QEvwJjVCdFcUq8p5Wh38RMeC0rg/9S&#10;5nyTyxAytxwhFBCh8anwm5EB77Wcns22um0lAmZtQeDIbATJkMwPR10K5PYDS4/CPZX549od8B2b&#10;hZi4Ivhu2oXPCmvgd7aA2d483LgfwRa9FkHXV8NjUxV8JLakVaIvfULfpH3wO5SN0Xcy8WnSFrje&#10;qMLmC0zoj7DNraCon8u8bcEMTk9j0s9pebdPBnO67czb9lNAbBfxMA33VnB9GVVzH9uz3Jo0azLX&#10;ZSxJ5L62MHbIhag6ipEiLtvAdr2B+5AejIXSS83/myg4VndI3teZfsHYt70H6LAC+qfvQt+0MoSf&#10;2gW3fYXoU7wL7gwWPjn18M3YC9/03fDdW4mg2gZ4r0xEXNl6xJXuRujoZAwcXIjwWBmqsRQeVRX4&#10;eF8lomfsQvyQHERxvufWLPS7mA/vC4XwuFiJkbc3oRYjcArDEXX7C4RhO9zWVSN4cjJc88rglrMX&#10;XpmlCDhMMXGmFoHVNQgq3olP96cbXdu4Nx3GC6XkgWfj7bQMDGUMBDI299cUDaCgOETHLm+OLgjG&#10;15iI3TwWbrGC5dL5y1i+hfxf6skgw0Agtztcp12lKi1lsJBu6aQgmmdnVgBF6XSChmWi7+gN8F5Y&#10;SWddgMD4zUa3dPzgInguKEPU5CyEJ5RiwOgsTMnai1E52xE4PBGRRrd0LiKHpCJs1S745eyD+3BT&#10;t3Tw4DSE1dRh3qXZyMAUNN6MRDbGU0oMw/5zkTjMeZH75qFHbTKCq3Lhtb4UwbNqEJqQhPCMRnQv&#10;LUBk7GYET0xBxK69KP6Gjn4ZEze5wpvGwLCECV5SPLCRbVEcexo/b6eTn8U2PJef5YpvMdv4Erln&#10;lTZPrkRx23USCCYywDAALB/HgMBl8lbSRdzXQq6ziAFjc4e8Nd5Z/EKHlrNXcTXcqovh9XUB/A/v&#10;RffsKnjk1cEnayd80vfCtWgHIr5pgCcTg43fHIB3aiWGrk9lfChASFw6ooeVImhtDbzP7oZfSgPr&#10;oVxcSkEgE5PuuzPhdr4Avhd3wPNCDrZgDk7Tb0+hvx95ZzL85YLUyDwEJ5WjT04jvNPq4bWjBK4X&#10;K+B1sgIepcV4f085pl9bi3N3+ds3MjHIZTyQW4tk2FW5TUle+FbLOCEjtcCbdYrTSbQz8Sgznrtj&#10;valiTJEEQ5KREta7Sh/GAyYWDZx3lnWu1oP1keutZHzIY93KM4YmVxSnxDW9ke22DgG7atC7Ygf6&#10;lu1E/6ISRE2tg/+UTPRPKkRg42H0m56FXmOXYkFtOaZl5TNGMG4w+Y+I3444iomAVaXcrgHumfUI&#10;3NYI37hNbKNV8Dq2Dz7XU5nhTWJ7noAR58ayZa+G57rNiJpbC7fEKvguLMGArfUIPZKN5NsLcQjT&#10;sIdr3TxJf9/AtlfHfE/e6SAviFvCdrqSuV0d51+iHWZblBf8zmR7nz2J4p7ryS2K8uJR6YmWB6Xn&#10;Mr4s4Loy6pI8TC3v/FpOW0ihkSi9EcwF19JXpHF7uW19TYfccdKZfsHYt70H6LACdr9UgG7nS+B5&#10;sxYDvtkBj9NFcN9ZALe8Krhn7UOfyjL0qMrAwMo9CJicg9hVW9Bj4iaETEphJcpE0Ig89B+aCY8l&#10;WfA/XYrA7B3ov6kQ3vLW6Lpj8DixC65f58Praj7mYx12YBQKGBzWYQEmX1wIn3kVCJnfiEAGofA1&#10;e+GWX4Ve90vhf30lxp1ZibATS5B0aw5VZndWHDrwIkkq6PhLRCAwGMh43FV08GV09tcoIE6y4kjP&#10;RFkIhcMYnJDblmoYMMpYsRJZUQpZ2Qq5XTmnaxhYLk/hfliJ1nM/JXJliYlGiVO950FRvod0SweP&#10;zkPc8j2InFOPoGFFGDiUSdzwAniMZztOPgy/+WUIG5yJyJQViJ6bgaDBTOyHFCA8rhSDKBT6zGOy&#10;WHIErqMTETYk2+iW9lhQhLCSVIw4uAlx51di6neLse/CUMScn0qZvgj9VmYgQu51X78bETNq0HcO&#10;hUhWInwbeexNhxFUtgeLTqSg5PJyXDnAxH4x29wsJvsyAsYKtlW5xUj+b6WTvyHd1Wy38xgkNkzC&#10;rUtct4TtfMFoBgwRC2yrGzkvR64uUXCsp3/YxvXnctt19A9bRGAweCwTX6E9D0/KuzfL0PdyJbzP&#10;NMCHSb7vqVK4V5TCNYtJQ+4+xodi+O0pQvz2UwiftRGfjUtC2LoUhMVnIHJkPjwGZ6HPhBT47y1C&#10;cH01gnJq4SsiIOcgeuzbhf5HKWIvFyHg2hakUzbUYDQW3V2M9ZiBiOIkeI2qREjWAYQm7ofv2lr0&#10;PlKBfg+SMfj0Yoy6sB7hp5fj2k3+5jXvUzjIhSXWoVzGAHmmrYCfZZCMHUwYqvgf4ucZA4qjcft0&#10;AnYyuUGjJ+cxJmylaMhjLJBn5kq4njygeYp1rYH7ltuVMrgsl//Xcf7ZDqlPiuIQ+u3Poc/egi+u&#10;LkbQje3wvHYAXqVM5rc1oHdJJYIvfo2Asl2MB9nwHL0ZY/O3InbbdvgNy8Cg4TmMB6nwH5YLzwnM&#10;AdfugN/cAvRcxVwu5TCiSg/gk43b4HWuGnFnl7ONrUDUTcaY+6vgu267McS/+/xShMUUwnNJKfzO&#10;b8AZ5oTY0R84Lf6a7U1GQNrAeVvYPlexPcvtRXOZ2x0ei/2X2LbPMPnfI/O4TJ5f2EfRcIu53Dz+&#10;X0a/v0BGURL/z9ghD1PL9vM5vYhxRm59knizjvFDHr6e24ftm8uqu3yMMPZt7wE6rIDdrpaj99Vq&#10;+Jwqg/elDLhdS4Pn8QoMKK+HO83nDNXp6Rr4ZBZhwLAsTN1aAp9ZaYhfKt3R6fAcmo2RG4/BZ0q6&#10;MbSr19569K+thUdJAwIKGtG9uJwVsRFuF9KpO7cxMMzCou9GYcid+Rh9fzNC1u/FwI2H4DFzE7yG&#10;58Evtw5+11JRe28FrtSMxA2swZ17rEjSBZ0bSuEgjp/OPZuVQd7bwIBwVtStDLcnyrOYyYW8Rbox&#10;HIeNq0qsjDkMIGV0/PLQtDz8VsT/MkSrXKGS4Vylp2IlE48jrJwFXD/TaUbSUBSb+Hxh6pb2XGrq&#10;lvaaUobAWSXGbYah8Uzk5mYb3dJh0wspJNbC94vNCBiRjaAhRYiIL0J0bBr8v8hGZNkRDEihf1hR&#10;Ab+RmYgYXgyv5D3oXlGLoEtpSJRbRRCFUQwQIZc3Y8B0BpIh6QjJrkHPuYXonbcHsZfyEXM2BQNy&#10;C+B+aTuO3xjOQMGEbRFtPh38rC/o0Om8l7INrxAxQGefzDZ+hJ/ltqN5DCCF0bgLttMkJm4SFOSt&#10;0rJuCtfdzDa7nW2+lO0/hW17KX1EGpM8GZN/CZcvZUBZ1+VfANSRdGg5P7hVDP9v8hBwLhluV7fC&#10;/XIB/PbtRv+yangfqEPI1b0UBrl4JyENcfMK4TZiHRbsPAW/oZtYnzIRvWAnfKflIbSgCkGHd8Ft&#10;Zw0+LShEaNVuBGRVwfvgLgw4X4KIO9tRhPnIwXh68k0Yw+mwRta3L+owMGkHwkauQ+jcarjtLsCU&#10;G8uBk9NweUccLnJ9HAoHdrEeyK2pReLHpR7R5H0+Nyej6hbnyYPY34jfF5/fm58n4pj0TFdwW+m9&#10;lttYc1i/CrkP6a2Q5+GKWOekZ0xiRDXrV4n0ijHpqOiQYR0VxSHE3CzG/AcLkXhrOCX6dnicrsWQ&#10;7Hp4bquEz66d8D7SALdthQgYWgjv0aswrbIUbrNSEDmhBiExSYgYWoroQYXwGZiEoBkFCGNs+azo&#10;KPqn1uLj+ZsQlVGDbgdq0OPrTdz/dITfSMGgPZuMC1KRgylOpufQP2yF//QD6HMuB8V3KQJ2urH9&#10;sd2tlxfCMSZMl4FtOH8u29uCycBMJvwbonFH2upq5nFJzOkWUQiI2Khlm93sDcyR5x8oOmazrcsL&#10;4uRFcfJAtfxfy8/SCz2fsWEO97uecWK5L9s323Ym231yh9xx0pl+wdi3vQfosAIGnF/F1HsB/6Yw&#10;1V4E15tJ6HOsHh8X58L3XBmDfRZ8L1FY1BfAe101JhVmov+k6YhcmsZkIxEBg/MQu5qVbVwhwpbW&#10;wDU3F/77d8LnaxmvtxBR/+t/S1kNi7uwEqlMNmbdG4fJl8fD/d/+YMz/KHAUAsbnIy6S4mEVg8WV&#10;DU3bAKwMm6lI5YU9ecF4/2eml/78R3wv/uisRLvicfcaKwbo4E/x83IGAkkWzkhQYUJxhZUkm0lI&#10;lj8rCCuXVJJsmgiPbH6WYLGG6y3nNgVMNmRerlO950FRvoe5W9q/8fFu6cjJNfCbmgG3jFL41R+E&#10;25RM9By7EJPy0zAhKQdBw3IQHp+N8JhtiByZgcBNO9Anrxa+Obvht64WXiO2YkBONTxO7UHI3c0o&#10;pWw4gpEYfnkypl1bgn7TEhGzqA59FmcjdHU9+qbXYNDpRFTcm4v9mIy9D6abXuqzm2IhmeJeHL8M&#10;p7qUbVhuIzzO/ze5bLe0US6TYLCEyeEVOn3Q6a9m8ia3Lc1hIJGAsIAmbwtdJrcn8f9ymWZ73s75&#10;6+gLNnG71BnAllEd0aadxS90aDnDsYxeewpmMkoE3l2J/lfK0K2qyHiI2vNSHrwu74Dv1znwyTiI&#10;nlPWYVzWdvQcsRQhM7cjbEguAiYxDqyohcfYPOMN5O5VZQj+ejd8jlSj9+S5hj8327J7s7GaSf7M&#10;GzPwSfjH6P3nf0LPgdvx2gfdMSyuDGExGej3PzOMdbHHE6+99jxuVfA3X8sYkRH82L6ifvMahQDr&#10;wCkmGCIc5EVwJawb8mba1X3xHYbihtSpQooOGbZb4kMe40I665jEBbnoZBjr4XwmK3LBKpPL8rlu&#10;cYeMzKIoDmEofXLYuUK4X8jDYKyHT00tfPayjR6kj/8mH70rixAxoQphwwsREl+E+DWpeHdICgau&#10;WoHwMdkIG1qOyPgc40WQnlFJiKKvd9tcgr65tYicWY6A9dUIpD9wO7ETCZcTkXBpBnz21cN3YTp8&#10;RmWgz8ZihIzKh/e0QsSeWYOb0vOQy/ZZQd8uF3wb2caWxOE7o3eZnxdxubzLR0ZMkp6F5ZKrsd3P&#10;pW8X318n69OMHgYrW8hYsJbxYhm3XUIRspDxZqVcqGJcSaWtY5tOlPZvDPNtL53pF4x923uADivg&#10;yLtrqAsXMjgsoXRYCPdr2+FzuYHKsxge1yrhdSmFAaKAQqIEobsOI7RoFmZUJGEYVan36C2IlqG9&#10;pucidPlBBE1vQPieBgyoLceHuzLxQVKSlPMxW4NZDA5f4HdTPfFKz/fhu6IBr/cagNd/PQBhCfkI&#10;3LDDWO/arUm4d9E0NCOu0/kfGo/XfvzovQ5i/zGdAkIedJaH4xo8TVeVVrNirJgE3BiFy/cZODIY&#10;DFIYIIrk6hKX5zBBMe6J5XalrDBZA1kxuX0yK2Qhp2WoPu15UJycfvtzEXNBuqWXIOhGIjyvHoBX&#10;SQk8EneiZ0kFQi5+Df8CtlcZXWlaMmKTlyFy7VYEDsvCwOFZphFyErLZthkclhTCf0Exg0M9AlP2&#10;I6psLz5OSqafKMeES6tRz6TS7+YSjGAQ8pyUhEh58/ykcgQmlMA9tYzp2TpDzBu3HTbSaUvSL2/4&#10;XEdHnsaAIJ/nMkDMZ7vEDHxzi8naOVqyLGPbX8jpW4NwT25HXMF153FeU7c0Tcb5ns92v4Drr6M4&#10;2cT9ykuAEtmek8OMXge5SmU6M3bhLH6hQ8s5hLFh/K3F/BUnMN1eYwyT6nOy3Li4JO8F8rpQCo8r&#10;OfA7dhI9UjZh+e1EhI7fykQjE6ExmaxTaYjauAs+MxrhlVKB4L0N6FGVj+77ivDa3/hhQG4pnnvz&#10;54ZP/9XnPSCXszZ+u8z43KdwB3xmm94V4vH7dfAZk4MX3v45ekR1B45GYOqY7nhe3h10dSymBn3I&#10;3zwB32bGGuuLoZRJvzz7ILe33mQMkNtdZ0+jQIjBbUTj+il+3sx6kk0zehv4WZIYuXXJ6MFg8iLv&#10;BFrNepvHJKWY9SlnEFCug2oozovPuiz0WpOFnl8XwOP0ZngmM29bkIveX++AO0VFxP5GeA7NQviQ&#10;YoQNLoQH23PwmgaMykyG17C1CI4rQvjgHIQMyYPv6HwM2sKYsDQVfVdUwCs2DR6jUhC2oBa96qsx&#10;4cJ0HKbviEUBApZuh//0EgRn1yNheS0C5pcj/PBW+n22sVJftjMKghI34DD9vEwvZNwwbj2leJBE&#10;fy3b3hq2z12MCZvlQpHcfkSB/zXjyWq2T1viYUkCxYLEGC5fzRixlftazGm5nWke2/sG7mc1876l&#10;Xf65OGPf9h6gwwroe6sAPa7kIfRSJQZ/lwGPiynod7UAXpd3w/f8ZkSdz4TrlWwEXi5E8IHj6MOk&#10;Yf6uVHiMrEfMlETExFYhYMZGeOQcRK8NRQguqka//XT4NRX48PMY9M0/APekSjz38k+kzIijRCm8&#10;HWNMvxbkAfeMavx6zL8Yn93Sv8bbXy0yppHnTsEw2JhO+PI3+PbyaNxZ60/Hn4D/nGt6YVXU794A&#10;ahgQ0ryZXLAynfVh4s8gsUyuUrKyfMOKJkPwrWAlSefnPFaQNKrMZAYJuaopQ7eu5n/prTBGcGIl&#10;lOcfiozjKorTIt3SCx4sQOKtEZgGiodTpm5pj+2V8N7dAO/D9XDdWGDcpuQxdimmVpbBb2EhIsdW&#10;IiQmGRFDyxATVwzPuCQEzSxEyIIKdCs6wvZfid7LkhCcU41PDpfD45utmHxvDAbdykZM3Qb0HFuC&#10;yPgiDJqRCi8GH8/Vh+DxYAvu3WYAOBmBe5vZ9hYyeVvCJH8aRb5c0Z0lvQhM+GfQyUsbldsLKxg0&#10;FrHNyosbN7D9HuK8+XTy0hMxn85f3uEgwkLG8p4rAYLrynDLsxlYZGSmZWzT2yS4yHNSDEy1xgvm&#10;7MVZ/EKHltONwsD1Sgnibm1CyLUM9Lucgl7ny+F/uQrhV7bA51IeXK9lI/SbnXAr3YeI3Lnwm7sU&#10;49fVICI2HUHxqxGyleIh9yA8t5age3kBPttZjBF7j8AztwruhQfxu/XZhk9/Z3Y4JehEBP6T6R0e&#10;vcpL4JO6x5j+qasHutccMaZ/H/EZE/gAfDWju/H5sjy7UMTffhnrzRdD8Hm/h28pb5ReBNapHYwN&#10;9+jrd/diXWH9SGcskYSlnPUvkXVPbnFLYyKRx3qTyf3ItDwvsY3bLGM9SmNMyWFyIyMxFbCu5etw&#10;3orz4je2AiHrDiH4bAYGXkiHV0Y5IkeWoF9tMTyu1+GzXYXoszgPUUOLEBlXjr7DvsC6u8ux6DxF&#10;wZwtjBGcP7IIfgl5GLr8AD4Zvx1+csvTKAoNCooBw5PhnZAN9+XpGHFhCtvnZPS/ugE+M1IQMaIe&#10;wSOyMHBpFXpPyYFX5m4skDtM7kmPglwUEhFAnz/7C8YGxoq5XLaU7VKGZj0/CnfujcADuSV9WQhQ&#10;N4PzmbPls303PdtgZSIUZPhueWmo9GLIXSbSYy0XnqTXe9MU/pdjdvl3ARn7tvcAHVZAvwtFcL9W&#10;AvcL+Qi+mQXX6/nwPMuk4mw9+t9cC4/bJeh9pcIIEAHnq/DZ1i1YvLsE/Wetx7DVSYiK2YGgkanw&#10;W7mHlWAnvLLLMfDiCfTMz0FAIROUlHr0Sa7FT91/J2XGFqzEvXumYR4/+sdh8M2qw6ejTUM7dv9/&#10;/yfeDu5nTOM2f9Q9hoPGb7u/ChwbbVKH04bi3jJTj8R//OOHwBUm/UxMrt5mxTgrYoFOvjge98Ek&#10;RR6Y28rPyxkklnryM7fPYgDICmaAYGXcQJMxgTMYcKQXQnomimgZTvWGaUX5HkNPJyHsXAHcL+Ya&#10;V/69q+vhubsaHodq4H26AH1LSxA2poJtNx+h8cUYmZSFD4ZnIHT+BoSNzkIYRYW5W9onPg3+y8oR&#10;lNOIoOQGRMxg4riuGt65h+F1pgYjr2zEoIuL4LGTCeKELfCYmIs+S3MpTHLQc1U2Jt5dyDbKhF9G&#10;wjjORE1GP8sIw3fL6chXsd0Zb+9l8icJXOpUiguKgjwmbWv4Wa4Sp7Jd72T7lvtbbQUHcfybud1i&#10;BoPFPM5q/p/LNp/E4LORx0pkMpjf5bukO5IOLWfYuXLjjc5Bl7bC82YRvG6WwudoGXzOFcIPSeh9&#10;owqul/j5cg76H6QInb0Ks4+sQ9CK5UwSEjFoWA4GjC+GT/J+BOftguuOCvgd2QWvggq4FdTBNbUB&#10;v9leYfj0gZcTjVsYvD7/1PjsWlSKwPTdxvQzL70Ir9NlxvQ/fUlR+GAKvhr3gfH5YoEXE3vpkWJd&#10;mJ6A93/6Mvq9+wpwlL7+UhgOX2UdusIYcoL/C7neGcaN84wPa/h5LT+v5OctcvFIYoYr5NZV5LBe&#10;LuXnDP6XIR6lZ0Kel0vjvGx9z4PivLhv3IYgCvg5383F7GuzEHGWSf2KPfBflQWv4w1wP16FsP1H&#10;MWjtXqOHwW/sJiy9MgcfrBgD31mbEBGfhdARBQiIzUL8tFrj9tforF0IZbwITMhH/PIq+M+rhOeC&#10;ZAy7kYbNWAvPozXoNyubYqQCkcPz4DUyC55zSxBRVIPIe4wLJ5nzpTAXW8e4kMuEfu0QYA7b3gLx&#10;7YwHW5ir7RmMWxiLM5gD1LI97wgALrINy+hqxvCsNuKD3KYk7/2SEZdW8L/0ZEuMmSv7Fp9BWyjr&#10;dvkLTMa+7T1AhxXw44ZKuB1Pw7D7qzD4bjq6X8mHDxMMn4wa+J8oRu/rWfC7mIxBNzbA7dJmRDIJ&#10;GbZtC6YeW4vJlSkIGZbEJCMFwWMT4ZO6FwOyqtC/sgIDKqvgls+EJXcPPDIbpbxw274Gs5hIHP/W&#10;1HPQbeIouOXuwCf/ONv47HogET959zVjej3icOeU0Y2El198ho48iE6dScGcUagd/3s8/4zMo0M/&#10;Fo+Ce0MYHJh8yGgYq72ZaAwA5HmHrRQHczl/AStWJreV5WkMAPLQpTxguZzbJ9HyOS1d2/mcLmIA&#10;yTfunVUUp8VnrXRLZ6PniXwmXFvgmbgTHgty0PdkFQacK0LELnlXCwNAQhFCBxfA54vtXF6KkWkZ&#10;8Bu+kYIi3wga8jZRj5HZiN66Gz3X5MB1VhH8pUdhdDrCGVh67KvChhtTUPpgEkJuV8Fvwnq4zy5B&#10;ePZuxPN/v42VGHthMXDa33QFODkWqGOiV0lHLvedzmbbk5f8rGD7LKRQWMx2uJW2i4FhufQ+JFDY&#10;sx3vZgCQZx1sBQdpx6vlipV0T9M2cr2FY+gr5KIBxcl2zltrvPDOXpzFL3RoOfvWliLkxjqMv7ER&#10;vnfz0e9iGdyyShDasBvuV3LR70o6Ii5vRcCtDRjAZRFTs7HgyhLMOZECvy+WIHJwCkKHpWHAshL4&#10;ZVI8FJWjPwWEWxFFR14DPLJ34b3QIfjwD/+AuPNpyMMwvP7+q4bvd2Mc8cqtM6b/iuIh4v9LMaYD&#10;v3RD3Z0h+Grar43PF//b71kH6LuXjuNvP9qYh82sA0dH4f7pOGy9wbogvQjy0rcsCgCwzhxnvZIH&#10;MpeyDskVyQzWx22spzKs9xb+X8v5Mrx3LuthHreROFFAISoPdRYGyjEUxSn5AsWYdGsLdl2PwuG7&#10;w/HF3TkImEvfXn4cH++qQq+iJHiVFsN9XCLbbx7CxlZj1N4gzLuVg6WNtYgeXAh/xo+BcYwTMVnw&#10;GJcGv83liIrOQvTAdASN2wrXdVUIYn4Xfob7vbQRvbMa0Gt5LobOr4H3zEwEDslEn2lZiDu0Gttu&#10;UiDk0ueX0c9vi8XVbybg3n6239lM8OUBaLltUOKFPPt60QcPZBTNnRTx55jLPaCoyOP8udNtx4d5&#10;9AnSzjdy/zJ06xzuV3ocRFBIz7XEFRETnH54euyhM/2CsW97D9BhBey2uw7DLq9HFUah9O4ERF6d&#10;j4GXdsCvfC/6nqhBxNV0jL+3FJPvr4b/rWxE1FIgjNuCWceS0X/1PPhNXouImDJEDWXlWV4P35xd&#10;6J9TirC9R+HF6cDsI+izJhGv/+3fwu9wGcJvJmHet4ul/PjoH/8Rfgf249dTHoqH88V4M8DUXb32&#10;6mgcY5lkut+nLwNXWbnkKhErg8zDdoqJtH7A3QRcxDjc57rY5ksxwCAh3dH36fC3MFGZRVvPCrOE&#10;Tj+TlXANg4aMB7+elWZhIOcxoBSxgq2h6MhkcDAehuuQ7itFcRhGt/T6Qwg5l4Ho8+nwTC1D9Ggm&#10;bfUlcLtSje4Nheg9NwcDB8voShVwHTsFS6/Ow/KLWQibloTg2DyEDy9AyJgSDF65Hz1nUFRsq4TX&#10;8EIEjC6Bx4hU+AzLhXdmMeZcG4Edt0ei9/VChCQkI2h4LXwSshG7rgZ9ppYgpK4E2+Vh1aNsl+K0&#10;5QE2GQ1jzkxgxmQ6dLmXNQC4NY/tfBRug23zKEX/JrZhGT75HNvnKg9uM8UUDKxtCdvtMgaErVy+&#10;juvLg9MiSCTwrJerUTzu4i7/9tCOpEPLGXSwGJsxmQH7C8y8MApR97YjcFcdPiuvQN+LuRh8exOm&#10;PliMuPtJ8LhUg5h5dZjZUIMeKyZgZE4+AplgDBxSCI+ENESkH4J3fi28K+oQWHcUQal74ZrcgL/+&#10;rDt6FqXD91Ixhl5dgc+mhhh+vldNNbzr6o3pNwL94U2hItPhX/4OJd+Nx4SpvzE+4wjjwS7Wgblx&#10;eP/1V3BrMT+vd2WC4cN4MBLn5TYHeYFcCROJPRIjKADqmYCs4fyFrJubGCMkNqSx3mzmvAXSK836&#10;t5br5TLJ2MZ1NlNQSJKSxc8F+sC04rwk3NmCHViBRViC/se2wT+tFoEzi9EjOQkhZbWIGJOH0NhS&#10;BI/MRuiIYoTz88B1czD9+FZMP7ECblM3ImKoDMudg8BBWYwJ2QicUIDwoVx/QyNiFjL3G5yBXltS&#10;4X56J2KKa+E5KwOR6/YaF5+ihubAd0gKfBMKELlvFUUD/X99N+Ay26C01+/4/+p03F8ahfvSKzB7&#10;FO4tYpxYQMFwMAg3GCPugv7+slwIYNvcxnZp3Mb6sCfBVpywtrnc33y28RW0TWz3i8Z1RJvuTL9g&#10;7NveA3RYAQd/l4RkLMBxOtdKTMR0bIXv12noXV4G12sF8DqXgyCqxtAzKXC/nA/Xkkr0SyjEtLrV&#10;cFs/HSPS5SrlDiYgeYj5ogY915XAPbMCvag4/bbvRM8JeXj+3Y+4v1J4ntqFX4yJwLCrpgep3/T2&#10;p8LNxYfhplGXuh0vQjATBpk+dH8cdj0UD19++RnwDSvIkgB8/ut3cGs5k//aefj2PJOERgYIDEUJ&#10;K9yDY3T4x0fhhPQ6nGXisIpiI4kVKY8VcRsr2WZ+lvvdkigismcAKZzewMq4lPuTtxAaw4SxEi7V&#10;25YU50a6pYN3FmPud3Mw8+psRJ1NQ+jSnfBflwOv4/UYcLwaobuPIHbFbrbfbPhN2Igl1+aix7qJ&#10;CJjGbeMzEDaigIlfDmKmV2PAzBxEZuxEQFwuA0sxBm9qhMf0YgadQoy4vQEL765Fn72N8ByVhpCB&#10;pYgckgevKfnwmluCmMPlmPId21cV21siE68VTN4qKBTmytUits/Fs5n8c1kG2+nF4biAMbhzlIng&#10;EQaHkh7AbQqNFWyb0yk2bAWBxXIViQFAeh1kuNcF/C9d0kYwkf88Ntd5eGrswVn8QoeWcyU2oR4T&#10;cIXBehPTjag7W/FZWTp6Npai5+VUeF/cQpG6Hj4Xs9HrTBE8ZtTDc3Qy5n9djuicpXAdnIKggRSq&#10;I0rgtbAcA9Kq0DezFO75rC8zC/Di2x/j05wSfFCag3cn/hFR17PQ9/R/NXz/pwUFGFCYZ5r+tySE&#10;Xs3Ez95/FX4RH+DAg4mIn9rD9MD0XdafxlhM9eiGa3Po05P5258Yi//YwPrT0J+J0mDgOuvFNSYM&#10;t4bgmMSITYwXxjC/gUAh6+V6bpfC7eR2iZSpjBNcR14It4iiYQVjh4iGrX6sS4xF6UacUhSnxPda&#10;KoJvbkTIrXT47N6NAesb4ZtzCCHlhYip2gnv4ckIi6NoGJyDqGGlCBvMvC5hK5YcrkG/hSsRtXUt&#10;40M2wrlO1PASeMalYODiavhFb0P/JRVwHZWPiJg8+K2rQL/UUgzfWA+fCVlwn5iP4GE58I9Pg89E&#10;CpJVuxFNMYI79OF36eOronELo/EdmJ8V0++L75aLQQuYo8n7HgrYNu9w+jLb4AEKjqO0y5y3kuut&#10;pAAwbkHivhYxftiKFY8ZfcFibicvg1zCtj19SEe06c70C8a+7T1AhxUw4NpSrEMSFl2aiiHXliPg&#10;ZAXcyisxoLgEIReq4X22Cr13VsLvSg16X8+BZ+0ueI0rQNyqzZhxdCvWn85nRUiBf7g8ZJmNkMUV&#10;+HhlFvpkVsN9RbGU8zHrV7oBrqdr8NGkeXjlk+4IyNiHj1wH4rV+XvA8Xmg8OCPrJd78AxJh3GpA&#10;cSDqcgy+ijXdB2u2559l0Ej3YVCYgNsyVOt3ckUpHmcQDNQxmKzzZULCilYoI2fQ6ctoSmuCWMm4&#10;jQSFVQwWaQwq2UwwCliZ8rhceie2dshT94riML5AESbf2oLdNyJx6LuRnJ4N31kFCNhxAh/tqkSf&#10;sjQMyC+Az5gkBokcBIwqxaSTgzDr+nYsr9mH8ASuOzgLg+LyERKbgX5yW+ImBpFB2YiM4vTcdHhs&#10;qoPPzhpEnclG3wNr4cq27LYkB9FTyxAygUmlvERoVQam3FyNkpNjKeDp5GUEpJRB+I7lMa7ozpLb&#10;CtkWN4ozZ7JWLBcDonDrHMXAcYqLqwwON7neUi6bM9/K+ZuNgUZGzVjN/cxlwJEXDC1kQJC3Ukt3&#10;tIzzvVhfEvekjH+wAauxEbOxBqGnU+C9uxFuBZXw3VsOr29K0buuEuGnjuOzq6nwutGID5eVISIh&#10;DWvP52NkVQqGry5D7JgURFJ4BozKROjmOgzI2wnPzAbDj1vaMz9+CQHXauFXcQiv/40XfrsyFaHz&#10;ivHSm79Ct7JyxNxejax7Q/Hc88+wTDF45bUXcevW3wP3Q1C73XgO4TG7mPy56f0MGI5r1ykAHgzG&#10;TSOesN5lsc6sZH2T4VwlPsj7gzIpYFcwPmyiYNjKepfE+JDD/3msS4W0DH6W2LFNR1tSnJeIm+UI&#10;PrMJsWfT0X9HGjzr6hDZsBseFxvh07gLfumN8J6Sh+DodGNEzai4MoTH7kPcki34bOYMLLz7BfoM&#10;WYLouCoEJ2QhbnQF4jP2ImJUDmJichEbW4zA+DwERmXwfxZzwxy4j8tB2MwKhMZlwo+xwSe+DAMz&#10;tqEMFA/yji4Zwns+44O89XkZ8zR5x89CERBsb3Pox5cy2U9iTneHsWA/87Sd0p7p50VIzGKbnsl1&#10;FlA4mE0uIInNY4wwz7OMG3L7krHs4QWmOV2+d9rYt70H6LACDri6FQEXl2AURYTviZXwPnAYPjXH&#10;MKC6GD7nGRyOlaB7QTG8T5ag35Us+O1qRMTSnXAftQ0T6hlI1i2C/7g8xA1mYjE8Bx5DUxCTfRR9&#10;c2rx7E9ekXI+Zh7fZOPdXfnoU1yKD6fNMOZ92Hsggsp2I+ibKqyk4qzE+Kb1z8mLoi4E4T//t+l2&#10;JUuL+u0bpjcL3meFgzeVayyuI5JGISGjtWSw0hWwouVzeSEFRRHnbeN0EStZNoPAUi6Xob+M90Aw&#10;kMhVpUQGj/Ud8rIQRXEYw+5sxg62pgUPlqDf0e3wS6pG0KwS9EhNQUhxDSJG5NGJlyKUyVzw8EKE&#10;jc7BkKSFGL1nNeafXQefcVvp8DMRMTgXQRQXoZMKETg+H8EjcxCyfieGzN4J77hE9C7J4/5rEL6t&#10;CL7zChC8sA7BQ7IQk1AEjyHb0XN+MWaf+AKopAg48BnFQAzuYSRuf8eErJq2YjTuybCtc8fh5uJx&#10;pmTu/lAcuM62en8qcIvt+h6d+wK2URlqr61d0vMmmAKHDNm6ltutn9oRbdpZ/EKHljPk8npEXpqH&#10;gVcXwutoPvpXHUVQ40G47qE4PFeKPlWVFJG74Hk7j8lHDTzzqhA5hnFi80L0WzkTcRtq4C8jeA3O&#10;g19cCkIXV1E4NMK9gCIhtRT9K8vQv7QIfUsrEXqhGD2OZ6B/xQ70Ly+Ha34t3EdnwHXsNoSeOoTR&#10;SEIGRqAUk5HHT19fGYPbZ5hQXKIf38m6sSaevpxJAhP971YyAdnBxOLrKNy+48YYQZ9/IxrHwOQE&#10;MxkfmDDksl7lc9sCJh/yQLTEhXzuJ5//ZSjhdaxDKykqshkXUhhDNsitS9zncjeNEYrT4nmmBJ5X&#10;y+FzoQjB8q6WU5UIKzmIzxqZ9FdQROTWo88UxoAhGYgenM//eQgfXI6+A2dh041KTGNbil27BQPj&#10;GUNGpCMyrgAem0oQPzAVEeMqEJJQiIERSRgYl4ewwTmMFcnwW1YBz3Gyvxx4xWcjcFAJBlUvxwG5&#10;pRAU8JkUCuvFGAdmsr0ZyT4/L2aSv5DCYQ6na9geb7K9LmB7TWXu94Cfb7A9JzGXk2fezCLhMaHA&#10;9mw532wyYt9cy89GjmkvnekXjH3be4AOK6DHrQL43Ssw3hbrf3ErxUIN+u4tgv/lMrhdq8KAK+X4&#10;rJoq9Vwd+l/Mg9vXJfAp3oG+k1ZgQXUFXLOnIbhoGkLCEuEXn4qBQ1gpxxfCu7yRlbMOfS4Vot+l&#10;XLheLIDXtSJ43qBdq0b/60UYcLIKPosLEcXkxT+RQedgI2benY5NmIBquZ/tPn/0DDrrfP6w8iKo&#10;5awoMlyjVCZ5CFruUT0UxmBAR3+Bn08MxDkmJvfkc64XsIlJQzr/ywNw8tbpbFa4rfwsw/TJC+bm&#10;c5sNTC6yuFx6JWSdQs4v0AemFefmUbd0Bnwad8N93U745hxAaEURBpXVw3dYKsVDERO6bIqEEoQP&#10;LUT/oZsxf38pPJavR/jyjQgblmt0S0cML4LXkDQEzy6h009En0Vl8BlagOj4PHimV6Hf5gLEL2Eg&#10;mpwL9zEUGtItPSwbHhOz4JvWiOlXZwB32HbvBuF+iTcuso3euswAsUWc/WjcXcF2uIhJ31p+ljeF&#10;SvuVkXAq+wK3mdw1sM0vHIfv1o01OflFDCKtiYi5XFe6rhdRhGzg+rP1geknJfhuCXxvZCOeibvH&#10;yWz03VOGgHMVcL9YRP/OhOCbPehXXwPfa8Vwv1qBHrtT4Tq9GgEzNmHywRkYdnwJ/GcwqUjIRvSQ&#10;fCYN2QjY3Ii++6vQ+0oB+lzMN8WIS/lwvZyNAdcYexgnXK+Xw7OkwnhxocfYdPQsqsDgC+lYwWSj&#10;APNwXYbj3sm6k8/feDOnRWAupsmVShGkS/m7b/VgTJiCB/KSuL2sc/eisE+eqblAYZFKgbmB9U6G&#10;7JYhgkUUcH1jNL40H1OdXMllOSIyuNyIEVxHxqPPidQYoTgtHvsr4bq/Ef3Z1sZjDqLvL0C/o0fg&#10;Wd+APum1eK+mHgH79iMgfSfjQDpCRiQhfMR6RIzYgYmnYtma5mJY9lKERichaOQWDIphHpnDuDKR&#10;cWFYGbzG5yA8rQGeo1Pgn5CMqDVViKo4Cp/ZORgkz0gMLkLg8CQMRSIuy/OqchvhSuZr8+n75YVw&#10;9PdYyPa3mO1anpMTvy/i4OsE3IL0MnP+OuZycuv6BW67jHFjAdu8WQgYJqLBbA/nSU+G2aSXWuLE&#10;ArndSZ5/6PK3thr7tvcAHVbAvhez6cCZBJzNR8z9TQi9tB6h17bA/VIS+pwtR+/rdO5H6+B+ptRY&#10;r+eFQrjtL4fH7DQETlqNmbfWYCamI2ZkFQKHpCImuhA+CXnwK69Hr2v56MVg0JtBodfFHPQ5X4D+&#10;Z0vhdq6Ay3LR80g5/OeUIyyuEiFbDuLDXVWY+2Au1mIqxQN/zDp3OmkKhDlM7qfzh5Zhu+aycs2U&#10;BydZweYxUNycjN0yRnAZnXpKLwYUVhBRsXvp/Lex8m3tx+DCRERGa8qjFdNK+LmMFTCJ28gQfLmc&#10;V8QKmM7/lZynoy0pTo6pW3qj0S3drzINA2pqEd24Fx4XdsGnYRf8UnfCa0IOwujIo+OLETW4AGGx&#10;+zAhMRG95s/F3ItL4TZ4HcJjy9muMxA7rhJRSfUITchAzMBcDKSoCKHgCI3O4vIsoycjbH4NAuVB&#10;u7hM+HCfPkPzMXnPVrZltk8KBiMxW8wkbG0gnT3b2yJJ8Onw5SVA8zm9kuvUyUhpDCL72f4PMykE&#10;E7YqJnPygPU0tmdzEJDuZnO3tHmeWJN4eHhVyeiOps/gsoenxh6cxS90aDndz+eiLxP88O9WIfrW&#10;JoRd3gh/xoi+5+nbL+xAr9PV6H+sAf0pAHpcKkKv85kI2rYHngmpGFU+GmNuD0d8Uj7rSw4iYygg&#10;BhVgwEKKg6MVeO/qVsaHPMN6XchB33Ol6H+mhPtIRc+rJfDI3YHIEdXwHFsG75L9iL2UhnUUA8so&#10;AO7fYv2oZz1axQRiGhOLmfKbMybM4e8+hzFi3iz6+dFGTzbu8PNC+n0K03PyBtu7jA8FrG/rRDSw&#10;PiZ7mmKCxAaJEeVyJZT1JpPz5B1A0ish74DIZl2s8KPwMB7oVhRFsaQz/YKxb3sP0GEFdDuxFQPo&#10;tP1O5GLU9VWYensGhl5ZC/9z2cZL4kK+SYPv0VwEXciA95lseH9TCs8j2eg1pRT+0WlYcWolRp+a&#10;guC1KxAZm4rw8CR4DNuO2Nqd8D+VjZiLqQg5kQffb3Lhc6oUQSfLEXdjA6Ivp6HfwTxEzC5HQEIp&#10;QrY2YMDZHSjFfBRTPNzEAiOJv7+ainLlZNP9bMYbAfl/LoXD0qlMCEJxG8Nx6wFVakoAUENHf5Ni&#10;4AqDSTZFwBYGhmzOK2ACksUko4Dby72rKUxOtjGAyDjehQwQBRI0GIiKOT+H6xZ1SPeVojgMo1v6&#10;Shl8KPaDmJh5nKgwuqV77CwxuqUHZNeh74QtiBicQeGQj4ihuUa39IDhc7DmZj5m4gtEz9+KyCHF&#10;CB7GNhyXh/7r8jFwYCpCx5Rz/XzERCQjIi4fYUNyMGBoMsI37oI3/0fH5yJ4cBn8huRh+rG5+FoE&#10;wHe01Wxzm9hWV7ENz2E7XEBBIG1a7mWdT4Exh23w7lhc/zoK92YwmdvJ9TEIOMSkTYZiXcLtmkQC&#10;p81CwTzP0uZJIin7F3/Bdr5wTEe0aWfxCx1aTt9TqfTNFIcnVmPavUUYf3MeIi6mwedsGoLOb0LA&#10;sTz4nyiA79lUxocSeJ/OQeiOBoQMKcLoBTmYe3MxArJHIGRsIiIikyg4k9F/bjLCjlQyzqQh+kwa&#10;/L/Oh99pxomvqxF1IR0jzm2H34Vs+GWyvlLYBlGY+uVXYPr1railGMi+xd91P333YcYBGY1FRtcy&#10;3jguv7eIUrnARNs5EIch90fTxydz/h0uf0A/f5x1Ipn1LZExoojLJC6wjChknRPRkMjlaZwnnwsZ&#10;U4pYD0v5WXo55C3VmcZwsIqiKJZ0pl8w9m3vATqsgB67VuKdotn4NG8R/IrHISAvBP2zp+KjnBXo&#10;UTUSHlmz0SN5Fj7OnIheBQvRLXUF3t82DT0mbcaAgNnwXzwAEYVD4bclBAHBKzHAayG6Ry3ERwsW&#10;o0f6fPgUT0HvjFnolj0b3fKW4KO0OehbFgH3ool4J302PEauRc/Qlei3YBPey1mEzbVhWFnjgexE&#10;V5yb8j4qR/dCxSA3HBoRiAOxXjgY44v9sb5oiAlH9aBuSCz+AJVFHjg7+kPsXdEDx/O6oX7ZJ2gY&#10;3hdfT3XDyZk9cHRmH+we44a949ywf0J/5iSeqIrxwL7xnmgc/SlOzu2LYzO74+iMT3F0ei8cnNJb&#10;A4Pi1Hjsr4DrgUa4Xis1uqUjv1uEPocOwLO2AX0yavFhw04E7dsP78RaU7f0sEyjWzp0VDmmXBqG&#10;sZiLEdvXIXDQdgSN2IKwQbnwza2Dz+hcRA0twYBpuQjcvgPBwzPgM4oJ4cYqBBXuhf+YVAwamIvQ&#10;odkInpGHefwz3vZ+JpDJHBN6uaVk0WQaE/uFTMSWyH8RAPw/n4IfI3BfrhSvjQUqaOe4nVzplVtQ&#10;pNexSSAwCbTukhYzd0mLKDF6HyhWjGSyyw/D15F0aDl7ly/Eu4UL0CdnGoJLY+GbF4tPsxejW/Ec&#10;uFaPRL+0BeiWNgN9Smfjs+xV+Ch5Pt5ZOQIBg5ehn8diROUPQ0SpH9zjp8Hbdwnc/Bfjw1Hz8cH6&#10;+fgkbTo8C6aiW8YcdCtYgI8yVqB7/kiE5I3GJ0XT0H3JMnzmuxCe05PRc81KDOS+tpX3RVJDBI7M&#10;/wgn5vVAbYI/dsZ74fAQXxyK88HBOF/siw/GgZgI1Kz4AMvL6dvnfYJDXwThm/weOFfqhtpJjAvj&#10;PHBiek+cmtcHJ2f7oGZwdyM+7Bvjjvqh/BzfGwcnuqFxzAeMEb1wfOZnOD6jBw7M+BinpnhojFAU&#10;xZrO9AvGvu09gDouRVGUp4uz+F2ND4qiKE+fzvS9xr7tPYAGB0VRlKeLs/hdjQ+KoihPn870vca+&#10;7T2ABgdFUZSni7P4XY0PiqIoT5/O9L3Gvu09gAYHRVGUp4uz+F2ND4qiKE+fzvS9xr7tPYAGB0VR&#10;lKeLs/hdjQ+KoihPn870vca+7T2ABgdFUZSni7P4XY0PiqIoT5/O9L3Gvu09gAYHRVGUp4uz+F2N&#10;D4qiKE+fzvS9xr7tPYAGB0VRlKeLs/hdjQ+KoihPn870vca+7T2ABgdFUZSni7P4XY0PiqIoT5/O&#10;9L3Gvu09gAYHRVGUp4uz+F2ND4qiKE+fzvS9xr7tPYAGB0VRlKeLs/hdjQ+KoihPn870vca+7T2A&#10;BgdFUZSni7P4XY0PiqIoT5/O9L3Gvu09gAYHRVGUp4uz+F2ND4qiKE+fzvS9xr7tPYAGB0VRlKeL&#10;s/hdjQ+KoihPn870vca+7T2ABgdFUZSni7P4XY0PiqIoT5/O9L3Gvu09gGyvpqampvZ0zRmwVW41&#10;NTU1tc63zsLYd2ceQFEURVEURVGUHwYqHhRFURRFURRFaRMqHhRFURRFURRFaRMqHhRFURRFURRF&#10;aRMqHhRFURRFURRFaRMqHhRFURRFURRFaRMqHhRFURRFURRFaRMqHhRFURRFURRFaRMqHhRFURRF&#10;URRFaRNN4kFNTU1NTU1NTU1NTa01szlTTU1NTU1NTU1NTU1NTU1NTU1NTU1NTU3tSe3RhKIoiqIo&#10;iqIoiqIoiqIoiqIoih1o54OiKIqiKIqiKIqiKIqiKIqiKB2Kdj4oiqIoiqIoiqIoiqIoiqIoitKh&#10;aOeDoiiKoiiKoiiKoiiKoiiKoigdinY+KIqiKIqiKIqiKIqiKIqiKIrSoWjng6IoiqIoiqIoiqIo&#10;iqIoiqIoHYp2PiiKoiiKoiiKoiiKoiiKoiiK0qFo54OiKIqiKIqiKIqiKIqiKIqiKB2Kdj4oiqIo&#10;iqIoiqIoiqIoiqIoitKhOLzzwXxcNTU1NTU1NTU1tR+6KZ2HrfOtpqampqampqam9kMzZ6KpzI4q&#10;vKOOqyiKoiiKoihPC815Ox89x4qiKIqiKMoPGWfMd5vK7KjCO+q4iqIoiqIoivK00Jy389FzrCiK&#10;oiiKovyQccZ8t6nMjiq8o46rKIqiKIqiKE8LzXk7Hz3HiqIoiqIoyg8ZZ8x3m8rsqMI76riKoiiK&#10;oiiK8rTQnLfz0XOsKIqiKIqi/JBxxny3qcyOKryjjqsoiqIoiqIoTwvNeTsfPceKoiiKoijKDxln&#10;zHebyuyowjvquIqiKIqiKIrytNCct/PRc6woiqIoiqL8kHHGfLepzI4qvKOO+0PmRdo3NPO5Ndtd&#10;mhvNmhE063XNlkcTbO1zPs3Lal5rFkdr6XiWZj62maddzuZYRbO1jaXdpL1Ja432/FbNrbuH9iqt&#10;wGKepVmeR8uyy3b/xeKz2eR8WdLcObXE+pyYjzmUZqvOmbH1u1h+9wW0ls7jh7QrtJZ+r7bUG1s0&#10;9zvLd7e17EnOmxlbZWzPeRCeVv0Qk+/R0W1f9tna8tboar91S+Wxtrb4DHvru6W11UcJ9uyzI8+B&#10;rX01104cXWbretOaT2zL+i3VU2ua8wfN5QH21HOl7ZjPm9J56DnueNrrT1ryoWbf1pw/UV1h29oa&#10;s9vzWzW3ruoK1RXC06ofYvI9VFc8ornfuqXyWFtbfIbqiu9v01w7cXSZretNaz6xLeu3VE+tac4f&#10;NJcH2FPPlbZhPmfORFOZHVV4Rx33h4ilY7PVcC2DuiQAP6ZZYukkmguo4iTWmCYNZJ+WAcscxGQf&#10;1s7Iel3L8lg7WsvvYr3saZezOVoqh2X5bZ1re34ry2W2HH5r50eObf39rAOErf1an1PB/D1sfQdZ&#10;Zms/lue+paRAytTScsuAZes41lh+R1u/iS1aqifCk543oaXf2MyzNEnuWzoP1nR0/WjuHFi3k/a0&#10;qdbK0Nry1uhqv3Vr5ZHtDtFa+o3tqe/W7dPS/7T1/Aj27PNJz4G97eRpl9m8z7b6xPau31o9tfxO&#10;tvbZ2vm0/M5i7annSuuYz6vSeeg57jg60p80F8ut/Yk9uYVleazjgeV3sV72tMvZHC2Vw7L8ts61&#10;Pb+V5TJbPr+18yPHtv5+TxpLzN+jrTFRsDz3LeXLUqaWlkt5VFd8n46uH82dA+t20p421VoZWlve&#10;Gl3tt26tPLKd6grVFdbYWr+1emr5nWzts7XzafmdxdpTz5WWMZ9TZ6KpzI4qvKOO+0OjNWdmpqX1&#10;LJc1F5hbcw6tOTBLLJ2VtXNvaT9Pu5zN0Vo5mjvXLf0GlrS0nmUgaOnciVkmZ3LObZXV3LNv+ZuI&#10;WR7X1jm1LKOYtfiw7o1vqdy2aO7OHEkKsmnbaW3dX1vPuyWt1ZMnPW8ddR6aoyPrR1vbSnvalOVv&#10;0Vrbaa6Nt0RX+q0FW+WROpxOa8vvam99t04WLb9DW+qfGXv2+STnoCPaydMus+U2Yq35xPau31I9&#10;tVVeW7S0nj31XGkd8/lUOg89xx1DR/gTy2XNxfKOzNdb8ult9Z1Po5zN0Vo5mjvXLf0GlrS0nuoK&#10;1RUtobri0faO/q0FW+VRXaG6Qmjv+i3VU1vltUVL69lTz5WWMZ9LZ6KpzI4qvKOO+0NCGqzlI0st&#10;BVVLpytm6ZAsHUdz+2jNObQnUWjOQVvOt7WPp13O5mitHJbn2nyMjvqtBFuO3pxMxNPM3898buXY&#10;zd0FYRlcZR/Wj9LKsZs7p5blsDTr79ae794ackzz+bB1HmzR1vUsaWviKLT1vHXkeWiJjqofbW0r&#10;7WlTzdUZW/Yk56er/NZmmvu+bUl8BdnenvpumRxb+tf2nlt79tnec9BR7eRpltlMc9u19zi21m+u&#10;nrbnfLUUW+yp50rrmM+j0nnoObafjvInlr6tuX205k/ak1uornjy30qwPL49eaOgusI2nZFrduR5&#10;aImOqh9tbSvtaVPN1Rlb9iTnp6v81maa+76t5admZHt76rvqCpOprjChusIxmM+hM9FUZkcV3lHH&#10;/SFh3ZDb6hysA6Glo2puH605h/YkCs2JhNZ42uVsjtbKYetcd9RvJVjvSwKgbGN2+JbbF9IkOWzu&#10;e1oGBjOW58hsLZVXaGkb6yDW1uTNGvlelsHe1nmwheXv1RmJo5nWzltrwdzW9s2t2xIdVT9aOwdm&#10;2rqe0FrbaUsbb4mu8lubsVUe+X3acodSR9R3Wce6rPae1/bus73noKPaydMssy3aWkfMtLa+5XLL&#10;empdL1o6hmXbt67rHRULFNuYz5/Seeg5tp+O8ieWPrS5faiueERr5bB1rjvqtxKs9yUxU7ZRXWEb&#10;WzlCa7RWT1RXPKKt6wmttZ22tPGW6Cq/tRlb5ZHfR3WF6gprWlvfcrllPbWuFy0dw7LtW9d11RWd&#10;h/ncORNNZXZU4R113B8azTkOS6ydiDlZMGPpOJoLrHKcL0yTNmlLOcw8qUh42uVsDssAYu0wrQOc&#10;ZSDviN/KjOW+rI9jvQ/LZdbYCgxmLM+35fc077+5spm3s/xtrcvb3LbNIXXGVnBqy35tBXxbLKGZ&#10;f5PWfqsnOW9CW+rAk7YPSzqifrSlrEJb1xNaajtCa8tboyv91kJby2N9jI6q75a/reX81n4na+zZ&#10;55Ocg7bUqdbaydMsc3t9or0+1LrcbTlf1u3e+tj21HOldcznT+k89Bx3DB3hTyx9RnM+VI6jusKE&#10;Zcyx9rGqK1qPiWLNbdscqivaR0fUj7aUVWjrekJLbUdobXlrdKXfWmhreayPobqi9TqluuIRbTlf&#10;1u3e+tj21HOlZcznzploKrOjCu+o4/5QsWzElo3f0nm01LhbcoqyrLlEwkxbnJQZe5Kgp1nO5miu&#10;DJbfq6XAYu9vZcZ8PFvHMu+rpXJI0Gjp7iXBHFgsy2MZbJoLVs39rpbfvbnAbut3bem3sjxvYtZ1&#10;oKU6I5jPY1sD8pOeN0ss64r1Ova0D0vsrR8tnQNL2rqeYPlb2Do3rS1vja72W7dWHnN7sNxWtumo&#10;+m5dJuttW/r9LbFnn09yDszY006eZpnb6xPbu75gWebm6seTxhZ767nSOubfRek89Bx3LE/qT8y0&#10;5EdlmeqKRzRXBsvvZSsWmbH3tzJjPp6tY5n31VI5njSWPElMNGP53ZvLBWz9ri39VpbnTUx1hQl7&#10;60dL58CStq4nWP4Wts5Na8tbo6v91q2Vxzo/FWSbjqrv1mWy3ral398Se/b5JOfAjD3t5GmWub0+&#10;sb3rC5Zlbq5+PGlssbeeKy1j/k2ciaYyO6rwjjquoiiKoiiKojwtNOftfPQcK4qiKIqiKD9knDHf&#10;bSqzowrvqOMqiqIoiqIoytNCc97OR8+xoiiKoiiK8kPGGfPdpjI7qvCOOq6iKIqiKIqiPC005+18&#10;9BwriqIoiqIoP2ScMd9tKrOjCu+o4yqKoiiKoijK00Jz3s5Hz7GiKIqiKIryQ8YZ892mMjuq8I46&#10;rqIoiqIoiqI8LTTn7Xz0HCuKoiiKoig/ZJwx320qs6MK76jjKoqiKIqiKMrTQnPezkfPsaIoiqIo&#10;ivJDxhnz3aYyO6rwjjquoiiKoiiKoxhBM+dAZttD+zHNFh/SrtCst5lPU5wD82+mdB56jhVFURRF&#10;UZQfMs6Y7zaV2VGFd9RxFUVRFEVRHM0qmjkXEsujWfMi7RhtO828XksdFUrXxPzbKZ2HnmNFURRF&#10;UX5IPEsroJlzHLE4mi2sdYXqhR8m5t/XmWgqs6MK76jjKurEFEVRFMXRLKC50yyfarB+mkFisMRn&#10;y6clNA47H+bfTuk89Bw7Fn2iS1EURVE6HtELs2jmOHmT9ibNEi+a3MSkeuGHj/n3dSaayuyowjvq&#10;uIoJdWKKoiiK4jgkDkvclVhrjrF3aW40wRyDBY3Dzo35t1M6Dz3HXQN9oktRFEVROg6zXrCMr5Yx&#10;U2LqIZqso3rhh4/593UmmsrsqMI76riKCXViiqIoiuI4zHFYsIyzcjPA+7RcmjnethSHLe8g1hjd&#10;NTH/dkrnoee4ayB+TZ/oUhRFUZSOwawXrEcvMXfum2OqoHH1h4/593UmmsrsqMI76riKCXViiqIo&#10;iuI4LDsfBMubASyfgBCai8My3zpWa5zueph/O6Xz0HPcNTD7NX2iS1EURVHsx1IvyA3C39DMsfN/&#10;0Sw7+JuLq7aGXbf1ZKLS9TH/fs5EU5kdVXhHHVcx0RFOzIx5uY7TqiiKoiitIyIgnWbZ+WApDMwd&#10;Cmaae0rRErmoZ91poXQNzL+d0nnoOe4aWOoLS/3Qnie6rHWJ6gtFURTlLxXrm5VaeuK5tet2gnkd&#10;a62hOAfm39eZaCqzowrvqOMqJjrSiZmXqzhQFEVRlKePxPCvTJNKF8ScQymdh57jroG1vniSJ7rM&#10;qL5QFEVR/lKxjJHWcVJuOLJ8Z6vl04bWZh1DzfvVG5acE/Pv6kw0ldlRhXfUcf/S6QwnpuJAURRF&#10;URyD5cU9Mcs4rnQNzL+N0nnoOXY8Hf1El+oLRVEURel49Glp58WcNzkTTWV2VOEddVyl41FxoCiK&#10;oiiKYhvNeTsfPcc/PFRfKIqiKIr9WN+ArHHVeTH/hs5EU5kdVXhHHVfpOKzHZBXTOy4VRVEURVEe&#10;oTlv56Pn+IeH+WKJvhRTURRFURTFOfPdpjI7qvCOOq6iKIqiKIqiPC005+189BwriqIoiqIoP2Sc&#10;Md9tKrOjCu+o4yqKoiiK0gXxafBBj8M90PtEH/gc9Oxw6306GO8cjcSPGofCpWYqbTFc6hc9tHlw&#10;qZsPlypOV3F+Hf+rtW4V0+FSPgUuJQPhUdwDJy70Bg67AIdox2knH/6Xz6fbYbLdCdrxZ2k/Mn2W&#10;/R4Ve93Z8kfNeTsfPceKoiiKojShusIJTXVFazhjvttUZkcV3lHHVRRFURSlC9Lt1Efofrw7uh3q&#10;hk9PfNTh9tGhD/DhSW+4NIZTIIyFS8MSuFTTRBRUUyRUz2Hiy/8iGGo4rda6Vczmf56/hhX4pKAP&#10;bp95ySQIDkqCTztGk8/7aUaC30YzCw2zMDDvR6zxZWfLHzXn7Xz0HCuKoiiK0oTqCic01RWt4Yz5&#10;blOZHVV4Rx23XfQ82g0dbZ8e74bXz/TAi8dc6ahC2MDi4VIwAS7l0tNHq1pAJzWLDW4K/9Oqnchq&#10;5pvMcLb8DlVT4VI5kg53IFwOhePVUwF447Qb3jjV2+a5sdc+Ofkp3jr6Ifz3vohNJ5/H9esvA1fp&#10;UMRZiYPa9/C/2fG01cwObi9t98PpUzSZL47r6Eddvi4riqJ0dVQkOKGpSGgLTpHzOjlOcY5t5a72&#10;muiKN850/wvQFfQ1VdNoD3XF4XD8tElX9LR5buy1T052N+mKfSZdceMqdcWVh37IUldYaoa2mHl7&#10;a10hywxd8aH6C0VRFDtRXeGEprqiNZwi37WiqcyOKryjjtsubDkZe6378Q/Q99jbeO/EALjsjWTj&#10;oqOqYSMzJ9Zy0b5uBhscp+tsNMiubPXT+V+EAa2SYqGOjkMEz744vH3cDX2Ovoueh95F7+Of2jw3&#10;9tonx3uj2wk39D/0JjaIQzI/lmUk8jSzo5J5ls6oNTNvI49qmR2WeZ4Ih9Ndvy4riqJ0dVQkOKGp&#10;SGgLTpHzOjlOcY5t+SV7TXWF6gpFURTl+6iucEJTXdEaTpHvWtFUZkcV3lHHbRe2nIy9piJBRYKi&#10;KIryfVQkOKFVMMbXLDBEQrfCvrhz9mVTnFSRYIlT5LxOjlOcY1t+yV5TXaG6QlEURfk+qiuc0FRX&#10;tIZT5LtWNJXZUYV31HHbhS0nY6+pSFCRoCiKonwfFQlOaCoS2oJT5LxOjlOcY1t+yV5TXaG6QlEU&#10;Rfk+qiuc0FRXtIZT5LtWNJXZUYV31HHbhS0nY6+pSFCRoCiKonyfzhYJnxx7Cx+d9qBIGMg4xXhV&#10;t5oxl3FKYnCNjC/O2CuP+tYso9mIcWrfNxUJbcEpcl4nxynOsS2/ZK+prlBdoSiKonwf1RVOaKor&#10;WsMp8l0rmsrsqMI76rjtwpaTsddUJKhIUBRFUb6PigQnNBUJbcEpcl4nxynOsS2/ZK+prlBdoSiK&#10;onwf1RVOaKorWsMp8l0rmsrsqMI76rjtwpaTsddUJKhIUBRFUb6PigQnNBUJbcEpcl4nxynOsS2/&#10;ZK+prlBdoSiKonwf1RVOaKorWsMp8l0rmsrsqMI76rjtwpaTsddUJKhIUBRFUb5PZ4uEboy9H55i&#10;7K1n7JU41bCOMUsEgYqEJzYVCW3BKXJeJ8cpzrEtv2Svqa5QXaEoiqJ8H9UVTmiqK1rDKfJdK5rK&#10;7KjCO+q47cKWk7HXVCSoSFAURVG+j4oEJzQVCW3BKXJeJ8cpzrEtv2Svqa5QXaEoiqJ8H9UVTmiq&#10;K1rDKfJdK5rK7KjCO+q47cKWk7HXVCSoSFAURVG+T/fTvdH/6Jvos/tFdD/6Qcfbme5482gfxqoA&#10;xqmRprjVwNgr8bZBRANN4q8hGqziW3NWzfXFqhjvquRx61Xcx3K4NDJxln1Vcp/lXK9qBY/L/Xa0&#10;mfOEOpmW/IFmnl/KmCyxWERPBctjXfaOMBUJbcEpcl4nxynOsa3c1V5TXaG6QlEURfk+qiuewFRX&#10;dHWcIt+1oqnMjiq8o47bLmwlovaaigQVCYqiKMr3eeekPz491huf7v+EMbJ7x9sZX7xyNBQuu+IY&#10;m8ab4q0k1IZIYPyqo8m8KhvxrTlrEglLaGs4TaFQw+lqSdAnPtwfY2Eh59XIHVEdbNXruX9aNY9d&#10;Q6t7KFIqGIOrF/H7yd1W/F9ho+wdYSoS2oJT5LxOjlOcY1u5q72mukJ1haIoivJ9VFc8gamu6Oo4&#10;Rb5rRVOZHVV4Rx23XdhKRO21H7RIqOJ3qBLHJD2hIhLku4zh9xyCV48PxAfHPCkSPoLb0Q/wyclP&#10;Otw+PPUhPjrzIfoefA+bxCGdopkTe3EwZpP51g6pJVORoCiK0vk0TGbsYMwoHcEEW5Lsjjbuv0oe&#10;g+Z00908jLcScyX+ijgoZ+xqz908ErMNoxCoZnIudwPVcx/107gfioR6JujlK+CyjseczHU62iZS&#10;fEzgMSfKZ5Z7Kss0YypclvP4+Zwv4kUESx3n2Sq/vaYioS04Rc7r5DjFObalC+y1H7auoC8VMzQF&#10;v4/46/qR/J6xeOVEBD447oYeh9+D67F30O3Epx1uH538EB+e4fkVXSE+jfm+oQXED5l9leoKRVGU&#10;ronqivab6oqujlPku1Y0ldlRhXfUcduFrSTfXvtBi4RqOkYxmZbvUD+B3yMWLvvD8dKpALx1qic+&#10;PPEmepx+A91Pdry9d/oDvHW+B7of/gTrrEWCOBqzieOydkgtmYoERVGUzsdIOJnsVjGxrpbktoOt&#10;ikmzJPM1jLdNAkGOyZhlvshVKdMPY1pbrEkkMFGWfdeJQJAYTjFSx0Rd7hIq38CkneuO5/+OtrFW&#10;Nn4NXKawHPNZjsxVpu8sd141ijiyKntHmIqEtuAUOa+T4xTn2JYusNdUV6iuUBRFUWyguqL9prqi&#10;q+MU+a4VTWV2VOEdddx2YSvJt9d+0CLBMH4Pw2RScE3IAAD/9ElEQVRaHPBkOqfx/K5j4LJ7CFx2&#10;ReKZveEUDoM6weKN/y/XBGJe/avAmYfORZyKpfORx6YtP7dmKhIURVE6nwoms5JUVzHprJMku4PN&#10;eCqPsUmSd4lNxuPQTKYNEbGcnzltjNHKdR+Lay2YOW4bF8hEIPBz/VTGvYn8zP+SpJcmwmUJjzFh&#10;XcfbxNU0ioHxnDZEwnrO5+c5PF4651XImLD8nrukPDbKb6+pSGgLTpHzOjlOcY5t6QJ77S9HV4jx&#10;Oxjagr61bgKnR9CoLaqZ/zdIx0RHG7VLXRxcSkIwvfKnJl1h9kOW/kp1haIoStdDdUX7TXVFV8cp&#10;8l0rmsrsqMI76rjtwlaSb6/98EWCmAgEcbx0HNLTLOPSVdIqHlo5zXiUrINNxsOTMWELR2Ni6Uem&#10;O5TMTsXseMTR6OPRiqIoXY8qSaoZ+yTptBlbOsIkqWWMlUekjQtZEq/keDSJuXJ3kZjNbZsx4y4n&#10;bmPEcNkX41Aj58ldQTJUSPlmuCyiWJjIBL6jbYL8pxiYSpEzWcSC3Km0CS6zOJ0p48SKcKHwMcZO&#10;t1F2e01FQltwipzXyXGKc2xLF9hrqitooiuMl3N2sKmuUBRFcV5UV7TfVFd0dZwi37WiqcyOKryj&#10;jtsubCX59toPWiRIeQ17+B0MJ0ynXy29vWbjZ3l5nPllOh1p9RQJNSvgUjIeYyooEuQOJXFUYmbn&#10;IibOxtohtWQqEhRFUTof42VqjB8ynqmtGNMVzRAWkigzrlXxfyXjUDUFQSOT812TuYyxqZyJ/ALO&#10;n8AEvqNtPAXIBIqCaRQJIhTGc3rMFrjMWAOXbLk7ibmEiARDHFmVvSNMRUJbcIqc18lxinNsSxfY&#10;a385ukI0hfgy+tVquePyoRl3m1JfGN+1g814sabqCkVRFKdEdUX7TXVFV8cp8l0rmsrsqMI76rjt&#10;wlaSb6/9Zdyh5CCTpx/kDqi6sZid041O6kfAPjoUuSNJHJQ4LbPzsXRGrZmKBEVRlM5HRUL7TUWC&#10;M+AUOa+T4xTn2JYusNdUV3Siqa5QFEVxXlRXtN9UV3R1nCLftaKpzI4qvKOO2y5sJfn2moqETjQV&#10;CYqiKM7LD0kk1HO+jBku48CWroPLPMYmW0m+vdacSJjNY+aISJAyyhOIctfwwzJ3pKlIaAtOkfM6&#10;OU5xjm3pAntNdUUnmuoKRVEU50V1RftNdUVXxynyXSuayuyowjvquO3CVpJvr6lI6ERTkaAoiuK8&#10;qEhov6lIcAacIud1cpziHNvSBfaa6opONNUViqIozovqivab6oqujlPku1Y0ldlRhXfUcduFrSTf&#10;XlOR0ImmIkFRFMV5+SGJhAbG9EYZj5zfSUTC/KcsEmZZiwTmFbbKb68ZIoG/l1kknKFIkEReRYIl&#10;TpHzOjlOcY5t6QJ7TXVFJ5rqCkVRFOdFdUX7TXVFV8cp8l0rmsrsqMI76rjtwlaSb6+pSOhEU5Gg&#10;KIrivPyQRMJfzNis3H8N466IhII+uHP6pUeiwFokSPxsq0mcNf+Xfci+zMt2aeeD8j2c4hzb0gX2&#10;muqKTjTVFYqiKM6L6or2m+qKro5T5LtWNJXZUYV31HHbha0k315TkdCJpiJBURTFeVGR0H5ztEio&#10;lFyFcbdxBT4q7IObZygSJE6KMJCYaU7uJf621WRbibPmeKudD0rrOMU5tqUL7LU264qcf4TLKy+a&#10;z5PJur1N/8Rlttq2WMVMuLz1149v89wzcNk84vvrmu0P7o/W9f60+WUtHXtG+KP1rNfNnPD492hp&#10;P9briv3D776/3vphtve1/k9N2z33wl/hYo3qCkVRFKdBdUX7TXVFV8eclzgTTWV2VOEdddx2YSvJ&#10;t9fa1fmQbSNpVqFgMltCQTof1jwSCi+/5IKLVXQoKhIURVG6Po4QCbZizpPG2U2MS82JBA+vR+t+&#10;9NvHE/0+f/do2ZvvwWXs6seXm83/j4/Wa1qX+55IUTCG5+3Flx4te+tduKSyLLZEgt0X5B7OF3vx&#10;Obj89382RMKHxX1w/ayVSBCTmGlO/ttqso053ppFgvyXeQ1G2Z0J8/lSOg+nOMe2dIG91mZdIUMk&#10;/OpncPmTn/lcmcw677e0P3rCZV5023J4S73Qku6w9j+2jt8W3WDph5rbTxV9k+evH61jq1xm/SK+&#10;rGDq48vMNzVtjNLOB0VRFGejq3U+tEVzWHc+lCxkTv/Tx7d5lrHsT+NtawUxS13Rbs1BTSG6IiT2&#10;0Xpilrriv45uW14g1l7N8Wvuawc11ENdUZr3QtN2L//YBRd3PYyZf7m6wnw+nImmMjuq8I46bruw&#10;leTba+3qfNgxU4VCe4SCxZMPCf/ynnY+KIqiOBOOEAnSkdAhcfYtuJRSKFh3PsS7PlrnmWfhEvNn&#10;qyT/oSVQXLzw40frWosFW+tYdj5MX0FbBZeB3L95udjv+D2sOx/svSBnNonpsryE+9u9Au+W9MGV&#10;8y+ZYqTEypMPTZJ7SfwlZrbVzPuQ/9r5oLSOU5xjW7rAXmt350Mu/ZJl+xezdSFAfIDMb0t+b6kn&#10;mtufpVnfsGTtb9tyTDHr41rvpy2+znofYub9WOiK6Cm/0M4HRVEUZ6KrdT60RXNYdz4M9qXmiGdM&#10;tLjB6BPm/3MWfF8nWHYsPLHmeNj50Jabmjrj2t5/mwKXBsZdK11Rm/qw82EPY+Rftq4wn0tnoqnM&#10;jiq8o47bLmwl+fbaE3U+qFB4fJ3mhILVsEv/sfxH2vmgKIriLDiy88HuOGuj82FIv8f35xZqkdxb&#10;2MSH9ndWTzZYd0AMa6bzYcJmuExbYbKJnP5t4OP7+d0nptzC/B3svSBnafMj4PLf+b0bV+GNCk/U&#10;X3kD9xkTJV7ePmOyBw8/3+V0W+wezYjb5s4LThv7EOPnB/vflPI4E+ZzqHQeTnGObekCe63dnQ/S&#10;mWjr6a0vox+1a7mgYG7vreX3re3LlllfsLDu5GyrpmhtP23xdWK2/J2ljfgbHc5VURTF2eiqnQ8t&#10;aQ7Lzofp1A0JfweXDH6P1jofLDsexERzmPWFmOW6YtZPU4vmMNbbQqOWGM0yWHY+vM1jpi+FS4OU&#10;j2Uz64rOurbn0/N7uiJ5gwtOM1b+hesK8zlyJprK7KjCO+q47cJWkm+vPVHngwqFR8vN1opQ8I59&#10;Q0WCoiiKM+HIzge746xV50M1Y9nbrzy+r2DGMuvkf+ImuEx+aDFfPL7+c8/DZeS/Plr3H3heLDsf&#10;fv4+XP7073AZy21lXFYx2d9AnkfL/UiczaPQMX+PjrogJ0KpkeetjvuuWo0f1Q/CmAfdserGq9hw&#10;9WWsvvoBlt94Eyv4ef3VVzn/9bbbzTexztjPT7ntW1h94x2suPMm57+NLRf6y/GdCfM5UzoPpzjH&#10;tnSBvfZEnQ/Svq19mNkPWPpEW+v9EDWF2azXt7IvxzHnV12hKIriHHTVzoeWNIe582F9PFy8upl0&#10;hdH5YBETf/0eXObxO5n1wbg1XP764/sKGflIX4iZ1zXbQJbBcv3nXqCmWGF654PoipEsn2Xnwy94&#10;zGxqkkbmFnUsjzyVId/pKV3bC53xnOoKE+Zz4kw0ldlRhXfUcduFrSTfXnvizgdplC0JhQ/egkvO&#10;fG5PB5U5+fH1Pv0Fk3ZuX7GA/7m8jP/fevXRcrGFdHbGY1TN2KaEx9d/iY7lv095tPy/Wr3IToRC&#10;xTQu43HFOZXSSdXQSa4f//h+Olso/OlhIi9JvdkkyZfHrNpqIgZEYIiJSJAeU9mHTItw4GceS1EU&#10;RbEHR3c+yOcnviD3A+x8MFsrcdZlBAWDZefDzVexmQn+uhsfYdXtt7H69uvYxMR/ze0322za+aC0&#10;E6c4x7Z0gb32xJ0PYtYXDcQX9HzX5A8qV5gs48/0dRYXID5lfl8l+6PmqKRPKqe/m0YNYbmfEV48&#10;phy3GZsV2vL62eO+rynKpdw8rugK+V7SGRHr8fh+nuSOy+lhpn1ZzjPbf/2nx8phDOdayby/kSbj&#10;Tovtpom2sBxbujUT/SDbiUlnhllTyH/RFTQeT1EURbGHrtz5IJ9taY4tjFH/k3H3V2+Ycve/lM4H&#10;s9Uz7np+9Pg+LSxo9k/+0nWF+Vw4E01ldlThHXXcdmErybfX7Op8EGtOKGyYSOe0nNsv/n7nw6/f&#10;gst/p5OQCyLS+VDM/zMGP76f4SFcvq55a239jC95TIuLIt1YprKlLDPLVEXnWMHvV0nrTKFQv4BO&#10;kd/9J1YvppGE/uJDu0C7QrN89Ko1k3VFEJhFgTy6JfOlU0I6J7j/pvKqqampqbXXEmldo/NBrKUL&#10;cuZ1Wut8aGC8m2PjEWjr5N/SrB+Btl7f1jsfRtnofPjesEuMqZJnmMtu7wU56+9udG4ssup8+GlT&#10;58Oa22/ws4iEt9phb2PDzde53RvYdP0drLv5nnY+KC3hFOfYli6w1+zqfBCzHlbV/NRCJf2YWAbX&#10;t2zv0vlQzFy7gutUr4BLiegO2jgL//Xss3BZ+mfm5PRb1raBfuxlCz8WQz/X2jof0tel/htcclfD&#10;JZ/HLKafTXq8Y+B7ekKsLb5O7rZs7smKRsaiWuobjw+N7f0jXsDVqy64cZPa4vaLuHL7Gdy47YLz&#10;d1/BzRvP4/b1NtqNZ3D/yit4cOUl3L3hgqt3XHCF/29Qn9y5zOkzFhd81NTU1NTaa47TFS1ZWzVH&#10;L9EcQxjDWPa2dD6ItaYhrK259ce20PmQKcMuMbeol3j5UFdYP7Fg77U9qyeqB5/4BC/99EdN2z//&#10;8o/wL6df+0vWFeZz4Uw0ldlRhXfUcduFrSTfXrO780HMllCoYuIvF/nlTiTrCwPy1vhC7rd6FZN6&#10;HmcJ9zeZ6wf8/aN1nqEj+MM403xr+4dpcHnBwvm4+7e+zs9/AZdJdJQzpsBlNb9PoQ0B09FCQQJL&#10;Ha1qKl763WvG9q4hLtjGZH7d1VexmUl+4uVnsOHyG1hw9+U22zKKgmW3X8LiOy9h/n0XzHnggvkP&#10;nsGSey5YTdt8x6qnWU1NTU2tPda1Oh/EmrsgZ7a2dD40ToTLP4c8Wqc9L3+zJRra0vkwjOfOcp3f&#10;ffa4SBCz94KcmOU+vD/mZ+snH7TzwQLzuVY6D6c4x7Z0gb3WZl3xXx4+wWxrSCTzxQPLvNysK9bT&#10;Nzw6vyZ/8V/+gb6B+6+irsjgMRYx159O/yPm+rtH6/66x6P5rS2ztJCYR+uJ/fyX1BoL6Jdp0+hX&#10;u1vcFen9CcvL41t+H7NZ+2kx63f5WF44sb5js5bH86QP5bLXF3+M9TfeQvIZFyRep5agT9t2/RWk&#10;XH0em6++hcX3X22zrbj3DFbcfQXL7r2CRXgG82lzqCcW3Hahn3Oh77N6Ol1NTU1NrT3mPJ0PYtaa&#10;Y6HEcmqK9nQ+iFl2KDyp5mhP54N1jO2Ia3s2hnNdce1V9A5hfOb2PT9/kRrhL1pXmM+lM9FUZkcV&#10;3lHHbRe2knx7rV2dDxsf9oS2RShUzadxHzK9caj5/JpMGvn6MWzQFAk5FBOLuO/xdC5m+63F3Zkf&#10;/rbtyyzNz6r39Gd0UGP/FS5T6BiXMHl3pcgwL/sdRYPld7E0u4QCj7OD5kEhwmV/TKYzufgjOps3&#10;seTuJ1h15z06HTqfm59QQHzQZpOLKOvpoNaIcV/r6aQ23HyHy35Kx0URcvktOZ6idGX+g1ZlYW/T&#10;FKVr4QiRYL7jqK0X5Mxm606lTZxn3fkgCXoFY6Sn96N1rV8kbfmSOOtllmZ9l5Jl58M/8Zgf/ebR&#10;ss96wyWfMd/6DiUxey/IWQqJf6FgMkTCqocioefDzgfzsEvvGHFT4qhtMdCcaeeD0i6c4hzb0gX2&#10;Wrt0hYwlbdnOWzJje5mW7bi9+BGxKrkwwFy7gnqifDV1BX3eAq4nfqjDjX5PbAynxeQF+xPp65bQ&#10;ctawfPxfx/I00KfZ+g72mtzQJfqqcjp6Hgqn/+mGbReeMfzTsjvdsPr2B9h04y36pw+x5eoHbbZt&#10;11/HBkNjfMj/72D7lfeQyPmbOV90RfJF1RVKl0d1hdL16WqdD23VHOYXTps7H9Yzrj/Kc0xPF475&#10;R9taQawlXdGa5jB3PgRZ3QRg2flQ++fHOxRs6SSztVdzyNDuRX9q0hWjv+uBHqH8vlw2PPHnqivM&#10;58m5aCqzowrvqOO2C1tJvr3WeSJBtqXJeKgyDlu9mFkk0OFW0HGVM1HPXm4SCRPWdbxNXEWjEBnP&#10;aREL4ykSJvB4i2nZnK4SkTAFLo2dJBLq5CKLOOup+PRoCJ3JR9h28UdYf/MNOpf3sI6OasuNl+l4&#10;5PNbbbbl917Bgvvv0t7Dsrvv0GFJJ8YHWHL3p+DRjP8Pq4yidFVO0sx+V+xXNEXpWlQzPlQx2W6Y&#10;/33/3lXN/GI4S5EgF8RkXHK5IFbH+aWMifMWMx5aJfjtNcuxW5vGcKVImMD/0xhn5cmH8ZweswUu&#10;s3nMnBWmcsjFORFgtspvr0muwpgrecyP6mMx5q4/Y+/L2HzbhYn9u5z+BGsYLzfflDuVbIkB27bq&#10;ztuM2a8b8Xr9zXew+rbE3zexnOJh00XtfFC+h1OcY1u6wF77QeuKyfRhoi3G8ziO0BX1PIcNcv6m&#10;otv3dMW79FFvUFe8ZFzQWCUXMdpoK+SJB+qKRdQVy6krNl99D5tufEAfZ9YVxpMPitKVUV2hdH1U&#10;V7RsqiucUVeYfa4z0VRmRxXeUcdtF7aSfHut00SCCAMxuUtJ9mXMk31wnuyrip8rmbxnMomfTQc8&#10;kQ6ko20C9y8iYQod02TphKCzEsGwgNO5nF8njp8O07CH5e5IM+40le8+Hj2O+mPF7Q+x6fIzWH2H&#10;DodOZ/PNl5B4w/QkhAiGttryez+lOHjb2M+G269iy/W3jCciVnHe4gcuWH39jS5fl5W/eFQkKF0f&#10;FQktm4oE7XxQmsMpzrEtXWCvdZquaKA/rhe/Rn8sTzlULXg4n76kUfQGl1Uzv89gfj990eO+qqNM&#10;fJl0QhjDytGfjd9G4/wF1BYF9LPSMVDDslSJH7Iqf0eYvEtO7pitGo2+h7wNXbH+8otGx8Nq+qlt&#10;N15EyvUfUWN8YNOPNWdL7kknxNv0bW9i0+2XsF60xs0PseLuh1h173lsuPCO+gulq6O6Qun6qK5o&#10;2VRXaOfD06GpzI4qvKOO2y5sJfn2mooEFQmK4gBUJChdHxUJ7bfxzYiEGYy72SISGG8lN6iRMlqU&#10;u6NMRUJbMPtdpfNwinNsSxfYa6orVFcoigNQXaF0fVRXtN9UV3R1zD7XmWgqs6MK76jjtgtbSb69&#10;piJBRYKiOAAVCUrXR0VC+01FgjNg9rtK5+EU59iWLrDXVFeorlAUB6C6Qun6qK5ov6mu6OqYfa4z&#10;0VRmRxXeUcdtF7aSfHvt6YsEcbgyn41YREI2HccsLrf5mJUNB9QesykSuN/FnFfIeSISqlmOSn4/&#10;6/J3hKlIUJTmOEIz+12xPjRF6VqoSGi/qUhwBsx+V+k8nOIc29IF9prqCtUViuIAVFcoXR/VFe03&#10;1RVdHbPPdSaayuyowjvquO3CVpJvr6lIUJGgKA6gimb2u2K+NEXpWsj4oZWME+LHbfl4u00S5YdW&#10;Z2mS6JrXEYEiJvPaYLKtCII6iT+0Bk43MM41TuZy+T6MhcUpcFnEGGgr7k60EUubM1vbT1lPY4yd&#10;yOkJEoMpGibz84JVcMnkdBVjvuQTu5gj2Cq/vbaL+UW9iLs1eL4uFhPv9cSGq68j5cob2HT1E8bO&#10;d7Dq7utYc+enNuNrc6adD0o7cYpzbEsX2GuqK1RXKIoDUF2hdH1UV7RstrZXXdHVMftcZ6KpzI4q&#10;vKOO2y5sJfn2mooEFQmK4gBUJChdn84WCZbCwIi7D2OumNxhJHcT1UkspVmu25LVS7ym1TP2NrDc&#10;DYzljdzPLooE2Vc155UzDi7jfFtx116RINsb++C0mExLDF68BC65jL01nJYhUvZKeWyU317bze8o&#10;gqh6BX7UEI2xDz7BmhsvY/v1V7D++kdG7Fx1500jftqKr82Zdj4o7cQpzrEtXWBp3Y59iJ/83Y+N&#10;7/LO2p8b8z76n+/jmb/+K7zY4wX8+n9/+L1tXh/x1+bvDpcl7myLE6kD6O/eejj/17/g54c+qo5+&#10;yJZvtGXxRjt7ZLKfcvF3XVBXTAt5vKyW5v2p7e9X9c9w8fy1aZ0vo03zMifA5ZUX4dLtbdN3tdIV&#10;//p/f4VewX9lbJOQ/NeGrvi3Az/CSz/9K7zb5zksv/zz7/my+E2vPl4eC+v9+QtNumL1nW5YRj+3&#10;/PaPsPnKB7JcUboyqiuUro/qipatue1VV3RlzD7XmWgqs6MK76jjtgvrBN+WtVcodD/+IX7+D6+Y&#10;vz9c5gWzEdO5/I8v4fLzh0JBkt4d0vnQDpEgnQ/xf/Nov+b9VLHxdsXOhxnhj5fV0p5UKOzgZ6vO&#10;h3X/34v4TRiXc5s/JT5ndD7MPvxL/PgJhcJvP39GRYLijKhIULo+LYmEtlwost7GHGdefA4uBYw9&#10;JTTv7g/nPc94yDhVwJiYL/8ZF4sZc0u5n3KWoXhZ8xbtbW5HJvv4HSbk/8pl602PQpcz3lUu4GfG&#10;8UrG3XzGx2X8bCtu2msSY8du5n+Z5vEn83jTKRCW0VL43aYNfbyslva3PR7/XmYr4LbuD8/TjHjT&#10;vO38bX7yEr/rL/ld+fuY1y1n/lLJc5f379zfL4xthiQ+gy03X8SX//uXTRfl/v3/+0W7Ym3PiBe1&#10;80FpD05xji31gLV1O/whnnvnWeN7/CTw5ceWvTbSpA9+9NyP8EHuL03rW+gPsZcC36BoH8Q8eyL9&#10;H9tlBv3dK2yzsvxJdMXsoKZ9GzbM1zS/q3U+xNIfSGwwl7ti5qOOF7NZ6wrLdayX/cHdNP+5Z+Cy&#10;7U9NuuK3ez3x0/dMv0/PiJceu6nJZ5LJlz3z/I8wteb1Jh/nO+nH6PX5C02fV1z5OV57j/uV/T80&#10;1RWKk6K6Qun62NP5YB1LzNrD0soZCxslb2ZsdfvMtN6fE0y6YiuX/YQa5ZO3GK84bc6bWzXJscUY&#10;X6P9Hx1f7GPG8v9OveFIXVHB5XWcVy26yaLck5l/WJbV0tqjN/6fyabc5eP38KPiKExGT6y48ayh&#10;K9bd+AAr/u/b6BH6grGN3AQgsXXu4Z898bW9Hp+/qJ0PnU9TmR1VeEcdt11YJv627ImEgv8joeDi&#10;+84jkSC9mOnS2EwXyl0+lTuV6CytnVxzJp0P/xz8aN9i//C7ricSpPNhkOvjyX6HCoUxTZ0PS6/8&#10;Cq+9+yNjmST/lk8+iCCQ+W0RCj9933SXk9l6f/68igTF2VCRoHR9mhMJbfX/m0d8f76YxEKZV8Ek&#10;t2QVXHo87MQQCxkMl4mMV1O4bDpj8awZJpvKpL45C4p8tL3YAC/T9lPkYj/j7AxOz6MQmcaYPmM2&#10;98f4N5nLbMVNe80QCTQRCRMoEibyOJP5HSUG9/ek6GFSP4Pncw7LNGkucwyrWPsJxZLld7Ncx3pZ&#10;fw/T/Gd4rgf/yTRP9jvjX7jNa8ayT0Jfw6brr2P79VcNkeAz6WVj/rNPcFFOYq12PihtxCnOsaVO&#10;sDazbhCz1hRvL3vT5jLLbQx7iZrkv42iv6MvW8//5vnzo+lXOa+jOh9yRj/SK2ZzDzNpiX4Bj89/&#10;7nm4jPxXk79KWAiXFyx0kJhbKP3Xv8Plw16Pz5P1n/SJasvOajFzDDCbZXywjimWN0f9jj7wYefD&#10;z4f9smm+defDHza90bTM0q/Zsn/7v2/hs3Cek4frh81+VjsfFGdEdYXS9Wlv54N17LA0W50PoiuK&#10;GJtee3hx+9c9GAcZm8y6wvVvTfMt8+bWbAp1wxSWWbYPin+8DB6MXY7UFVMXU9vwXJp1hbnMog8s&#10;NYM9ekP26/7wJq9n/gpDyn/TpCtWXXq/SSv8Nvzxdz60dm3P/OTDmsuvf/8mgJCfyn9nwVxuZ6Kp&#10;zI4qvKOO2y4sE39b9iRC4bHHo8WMOzL/bOp8WDfi0fyFg9r/5IOtzoeaiXDZxaQ8ewwb+MM7oMzW&#10;FqEwjOWyFgqynTyC9VHvx+eN3W6aP53OafpqTsvnNogEsY4SCt50XhUj0OegJ3438dG5tu58sOwB&#10;bU0o/Mu3b6JHmKmHVSx0NkWHigTFuVCRoHR9mhMJbfb/D5dZd2ib40kpk+d8xqS///tHy372EVz+&#10;mMqYl8EYlsKYtYW2GS6jtzVvvxv+aHuxvr+Hy4hEWjZc4v6dMdN0wb3J/iaC+0+GS5+/e3y+PRfl&#10;mkSChYlIaDJ+TyMG8zvJ9xrN8knZR/L7vf/bR/vrx7JZfrdeFhccf9X38WWW39u8bKRsw+//cP5n&#10;wW9i0/k3kXLlday/8SH+sPnxOGwrxppNLsqZ72YSC2Gs1c4HpY04xTm21AmWZv0UwxuTXntsuaWm&#10;+Ksf/wif7Pqgadn/n73/gKsqS9O+Ybsrd3Wo0KG6ukJXmFLb0IpDGEITmjCEIQyhCYMyhjYM6hja&#10;MIY2jKFFx/AYHoVGGUIThjCEIQyhCS/hBRnUx/AZ2vAaPpAP9ENolJ9e77UO7sMpGlNZcDh4/+t3&#10;1z5n7b3XWnvjuu/7OmuHz8s+1N1tra3X2xfv0+etYn5NLaF7geXXNPmg6YpS5vM/1An2XtM0hTJn&#10;gzuuDP2czmdRE3znnb712r79dcUPP8Komf+7t/xZdYVhDOh/Z9yT9IZhTFF3yP3nUowqjMB3Hfr6&#10;7LL6u4+cfHj1zW/gX688+nEQhhc1fTjpZexulccuCSaJ6Aph+PM8dz5od1dr/8YHmnxQusLH4He0&#10;z5ifzqIWiKApXeFgcBFA/5z6UTaDOfz0Xb26wnZu3/7KrKkBFlGjzOF2QdsH1g0qzn4desNc1fUU&#10;uuJR9lX1htIVv5ihX2eoK5wMftvrP/nwpN/2DB+7tOfW+9Qbfb+Lev5Gd+e2qaD125TQ99lYnTdW&#10;u8+EYeLf376qUFCPXRpX+h6++b3eOya+ZOp5qgV0kF9FJDxp8qGKzve/tmDU93uvTtTZ0wgF3ctm&#10;nlIofJ/J8lyKg68y+fB1CoXMMEw6YYtxnn1/H7dVbz5y8uFJQmFDx/f1M6QfTfom/q31HREJgqlx&#10;mKb/N0+LoAnC8KKY8UF3J6BB7Hsm///w8Uqq3HDCQisvZ3kRhUKQweTDK69h1MytTOYZs9QL1tTL&#10;1eapq20Z3x5lTv/Qt7+y/hMCcykaDGOm4XrDffv/KNd/P23f/oLgBx8y8Wd/tf2e1lSsN4zn6sc9&#10;FbO19U+a6Bio7/O5j0EeYPGbT7Dz9ns40PEuoro+RZDB5MPT/CinxdoPJr+C7a1vy+SD8LSYxDk2&#10;1AmGZngntbJnmXwY839+ilfff0l3p/WohQY5uWYvc0wdmj58Jx8euR9987TdvVrjWXWF5v/7xwtl&#10;j5qc1qy/psilfiqcjld/3Dcx+jyTD9rVma6rv03f1vcuOdEVgokhukIY/gykK57WnmbyoZQaxWpc&#10;3zYWPoxxjFHz9/bqCtfQvnX9Y+HT2HDXG1rsNjQVs9U6wzb61/M4vbGQZpALvPKtl7Dxwg+xr/1d&#10;/Myj77e9v1vx5pdi65N+2zOcfNjZ+mO93vjJpFew+/Jk9dlU0I7TlND32VidN1a7z4Rh4t/fvqpQ&#10;UJMPPz/xE7z0PpPYV77JgWmj305vuscHzRq+kw+P2u9l9SMO9/sqkw9fl1B4g33/z2mYfMyOTqXv&#10;7/M8kw+2/9w7M+rxL98SkSCYKiIShOHPQCLhmX4oMph80MxwEmIgM1cT6Q9FwnCbfHja/Z7WVMzW&#10;7nTU4rgmEpQ9rn1lA/bhy/s8z+SD9qPc3zJej6AXwym0cyAMHiZxjj89Nxb97YuL4zH2yiS8M6tP&#10;N3x/0Xu6cs3envl9/brvuH1Pt/2YP/0c33buy2W/u92CvnMG823m2P/+m953tDxcp/ONyUvpT+kT&#10;y57SlnL8a/srC/0lRuVtYhvM56uZ5/8X29HeVafMyr3Xhyrr/4PLnH9lOX2Fsvk76DMMtIi23+IB&#10;9pvJbRfSP6vHLi2NoRXwezpGbaTvymCcKKFWKuYxV1DjqBd8/jeP+0c8J+oipkIer/biz/4WxHOl&#10;tRNh++h1dn/FuiMxqtEH783se+ySx/JvYwf93N62d3Go5R04/FPf3W7j/+4l7Ljzxl/Y71rfoC75&#10;Bj6Y9E3svfx97Gn/Lu071BBv4sDtUdjV/g52sq6Uq6NQdEmnXwRhOCO6Qhj+DPbkw39To/zQIJ6Z&#10;6uTDV9Ub2u+BhqbpCu3ui/59Vva49h8x+bDn5jv69y4pe57JB6f539Zt57z6W6aoK7TjNCX0fTZW&#10;543V7rNRra4U6m9McmuY7CoLMZixm8l/tHWz+yzU4OqjX/y0d/sq7mv3UV/5DCbcG+kMNzOpXsHE&#10;+Q0DofAqB/u/0KFt3fj0FmBwNacyBzeMWkWhsJXJ+1Y63t+xvncNrlIKcKYY2dprsw1eEvMa2z60&#10;pm9dPEXD9/vtl8I+K5sT2FeurhD697kYlUVnncXjSj/EbXbhjZLF8L4RhLB2C3i0WcO92wcRN6x1&#10;Fn7JCm/+5DW8O+FN/MOfrPTl/W3c7Pf17Uxa8uEj1334tz9CRMunyGr+DhbPetgv2trFowAm9LhE&#10;uzYKi/+xb52vM8vO/KX9+dgofPTjUTD72TfQeYplF2nnaKzj/pVReHDlJf22rEcQhjMiEoThz9M8&#10;dqn/5IPhuv6PZOpv6s6HJb/q2/5Tsy+LhJE8+aDV/aSrmAxv1e5/XIbrPv15b5kSCQaPbuw/+fCL&#10;hX0/yj3qsUvaHQ+GL4qTyQfhGTGNc1yykD5uIJuPUfnzMOqH3+k9DptP6a8W95l6qbIqV3cx7Av6&#10;y+3VxUw76dv2LMWolcz3V0VhVJjB4x5+9B79HH3rYubm/W2KVd92P/wxRi14uJ27wcSuMvcQjndq&#10;gln0o8u5/M2/YNR3H7avbCo1h3rBvrIAh75ypQ3S6dO1dfnsm+GPNYb7LQ3+8n7/Rd1Sw+Ovoa6o&#10;Vj6c/rpkBz48sRDz7gdgLaywCDZYCD/6mvfwk8nfwub2KYi6a/4lU+vC4j/Tf99yewre+pD1s53x&#10;3m//xbaqXPfc6Gpb7Ojywc6ez3Hs5uv46Ce9ffN1Ze5PLQFqAaUNFv+6t/zVV0ahLpFl1A+Gtjic&#10;WmLsKHTWaWXUD0pP0JQe+cMeflYaRdMV1BysTxCGM6IrhOHPYD92SekKf/u+bfpPPkxx7Fun5c3P&#10;Yi+i3uinKz51/4FeV/xiQd8FD/0nH7QLmJQ96rFLO9rexjsffhMfUm/8rvUDU9UV2nGaEvo+G6vz&#10;xmr32ajZwYR3AKt+aH/kYPzRwwT6FxO4jgNMs5CHibfuLgYKC/32D3/EVwJi3gKMms0Bpp6ZNpvm&#10;+xvtvGDUux9j1D/QcUUc+ksb52Kw3Ue9280+iFH2U/vKldn/Ewd9GgdxCh1gfO9dCd81cDRzrDGq&#10;iUJFWfhf95W/8QpGlVHUaOvq/hmj3uubTdTt10gxoOy3Brdlq7sOqrjfmTkYdWoRRh2jo69ahPeb&#10;XLDy7ljE3X8ZB++8jEPd7yKhYxTc54/CTyeNQmzzKN13Q1Pr/ulw3/fDN0fh3Q9725ni9ZfbqvKX&#10;Xx2F3+X9BPm3mbi3jcKfmcCryQO1zteJZY20elpTrxBQ5U8lFCpoaj9l1VwXRqHwu97tNGNdgjCc&#10;EZEgDH8eJRIM737oP8GgTT70f+F0f+t/B4U742Vk7OMnHwwTY8Mkur8YcGO7WtKs7HFJvWGdQyUG&#10;VJuPEgFqnWH/DfvQXyhpfX/pZYwKZL6iypRIUHdHfrv3sSOGIsFw8qH/C6c1U2LBcNJBMyUSHBe8&#10;julH1KNJZPJBeCKmcY6r1J3IA1i18nu0Sn62/atef3ZoGtexLG0ux+TrvVfzlzIn17ZV9keOQy0/&#10;Vz/WR23GqGXqOcwcl9ozndVj0dTzmudQJ+ie2dzP/onbfsJt1LgOYvv6svHaOcUol1nUGfSXynTP&#10;e+Y2i7jNLw0uXDK08R/0fdbdkUYdVMH+Kit+eHeCtt7ui97yMrYdaP7l/f5zK9fR1ONoazbxmOlr&#10;ytbhu40BmN9tjgN3v4v5/9X3OKRHmboKcs2Vd7G16wd62/z//wHGeryKl6gd/qnibV3ZslPv4I23&#10;voGfTHoZG1u/j613PsHmtk+wq/slXKDe6Dk/Cn9n/1A7ZDD/p874U+EovP29/pMLvVZ5ZOD+GNqb&#10;b4xCS1VvXThLUxc6XdGtE4ThjOgKYfgzFJMPuczH33r4+17/i5q0yYdvGuTNA5nojb5yw8mHl76J&#10;oIK/1uuKLYzHbz18XNIkry9PMGiTD/1fOK2ZPfWIes+SusOwv65wnvsjtW8wzRToPTemhb7Pxuq8&#10;sdp9NkrUlTpPsKL1GPU3Yx5ejTS7tyxxMQfTGxj1V+9j1H+t/fL26vasHz28EvBVJtah/4JR0+mg&#10;glnPaw/vfPhsHJ0WB626PXnpALb433q3UW/OD2Nbquyf/5UDl/3Qzq1bBAcwk/RFrHseE/eltOVs&#10;w9/gTgVDG2dwR4buKqVV7C9FjLL8DfjSc11tfta3LsD2y/ulzOuduKhSVypRKFQtw3dP+WDW/YnY&#10;8eANbO1+A/P+2Hdr+aPs1W99A1svvoe9He/rbU/7+5jg/rrOqfzmj9/Xla3/Pz/Ct956OIPZ/mNs&#10;6v4uonpG4SxFgkree05QKDg9FArpvcn9n/5IofDd5xQKJdxeiYQmGoUCywVhOCMiQRj+PE4kaO9+&#10;MJxk0IRB//cEabZ3muG/+d6JC/XOhyjGpoUqMX7C5IP2TFLDH9v7P6e0vxDQrL9g0OzHn/Z9fpIY&#10;MEzGHyciHmX+jMPaPo+ygeoa6Li1F9T1FxVKJKjbrNVL4sb8hPH5m1hU+q5OJKw89RHeePub+GDy&#10;y9j7//3y5MKCYoPjfISpHwx/d+ltmXwQngbTOMeGeuDrMvXjRw39UJm603kdNQVz8+kcl2oCYh79&#10;3fwojlHafPoX5eOWPqUtpm5QtlDVwX21l06qSYd56jFItOVsfzPrTj/IvrD9r9vyWX/B0gF0hR91&#10;xSTsfPAmtnW/iR09H35JL3xdtvPu+3+hK9RdCbq7FrS7odWkwQUa9cZT20ma0hBq3waa0hLqAinR&#10;FYLpILpCGP48z+TDQBqi/zbau+R+x/o/Vb/NMW8OUJP4jJXTue51lTd/hFG/VvGTsfNRJnqj77j/&#10;8aHeUO+SXfcrzG9x+tJFTb+78x7Geb76pYua1pz6vu73wIEuZnoavfHat76plj+gmQJav00JfZ+N&#10;1XljtftsqCuOvnZTP5BE0lFx0G9kwh7BBF+9zX4GLZLJuxLxi2gLKeR170x4SlPPSl3MOtUPAfPV&#10;1U3cX9kirlMvd1NCYjnb20znl8EydRXR123FakKCy/JFdPKrWLZTd4XSD5rCsLDLBge73sPeduU8&#10;xuFQ+/tfu+3p+hCb6ZB2dI/CuXYm70oMqEkFJRRUQq+WKulXyb4SDU9raj9VlxIZShSoOjWRoJYs&#10;f/gvRhCGK+tomt9Vpr4LwvDieUTC05iKUyUUCTs2MVYyPqnYqU0+6L4zTqqJhzkPJx+GwtRVxobP&#10;StVsoG2Ho2mTD+qK6E1hfyESorrfw87uH+DQ7T4h8DQmj10SnhHTOMc18zEoVsG8u5h+bDP92wyO&#10;yVnq7gTafOqAhUpb0OYrnfEMpt61sJA+Ud0tofOLrEuZqmc2y9XFTUupKzayvXSWV6m8/2u2Eva7&#10;jMdUvp7ft3HJdop24IP6WVh+2xmHb3+IQy0fIqZtEnbc+fxrt23d47D+zlhs7X4Tp9pe6tUCSgco&#10;XaC0hJpE0HSF4eTCk0zpCTWRoR4Fq01mqDq0yY2r4i+EYY/oCmH4I7qizwbadjia6IonoflcU0Lf&#10;Z2N13ljtPhvFW5nMf81Wtg6j6tTL0TZj1E4m0+quBN1t0Bxo6srLxXRg6iojNWGgEv+lT2nz6fQi&#10;aaq+ORQDs1mXMnX3wyzlEGnqGa7r2W4K2xuob89rZTQ1A1yhHjNFZ1/B4ytZhI+bXLCs+xMc7BmF&#10;PXdGYe/d7wzoFJ7X9ihndPstOpVRuNbK5F2bHFCJvjbxoE1GqCT/aU3tp+pSptWlTIkEJTy4fPgv&#10;RhCGKyIShOGPiIQ+G2jb4WgiEp4Gze8Kg4dpnOOB7lx4XlMv0lTvlVOPJ9rB7+quBHUxk9IWC9Xd&#10;DvRtyr/NU1qBpiYNnsYi6SsjqSciVX1czmMdc1if8pmzVJ2qbub569luBv3AQH17Xit/qCvKqSuq&#10;GB+q6LvLluL9Jg8s7xqN2O5vYF+H0hWPfpH989ie7vex47byQaNwVdMVavJB5f5KH2iTD19VV6hJ&#10;B1WH2l8t1WSEWie6Qhj+iK4Qhj+iK/psoG2Ho4mueBKazzUl9H02VueN1e6zMZCTeV5Tdz9Uz2Mi&#10;TUcVxaRaJfPzlKOiU9I5Kjop5ajU81Tn9RuMjzPl1JSzW8R6F1MoKIenK1dXKNHmJ9DY3kauy6dg&#10;GKhvz22beVyrKAzUs12XY1QdxUrVKrzT5I9Vt82R1PEWDrW/hX3dnw/oFJ7X9nR/gCg6pz13XsbF&#10;FibvKrFXkw1qqa5WUktNMDyLqTqUQFB1aAJDK1OTGyIShOGPiARh+PMiigRTNxEJT4Pmd4XBwzTO&#10;8UB+6XlNdIXoCkEYekRXCMMf0RWmZ6IrnoTmc00JfZ+N1XljtftsDORkntdEJIhIEIShR0SCMPwR&#10;kWB6JiLhadD8rjB4mMY5HsgvPa+JrhBdIQhDj+gKYfgjusL0THTFk9B8rimh77OxOm+sdp+NgZzM&#10;89pQiwQ1cGfR5qtnv7K9TUzcC1j/QH17bhtIJKzGu8cCsJoiIeH2WzjY9hb20nEM5BSe10QkCMIj&#10;EZEgDH9EJJieiUh4GjS/KwwepnGOB/JLz2tG1xVcb2RdsUd0hSAMNaIrhOGP6ArTM9EVT0LzuaaE&#10;vs/G6ryx2n02BnIyz2siEkQkCMLQE0HT/K6ywzRBGF4MtkhQzw4vUrH3oUiINBAJ6rnoixgbI1Us&#10;NSGRMH8Xj4U27zDzgKTeZaQqYzxexFxArdcJH3Wl8iCY7v1SPKeLeB63hmHrBWfENn+IPbffxfru&#10;j5nUv4M9HW9ib8cb2HGHyf9T2E7avrYPsKf9QwqOL7Dj9mhEdTBvuPMG9rV/B4dvfGpqMVfzu8Lg&#10;YRrneCC/9LwmukJ0hSAMPaIrhOGP6IpnN9EVwx3N55oS+j4bq/PGavfZGMjJPK+JSBCRIAhDj4gE&#10;YfgjIuHZbT6PZyFjvnq57JwE9p2xfs5BHst6jNq5DqP2LOZyPkYdYGzeGfn1W8xsjIqbg1GHl+Ib&#10;8RZIvvYxym+MQk3bKBR0vIWy26+iqn2Uzoo6Xn9KexUlHd9AEWN50e3v0lhP+1soYR1lHS+juH2c&#10;qcVcze8Kg4dpnOOB/NLzmugK0RWCMPSIrhCGP6Irnt1EVwx3NJ9rSuj7bKzOG6vdZ2MgJ/PcppJo&#10;DtgiOqPNHNwz6Jxmx3FQx/SKg4VMrBcymY/koNcJCDW7+BSmu0VJ7c99F9IBzldOQ5XTCc5W4oFO&#10;bynXbWZ5FtsYsG/PayISBGGY8DrtBk3ztU+ySTRBMC4iEr6Csf9qqa5EiqQ40BmPcV0QflDjhk8u&#10;/ggfX3wDX1x9C6PPffG12/hzn+KLM5/gkzMOWFzzKnCVMVHFWS3WqpipTIvHT2tqf7WfWp6gqVjb&#10;9NDqX1c+y5TQ/KwweJjGOR7ILz2vVTHfrpnBz8zxd9J3Kv0w/6FfW8w8XOX+i5if67SF8hn0e09j&#10;C+Nph2ncRzeBoXyNKk+jruC6RckYtYzrNrM8i8uB+vbcJrpCEIYpMvkgDH9EV3wFE10xzNF8rimh&#10;77OxOm+sdp+NgZzM81o1k+emqUyg6QT38vsiLhfTMS3iAF/KpHoZRcNiDnA14OdzsM+ns3oaW0SB&#10;sCim18kpZ6ecnq6c4kDdFrUogXVz3VaWZ3M5UN+e20QkCMIw4mknIGTiQRgeiEj4isb+az8sqluk&#10;1ZVKqxfhR9Vh+OTcWNon+OLiJIw9M/lrt9EXP8XHZz/GB+coEuq+q4uHuvioknm11EwTDk9rmrDQ&#10;4rASCpo1vqv8limh+Vph8DCNczyQX3peU7qicTpG1TAH37uOvoD+bZHyCfRni+nXltLnKd+mfJ36&#10;EUE3MfEUptMU3F7nG5nP636IYPlC+hd1wdSiOOoKrtvK8mwuB+rbc5voCkEYpsjkgzD8EV3xFU10&#10;xTBG87mmhL7Pxuq8sdp9NgZyMs9r1XSAdfOZPNMh7WFSPZ+J9EI6JDXRoJ5ttkgNeDquWWqgq5lG&#10;lew/hfW/80F354Rax7pnq3VcLmb5JraZxXUD9e25TUSCIAwznjQBIRMPwvBBRMKz27w4mrpCmbFf&#10;3SodGdPb/3Vh+FGDFT658hJtFL648iOMP/f+129X3sKnF76LDy5OQWTDS0AzY6KKtVrc1WLnRVr/&#10;2PooU3FWxVj1We2rTCtXMbxB57tMCc3fCoOHaZzjgfzS85rKu6vW07dx3EfRJ8xWfuzhHdXKn+l0&#10;QAJGTc+itmC50gRPY+qxS+pRTXPoV+ZQN6jnMM9i+XTWO+swNUUK62aev5rrMqg3Burbc9tAumIV&#10;3mnyxyrqiqSOt3Co/S3s6/58QF3wvCa6QhD0WNHUS6U1y6RpfleZ0hplBraTJgjGRXTFs5voiuGO&#10;5nNNCX2fjdV5Y7X7bAzkZL4OK+dgzj6IUZuZrM9gYj2LA3sxndRyfle2lAN8YRKNYuGpLY2WTCdH&#10;p6euVFIvbIlUL4lJp2igQJifwXI6lE10IHncZqB+PbeJSBCEYcr/0DS/q5lMPAjDCxEJX8HYf7XU&#10;PW6R+YMSDMpWzsbHjSH48OwH+OLqh/j84liMvvDp127jLozHp2fG4oOrn2Be48vApdf74qSKkSrm&#10;qquKtLKnNU0QaPup+K2WqqxaHrsk/AWmcY4H8kvPa1W06vUYlUPftpP6YvE6+jLaMubjq5f22sq1&#10;vXdWq7sgntroF5cqTcLcfinrX8y6lZ9cTr+pLnhaSt+ziut20PK4/UB9e24TXSEIwwg1oaD52seZ&#10;0hyCYHxEV3wFE10xzNH8rCmh77OxOm+sdp+NgZzM8xqT5lF1i+moKAySKAQOMZnfx8EdS2GQwMQ6&#10;iU4ygZ/jWH6YSfZhbvM0FkvnEEvnF0vnGsu6Y1jnIe4fQweyh+UxdH7xFA/Ji3qd8EB9e24TkSAI&#10;wxjDCQiZeBCGHyISvoKJSDABNL8rDB6mcY4H8kvPa7rHLs3mZ/rPAmoHNRGQQ11Qwpy/WmkO+tQa&#10;fq5iuXovRIXyr09jrKOceb2uHdZRxmUJy8vpZ1Q7NVzWU29UR3AZ+XC7r9tEVwjCMONJExAy8SAM&#10;H0RXfAUTXTHM0XytKaHvs7E6b6x2n42BnIzYY2wgkSCPXRKEYYQSBb69HwVhmCEi4SvYACJhThxG&#10;rZqH9+sC8PG5D/HpxffwxaURIBK0spo3TC3mmkbOa9qYxjkeyC+JPcZEVwjCMORRExAy8SAML0RX&#10;fAUTXTHM0fytKaHvs7E6b6x2n42BnIzYY0xEgiAIgvAVEZHwFewRImF1JH5U44dPLnxM+9HIEAnq&#10;u7K6N00t5ppGzmvamMY5HsgviT3GRFcIwjDln2ma31Wm3vmg3jMnCMMH0RVfwURXDHM0n2tK6Pts&#10;rM4bq91nYyAnI/YYE5EgCIIgfEVEJHwFE5FgAphGzmvamMY5HsgviT3GRFcIwjBGm4CQiQdheCK6&#10;4iuY6Iphjmnku19G32djdd5Y7T4bAzkZsceYiARBEAThK1JEkZBPkVBGkaAS+q/bqlhvAYXAZpVQ&#10;UxQsPMwlk2wlGBZvozFmLaRgiFSigZ9Nwih6Fm3FqKU8PtX/+RQJkQkYtXYh3qkLxgcXP8f7Fz/E&#10;x5cmYey5cV+7jb44Hh+e+wLv3fgRZisxcIOmYq0WMzWRoJaq/Gnt0sOlirnKDNc1ftfUYq5p5Lym&#10;jWmc4wFzZ7FHm+gKQRjmBNNk4kEYnoiu+AomumKYYxr57pfR99lYnTdWu8/GgImw2KNNRIIgCILw&#10;FamhSKihSGhkMq9ebvp1m7ryqXgXRm1TVyip5DqWS4qExRQJyygSlqqkmyJi/r7eK5dMweaoK5Io&#10;CiLZ73kHMWp2Eo1lq2fj/RoPfH7xXXx68TsYfelDfHjl06/dvrj0OT45SxFy9QdYWs94qOJkE03F&#10;SBUv1VJ9V7FXfX4WU/XV0Oq+wVj7Um89SnDUf2xqMdc0cl7TxjTO8YC5s9ijTXSFIAiC8BURXfHs&#10;JrpiuGMa+e6X0ffZWJ03VrvPxkAznF+HDZhgD2AD7fsoG2j/x9lAdTyvvUgiQS01B3jVBP4tC4Ig&#10;DHdqGEeqaVXrKBbW/qUxnjy1DbR/Na1gK0Zt5vpIdZWSur1YXanE2LV0PcUCRcRCrteV7TUNm6+u&#10;sqLprlZSAoef1S3eq6fj3So3fHLhE3xKgfD5xUkYfWH8127jzk7G5yfGU4iMxsq6Nxln3+lN5tUP&#10;aCreqqRemYqb2ucnmdpPmapHExhaDNaJkNdNLeaaRs5r2pjGOR4od/46bKA8fyAbaN9H2UD7P84G&#10;quN5TXSFIAiC8FURXfHsJrpiuGMa+e6X0ffZWJ03VrvPxkCJ8NdhAyXtA9lA+z7KBtr/cTZQHc9r&#10;IhIEQRCEr0rdUoxqWIlRJ5moD3SFUQnjy9PaQPvX72BsisOoPRQHK5lMr8zAqGUJXMYyqT5IY3K9&#10;kutV2eIk07CF+bQCihwew9IYlqklj2VrCN5ossOHbe/jg7Yf4V0lFC588LXbh83v4K2rL+F1xtxg&#10;xsNu7fZow/ipBINaPoupfdQVSg0Pv6t4q4mIxldNLeaaRs5r2pjGOR4od/46bKA8fyAbaN9H2UD7&#10;P84GquN5TXSFIAiC8FURXfHsJrpiuGMa+e6X0ffZWJ03VrvPxkDJtdhjTESCIAiCIAiCAaaR85o2&#10;oitGpA2kK1bhnSZ/rKKuSOp4C4fa38K+7s8H1AXPa4/UFSr/V7pA0whKWzyLqR9BVF2qDvXDh6Yn&#10;VJlad0n8hSAIgiAIf4Epagp9n43VeWO1+2wMmAiLPdqGqUhQ4kATCSrJH0gIPM7U7VmaSFDflUjQ&#10;ytTsqYgEQRAEQRAGxjRyXtNGzrEgCIIgCIIwkjHFfFffZ2N13ljtCoLQSyZNG4diYmIvrv0PTRCE&#10;wUMba8LgIedYEIyHaAoxMTHNRFcIwuChjTNTQt9nY3XeWO0KgtCLNgbFxMTEBEEYPGScDT5yjgXB&#10;eGjjT0xMTEyZIAiDgymOMX2fjdV5Y7UrCEIv2hiUsSgILx4y/gVh6JBxNvjIORYE46GNPxmHgvBi&#10;Ij5AEIYGUxxj+j4bq/PGalcQhF60MShjURBePGT8C8LQIeNs8JFzLAjGQxt/Mg4F4cVEfIAgDA2m&#10;OMb0fTZW543VriAIvWhjUMaiILx4yPgXhKFDxtngI+dYEIyHNv5kHArCi4n4AEEYGkxxjOn7bKzO&#10;G6tdQRB60cagjEVBePGQ8S8IQ4eMs8FHzrEgGA9t/Mk4FIQXE/EBgjA0mOIY0/fZWJ03VruCIPSi&#10;jUEZi4Lw4iHjXxCGDhlng4+cY0EwHtr4k3EoCC8m4gMEYWgwxTGm77OxOm+sdgVB6EUbg6Y8FqfT&#10;+h+HZpm0x2FLU9sdpX1LFZgojzsHhnaH9gPai8RI+RsPBv3/fQiCMHjIOBt85BwLgvHQxp8pj0PR&#10;FKIpHodoisfT/9+IIAiDgymOMX2fjdV5Y7UrCEIv2hgcCWNxB007jqdNCkdaEml4DtapAgMMxcSL&#10;lDSLUHg02r8HzQRBGDxknA0+co4FwXho428kjEPRFKIpBkI0xePR/k1oJgjC4GCKY0zfZ2N13ljt&#10;CoLQizYGR8JYfFahoCWQyu7SLGif0Noelin7V1q2wff+ybeGYV3Kgmn9eZlmWJey/v00bF/rk1b3&#10;k664UjxOKBj28VFXKz3NcfQ/R/1Ntfssx/GkNl+nXaapdep8vUvbRdN43HrDurV+GNL/6q7+ffuq&#10;/x5MBe04NBMEYfCQcTb4yDkWBOOhjb+RMA5FU4imEE3x7GjHopkgCIODKY4xfZ+N1XljtSsIQi/a&#10;GBwJY/FZhYJh4m6YRBomj1oiaFhmmMhqiajh/lpyadgHrW/adoZt90/atbbUtioxVaj9n0coGCbM&#10;A9XzNMfRPyHXjm2g86V40nE8S5v9t/l978cnrn/U33igtg23NTxHz/LvwdTQjkEzQRAGDxlng4+c&#10;Y0EwHtr4GwnjUDSFaAqFaIpnQzsOzQRBGBxMcYzp+2yszhurXUEQetHG4EgYi0MlFLQyw/0fZQMl&#10;kVoyrG1j2LbieZLQ/kKhf1sDiYSnPY6nEQqG/X3ccTzLuTOsR1n/v+3j1g/0NzYsMxRpA22rMKz/&#10;cf8eTBHtGDQTBGHwkHE2+Mg5FgTjoY2/kTAORVOIpui/fqC/sWHZi64pFNpxaCYIwuBgimNM32dj&#10;dd5Y7QqC0Is2BkfCWHxaobCZ1j9h/KqJoWGbj0vqDa8SUts9qm2F1lb/8qehv1DQMCwfqN6nPQ5F&#10;f/HxqH2edBzP0qbCUKgMtM9A6x91nrW2DcseJSCe5d+DqaEdg2aCIAweMs4GHznHgmA8tPE3Esah&#10;YY4qmkI0xePOs9a2YdmLqCkU2nFoJgjC4GCKY0zfZ2N13ljtCoLQizYGR8JYNEw8BxIKWrKuJYFf&#10;h1AwrMNwnUqmB7pNV5lKYMNpDQ+/90+knycJNTwH/a9I6p/gP+pqHmVPcxwDmWHy/qTjeJo2teRf&#10;Oxbtu9b3J603bKP/edbOldZu/38fGs/y78HU0I5BM0EQBg8ZZ4OPnGNBMB7a+BsJ41A0hWgK0RTP&#10;jnYcmgmCMDiY4hjT99lYnTdWu4Ig9KKNQRmLwtPwNGLB1BPnF4n+fztBEAYPGWeDj5xjQTAe2viT&#10;cSg8DaIpRh79/36CIAwOpjjG9H02VueN1a4gCL1oY1DGovAktCuA+l/Fo6Gu+hno6jBh+CLjXxCG&#10;Dhlng4+cY0EwHtr4k3EoPAnRFCMT8QGCMDSY4hjT99lYnTdWu4Ig9KKNQRmLgvDiIeNfEIYOGWeD&#10;j5xjQTAe2viTcSgILybiAwRhaDDFMabvs7E6b6x2BUHoRRuDMhYF4cVDxr8gDB0yzgYfOceCYDy0&#10;8SfjUBBeTMQHCMLQYIpjTN9nY3XeWO0KgtCLNgZlLArCi4eMf0EYOmScDT5yjgXBeGjjT8ahILyY&#10;iA8QhKHBFMeYvs/G6ryx2hUEoRdtDMpYFIQXDxn/gjB0yDgbfOQcC4Lx0MafjENBeDERHyAIQ4Mp&#10;jjF9n43VeWO1KwhCL9oYlLH4l7xMy6YZnp9g2kCoF6MZbmeKL0kbKcf7Ca2NpvVtHU0YGMO/oTJB&#10;EAYPGWeDj5xjQTAe2viTcfiXiKYQTfEiYPh3VCYIwuBgimNM32djdd5Y7QqC0Is2BmUsDsx62kqa&#10;dn7u0H5AM8SWlkmbTtO2M0WhoBhOx6vEiGrnq6AJGVP9OwwV2t9PM0EQBg8ZZ4OPnGNBMB7a+JNx&#10;ODCiKURTjHS0v6FmgiAMDqY4xvR9NlbnjdWuIAi9aGNQxuLAqMRZJcqGV+UYJp+v007S1DZfZ+Js&#10;WNeT7EnJtOHVR+qqI8OrePr301jHOxBfVSgoIaP16480C5rW14GEz4uMdp40EwRh8JBxNvjIORYE&#10;46GNPxmHAyOaQjTFSEc7V5oJgjA4mOIY0/fZWJ03VruCIPSijUEZiwOjJc79bx/WEliVzGq3EQ92&#10;4vxV0JLmuzSVMCtUsn+Zpsr73wJtrON9FmH0uFueDfttKDIMxUP/Y36R0c6JZoIgDB4yzgYfOceC&#10;YDy08SfjcGBEU/SaaIqRi3ZeNBMEYXAwxTGm77OxOm+sdgVB6EUbgzIWB0ZLnBWGCbay/4tmmLQ+&#10;KXHW1g/V80INr0YaqJ8D9fHrON7++ykzTNqflq9ylZImCAyvRjIUD8NFwA0XDP9GygRBGDxknA0+&#10;co4FwXho40/G4cCIpug7pqc93v4TF8pEUwxfDP9OygRBGBxMcYzp+2yszhurXUEQetHGoIzFgTFM&#10;nBWPu714uAkFrT3DK5QM+6iu1gmnaesUX+fxKrT9h0IoGAob7Rw/6qoloRft76eZIAiDh4yzwUfO&#10;sSAYD238yTgcGNEUz6cptG2+yt0GoimGBu1vqJkgCIODKY4xfZ+N1XljtSsIQi/aGJSx+GUMk2Bl&#10;homwuhLG8CoYw9tv+9tAV/UMlVDof7WQSpQN+zpQ3zT7Oo5XoZL9oTreD2lltP59kluiH03/cyUI&#10;wuAh42zwkXMsCMZDG38yDr+MaIqvR1No9RpOgAwWoim+Gv3PlyAIg4MpjjF9n43VeWO1KwhCL9oY&#10;lLE4+Ay1UDAmSqRspWliQyXx43o/CsMIGf+CMHTIOBt85BwLgvHQxp+Mw8HnRdIUhqjJiqGYfBC+&#10;GuIDBGFoMMUxpu+zsTpvrHYFQehFG4MyFgePgd6BYHjVz0hD3e1geKzKHnULtWBc+v+dBEEYPGSc&#10;DT5yjgXBeGjjT8bh4PGiaYr+d1G8aJMtpobh30qZIAiDgymOMX2fjdV5Y7UrCEIv2hiUsSgILx4y&#10;/gVh6JBxNvjIORYE46GNPxmHgvBiIj5AEIYGUxxj+j4bq/PGalcQhF60MShjURBePGT8C8LQIeNs&#10;8JFzLAjGQxt/Mg4F4cVEfIAgDA2mOMb0fTZW543VriAIvWhjUMaiILx4yPgXhKFDxtngI+dYEIyH&#10;Nv5kHArCi4n4AEEYGkxxjOn7bKzOG6tdQRB60cagmJiYmCAIg4eMs8FHzrEgGA9t/ImJiYkpEwRh&#10;cDDFMabvs7E6b6x2BUHo5X9o2jgUExN7ce0GTRCEwUMba8LgIedYEIyHaAoxMTHNRFcIwuChjTNT&#10;Qt9nY3XeWO0KgiC8qFykab5X2U9pgiAIwuAiOe/gI+dYEARhaBFdIQiCMLSYYr6r77OxOm+sdgVB&#10;EF5URCQIgiAMPZLzDj5yjgVBEIYW0RWCIAhDiynmu/o+G6vzxmpXEAThRUVEgiAIwtAjOe/gI+dY&#10;EARhaBFdIQiCMLSYYr6r77OxOm+sdgVBEF5URCQIgiAMPZLzDj5yjgVBEIYW0RWCIAhDiynmu/o+&#10;G6vzxmpXEAThRUVEgiAIwtAjOe/gI+dYEARhaBFdIQiCMLSYYr6r77OxOm+sdgVBEF5URCQIgiAM&#10;PZLzDj5yjgVBEIYW0RWCIAhDiynmu/o+G6vzxmpXEAThRUVEgiAIwtAjOe/gI+dYEARhaBFdIQiC&#10;MLSYYr6r77OxOm+sdgVBEF5URCQIgiAMPZLzDj5yjgVBEIYW0RWCIAhDiynmu/o+G6vzxmpXEATh&#10;RUVEgiAIwtAjOe/gI+dYEARhaBFdIQiCMLSYYr6r77OxOm+sdgVBEF5URCQIgiAMPZLzDj5yjgVB&#10;EIYW0RWCIAhDiynmu/o+G6vzxmpXEAThRUVEgiAIwtAjOe/gI+dYEARhaBFdIQiCMLSYYr6r77Ox&#10;Om+sdgVBEF5URCQIgiAMPZLzDj5yjgVBEIYW0RWCIAhDiynmu/o+G6vzxmpXEAThRUVEgiAIwtAj&#10;Oe/gI+dYEARhaBFdIQiCMLSYYr6r77OxOm+sdgVBEF5URCQIgiAMPZLzDj5yjgVBEIYW0RWCIAhD&#10;iynmu/o+G6vzxmpXEAThRUVEgiAIwtAjOe/gI+dYEARhaBFdIQiCMLSYYr6r77OxOm+sdgVBEF5U&#10;RCQIgiAMPZLzDj5yjgVBEIYW0RWCIAhDiynmu/o+G6vzxmpXEAThRUVEgiAIwtAjOe/gI+dYEARh&#10;aBFdIQiCMLSYYr6r77OxOm+sdgVBEF5URCQIgiAMPZLzDj5yjgVBEIYW0RWCIAhDiynmu/o+G6vz&#10;xmpXEAThRUVEgiAIwtAjOe/gI+dYEARhaBFdIQiCMLSYYr6r77OxOm+sdgVBEF5URCQIgiAMPZLz&#10;Dj5yjgVBEIYW0RWCIAhDiynmu/o+G6vzxmpXEAThRUVEgiAIwtAjOe/gI+dYEARhaBFdIQiCMLSY&#10;Yr6r77OxOm+sdgVBEF5URCQIgiAMPZLzDj5yjgVBEIYW0RWCIAhDiynmu/o+G6vzxmpXEAThRUVE&#10;giAIwtAjOe/gI+dYEARhaBFdIQiCMLSYYr6r77OxOm+sdgVBEF5URCQIgiAMPZLzDj5yjgVBEIYW&#10;0RWCIAhDiynmu/o+G6vzxmpXEAThRUVEgiAIwtAjOe/gI+dYEARhaBFdIQiCMLSYYr6r77OxOm+s&#10;dgVBEF5URCQIgiAMPZLzDj5yjgVBEIYW0RWCIAhDiynmu/o+G6vzxmpXEAThRUVEgiAIwtAjOe/g&#10;I+dYEARhaBFdIQiCMLSYYr6r77OxOm+sdgVBEF5URCQIgiAMPZLzDj5yjgVBEIYW0RWCIAhDiynm&#10;u/o+G6vzxmpXEAThRUVEgiAIwtAjOe/gI+dYEARhaBFdIQiCMLSYYr6r77OxOm+sdoUns4Om/X2O&#10;0r5FEwTB9BGRIAiCMPRoPlcYPOQcD09EUwjCyEV0hSAIwtCi+VtTQt9nY3XeWO0KT0aEgiCMTEQk&#10;CIJpIHF4ZKH9LYXBQ87x8ER8mSCMXERXCMLIRGL38EX7u5gS+j4bq/PGald4MuJsBGFkIiJBEEwD&#10;icMjC+1vKQweco6HJ+LLBGHkIrpCEEYmEruHL9rfxZTQ99lYnTdWu8KTEWcjCCMTEQmCYBpIHB5Z&#10;aH9LYfCQczw8EV8mCCMX0RWCMDKR2D180f4upoS+z8bqvLHaFZ7M0zobW1pw70cd02lqn3W6b4Ig&#10;DDdEJAiCaSBJ/8hC+1sKg4ec4+GJaApBGLmIrhCEkYnokOGL9ncxJfR9NlbnjdWu8GSextkokXCH&#10;9gPdt15EKAjC8EZEgiCYBs/6g93rtMs0w/GdSROGB9rfRBg85BwPT0RTCMLIRXSFIIxMnlWHvEzL&#10;phn6A9Ehg4N2fk0JfZ+N1XljtSs8Gi3Rf1rr74hEKAjC8EZEgiCYBl/1BzvFJ7Q2miT9wwftbykM&#10;HnKOhxeiKQRh5CO6QhBGJs+jQ7T4bXg3o/D1of1dTAl9n43VeWO1KwweIhQEYXgjIkEQhjfP+4Od&#10;QgkGicPDC+3vJQweco5HFqIpBGH4I7pCEEYWX4cO0eq4S7NQBcLXinbuTQl9n43VeWO1K3z9DPS4&#10;h4FmQQVBMC4iEgRh5KJued5K00TAh7RxvR8FI6P5XGHwkHM8MhBNIQimg+gKQRAGQt0VIZMPg4Pm&#10;b00JfZ+N1XljtSsIgvCiIiJBEEYmhrdHa/ao26SFoUf7mwiDh5xjQRCEoUV0hSAIiv53TMhdi4OH&#10;do5NCX2fjdV5Y7X7RD7PKceHBVWYUlADm5IqWJfmwfF4OkKaUzG3OxlTWw/B51o8nG6kwopmfTsJ&#10;tu3xcGhJhldbMvzboxHYmQy3jnRY3syCxa0STLpZAvO2ClhwadtaBLubebDLLoXL/FzMXlKL5aVb&#10;MC5yJZw2l8E26TTG55yCzf5C2IfugG9IHvyCcuA1LQPm8+Nhsy8X9lk1sEyrhlV6E+xST8I2pRE2&#10;KdUsq4BVZh0cEmvhfqAabhuLYLkwBfbrWEfCMbim1MMxg8eVVgK7lFK4JdXB7sgxjItlv8+nYjoS&#10;4HzzEOxaU2DVzr7fzoV5az3GtxZjcnsx7M9WwOZiOVybczH37j5UYBNaMBcXMAuVmIZ6rMVpRKIQ&#10;8xGNRdiPhcjsCWHZdJxEMMpZnoxl2PogArswA2X8noXZyKMdZ/lRLEYcP+/k9vu4bwy/H8Qa2hKu&#10;X4hbPYuAq7OAGk+aPXDRjcvxQL01UOkFZPgDeYFAxQzgsDsQ7QI0TAfuzcJVeKPjrhM/+wKdQehC&#10;GE4hBHhA6w4CLnHbS6z3uCtwIoD1sjwrGNjlA2zicq0HsHk067MDEErzHpb/fgXhMYhIEARBGHo0&#10;nysMHsP2HIuuEF0hukIYoYiuEARBGFo0f2tK6PtsrM4bq90nMra+BhOunITDpXI4Xc2A5+0YzLix&#10;lInrCsQyUd3Q7Yvl9xci+O5G2Hbvx7iuI/i8IwWj24vgcDMJS1pXYH7HFoTe2gun5hiMPXsYZtcL&#10;YHW9GpOPl8CqoQTW1YWw3ZED++mJCFiQh23ndiLw0B64bMiHdeoJWGSfhe/2UviFHoRvQDZCAnLg&#10;E5IGy7lH4HCoALY51ZiYWopJabUUBg1M+mthnVbKzwWYkFUP89SjcEo6Dtcjx2F3sB528cdglXYM&#10;ZpkNMMuqhTn3t6FYcEo6hskxJ/BFYj7sT6XD404cHCh0bK9nw/ICRcKpNJg3lsC+oQoOhRQwCbkY&#10;m5EK14uZmHp/Lw7znGQyYU6iQDjCZH5T12qs6FiB0K418Oxah2k8R4c6V+B891wm1RG0ENxhct56&#10;ey7arsxnQu4I3GZS386Evp0J/AMPJu+BuKWSd4oKdNIeMCF/4AdcswWqmcin8fMBlu0OAxJYZ144&#10;UMykvpjJfA7riadlTQOyuW8O6yn3x/1bU1nfTOAu971HMQEKBVAY3GCbl52BKxQH55Q4cADOso2L&#10;rKN6Csu4TS37V0DLZDtpFBy3WAa2BY9h+e9XEB6DiARhROOzPhn2K7PhvbkGHtsKEJHRAL/MWrjn&#10;HMWYg/lwKTyGaecvw+1cNcwvF8HrVjwi7m/HPGyHb/sauHdGY+zVBIxry4XlrSK4XC2DVT5jYPIx&#10;WKcXwrOkEr5lNTBfnw2riP1YlBeHrS2JcE9fg3EB8fBYU4aAGMbeg4y983PgHZKKsJBMeAcmw3V+&#10;Prx2NMB+Yzms52bA1S8BnlzvHvbQwh+a+hySAs/wNPhMzYCfsrAMOM6MgfvSDLgvqULQurOwnp+H&#10;L1bshlNRMvyulcLjaBncYysQvP04LHMTEXy0Fr7JNQjaeRx+y05g0vQsTNp0CD6V27H6zjrEYy7i&#10;MAcbsAjxPQuQjsVI5ZkoxHIUc10ZY/oWbud1ZROsb6if63aiADPQjKVoYfy8D8ZTFUev0E4yJl7w&#10;QXurP06etkMnIrluKY0xU23TxbjbzGU2Y+4hxtqUOcAR5gVb/YF1K4Bt3C6LMf00Y/r1YLSy/Yud&#10;4bh9fwZjNON1kwfzAFUXY/05b8Z7xmQV51O4PoH7pXNdCpeZzA2qmVtULWf8XwQkMu6rH/uOM7Y3&#10;M65fY/vxLujayP5u9R3KGK75XGHwGLbnWHSF6ArRFcIIRXSFMKLxWZ8C+xXZ8N1cC8+HusI/qw6u&#10;2UcxlrHTvfgEpp6/BOezVbC4Ugzf27HMlJWuiIJP+zq4dR3G2OvJGNuaA5tbxXC5VArr7DLYpzCW&#10;ZlGHlFfBJ68W4xYlwGXhESyv248N1+IxcedcWEZkwm1DKfwPn4L97gY4zM5EUFAagoPT4eafCNdl&#10;xQg8eApWKwrgODsL7izTawoD8wjlMjQFXtQVvkpThCtdkQ7n+UfguqgAvquOw2f1SUycH49Pt26B&#10;z6kCeF3kseWXwW9TPZxj+L22EEGltfDeV4PgDafhOKsK4xcmwCp5J+Zc2oLdOg0xExu53HNvPjKo&#10;LdJ0FwMsoKZYgGpqgnisR9jVNbC7thfOrQe5fglOcbs27ncLzO11MZR2lnH1lBfutAbgAuPplTYV&#10;I1fRZtMYq+9x2y7Gz1LG2IP2vXE7ifF/J2P02mXM75kfJDBWH2P5pSDcvT8L5zpCcEtpiqus+xg1&#10;RRc/q/Yus66yh5oilWVxzANSGZeTWX8666iax9hNTZGrNMUsxm2WqTzjhluvpkjQNIXPUMZvzd+a&#10;Evo+G6vzxmr3iVgfzYNraxGmtkZjdvcqDpVlWMkhtebBcrqRDVh3fw0i2pjQ30yDTVsarDuOwKdj&#10;F2bc2YkNd1ZxsC1l8kw5f3sNwm/vg92FWLhcK4fD6QZM5iC2TKuCXXINnNdTKMxLhuPKWGxmIj2v&#10;bAvcdyTCLrWWyfgpuM5PRWjAQTqKbEwPyIdfYBos5sbAMakArk2NsGmow+QKCpqsMpilFcO5oBr+&#10;NUdhcyYbdicyYVWdDIuKFNg15cH6TCGsLhfDrrkEjtfz4XCeTutUDKZdO4DAC5Ww5TZO54swuSEZ&#10;ZsV0nomNsN5OkbQ6A94LcxG0uQZee+rhuL8WH/IY7K7nwh876DQW4CJdbD2m6xzITqzF+u752MRz&#10;sJOiIRbreD7Wo5DLPDqNGAqA/C4m4T0c5LfpIJqZoKsfE8Ck/AEdCDiYmXxD/ahxjw7hJgdzO7fp&#10;sALaJnKgcxslFLLoKJRYSGByn8akf78ZnQTXFbLOQ3RKW1m/ulKpluIgj/tdpoPoYDuVX1B4PKy/&#10;h3bOjn2wZt2s4xLrrGNbpSyrYRuNLFNXQ5VTUORyXRL7kx3JepRAYH33RSQIJoeIBGFEYzPtIByn&#10;p8EzIAXWfgkYOz0R4zanY1JyBtwbSuBWXwKn2lKY1TdgwqXrcL1Ui5C2GIT17If/ve1w694Ph64M&#10;TGhNxZTuDExqScEXtamwrK6Dw9UCOF8vhA3jq/OWakwI24/AQ3vhE7cC7qt3wDYoG67z8uG4MB0e&#10;y0vgPjtbN7ngG5iCoFDG0rA0eM/Kgc/cPHjOyIInv3sGJsOH5h+cBi+/RHjSAkLSdRbIfYJDaEpo&#10;BKTCbkY03BemwSU8Fx4hRbAJToDztgQEN5bA/2IpbBKT4cTjnRlQButZcbCZxXxhxmEKjwx4BRfA&#10;fmoCQmP3YfftPShnrL6AqTgKH8buEOQiEhUUAEUPpqGOMb0BYbiBCNxnjG+l1TOe72Fes5qxvRor&#10;cJt5ke6HPJW4qxiuYvpNxu9OxkZaFeP4NbWuk0l8E2NmGsvjuc1+xuedXB5ieTT328mYu2YOsIFJ&#10;/maWb+T3VMbeDgqATgqBLtpxxt9qB8Zc9eMh4/FxCo1DjOvxPri/lfE8mmJkH2PzVoqMKMb8Ldw/&#10;iu1Fsb5tLI9lHedUvGeOcIHbNyxmTF8LpCweyhiu+Vxh8Bi251h0hegK0RXCCEV0hTCi6dMVybD2&#10;p66YmYjxW6grUpjrU1e4U1c41pZhcv1RTLx8Ax4XyxHSHq3TFX5KV3RFw+ZOOiYytitdMfFaMsZU&#10;Z8GmrgH2V/Lh1lwMxyrG0lXFsJ53GAHxG+F9cDWcF+2CQyhzh0U5cFmcA/elxXCfkQnvIGqGoFQE&#10;h/Hz1Az4zMmD9xzqgmnM9akr3H0T4Mv1fjRP6iBv9lunK0LTdVpETVwEM/YH+afAcf4RuM/JgVtY&#10;AVwC8mA1KxZBebkIPlcO1+PZsNoYh3CvAvhMzYb17MOwmxkD16nJ1Da5Ol3htuIgljbuRzq24Tjm&#10;4xyjeAbjbwZjeAnjdzFmczmV8TwCJ6kr7mEe7lJrnGU8L2a8X4Hl3Hcp9cZK6g11MQFj7IOHE/k3&#10;ndF9y4k6wB2X7rlzf8bbe9QOamIii/HyCOPmQeqCHSxX2iKWn3czZitNsY55/1Z+36i2Y3y+yrjd&#10;w9h7h1rjPOuupI7oUBrGH7jI2BwzHkhkfduZNxyayXrnU0uwP9tZzxbG6iiWR3FbpSmiWXaWn5Wm&#10;uMh84egSIH8dtcuSoYzfmr81JfR9NlbnjdXuE/E8F4Pw7rUcRnOZ7IZzOARhSddy+N7YCse2LFjS&#10;SVjpLAcOt7Jg33YEHtejsLB7L4X8Iv5DNtf9Y87gIArtXgTHzhhY3iiE9akGTMqtgHV6FRwyaxB2&#10;5CRsF2XCcfsBrL69Fktp7uWzYTY3FTPnNCIkLBnBUw/AeSqdzex8TJkVB4eYIviePAXPC6dgV1uL&#10;SYmFmLyvANYxFfDIOgmvsrPwP3MJdseqYXYiF/Y3imDfnA/fO7WYfCIN5mdzYNlWgM9b02B1Nw7B&#10;d6Pg2Z0M18tlcC9qQOABOsL5mTBfmgG3I8dhn3YK9hnn4JhYB48cOtYLJZh4j31+sB8zutcgmrIp&#10;mmJg491ILL07m9/W4xRF1WE6nMX3V1MWbMLWno1YeHszwtp30eWsRhzPSwkWopIOp5YOp1k3i6kS&#10;byb6+BS4+wkdzVig24aJOJ3OHdpNOoZ2OozrdAh5dCS5HPSZyuigkugQtk0B4uhE1KxnDJP7bDqv&#10;AuVc6HjKuO8JbnOTZedsWTedlu4HE+7fYoWye4vRcGsW7txcgq7SGbizk+u20Ilt5zKZdaazjTi2&#10;mcE+nptBp6n2ZZ+vzhiW/34F4TGISBBGNOaL92JKdAasi3MwuakELpeLMONWNHa2r0AuY1Uyk915&#10;t3fA9eYRWLemYtzRBExsSMGkC4yN11Pg0bYfUzsOIKx1N7yuJsCuPgvmafkIyj8Jj6RaOGfmY+zB&#10;fXD2LYR55FYsPBnNuDsXTnN2wm9LAxxWFsB8ERN+NekQkgY/mk9gClwCk+AUkQb7Gemwn5UBlxkZ&#10;8KBI8Jqarnv0id3UFFhFJMNuRhrcplNAhKbCLSgJjiGJsJiVhglLsmC9IAuOC/JhTrHhNLeQ5UmY&#10;si0FzjXV8LtxFlbZhZiyIBre4alss5giJBke4Qlw43fHsBKMnZ4M5+TDWHZ3N3ZhAZK6IpDWNQM7&#10;Ecl0fy/c2w/AtXUfHFo3MS/Ygt1dy5iszwPafPCg2xsPbk3DrXrGw8MONCvG4dHAyYlcb4MOTKPN&#10;BToZGzuYB11YwHjMmLme8XctE/XVCykImLRvpu1gQn9QXV3EeK5sPddtZ8zdEIyeZYzL0VxXwThe&#10;w8/13LdA/WA3DjjG+H3ADiikEFA/5l1m0n+WZS2M83WMy1EUE6u4j2pnE/MF1oet3D+Z8b+J63MZ&#10;x2PZ3ibVFuvYKFcpjTCG7TkWXSG6QnSFMEIRXSGMaJSuMI/JhHVJnk5XOF8uwOzb0dhzeyXysBYJ&#10;zKJn39oB55txsLqZijG1cZjYmAqzS7mwup4En7a9mHp7P0Jv7oLn5STYVDOfTy9CaNFZ6oo6OOVl&#10;YsrmeNh75sJl4x4svroHHgmM8zMPwpe6wnJJBmznpMJL0xXqYqXAZDgFJcJR6YqZ6XCkrnCldnCn&#10;dvCJyILb1DRYhyfBenoKHKk7PKk1PENS4EpdYTMtGWbzMzBpWS4cF+XBZlYu7Gby85wCmC1KgE1S&#10;DrzPH4fbhSZM3sVYHhYDn5A8na7wCI+nJcIlLJf1FGPyuiOIOB/LqKweZTgLGXciGI/nYT42wLNr&#10;P9zbDsKpfTtcbm9C0P11uHSX+f5txsnbHnjQGYLbZxkP4x2BI8zfkycwlx8DXDNHN/x0d1B3dzMu&#10;ts1hnGYelK9yemfqCS7XMC6vpObYzKW6c3o/7TC1wxGa0hRq4mBLCB6sYIzezc9FbLOWVhPGOM74&#10;e3YSNYQlcIh6ppBxuJTLS4zzZ5kj3AgAGtnGTvZpNWP7KuqgzaxjI8u2cZnswfWM2bnMAw4zf9gs&#10;muIp0ffZWJ03VrtPZNrdw5hBiXCAw2g7dmPerU1wv5UM8xYm6jfLMJ5Ox+kmB/6dRLh3JcK2IxHW&#10;NxPg0p6IWTejse76eszt2A63O7swufUgJrakweFyJTyaGuGUWQvnpCY4xp+C+9ZS2EQmwG55JuZV&#10;x2BF61ZEnF4C+60H4T6tCN7BdCAhiXAKz4FzeBbs5qXD7jAdQ2U+Rp/IhOWVElicy6cjzITNpULY&#10;tBexrUxMKi7GuPIs2F4qgS1Fgt21QtidLcTokmTYNpXC/UYjbK6Ww769ElYtJbC8Wgq7E+VwTs2D&#10;4+p42M6MgeOSTAQcOQH7hAbYpNRjcnoZxuRlYVxdOpyupyPo1iFEtKzCoo7FWPZgMZbcX4JFd5dj&#10;dfcGOqBZWHF/LtP/ZdhDsZBMQZCMxcikgDhNyXUL6pEKATpxkIk5OEfT3bqMaQ9NiQaVjIegS3cb&#10;M51BpydwnAl+HoVEkh0TdwqGw3QAMbPotOh8Yuhc1A8dOXQYTerqS36+y89qlrSL24NCQ12VpG7V&#10;amdbFXQcpbQ0B3THcF0aHUwOHU8OnVoaHUgmnUoi20yhuDhMgbCTZSms6yYdl7qaSl1h1eA2LP/9&#10;CsJjEJEgjGhcDyfC93QNvNpT6PGTEI69WNS1FNuvhyG9cwmie3bB4+x2jL2ajEl3i+DRloFpt7IQ&#10;3J2NaffiGLE2YvX95ZQTW5j25sPueDYmZObhiw1HYBdegilzEmC28ABCAypgt2wDFlzZxpR7G2bF&#10;p+GTRXHwOtCIz2YfhvPUVLhTKHgHpcI/JEN3p8PEmcwTtlfD+9BxWEdmwoPrPaZmwGFeNrx21iA0&#10;9Ty8DjbCYVUBHBdmwGNDLoKia+GddhzOaWcxJa0KVgV1sCipgk/TSbiW1MCzqB428UX4eHU0JkQm&#10;wiuc+3jkwisoC95hR+A9LZbCgTkKRYLZ6hL4V1Rg2pUdzGzWoYoZTm7nTBQhiNF5GTZ2z0cqjzud&#10;R3SAZyCug7H6GmPwJX+UNTNOty5jfHSF7jFGl1cBV5jE9zDhP8O4qa7mPUVLZTw9Yk1j/NzJmBvF&#10;mL6JQmDVAmBFJJeMv2u431rG0A0hFAeM5aspHrZy21iuP7iEiTz3iWG8TZwKZDAfSGH9t0ezHYqC&#10;BLZfzP0yGL/LucxnTE5iW+oK4lTmAhv4fS3L97KuNYzV2fx8mn1qZIxPZIzfQGGyhceh2t0eMJQx&#10;XPO5wuAxbM+x6ArRFaIrhBGK6AphROManwD/8zUI7ExABGIZXXZhSedSbLo+A0furMDungNwPrMb&#10;466mY1J3EXxaMxF+KwfBnemYff8QVjOfXt2zjJn1dkxFLiyO5mFCSi5GrzgM2/Ai3UVDDnMS4edf&#10;BLftm7G8cyvWtR2E747DmLQqA957jmLyzES4hafpdINPUBp8wjLgNiuT+1JnHGqC644aWEQkwZt6&#10;w3lqGpyW58Ev7jgCM87CdXcN7FflwYl1ee0tgH/6UbhnHIMDdYVFNjVFUSUc66vhc+IodUUFAsqb&#10;MC4qGaMXxTB2pyPUl8fklwuXULY77Qg8p1IPsf1J6k7vhAqEX0jFyjtrUc7cppLxOY+a4gDmYsm9&#10;OTiEVVRSmxCvU1VzUN3MOHo9GKdvRKBMTfw3Me4mulA/UCecY6xWdzyfYry9zNz9PONwPrc/aEVN&#10;oWImP29neRT1xDrqhlWapmAda6lL1nOduvBITUyoi4yiuS52KfN9Lvcw/h7hujR+TmBMvjIZuDiR&#10;eoa5QBn3y2VsVst8bpfAsnh+TlKTG/y+hrZnHpfcJoefz7F/6nGKqYzxG6iBNlFTbGbd2/2HMn5r&#10;/taU0PfZWJ03VrtPZBqHivrBYum9Q5jbGo2wG+kYfa4CPy5LwxdnyuHWUoyAy/sQfH0TApq3wak9&#10;Dra3mIy3VMGquRwT24sxpq0I49pLMKm1AvZXajCpIAvO2WWwiy+DS/IxOKWfR8jBWszaWQ2HmZWY&#10;sGATwmtWYvO93ZjfGAebhYfhHpEF7wg6izAO9pnFsFRXRcYUwutCE2zbqmB+vQAW1/Jg21xAAZOF&#10;sR3JGHs3GS7H6zHlaD48btXDits4NJfB/kwZxUMO3I4ehf+5M7BpKIdtfRWsC2sxOa0Ajhll8Eqq&#10;hNP2UnjsPgGH3U2wiTuFj6PzMCa7EBOPFsGxpRwenVVwbk1FYMcBnQRY8WA5Vt2PxNr7C7GuZyXW&#10;da1DJF3zMib6m7vnYWf3bLroWdwyAjF3g9F4NwQ9dL33aZfgj2pud4nC4DLCcIHWRLFwjA7rJObh&#10;PJ1Ul0400IF0USzcpOM5Q4dQyER9D201yzfS8aykw9nN8hwm/SV0UMc/AbrNmchze3UV0m2KhB46&#10;CoqEWzeZ7DfTURxjvU1cltOJFHG/M0z6j7EO9XiHWpbVcX0hv+fTIWZSFKSyrQZur+pTIkH1p8Rm&#10;WP77FYTHICJBGNFMytuFgLYkxDCGVDB2VDHxVT/5eTcnwelcHBxOMkaeL8aki+Wwas/DJ10Z+Bgp&#10;8Li3hpF/Flown3FnAUp7VmN661bYtKTiE8a/0RkF8F5YAcepjMNhsXBg0m+7Kh6RjQex4348wquW&#10;wn7DRjhMj4d7aDo8QzPgGpZDy9WZ87RkuK/Phnd8FUKLTsNyZQaCphdwXQasVubALrMYDnVHYZVf&#10;C5uUo7DMLIP16Wz436qD5zHmHXtqYLeX6xKrYJYfg5DWQgRfLkdgaRUcNrCOaTFwmJbA/mXAIaIA&#10;XtMzERaeh+DgbLhOT0dAWgO8zlXCpyUJkd17cIRHe7hrKQ7eWYqtD6Kg7giJZeaTzlidzeNf92A+&#10;VnQuwqYH6pn0kSyfhVvqzgbGbt3jlroYN68xtl5ibD3mBBTws4rBqX5M3BknE5mI7+D3aC73cZ/V&#10;jK1rGVvXR9CY/K+bxUR+BoUDv2+fDRxizN3AevZw/62sX3fbM/dJte19bEk3xUQj66tXEx8UKScY&#10;+9OCcW8N21fCYAP7tm4O22BbamJhB+uOZty+yHXqh8b7ARQWrG9DGLBsUe+2B+UqpRHGsD3HoitE&#10;V4iuEEYooiuEEc3EvJ3wb0tENONIBUKoK9ZgC2O6T3MyHM4cgT11hdMFxuZLFbBoz8VH3Rn45EE8&#10;/O6tRALjUQcWohNLkXdvHcLbdsKymbqjtgDjU0uoK8phH3YEDlMTYDczHc5b47Hs8h5svhMDv7y5&#10;cFqzC45hSQ91RWafrgjPglNEIjy25SM47wQ8E2thEZkCv9Ac6pAMWEZlw76E8biqBjZp1BYp1A/5&#10;xXC5XozAtga451TAeiNzjOgGTEpKgePRBMzorIB/UylCs+phGXkETjOS4BBO7TSjCC4RObp3RYSH&#10;5sErMBUeG4oQcfosPK/nIah1P6JwEPHYiOhb87GyfTU12G5+V8cfjCIsZvYTiRVdC7D63nIcfLAQ&#10;STwvZboLBJSFMEdn/GthTL1sz/ye8bWMyyxqAnUnYoIPNQVz912Mn/sYV2O4z0bGTXWn83rG1fXM&#10;95WmWMtypSnWc9sY5vjruf8u7hvF7/u5zX5un+LAGE1d0UHNcIbr6hmbL1JfHOP2GUF4sIF6YzX1&#10;wnq1P7dRmkJNLOxUmoTL88wN4Mn4z7rK2Z8NjOOapjgk75F7Avo+G6vzxmr3ibh1HYFzZyr8LifA&#10;52o8fG4lwKGVwr41Dm7tRzCnZw92YjPW9szEBqbD03o2ML1NgncrB+j1eFhejYPl5WTYXsyF24Vq&#10;BJw9Dbs8Ope0StilVMI2rRpWmbVw2cTBOz0W3qF1cJiWhvCMnVjdtQmrsBbTKnbALHKz7kcDr+kF&#10;cAmhk5mfC+fYUrg1NbDuathfqIHLuTq4naiF94VGuF6rg9XFUvica4LDuXJYXyuEdXsRzG8UwOZy&#10;ObyunIB1ZRnG5dApVRZgSnkxJhTUwq6oER415+BSewbjS8rwUU4CLKsPIvJmNNbfVVcczYH/7ShY&#10;tWXA7k4hzO/kw6IjFa7ddCU96+lgViGXbjibTieKDkY9FToG22hrsZXOZ/rdTVjAdftomTxvKViO&#10;Ujrhc7ofeegQQIeghAAH8z3dFUlhFBIRaKFdQhBuQb0sjom8enFlD52AerFlKgXANg7+TdxfPYc1&#10;icsG7ttFh9E9Abg7Buik87rDhL7blfvSmfTQ2dxXwoH736NDumvDzxQVqs4r3K6a2yezfBvbWsN9&#10;9ionxTYyuV8B91dOSl3ldIvrr9EBFfkNy3+/gvAYRCQII5rJxbsQ3pmEdMxjrJmBXViB6Zf2wLkk&#10;HWb7E2CdlQO3a02Y0FwEm/ZkeLYxBjJe2l08iGm3tjBpXs6kfzUWtWyBTVMU7Goy4Jxdi5BDx+C7&#10;tBq+C/PhGM5cILwQlmHpsNu0F7NPrmNk24gd7YkI254M52DWG5oBr5BceAfnwTuI+zDG265Oh31M&#10;IVzSKuC4txAhGyoRsr8WwaXH4VFZBbPsXNjm1sKt4CyssqpgXp6D0ZnxmBKXCffdxzDhYAEsMsow&#10;8UgBHFLqYburCk6ry+CknkUblgCPoAT4hefDLbAAYaEJ8A5MgSsFw5TlebBIy4bjpUT43tsJX8bt&#10;CByA7+0jCOyOw9T7K7Ef67G9aza2ds9gHF/A7ytwmLE8kcsTNDBetzG+3tXFasbGB0zg7zMW3mZc&#10;LDcHahhbrzFGX2KMvO5N8TCPwoGx+QDL1Y9625iwr2fcXM9t1tHUJMRmLrcyoY9heQYFRPls4OgC&#10;igDue5HlV5nYt7qwPsbj44zB+fyunseurkpKoWA4yLZ3sb19zCF2cd/ND0XCfu6/g+vT2f41tnON&#10;+17hPlVsYy+3W0mRoJ4Hu9tzKGO45nOFwWPYnmPRFaIrRFcIIxTRFcKIZnLJbkR0JyFLd8fdbEai&#10;1Qg9twdOBZmYsjsJtjmFcKauGNeST12RBP+bJ2B3slT3bqaw9p1Y1LYOK+5sxrQr22HZsA/2Ffnw&#10;SGxA2K4T1BWV8IrMhPNU9XgjxteITNjt2IzISyrWbcL6C0fgsyQdrqEpuskH7+Bc+FBTqHcu2M5I&#10;hs2mTDgmlcIpqQwuu4oQtqUa/ukNCKxphENpMabkFMC54CTsc5tgW1iNScXpGJ0cD4eYCrjubsKk&#10;lGJMTiuFRUIlXBKOw259BdyXFLO9JOqJZN3d20ERVfAPzoBf8GG4T82C7cI8TN6TC+v6NLjfPgCf&#10;nrUI5lkJeRANnzup/LwGK3mO9tM2dczkmqWM2ssQx7iewGUZv0MZ9cYt9Z4kXcxmrt9Du8vvRxlH&#10;SxlHrzM+X6d2aGYsPc/4WMy4GsvP+xmXd7Bcd7cDc/y1asKBtonbb2PsP8TydH4v4ecmaoqj1BMX&#10;VV3UJrcYd9UjF09yWcC61PsglKWFUIuwbXUB1AHut4f7KD2xmX3bP5d6gevTmQtcZT1XGNMvcN9K&#10;pTeoJ1ZRV6hJCtEUT0LfZ2N13ljtPhHr5kxY3CyF+6Uc+N05gqkcLv4PjsDjbgqcbsXCr30fFt7b&#10;xiG0BXO619LhbIDD9WhYHDsA16spFBKZsL+RAasL2bA4XQib45UwKynF5PQS2KTUwDm5AZb7y2C/&#10;JAGeYdHwDyyFa0gaZibHYfXdjUydw7H23hYsKUuDdWgMXIJy4R6eD+tZqbA5QId1spFioBxjGrIw&#10;piINEyvY3ulSOFwrx5QrBbCrKYZZfRYmnE/H5JtctmTji9NpsL9cDYtGOqLaHLhfroLrjTpYXmuE&#10;WRXFQmEBrOqq4XCjHvY38xDSncx0PokOg8fZFYngOwfgeKMMlseKMKa6GGNPU4TcKoTf3VhE3l6N&#10;qLuLsf/BMmy9twAhtzZh5p1VmNU2F/OwHRF3NmEDhVQyRcNhCoRNd2ZxGYmTFAEX9C+Co+leDBeK&#10;bjqhZi4v8zy0qSss1ctn+Fc4S7HSqbtiiQ7ghhdFAcv3M+mPpTPIoZOoZUJ/i87gHuu8T6fSyW3U&#10;bdU9ql46CnVlUQsdTwPXVznQmPxXmAN1XF/OMuWEElm3ekb0Cjq2KLadwmUe982iIywYD5yg1VoC&#10;9XRGCV7D8t+vIDwGEQnCiMbpRBx82+KZ9G6hHcG0zgOwb0zS/UA3fkkhzA7V4IvyPIxvToMvzeVS&#10;Nb6oZjw9WouJxxsZx4/hEybrDo1n4HmqGc6Fl2C16ygsFpbBbWYynGdGw3txErxm5MEpoBTW05Lg&#10;Er0WS7qWYe3dzVhcngKvJWlwnBoP//BMBATlICAwDzYRaRi7LBE+2Y1wzayG9YFc2G/Nw9joeLi2&#10;VsHnfDnsS5kz5BXAQr3wtZJ5wdk6eB2rg012CawT62FRVg3LklrYxDXCfddZeKysgwPbcA5MhFsg&#10;Bc/UPIqSAgSGlsNqeSIm7s6GYxVFx8UmWF/JgmPzbkxnTJ/DWDy1YxFmdK1BxP218MUixuVV2NbD&#10;/t9ZicUUDmvvzcUOzMSBnmAUtDPWXo1kAm/NpJ3x8AETblWmrM2fcZdx9TZjsUrq7/PzDcbWUsbK&#10;Ei6LGEPTmZTv4T5raVvVbdJcbqRFMd7GMqlP5X4pFsBxxvIGioLKKYzj/KzuWOjmZ5UDqPieyNir&#10;HsGkHoMSzbh9kGVpFAL72eZeft5Di+L+FABI5TZF3P8iY3UtRUwRLYN93cP4rq6U2sr248KHMoZr&#10;PlcYPIbtORZdIbpCdIUwQhFdIYxolK7wa4vDPkawPeoe4Y79sD+aDLvkKkxYVgSz2BqMrs7DpNYM&#10;+FBXuF5uxNi6Kow/1oAJxxox5WgjvigogVPTWXieaIZTzgVYbGNOP68YrjMT4DonBv5LMuEZUcB8&#10;vgxm0w/Av2Allt9bifV3tmP64Ww4zYmHy9Rk+IdmwT9Avew5B+YzkmG2ORO+BU2wTyiG5c4sTFmd&#10;is8r4+HTVge3xjzYFeVicn4xJpUxltdVwPNsPVyqK2CdUgHblKMwr6yCRVY9rPcehcfm43CYVQC3&#10;iAw4ByTAJywdfqH58FXvkJuXj4kbk2GTXgOncxdge7kCNjeYx3Rux0Jsxcx7KzC9aylmdq1HAJYi&#10;8v4S7HqwFas712J2z3KswBJsvjsdexl3D7V6orNlNnCa2uAiYx/LdC9/bvGjpmDsbWNMvcNYe0tN&#10;SPgw5jKe1k/qvQuxmPE3kzF1fyhzeaUl1A//agKC8XMr7SDjtnr8axpjcS1zgBOsq3hi74VS6iKB&#10;B9Qx6oKEk2wrw47bsW71Lgn1KMRD3D6VsfoAt9tP28d9d7J8F8sz2GYJ97vANuoYu4vY7wzWsZt9&#10;V5piG5fxU4cyfmv+1pTQ99lYnTdWu0/E594+TGjbCZvL8XC+XgGX5iZYtRbC6mZRr7XQmpUxcW/O&#10;g01LLmxv5sCuNQfWrWmYcjsOdh10KNcb4FJ3FA65FbDMLMb4omLYNDbis9wimOdUw39VFoJC0+lI&#10;anTPevNKSsSGBykcsuHqlZhYUXkQU+YegOX8JFhGUXTE5sMqswT2Z2pheSsP5s3qeqCtSEcU0rAI&#10;hzpnYM2tYKxmAr6xaw4d1iIsbN8J15tpdIg1MFNXeN4shFNzEuxuxMKsNQGftVJQMPl3vFILs/Jc&#10;TCrMw7j8PHyelYPROXRA9cfgUdkAu2yKmpyjmJx1HB8U5mPsyQIKpgr4XczE8pa1WPPAB8vgwrQ/&#10;EqGXF1E8HcJUmue11ZjTtoDuegmW3QrDigcLsZ59PUgpVMTjRKsSCUoEcADTbtJlneKxl3C9uoqp&#10;gfUdV9s9oDM6ZYVrpz/GfW5/X12thE10BAuBJDqdTDqbTDqCy3QkrXQOl2nn6Xzyx9HBqB8vgujY&#10;6Ki2s2wdHc9We4oLdesVnU4eBUUWnUzajN4XYa5l3RtZ3wb2aRedVwPXddPZ9CihQcenXoJ5biO3&#10;9x6W/34FwYA/0MoM7M80zfcqq6EZrn+PJggmi/3pWMbjJLhcj4HftTS4XEtgDM+APWOWd9lx2JUV&#10;wuN6Knzv78eS9jgE34yG48UD8DiTh8k5eTDLrsa4LAqK/Aq41tTDM6MUU1YchP2cQwhUL2ublgT3&#10;JTlwXJAC96AsuIakw3lxPKY3bcYa/jf15Dz4HNkE+1Ux8Jwei4CwFHj6MuZG5sB2TyUCc8/AMb4S&#10;LjFVCEg6A4u8Ejh218OvshxuMXlwTarApNwqTKyohVPVUVirHxdZNjGtDpNS8uGQWAy7zbnwXlmA&#10;yJ1NmL/nFFxWV2DcgmxMWpEIp117MStnD9bwuOfcyWLOwvjfUQrbOzVwvJaHYOYoszv2Mg5vxWH2&#10;9wDUY1m2UVStYy6xlcJqIbZgA4XEDgS1bsS01g04gu2M1xsY/ygG7jIR72RCfpRCoHw0RQLj413G&#10;8FaWX2WMvEZh0MpYe0f9UMcYeoqxN45xdjP3VS+e1j0eiXFWvXx1E/dR72lo4HZNjMdXGLfPsqyK&#10;259iIn+Mcb+BSf81blPD7020QsZvNQGRx7IYig5Vj3pM0xb2Yy+3383ldncgnTG+gnUe4+dLXJ/L&#10;76mM3VvY97Vc7mMf0mcOZQzXfK4weAzbcyy6QnSF6AphhPDPNM3XPskyaYJg0tifjoHNzWQ43IiD&#10;z5VMxvAEuLVmwO5sLnxqmmBfnQ2vliPwv78Ly28dQWDzPrhdOAjfk/mwzC5gbK7D2MxKTChgnl9Z&#10;A48Eli/aC/fZhxEYmAqnGalwW0qNEJkAz+AsOAUmw3XdIURe2oZl95diauM8eB/ZAYdlsfCefhj+&#10;IalwCU6G3VLqmfgmhBadh2NsBbzjG2knMPY0NUJLE9yT8+B9qBR2KdWYXFQP67oTcCqsg1VcMaxS&#10;azE+uQbmybnUI2VwWZuL8I0VWLz/FEKjTsBsaQHGLM6F5bZDCEnZhlWn9mBTdwICu1Ix/lYWbLob&#10;4NDGY7mWi5C2BCzo3IG9zB3isIKxeD+29axDEr8nUmdsZ9lS7ETw7W3wvb6BGiOKOcZO5KtJ/7uM&#10;leqRS5cZF0s+6n2U633GxnZqBnWHwSXG0xuMtXeYu/dQD1xhbM/mUj3WVf3ov05NPjDOqjsW11E/&#10;HKFOaGScPaG2ZZy9zP0q2EYdY3UV42wV6700j9vM6jX1eKcktp03B4imrlB3UKv30W1SsZpt7WGe&#10;sI06Ipl5QDlNaQp1l2IBY30a121lG2u57V7uJ5riSej7bKzOG6vdJzILu+FL8+9IhOOlLIw+mtYr&#10;CG5m0zJhQ4djQ0Hg0M7EubUKts2VsL5RDMvrXE+zp8C3OE0hUF0Gm1wK/gwm9anlGJ9Vhgl5lTBL&#10;r4ZjYiN8FmbANzQJvmG1cFmUC9e4TISc3sMBupDDchkWle/DpHkH4ba+AKO3JGBcdDrGpGTA/EQx&#10;nO8VwblzNyLvcpD3RCL5/jTkMLnOxAJUMQ2vYSJOF4Ij2ICwm7spbuj8KGwsrufApTURvj3xTMlT&#10;4NiZAdfmTLifyYdLYwkc6ygmqqrgeuUiXK7RmZ0/iikNBTDL4DElUUzkH4Xn+To4tRfAojmeQigW&#10;K+7t0N0KfYBtL72wEqF3FjON3wJ/lgRTcK24vx27etZia/t8HMI2CobVdEfL6ZBW4TZ7cRdeuNFu&#10;idZOO9ygSDiOaWjCHJzmMZxHKK520pm0caDX0cFcUz9qeDJZZyJ/n44ig4N/Hx1VNMuUE0ijs6kc&#10;z+3Vrc90GuoZqqDjgvpOh5FJx6FeLpNHZ1HOdepW69N0auoN+NV0Xql0HnvodPbSsumc6ujMrrFO&#10;JQ7umgNHP+99brR6a36p+7D89ysIBrxOu0HT/O3jbBJNEEwa5xPRmNyRgdHtjNknMuB0LZbxPBV2&#10;3TGY0hQH50vRCOneoq6Vxbbu7Qhp2Q/zxhjYJsXBYmUyfHYdRXD0WZhtyYHl9iyEJRyD60rG95BM&#10;TPUugWtAAWzmlcJswRF4hsXDPyIPHupKpKxt2MgEe0H3dKzvZqJd2QTbqVvhFRqjEwpWkZmYGFUM&#10;/8wz8Ew8ijErUzBpQxGsc+rxRW0h3PcWI3xzI5xWlcI+5Swsc08zTziG8Rvy4HKgCZbJp/FJSh6c&#10;K4/DN+UoHFakwHpePJyXl8Bz9wU4KcGQXYioK/tRj33MBeZi3pVQuN/cSdFUibHHjuLjsmLYn6uB&#10;dxuPq3UnNndGYc+DVRQGsxDJ/GH+zfnY0rEdm9p2IIixOpISYjF2cP1u3V0SRYzHAOMxmKx3WzAm&#10;ujDWMq4e43d1h4G6kkk95/wi7a4lhQK3vUlxUKNe4Mp4vX0BsJFxdQ3L1EvctjNun9nFmEqBUWMG&#10;NHCfo4zpuYzNOYuBGNap7mY44oU726awnG2dZpJfzHxAPVZp61Jg5SJglbKZFAqR3J5tref+qZMp&#10;ZBizrzOWH6XwUM9mzVD7cLmNZWmsv2ih8ntDheZnhcFj2J5j0RWiK0RXCCOIp5mAkIkHYUTgfPKh&#10;rmjLg+XxNDhei2E8T4Ft1yFMbjgMl8uHEH5/iy4Kbe3cAZ8b+zC5+gAsY2JhtjQR/nuPIyDmFCZs&#10;TIfd7jxMTzwFxyWFsApQuqIYNkF5MJ+TjQlzo+EdnoTA6YzFs2Ix57i6PGgBFnfPwubbcZiZzPwg&#10;NAoB4cnwmJoGi8XZsNxbgfDCy7DbW4ovlqXAbk8dJjdVwbygGEG7qxC+qRGWm8phk3kWNgXnYMHt&#10;x6+llog7jTHxR3UTIiFVl+G5j7nFwgTYRCYj7MANuO+7AO+4c5hflYw0HlcN4++BNj8EXl0Ix65M&#10;mF04is/razG+royaogIBbYex4PYm7Lq7CZvvhvNczMPUWzOxonkVttzahdl3tjD6xjOD2M9MaD+W&#10;3tuEhXdXPoyl1BKdzPHvMvZ2MDYfZ2y9wBjatQS4wdz+YjBjNLdRdzV2Mm6fZNzOmAvs5/pNzPtX&#10;U1NsDMGDjdymeg1jKWNyKTVF1SRqC8bZAsbXHG6XwHisHtkU64E7W7k+ids3MoZXMfbvYqyPWvZl&#10;TbGdbeyehftruX8C+5fP+q4yB6hjP5WmyFQXPjFPiGIOkUE9UrxI+b2hQvOzpoS+z8bqvLHafSKr&#10;7i1gmj4bCx6sgV/bdkw+ux+2V/Jgd60A9jcK4dhSBMfWQthRNNjezKKwz4ZNi7paqYjbVcHueC3M&#10;G8phXlMC68oSOFSVwbquEraNTZhYVAOvtGPwWFkAzxlJ8IpIhn1AMewWl8EprhHm2akIadmIjUyl&#10;51VG4/O5e+G4qRBuNcXwvHQUdlfqMImiZHJHFSa2sj838+j0UuF6PhHeNzLhfDUVPm1V8L66D9Pv&#10;bdTdCuV5Zy/M2d9JLJ/YVg3rtnQKhf1waIvD5Fs1GHe2AJ9WpcCiKR9Wx3NgcyGT7cTDuZl13I/G&#10;nO7tsK1OxKScUjikl8M+i8dVVYmJl2oxqZ3fWddKOqV8rEEd6AjoKO8xib+ECCb7s1GEmchmT45g&#10;FvYy6d/Z4YrkB+5cxwF8h8m2ut2qi8suDu4HTMjVs6S7LFhOh6DWddMBqasr1S1Yt524jtt0csCr&#10;l09m0UmVcX05ncZVDv4LtsC5cXRe6scRrr/NcrZ/Xt1qpa50KqFDK+Q+mawrW/3AQYezcx4dCx1a&#10;LPdRV1XWso6L7E8d28oaCzSw/DbrvkHL5XbqZXHnKB6uy+3RgknwNBMQMvEgjAg8j++Dw4VDjLfJ&#10;mFBbDYsbVXDoLoDF9QQ4nz0Pt6ajcDuZCPcb2+B+KwHe58vgkVcLxxgm51uzEZJVC6/iclgU5cNS&#10;/SiWew126yvhPC8L3suz4bQkHdbz0mEfkQn/oFx4q6uWplIMxO3E8taDWHt/OVZ1zYbf9t1wD06H&#10;X0gxXH2y4TcrFd6R6fCPr4H/tROwuJyAqWfT4HclBfadtFv7YX9dPWLlIHyaY+B6YQ8cTuRgUkU9&#10;rI9dhcPVGpjVVcPzzAn4nKqDVVYuLPYzDq+pwqSllbDfUgjL7Ucwge36FFIg5RyBXVQcLJanwGNv&#10;NRyyyjEhJwsTqnJhdbEIbjz+XYyvOx4EMyofgNm9/bDsTIZbZxYC7sQi+O4qLGfMzsMqHMU6FDO+&#10;n1QxVMXkW7STjIUtzozXjNtQcTYCbfBHCyVZlxITNxlrWxhHjzN5P8BtDjJmq0cs7VlIkcAEf91i&#10;JvcRwGZaLGOreklrJmPr3glAHIVDKoVBhR9j9gJg3zzuR7GxmbF7J9vcxXrV3Qvqea9qf/UyuY0U&#10;AEoEqAmNFG6bzb7msT5158RZrj+s6ua+0Yz9tdxPvfz1kJvyfUOF5muFwWPYnmPRFaIrRFcII4zH&#10;TUDIxIMwYvA6sRcOF/fD+kQcJhyrgGUrc+7uYlhcZX597jLcmxrhciIJTld3w6ktA96nK+GVXQOn&#10;aMa3nXkIz6+FR2klLIuKYFN0Gl5ZN2C/rhIui/PguToXDsszYUVd4Tg1E4HUFZ7+8XCcsRVBqTux&#10;om031vYswIJzi+G1IRpeoVnwCyyBu18GguZlw3tZLvyLm+BxoxQ212Iw83QM7B4cgRUzfNvujXDq&#10;2AGvDuqR9l1wbtkJsxN5GFN9DNbnTsKGuYV1fQP8r5yAcz11T2oBLPcexaSVtTBbWQbH7fkYv3k/&#10;zPYfgVNONsbHx8B6YQJsl7Ld2FpMycrD2IIMTD7Dtq/EYt695Yi/78aoeAjWiMeYjjjY3c2H250U&#10;+NzdgeD7C7ADy1DO2F7AjKSQ2qJTPQZRTfpfoG44z7jYwxwezP0xDR0IwkV4UVcwPt6hLlB3Qpym&#10;HohmDFYT+vuY6++nntiwknpgBbA0EljD+LuHcbiQsbmAMfrAZCBG3TFtCZQyfpdTgxxiTrGb9Wxi&#10;frCF9SpNsYExfw3zh43MD3ZRV2xhPN/K7aNoibMY21mWxz5Wsy9nGLePUE/s5r7UEajnMTRQUxxw&#10;Vb5vqNB8rSmh77OxOm+sdp/IGqzlcFhP24OZDw7BvS0Jrteq4HTxKJwuHcPkpgpYnKNoaEmC/e1D&#10;cOg8CIeOZNi1F8CGCbz5ZTqYaxQM17PgfCMDLuo5rc05+OJEJiYcLYVPbh3cFsbBfVosPKemwSm4&#10;CE7LKuAQexJTUssQeGUH1tzdgAXVh/DFvD1w3FwMp1quv1gN86vFMLuVD4s7WZjckogpN5MwpTUZ&#10;Zq2pOjO/mcZ2S2HdEsMUexcCsBsud+gEmrNg3lKKSTfLMbm1GJbNhbQSTLleTYdRDqfL6mU52RQG&#10;KXC+nQS7W4fg0R2DkJ54BDbvhiUFxPjKejiWFsO3rgKuxysw8Xwx7B80wOZWMdybD2Nu1x7MvTOb&#10;TnIZtt+bh6jb3ohlD6IpDtbcnY4VXXOQgE3IwyIcp5C4w3L0cOCqBF69sE1dJal7PqsSB/x8gwl9&#10;9QQm8uM54CcC11h+mmWX6Aiuqasp6SwKOOCz6aTyKCwucx+1X4/6QUSJAyVAwum0QlHaQWdB0YIK&#10;rs9lm+rFlTl0TinqaiQ6usO0Cib+N+ZTENB5NbC+iknASTrCyxQG6jmvJ7lfFj/n0IkVU8Tkjx2W&#10;/34FYQAeNwEhEw/CiGHu+Z0I7NoPn/uHYd+Zhok38jD+QhUcmo7DIq4Q43YkwPII425jNb44XQKb&#10;vDKYRWVh4uZ0jF4fD+sjOXDMp7goqMXk7JOYnHIMU2JqYL0vDx4Jx+AR1wTHLcWwnZmEAL80BAWk&#10;9942vWgnvOJXYeHFRVh7ZyEWnj2MkPXJ8A4shJ9/JdxDi2Aekga7w8UIai5A0L3NTM0T0cqoCGyj&#10;rdIt7zA1P4oo7G9fgXnn9sExNw2OOdXwKqmAex3ruliEWV0NcDyaQSGQiPGbMuCxrRoRB4/DI6oA&#10;XtFlcE5ke7XH4b+LgicoA4Eh7PuaHNgcysPorCxYnCzE/M4YXGGuc45CYC8OYvc99brb7ezFOqxg&#10;WTxzoDgsZu8WcP00xvJpSL4XigsqbquXud5j3O5hnO1iEt7OsraZjJ2Mp2pC4hbjacZYxksKBfVi&#10;aHXLcgJFQhKT/YMUBlsYa9WjSKK53x6uj6IASON++VwqsVBIO8661I9/WxmzV3O/VXO5n/pRj3Fd&#10;3RodR7Gx5+Ft0hvUpALLM9jGIe63g/sdYR3qTgkV76v5OYd5g7pVu4nrL3J9GgXJPg/l/4YKzd8K&#10;g8ewPceiK0RXiK4QRiADTUDIxIMwoph3YQdCqCv8ew7DqSsZk6/nYPxpxu96xtcDWRi76TCsY9Lh&#10;VFeDL47nwz6zApO2ZcFsew7GbU2GbXIh7POrYFFQh8lZJ2CW3ADz2BJYHsyCu9IVRxrhsD4fdlMZ&#10;G6kp/HxS4RPMXGDRVvinrcKyG3Ox9vYazGyKQ+CyNHj5l8ArqBT2U/MweW46XEor4HszHmHMMXIY&#10;EW/jMG0j2rGSsWobjlFTJN3bgHW3N8DvaAwsMsvgWtoAr8oK+JwoxrTWagRfK8f47BiM2ZmIsQtT&#10;Eb7rGEKiauGyLR/eh6t129vXVsN3SQHcvZPhOycHdutSMTk6B2OKCuFxNpWaIYZtLkUa85ws7ETq&#10;vY3MFlZRWyzkuuUsW0JbyN7NouoIRTZmoky9Qw7M3R9QC3Qz7t7i8ipj8RWaunP6GuPoZcbwUsbp&#10;ZFpaAB5sobaIYZzNWsA4Sz2ygzpEWRzjv5qYiOI+iYzL+YzrhYyzxdQWx9TFBax7J+taSe2gdMVG&#10;LvdwvwPc7/ASfqaOOcj6NrB+9c6HNH6P5n5qciKWdeSwXvUI10r1mfXn8fspxvirrDeT8XufvHD6&#10;Cej7bKzOG6vdJ+J8PRo2bYfhdj4VNkeZjFcUYUwBE+rqMkyuy4bV6Qy4tmTDqTUFLh1pcLvL5Lo7&#10;G7a302DemgnztjImzmnw7DyEsAcxHGIJcOw4gikXM2BzqhaOBykK/A7ANzQRfqFpcPHPhENkJmx2&#10;VWHcgSL4ntiErT1rsbRmF76IiIL7+nKMTqvGxKoimJ88jIg7u9TT1JCJxSjkwC1m8lvJQXwSQbiA&#10;QNpspLB8EZ2Od89+OLJPTjey4NjC42k/DItbSbC8WQq75gJ4Mrn3b01EYHsKfCkynNvTYXkrWydE&#10;JreVwPpGJWzO87jLGjC58DhcTmbC91Ym3LqSYN0eDYdr8bDIK8b4hNNwKe+G/flGOF6PQUT3duzF&#10;PjqgXexnlO550XV0SMfpGuvZzxyEIB1zcb8jFDc7p7LPC1CheyZrJHJ5LLU8prNcf5bfT9NR1fFo&#10;EliWxLO5udsXG+/5YjvrOU6n9oDrcJODv5WDv4VCoskSOKd+AKEd/xz3ur3QxXOFU3QiB+i44q3o&#10;JLjMogMqp2NTjq6VDugE1x9heYq6Qon1dQQCd7lNFx3N9SnAGYqG8xQWdxcC7cu5f+Cw/PcrCI9g&#10;oAkImXgQRhQRJ5cj8NJqhF2MwrQH6+B7+yDsj5fAOaUJ3lF5sJ+bDPdlhXCJqYfL6YPwPlaD8Sn5&#10;sCotgefpY7CoqIBF2VFYFjbBtqgRlnlFcKsthmdjPhxiy2G1PgsB2ytgGb4fvrNT4B6eC/dQ7htZ&#10;DffNh7Di9DZsvLseM89swcQ5y2A2Kw5OG6tgfbAUXtnHmPifgFtzBSa3xzG+xsPlSga8mxn3u5Pg&#10;cjsZdtcpJK7kYebdYoReyoVTZQnsSupgW1kHz+PsH/tpVV6DyRnlsI+phf3yMjhFlMMxtALms4rx&#10;8YJU+NZcgjOzhKBz6XBYFwurUOYzYcxJArNg70exsKIEZvlZmNoSRwEQhZvq0UTXmWjDHzdp5xlz&#10;a+8uRfqttUikdNgH9VLXMJTrrvRlbOxict/I+FrOhDydybe6AqiSsfEYRUQpY2oshcTObcDW+b2T&#10;AklM5NO5PplJ/UbG21Us28+EP51CI9GBsZR1nKZIuMjv6uqnm6odrr/ggXtbGHfXsM31EcBaCoS1&#10;rHMrY/N2a4oPRwoB1pfKdhO4frsLBQQFQR0/11FYpFJ0pLHuOMbwEvb5OEVEPfuqbrPO5HY7hjSG&#10;az5XGDyG7TkWXSG6QnSFMEIxnICQiQdhxDH91AoEX1mLiCu7MINxx+fWIVjWFsAhoR5+2wvhMI8x&#10;ezl1xeF6uJ2LgXdjI8an5sGuohwep5owpbQcZkXM40tOwrHsGBxKyuDVWAqPo/mw3sv9N+fBax11&#10;SMheeM9MgWtIIVzDqFvmcrvdu7Hu+hps6N4C34p1mDhrA6wXMFfYWQ3bw2XwzGmE58mjsLuZq9MV&#10;Ti0pcLqQCS/GaK/uBDi0JjOm5sC3JR+z7hRSyzA3oKawKKyES0MTHGuqqXnKMYXfzZOrYBtVgYAV&#10;TbALLoHHjAaMnp2FSdvL4d1SCk/Ewi+DGmL6ITiFJcMzJAPufpnUOTmYElsG12NJjIp7cfH2fPSo&#10;9y10B6IT3jjB+HuMa/KvL0Vcz2ad7tjPuJva7YZ2xlyodz+cpE6oYKzNoQ5Qub36Yb+e6yoZNxMZ&#10;R/espX5YBexjHq9iagLz/QzG2i2MqSsYQ3dRM2RQC2Rzv2xv5vlsX00KXGCdt5j/3+PnW6z7IGP5&#10;aqUpprM+ahWlKXSPgWVMjmUfclhfMvsTP5UagTrhCLVJA7VLPTVFGuvMpCUyDyhjP5q4bZUdUMv9&#10;Utnnrb5DGb81n2tK6PtsrM4bq90nYnu9BBOvV8O6oQ7mBbUYk1QCi8qjcL1cD8drCfDq2I+Qe4fg&#10;1nII9ldSYXUjD7a38igUkmBP0TDxSjHMryTrni3tfzEOYZdTYdfIdUcLMCWvEDbr6AR8chEcnAO/&#10;kBQ4eB/AK69/WzsfOvvVES8srdqCKfP3wnltBSZmN8D5aBlCb8Qz9d7JpHkVzjFpbqYoaNc98oAD&#10;QP0wcI9JLQdy0t1ZCGzZBLPmdJi11sDqZoXOAXl17EBAZxQ8KAycbybDtTMNNreTYNGSDGv1/NkL&#10;xfi0ho7lnLraivtcK4PLuVJYVddifG4FzOsy4NRcDKu2fExqpvC4QuGSWIgf/8MSfd+/+ebrmHAi&#10;DRaX82B2hsd+JQZz70YhkaKlnm77DB1QFubjYM8SXKY4yOmag20PVmHG3eWYgxXYwnXZFAdnsVbn&#10;rI5jOc4rIcC1Oru3AN33luJExyycbaMjuUcH0eKLylxb/CF6DJN9Op5SOpsGJvu1k4E7dE4X6Dgy&#10;6Zh2efU+eoEJPrL5PZMO6ACdy146MfW9kOUX6HTa6WzUC3Cu05mcUM6QTqmUpmZg1XNim1jnTrk9&#10;ehBQLzw+TNP/exITE9OZenm4TBY9gZmX9yO8Yx9m3T2AJUxxI3qOwL0pD+7JDQjeexROyyvx+fQM&#10;TImuhPvVdLi35cDmEuPh9RS4Xc+HWV0exheXYmIh4115MazLs+Bcm8dcIBkuyQVw3V4E/7UlcJme&#10;ALeZ3G9qKtyml8B1Rhkmzd6EmXVrsR07MOfEdnis3APLOYcRkngWHuX1MM/KhW0NYyvj5oSOPIxr&#10;LsP403UwO9aIKTfYp/Z8mLeqq5uL4HsnEWE92bA/n4xPK9Px+fFS2F6tYvytozXA5nQRvE4WYebJ&#10;Kvhm58ExJheBlcfg3lgFl0t58O2IR2AN91+bSVFUhoD1JfBZmgS/9RnwKzoF++YzsGDe4tATjbCO&#10;FdjfsQhVzBuKW/1RjNU4jGiEtK/ANFoGxVYP1uGeLs9gkn6DcTTxcybbTLpPLQCOzqJQYKxMZwKe&#10;yPVraVFMzIsYry8zPl9TsXQuYyiT/LSVjLcsX8u4G8W4G8/t1MRABQVB/ligfCJwk9t3Mp+5zvie&#10;xOX22XiwnnVupVjYwFiuxId61mplBAUBv+eyXwfZl31T2KYSLLQi1pnIOK4mI1L8uT3332PGz2xT&#10;TXrEMN5vnqbG1VChjWNh8Bi253iodYVHaDrcVuTBI7ER7iWlmNO2DZs6l5qUrhizvwiuhWdgdzYb&#10;Fp2VmEy/ONS6Aq08/lb6FtEVpozoCjGxgU10xVMQcYX5cMdBTLtzEPMQg4gOxrPVvxnofA5o3/uF&#10;NSaWl2FiaRmmVGXCpjYZTg1pMMs/DIekfLjtKIHX0jy4TkuiHYFreAbcpxXBhWa3ejMWXluBDfe2&#10;Y+bR/fBYfBBOi7MQmnEGLiWVsMynrjiWy3icg0kdmZh0rQRjTlZjwqVCmLcnw+pWGuxaWF9zHCNg&#10;KiJuJ8KpKRMTinNgd+oY43EFXFsbGFNLGWvTEXA5C/Mul8Mxk7G9oAT+x5mjnMmH+41UuF6Ph/uh&#10;PFgtLIDPhgr4RWXDe+sRuKUUMqafgVVzLVxas+DQcQBzOtYh6f4KlHXN0F0AkI4oLLy3HNOa5yKx&#10;Zxnu3FvM2MsY+vBuQlRa4W7KBOA44+BlxuZqP9xTjyPM5PqNjMmbmIcUcN015v13p+JPZ6fh7e+9&#10;/qXz/FunDxl7GVuLqQ8KHagNqCfyWOcN1nGbcfgml2oCYUcksJ6xeRvr2sE+xFJb5HBZMZPxnZbn&#10;iz9tm4y3v/XSl+p/87WX0PJvvwAS2J8MxvQdFtQYbC+ede9jzrAhQm03VGj9MiX0fTZW543V7hNx&#10;vFyJzxpKMT6jEI4Z9XBIpVgoroXz9Qo4tR+EOxPeiPv7Edh+BE7XM2HWkg/L2yVwbKdYaKYDaCmD&#10;3Y0SOJwqg21xFSySKTiyj2JKdikcC6tgvSEdLgHZ8Auno1HPdQuPxzuf/412PvDSqy9hQfVsLKnc&#10;CLMFO+C8vgaf5+fD81oeZUEs5cFy7MI07OZg3Xl/Om2WLqm+wgS6k1uo56OuvrUJLjcSYHezALY3&#10;mbArx9OViBldsZjWsh/2N9JhwT5atFCAtOdgws1smF0qwoSyEliX1sO+ph62DZWYUl2AySWFsL9Q&#10;gSkX8jDleAEcrpQ9vN06FRbXc2F9uhKj/3V5X/+/9Rosa1l/fT2mNB6H7cUCeLdGIRrrdVcpNTPh&#10;b6YQOIMw3YvgMm8GYk3nIpZuwVYsQ217GJpv03GwpLLDUzdj2oLpaIMTy5jg6wTRIrSyDpXM//ms&#10;Lz76/mu6tv+wkI6mlI6lZS5wlss6K+DWLOAYnUQWk/5Ymnr5Ww6dSwYdTzTrXEeHk7EMKKfzyTcH&#10;rlIYdLC8m+3kTqGz86bgoJg4xX3vU5D10NFcZ//ihvT2qhcF/b8jMTGxAU14DC4njsD+ajI8mSxb&#10;Z2di4voE2MzJhEdwDgKC8uAzLQ3+ezPhU5kB54sZsGxJg2NXPlyZuJvXpcC6vhyel88ytpfCpSua&#10;0WYvI2ss/Nr2wPFEIaySqjFpVgrcQzMRND0JweFJ8A9MRujUfIRujsfy63sZoTcg4vw2BMzdDief&#10;OPiE5cMsiu0VVcD+RDq87sQhCPsw/c4u+N2IhkdLCiI6l2ItVjJKrsWK7lUUOHMZzVfBo/UIzOoa&#10;8WnmJdiVXIZd2QlMLCyD47lCOLQchPfdBLi2p8HhNPuVW4Mx8YzXuWUUIGVwYN7ht4/bz6H4SGbs&#10;v5UK+5vRGH8+FeOzcuC/MAWBy7JgUXWadRVieucO7Lo/hyJhJlIwG+XqVmj1A1034+d9O34Ows2e&#10;CNxk364x/l7i2bmBYJxmfM5gz7OxGicfMKk/64HOtjXIvTQN29umYgWzFeueA7C4vRNhnXuR9WAD&#10;um8vAGoYc9UPdnGMr+oOijQvxm+KkFsbKRYYw0soFDYwji+dB6xmXxK5TGD83c1tt7J8l4rp9myP&#10;8VjdLdFOQXCTcb2G22RTqMQq8UFxkcs+qWe2bgtivOf6jWx7y0rWvXQox5OM38Fn2J7jodYVTlOT&#10;YLuc+6fUI+RMAlXBGmzv2WhSusLhVDn8mkvheYvH05wA27PFQ6YrcFn9SEH9kMZlipvoCtNG8wti&#10;YmIDm/AYnE/Ewv5KEjxPF8AqMxPjVh2BRUQKvELy4O4Zi1de67uA+DvjP8XkP/07HDpy4XA1DZPK&#10;4/Haez/qW//zD+HduQUzcABezbvh0FQGq0MVMJuWDO/wbAROS0BIeCq8fRMREJqNqQcOY/m9LVhy&#10;byN8qjbBO2I3PAIz4b24GFZHCuBWUw6XS9Q1jONKV4S0bIdHcxJ8W/di3r1l2ERNsYH/X3xvMdSb&#10;p4Lvb4b79WKMKzmHsbnX4Vx5EWb5dbCoLYHbjVy43YmBZ1cS3JqLYEPt8XlCESYmFMD+ZA0+O0Md&#10;lXQeLmsrMHbFIUy9kA2vthhMvBKLMTWZmLwtBcHT4jAlpwHmJ6rh2hGLxW1zEX0nEPGYikTabcZr&#10;UOGgi/Gwxx637ocxDs+lrliIcwhh/A7ULYuZk2RgHWoZv3FFTR4sQxV1wZ7LQSzdBA/sx6Tm3+H1&#10;D97Sn9vfzvtrxlfG0cOMzerCpQzGWfUYxfYNjN/UMg3qwiiWL2P7q6gpUlZxO+qJnYzxSlPsV/vx&#10;+zG218Lvt/3x+91W+vp1kw8p/8BYT01xmDF/I7dZw/o3qLsnVgDrdRdiDxVav0wJfZ+N1XljtftE&#10;nNpKMOZCEZPjUtjkHIdZUhMmF57kYK2hEDgMu1t74cCk2rG5HlY3KpksF8KqtQRWFzjYjpfD6mQe&#10;HM9VwvnkUdhWNMAsqxrj86swrrgctlXcJioLdqHJ8IjIgGNQAlzDs/CDT+2084FvvvISFlQtwpLy&#10;vZg8exe81lTCpeYc7E+XY/LpQ7Bt2YqArt0IurkXQRfiEXAqFQHHEjE23EVfh2bvL5sFy+bjmHIn&#10;CxZ3Upj4H8Ar3/vOl7YZ/Rt/zLr9B7zvMklf9uNfT4Pd8TJ4XqbzaKmFw/UMuLRnwKa5DOZ10Xjt&#10;7Td1233z1Zfx88R9GBO1Sr/vy996Fc5nd8D6ahnGX6vHpJZs/O3/71/xzkff02/j6/l99Fz4a4Q4&#10;vY+Wql/h2M1wVNznoFcvgqN4WLxotH5bzX77259ynboCK4SOaTqWHjD/i200M/vZO+j8Lwug3r43&#10;uVfPVE2n09lLh7LNC9hDAaBegKkeA7GDTkM9VzqbdpbOUD3H9QG365zGMjvuq5wX6yiwpICYwPZt&#10;gbvsa3mQakv4eun/txSEFx0ZE8+AV0EuJiXmYcrGAjhHFmKKZd9deU+yH7nZwao8FR8l7sWko3lw&#10;PVuIWVdzsbIrE2FtO+CVWg6LxQmwCYuBR1gC3MMZvykYnCKSEbAmDUvL07DizlYm+Esw+8QBOITv&#10;gt/UPEybW4uAvGrYN1fCUV0p3BmDsO5YeN4sgAtjq2drAkJv7cfcjg2Yc2c1ZnWsQsS9A/C9nQrH&#10;q/mwOV0Fs9pyTLlVjMntObBozYJNRyEsbxfB+loJnGuK4LgvGVPWxMMuqhhOGafhcj4f9tlFcNhQ&#10;isnTU2EflQK3xkLYnimE2dFyeKY1wHNmBrwWZMC8gDnL0RpY11bAuqIYZnkpsC8/jOkXdiK+ZzVa&#10;wVgIO4qGEDRgPo5jBTLVFMuDxdhIGRBDa0Akrqkf0NSPeF2OuAVnXEMw/vtPM/Gdt758ddKKVSqO&#10;zmJyHwpcC2dsdaYxrpYzXiu7RGFQNZ3xOYzxmsn9+gBgO7ePoVg4pL4zD9hMa1qAP53/Fd5+++Uv&#10;1f8m85KWGMbtA6wzkUKinKJjO2P4Osbt1XOBtUtYxwIu5c6HEcawPcdDrSvcpubAdVEd3KKPwq/m&#10;MGY0L8H2uzufWVeENUUj4theTG/cD+ere+h7UmHeWv8lXeHSkgGPS3Uwv1mOSe1lugkIn5YkzO5M&#10;RdD1WNidy4DZyQpMOVr6SF1hdyMbsx4cwTL1Noe2aNgeK4Hj5Rq43axCYOduBHRshUfboS/pCo/O&#10;rfQ9q9GEGei5Rx/RRt9x2Ry6l0qemvYXugL3g/EAESiGP8rhR7+m1lEbGOiKki7qBPUCzAvKf9BP&#10;xdBvJKgJA34/RX9VYiW6wvTQ/MKw9Q+CMMTImHgGPPKyMPZQBiyW5MJ1egF8AwvgHZwHm7lxsNyw&#10;Da98+1v6c/mtn3+MvzmTh3EncvBhUyq8r9birzPi8PK77+i3+eYrL8M/bwcCLsfCNaYIU+YdhkPY&#10;EbgGJ8IjPA3OYRlwnp6JqdtKsKwuG0vub8Gynh0Izt4Np5BDCJpRgpB1lQhorIV9azEcbh2BT2cs&#10;gmiuNwrgejMVPu2xCO3YjYg7axF+eyWC7mxglEugBkmDg3o304liWJxgvL6TjymtmdQTubDpLIUV&#10;47j76Vq4xFFrLI+D/Voec+xxuFc2wbEhH9a7imC7KBcTF8TBv7ACjieLYXmsAg7ljbDfWgj3iCSM&#10;TU+DbW0lbOqqdI+KNcvKwmSeA7fqfVjesg1FjPQP1F3UjMUVVEz1WIsMqokVD5Zj7oMNWNi9DPks&#10;q77jjvsIRQ9j59W7DrgCD7Qw3l++EYnjtYH4v//zl/jJj/r0xW+XTKZ+oE6oYKwtcAAqldkA5yNY&#10;xjwgjjF8C9tdyzi9bSZjPPXAQeYO66gTNjFvqKMueMDYrcsL+P2WF34/e4K+ft3kw37qlbrlwG4/&#10;YA3bWcP21lFj6DTFVLXdUKH1y5TQ99lYnTdWu0/E5nYOJt7Jg8VZWl0xbBpqmZw3wO5mBuxvHYJF&#10;+25YthbAvLmQg54J8K3DcL9xEDYn4mBRkYcpeaUYn1cGq4o6ODfSjpfA7kIJHC5Uw6HpBMy2FMIx&#10;OAdOgSnwnJoB9/D/wLs/tdDOh+7Oh9D/mAen7Vvx2fS9sN/IhL3gHMZzkE+szdM9ksFevdX+dBls&#10;S+vw9pRf6Pf9aMZ82DQdw8d7F+nLvvnGGxjdmErRUAGzM6Wwbvi/8NqHP9CvV/Y3v/1bzLu3Az/y&#10;6puAeHPi57D4UwbG3yqEZVsuzP/n93jpe72zu++Z/Rj/u3MdNt3ZjAmZu/Hqj/vqe+XNV/Crc8vg&#10;rK58aq/AjyJ1z0DDRN/PcRIc7OAg58CuLPs53vzWy2ipYCLe7oWeHnf8nVefc45YMx576WR+83vd&#10;SyF19uabL+Pa1VC035nHOtbgT6VWePu7r+jX/2HFJCb2TOgz6BCKmPCr2VJ1NVEBy9ULJ1MoQPaq&#10;Kx/pbDZRKGyfTke0BNjM7SpYfotloIhQ4qODQuAMy5toVRQQeRQJDaz7Or+XU0hssVRtCl8v+r/l&#10;QxOEFx0ZE8+AW04GvtiTAucZmfDzz0VAYB5CZzOGrY7Cqw/jl7K3Jv8Uv7gQC7OWIph3N+Cn5zLw&#10;6o++r1//5hdjMTa+DNZ7mZxvyMGktanwiqmC9Yp0OEekwz0wHW5BWYzhJXChBSwrZ6ymODi6kWn1&#10;XiysiobvvHg4hSbAbVYWHDOzYH65CDY3M5lHJMKp9QhsWpjoX8uEY8shBCIZYaDwuH8QFrejMKU7&#10;GpO6EjFRPfP9djbMWzJg10IxcD0Dk26mM7bmYfylYthV1sLzYD1cZ+fDNbIIvjtPwif1Asx2ZGP8&#10;6ixYbirBtLSLmHIgAxMz0uF64igml1ViUnIh7A7nw7+kBk5XymFNATE2LwM2GaVwT62HTUIpLItL&#10;4H4+HVPvHcIKbEcZlkO9oDoXq7GyfTkCb6xCSOsGxCEKZ7EEd+6Fo6XZExev+qNH3U59P5yxdDb+&#10;3Pz3+OijPnH226BPGIeZB+xjPhA1jXHZh3GW25aaMw6bAccpEnYzXquXwa1dzMSetoWfN7POrcoi&#10;ue989ER74Xw+4zKm4ve/d+j7273yClp2/h2QzFieynaK2Ib6ATGW+65lnF9PsbCBJpMPI41he46H&#10;Wld4TKWfmUd/EZWEyItpWN0ThcVntzyVrrArb4BlSgMmxdfBMuck7KrP6XTFlNv5MGsrwPgz5RhX&#10;V4txlwv1usL2RD2sOrLol+K5TSam0X8txi5EPtgJz/tHdD7MurUI1s0FukdKabrCjjb5Btu+HoOV&#10;D9YiFpt0umJi3n6YncqFzfUKeN3bjlUPVmFa+3q9rpjC+vyxE3vodwx1Be5RT1zmGD/B/J+6QvcD&#10;grpr6y7X3Q1EeU+ITleU0qPdoh/DffqBB9Nwr3u6XlfgrANw2g9Ip2/JpVZQL60UXWHKaH5h2PoH&#10;QRhiZEw8Ay5Z6Ri3j/nzrGydrggMzkf4ghK4HUrB39XF4pW3+/Lb70z8BFNu/Dd1RT0+PJ8Jq9pM&#10;+FYz3m6NMjzfeOO9T/HF4t/DfmcBzObEY6zlHF35Sy+/jl8GpMNjegm+9b3eOyYmL3HEio59mJlx&#10;EB4zD+P1N/u0yrfGfwbra/FwbE/AL/6fQ3jtgx/q143/bQCCmKG73N0Hs/Z/w9teZvjhir+HRXeu&#10;bsLBrjkbr/2k7/e770cG4tUf9+2v2We+C2BzgHF3h9JCefDZU4FX3/wuXvnJh7AqyoN9QyN+Eqm7&#10;kxgvv/4GrI+mw/5CKcaWZmJSeg7+ZmO0bt03Xn4ZP//3KHj8TxRee3jOJpi9h/LO5dhzbw3cc3WP&#10;LcIHZh+ivnM9ujAHs3/9sa5Mmaf3+0BP72OXcMcXf/7zP1Jb9Om637r8DNjB+LvHmrHaB5W7f6Yr&#10;f/WVb6JunSP+vJHbf++7ePWll1A3++97NcUWbr8tEr//B1d9PX/4gxN6emYjwONT/KPVZ/py3eTD&#10;710ZtxnXk4KAeKVRRFM8A/o+G6vzxmr3iTi2ZsC6MwGBt6Ixp3M/FvQcgGvnDgR0bMOMB9GY+SAB&#10;zm0xcLh5AN4d0Zh6NxZhXfFwaY+Dw5lCOGcfw+TUBpjlqDfDV8LpZBacr2XD9XIFrAoqYL0yF6F+&#10;WQjyzURIMIVH6E78cFzfj/5q8mF6yu8weX0yPliVC8eyq7A/fQXjq8owrjINlpcymXhTjLQXwKal&#10;Cu6X6uB6sRYOVypg0VwK66vHML5gr74+NcNqlrgNE0qLMamgHC5/LMAb7/c5l5/8JogCYC/c2vfC&#10;bHfvwFf28rdeQ+C5wwi4zD7+n2y87dA3QfJX//JL+D3YCv+78fC4XIyf/26hft1rb76GiCurYNWc&#10;gkltlfjk3yL16zT77W8/Z7I9Hqi2AkqZgDcxIW/wZqI+kYm5EhBhSKfTUY+eCKrsnbxQ9vKr38SW&#10;ukAcYALf+CASf/rT3+Htt17Vr//Dgk8oEOgYMpnoNzCZv01Rcp2OoYqCIZ31plEcZE3jZzqudJbv&#10;Z9katr3Jmc6E+3X4UIzwcz37V8G6KiZQaLBfVyhE1PNelbPJZV3qRZbbdJMiwteL/m/50AThRUfG&#10;xDMw/sB+mKXlwimpDK7LGY+DcuARUYTxC3fj5e/03rGn7Nvjv8CkyjqYlxTApa4EfqePwi8zlwnx&#10;u/ptvvHyK7CatROuQUcQPC0bAbFnMGV+Dlyn5sEvNB++YdnwCEuHy9QUuMzdhxVlCdiEbVjKyLWk&#10;KRbWC3bDdkYiQtfUwGpDEqyOFMO1oh5e52vgdCMX46/nw/piETxPlsKpsQDmFUzYm4rgepZ5w/lK&#10;uLfUweVmDWwY162ai+BwvhG2Z+pgfYGfr+fB9WoefM+WwLW0EGax6bCIL4RFcgnGxGRh4spo+B5p&#10;gEtMI9zTzsEuvRL2RRmIuFqEmS35sK8+DJvSLNg25MK+IwFedwvZbhFss/LhEsd8Iq4R5hl1cDxW&#10;Bsez0Qi4ugMXq4OZbDNuX/LF7XtBaEY4bqkf/u4EMmaOZjwfA7T7Ap0UB1CPEbED2gLw5xO/xE8+&#10;eEN/Xn8707L3cUprGE9Xcd9D4UB+JOMz91UviM5iTN7oAKzjuhVct5ptbJzLfWYxVvPzOsbvA2wj&#10;gXXU0hjjf79J96OdznSTD7/7W+YCjNs5zAPUD4dJjONxrGsb697MejbS1olQGGEM23M81LrCIWw3&#10;3HccgU/5bsxri8K6B9uw+lTGc+kK61vl1Apx8Lu4ExEXYuFwLFOvK9yqS+F5Ph8O14phcb0Rli3p&#10;el3h1xoDt7N74HVhH4JbjiC8XT1Xmn08nQerE7nwuFaEgK4UeHZu+ZKu8LqYC+9rsVQC25GAWMzt&#10;2qzXFeY3MhF+ezvUtGgdZumujuz1OU+nKxbRVt6bgW13glh3ENIQqdcVukmCm/Q9ZRbM96kHkqeI&#10;rjBtNL8wbP2DIAwxMiaeAfMjh2GeVQDr1BI4rS2FQzhz8OnF+HhxDEb/+wG8bHBh05ujfwa7//wv&#10;eFZUYvqZCwhKYF694TB+uX6/4fnGSy+/hsDgeLjtasB7E/p+5xozMQQ+EYzt0xIxyf0f9OWjfcYg&#10;omAfbBYdgk1EKt4fbaNf92PbX8LzFHP8P+Xi5ff7JiaUfbZ8JTzqG2ARfQg/dnZCUPNpuF9rgO2V&#10;Sthc+iNee+/H+m2/O+Ez+F36T8bnIvwwoO/C39c++RSfbvxfsN4cD8f9FfiJS1+/3vnZZ1jWmYOw&#10;q4mwLP3fePeXv8DkM9vhejcTfp01+HxZ3++DH/jNhHNdJdyOxWDKpt5jNvv4W+gstaFWcMbevX+l&#10;3/YPOz5iXH0flRmT9WVvvvlNtPx/GFMbqCGO26C12Q8ffGgw+fAL6pCVjK07gvD7yL7JhN+GmQFR&#10;jMEbPfF7r7/Wlb360jdRN4OxmZri9159T1LxtfshcI6x+DTjeoobFtv39Uk3+ZDMfTK4XmmKBMb9&#10;XbRt1CebZoumeDL6Phur88Zq94l438iG8839mN+xCVuwmGnvHF26uvjuKsy8tgHTL0Zh2t0YBHQf&#10;hHf7AXheOQyHy8mY0J4B80sU7pm1ME9txJSsJkymKBhbGAunC3lwUe9GOJQGi1mxiHA/hFDHOIT7&#10;pMPl17/DT617B4MyNfkQ8L+3YOzqfHx+6AI+r7mAKWXnYZ5eC9vsAngdK8XPs3bgs4MrYdFapHss&#10;g/2f/gPvuE7BN159GePy9uDnudv19b3M+n5VsIv7lsMsqQLOKal49fsGkw+//nu434jH9PuJ8I+Z&#10;3bffm69gVssaLLi3C786+R943eCq0LeXe+HHnWl4v4ui53o5zLfM1a9Tdz54nPsXWNzOxdiWStjd&#10;yMW8jr3wWNz3XgvNdLORUUzm05jMZ3IAHw1Bz5V/wN95foJX2e+4uhDEVQbrt3+FZbEsK34wH42U&#10;D3/6kwvefsvgzofIMUCJB1BOJ3OOAqKdDuGoLxN7ChH1/Ocd5nQYdFzqKssL04FGbps0i8ZtyikY&#10;HlAMqGfAnpsEtHoCdGw4z+3VbdY5LE/mdiVcZrG+GJ3jFL5e9H/LhyYILzoyJp4Bl6xMOJfVwD67&#10;CnbbimG2LB8ee5vw1/+eiZff6nvk4BuffQSbtDR4NR7DuMxCvL+FifOcFEya3BfLlH373U9gF3oY&#10;3ptr4XeoER879a5XVyd5q7sf/v4/8cabvfH0IzsHhB1dhWX3tmB2aTRe+c7b+nreeu8L/PxXyZg8&#10;Lw9/tfwIY3BfPH3Pxh+2O4vhkXQMf597Fu+YWePdv/XDF3uZoKdk4ZfFlXjdQCC85eWDV37QN0mi&#10;2Ucr/hH2V2phWVyAgPgi/OyfovDS62/iOx+MgcWubJgnHYDZ5l7RoN7NNDphD+zq82FxOQ5uLcX4&#10;ecwu3Tp1ddLojXvw0c4NePV7vVcnjTX7ATrP/QNwJgKVBb1JvZnZ99HZqWKmPxYv7kvQ/9r3c2Rg&#10;Ns6o56c/WIM//z+/xkcf9Z373/p+CixnfF09j8n6MlT+uveRkToxsN4Df472w0fvfAuvvszvv6Yo&#10;0b1smtuun02RYK+v5w87zdHTGYiAv/8J/vFXP9WXv8k8oWUP47Zu8oECQr14ehfj/yZ3thfae5WS&#10;MrlKaaQxbM/xUOsK1zlRmFeehiU9BzH33hqs6Vmv+/44XWF3vRAWLQV6XeFwJRPWN1IwpT0JFlxn&#10;15oPn86dWHd/OZKwFwua8/W6wjUjCxYZBbDOLIFzei4sjybqdcXmB8nYce8Altxehtk9S7EAW3W6&#10;IvR8NhzLUxF8Nh2BXRn4rO3gl3RF0Lk0RLbuwHLm+gvvLoZf+6a/0BWJWIejrPFyD/3JfRedL8Jx&#10;5v1ZNANdgevM+e/ORxcWooH1nVB3TNxbhIv31+E6lqGWZZqu0L1kW/m1C15AdSD9h53oCtNG8wvD&#10;1j8IwhAjY+IZcEhLhUNJBWyySmG+MRPmq3Phe+QE7MuqYFWfTG3R9wP4tz/7DG7/dy2+SM/B+5sT&#10;YD0zBQF+mfhry74f4ZV95/ufwi+qDg5r/gMvv9Z3YZS5zUq4B+bDLSwP41yW6ctfevVl/HLDMkxa&#10;eBguS0vwd4syv/SuiQ9/FYkP//7vYbbjd/hZUF9bL73+BjwSqCF+/CE++O02fLYnGtZZBXCrPgbn&#10;8ia89v339Nv+JMIfvpezqAeSMfrAP/XV8cbr+NvETLjuzsHoBTEwW5mLd8f3TX5o9s3XX4VZehKm&#10;XIyBU0sm/vZsCV75ft+dFd/z9oV97W5s7NzMmLsC3eripauRQAfz8RuMjbpHvIYBPQH40wVXvP12&#10;38XFytQFyHV1vwZuLeF2S/DnP8/E++8bPHbJZjJz+5X489Zp+Ojh4+EfZ791mII/r6Q++Z7BxVFr&#10;1WMQGefbqBWKPfD7uX0XXr/5+stoUe+SSGFusIuxfQM1hbrzYZ3SFOouCNEUT0DfZ2N13ljtPpGQ&#10;+7uxC7txACuZYE9HIWYw+d2JkOYlCGzdCK8bu+B2NQohd7cj8O4ueLQlM2kvg3lrGqZcz8aE8mJY&#10;5BfBtrgSY5iQjy0vgNOxWrjmFsFsySE4hSXC1TsLXl458AlMReTv0zDaoW9m7yUK/8/D1XsU6LxS&#10;zmB07XFMLmJ9FAc2V0sxpiEGr/zk+5hwLhkW1/Lxjkvfj/qf/H4++1KBien/pi9T72UwS4+CVW02&#10;zIsKMSWjks6g74eMH8wMhv3VgwjoioJDdKC+XE0izLjyW0ztPoDp3YmYsODv9eve/MVfY9zxDFhf&#10;LoX95Wr8LKrvrf8vv/kqHE9vhkdrJpwpEN7zscTM/7MU+Q8Wo5Xn80q7D/4xsu+HCl+fz4CGqegp&#10;jcDfWf9EX/6HBDt0tXrhv/P7Hiv1qs7xhONBgQ9uRtuhepsl3mY/9fss/CuKDQqFajqGaxQh6iWU&#10;1RYso2hQj3nYzOQ+jY6tbRlwhw7vDLfNiAAKKFrO04lcpACotAQSPuc+EykmWHZjKnBlBsUG61NC&#10;4iLrvE2RcU2uUBoE9H/LhyYILzoyJp6BgOxCOJ0uh09PKhZ1ZmLFpUO0HfjVH2fjtbf6Eszv/fwz&#10;/PX1Sjh3pcKv5wjcLuXB+WAG/sZzs+G51l2dZBZ+AI77a/GZwdU+Y8YFInhaOrwZzydaz9CXj/cd&#10;i4XdIXBYsAO2/1yMn0z8pX7dux9awGNGOZxC8/H6t7/86MMJLosxeV02frZxL96xtkHQ6aMIra+B&#10;b2Yx7KLS8ep3+7b/9k/H4qdx5fgsrQjvBfddMfWtn30CuybmCvnVcFjbhA8Nrqb63nufwz7uv2F/&#10;tgK2Lf+F7/vaY0JmEjxOlSP43hY4HJyl3/bDX83C2Iqj8Gg+Cavo3vLJZj9E5211ta4zfj9njH7b&#10;P/yDNePlZFRGf6ove+nN1zDt+lIs6liLJTdXY0HzUrz10Xf163/7L4y76sfB5cH4vXff+flt8BjG&#10;YcblYzPx+9CxujLdhMQstrs1Ar/36nu0ku+UHzA2M+nvCOL2dljs+75+nU4g/P5vgXjG78OuQDTz&#10;gW2+vSJhDdtdvxTYpB7npLvTc6jQ+icMHsP2HA+1rlhwOAPrTsTBKmoZxq5YjAUlKZi4rOSRumJi&#10;Sw4mtGVjcns+LJtZfr0Y1s25sGhN100+KF1he6WIWiEPLs35cG8phP25LL2uMM+to+44hs+Sj+GT&#10;rFMYV5ul1xVzerZhaedGLO9ci+V31iKya5teV8zsKoDPtWJMrE/HpzWJX9IVLlx6XctEUFscfdQe&#10;uLXs0ekKl5v5XHcY82+s/ZKuOHvbH03dU9Gi3uVwf6FOV+he+FwWDJyk3Z0N3AvX6YrOdj90tjGX&#10;7/JFB9TjlpbpdcVV9RJ79Si4dPqPDBsg1Up0hWmj+YVh6x8EYYiRMfEM+KblwOZUETxwBIt6ErG5&#10;/SC2tEch8lIkZpyci9cNHrv0xqQxsL/1v+DbcxDOlzLgdCANHv/4H/jBT/p+xP7GN1/GuKB/hVtM&#10;A9yi/ojXvt13MZKl3Xx4hR2G18xDsA3o0xwvv/EypvwqCt4bTiBo/1lYrUzFJ/ah+vXKfviRJRxC&#10;cxEemIb3fmz2pXUTN29A+MVjmFpfC8+4QlisycTEXyfije/0Xcj0Xb+ZGEMN5Xm6BBb/y2Di443X&#10;Yf67YjjOqobr1FT4hMTBe2YqfPcfhVXKly/sUvYT79GY2bMTs2+k4oeWU/Tl6jHwLpfTsOjqUpwE&#10;Y7R678MVxsY8B2CLP/60bCrefr13wsHX5nu6uyH+rVT3HiSdqYuzw/74a8xsXYY1WIvfdAXhvY/6&#10;Jhl+6/AFsCoCf94y70uTD74unwKHGGe3MzdYx7i7Rj1uSS2noWflRvzd6I/66lj+M8brKYzV7Fe0&#10;OX7/T33nUXfnwx7WE8t4vZN93zCNdTDmr19OTbFENMWT0ffZWJ03VrtPxLZlP2ZcWUWhsBgViEA9&#10;fLDg1gbM6wjHDmzANhxE+K0d8O+Mgnv3dtjdjoZ1SzZsbqbBoi0N49vSYcuk3aW5BA7X1NVElXC/&#10;WAvnNCbp8/bBZ1o6fP3yER7MZegChMUuxOvf+/IM3Y/CpmFsbg3G1p/HZ0cTMSYlDxalpXjt/d7n&#10;v73x888w/gZFydWMLz2vTZm6avGd0F99qUzZJ79ZgfEZRRif+ke88v+y9x5wUZ7p+vDvbNQUdzfr&#10;JrubatYkm2gsqxBKKKEsJRQpoYQSyqGswCIe0UU5lFCWcgQW4VAWQcoCE2bmMDNnBg7lUA7lUI7l&#10;b/ksnyWWz3JEP8unGMtPr+96BmmuiZtdY0nm9nf7vvP09x2e+7qvedqLkyfvzzYxhvlJOdxRh3dW&#10;Tf4QMHP2LESM5NCtr0TwOTW8djdjrr/LRPzr0R6wOtKBlzJTJ8Km6ptRnnDbJ8Oy8LFZjYuX/Qyj&#10;Z/1w+2oo/mObD5770Uw8O/sp/O//+uFqhz2+lC7H3F9MjuIKFasfcv4wedL8uNalvI9b3R64sSsQ&#10;y23mTYub/RyNw4gjSYA7MOJJ0uEGdJAESEkAasTVC2ig1rjhRspioJ5EoJMk4hTTnaNBOcrrEEmG&#10;2Hd6N41ThwuJhEjDvIdpdK6TIJyg0enUbpWlkwcr075LEaATnXzPRdcnvoE4b0+Dy5kiuJ+pReDt&#10;Fci8nYVS5CP+Cz/MnDM5Q+bFZW/A5LAEi0fVeOuMDDbtLXBM1+Bd85ip7xo/+uk8mMcoYJakxqxn&#10;Jx3sxea/h42fDC7hbVjkkDERrnWOe8NhuVIG8/Uq2GdqSBom8y20/Ce8ucAZ75vFYpnxlJlFM57B&#10;+56b8Nwr86D3X/8Oi3MKhF3pgndLFX4TuwnP3FldIfQ1fV9YafpgfKIBCysmJwz84LlnoNf9nzCs&#10;HIBtqBJubpvx6quTjv+4ilUPhrsUsDjbB/3TSrx/qQDPTtkndq5nBDyzh+DQvBc2pzrggnTsEjOS&#10;DhEb1WZAHbExgU78hhB8kWiLObOnH/gsVlv+fjgUKTfXYN21Vcj5MhUvzv3JRPyaT+ncV5IgrA/R&#10;7r86Ne+99LMPLfFlsjXmvjCFZATOBy6yTTeJ89fdsPkPU5Zmz5qJkXRi+Ua2t4RYXe5H0kFMT7Pn&#10;1YekQWzdxLzJ2oGVhyXj7dPJtyeP7Tt+2LwiojkF6w7XIW57JfIONMMhtxRv5RT8Ba8w7u+H+bEB&#10;6J1rxeJLKiy5yPLONrGuZlie1cDyvAKWl2Qw0qgxr74KS9uUcNwzDJstvTDtbIWeukXLKxarBrBA&#10;MYh5dVvxRuU+vNXWNMErvK8XI/JGCeJuFyABRVhNizyVV1hvoX3d3giTvVKY7JdoecUbSiler6zD&#10;UnkzHPs6YbinAPrbi2G7p0HLK2KOlUN5KRunb5D4jwZqecXOc+EoHnLAXr7bW7dCtLwCCtqBnlDc&#10;HqYN2M++f1P84LFubKblWfryV0LGBh+uRONGH/ORV9zeEwwcY7m73XB+nzlwiXzhsh3z0dboeMWT&#10;KON24bG1DzrRyUMWXZ/4BuKxNxdeF8vgR1yO4r8No8lE7A1E7rUw/WI1npryG96Pl/wSi059joUH&#10;VTCXKPCb1Z/jZ3MnBx6ef+FNmPhVwj6tG3ZF2+AS1wQj90rMnDX2+9ebv/aGc0wHzNZU4h3nye1E&#10;LZLDYLKyATaZHXCt3AmL3B4s/9f/wU/fHNsySEyUcvjkz3DxV8DZpx727n/CzJlj7XrhAwsY7GuG&#10;/WgHgo7zWloJs2gZPvhUOW3g462gIFieqKK3X4r3yycHPn7wzDMwjpXBzlsGH/86vPWuC376lhEc&#10;urfB9JQU1tcVMDzeiKdfHftt8eX1TnC42gjHE92Yp6zDUz+cPjixpMwPCkTi5pefYrn5z/B5ogW+&#10;WPsR5jz79EQaN4M5uPnftljuMDmxSXCL2P4gMro0NPD/skthePm1ybI/s/o1kLRaO8DQ96n1RLjQ&#10;2bNmYOSfid2JrvgieiVC9OYBEuJxYyD6/tl8Mt3spzDyv8Tlg8RnmTM2+5lMKYNxfySeV9OXKGB8&#10;JvG/iPfFxPQMYrhu8OF+MtHmR9X4R1XvfWXJuTZYn22B5y0Ngm7XIfLCRqw9u5F/5gkkCQmIv5UF&#10;t6OVsDpdB7NRDZadV8FopB+254Zhe7ofNid64Hq0F/5ndsB+dy8st/bBRNYK82Q57NhpvbyU8Pdt&#10;RUBwG+yjirDuZCUW1ScjcqAW3qUZMI5QYmFxPd5tP4K57Zfx9sAWWB3qh9EhNYxIBqxudsH0QjNs&#10;j3Ui6MhehG3bj+COrYju343U/afg4VEJy4BqmK9qhHV8KxwiSRaCpLAPlsIyRg7/4m1wSm+HZawC&#10;plFKmJVWw32/Cj5nm+F+WoXYS73IHu1H5sUurD3VjKhzXQjfuQ1+nTvg0bMbHtv2wWHnVpgPdcOw&#10;owt6jR2wUXbCr12JwPZCBLdp4Fapgn12HfzKGpE4oMKmkxuxC0k4fssLW7ctwcDAMlwWh7tdjwCO&#10;0NEfIDHoZMdtofM+5I+zCj2M9pvR2Y/AaeoRrMB5rIIGgbyPwOXdJAA7qHuZ/hjzj4STHPiTGPjg&#10;MKKxHym4edSXDj6dfZkjDQXvi5iufA0NBtPmkggU0QipRX0kCNvp/F8JAq7SEB0kKWin4WlwAlKX&#10;AfkWQAXjVcxTz/BNNDb5TLNROxCjkwcr43bhQdiHEOrd5Y2rkvp1YkYV6bZRnxMBT6h83TuYqleo&#10;P6N+n+RJ+Y7v/q508jXisbMcwTdqsR6pyB2NQv25QLQgEZ7/vQFPTZmd87NFc/G7s+lwJX47nNgH&#10;W0UHTOPr8cLbk1sg/uCpGXg3PBnmFV14v/K/ph3yttR8DczD1LBIa4N+7NhBcUJnPDsLH/4hH4ap&#10;TTBIVsM8qwPvek2uDBT64zfeh1W4EssDG/Gz1ybrEzo/KBEWXcNwOb4PNrsH8drGfLwUn49np6xW&#10;nLvQHUuDG/BuZh0M0hImwn/w7DNYUtCAZatrYbymA05rlbCPkcAyWgIbhk89cFvoM8aGmNslx7JD&#10;f8YvrCf3PP3BM0/jtdWZMG3tgPPBRuQQT7UzlMR2JPDCF2p7koSxAQe3pW8BWV7oC53MP7ZdEnG1&#10;JgJHT5Kg/d//iOdfmzJw8KkexOHPX372CeZOWa7uZvoKMGw6dqhrM/G6PoRlE3cTwnEz+x+x3GLK&#10;7KTlc4EDok2WwOjb2Jw8GaclGTUkBBrivpJ+goI+gJraREwXe7VKif3iQOsMB5H+Ycl4+3Ty7clj&#10;+451vELHK3S84pHJuF14EPZBxyt0vOLrRMcrvoPiur0Uflc2IQZxyL4YDuXoCqzd7HH3O/xKnWfq&#10;DeOYWpisr4ZdTiOWpFTDsqYXepW9sAmQwN5bCtdADQxtJycyjesnNYHwlKfBNKuGvIJpyC1MMtr4&#10;uQPW+QPExHbMnD0H810zYBeuglOAAg5hCtiFNuKD5dl4auYzMChQwGrrNjgf34PFzXK8nJiBRemV&#10;ePpHk5OCxvVFIxO8HeD+F+H/QD6kH1QGlzUy/PL9j2Hxz3X4sHDyfFmhz3xghFfa1Ji/txzmBxpg&#10;v08Jve0NWNguwbzkDZjx3KS//9xs+ukjH+EWiIFiIoDMDX3RNhPxbu+9BGxwII8IROxvxg59Fiuh&#10;Wxt+i43HIvG7wY/x3JzJwYqJfAteBxLFyoYw7aSAvs2TZ+oK1XttDkbXicEC8otB+gtHicn1xPRq&#10;G2z+w+RAg1A3g59jc/BYmHZF9Z/JgcTZTFLiu9J+klPIiPmFvM9yEmkfloy380mSiTY/qsY/qnrv&#10;KwvPNWHp2TbMv9yJ+efboX+sCVGnUpB4OwHhF9fC81QB7I43wXykGUaMf+dgExbu74fFyABMD3Ri&#10;URMNi1ICwxYl9JtUWCJvgXXNAOzosDv7NsLDsxGuniQMESUIaSlAzNlMWPWmYEl+FgxW1sE2ZjuW&#10;Jqlh0ribjvhxWOxth8O5ZliKA9zOSGFHouB7dhjeQ8OwLmiGeawStnT2bSIbYRpcDU/3BpgEyWEQ&#10;y/bFd8I+lE67twKufkpYhDTCLaUP5pEKWPvVwcW7Fg5ZlfDaQqd+jxIGgxLYdErh3ynHuj09yBzZ&#10;jbjTB7D28CDiDvQgfM8QPHYMwXyQRrO9D8vU22Gh2g93zW6EtjYhsi0fK5pKEN+qwsaeAZQNbkH5&#10;9kZoTqTh7G0652I5tJhBeZDO9xEalS3stFVLAbkd0EwDtI+k4co64NIdp/+WD7bBFQPM1zHqjw1X&#10;HbT7SN84FYjbB71w7Sg7/Al/3D4diP1Mv/uSL5ouBqFHzGzaw/wt3kCZcPZ5jaeRiYsGkkgWJGxH&#10;J9txOXJsVtJlkpQrNET7aEz6SE7E4W/iEDkJy2hk3i0+wK5YII91JTFNFtOXhD2Wf79PuIzbhQdp&#10;H/Ko4+X9tQ7hd4UkjMvUd5AiAqbIVCLxXXnev0Z0JOE7KK5bauFyqg6+lxNRdS0fO7EGbfDDp/+9&#10;FjOnzE564b1fwv1SLkyvSLHsVAdsjg7gJavJ8wSeX7gAbv/3NthsGYK+uku7r/lHn1RNzk5a5AXL&#10;mDZ4K7bB+J/8J/KZrPgdbNcqYZasgXVSM6zWa2Ab34wXfjW2gu+pWc/CNFoGiwCSDQ8pbF1LMWPW&#10;WLt+Nvd9GIRVwzirCRb1A7Bs2gZzzTAc/mMLnv355ODDO54r4NhyBPq9W7A077OJcLGk2bl1J7xr&#10;d8GpeBDzPnTBi/Pfh3WyGssy5DBWVGJJWymefnlsteQLgX5YNqSBwbYKmLdu5vuZPjvJquIPWHlL&#10;gYzrq2G//BV8/rkZvvjCD3OenzI76ddv42ZqOJa/M/nj/9hWScTzrCAc1URD9j+/w89ee34ifp3X&#10;YmIr8bY6EH0Z0wnc7Gd+gJFqY6DAEl8kLkeI/tvEbOJ8ugf6KicPkNPOQOomhl8nCbhuQNKwZEoc&#10;SUIJ8ygY3xRILCfGK+kHqMWV7VIzrJZarR00elgy3j6dfHvy2L5jHa/Q8Qodr3hkMm4XHqR90PEK&#10;Ha+4l+h4xXdQ3LbI4HSsEd7nS1ExWo8diEcLAhF3Jhahx1ORy3+JlzbA7VA9jK5XQv+KDAYXmmB1&#10;oR+2p7bA6vgwbMT11BC5BjlFVxtMNb0wLumCe3Az3HwlcPGRwNZfAfM1bfDt6kf0mXqsOJuBkJ58&#10;7eoI+zWtsFyngt1aFRzWaOC0roXcohWuG4ZgGUd/IILhvlL4eMjh4i+Dg089rw2w96+DZZgEVmlt&#10;cKjZATvVblgqtsBGMQjbxl6Y7GyDVesATFq2YkHnFize3w6fSz1wPNKEtzQ1sOzfCR/pfljndcCx&#10;oAUuhY2wSm+BUYoGi7JUsGgjtxhSwWr3IIy3DMJiextc9slgPyyD42AX7PZvg/3BQfjSj4k73IHU&#10;Uw3IOZ2Avdptl4ifIHYeJyZ281ofBpQyfANxMT4UyOF1A8OziOvZ9Nkzw3CuPhJDPTEY3B+Pof3r&#10;cKAvGpeaI3BdGojrDWLCAfF4kHm7icHDLsRrS0BDvC6mXyAwO12UGwCkOY4NHJywABr4OZdph9YD&#10;YueUUfKK3R4MZ/uKVgOFLLeWbasjnsvYnloxqYn4raTKGSdlWBmxv1R7bu7Dkiex7060+VE1/lHV&#10;e18xul4Duxv1MLlSD9OzdKpPtiABYUhDHrxv18KQTrrR5R4YnJfA7AId6yMdMDzSD9PL9TC+SOMx&#10;OgSLUy0wPqyGE515h0O7say8BWZrmmEf0AgXEgU7fwmMissRerIWMVeyEXVxJSxkhZgfWwmb9Tlw&#10;juqAU4IEpoWlcBrow3oMI5SkJPhoK0J39sBqI/OH1sAjoBsBvkPw8uyCq7cargFKOPmo8W6UCm8m&#10;tuCt1FZYhdFgujUwnRqOfmp4rhxgG2jcPDrg5dQC83UNMGttw+Lt3XhzaxfMttJI7BhG2N5ehOzr&#10;hB+fLYpEaO1BJVYcaoPjdjUMB1TQ6+vGfGU/DGXbSIJorBqKsaabZKqvCAk91Ujoa0D2FikadhXj&#10;yHYagz3s2LtN2bFdceOsKw5eCsS2kQCc3s+Ou50dup9OebuRdk9pXCFpuESDcY0dfJTG4rQf1CM+&#10;qLnkgYtXInFlkI76Li+cP+WPI+dC0HE2CGVXQyFFIkkEjYBYHr3FmIaMDn8BjUtWKG5mraHhoSEp&#10;ZnktrGPAnEaHZOXMEpIEGqmDNE5t+sABGqFetqnEisaFRqqXxuWwCdtIEpPD8DTe14ofNrQ/mujk&#10;wcq4XXiQ9uGbkoRx51HodaohdR71/J0woX+gqqd8vtvxHpepZQn1od4tM6hTyxJ6dzun1j/epvGy&#10;7zfbSsjXkYSpbfyqmUp/zXPc/Y7uVlHvN3mO+9X5DPUYVcSJ9/UCdSN1XL4ufmrZ4+2YKnfP7Lq7&#10;bX/r38PfIuNljqtOvkbMmuuwoLkRhvJmBLao4Zzne/f7+0p9JcYf5oe6YXewH06HB2GzrRsW8hZ4&#10;V/TBJVoJ56AWONOpN7FL/ou8Ttmr4V+phFlQPWyItc4rpHCLUsB9Je9XqmD2aSme+eELMPx4A5yC&#10;Ge4jh7eTBD6eUnz4mxTtkmkXlyrtDGYPbxXc1/TAqXgnPixsx4zZ0wcFhL7wkTVejfH8i3AxO2mR&#10;exYckmox38ETtjl/xqKwwmlp5ph8APPeLngfaEfQDgWi+pSwTa+ARXQllv+uFE8/O2X/2qdnYmCD&#10;N2630AFvIxY2OqNvzeTsILdfvYLrIbZAtAdiDcbOghArH/7r9564WBGNnblB+Mnse8xOMn8LNwZI&#10;JnYQr896oK9rcsaTUL2X5mB0TSQd/3w69cTwHOJ5E+vZ54bN/zi5hF2om/EL2Bw6tjx99syZGBGD&#10;FVksO56YnUK/Ion4nkdikE38zia+Z/I+mdeUEJHnYcl4e3Xy7clj+44fFq94L3bd+Dv4Sn3dwemx&#10;5hVv/UlOmzd9O7aZz8zC6n//Vx2v0MnfItP+lkTAAxAdr9DxCh2v+J6IkaoabyklWCZRwUctR+zB&#10;dCReCUEBVqINKcSIFESdzYLR2Wa8fX0I5mKbxFN10D8qh/7BZpgf6ILNgV7Y7e2BWV8rbGXt8C8j&#10;ZkYSWwOa4RLQAJdAOVzC22Eb1wrjnBwEtJUjeosEzll1sPRrhGOwCk6CV5CLuMWo4UB+YbVCDo/4&#10;bliHyOEcqICbRwO8nSXkEA3kGFItz/DyUsDTSwXPkFa4pQzDuXof7GR7YE5eY7RRg2XDGjjt3s32&#10;7YHF+Z2wvq1B4GglYkbodyhLYFwqh2kkn2dlLVwya+FaKoN1XieMUvup9Etq22DU0oqFSvogWwfg&#10;sVWC1Xva4FZeBbOYMnisV2DlRgVyyssx0F6NLdWJaEt2wula4rOYHCQjLucS/9YYAFHE1jXEzSji&#10;OvkN0omta3hPjLxeHI6zJRE4XxWFs3VROFMbhVM1xG35WlyQReJ210pgMAyj/cTRfRbARQ/iPvE1&#10;j5hcSnxO8x+bLJCVRvx2oDJNC+MPE4vr2Y4cYnojsbmVGN1KP0FOzE5bQZ5A7pPP8ALepzFtBjWR&#10;bcr2JfazjnR+TmfaROJ4sm7bpfvIRJsfVeMfVb33lbU30hFDShB2uwTWo41YeJ6dc6QRVuLAtcF+&#10;6El7YSrfhkX1XVjS1ImFbRroD7bBbs8grPcMwOrwIMz3sVNu7YZ5az+c6rZDf4UKdn4tNAwa+PjI&#10;4OdfD6eaaARcSIHXuXI4K4vgvK4ADmHVMFmvwqKMRlgXqRGo6MDK7m4EXSzF6ssKxO3oxOqaHriE&#10;NNDhl8LJXw7bwAZYB0uo9bANksKF5S+NkGFBQhMWCpIQroCvnxIenlLY+jXAP3EQtiEkKx4yBLi0&#10;wnplERwUtSQHaszvacWSdj5DWy88utsRMNyC4B0d8N+5BQG7d8JjO41jxxEY13XBpWkAtjXNME3f&#10;B5eCLQiqrUdCfzEKt25EykA+knZWInVfFar25WL/QXbew+yox2hMDnji0P4IDI4ko/pkBGTnQtF/&#10;1R8nb7MTg0bjNg3PCEnAdhqhIRqlQ5G4vt0dW0b9ceEkHf1uGo+2FbiudsXVEyuw/0ooDmMFTt+m&#10;ERFbMFzndT8d/i5r7Q8lqGK9RTQs+dRSqjSI4axLQ2O0nYTiGskESE5OvUuiYAt0MkzGMppZ903R&#10;Jl7B9lxgu9pZXjHLrg1nec6P5d/vEy7jduFB2odvShKmOu1THcipjuO4Ezg1bKoTO+6ETs0/7lhO&#10;bcN428bTTa37bod9vC6RVjilQkT+v4ckTHWW71XOX/Mcdzvj4892r/cl5H7P8U3qvDvN5rHb+8Z/&#10;1Xd8r7qnpp36jr7J38PfI+PljatOvkZMNXK8W6vBO6vqsShBBoOGHcTtATifTUPwqRXwPV8Ek7My&#10;LLokheU+4teQkvF09nt7odfQhUVpUrwdXYK3IwswP74CS+LqYBIugaOXjFirgV2wgiqHfVAbbImt&#10;jmsL4ZtdAodYCZa6KGDhJ4FrpARu4TLYR8pgtaoRlnFqWK9vgWtSN6xCGB4gJ36zDC/iuL8U9oES&#10;2ASKWUttcPVuhYdXM4xZzoJ4BfRIUEzrd8OyZAferZPCvKUT5vXtMGhrhc3pZtid24TgixXw2FsL&#10;p9YW2KewHpblFSGHexLLz9fAOncA5hn9cCzvgnNrNyza6a/09CBoazMCe2Wwk2rgGVOHZI9alPg2&#10;oDA0B9U5BZDlZUKVsRaDuatwVJmA892rMKIUOEoM3URMr1hFbKXTXUi8rOQ11xM34lxwbY0nriYG&#10;4WpqMEY3hGC0cAWulsTgajHTV6zH9QriZ0c0sdwd6HXEsU6SjrPE/k468dkkCKm8pjJNkvhhLxGo&#10;NiRJcAQGiNntAodZ1+5Y+gdsi4o4Xy2IBMlBBn2DdQwrYPuKSRQS2a5klpVGTM9j+mSWKTQjgmEk&#10;Phm6wYfvmDy27/hh8wrP/y3DLwwWj78P7aDkW5HZTxSvWOqbNNH+Wc/Owu//I/2h8or/+sIPz8+Z&#10;ic8/f0/HK55smfg7uqMPQnS8QscrhOh4xfdALJubiNGdMI1VY+m6JiyuvYJl/VdgcXYT/EYzYX6+&#10;CQvOt2DJTfrdw1LoNcth0N4Ps0767jU7YRbXCv3gOpiSG5ikqGG0TgmTIBl9fhWsg+ijEzutg5Xk&#10;AfTrQ2vhua4A/gnVsPbVwNBBrDSshHNENVxXyGEVLYXh2kaYJzbDJq0LdmuaYUbstwsibpNP2JBf&#10;2BC7rYLJF4KbGdZBXtEOJz8NjKLoe+S0wrBuB8xr98O0cBcWKYnj6h2wlHTBYesgLE+T65wphMOJ&#10;TfRNGmDLcDe20TuIvsOKJrhmkANt7IXVhj6YZXTBQ9UF+95uOPT1wnt4C8L7G+HRtw3O+S1Y5VuL&#10;arc61AQUoygxH/l52Sgry0VTZRY6VEnYOrgew/3ROKeIARoSAHkKIInGzTpyA7GiQBGCW5leuBzj&#10;gRsria3xobhNf/5qbih5RRSuFa3CreK1xOCV5ALE8D5i8RZ3nB0mrh5gGcPE2lwxaEBekREGZBLr&#10;N6QCSlOmZZpB8oNmF+IzfYSTLGc/MbidWFzPfIXkFBvJWRKYt5BaxnKSmDZZDGSQP+TH8Z5cIokq&#10;uIfgGekBD7MvPYl9d6LNj6rxj6re+0rMpdUIvRSKmCtrseJyGpzP5sDmXDXszqhgcagdhjt6YLC9&#10;j/fDcDq3FXYjnbA5I34IaIXxrmYanW7Ma5Xj3S4VlnbRCa8fhn54K+x9m+EU0ATzFXnwKa1A3NVk&#10;hCAUbmfSoV+SCKOYUhiESPFuSjfmV/ZjmZSGoqkaZtuqEIwiRNyoQVCvlMaP5MVHARffbjh79cDJ&#10;p5VGRUWVw9VXBh8PqdYQGYXJYBKpgLO3FF5+Cu1yLMNQKTwyhuEQroIzjYmjXzsWRJdiQU0FTLZ1&#10;ap/rrQYlHJp6ENo1AH+NGpZlRTCqroB5mxRBIxvhu7cF5jVqmKeIZ1HAPqIP7plNCOsvxupLpUge&#10;qcPKw6WIOVGOdafzUHQxDrtusBNrD2tzpDGgQ161iB3XgEbAEkiZS0PwFnCWTv1phg2/SefdhFfG&#10;bbOhWtAg2ODmWRqFLhqjOhoLoc0BwACNQS+NwBbGjYbhonDmb7AeYXS6mE/NMhppSMQebY00NI10&#10;+DUMUy8FWvSBnby/RmJwlWXtIJnYyPBSGqWzibiMOGxFGPpGrdh2pjnNvCoaHhmfRcX6Gn0ey7/f&#10;J1zG7cKDtA8PiySMh03N/1V6Lwdy3BEeTzO1biF/jwN6N0m4u657EYS/9jn+GpIwtb1f9xzf5N1N&#10;LUfo3d/t18Xf6zueGjaVoN0rrZCp5X/d38PfK+PljatOvkbsdmXCZqQMFqcasPB0DRafroLFmXL4&#10;nC5GzK1q+N4oh8VICSxHVLDf1wUjhRr6Mg2MD+yE6chBLNzag6XNGpip22HZ3A+7lu1wVe3G0gQp&#10;LCJq4eCmhrfXVjj6t5CExMGnfz1W7E9BTGc1TCLyYB6hhP1qOuOr6aDHkCBEEY/j1HDKH4TRasaR&#10;ZLj6yLRqE8I0QY1w8K6HG4mBS4AaVoE1sEosh7daDo/BFlh0qGGoGsTS6n14u30rFgx2Qn9nC8z2&#10;y2At9lTdI4XDALG8uR2Ote2wyJZhWUwx3FcUIjhJCZ+sTjjk0k+QDMO2uQuOQ21w3KqG685mePP5&#10;3YaH4Np+Fh7Jg1jhKkWRvxJVJDqFSRtQLMtBrjoRRe3JqO3MgLwpDwNNZdhTvxYXKoiZ9QKLPam+&#10;OJ9phyupxPcs8WM/dVMULiVE4NzaNbgYn4AradG4kReM6/nMV7uaeejMDxKTzxNPd/O+KQgopwOf&#10;SkzPIEGIj+Q1FlhHzBezlloc6Pyz/LUsW0X/QOyp3mJIcsKwWuLzJhKLHIHhxP6+xVSShjSWn0Ey&#10;ksZyk1hekhiQYF1pLDOD9aUEPcz+pOu/3748tu/4YfMK15OpeH7xr8bfh3bw4ZdJm54oXqHnsWqi&#10;/TOfexphW3IeCq/44t/8MOdHk6u1Nn++RMcrnmyZ+C7v6IMQHa/Q8Yq74+/1HU8N0/GKJ1Ts92TB&#10;/lw5bM82Ytl5KZaN1MJ6pAIB58qw8mYlPK+VwpQcw+K0Cna7O2CmaoE+1fjgLpicOYCF9NsXq1Qw&#10;VrZCr6EVRpJuWFT1YtHqaliH1cLZtQsenoMw96RPX5qByAMZiDtahJVN9TCLLIVtTDvsVrXCgRzC&#10;dqUcpiulsExuhXvxdphGE7cDiNPkFG4+cliTVzj6y+DkLYNnYAsc/BphGV4Jp8Ia+HY3wWWwGcbN&#10;bTCQ7cTiyj14t28QS7Z2wGgPfRFyCpt9EthskcO2TQ1bSQusC5VYFl8By4gC+K8uh39qC1yzuuFY&#10;OgAn9TDsOskptmngtF0DnwNdcN3aBueOs3Ao2glnTylS3eWQRKpRvqYIFZX5KG7JRn5zPErbUlCp&#10;SES7phQ75Kk4Vh4MVNPXryKmNvjicq49TsUTbzPIMcSWS0VhuJ6xAufjYnFxfTzOx0djNCsI1wSn&#10;aIhjXvr0XUx7kj7+HoaJ7RGr6ffnkAtkiYECXtPJKRJZTwnTtDOtOG8pg7irZj07iOetxG85w2TE&#10;90pisphcUEb/YCt9iH6WlUqsTiWmp0awPH7WDj6Mcwqm1XGK+8lEmx9V4x9VvfeVNdfSsA7rUYs8&#10;bEIaUm6uQTpyEXE9D44jpTA7p4LRhS4YneuC+cVOGJ2iQaGan2uB5eke2B3aCb0j7TA+0Q3jPV2w&#10;b9wGo+AOuHh3wd2/DcaRmQhqrUfS1bXIxiokXC3EqvZKmK3aAM/MNpKKHTBUDMKmYxCeO7fB5gid&#10;+jNyOB9Uwa+zB1YJMtgHqWlYVCQFGjj7CsIghwuJg4eXEsE+KtgH0gCFNsJmhQo+JAievrxn2NJw&#10;KRzT+mF/51AaW48GWKepoE9iYLRrANan9mLp8ACMuoZh3DoIg5Z+LG3vxpKWPph2dGL9tXKs3i2H&#10;b0UDXBOaYBNNIxZNglSiRsxpGfzPF8PucgnsLxQi6FIe1o+mopJvcwuicQ507MEOesyLpIAOdz0d&#10;eTXDukkcDtARv8rrZQdglB2+nx28kWG7aCR66Mg30yB00pDkM2wDyUQJ04rBBzk7fR7vN9BY7OM9&#10;aDxOuQF9LLuZZan5uZp56hiv4r2YJdlGEjBoRkNDAnKWxucq4w7S2Ik4sfxrnzdu3AhEL6lZM2Iw&#10;AhoYcdgmiQqkLDubaQoEYXB9LP9+n3AZtwsP0j78tSQhk3q3s/i3OoVT6/w6h37qDCGR7qvqFjJe&#10;193hf43cTRLGZWr4vcr9a59DyN3E46vy3O85vkmdQqaSlHvluVf8V73n8bqnhn0Vefgmfw9/j4yX&#10;N646+Rrx2i2D+7lm+F5uRMAtOuoXy2BytgCOt2Swu9gEy90tWCZVwry4HVbpXbCOb4R1JvGxcQCW&#10;vbtg3DIIO/U2OEu2wSKni06+CtbEWC8PDezo4DsENMLWpwrOydmI3ZOB5GsFSLiWj+h+YnCWEo7x&#10;xOZ1TXCKo65Rw2aVAlaJdNaLt8EgVkmi0aj9Mc/dSwaHwEY4BSphT9Lg5KfmZ7YrvBaW2bVwJ0nw&#10;OTaAZUMqzG1qxqL2vTDu3wWjrUMw2NML/f2tMNnFNvWqYFMjgUVmHWyym2FbMAjD3D4sLe3BwooW&#10;LGlsgkFXCwz72mA2ROzfNgzXbb0IOdyB8OMSeG0pgU+nHD6NFYiWlSGvsRjV8mzUN8SjrjkTWcoM&#10;eFdn8P1UI1yeheKaNagvjMBAVggu5KzAlewQOucrSRhW4lopsbs+BidT7HFhlTtOhLri0upw3ExY&#10;i1tJq3ErPQy3NhCvFR5AB6+9xNEBW9ysNsXBtQtwNYU4nMMyMojlqfQVksXAQRhQQ8LQwLB8pi+l&#10;z7Bb+BGss43x1SQOG3nNJEaLPVkPM63YA/4QrxVMm0OMTxLEIJplEssF8UhhHWKrlMSVD7M/6frv&#10;ty+P7Tt+2Lwi/v/biDeNJw9a/MGMmVj4L5v/al5hYjN28OXzc96E28cNWl7xy/e0s/K1+tprRtN4&#10;xUfJXXjmh2NnyQh9w8wds16c/Dyur30a+he8wrFMS9i1+r57HH4TpcZP3zbHKx9MbsX21HOzYHWQ&#10;z3iHV2z4IgI/nvM0lujNwajYQom8YnP0Qm1a7cGQSvrrd3hFX/vYeTt67zyPUcmHWl4R6/36RNlu&#10;i1+cxiu+KHbFnGdnTsR//rmejlc82TLxXd7RByFT/VQdr9Dxiq97z+N1Tw3T8YonSPx3KuB8vhX2&#10;V6XwuCWF1YVCGJzLh9VNBWzO98B+eADWZd3wSO+Hc0w7LKJqYJ4mh6NsGJbqLbCQDcBTsQfeVbvg&#10;nj0M58gOuLo2IdC5DXb+5Cn+EtityENgXQYSz6ci5lIyVp/Nh5+6Ds7ZKjglKeEUr4HzumY4xqph&#10;FauALfmLV/luGMYoYB8shxt5hIe3XPvbnnOgCnY+jXAJaIZ1oAymsdWwrZbCc083bA914JVOKeYS&#10;gxcN7IPp4DYY7hyGwb4+6O/rgPXWVlhL68kpKmC6vho2G+iTFGzD4uJhvFM1jPnyFizuUcBgmLxi&#10;axust2yBE9V7RydWntQg7EgBwnY3IGhrFcJ3VmP9tk3Y0JWJmqZEyDWJKJenIKwyGRb1RXBslyJX&#10;HofyylVoTAvG7uRwHE8IxiWxSqFiDbkB/Xz1Opwv88fJWCecDnXBhShf3F5PPhG/ihwhBjfTXQA5&#10;tcce2ELMbTbHrQpzHFjzFi4kEIcLVwDF5AniTKUUMXBA/1+swt4URNwnjpczz05yhUPEZDEJqlis&#10;kCDfyHCnv0C+cILcQayePBUztsKxkLgtVlRnislSEeQR5EApLD+VbU1c/TD70pPYdyfa/Kga/6jq&#10;va+EX6tG0K1sEoR86krIbvtjL9zRQmdx3a142N0sw6LLciy52AHD850wHWmHyUgL9M41Q/+8hspO&#10;eVEN07PsmN1NcKwYhE1QF9y82uDoIUFUuRJRQxVwqkiBXV4eVtIwGQdUwX51Bzv5MExIKiw0fbBR&#10;9MJS2okFmn6829SPJY1DsKvcAas1LbDxq4dzQA0cfTfBObgabiE0PDQyrj6tcPVrhFFEIyzjaUSS&#10;u2HnJ2UYjWBQI4zD5fDK3AKX6BbtCKmTUy3MVsqhX6aG8fY2mJ1SwuGyGnbnNLA6oyYRUmLx1Tos&#10;vFKHpRfLSWlysWJACts0KfSjZFi8RgOzkiH49TRhAzKQAx/EnI9A5qUo7EYSOyw7+HV27FtOwBkj&#10;4AKvJ9lpxZKnVhoL7YzHRcBWQ8Z5AEMmQDsdcDmd/EbGaQJoSOiYqxlH44Niahnz19K5b6Ih0dCo&#10;bGJYCY3BDn6+aUkjQme+lXmUJAVNzF/D+ltoGMQPHuJk+k4am8MMO8E0Z3gV+8XuJOkQe7wpSB6a&#10;2YYDdrgOX37vbrgA1iUMz2Fh4AJpwHjNZXqldr9tnTxYGbcLD9I+THU670USxh31cQfwQZCEqWVM&#10;jROO9L2W6AoVzmsAdeudz3c70X+PAzr1Hdw9G+lu5/6rZvII/Wue41461XG/33P8NXWOO/7jzzL+&#10;ebzt94ufWsfd73n8XY3Xe/ffx7h8k7+Hv0fGyxtXnXyNBPbnwvJsOQyuVMNppACe5/LgcbEA1pek&#10;WLJbCau+LXCV9sO/rh9Om+QwrdfAXNMFx+6tsFH1YElWNZbFlcM0pgau8W3wXNMDcy8lMbaHmEvy&#10;QUfeOCIdQepM5CELkRdWIvpyLFxaM+BWJYF7rgpu6S1wSGljfl7XauCY3AHvsl3awQfLcLE/O0mC&#10;lwxuxGqXQDVsfZWw91PBNlABs+g6WBXK4bm1DxZ72vFGfwNe723GvL4hLBsYgNHwEMzEj4e7tsJl&#10;Wx/8BtvhpZDAamMBbIvrYEksn58hx7JYEqD8HphVq2DUIIF9RwdMpK1an8KwQg7Duo0IPViFxFst&#10;iBhthOsNJVGOROJENSK6M9HeW4RtdetwWJWGttZkJLfGQtmyDtsaVkGe6IrqIHNowu3RFmqDvpXW&#10;2JfmjFtSOuJNKzFaRbxMWomrUV64HuOFGzFhuBa1Gjdj6cTnEK/bqXLirZRY2rWaSoe+lHhcQEc/&#10;h458FuNTiOliRlI2Hf5U4ngmsbqCvkEPyx6gf6Bh3jxi/QZeO9bQrxD+RgKVddxk2l6WUUmfIJ9k&#10;Qww+ZLGcJJKK8cEH7WoI3eDDd0we23f8sHnF75RDmPPa5ODDP8yYCb28TX81r/i1aehE3vdN4rW8&#10;4j23P0yEiTNqPvLYPMErPk77bzz7o59PxP/wZ29i2b/Ktbzi1RUuE+E/WvIWDP6fhgleMbdocuDh&#10;5wsMpvGK+d5uE3Ezn5uBhMP/OMErYle9NRGn9+vnMXpITGoyxc3m5fB1/CVG6udP8IrNCW9PpP18&#10;NX188oq+DeYTYdoD6nNpU+7wii8q/DDnuVmTeere0/GKJ1smvss7+iBExyt0vELHK74nEjicAYeR&#10;ItieL0XAqQ2IvJiL0KuFsLtSD4OjzbDbvQuevTsR2LMDLm3NsB0cgO3QMH307bBt7cLivEosWFcM&#10;vZhyuCa3wiG6GWa+Crit6IGTXxNsgxtgGJOE6MGNSOe/6IsxCDu+Bg6KdHhVy+G+QQUn8gq71FY4&#10;r2+BPXmFU1oXgqoOwChGwfxM4ysf4xXijKYgDWx9FFpeYR0ig+X6BjjUN8Flex+WDinxSrsU83q6&#10;8HbvIJb290Cf3MKkn20e6IPXlm5E7qBv0VgBy00b4SyRw7xKjsXrG2G4hjwiTw29ihpYq5rhP7wL&#10;5jUdsKppw5LiMtg1l2H1WRXirmngdVkGx+sqmF+gXzGcheKuDAzUrMZJyVocbk2Con0tKlticKgu&#10;Ej3pblDFWKF7nSv64lwwtN4Re8kpLlfQj1eSV0jox4uJTmvpu6/xxe01IbgVswqIix8bTGhdQRwV&#10;kwLEhACG9zKsUnAKYrXIl0mMFecypJMDZKwkBxATlhhfT6zuofYTxxXE8QLieD6v2xOBy4m4AXIL&#10;cSj2VeJzJ9MUE7fzyCfEagdRjpZTkL+ksI40sRoi6mH2pSex7060+VE1/lHVe1+xOSGF+dmNSEQO&#10;SYKYtS/++NxxFatRfisJblfKYHi5BcvO9sDodDcsztCInJND/0ot9EfrYHxWCovTJAd7e2Et6YBL&#10;Vj9cwjtg4yuBiW86ohTVCGZHdJWvw9ohOu5ZebBIoMEo2wmHjpNY2L8dBn39cB/YAQt5N95rGsaP&#10;jccOeFz620w4xfXhg49KMXPWD/GTF96EnX8dbINoZAJbSQS64BjZhFc+1C7d1epiJxIHXxmWfyLB&#10;M7Nf1IY9z3wO3n+Gg28t7BK7YVW3DXbDg7DeoYDrjka4dKlgp2qFbVM3HPq7YLVjC5YOdGCuv+NE&#10;uUJ/PO8d2EgOwntwN6LP15MWZCET2ZDxegBiBiI75E061JfpuI+yQ9/k58PsvCoDOuI0DqPs/Fdp&#10;MMBOLZY1n3YAjvL+oFjxwHRihpGS+cSPDmmML6DBKKcBEcuqq5lX7LtaQQe+mnE7aECu0cHfr8cy&#10;GN5vz7zWNCgMFwRBTeOhsQAGSQouscxR1nXJnPWwzCYjoItltlPFcqsG1reP4VdFG3kVZTcwba03&#10;UErCkcPyKtzFO9DJg5Vpf18iQCdPhPw1ROFBOc3fN7n7PerkayRppAAZKEQd8XsrKtCKVKRfDYLP&#10;lVUwGc2H3kUF9M91wmikC8bnWmBysR2GZ1tgdrwZ1qc6YXGqByZH+uCwbwdW7TsDj5IeGAdWwjpQ&#10;Ao+gFl4b4JJfD291EVbvz0LquXykXdiIkOEiGBfmwDZXBc/CARjltsMurQ3O65pgtUIKj5Ru+KYP&#10;wi7szuADiYIjr2KbEofAJu0WJ/Z+MlgF10IvugzGuRIY1iihL2mCgbQLdk07Yb5tK5Z1s32KHphW&#10;tsCrvRc+29RwPVAKh0M58D5WjoC99TCvL4BhhhpWle0wkfLa1gYbNXG8ogdeVTsQJj2IUM12hPQN&#10;YeXuFmSebEDg6TL43ShFNIqQdTgcu3YSZ7uJfc3E0iriXetqYiN9oRJiYhFxeQvxnQ7+aZk7Lkro&#10;jDfQCZcQGxtJAsRMohhiZSrDshi2nuWsoQO/jqQgKQbIZVgay0wmdleSPCh96LzTR9Ae2Ma4FJaR&#10;Fsn81HjWl8P8m5j2CD+fItbXiEEHYnQZ6+mkT0HPYx9csEec+SRmE5+iNrDdYol0FolBkigzmleW&#10;K+rQ7v8qCINuifR3TB7bd/yweYVRRg5e+JX++PvAP8ycifc2bZrgFQtbtmJJazftSyccy7dpeYW1&#10;RyNtkhJuQUo4iP2j7/AKS496zHz6hxNlCf3BUzPwoV2mdmKTlb8UH8f+J56dsvLhrQ+DJnjFgpTf&#10;TYQ/9cwzsKhn+eQVFsP/jVm/mBywmO8dA+uqPthK+mDfeAIGCWkTcbNmz0LFSOIEr7j5pQOWO/zl&#10;yorZz87AyDH69l/BK75ocMCcH06uahA666kfYPifmeYOr/hiw/Lpgw9/fkfHK55smfgu76hOngzR&#10;8YpvT+5+jzr5Gok7tgFJVzMhRRp5xUaoEYPMa978fz0srmdB70oDlp5vgcFZ+tzkE0YXm6E/ooLx&#10;SSVxvx1G57uhd7oPlge3YcXuY7DNVME8sAJ2/vVw82+CeWgtfGrIDeSZcKuYHPi/W1+xD4R9ajsc&#10;Y5SwEee6JXTCN7kftuKsOXIKd99GLDaOvGdeofP8orG0RAZzCflPZRd82g7DZPsQTJv68PQLk1g8&#10;VWc89zQcmjJhUl4LV9k22LZ0w7hVDeuuLrwZOrk14v3U3P51YCuxrp04V0YMrSXHaFkHFEegL2bs&#10;N86v08/M3qUPT38/J4I+fCi+XBuCuT/+0bQ0WixfR/++NRTJlr/EyaiP7vj95CKCT6QwbwLxV0xw&#10;KmNbDq0EztJHqCOu5xC7SzyJ5wy/sR7H6Z/t13IKxl8KJtaLiUvEbDGIIcoUnCKR14ltlxieEija&#10;8bBk/LmfJJlo86Nq/KOq976id1GOxdel8DxXB5fRGlijEjWIhJyEoeDWGqy9lgrf65tgdZEdeKQT&#10;Zie6YXCmA/OvtGLxqBo2V5qwbPce6Lf0wCq1Fp5+MnjZDcAptAb2xWux4XwFghubkLZlAGFVND4x&#10;G2G1Wg7nmp1YpNiC+V3dMN/SD4vuPiyR/Cdm/exl7bv6qbEFrBuH6bgPwLCyGy9ZeWjDBQmw+u2f&#10;YJDaio8k+/ALPavxd4ufLDaHdZgS/r4aeHopYbr8TxMk4vmfvgVD73JYx0lhIm0jGdgG8/YBWMfW&#10;kVDUwzNACesAcTimBH5hLfAOasEio+iJsoW+ofeJ9iBNl9od0KvrhknvTpifV8ANxYi4uQZ8Qjrs&#10;VsARM1y67kHisBY4EUenm2FnDIHr5rgBOu8kE5fEjwbMCdgAF+i0D9NQtcwHmtn5JTQMlSQTVUyz&#10;kcZBzBLawLS5NASVXnT82fEvM/wmScIwnfkm8aOEI5XGpJVXFT8rmV7FsnaYsA4SAWFULsylQWEb&#10;VSSCxSxbwvtGH0DK+zIayCIalo1RVBqsOoa16ZNE0HDlkyik+4p3oJMHK9P+vkSATh57GZ/9c/cM&#10;nnERM37uNTNMJ3+d6PrEN5CVXZXwOVoN94ursPr6CuRcdYD8tjOGiUUSsR3JrUx4XiiD/QkFXA53&#10;kRg0wfCCErbnmmF1rgVvHZLileFqvLu9HabyVpivq4O9dyW86dg7uEpgH02yUF4Jt8ZMLE3zQLgq&#10;B04bs7A4NRd25R1wKdsKwwSWWTcMm/weWEfJYR/SANsgCYLj++AYINUOPrgHjuGrpa8UVh5SOPs0&#10;wsOvkURECuvAaphF1mFpdA30VzVAP6oBxuFSWCpbYd/ZDyvZFliJg7Qbe+CwswX+N1VEz2o4X6yA&#10;52kl3Pe2IWjfAb4Hkord9DGO18D3aBecGvtgntQLszW9ME1UwKZSifX7GtCJEiiRh4prK9GMKJzV&#10;bglC7LseBGwxIz6aAj2+QD2d7XXETuGc188D9tAp30K8LCY2i0PYxJ6nGfycw8+J/JzOz9l02DOJ&#10;0WnEbLE1UjrJQ+YqYjfrKCdud/K+0A/ngonba+i8b6B/kEmMFWWJ/OuZJ43YLbYl2cc2nCFpEask&#10;UlluEutKs8X1Tcwrtlih73AGBhgVKy6HY9kOQRSYX6x0SBdLoonviawjVZTNsOTwh9mfdP3325fH&#10;9h0/bF5hG/1HvPjm++PvA/8wYwaWVm/S8oql8h4sU+/BAkU3jDVDE7ziFSd/vLfmX2G4Xg67iCrM&#10;enaM2P/CwAbOdXvxq6TNE+X94Acz8JFdnpZX2Pgq8Zugf8ezsyd/vJhn6jnBK95Z888T4TNmPANz&#10;rwotr/ANacIrrxtNxL3zfhDcY8l9wmkbySuWhqVMxD313DNwGPmXe/KKri/CMef5ZybSCnVxe4n2&#10;YIxXfPGFHebMGRtwcLN4Vssr+jYsm0g7a8YPaC5oV+7wii/+2RZzZk9d+fCyjlc82TLxXd5RnTz+&#10;ouMV367o+sQ3ELfSEpgP1sL6cjZW3k7Cpmu+GB51wAXiy176ymW3E+B3JRcWIw2wONUJvUsa6F9U&#10;wX6kGU4nW7FsnwJLtmtgvrUflqUaWEfWkgc0wMtXRd+fXCSxDv6Nm+ClToFPTTy8ijZgWUwWZj0/&#10;NmF4qr73STxsguvgFCKFnV89PCI0cPSsh3uAAia26Xju+VcxY9bsifRz5rwJZ2/6CcENcIxtglG4&#10;BBYRCpgRg38213Ai3YsG1jCS7oJ+czs8R7rhd1sB58sV+OWKyUnHc+a/C+fd5XA8mQvfc9UI3d0L&#10;q9wuLPykDjOmTFCYp/dztI0moxHR6EAE/q8vP8XcuZNt0nvvhxj9H2L4MWKe2MKowVO7deHNbVZY&#10;bjN3Ip12MOG3y8kXyCE2iB/4/fFFnCfmPDsLs2c9hRHBNcQ2SVn07zcQV0vc8UWdmDzwNGbPZHwk&#10;82WRC2SSy6QLHsJ6UlhfBnFXrJoeJo84bwNoV2uznHjRHsZlEcu77InnHrhMb22/+O3yILlJITE/&#10;k7wnleWJrVzFQMbUlQ9JupUP95GJNj+qxj+qeu8r+hdaseBKM5yP0nAcU8H6hAKRF5OQf2Ul2hHD&#10;P8JEdqgkrD2fC5ehSrxTXoW38+phUdMOh6Y+WA7Qse/YCyNNHywy6uEaUA0fj2a4xhQguDMJ6y+n&#10;wb4lBS75ZbBfUQLbQBKFSA3cNu2GoWwYS1u7YNU/ACNlO8mA1hHV6k/0zGFdtxU20p0kD1vxWsxn&#10;E3EvvmsMq+gGBGT24CXD5RPhQsXyaMePN8HRpx56bpkT4YuN/wluXs2wCZRgSUYDPHr2wbSxB0Yr&#10;qmDjVQfnAA0sAlSw9W2Ec44CDg0KzA+NmVb2285hsN3E56zvw3ulf8aMH/14Wnz0Z+8Dx50R6zs2&#10;gDKus5/5AUZOsdNfCkbff9nh+Z9MHu4m9LPPluLm/+OG5YaThvcz33l0+M2AARqbPhoQsSJCbQe0&#10;GwN7ed1PHRSkgOHiALcWGokWXptIEjQ0Lh00dDtpTM7S8FwKpMHxBQ7TiBRS80kgMhhfxvxykoNG&#10;GpN8Grpk8UMFtYSGRWwNsZPpFLwvYv15DqJdOnmwMvF931Gd6OT7Lt+XPnGE2k211H76G8XWPxsO&#10;dRoYX6lH2C0p0i8mo/l6FElCCk4Tt1uoq0fSYHWyDAsuq6B/rhFmF9Uwu9GOJVBi0fUG6F+WwqZP&#10;BdO1tXALaYFnUIf2YGjboBY4FhQi/UIuojq+enbS3OUfw7l6P6ySu6AXUAerFUoYBklgHiKDk7/Y&#10;l1WG9w2+enbSMtNVcA/XkFwoWaccVoEyWAY0wDD23/DMiy/dM89Tzz4Lm7z/gGNqJxzXt8KF+cNL&#10;diKi/SAMViffM8+99NdueihAJo5eoSO+1xo4R+y8tIzY9xr60j+8Z56p+pk5MT+P2FpInE33xJc5&#10;/4i5L0yfNT3rqacwHMByiz3p57+HEabTrmoU2y4l817s95pAIpEWjetriceVJASFxP3dTHOQOC8O&#10;pNMucSYZiCcpSIkC6hKJ/0n0A2KACyxnB3G6lelLmS/FlqSA5CKdedaTLIj06ZEM081S+o7JY/uO&#10;HzavsAnYhJ/9cvKHBTH4oL+pQssrTBoGYSk/ADPNHuhX98OqZhg/07fAD55+Fu/VdtKX/3fMmD05&#10;o/D198xhECfDjxaNnZ0gVAw+WNr9QcsrrMQh+2vbpp358OavPSZ4xdu/WzcR/tSMZ2Di9ecJXmGc&#10;Mna2hDbu6Wfg+KdeOJQNaXnFu79dPxE347lZWDWSgvJba/muIhAb/ibcPvwpsIv9+xB9c7kFvlQa&#10;Yu7cMVvzTzHzcex8KP6POBviJ5MDCW4fvYybSkssX/rKRNisGf+A4Qpyizu84otyc8z54YyJ+M9C&#10;38YX1VbI/ceFOl7xZMrEd3lHdaKT77t8X/rEA+EVdn7ZsK9Tw2S0HsHX6hB/Kg6y88E4gjXYiWhU&#10;X4zBimNJsDhVgfmXlDA6p4DJeSW5hAYLbsqw8KYEJpcVsGlXwSymjvjdDBd/sd1SI+xC22FXE4+s&#10;0SwknVmFgJpc6K+shEHQv+P5F97Ch15F9O+fm/iu/uGpGXjfMxfu8b0wDiU3CBYHTcvwkVMRfv6L&#10;xTBdnodZUwYffjJnHpy8a+Hg24DA2B7YBkhh5VM+bTXjj956B+9L2mCkGMLSlj4YnOqE9cgQrFo6&#10;YJPcibkG2hV5WhUTnhety8PSbD5TQj08otRwd6/CzCl1Pv/Ou/hNexWiT0qQhSokIB3/9mU05r42&#10;mWbWLOKuSo9YSV+/7A367Da4+eWnWO40uU2idvAh4GPiJfFzoxg8cESs6XsT8bOfnYmRP1rSl6fP&#10;n+BP/ORV5Y2b+Z/Cd9kbGMklzqYxX4YYJBCcgvwgnunKySnERIDtDD9OPK+nHyEmRiWTTwhOIc5v&#10;yBO8QvAI4vJxb2CAV7HdexXxOov4L7hKGsuMZ5oU8gnBKZJ1nOI+MtHmR9X4R1XvfWXJpTa8db0N&#10;Zme7YTkyCKuRLTC+okEYipFDklCFUGQgBGsvF8N3oBVm2V3QD22BZWATbFapYb6JnyU7YC7bBrOM&#10;JjiIbRq8ahGUX4LMC4WIo7FafTMbQUUKOHur4BbQBgtfFQxjmjB3bRX06lrhOrATZvJu/Px9y/H3&#10;hJeXecI1dwvc6g5gWe1WvLoqdSLuKZKGD3MaYRhfD6O1DXgnkYbgh9MHAoT+8JW38dGmIZhkt2FZ&#10;cC0svZRwiW+FaXUzTAb6YbN/F5zlfXArG4B72Q6Y5PTAaH0TzLvkcLzchKWlCdPKe9krCBYqMVDC&#10;Z27rxPu9HXju9cl6Iz+jYTnPDt5ugs2/e3MifPYzT2FksymddHZ4vo//98sYvDJ3+vKpz2J+iZuN&#10;eli+bHIAQm/RHIxuY8dvpTFpoFFppNHoWwRcoPO/15yfaSBkNAj1TCPiJTQKEhoaceBbhxFw2gm4&#10;SeO0j8RgO9OIpdEyfpYxjYKf5SQKKhIKpfjxhJrFMvJFXcwnDpvrsmXZvDayjlbtypPvoyy9c/02&#10;ZOK7vqM60cn3Xb4vfUKQhLufVeyt+43sjW1wEQxKFVh8UQmrKw3wOZuN1OspaCN6V1z1J35HEL9T&#10;4Xe1CoZne+F4pAcOW5thvpVE4DTvxYGvh9SwlathsUIGR+8mOHq1wCZYAXNipuumPERtzUHC9gK4&#10;J+Xjw6BKPH1nO8OpuiQkGwtD62Ae3gifxH6YhslhcWfwweI3afjRj16d5qz/+KfzYOVXC5tAmVZd&#10;IppJShT4Df2Hn82dnMH8cwNLGMnb6R8M89oPk8E+mJ/owsuek/uj//inv4THp5/DicTEIqIBJitZ&#10;Jn0TS6+x7RrH04ntF38TyvjoMiyR5cHtaA7xexKH9RYSb/8PcfUGce8SMVQeBLEF0s0mU3xkOWci&#10;nXbmcPJv6IgTT8XSZjr6X6QHYc7sZzD7aZIDcbDbDsbtIh7LidWSaHyRsRxzfvw043+AkfXE1I3E&#10;4SIxoEAMFysVxJLmZDr2YtAg1w43svWB/bw/THyuZltSidmJTBNHgpAo6uRVbM+00QGQsr1iq8Ya&#10;H6YVP/gxrThDIonx8cT0ZJYvBjhSdUThOyaP7Tt+WLzCYfXkj/nfVJ/Xt8Sipl14p2kb3vxD2UT4&#10;nHfe1/KKRfkteGO5ts9of4Aw9PgDzCLr8f7vqzFz9l/yjRf0PsArvpNbwI7rPzw1EwuD/jjBK1xG&#10;BzEvc+20NC8afYg3o3+vvf/Bs8/A/Wg08mi35ViNXXxryXELMCI3QN8fJn+IEOpm+OIErxhFLA4j&#10;GjV9v5mMt2W8irakxgqxzr/Uhs2aSfvVQN9/Cq/4snMh5r42tppCa98yrXW84tsVHa/QiU4ennxf&#10;+sSD4RURVVhc0YxlZ9phclEFmwuViLxVgXLUoIQYoyDeVGI9VowUwHJnD7yaeuBe3wZ3ZQ/8tmyF&#10;y1AXrNQKWGcrYB/QDI+AXjj7dcAyXAa3jEr4tWbDsWEtYuR18I5SwdFfjuVeEjz//Gv4yLECv/ac&#10;PG9JqJhUbBFUC7NQOayCZHD95HO89oYpHN0rYPpx0bSVDz96YYxbOIQoEJ68BR+RX/xirsG08n7p&#10;FwoTWR8sZFtgohqA9dFu2O7vgkmJBFYBDVhmsGJaelHmh0F/hnWwHK6BSny0/E+YNYVb/Pgnv4TV&#10;hhp4nK5FIOIRdzsIW08HYXPy5EpHoUt/9WOMikEDqSVGt5lhy2ET2CyfsvJBYG8MMVRsc1S8kji5&#10;Bn0pn04rY6rqzf85Rv/jA/r3xN8saskq+v4sX2wBK7ZzFds2ZRB7S8hDakyBg+QFRx1ZLvE9g/gr&#10;OEc8VbsCO5Zh5BgZfkzLssQZclXkE5t4ny34hEjPshOpKQwTq6l1nOJ+MtHmR9X4R1XvfcX1eD5s&#10;Rwthc6MCRpdrsfhMNZzPrXQCBwAA//RJREFUyuF0vhRONwrhjEI4XKLjv60f9tl9cKEB8XJtgZub&#10;DLYR9bCs6oSlYhss6/bAJm0bbEM6YBtWCp/aRMSdzUbc9QwaowS4xNbD1a8NDv6tcAiiRrXCfl0L&#10;nDcNwKFpJ0wlfZj1wi/G3xPetg6FZ91huEgOwmXTLizznhwImPH0s/joX1phntEC1/hOfJjXi2de&#10;fEV7yNzbdtqtBabpDxj+flQx3HJ2wbG0B4ZtrVh4rBPLRodge3QLHHdsh0nHkHZZtpV0EOYdGjgc&#10;6sCyP06fQTk/7HewauqHobwdph39+GjrDjz72gsT8ZH/vBi45AOc9Mfm1Eljpx18+JMdDjW7YvBo&#10;BNL2uuD51yeN5WcRvwbq6LBnL8HmmCn5xA8VRWZAgQcNgz9uZ9Ch73cAztPZp+GCjHlK+DmFpEDs&#10;KZ1OoyC2bChheLsBMCpICcOOMW4L02hogDS8b2EbW+j899EodYmVE65UGqsqkoQCc6CX5GArwxpI&#10;NCQinrrLS7Tp+yhTwfzvnlFwl0x813dUJzr5vsvdfeL7rII0zKd+pTjktMCI2Gm0m3q8Cwan22Ay&#10;ooHvuXokj8ZBDh90IBhFJzJgV0TnPaQGjgFyuIUS46KUMFlZDYOocjhGauDq1gUvnz44+hDfIhuQ&#10;fUyONaeK4TEcB7usTNi5SvGRmwQ/fv512NtlYObMSedbOzvJ+49wjW6BdYAUTjGtsAyRw9K1CD97&#10;aTGsHPOmEYTnfzoPH31SS9Ih02rIWtbrXz1tgOLZl97CB58PY5miC+byrTCWDWoPiTMlUTDvbMXr&#10;+q4TacXMZBOnNNisqYRzXj3cixth+rs/0leYMuBBAmH+aSX9jg547G9Ahpij9KUfXrkze1io1vmv&#10;JGaK8xw2+gKlgbh5KBrLHV6fTDOLaTqIjx3Ez3IxCygascaT8Vq8/x/isjiAVbqMzjsd/UIz3OwP&#10;hK/ZCxj5PR36NJafSqc/jg6+2CJJnP0g9lbNsgQGeL1Cx16saNhKnC5lWeLchnSmF3nW8j6DZCE7&#10;gYQgZmxwIYfpCtkeMVsqgz6AODMqm+UIUqIlCcT3xBDRvocl4+9DJ9+ePLbv+HHhFebyYehX9eGd&#10;JAUMw2RwyBiYxitccwbhnEa7t3EYfpW74FI8NMErLAuHYC87AKPKYVintMMrqw/Wyc2w3DQIJ+U+&#10;WJbyc2bnN+YVbqe2wXxvH8x2DsFl7364De+dxiscd++Dy7k6RCAPmYjF7ivs73d4BXZ504enPWmh&#10;j95Mv1ziPMErMg+7I+lqAKRYi2M314wNgN7hFVAzXxNtgoL2SD42GKHjFY9UdLxCJzp5eHJ3n/g+&#10;6315hUtBJ/3tAejv6IbJSfrbF3pgN9qJ0NFGpIzGQgIXdCIcledKYFsogXVwPVyClHAOVsEyTAKj&#10;6EpYrpHAOaoFLq4dcPXogrWXBqYr65BxUoo1I8XIvKSEa3YJHDwa4eAuhccnDfjxj17FRx9VwXZd&#10;N95znVxBKPSnr+nDgpzCOkiGt+Y7432TVdrzXT/wKJq+CoHcwp7cwjVYiejkbfjo04Zp5zMJfWd9&#10;Ggwb+2EmeIV6CMv2NsNkTwdMNslgH6KEjdVdgx+znkZQ+b9jtWYbnOIbYbCc3GJKnXNeegce/96G&#10;dahDOVZCA09iZDT6/mQ7rRzt1kl/YNz2aOBmLG5eCcZyx9cm4rUTA9LIG8SkpgRiZQr5gJhg1BuE&#10;zSV208q6W93efYNYzXxrySkyyAvEQEJaEG6nEbfFzilnyQWOEsd3EKPLBbYTrzMixvKIM+dSxBl1&#10;1DhyjGzmTyfOi63eC5guh20WgxUbyF2y7kxmEpOmEoJF3Q9Lxp/1SZKJNj+qxj+qeu8r7deLUHQx&#10;Dsk3ErAKOQi/kYd1o0lYeyMX/hcrYHlQAoOBVuhtaoFFjBpugexWAbyGa2Cd0wkL1TYYK4ZhXrUL&#10;RrGtsA1vRHR1JeIOb0DQnjUIGCyEd74MdmFiH2g5rEIVYwe7+TfCzl8K8zVqWNZup+O9FS+7TY7w&#10;vW4VAPuSLbBIaYOpfw3enO80EffiG4awCW6ES2AjXnpl8sf6Vx3WwIKGySGA5XoXY+adPVyFipFT&#10;Uy81CYgUC3PqYLq7HyZHB2DUpoaFrB0Gm9qwZGMb3HIH4JrfA5+6rfjVp6sn8gt9w/1T2El7YK8c&#10;hBl1ccN/YsbPJ43aZ/9Ex76XHX2LAzZnT454an+M0LAjH3fDdazAzi/D8Ysp+8F99ru3gL00OLus&#10;sLnsg8l8s5nvJI3EZeY9Rwf/EnXUBdhjSDLBuqSsqz6ERIKGQxyOqaDhUNFQbKORuEmH/wbLvECj&#10;00ZnX03nXyLIAONrSETEPtIy5m2koWpgmNjbLZ/55DQqahqndtbZJEiOL4kEw7u1Z2vcSz6nCuf5&#10;QWo+VRys9SDVhyoc/G+qp6kT38ld+o1nFNwld5enE5183+XuPvF9V2F/hP36CfUvxFkpVvH1wHTf&#10;AAxP9kHvwiAMLg3C7qwc8chGAdwhhT8kt0oR09kG20glPL1b4efdCV8f4l2AEk7+crj5tcDboxdu&#10;Hu2wIn4axTL9pWjEIA5rkQZfaQ5s/TbBxq8Gs59/DXYe9TC2zpvWVoGxlh7lcAyQwSKgAS5RzXj1&#10;TXPYujKfe+m0Zc8//umbsParhXVIIyzDlXD4fTtefGtymxOhc51WwEK5D3qyblg0bIN+XR+WdPdg&#10;0eF2mO0YwBvO0w9/m/2zeXivIAfuR5UIONcGu3+rwFPPTC7ffu7lebCS/BeWqgbgd6QEW5CO0whE&#10;6uZ3ppWj9+pPMJr0CVBCR7veHTf/bITlH05OMhCDDx09JAWXiJUdgXTCvdHnPbkS427Ve/nHGP0j&#10;MbeV+FxFXE0WKx7C7ygd/SR+ziCGZxJry4j3W4nxNzy0/gAkxGaxdUluHMnAStbFOsX+q4nEbpFP&#10;LKtOIwkoIn7LGVZMXM9gGaVMU8TPqcwvVmiI2UpJOqLwHZPH9h0/TrzCWL0dtrzaZXXDNL19Gq9w&#10;9muAO+2fQ5iSZTRqeYVrkAru3ioYhathtL4TC1YpJ3iFXagc7jmD8C7ZDpu1apgHiy3ier8RrzAr&#10;bsW7uRJYyXto1zpgUds6jVcsaezBm+0aGO3hO0MqcIz9+A6vwGHaiF769L3s4/20JX20E3d4hdie&#10;qQ9B2ANfXBmxHdue9Q6vwHXygau0K9fIHW7w8w3m1fGKB6E6XqETnTz+cnef+L7r1/IKh64GmOxr&#10;hcGJXiwb6cXi89RzHTA9U4aAa6ux+ro9WYE30q7kw7G5CkYrG+Ds3wxvvw74+3fAM1ANVx85vPxa&#10;4eHWDidPFYwDy2CamYdVN4OxEpFYM5oOx4Ik2AaUwty/Cqbedfjh83Nh4SGHWYoSXiXD+JWh97R2&#10;z130MYwd1mPBr33g6C2BW5gGLv+knMYtfvjCPBiHfw675B645G+HWcZ/4afvmU0r55deobCo7odd&#10;zVbYtOzG2wdasexwL96WqqEXocZi4+nnvc5+75dwOquA40UVltZWYH7EHzHzucnfF59+6x0Y99Sh&#10;mP+ukTPthQ0OwBlF5dPr1XvjRYzWERtLTQGNHm7ut8RHzpPbtGsnNkk/oq9vAsSvB9ZnU2PHJg9l&#10;BeBmIvE1wRs3f++F5fMnJzyNq97LLF9stSq4gXZQgZicR4xuNyN2M+8xXpXkHfnBDI8n51jLdOQg&#10;6eQLYkVGKuNyiPdi0lKJwHVeC+l3ZNqwzeQRWV7kIGJCAssV2zClar+fhyXjz/kkyUSbH1XjH1W9&#10;95XE63LEkhysuxaNZKyhsxuDaH6ORgU8z9ZgfkshFiob8UaRAu9mN8MguxPWub1wLhiE46bdWFJ1&#10;GAs0XTCr3QvLxB745ksRcSIS8bfSEHW0HOZxZbBfWQ2rqFqYRshhHCaHE42SMBwWQdUwLGqGXecu&#10;WKq2wqJ+C2a9MNYRX3vLBKFJ/fBf3Q7nQDnmLXDWhosZjsYOG2Dvp8BH3lI8d2cLCBFu5PwvsA8i&#10;gRAHWwZKYRsyuZT6Rz99E07uchhGN2BRKQnG8B5Yt/dDL6EG8349VrbQH8+Zh994s82BVVhkMn3p&#10;lYFlHNw9O+AW0g2H9F6Y17Ri5kuTgw+ByaY4dY4dcsQZsb97ayJ89nNPYeR/6dyLw6avrsSXWz/F&#10;3JcnjeVna+aRWNChH/DH5tglk/me/QFG/tOCpIAdfR87/C0ak3M0BntoBCr5OY51iVmNVavp2NOI&#10;SBjeTgNzg4aKdV0Wh1mTjEDM0hRbNpUzTy0JgZxlKGlwZFEsh5pBspAbDWSz/FTmF3u3ypi2keRF&#10;wzoaSWQ02sGfe8m9lvl9X7WK+kvqXyt35/+uiDgcbfyZntRD0h7HZ5hHPU8db5dwHr9rMv5s4/pd&#10;lbufc1yFPQ2migMI7yuWOzbC8oIUxmebYHK2DZbn27QOsteVAqxHBhKxlv9WUcvheLAEhlV07Neq&#10;YRokhaMfcdhfAhvPSjgRSz18muAWqID1yhKsbGlC8tUVSLq9FpHH0+GcnQMHkoOPAuow+yevwtZP&#10;AnvvNrxtNv0sh5deM4BXkEp7BsOC971hYhuvPWza0r142gFtP/rpPJh/UgWrkEZYR6nh+Ps2PP2j&#10;6bOTjHyy4JkzDKOEelitV8M8vQnmHYOwPL0VhluJ3asnD4QVOmPWM/hNRSOshntguZv4rJBhxuzJ&#10;On8ydwEc/rQFdnUHoT9QitTTCSQJq/FvvZMTG4RqJwvUEvcaiIslnrgp88Vyuzcm4p+a9RQyu/xw&#10;+zDxtoUYm0ciIQ52K/DD5vDpZONudXvvF3TaiclaZfni0DdBFITTL5Y2V1gD24m3Vy2BwSVAkTsg&#10;CEeqmIlEUrBBzGYKIFEggckkhheu4ZWfiwXGi0EI4nYZy26gPyC2XyrifTXDJbw2Bog2PCwZf2ad&#10;fHvy2L7jx4lXWMl2wbBuN5xXNMJndes0XjG28qoRDkFK2AdQySscfRVw59U5QAGnYCXsghXTeIVf&#10;yhDC8/fCMbaVn+Vw8VTfk1c4Rsm09tTVVw57X3FYZpWWV9gHNsAqmO0Mq4dFaC3cQ5qm8QoLSRcW&#10;DKvgeUSCwqub0HErboJX4CL7uVh1cIP9+QLtwi2vCV6B3QzbQ1tynjYDTHeatuQOr0Abr2IgQpxn&#10;s1cf2Eobo+MVT4p+33jFd4E/3EuepOf6rnGN8ecY1++q3P2c4/qNeIXVno2wvSKD8RkVTE83w2qk&#10;CS7nZPC7nEcUL0Qq4skqYvmvCl6n62Cv7NGuDjQLkcKBOOkQUA9rryq4EFs9/ZrgGiKDXdwmZO7t&#10;R8rVSKQhCb49SbCJzYOzt1htIIVNUD1+9JO5sFzeAMOoejglteGj36rw81f1pz3L8z97Cx8H/Rux&#10;VUkeQtz9OH/a9qpiS9ffBH0O2wgVzFcooBciwSKff53GP3740jz8+rclWBZaiXfW18L4UB+M9vZi&#10;fmMrbNb14BevT04eFqu630n5Fxh0dmBZRxMc2wdglvVnzHhmsrzn5y6Efp0KelviUDcSiePkFV+c&#10;9IKj2SSn0a6q3kgMzHbE1Vxi8+4IXD33jzBymhxEmClWPpQaE0eZTuBqTSDiP30fw3/6mPfEzGLf&#10;MX8/mdcCYn1FJL74Z1vMeWbsnKfZM2dgZM2nY5wihZxCTGiqdCKXIGZfoW57G9hEPyLBgWmI1cn0&#10;GzKJzxnE+CSWm0aMzyFmZ/EzuQ+kxHTR5gKWIyHXKGOeCpYrZfky+gAK7Tm9D0vG39OTJBNtflSN&#10;f1T13ldsdkvgfHETwq/mIozqfSkDrpdI4I/VwvYIyf72Tths2wfj5sNYWrUP72QPYGF6G6w2tsO2&#10;rA/Lygeh36yGcVknTGNJEOiAx59fh9VnaJz2VsFmZTlcVlTDIVwCazr/5hFqOAdr4BCqgOmqBphJ&#10;e+HauRsutYMwjddgfqgEP3tVTzuY8BvPP8IpSA6z5QXaZVVitqTdJxI4+CsnVMxcevbOAIR25uUn&#10;VXCKbIK+a8GEsZnzhgEsQxrh6CGDYUw9lrKNDu1DsGnuw5L4GvxmhQQvvfa+ts4PnbLhROP5Ecv9&#10;+auTB9gt/DAGLr5KuHk0s01NsEhrhL60Hi9nTx8hHVcD47H9VYVqf8zYxw4rSMNRGot6B7z64rMT&#10;8W6/+QUdfVN2bg/Euk3Owpz9HA3J/8XOv5cE4yAd/VF29nN+dNiZVsyQzBKjmnTyN7DsehqDeqYb&#10;ZvxtGgjQcF2l0TlOoyGWXElobCpYRh3ziNmU4lrOtAUkCML4rF+BWytpcGIZlsqwjcwvtnzaZE+D&#10;Z8L0jqJN95J7zer5e/WfqOMzix6U/q0zqSa+j69QMYNAtPevAvW75O6yviuiG3y4v4jyxQy3byrj&#10;7foukbKpMv7Ox/W7KuPP93+obiLgb5GgM3l04yUkBLXIRjXib5Vh9c2NiL2djpTRlUgnPYi8thLB&#10;KIHbxTq4Ht4Fu+59MChphV1+C2zXNcAmmJjpp4arP7E+QIqFQfFY3VWDnOvrkHUuG2HSYlj6lcHD&#10;pwMfkSjMfv5VXqvg7MP8wU14x0jrgE7ou4u9scg4Em8u8oSdn5Rly2D58fTBh5/MeRNu3p/DzbcR&#10;rlSnTxq0AxdTy/nlex7E2ka4BJPMBEthvLYedsp+WPb1YXGeHO9aT1/5IM5+MPwt/YPSHbCo3Yb3&#10;/7URTz03WefsV9+BVeYQnLKP4uUhOZZsXwnZuXBsLrefVo7em89htEqfeOmM28VOuPS5Jz4ynZyd&#10;NHPmU2gq/AQ3xSqGQTrku9OBXnegn5g5zOsJ4u2VKNzsWYHlCyeXVI+rdnaS2DtVnOOQRLxNJoYL&#10;orBBOPjE273ML/B7G8lCGXE6nWVmEt/FlkvapdS8imXZYuBCrIAQKxuymL6Q5GEjfYR0lpNGFVcx&#10;oFHGOooc6R+4iPoflow/r06+PXls3/HjxisWhEth518H9xVKeEU1aXmFra8E9rRPDmLwQauTvMIl&#10;oBHOVKdAMTDRqD2AX/AKU38xaNAIm2gNjEKkX8srbCKlcGV+d38FXEV+8aOMvxyOvhrY+qu1e1db&#10;BTXck1csOKyC/blWuJ9phNmZYmRcrcQ21OPMaC4OHV6BKxr68z20CyMxE7zipMwJJ2RuuLSLNuQE&#10;+cE+9vk7vAJN5AZi26M91sBp2ozTtB86XvEgVMcrHrx8F/jDveRRPNffyjOEfJe4xvh7H9fvqow/&#10;39/FK9af2oBKlKKLDEKB1chEFGKwhv8nIPtiFPIRjYiboXC5nQO7cyqY7N0Lg+E9WKTpgq26G8ZJ&#10;VbAOrIOjZyec/bbAjFhnvCYVKburkHRtNdL2FiMwpRJ2YruloF5YkwPY+kjxo+dfh9XHdbAJbYNr&#10;dDcxXUGMluCZid/4noGVRzlxVAxwEEupYmLTtLPdfvom+cnn5B2KaeroK8cvXp3kGK+8ZgxDv0qY&#10;lmkQvvM0FqZKYRGsxPz3PCfS/OJlI1gHKeGa3geL3A44KHfCqHEAi/5EbvHDyZUPs99YhHfb/wev&#10;nCrAypN+uPn//RbLrX46Ea+3YDZGVUuBTuJfvROuKB1xutcVB7oc4GQx5cwHceB0DDFasW7Mby/3&#10;QazdAm2cm8vrQDd5SQ7DK4nFO8g9ZA74Ms0fc5//8VjeKOJ3Cv2CZPIEcSh0JrFX5sK0xNvLxOyt&#10;LHsjcTqNmJ0TOsYlxFkPyauo9CVEPrEaW2zlKjhEDn2DHOK2OEcikZ9TyDFy6ReUsux0llvmL9r2&#10;sGT8PT1JMtHmR9X4R1XvfeWt1gYs3C+B46VmmJ9VwuCcBh7H2LF31cOoqxpza4uwoFWJpUO9WLJ1&#10;kDqEZf0DWNrWDSNNP8watsCmcSu8JQfhnNIFz2QF3Cs2wLR8LUJ6amEVXw33wF64BKthF6WATVwn&#10;3JMG4ZnFfOUDWNY0ACNFL2zzW2DhXwXnQDrdJAluYSwnXAVHGi3HQNkYCbgHSRgnCNr4O0RBuww7&#10;QArnqGY4kjBol0yHqmkI5XCJU8OjvAPOsi44qXphnK+GeSLTRChgS3LgJH4s8We9fh1w8u0hYemC&#10;VXAzrEJYX7AKFj4SBBYMYeV+Pu/FDsRdj0YRUlCOPJrjFCQej0b1vkDsuxaDUaylw85OC29cpPYg&#10;BBcvx+Po3lAc3ROKzitB2I9EnDwbT2PDDi0OuNQYAm3m7OA0MnJj4JAzcIDXoyQGp2lUxGwl4fQr&#10;aIBkNAQt8bidQIOSZEEjwTwi/jbjbruRINA4qGl0ylhGGQlEZTCdfZZRy7gaapUnw2hQamhsKlaO&#10;kY14fk5kO/KoVcwvll0pma71oRqZx0nG++647qOKGQQPQu4u+7siD9LJDqFOfUdfp/dzsmdQ1VSR&#10;ViyXnzq75+52fttE4W8hBWbU8Tb9F9WQOv5+rlB/Rn3SZfz5xlUnXyP+2zdg5Y0NRJ44xJzxQ8j1&#10;MPjzkwc2IJX0IRXVWDVaBZcTSpi3dcBgUyts64dhLB2GeeMWGBW2wT2zD27BbXD2UcJ2RQmCGnOR&#10;erkACedyYFIQAJPAdLj6tsHFrwe/8boz+OBTAls67i4xjbBb1YCfvzZ5SLRQcbizgz8JQJCCVxk+&#10;dBX7sn49QbBymX5A9I9Zhv0nUnh7N8POVwqTTBncW3bAoLIZCwM346UpkwO0KyI/yoNZuAYOG7ZC&#10;P6cHBoWtmDHlYNgfznsX5pI+WPbswbyznTC4IUHszRoYOC+cSKNd9vzn+WNbikjogGd74+bmACx/&#10;/9XJNGIGUxLjNxIfi4idif6IN1+A4VDicCHxchfDzxH3G2xwLd5Su/3IF12umDN7pjb/7FkzMbKG&#10;mCoGINKZXjj8WdQy4nkfw3aToIjDXBWOLI+OfxbDMtgWMfiQvprpSRTE/qwpYsslMRgRxThBFJhW&#10;HFJXQM0mlouy00k+ckVelpmrIwrfMXls37GOV+h4hY5XfK2M991x1fGKSfm2fe/vKqe4l/wtPEPI&#10;d41rjD/LuOrka8R9MB/e5zYi4kYqVl1bj0hikB+y4XgrH6FnSxFxtg7hpzVw2tYOw9ImGCY3wqVs&#10;GJZ1O2Am3wnTsj54528jPjfDyacOtqvSsXpnPtKIZ6uPZMAoOQIWfkVw9m7DB9Yb7/5utLrEdhUx&#10;mtgbINfyh6ef/QnMl+fAJYQ4yvDFxtNXXd9Ll5nGTuMYQu1ClfD2asLb70yeGTdVX33tA7j7yOHu&#10;x+fz0cAySA37lEHYFG7He5FZ98xzL/0w/jdou03fnBiN/eQBzUvGtifMCETfit/cM89U/czy18RM&#10;dyTbL8XIv1sBpwLQV6z3F+n0Xp+DUXH2m3YyEvFVbM2qHUQgxm4kxg4Sf3ew3k4b8pWlYxicQf9B&#10;DCSI7ZzSxaADcVoMPghOkcp7wSvE5KgcllHCz+Ig69wI5uNnES4OtxZbumbpVlPfRyba/Kga/6jq&#10;va+Y7W+E6YVaeNxugOWVKhhcrEQCTUTqjRIE7c2Hc99GhJ9vh9+NNthcVUHvjAyL9zVh4XAvDDq3&#10;wLppO5bmtcMsqxX6MZWIqOxCuJSkomQFQneWIf5AO5xW02kPq4ddjAZW6zpgv6odtnFtMGa+Repe&#10;LNP0wqKqG845/XBMHaSxkcApqAHOwTKqXEsStKOcgQqqEo4BND4BdPqp4wRBGCOtoRIkwV+qPene&#10;NbIZrhHNsOO9nchPkmAT3QCL7AY4SDrgqOiBY1UfbNM6YLmiEdbM5xIoh5OYaRkkyEIz7ANaYROs&#10;gQ0Nnlt4G1xWtME8TglThQqLD0jgfTwLm67moeNqBrpvsJOSGNw6ScJ/NhyHb0Sg86ATeq4Hk0T4&#10;UENwHOtxYYeYcURH/lYUbl1YgWsDNE51NBJi79TtdOhPhQD7qAfoyO8woNJg7KbxOk2DsDUSaApl&#10;ejrzwvnX7iPN+vLp/EtZ7mEf3LzKcm7bASdsgQYSBzHrUSzX2sh8tYyr9wCqea0g2RCkQSKIA8uq&#10;Z31SGpRallPDeCXTiRlT4kA5teVj+ff7EETMUvpo7PaBy7hdeGztw98oj8LJvp+MO9PXqcKRFiJm&#10;lR2jinBBHKbKg3yGb0J2xGy6e8lUkjOVTEwlCXc/w5Mo488yrjr5GrHrl8PkWCvMzkvhdaECwZcK&#10;4Hd2A9wOFcCmbxPMNRJ4tm+Fd/12OBJzLQLq4L66BVYZgzCt2Q+D8q2wqdoJsygZsa8aTiszENma&#10;h3WXc5A+Uoq4tgo4ryyBgydx1VON5UFKzP7xq3D0qYGFpwS+GduhF6WArU/9tNlJDv618IxogWso&#10;HXc/KcxdCv+m2Uk/f80Ivt4tcPaTw2BdFexru+CiHMZcffeJNC+/ZghHbxWcwlphFK2AR91uWMi3&#10;YOFm2bTZST/81Tuw7tYg5FoRYm5k4NNzKfi5/a8n4ufpvYDRUWLxEeKlhpiaR+wT+6xmB05bwTBr&#10;5lMYlhIbxXLmNOJ4dgpiHZdp49wMfkmCYUYcJ6YO01kvdiHWOuDLLn/M/elzY7OTQj+mE78GWEcs&#10;jyHOi0PfqlYActZ3YC2whTjfyrhKEpdN64GC1SQFdPazxWxkkoP1JA/xxPJ4MfDBsCT6HWLZdAYx&#10;nm1FPslGNtOL7ZmSSBTSWIfY1zUlVLTxYcn4+9LJtyeP7TvW8Qodr9Dxiq8VHa/4ankc+cO95FFy&#10;invJg+AZQr6LXGO83eOqk68Ru6EW6B/uxlv7q2BzuAQrR8sRd70aESdrYa4uxoLiMpiWtcMmgxoq&#10;g4lHOezDlTCJ74aR2DaxsA9GRX3QD62Ba0g1HFamIqIjF7En85B5YhPWaWqJeeX024mvfk3EYxU5&#10;g9imUAP74Fb4FxyGcagS9gwTq6cFTjsHK+Ee3gQv8grnIGIvwwW3EPd384ivU2vitqeHBj6+zcTm&#10;GixNqYJPy05Y5xODfdkGTw28AsknvMWKRXKrUDnM0pthJRmAQUsPFnbQv+hth8FQDyy2DsFu+zZ4&#10;n89GFjYiHcmIGc2H8cl6WJ2pRBxScBHEUbHqoJ9aKvCVGFxOfNUOxBN3lfTRdzHNboa3EhsL+Lk4&#10;n5iZTMxkmIr4rzBlfuLqMeZros8vDozuZlw9MTaLvv06lpUVBySswo0oMTBATqEgl5AyvoPYqyLe&#10;yskLJOuIzyy3lLwiiXWK8+LEVktxbNc6fl4neAXzJtAnEAMN4syIdObfwPsM8okU+hfaVdtMl8l2&#10;JIc/zL70JPbdiTY/qsY/qnrvK/anKuF4owCRKKELW8huUkI3NpZ3Gci/mYLUkSQkXy1F9M1G+Fzq&#10;gO2RPlgNDMBGvQW2tZ2wzq6GY1gLHEOrYB+SC9+4cgTQiV6lkWPDrXqsPJsC2/Ub4RwgZirRgRcz&#10;fXxpcGhYLFOaaMiGYdM8DPPCFpisksM4QgVXdnbHwAYal3oaH0EWGrWG514kYZwcTFMaKmHI7HxY&#10;BlXs6+oSQEMiZnYmamBc3QLbln4SnF64lffCO7ETbuKkfq8GGidxqFwNbPk8Y3U186oZq9ONZXsp&#10;Yb2S5KW5DY4XWuF5YzWqSKsGsAJ9sCBJcKDaANeseGWH5rs8hGzE7bPHobM0FoeoHSQEwgGvovNe&#10;SSMipXOuoZGoIBmofhfoY/6ddNKH6JzvZefvIEFoE8aGRkBDI9NMo6JOp4GKBXJWjxkBMQNpC8sQ&#10;e8Je4/U40w5RxexJsbw5n1rNOutcqAwXszYzWX4l78WPHkq2W9TRRwPXxaucdYq0asY3swy5dg88&#10;nTxYGbcLj619+Bvlr3WyhTMrnNipDvu4/i2zdb5Kps5Gmup0jzvr92rjN32GcRkv8+uceyGi/G/y&#10;jOOO/9RZR1NJwuNM0r6JjL/zcdXJ18jSrmYsO9APy4tquB8pQtrRbGguVqKgPwNJvcTRkkbox6uw&#10;LEwG25UKOKQS+zLaYLqmBWapXXCoptNdNQSLzHZYBMrgGq6G16p6OKQUYk1XCbwLsmEbVARDq/S7&#10;vxet6vtswKLVGpIDGSzdx2YnmThkaj8LXfzB3zY7SahVkBxvvnfvg5znvK4Pn8B2uHoq4eavgLOv&#10;GtZsv8HaKiyMnL4d09dpUPwytJ1Oxq7bG3AAxGEQ90bNgQE/9BVpD0P9Wv3so/eJowlItpuPkT99&#10;Sic/HH1x7/1FOr1fvYDRP35Cp52OvjjfYdUKXI8IxGgEfYQCOvW7iOnN9AtKDYjpxGKxcmEDsT2D&#10;xEPgu1j5UBCJm2uJxYIIiG1R1jNfIolCCv2AXPoF4oDpTOK1GIQQM5PEUukUhovzJYpITPJXi7Y8&#10;LBl/dp18e/LYvuPHlVcsuesct3eWfkL//qt5heXH01djjetbizy/Ea+wcvlXzHx69l+UM1Wfmvk0&#10;7CQyHa/Qyd8rd/9tPWnyTX3vqX7wuD5I/nAveRw5xb3km/IMId9FrjH+3sdVJ18jCzobsexQO1zQ&#10;AP+zecg7Go/Bsxuh2ZKCku0KuJcrsHitHPMjZDAnnzCvaodNdQ9csvvgnj0At8otcCwfgElaC6yD&#10;WuAd2At3vxbYBzfAJTcHlpF5sPSoh6N3K5yDW+AgtmjyqyWeSuC2ln79pq0wXDV+fsT99V784avU&#10;KkwBLw81PDyEz1ADu1wlfBVbsWwN7+kD+Pi1wd5TAhdfYjt5hXFYJYxzq+E82A6rY00wPKOAwTkV&#10;FhxuwFvbarFgqxTWx8Uq8wz0IgIn4Ylz54inYoUioqnG1GXAeWL3XmLlLmJvK7Gxhv55CXG7ij68&#10;lP69hP58DbG9WPywHzP243+2HzGYV3FGhIT43sLPMuJoL/F0K/PLWFYWw8S2resicXtlMG6vEZyC&#10;2L9tBXGX9dQzfQHTiS1bU1cB6eQUaUyfxvxie8RExostW8simYbtFlu5JjHtBsZXkK+IrVxTmT+T&#10;4eIsKDERSmzBJLZfyvB7mH3pSey7E21+VI1/VPXeV0wOlMDg1AZ4juTB7WQO3E9thPtIDiIubsDK&#10;E4kI370KwTsz4bi1GiZdzdBr7oWptBfWlS1wLmiCy3qxhGkQrm4N8PAiEfCpZccehJFPIZwq07D+&#10;YDVc4jTwZGcOoJPu6E9H370BTnTcrdepYCEbhL16G2yz6bj718HFj866bz2NkBTOITQWYomVOPhN&#10;hItly+JQOH4WS6G1pCFALMviPZ18F3HQpYjzoTEKVjG/Gi5UNxoUZx857D0ksFunhFFVC6w6hmCk&#10;7MSCsI2w8a2Em7cUbqzDw1dFA1kPm+AalksS4tfKNjdR1XANaIZzaBOs40k6ujRwH1VhE0KxD+tw&#10;BKuxF8G4BRqCQ0Z00mlobofi5kgEDl9Jg/zMeoaxc7eLmUB0yCXs2FI69+3r6PizQ3fz8w4agJ00&#10;MNtoMITRqCRpULMcKcvrYp79NCZiqXIxDVgO867iZz/WF838ikDgEh36azQ652iYmkgAyqhaUkDS&#10;UU/jVc1ypCQRdTQe4keKOMYJ4yehIWlkeBPr6GBYC/PVMP0mlqVgm1poeNS2j+Xf7xMu43bhsbUP&#10;f6P8NU62cHDvtXx33Kl/kORh3HmfOkNpPEyocPQDqONxQv7WZ/g2Bh+mDs6Ml/tVs5OedBl/5+Oq&#10;k68R4yEJlp3RwPB6JaxIEuIOxqHvYi6Gz2Qiri8edo1FeLewEkvLVTAc7Iblnj6801gLvXXV8FjX&#10;Bq/cHjjldUBvTT0s/eTw8+yGu2MbbF3UcE6ogkMUMTmwA+6BA8RdDez8a2HvWwFnvxrYrJDAvrAL&#10;r60pmUYEvk4d/eV/QQa+Ss0DmT5IDU83FTy85TCN3gTXsnYYZzXAKlQGb2Kzu7cadl4SuHvJYEe/&#10;wXAl21zfCbdt22Cyqx3mB1pgd6wFLgc18D3UhLBjzYg8VYBWZOEQAnFTLIkWgw5HiHdnbImfxD8Q&#10;e88QH7czXOBhDcPFbKMa4ncxcbZEKHF3E3G0mPiYyjTFYqCAOJrDvBtZpoSOeTWd+p28P0XnvZWY&#10;WkSMTWbaZMbFsyxxzebnJkf6BsThHl6LmCeZZa8jQUggUYgXjj7bIuqoZF25bMtGlrWJafLZDkEC&#10;xCynTGK3goRBGQ/ksawUqhjoEKslxGoIsbKi3Oth9idd//325bF9x48br3hrvva8Ezz/03nkDp9r&#10;eYXDp5OrrMQBk1N5xQf2fxh/t3hprtE0XmHilD0R984ir2/MKxZ/EDORX+jLr3+g4xU6eZAy7e9L&#10;BDxh8vfwh3H/e+qP99+GPI6c4l7yTXiGkO8q1xh/7+Oqk68Rix0yGF5shd7VCpid3oA1+9eg/XQ6&#10;NMTtqI7VcGyugGG9ArbNg7A6sAV2hwbxemUx5ocXwiWW+J3VAbvMZhjESeBI3uDr1g0nWw0sXVSw&#10;W1MG2+BaOPq2wdW/H/aBamIv8TywFk6+1bCMlMC0qAWLY6rvySHupffiD1+lFiGN8PZsgpenGo6e&#10;VbBOE+fEtcI8geUEqODl3QJHYr2zlxSePo0wJ2abpJGLNPfBbKgTxjubYbGfeL2b6XdIELhfhVUj&#10;Smy6uRF7EIvz8MEoiHPn6MvvM6H/T6y9RWw9xGuXGbGZOFhrCajICzRx9Mvpp4vVEIXE3HKGVfJz&#10;HnFUbJeaLnz+O7yijFheTP9/JzH5agwwSEzdRGwVZ0AkMH+CWLFA7M5mXVLWf5h5h8gpSnmfxLA4&#10;+gmCU4htWtOI1SKfgjyjgXXWM62M+SsZJyYtpfOa606/gJxCRU6RzzYJTpHCNm0QcbyXsg3SkIfZ&#10;l57EvjvR5kfV+EdV733F5nQjLK7K4XFdBvcb7IS36rD4nAZWZzrgsrcdzv0k7n2dsOrvgsn2Xtge&#10;2w2rfUMwHW6Ha8cg3LKGYbe6HS7hSjj4iR8qaJBIBGxCK2C3Kg353R0IzC/WbtPgxg5vEUSn36sB&#10;zgFSrZEyrt8OQ+UeGG0cgJl/A1z9VFQ5nEKVsIpQw2wFjRXzOAklATAPlsEktAHmYQ3aE/Kd/eWw&#10;9ZHA3rcBnsznT4Ph5VUP58AGWAbUwN6/BkH87O9JQ+HdRsOihNl6NWzaD0CvZQdMwmthF05iEN0F&#10;g7V98A7uhWN4I2yja2ETyeeIUsNitRImiQq41m6DhXQIlr39cB3pgtO1SjRdY+c/RoNwgc77DRoI&#10;8UOGcNT30NBsdcSNHW44cywYx06yw0pWjxmXIhqCUjrem2hE0lxxOdKQnZthrSINy9pEZ76KV6kF&#10;jZU5jdUS4AAN1inGN9IorafRifTD7WDmD2OdSU44Q2JxZZT1XqKeorFqp+FrZDoV2yUhMZHSCNXR&#10;4EnYrjKmKWT9+cwrlmS38nM3jU8jjVEJ7ytEHsapRZtogJp4bXR6LP9+n3AZtwuPrX34hjLV+f5r&#10;9F4OuHCW/xYn++vk7plRwoEen90jdGp9f+8z/D1E4avkdeq9Din8tgnWo5C7n1EnXyN22yqw+KIK&#10;Lx9pxOuHqhFytgoq1KFobxRSrm5A6JVG2OyTwuFIMwxvEzsvqWDYXA+rrAZ4ia1K1jfBIbUZy8JK&#10;4OheAX9vOQJ8FfBd34bIkkZ4ra+Bg9huxEcD+yDioV8N3IMa4BPaCkOmdSjYA+vKPfckBPfSbzL4&#10;YBoo1Q4+eLlrtIMPxhHFcC1uhROJgvPKJrh6quDOdjn6yuBJn8IlkERhpQrWG4dgXD2MBbVtWCwT&#10;W5nUwa25Emu3KlB8SgXZ9WycQDZOYjXOIhynQbwDnfLKxXTAiecaYqPYNkTsz9pMlRP/OumENxBv&#10;S4mL+cTMXGKqhA54eyzThxNPGV5F/BTblcjp0AtHvooY3E/c3cdwsfw5ifWsp/O+jo5/HPMmEXOz&#10;SUZU+iQKxN0BJ5bJOvLpJyRQ167AtRgP3FzLujKpGpapZHw1cb2W7SrjfSLbVkgCo6JvIAZIiliX&#10;CMsg0chiO8S+r+mst4Z11Tk/zP6k67/fvjy27/hx4hVL7FLG3xNeesNoGq9YYhI9Eff6Mk8tr7AL&#10;luAXr06eYSPOk/noNxkTvMLYPRczZ42tYnj9FYNvzCves/rdRNlC33X/rY5X6ORByrS/LxHwhMiD&#10;4A/jZUwdFPg25EnnFF8l31Wucffz6ORrJOzURjhCinmHOvHy4RbMP9cG3yubkH0qAu2IRPnlIESe&#10;XIGQa2UIuaVCzKUu+O0gvmsaYColz6ilv54l0W6L6O3eBHf3RtgHViCqrhNxxP3QQg3cQ2Rwo+/u&#10;QEy3DymGnV8JPPwbYeZZB6O1cnhvGIBjGHE9TAG7EClsxOB9YB1sg+pZVj0cAyRw9iPei91KAom3&#10;jHMIaCBfGeMYYuWCu49Cyx28vMl3vNkW7xq4hJXBWmzBGNoMW+9Gcp9ivJ2xCdalzTCLqoWrjwTm&#10;flX0A2Qw92J9CU3wlu+EkawLb9UpMK9OgkV1m2AvzUFMeyaKduej53w8Rs6RC5yn/3+B+HmLWHmb&#10;vreYwKQWXIKfVcTEXmLmMfr5gwZAHzGzhzygkppBTN3I8Hxr+vj02+sziOcMKye2ikkEMjEoQcyW&#10;mgD7WdYQ+YjYnkmseIjxxblIMcAQgRurWVaWqI+cYh8xXQx0FDJNXjLrYHvWEK/XEodXsuwkfi5J&#10;oE+QzrIZn0N+IVZVZxLDK3ivSGMcuYUYBNnA+nP5XLnEcjEQsoHPkc2yq3wfZl96EvvuRJsfVeMf&#10;Vb33lYgbJfC6ng+XCyWwOlsPvfMaLL3QA9PT1J0tMOpRwKSnCfqD7Zg/3Ipl+wewdFc33u1vgmFr&#10;D8zzhmGRyk6/gk67pxReIe0IzC2HU8l6mOXFwLuwGhHZSjj5Sumkq2EZqIQ17+2C5bCPa4ZlzXaY&#10;Nu6BYUEv9EOq4UrjYeEvheOqNjjGtsOKBsrRl0YmUM48CliQOFivaCHJaIanN40Fy7Fe2QzrKA1s&#10;xCFyfjQ+QTSAIbWwWE2yEi2Hs08VPPxksKERdItUwLqkEYZDvVi2exAmFc2wqSLRkeyAgXIYNjVt&#10;sC1vhXVZG8zLOmBW0wpLlQpWXSrYbm2Ffq8C5nuaYHOiFh63SrEddNxH2eEvsYPupVN/mR3/JA3O&#10;QTrd+2mMBtmJB5hGzg6fTiOQyc4tDqkso6YxLIkGIpEdOptlaGdN0jjUsKOLzxW8FwZqDwnDERqL&#10;ARqbEqaPY9nxND7igJhM3isDcPZ8II5cJ2ERROUEy2tj3moapGqbsdlGYqmWmGGpZhoFy+tlugNs&#10;QyvD5TQi1fxczjrzadgEgZDwGRSsu43h4keXioc6a/L7IuN24bG1Dw9RhDOfTR13uoUTvHDs9omS&#10;h0kUvoui6xPfQFwHc2FwphrvnO3Cyxf78PJIKwxOVGDV4VQUHIpD9dVNCNqaD7teKfQbVVgmq4Op&#10;SgLbplY4NHfDUtICizw17KKb4OnWBk+fZhj75MGjtAZWG8pgvHITbMTep94dcBSHtgbUwSmkHs6C&#10;NASSFCS2E/+b4UYn39W3kQ6/cPwFDosl0w1MT79AbKFItdWqDLYBKu3yZgc/sbJQQ9+gieU1wcVH&#10;Q8dfDXdvsdJBCS+/Ojh71cDVr52fO7SDHw7ZLfBW7oBtYjN8/ak+TXBk+1wCNPQtJLBLbYL1pjYs&#10;rdZgUUMTTFraYCyvgVd7JaKGK1E5UoojoHN/kRi713RsdtINkoKthsQ5M2Igca+IGFhBXG0l1m7h&#10;fRfjNbyvJX4XEAvFNklii5E64qzYwzWJV/Gj3B6WeWINcJoO+5DYo3UZfQHmlRJzE3mNY3wsdS3v&#10;1xBr1xHPK6ltxNmD/NxAfI6j/7Ce9aSw3ATGxdJfWMlrDOsV97G8FwfK5RC7BRnIZFnVTF/N/KVs&#10;UxF9CvEjZA4xPZ9aw7BKllkqiIJu8OE7Jo/tO35ceIVBfjeen7t0/D3hV0afTuMVvzaZ3BbuRy++&#10;DQdfhZZXvO9ZjBlP/+V2S7/6MAIvvDm2WkLPJOJv4hXvBK6dVuabv/10Gq9wGy3ES3Mn6/7sd29M&#10;8IrYkMkt3WY/OxMjm5dP8Iov88Mw96eT+eI+eA9zf/KXz/CZy690vOK7LXd/5983EYMA3/bgw8MU&#10;Haf4++X73ie+kbgN5kP/dDXeHunEy1cG8fLpZiw7UoY1R9KRsTMGJRfL4NiWQWyrwrvl9Xi3qgx6&#10;kmqYyzWwkDfBuEIBi2wVbMPUcHVpIX9QwigkG95VdTBKKcCywCJibRPcfbthLyYV+FXDLbRRu92R&#10;W3Qb/fxOmEVJ4eItJy8gpyDfELzCwb9hjFfc4RQTvCJAoeUV9v5qLa9w8hW8QgNncgrBK9zoI4zz&#10;CjfvctajgLtfB9w82+C0Vo3Alv2wL+qCkZis7NsKJ89GuJJTOPgrYbZCArN0BQxK1VhYpcT8WgUW&#10;1NTAsCYfzopsRPflQ3kyAJevEOcOEvPOEPvE1ogjvBcrDwTmFdAvz3HHrULetxIrxQpCOeNKxKAD&#10;cTCbeFhNzG2kj19MrE8gHosJS4dZ5hHylWuZwPmIsckHZ1hGO/OlsZy1zENecHsVy4plnpUsp4Jl&#10;tBGbt5AHKNmWFJYjznJIYT1JbJfgEaupa8gj1hGr4+k/xDMuL5LtZFgucbqG4TWsu5Lh9cwrY1wN&#10;70sFl2Ddm6hVbIdct+3SfWSizY+q8Y+q3vuKOHgx+FYu3EaqYHqiC/oju2F0sQXm55phfboJdifp&#10;EJ/UwPwUycPRRiw8IofBqWaYnqEDf3ALzGT7YFYpgWUcnX8/FcThMauaNyL5ajYSruUhpIXGJKJ8&#10;7IcKYRwClFpDYUWSYLJCBtucXlhJd8JgUzcMSCYsoyqhHyuD28Yt8C7ZA8vYVpgFNMI8hARjdSfs&#10;s7fBPm0AjlFN2gEJe6r/+n74re2DU4AazjQu9v6MixuGx4aDcErcBfvgbjh4tcHencZotRwBbb1w&#10;3z0Mx31bYCvvhX3dDpIDcUo/SYK6B8atnVjc2Y7FvR1YulMDg2MSmJyTwOaaCmbnmmB+RgH7i/Xw&#10;urUJtWDnBzvmKTrmrUuAfhN2ehoAseeq2FJBHPyYzA6dvZaGhgang/e9TC+WKYtOnMEOnEOHPzUG&#10;NxN5zYylUeE1axXT0JgMGAHHWNYJGhINy02nJtMorGV94pDJaicapWicZzuOg+VdoZHbTeOhYl1K&#10;1qFimIppNDROzYIQWPDKOpuYt5Zl5DK8mgZJwbraWXYH62kWsyyZRkVSUsOyshmf4f1Y/v0+4TJu&#10;Fx5b+/CQZOpy5HH9qmXJj6vc69yKey0L18nXy9T3J1QnXyOBO2thfUmNt0924OURkoRTvXjrRBt8&#10;DkkQNlCIiJ3E6/oqGDb0wa5uP0zlW2CsGoCZtBv6VY0wKJHDNr8JthHNcHARjnsDnLNL4dGWixWa&#10;LljESmAX0gxnvz7YehBDvenIB7fAxlsGC2K4Y0onlq6qhWdQI1UOd2K1q6+cOEz1FWcxKLRbojhQ&#10;7Yj7dowX6uQv0sm0KmYvOYrVFWJlRADJhm8j3HyoflUkDzVw8W+Gi5cGrtEqeNX0wVrWiQUxlSQu&#10;TOMugyfJhrt3M8uUwyigDKZrq2GSLcX8jBosypPijbQSLNlYBJNNxYhqLcShXcTPi8TXi8TKyzbE&#10;1kXAJeLkAeJdHfEvn/GFKXTEec0jFopDV8XS5w38nErMzOG92PaoQPzIL3CYjvqlSJy5EIate4ib&#10;5/n5DPNdYZwYfKhiHWKSgZiVtC6KV2JuKutOtyXeEof7WbeSpKKMOC2WWScz/3pisSAW69nOtSQf&#10;MfQbYhkuDpdOp3+wkeGinWUkBlWMy2MZRWynIApqpmngVey7vkkMRjCulNeqwIfZn3T999uXx/Yd&#10;Py68Qr+4DbN+8rPx94T5H4VP4xXvmE1ugfTUrGdh849idcMkr/jknzrx7OzJ/OP6g6dmwti59G/i&#10;Fa+tu2vwIdFnGq/4eLQYL8ydPB/is09/McErNv/jwonw2TNnYCSJ9uQOr/iy47eY++KzE/F6r/4M&#10;o4lRWl4Ra6Y/GT5vDka7DHS84rsrE9/1Hf2uy90rC74rP9LrOMWDk6nvUKhOvkZ8dm6E/bl6GJzo&#10;x8vHySuOD+DNE92w3S2BU08RrHtq8I6kGksbu2FR24+l9f3QbxyGqawHelUN0Cuqg+0GJeyjiI0C&#10;v6M2IaStFIH7MhDd2gSjmI2wCKuHjVhRTQy189TAJbAZZl61MAuTwiqhBRZrpHCOkcAxkhoizm6V&#10;wsmLvEE7mNA0oa5UhwDG+deTE9TBi5zBw7eKvKEK9kFVsAuqpp9QB1c/Ec+ygspgR3wX27XbezfA&#10;NVsJz6FtMKhshJ7gFeQjls7lcPdRsyy2zbsGpn6FcFhbD4v1tTBcL8GSuFosXlcJ44wquFbIoWzL&#10;Bg6uB67GAdeJj6PE15vmwG3iXx/9/Fzio3YL1HVjuFdAX16cn1CbMcYfxO+ERfycRnwUZyuIdK38&#10;fGUlTp6iPz+ajFs7xWAEsXWHGAAgDicQQ1czbxz5wFoHchbWVW5GX4G4fJycoJV4W0HszQwi32C6&#10;VNaRxHtxmHQCyxRcJDmW+dLZBvKJLIanknOIydFFTCs4jzgLolr8Xsn4CrarmPWLyQR5rDuPOF4c&#10;8TD70pPYdyfa/Kga/6jqva9YHWiEyUk68CdbYHOahuRsH+wvdMHmTAusT6lhM6KE3UU17EabYHVZ&#10;DctLzTC/0IIlh6V4Z6ABS6QkFvJO2JRvg9WaVtiEKBDWsAmrLq/FKsQg4UIeAtNLYR5UB6sg8aOC&#10;2FJh7NwGq0AZrMKlMCvqwjJlPww7BmFT2QS92laYdAzBZGAAel2st1MBl6FmOAyqYDKsgtXOTixI&#10;mO7AT9U5xgYwGWqDxb5+mG1rh0WrAo5yCTw+34xfmI7Nglq6eTWsRuQw7ijHjB//CLPnv4O3/vs/&#10;8fLOLry9owWLdjZj6f526B1VY85HY477wto4kqdu6A9VY8ZPfogf//oN+I76oxZrcPxSAkZORODC&#10;6QBsLrGY1p6p6mY3FzjLzn2UnfhIxNjyKfGDQTmNQQHvxdKoPH4WP0Q0m9KI0IBdpiPfK7aEoMHZ&#10;SMOzkXnrmLaajn6XDYAgkgR73BJ7VV+h0WkTBIHGqJlliFlJYpS1iQRBQyPYyKuYtVTAuHQaELG/&#10;tDAkVdYkBTRcLTSSSqavIVkQMyiLacDEDxslHqL9Onmwcvffh0508n0XXZ/4BhJ0IhmB14vheECB&#10;ufsa8fLeBiw6oYH/OTVCTsthuacGb/ZUY16HDGbdrVjY2AK9pgFidiuMlQpYyBTQzyqDVawENv7l&#10;sI7agLDOPERdSEDEUDpMcsJhlZEKy+giOAcp4RHQDA9/YrJfLUyDa2C7SgXnxC6YF0pgnS+HdbIc&#10;LvEtsKMf4OyrgbtXM3y92xHg0wkfDzEDSgFr5nX2roOvr5TxdfAMpf8RJoNxMIlHqAT24SQFJBFu&#10;4TLY+0vgIEiAtxqBcRoEyfvh3b8NRln0I3xl8PZtgq9/G1xIQBy9ZXAg6XAKqoDLijo4R8hhE9wA&#10;6xAZbMLr4bpGhlUlKii25+LmjXziJp1vsZ3JBSPgBnHuGp3pYU9iHvFOHMwmVh8U0lnPJdYm0wEX&#10;hz+LfU838iqIQwyxcyXxNpI4Lg5s7Wa42GtdzrwNxPEOXqV03sWZDdFMExkOrOJ1A/G2n3mPE4vF&#10;DKmzAv+J1+JwOTEDKYGaynrEvqxpvE9nHWnMl8o2JFHj6T+ISQrpvM9hnRsYlyv8Bra/hO0Qs5bE&#10;yg0xQFLKsFw+UyY1VXfmw3dMHtt3/LjwiqX/1oOffGA2/p7wemDYNF6xNGHycPofLfgVLLr/AyYa&#10;JZZIarS8QIS/+qkvjBQy6P9bPZ5+6ecT6YX+wvB9eMpoc/qoJyRwvNio5RWW+/lM5BLGW/vw9ra+&#10;abxibsaaaWX8MtFPyytMT7XC4owKNv+7CbOnDD78PvZ9La/A5RXYXGA9ET571lMYyVxOn92KfCII&#10;X54Iw9xXpgxafLxsglds/th0Mt8zzPd/jHW84rsrE9/1HdWJTr7vousT30DCTmcg/FYFfI6r8e4B&#10;GebtrYPJaTWirrUh4HgdbI/IsHiPGov2dMJkqB0LNOQTHUMwberAMz//ORbHxcOqmP732gY4hdfA&#10;bm0mVu7Ix8qLSVixJQHhvVlYFqgdeJ7Qdxd/AquAWliE1cIuiviZoIBtjRq2xRo45bTBPLwCM+5s&#10;d/hV+tSMp7HcqxrO/o1wiNDAKEKBZRFSmEQ1stwGmPlUwpGcwNZTcIoWBJM7ROZ1waN9ALZ1HVgS&#10;VgVPLw3c3Kg+rXAh33EKlMIpuAouYeQkK2RwIl9xCKavEUxeEVSJkBQNcpuLsftMDjEzUYub2i0S&#10;L7oSk30w96XJCQFCPw8xpW9O/10cKp1OTab/ny1WO9PnFyujI4NR8eGH0/Kss1iAW0nE3FziazWx&#10;NYEYupp+/wpygChic4YLNsebT8vzmce7LJf+fyLLTCSmi8kFgkuIM+ByV+DL7EjM/cmYjzOun39C&#10;jM4jb8lnu7Lpc+QQw0vEAAT5RTn9gELWL3Zn2UTeUsZyNwaIfA9Lxtv5JMlEmx9V4x9VvfcVg+N9&#10;mH9qGOZHdsNg51a83dmOhb0yGOzQwOJQKyxPtMD0hAqGx+TQo8ExOKaG+ZkuOsq9sDzWhMARCZz3&#10;d8FloA9mWbUwjSyDeWIRIk7lI/DsGqw8mwy/tK0wCmqAZbAc3mK5k7cSLr5iyXQjPEIaaVx6YTiw&#10;C+ZHD8Gyqxd6YunWYDesz7bB/lYdvJEHv5vJCKT6owTzYj/CC04GMDujhMH5GhicqcDTr78w/o61&#10;Onf5e/C/kYLI64nIwgb855epeP3OUmZjt5+jB37oQxi6sRIfxxpqw5+iM+/036GwukDicqYH5ie6&#10;8PRrY2RjjsP7MB1pgsmJQZieHMBrEVoij3+YNQPzW9PhclQKv/NVWLTSGO85vYJzN+lY3/bClwds&#10;aHye0aYdVzfzXwC7GN9JAtBCx3wrO3EPDUojO3UfDcNuGpVd7NxH6cxfNqcxo6N+lJ1+Jw1U7xp2&#10;eIaLkU8ZDdAhV8YLZfxNT8aTiGhIEJQsq53aJsgCiUETCYKa+aSsV8nyxL6tVcwvtnqqJ+FQ0DCp&#10;xT2N5kYarA28L6fhEXvViS0nFA6i7Tp5sDLt70IE6EQn33PR9YlvIK5bsuF2ZBP8DqhhcZhYfVAN&#10;m/318NldCqehXJjsrsCbB5RYfG4AZmcHoLelHRbDw7DdsgvGXf0wbuqGXWM/zBLksA6tgMv6YmTt&#10;1SBxtBCp15KRciUTqw+VwjiFZMJ/E9w8lXTOm+AQVA/rkBrY+ktg6yPH0iKSDEkfXMv74ZrbD6vV&#10;TbBf1QqzkHqYr6iDSyId9oR6mCXWwiBdAmt+dl7fAotoNYziWrE0swdv53XindwmLMiQYUlSNazW&#10;y2EVJlZNaODrIUdwtAQRsm6EDm+DWZ5YZt0A96BW2Hur2Ra1disV65A6WAXXwJrtM/eiz+Elh1MA&#10;2+tfh4BVCmyQ9ENzrhlHrm8ELtGpPupO7CVmCnysIyloJDZW00FPIYkQM3+K+HnDCiBtNcSeqkhg&#10;nnXExljitDiYNTwIt8OIjyIuiQ77migggvgZy3ylTCt+aFtHXI4mSYigRjJ+Iz+DacE4sN7jLCtH&#10;DA7QwU+kJvFzAtMm0y/YwPBCYnORmDVF/Bdh4tA3QSTEeQ7FJDFla4EC3m9ieAPboWQ6sc96Hduw&#10;iZgv53NUspwit4fZn3T999uXx/YdP0684p0NWePvCS9+aDaNV8z/J+OJuF995gbz81KYHJdh1mtj&#10;fEL49yYd6+BxPBsBF3IQdDULxptcJ/I8M3sWjo74YSdLU8N+Gq+o/iISs+eM/fDw66QPJ3jFuwXx&#10;E/mFvv57vwleYXGmG5b/K8OM11+ciF+8zhUhV5KQed4DBeWTW0jNfvYpjMjZvxW0I7x+2WmPuS9P&#10;/tDx2W9/PcErNq83mcz3HPMdIffQ8Yrvqkx813dUJzr5vouuT3wDsWgqhElvFWy6FFgyqIH+sBoO&#10;2xsQvL0KoftrYX2wAa8faMT8/+0kVk4fkBf6y9+nk1fshHlSM/3yavhn16LgWC+SL5fBJNZIm+al&#10;Jb+E/YYN5BC1+NhNjZdeGfsd7udz9eHkpYBJMPlCSQscySncSobhnNkHh6Qu2MY3Y65V0LT6XjQw&#10;hLVEBV9pP1wKu7BonRzv5rRivnQr5sm78Ua92C5JAtPqBtjlamAWq4RzsDgnthyBWZVYf/YAXDpa&#10;sCi1HHaRUjjFNMGY8abhjeQvDVQJzMJ4DVbAMqgF9qHt8IntQmhSOzbU7ULd0V1ovSTB7pEYjB73&#10;xBdqe8z54cxpbbxbP/ck1opVCMLnFxONUlYgVn+xNk7vxecxGkycXBGJm+ERWD73dW2425JXibHk&#10;B8nE4JXE9lDm+fWYT6C35OcYHRWcwhg3D32M5QtfHssz/w2mZ5715AbrwvHFWlvMeXaWNu6r9PPf&#10;Et9zyTUKySkqqfXMLyNeC99ASiyXCl5C7N/4UPF7vH1Pkky0+VE1/lHVe1+x2bUVy4aHoa9ph2FL&#10;B8wHu2F8sBUWx7phfoxk4EgHrEkIrE72wvpEH0z2tcPyUA9sjgzAbKcGTttq4UJi4Va7BTY0DEZi&#10;3+WwcgRnVWFBYABimqoR2lwG91hqgBxWQdQADdx82+Dj0w4XPwWM4+WwbR2Ew/GdWLanFUZtg1iq&#10;IgkZ2gnng/1wPlkLz4uF8Luah9Ab5Yi8UYGQy3kIPhsHyaUwNCIdKVf+Ga/azxt/z/gg0QSrb62B&#10;Uju70Rexv3tlIs7GjR34Fp3qs8uAkUXYvHlyH1VztzcQfJ5G5nQ3Xo3wnAif42QM/TNqmJ5rh+np&#10;drw3hUD81MAUFs1NMD/cC70L3TA4U4SMywk4dIOd95otbt78BMudJw30Z797i6SAHVccPrONBmbA&#10;nc48tYJOvNifuVw48bwfpHG6yPjrNDJ7TIBWA6anIRDOfCM7fx0NxPlgHBEkAsx3hqowZzgNRD2d&#10;exWNhIZlqEgcRHkNgjwwTMX0Ysm0igZMSbIglkqLvaFzSDaymFcYnCoaQxnjmllmC9M22om26+TB&#10;ysTfxB3ViU6+76LrE99AzBs6sVSxDYvqd+MtzX4sat0F6+Y2eKkrYJoQOu1d/nydByyOd2BBRzfm&#10;0iGfp9iJtxt3w0J1HGaZQzD1r8czP/zptDzvx5vB60AmlmTEwzZEBm+vbvh69MJRu/cqcdlfiQBf&#10;+ghpnXDL3Qqr9R34IKIOM5+dPqPmbp3x7DNwaZLAXKHAoiY1TA7vwrtH+7WrNxbsr4bjGTl8j/fA&#10;sbMNdpVSBORXYpWmGmvPNsH1ggTOh1UI7utEeNcQjApq4ZjcBZf0HrhvGIBHzhDcsrbDNX0vLFb3&#10;wzF+CBGlO5HUuBfZgwex7vQ+xJ4rQeLVUFQjEsozoThyORbnjrvjy9P+fzlT6RPiZ3o8EBdGskAs&#10;FuctZK+h809szhUzmPywedkH0/J85jSfuCp+iFsCpBoDq5g2MBg3fYmr2cTfIxbYXDZGDibyfLgU&#10;tzOIvan0G1bGaImCdom2mIGUFYgvU9m256fP/Pp8JfG9hGnEKogstiWXBGMj89eyrWqGiYPqxNLr&#10;MrZbrp1x/bBkvI06+fbksX3HjxuvmJu+Wvuunn3rHZj/1/AEr3jnd1ba8Ddclk3jFY7RYz8CCDUr&#10;t0fU7TjEXovDmutrYVdhPxH32frXgUtGOE2ecUCsEPgKXvGPn+lN8Ipf5U+u2v7Bc8/g13trJ3iF&#10;zdl+GO5rxosGk7MYX7A11/KKBeqxZxjX2bNnYOR/6dfDjvV64Mv/Y4u5v5ic6PRZKG3QHV6x+R/1&#10;JvOJQQsxuKDjFd9Vmfiu76hOdPJ9F12f+AZi3KrEsq5BLFL2w6xnGHZt/XCSdcKqSAEHdQ/MtvbC&#10;6GAvTI8NwmRLN94pKZr2ft9I/gwW6iHYZ/XDwV8Np6h6+NRWw+/f/2UizS+M3sX81WmwCeiCp2cv&#10;9A0mVyHOX+wD+9VNsKjuhV3GECzD2rRnvbpmK7B6VzdsSibPahJqluiA4HPlsNzDclq6sGRIBeNT&#10;9D0utMPg1BDePN0EkwtFCLyeA+fz3fDcUousoRK0n6mEBDloQDo011LRcqIQ64+UIlCsGu/bCPdt&#10;NXAdaMP/z95/gFV5pvv+ODMpk0wmmWQymWQyKWOS0TiWURiBoQxlKJsSyqYMZVO26Fi25YiOZVsi&#10;cEC3yEH5oW7EUDZlKIdyKJtyKJtyQA7qz3I0Xhq3xmP5Wf6WyxLLFb//77NwwZIsBAVdLHN/uO5r&#10;rfWW53neh/Xe9/1dz/u+j0NbFxya98G78SvYx9bCIrIQgXG7ELrtACIKDsDtFPvneAV8DmzHX/al&#10;w2y6O2KvVWLNpY2oRSzj8yr85393xxuv9A1I+Pz2Nz2PTJrP/D5mOtrm913U4PO7XwPzQoFQxujl&#10;0/GF9+96133uN5b5PuPv8mC0febRt4/924zVjMlHmQ+UzccXf9+XQ3xuz5xkxWx8s2wOFlpSk6i7&#10;uTdRx6jHv8YH4D9X+OGNH/+or6yJv+x5XNN6bqOexqIeObuDmiR/CZDKNiUx3mey3RXz1PZPC237&#10;jIneNhuq8Yaqd1CmlPEk3d0F5y95ch1rgfn5Gnx8NROfXMrCpCtFPHmrYHGmBlYnGmB/rI0n2B44&#10;7O2AWXMdzEvrMGF5MT6aXwCHuG6K/QMwDy+Hz7JqLClsgHvGcsz6ag3mYQn8klPgHVkBp4hyOKpn&#10;OAfVwi9QXbVYALN5mbDLrYLLkU6NOHE61YVJTY0wK+mGVeF+mFfydd9O2JysZXKejbl3E7EDa7AX&#10;C3GVifd1hGLXN/+An9+/s2GM6S+x9lwUFl2OQDrC8X/vhuCzz97R/g8w9/OJuAsmwgjCt5iBf/ni&#10;T73rXqRzcD66FRZn/x1vuPaM0Cp7d1kwpp2vhO2FRjrcBvx248redc+99BJs/2cF7E63wf5SLXwu&#10;JaMJ6rEOq4ErzvjmEkXBBz0/aJhOeR039tJBHGTSfo4n/mkm4QfoSKqsmYwzSa/gia2uCKp0BDrt&#10;gK/tgWMUCCe4rpvLVeJfwO3VhDL7uf4m9wf3uTeT29LK+HkLl2/nfhWqXCb6+dw3+/4PEPkso5Tb&#10;VDLxV+uLWV4inZX6gUPjaOhk1tHpbGXbiigiqrl/Dbcrc1LtF0aW3u+QmJiYXhMegmdnHbz3HUFQ&#10;2wn4ljYjorgNv7T6O03f/XjMWPz23+swtasFpi11+KlFz9Wvb1jawLy+CZ5f74Pb0d34wxcZvf39&#10;iw+mwXbhWszpzoTbkm144eWeuPXjd96D59wOeAfWMW6XwjMsWzOHg1tIDdxDajGtpAmOO3bDblkr&#10;pk2vhNWSDCzYUwvHrZG9ZSsb6/NbRsUYWJ0vhXlHBSz25MP6XBosL6TC/lQ1LE9XwexmASN7ApZj&#10;E9ZfXoWWEwtxdl8odl/wxkl1SzMzChyZjovXl2EfhUMTNiKLr3POpcJW3SJOsWDVsRu+Rd1wjy6B&#10;a2gRHOZUwjqmCS61B2C5vwV29a3wKuzC1IRCWOyowJTqPDz32o8faGt/+5u3c8+dDxsYE7cxNm73&#10;Q7TzZM0607ffwo0VjK9bA3H3C3t89of7Vx1Ne48xdxFj8uKewYSoQES79VwkYfrbV3FjO+N+/Czc&#10;XTUTn427f3XTpxQea2dTGMxlCjED//lfPsMbLw9yFVXQH1kO+yaWljCD4oL7qgnkVjG+r6OpRzDl&#10;yy3Szxijto9Hq654768PPq71/dkzHqorYr/ou2NAa8+9+EP8c5c7znK95rFtdxxwGNNxEMEP6Ao1&#10;sX0dP29s67lLWtde+d3HMDv93zHtUuUDusL5VCcs9tfDrKAWv1n41wf2+f2OcPz1i6AHlr3ItnR1&#10;2uM/D7rhjde+6yN8LN9E9N9//J3lL77A/Uoni654NvnO/1tMTOwBEx6CXWURrCtb4ZjeDtuEArgn&#10;lsBidQZsMxpgUd2BiS2N+LS5CuNqSzCxpga/25aH51/pu+Bo0ob/CqeWXbCKbYR9QBkcwzPxx+gl&#10;+OSPfYPgpsHBcFpfCLvgGs1k0KYWf+ld99M3fgPb6H+HeVkznDP2wTmmm5qiDtZrtyOkPRd2qZr5&#10;y3rtj5+7IPzOJkw9mQfvI9XwObcDL7/fdyHVL5cGwO9uNpKoE9yj+y4UUgPxX51iTLrHGHUiHN80&#10;+OCDD17rXR+w9O/wyq8evCBL2dhJ/nAIzMPUyALYbd8Jj4OHYF3bAfuMDtiurYF1QiW82/bC/mgt&#10;7M9tw7KDs3H59F/w2R/7Ljj6WwRjoLpbOnYm7ib74DPTvt8oP3c0B9Ywh1/KuLrOA1+EfNi7znTM&#10;a7iRy312LMRn1Aq9+yyaCByjRsnlvmsj8MVnfYMPpr/8OW6spC6Ioa6IZSxWk1DHuwGsFznUH2lz&#10;8dlv++r4W4AlEMf8Jo4xO47bq8c1KVNxPI7xPpmWwn7b6qW2f1po22dM9LbZUI03VL2DMiGNJ8+u&#10;bnie3AWLc3Qm5/PgcK4TDl93wpWCwPXgXlhQqFtWtmFqcROFQStfG2FBx+Sz5xC89+2CfVcTrJvp&#10;lHJrYbayCtbBZXAKKYDHws2YXpGIxdfiELQ9E64ziuEYVqh5jIJ3aB3c/SrgTVFhOz0TNokFcKVD&#10;czvZBasLdRi7uwQfVdbBtGQXrIu6Ma1I1VsNs6YaOB4rh+uVdDhfW43FN6JRjhQ4RPf8CBDy+Z/4&#10;eS02no3EeoqI6JvBSP9mId69PzCh7J8+n4RTFA5nTtjh5JcuSEu37133wis/gtWX/4Y/nKrsfeSS&#10;sneXBsPyYg2mnaqC3ZlmTEh6cPDBaX8brM/XwfniNqy8tBwH76rHKiwGLvkh+i+/0mz3efRH/EyH&#10;c5pJt3q9xZP3Op3LKU+geRpQOwVonMpXMyblFAEHeYLv5zbqmalVKomnw1jPhF/NkL+XSb96XjQc&#10;6DhtKSCsmPQzqVe3RKlbo9Qt0HVcX01ns0ONctLUBJZq8ssabldhwVeamg0/k+UWsK3b6OwSuX8u&#10;y1aDIMVcrplEjvuUaeaxEEaW/5fW+z0SExN7wM7ShIfgtiUf1htqYDarGJ4zKzHese8Hq1/8nR1c&#10;jjNp72jExMpS/GpZ3+Sq7/r8A8ZvzcOkzbl48fW+R3x8NNkHkZvSEVoSA/sFBfilRd+zR3/2vjl8&#10;QsvgF5QHz7BMuISWwy24Ae7BTbAorod95S44VhyCU95+OO1oxScrEjF5zoODD5+uccTyG6sRdXcl&#10;Um+uRQVSkY54JGAd1tzdhhlXk+B1MxErbm1AMTxwS11N/BXj3wHGw3uMSVcY+w6peMQEu4LxsoFx&#10;r4qJ8qUZyL26HKFfZ2ueP2ub0KCZP8IjtADBwcXwDyuG3bp6uOXvgm/pftiksI0Je+C9cT/80v4D&#10;Y8LCYXp1Nz4+vx0x1+NxGzH4zw5rvPHa871t9zF7u6eu8x7AVQ+0Ffcl9z6fvscYy3ibrh5DYocv&#10;4qf1rvvc+QMm/Ez0Y4LQFqn5sa1nnz/9nDGWZa2LohiIxBfefaLoc3vmADFh+CbRCwv/9BtonpWe&#10;wVi8juXH+uI/lwThjZd1rlQa/yG3ZzkxMylaaKsoEjTPemV+sZFxf1Mg1ITU3PZpoW2b8OQYtX38&#10;rOiKzfdmIenbSFTRQ/XXFVnM74+Cghy2OIJIfElNoasrbt2djfYzPsi7swSLkAm78+WwZhuUjjC/&#10;WAWzixWYdrHyAV3hcnonpu6qxJT8Iji1t8H99MEBdQVO0y9esOcr/aHoCqEP0RViYgOb6IpBCF5d&#10;BIdVNbBb2QSvuS0wDcuBQ24l7E82wvZqE7y/3g2v5l1wKm2BXVcL/lj6H3j+J30/2k9wm6PRCKGh&#10;1QgKroXzjEz8U0URfvyL13u3+cOMv8PUlcvgHFXWM/gw7Z961z33/EtwnvtvcChkfVUdsKxmHlHU&#10;BcdtrZg2LwOTA/u2Vea45E/IxnKkIZCxOBD7vpmFt3R+85v6+e8R9e18xN9ZhgVf9NztqOyVV57D&#10;+fOMcerxggfM8E3NNHzwi7682tT0p1hwdiUcavPxK4u/713++htj4BucgxnRtXDM2wmn7AaYbW/G&#10;mMQG2OUfxMT0IljtqsOY89V490Yhgq/Eoqqt51FRL77wA3SVML6enQPUWzMOfohvTvweH3zQd/HT&#10;5x6/BRIYL9O5TWk4vvinT3vXaeZsSnLGNzGu+OCnOo9ZXDyOWon5QBFj/Poo6om+R0q+8sILOP9X&#10;6gE1ofQmxt5sFYdp6lFK6x3QFtWjPV587ofo+gvzAM0gg7ozgnF+NV/VY2XXKKO2WMH4nxAKzWTU&#10;6XJB0yD0ttlQjTdUvYMyPq0U1m274XZoN6yP1WPqyXKYNTZjamUTppW2waawG7a5u+GQv5+ve2Bf&#10;uhdW5TthV78L7kd2wfxyMcyuF8PiahVsvmyBZ+EuOIQ1IDSwEb4+FCCz1yCyPhmBablwnJUFt+m5&#10;8AwthntQBXwj6+ERWqF5PrP96kLY5DMh72yE/cVGChV1+/VumJVRgKSXwXNLBbw2V8NhB8VCwy58&#10;/PU+jLnVhn+++lf84oPX8ZHpm8i8/hkqMBPtdELNtCYkUjLMwWYsQ2B0z6TRymbQEbVgNmoRhZpj&#10;UQibNbV33YfOv4Pz13WwPd2CX83qe+zSr5aGwOISRcrZCthcaMD79+d8UPa6tRWmHWjTPCt2zp0U&#10;dGID7lyKxDf/wwwfvPUiTCe8gRtfMmk/ThFwkiLgLhPz23Z0eBQLYMJ+gSLgFJ3QPW5z2xLY9SHQ&#10;wfdsG5rpgCrDoXme81qe8OqkV7cyfxmOq6CD+JaC4jbL7eR+FUzq1RVHxRQJlfffZ/C9mgV/s/oR&#10;IrDnSqW6SKCJZapt1ESXCbRtdCppdHQZdFDKKRVy+3zWVUlHU8O2VGgGaARBEIRRgndAOqzmFMJq&#10;Syuc4zvws9/2TSz6wdIIuO9qw7TYQlisKMG4qL6JTl99fxymzMyAW3gG3n2n75bet943g2PcZszr&#10;KkDw5o0IiJvdu+6Hz/8IXn/Ogx+FgmdoQc+dDyqWh+XCflUefErb4da6D2aVbbBje1ynV2Lc7/uu&#10;ZlI26Z+Dsf5qHIoQjdMIxtFvQvHOB31XTP3955ZYz3UrMB/20X0DH5pHjJy36PlRDN745uRn+NW7&#10;fYn30qXj8bpOOVr7eGIA84t8CpwcuGW0UsA0YQrzjLEFnZhcvgfjS5pht6sRFtdaMOlWKUxvrkPR&#10;vZ5J4+42BOCz373VW9bf1jLO1jDOdvji7r/9CZ+Zvde77vM/TYZmsmcVb/Pc8MX959oqM/0V4//a&#10;QNz9l3B89tsP+vaZzjifz5isJneLCaZY0Nnnl2/ixirGavWcdM0jlNTVx3zdRJGU4IW7KepKpb6y&#10;/hb0J4qFucwRGMPX8lWJBSUc1rJNG5knFC1lDvBUJ3fVtk14cozaPjZ2XbHm9grqhwSUMcfOv+cz&#10;oK5ooa8CAnCJ73dyma6u2HdmAc6A/uRaDKKObunVFTZnGjQDChYXqzWDELq6wv5cM8yOVMGpuYX9&#10;VatXV6BmGv0B8/4j9B3qzgXRFYIgCMII4eu3A7YLSuGavxeBGV/BK/sg7Ls7YXWJ8ehsI1yamjBp&#10;STZMF+bDclslrDdV4DmdR61Os/snhHlnYY5vFSJDG2AZvBVWMf8V4/7UdyehS7QfLOKXwTYsG75B&#10;5TA17xtQ+OnPxuBP/7AdVssz4VXBmN2wExYlbXDc0AKvyFpMttA87qfX/rjUH7FX1QUDsxiLw/B/&#10;vpmDX+joAbvPp2IlY/jS2/Pw2Wb33uU9gw9qXlXGy9ue+Ob//hm/eq/v0aZRn49ByI0EWBYV4HeW&#10;fXWqia0tAlMQuLoa1kWtcKhph1lNN0zrDsK0hrlMRwvMv67HpGsl+PRGCsL+5z9o9vNx/iVjIWNl&#10;uhNwmHn/xSXA0Ujc7QrBZ6Y6j2Z3UI9rZYxcx21TvfHFjL7HQJp+9HPc2MJ9lJ4Yr6NBlk8CvmZs&#10;rmP8Lt6IL/x073x4CzdWMj7HMP7GMnZvZrlqHjjG4raFPQMPPlM+7plbbl0Yt2M58dQbsYzdMfc1&#10;hdIWa2bRGOOTmDfkLgTWa/ryaaE9HmOit82Garyh6h0U6/LdmEgzzWuGZUUT7Ha2wvRIPWyPdcJ2&#10;dzcsajtgXaauEtoNi/ydFAhdFO1NmFhZB8s9zZh2phYTr9Zj8pVmfHqoEZY5dXCcUYJA/wJETs+D&#10;w+K18GtKQcKRAwhKKIR9yEYEROXDPaQYbmFV8Iqog2tIKeznFMFyC5PzzkNwPt4Cq64mWOaz7rhW&#10;2M+ogJt/EbxpjpElMFtTCLuqSnw8KwCvTv4IwWf/FaE30uB8YzNsbhTC+3IZxv7FDY650+mKNmDO&#10;9dUIvRiDH33Qc/vUR59Nwpwb22DbVogJSXvwK/sex/CDF57Hbxu2wnQfj62Lx7Lr3/Gjd3scwpse&#10;VjC7TAd5lSLqSjne/qee57P98IUX8OvkJFgf7obHuULEXF2FcxQk0REfwfTjV3Gjkom2epZqDU/4&#10;EgqDLndEz/wYf9vBxP6aI8WBFXCQCf4+CoUzTMav086pxJ/bnnQGGmkqad9K28Ky0rxYRhhuXp2B&#10;NjpTzTNZ73KfTjqLMib46rmsuXSk5RQlpVxerdZRBOyhs/uK9TVwu0K+19xmzeVZfN9IZ9JAAVHN&#10;z20sv4nbpZnTsdA5ZdEBap7n6jgqv7+CIAjfV/x9M2A3uxjTdjTAPut/4Uc/f1sTl5S9FxEBn6wm&#10;WEVlwTY0F2P+1PecVDWQYLO4GO4rKuH052348St9dz/8/NeTYD1vCczDavHO7/uu1H/157+GV0gm&#10;/IJzeh67FFoFt5BquAdXwzEsA07rKmCT34RpRY1w3tYBO3+2a2rfc1yV/SLiz7A/mQ+XS/ORidlY&#10;fyEQr77bd8XPnz83x6pbfkjGKvil9T0OUQ0+HDnnjMsIwJVvp+Pk//1HvK1zZdO7pm/C7zJFws5C&#10;/MK07zmor/7s15g6MxMWywphW9qGScUNmFjYhU9TGzFpPXOVHbswMb0c45sL4XE6E2uxHbvuxuDS&#10;Hh+0rdfcKYAXn/8huv7NhTGS8bGU8bJyFr5JDMEHP+ur/3N/a2ADY+86bpcVgi/C+u58eOXF53F+&#10;aSC+iQl8cJ+gXwNxjLcx82jcR/dKJbXPPzMmr5vdIxYSPYAciops9fzVALQt1Qwk9FypNIe5g7qi&#10;SU1Cre58iOU+aiAinq/ruCyR63ZQLMidD88ao7aPjVlXeJ1thtPFMoRdyfiOrvA/nYOZd7b26orw&#10;6/Gw/DYNQZc3Yf7NzQ/oCpvk3TDfVAK7riJMu9zUqyusDjTA5ngjbM41wPpK7QO6Qpn51Ur47t6P&#10;8dWV39EVOEg/oB7JWs9cv5+uwNf0JZfoo0RXCIIgCI+Jt38GXOaUwjO1BV45rfCo3A27gp1wyTsI&#10;n+RuhK9phFNIOlxCqD/Ci/CZy/+DF17o+9F+sv9iOIanwcMvG24+ZfCMqoXTjAyMd+h7bOAH5pZw&#10;3JgMx6g8+Abn45NP+wYFfjMpGK7BpbB2T+mdP+4D/yjYb2qFTXAh/vD7B+c/eidqDuxOdsH5Viq2&#10;IAnLbszDa+/35drBn09FHuaiEgmY/kXPxNbKNLrifASOIh5V1+KR9v/F4tUPftq7fuwKf7jsZw6T&#10;3IIxln0XUqnBB9Pof4NNQTsm1DTCMfMQ/DZ0wDO6HBExXfDa+iVMs1vg/r8zYPbZZJiavocb9bNx&#10;Tz2KMI0xeIcFvqn6OywM+ATIp3aoD8MXC/ryfx/b94C9axhLZwAJ9oh2Gtu77nPbqcBK5vVxEfjC&#10;t+/CaR91h3ULY3k8LWYpoi37Biw+t2PcjWWsjwtiedQbscG4G++Fz6Z8ANMP38SNlYzPG2fRqBk2&#10;ROKbFe5YaDkOWKsGIhj/Y6kf4pkXbOA2yXyfwPwgh6+Fmjvbnxba4zEmettsqMYbqt5BcczvhnnJ&#10;LkzNq4Wt5jnQu2B3rAzme6vgcugAJlV2YUJBJywpFGxKd8KupAP2RTthX7AHdnm74VCwG9Z1bXA4&#10;0AjvE91wamyHaXIl3NOykXi8HR6l62GW3YAF7QcQuiELXlEF8Auugm9YOZz9cuAbWgrf8Hq4zmuA&#10;7XYm5Hs7YXqGwqWlFa7b9sF7Xiu8AgoRGFQIP/9ceIcWwTQiTtufA9oLr7yIL87PxH5Mx2lKhXrM&#10;R9DdeLzj9mv88MXnYNGSCLPGDphOz8DzP3oFr787BrY5JZhcRpFQRnFUQGGU18jjrcJbtn/QDDL8&#10;rjoNjmpCvP9RhBd+8ip++vE4vNNUg4/2VcPhqzS6r21Y1/Tgs+j0mea2qVwHoI5CQk26VsbkvJUn&#10;/2E6ppvqFjAKA9AhnaKzKGKivo1J+g5aKdd/GYDzPJYGRFEkMLkHnck9CoMuJvbl6oojJvuJLGsH&#10;96tQiT/3qWVZzXR4B1jGpqVAErdrol2hqatJL7EtHZO5Hcso5T5qMhnlJDNppWxDFvcv0YxYC4Ig&#10;CKME5+DtcA0vgEtwDqbMSsYvJvc9uuc3EyMQMr0C7v4p8J6RjvF/6Euef/LWJ/i7//a/4LqyGD5h&#10;2zDdJwcRfvVwCaqC+cxShKV34c+fl2keKai2/+Hzz2PC330Or8BK+AVUwzOkGC5hxXALz4F7uBIh&#10;1XBZ2wbXgv1wrNwP68w2mC4owO+sHrw9+gObP2Nqbhvc92dj2bHV2PrNEvxMZxAh+vNxaEcY6rAA&#10;s3Rvj/7xc/jqvD9qsRQr7sTiT7tW4cX33uxd/+5/CYFZQwOcs/dg7N//c+9yJRJ8/1oG1/w9sNq5&#10;Dx9mlLLd+Qj03gg/vy1wiCrEhE274LGrG6tPJODC5SVM4IPRFqr5UQw+lu8ywVY/8s1nss14u4Ex&#10;siQcd2v+EZ/9Qeeqoxl/YJz0BDZzfXYkvgjWuero3bdwIy4Ad9fb4zNLnTsfvH8LrJoDrFjGJF89&#10;dqnvqjDTd1+nIGB8jmPCr5L97RQAOyg4KBjaZjhrtvH59EOKAooT9WglJTiUxVEsxLKdytQzW9cr&#10;wcEcI5PvizW3fT8ttMciPDlGbR8bo65wXFUMi+J8TNifA7OLlbA+UwG7c7WwO98Mi3P1cLqYjxX3&#10;klBM36SrK4KxDt5X58AbcXC5oe7w6IDVompYz8iCb1wh7IqqvqMr7Mtr4NzdAIcTrbBRk25TVzh3&#10;t8GlugWelZ34ZUfTA7qi/NZKXL69CDjK87vRHahS8yUwb1f5vbozoZQ5v9IRaiJo0RWCIAjCY+Ic&#10;lAaXiEI4M1eeOnMLvLe2wTa2EVOnV8EuuAKuoXlwDk6Dz8xcuIQX47O/24YXX+zL48d+Nh8+C4sQ&#10;MLMMnuGMoRGVsJxZBI/V1AlzPtds8/OPPsSf1sTCOTITviEl+HhczwW9v3jfAp5hOxiTc/E7i75H&#10;xf46cDasNjXAIjIXk037DQTEsezWdgR8lY41F1ai5O4mmH32Ue825t6/ZNyei2VtPr3LlKnBh/bz&#10;s5GHVHjvXYPfVv4LXni7T1e8GREEm9RaeCbuw0T3Zb3Ln3/hJbhsr4Xz7oMYX1sBp1nF8A5Mg1dE&#10;Clzn58B0SwumrO45zoFMc1FTnDeQ4Ix7cfaaAfkv5vXc7W364U9xI+fP1BKMm3nOiPYar1nuM+59&#10;6oVIGjXBaub0qxzwxYKeO6ZNP/4JbmR+xvLUHc8rEW3Z8yh6n0+5j7owKUHFcMb1lFn4IqpH3wxk&#10;moua/ol5xgalKYJ7tESsusCJ+1PLIJExPk1dkCAXNA1Cb5sN1XhD1Tso4y9U4N2rtRh3pgaTz9fD&#10;5no7rE+0wfLrRtiea4DVSTqbYzUw76BwqKuFeWkzphXuhEXRXpgzmZ7SVIvxTZVM6vPhvKsO/nV7&#10;ELj1CBzm5SAoIRPe61MxYV4BPp4dD+d1OzSjnx6BBfBQSf/sajhNL8O0gHxYzCjG1OgcOKSVw4WJ&#10;vsvRRjg3NMGxsAmWmVUwT6+FdVYb7PL3w676CCx2HYb50X2wONqGqV9WwvxkJWyuVMH6UgECr6XQ&#10;lWxA0beR6MQcCoQZyMFyrL+3AWlYgfhvVyHywEa45HCfGRQC81vgvWU/XIv3wSV3Dzy37oX75t2w&#10;zWmDaXszJl5qgBnKYX17K3xPxyLq63WYe3oT/L9OhNXeZVhyMR4Hbi0AjjPhbv+ACfmnFAc2TNp5&#10;clbzpFeJfgET9xqesNUUBZVOTOCZmKvXMgqCBq5r8mSSzkS+gYn5YSbroF2ks6jn9hXqSiPuW8V1&#10;hwKx794MHtd8HAKd0CGV4NtyX742MqHPpsPYQQFSyror6diUGFFXSqnnq9ZTjNTRmlmOuvX6EsXM&#10;gRlcR2dSSueyhdtmKuFCB1NK2876t7C8Grbv1PRR+f0VBEH4vuIRlA4XxlCXmZVwmlsFM5++uYje&#10;m+wIn5gOeCysg/v0CowZp5kcTGNjfhcA0/nFsExuhVvxEXiUH2MyvRc2S2tgRzHh7L8Dz/+457FG&#10;P3zueYREb4R9wAp4RW2Ca3geXEMaGMNr4ROSi8DgbfjMbTOe/1GP+HgvYDZctnbAOiILk3QmkVP2&#10;oemf4ZBVAb/WUoQfTMG6m5vx+vt9VxpZfm6DlVAzQCTi73f03XXx4o9fwNbzc5H67Rr4dKfAPPW/&#10;46XX+m5T/sA3Ap4UNp6R5ayzT7A8/6OXYF2SD4fTu2C7pwFOabnwjyqEYxyXZVBcVebDtSUVkadi&#10;kXI1Ev/fiXB8ZvUBTN95rWcCaXWlz8ZwJtnz8E1SEBZa/4aJPZPx2Eh84dX3mCTNnA+1XH6AsZpx&#10;Otrmt73rPv/jNCBmvuaHuy/W9d3N4TPlXZZFobBqMcXEbERb6ezj8lsgh/G9SP1Ip5L8ANxN88Zn&#10;v30Lph/8DDf+H+6nrkhaxdc1C/DNRj8sdGLekcy4HUuLZ5tXM++Io6lHnuQwxhd4qrKfFtpjEZ4c&#10;o7aPRVeIrhBdIQiCYHw4h2bBJbIUrmHFcJ1ZBqcFlQjasBu+8V3wXtUB38VtcPqHUrz8477Hkuqz&#10;5158GTZ/LYKdGngIKURIWAW8cxIRuD0Tpp/NemDbj9XdDiH18KSu8A9inh6SB2fqiylrKjBlY+4D&#10;2yr76c8+gk9AMUL9q2HNdlrFMKdIZz01uQjflYPpB7bhj8zddfcJyvTE2uS+C7SUqYuRHUrjMPGf&#10;U/DCj7776NZ3fmOLX019cNBC2Q9feB4Tt/4bXLYdwrj4OrjU7YZbewGi/+O/4ZWf9t3NPZD5TB4D&#10;bGasTWSM3DCTeTxz9pWMtfz8RWTfXRDKPp81gTqEsTNmLrdTjz5ifN3C3KB9Pm5cYDy9EIwvFo17&#10;cB9bc27PMhMZhzf7AFsD8Z/UCW/8pG9Oi4HMZ9yvgRTmBkVs33Y1mMF8Y43SG9Q4ao6oIsb5Clq5&#10;3PkwCL1tNlTjDVXvoIy9XI/3bjZi8uUW2JxqgN2JOjicKYHNhQKYXcyCxZV8WFFIWB9pgO3ODgqF&#10;DphVU0Q0dMCquw0OZzvgfnEfnL5mQt9VDrucKowJzoN1RB4i4isxN6UUU8PT4BSfj4Tuk3BZlAn3&#10;iCw4BWbDLaIUdrMqELxhLyI2H8C0Odnwjq2E1X6eyMc6YbevndYFu73dmFhXj0nl9bCr7YJr7W44&#10;lXfCvrQFk5qa4HpiNxzOt2Lq6SJYX6TTuZ2KXGxBFaLRRnGw7XYoltxbhoA7qYi6sxzzsBFhF3Ph&#10;Wt4Gj5gD8Fy/H4FZe2GTXAjHWcmwiciG3YIaOG1rhXVHG2xPl8H91jZsvbUBN+9sws0D0TjTGI4r&#10;5+JwHOvxNegQrvLE/JIJ9mG+NvLkzGYirhL2UpXc87WeVswTuYwORCX95RQHddzm5EzcxCLsuROJ&#10;QzfoRChqcI9lXOE6dVVRKferpPPIoCNpYLJ/cy6OoueODvVcauxTt0FTAChTtzgXstwKJvXFTPhL&#10;WEYl969iu1Qbyrisiu0ppVCopDOq4va5/JxGy+D7JGuWQXHxJUVNJeuuYPlFdDaFSohoRqUFQRCE&#10;UYJZcDosIorgGFoA2xmFMJ2Vh4nePZNOv/7LT+G3rAvO0+vgNqMOYyb9vWb5z9+3hHt4OdzCCri8&#10;AM5LijEtOgeT5mdgnI/OXQNMrv/xX7dgYvh62EVShIRXwS28Gq6hlXALrusZfAisgG9QESZbzezd&#10;b/Jf/gqHst2YvLEMH3j2zRmhrlBy886Fd3A9JkcVY8yyIkzJ+A+89vs+MfBLt8mIZUxd3fbgRNU/&#10;fOVFjP9qFcxPFGJicg3+GFCLl3SEz2/8/wLTNXWYsKIaH/7jmt7lL7zyMsKYF1i0VmNscjtsKy9i&#10;wo3TsLiQgw3XVjOGxgF3lwC7ffHFX3quLhrIeiZjYwxdyZgYQ8GQNgdfzNBMmArT91/Fjf/FOHqG&#10;MTPfHdHTem559hlLgRHHmNo2F3cY18/CD1+s1zznHKbvvoEbiykili0Els9AtPX9q5umfcgYzYS/&#10;iLlANuN8kgO+iJqoWTeQaa6i2si8YodWnFDMrKXwSGbdhWFAAdubEaq2fVpo2yY8OUZtH4uuEF0h&#10;ukIQBMH4sJqXB7vFdbCcVQLT+YUwX1MO63X8nFAPx3UdcInZCZtFdfBNoL5YUQObUMay0Gp4q9fg&#10;HDjPyIbj6mI4p9bBdnMNnDfUw2NpJVym5yMwezOm5xTCfnEa7Lid0/RiOIWXah7j6h5cA6/gKvgE&#10;lcI3MA++oblwXMxy0tvgXfclrEs6YZnTAusdLbBLbIA9y1R3L/tRh3hFVsMhphk22bthVr4b4xva&#10;YPFlI1wu5GHunfXIxEq0au7q8+FrEmYgEU7XNsLtYhp8mQ9YLm1iO5h7hObDYksF3IpbYbW9GhNX&#10;V2JiUhsmK03TUo7AC+VYgAoEnM7BJ8WJsCytwNSL3dQUGYg4GoWj1xiPj6mBf8a9LROZ//NVzd+g&#10;LjRavwxYsbjnNYF5urpbeR1tNeNtImOlmt+thJbFOJrNmNvB/b7kejXPknrsURz3W7Og59GFam4l&#10;xvXb6hGJXy3iPozDsaxXTQy9gppi5Ty+Z+6vyt3BmKvKVndPp/H9FhWbWWc784Ja5g7Vqm7G863c&#10;fx0tldvmse5i1p3KMtSFTglcpu6sXse2bGM8T+F2yZpBmafFqM13H0Jvmw3VeEPVOyhOZ5PgjgQs&#10;RAyW3Z1P4R+NZViLSIpy5zvJmHYth0KhCZMPtWNsUyU+qSmFhbod+GwdE/IynnBFsLvUDLvzNbA9&#10;XAzb1irY5e2HZWItbGLTsKy+DEFpG2GxMAGTZ6xHQFIxHOZvhXtUAZ1VGZzCyuG6vAZBm7vhFtsI&#10;61llcFxSC4+UVjgV1cO0ogxWrQ1wOtAF+y/bYX+MDmF3Pawr6+FTvxeeXXRITc2w6GqAjbqy6nQ9&#10;nM9mYs6lOGzHGmRjCWLuzcDyWwuw6MJCLLo6F3Nvr4HXvnR45XfAZlYjpkXXISjjEBzXNyDIrwJh&#10;/tXw8yqEa3QZLIurMe1oJrwoBgru8WQ+y5O+ZTJwMYQnPk/ywzx5K9zxbexHPHl58hfzhCxmcl6q&#10;3jMxV0l4Mk/ylUzwE7g83pInvz1FAoVCI0/iE7Nw72w47t2biXugA6BjxAU6nWau30xbS4EQrxJ4&#10;7qdub6bzPAsPXAfrv0xH0E5HV0yHWsJ6irlfgU3PM+SUICiiFXCZRjDQlGBQs+wX29IoAtSyYjqe&#10;FJa7ltutZzuL1Ygmyy1iW9V2pUqE0CnVPNXJKgVBEIRB8Equh2f2IXgXHoNT3i541+6FXWkLzPPq&#10;8MmsvrsglH0aPAuuK5vgEVELlyB1S3UmTANW967/4fMvUFz8G9wSm+C6oBQTFy6Db+o2zC+qguX8&#10;WIRtKIPb3AI4R/A1uBKeweUUCoUUCrkIDMiBR3gOxn229IE6lb0+diI+y+6GeUwVnGcWwdM/Gy5r&#10;KDJKD2FSaQemdu/FR4mrHthn7d+ssPGL3z+w7LkXn4d/9TrYbsjG8/quUDK1w8duDw5aKHvuxeew&#10;qC0aa8+uQ/y1VCy/k4q4C3Ox6zST6wPu+M//+Hu88dOex0s9zHwmf8hYqX40Y7xtZtztYkLexnyg&#10;0AZfRPfdtaDscxsLCoD5TNTn4VYGY+tR5gVgLAf3Z6J/L8EWX3g/eHyf//F3FAvcJoExWVmsH/5z&#10;pS/e+PGLD2ynz3x+/z6FA2N1POO2mkciSYkGipV05ifb2M5t/Lw1UG37tNC2TXhyjNo+NmZd8VlV&#10;F15+55favtXYb7b+86C6wiGt784yZe/+4R8G1RVTvvB/YJ/Pl056qK74ptAZH/y8b6J9ZX8Loh4R&#10;XSEIgiCMAN5pjE/5XZhSsg/Tqtrh0NEKx65WmLfWYnID43Z9J6bW7YRZTQvMqmoQmLQX3gtb4T6v&#10;Ag7RBTCLy4F5QS3sO/dw3wOw2NEI80WFcJhZgImzYxGctgMLyvNgxRx5XlYJnOduh0tECTxCKqgr&#10;ijVzy3kG7EBQSAG8GdNtF+TCeVsTbMvZprI2fJpbD/uSXfAtPgSHlDZqkmzYTE+HzcZKWJZQ/7R1&#10;werEblherILbbXVf4mrUYgaOYDq+RBRibsxH5MWFXJ6CJVcSML27AKZLMuG6tBEBce2wyunAlPhi&#10;mC3OgntyB1zSd2Fqfivsu2vgfzITG64moeHuahzEcuxjlnMI8dhzbynOXFvQM79RNW3XLGDfip4L&#10;iJa6MQ6G4J7mEUYzGHsZD9cxxiYy3m5inKxnrD3Kz2cZI69zvxN83cU4eoL7VnCb5Yybq+bRoqkN&#10;5uJ2PmPnJcbwu4zPSlOU8H2yExDDejWPXaL2UI90Xc261rJcNXgQo15ZTyzjfgLLXM861vE1jp/X&#10;s4wNfI1luSpeZ3K/DG6fQn2TonIGtn8b68jj8eUuo5Zg2du5zSa5m3oQettsqMYbqt5Bibq9iWln&#10;PJYqeXB3DVZhHU9HJRniEIRNML+cCctrDbC/0AnbrxopBJRAqIfl1QaYXyqFzYUcWJ+rpWAo5/tS&#10;OJypheuXX8OtYy/Gb9+IkLZ4pN4qwKwddB7z0jAzpx7Oq9LhOiMHrr4F8AmqhF1UNhzWViNg+z44&#10;rt1NEdEGx7hWOJe3wGtfF1x2ddCZ1OHT1jJ8sqcE43dVY0JZs+YWbZvKZpiXVmNScSXG0ylOPbIX&#10;1qca4Xk+lRIhBqkUCRuxAFt4ZNuxnvInFiE3k2G+Mwf2dK62S5pglVANp8xWmG6qgkdoI7zCa+FE&#10;p+e0ohIO1e2wO1kEP2xAO1YC53mCnuWJeoEn8QWemMd4wl/mCXyJJ+OJhXQUfkzomVyn8QRWtyyV&#10;0gq4LJdOoZ6vtSrppkioU1cOMTFXE7dV8IRv5PImCoELPMmv8H0rbSsdxhqWmbCEzoB1nJ9JRxOE&#10;C/fccPkcHVY+685iG7K5TjmfKtahhEA5nZaa+K1EGctXVySV03mp26urWW4tHZa6UqmY7VETv8Vz&#10;uySWkUWnV0ZnV8nlVdxPXcVUznILHTXtvP+VEQRBEEYBrvkFGN9YjTE7GzBtXyk8juXA92QOnE9l&#10;wvFqI6Zd2IkJxzsxYXcTJrRWwKWwG15Zh+FRsA8WeU2YVFUH+8MH4XDsMOw698Fmcx0cZhQgIKAE&#10;tvNzsby6Bev3VcJ1y2wsbyyE6/JU2IfnwCuiAv6RpfDhe8/QdDhElWomhLWang3rVWVwzGiDV+UB&#10;jEsoxJSYYljGVcIsvhpuKTvhmtAKs6RqWOU3YlJhOcbk74DpIeYVF8vgdTUZy68uQxNzkhOM3xW3&#10;l8LnwmLY3lyIQAqIGZfWwWrzOtiHZMBnVgW8VzTBMrUTfsGNcAqqgtXcckxdlw/rneUIuJDB2L8V&#10;R64yad/HuPgl4/JxB8Zpvt8djLs7fPHtGsbGDUG4uZnxMJ0xfR1fNzImqjkSNqrEnAm6et7p2iDN&#10;j/r3UhkLz86h4IhAzUUbfA2uB8u/wW3PMjFXSftKbq8GHlZSBCTx8yGuu8VYfScEx5umchnrTGZc&#10;Vcn/WooQdSv1aiUUaOqqpTXqlcvWcl81kXQMY3KMupuBy5WgiGdOkLqUeYEaVOD2O7gukW3O4Gsh&#10;61Y/GOYxzm9iXpHMz9vZvo1qmTyf9Rlj1PaxMeqKTyoy8NxPvjuoqWumaf/4HV3hHN0zv8vPpryH&#10;3//HFxpdYRP9P/GzT3sey/b6JMvv6Ir3fXsm3nzd9FdouMFzmbri7v8NwmeuPfPI+Di/9YCu+M/0&#10;v8MbLz+vWTeQ/S36t6IrBEEQhGHhUpsFU+oJs5PUAue2Y+HFdVh8OQEzrq+Hy7VM2NxqgvXl/bA5&#10;yFhXU4Np6c2wytwJ26puTKxpwKTuZrid/wquXx2GYwVj/MpyeAaVINSvCi5LsrGyvgGB2esxeXU4&#10;vDenw2rmDjhHFMGHusIvsgjeYflw5We7GVVwCC+GdUQubJaWwT21FdYJlZiygPomphpmayphntYB&#10;r8KjcM7ZB5eS3fCp2wPLgmp8nJWNKd1VsLuoLkhOw7wLySigHuhg/F56axscrifA9vY6TGc0D+Ox&#10;Wi/IgldIObyDyjBtdTW8FtQj2L8KzuE1cFpUD4vcOrh+XY5gZjI7kQicoiZot6FZMbYyj+8Kxbfb&#10;GTfVj/3qzuN4xrxUxu8UxtrN1AN5jIM5KudXgwDcfjXjsJqvba0b7qnYiGXYc8EbXystcZr7n+Hr&#10;iUDGYe636r5WUKYmjlaPOrzBuu5F4q56DKKaMDqR5SYq7aC2oy7QPKJJ6QllLEPzynLXsl71GCWl&#10;L9ZyudIWylKUpuC+29jerdQMcYzlKYzTmWyburMym/nE6slcxrqKuL3KEVqinmb81uY6xkRvmw3V&#10;eEPVOyj2NypgwWR/wqUyCoIauF9oROitdITcKYT7tUJYns+B2aU8mF6uwKQzDbC7vBtOFxthfzYV&#10;HhfS4HOmSCMOpl0uhuXlUrhcrITH17vgtPsrmFd1YdL2LQiti8PCujRYLkyCy8L9WLyDyX9UOnyD&#10;y+Dr1wDH8DVwiSmCe95+mBfthVPFQUzaXA4nNeFzVQM+ai7HlD18bSmFT1cXZu4+CodiChaWP5Xb&#10;WtHhWKZVw3ZrEfzrm+B1rB3mFwtghWTKHTX5TBhKbgYg7noQIq7GwfVKKSbtauC+jbDOboNt3gFY&#10;FR+GWelemBbXwaJoPybnHcKYjiZ88lUG/K9tQOW1Fbh7gCf9jonAPjqEVibiR/xwDIvQyMR9r7pa&#10;ie/RxhN2O5NqNfmaGm1cQvGvfjzYwZO5kvvXMflu5fpOW564LCOfiXs+xUKRGUUA9/mWTuYat9nz&#10;KRN0B2A9T341WppOQaC5ZYxlXqAzaOU2DeZM4Fm2mqU+hY4nj44jn9urq4rK6CDyWI8aIVW3aefw&#10;czn3V89pLWM9WWzXJrZnHY9lA9fl0JEoUVBsz/W0Gu5TwWVl3KeK25W6j8rvryAIwvcVr315cDtX&#10;AffrW7ECm7EDa5FH28H3vlfWwfZqEcxPtsOmow0ueTWw3FKNyanVMC9pgllLM6bsaoLjib1w3NsN&#10;6/x6WC4vhTMTcH+/WlhEboRbwkZsPrIHrtuSMG5uAhwWV8FtVh08w0qZqOfBM7QQXqEVmgTdI6gC&#10;XuHlsA3Jgd3iMkSk7YXLykr4xjUhIPcwJhXvx6TcXbBXFw3kt8M5rwk+pe1wyKnGtNoGWJ7cxVyi&#10;Do7nMjD3eiZlQiyW3VwB31tZ8L6ejYCT2zD9QAGsE1lHWBM8A6vhHMr8I5qiJSwNDoFZcJ3bCs91&#10;h+DQsh+WFwo0Pw8eQjRwiXFypzUFA+Nriz9ubGLcjWW8XM4EfTkT9vULGKcpEGIYw9XtxZr1jI1q&#10;ToW19wcHlitRwdjbtRy4uZoCgcsPclkR4+0+xs4C2lqWv4bL1jFOxzNuque0djJW3+SyI2xHOper&#10;CePimQ/Es77VLF+ZEgZKCKxV4kCJByUOaGqiOCVW4viayHWb2A41IKLmdFCTSifxs7qKKpmxWt1K&#10;nck2q/kd0phbpDKOq8myy5k/NHObhuCnGcNHbc77DDFq+9jYdMVnbW2YGBzxHV0xNT4Dz//4FW0/&#10;4w33aQ/oiv/a0Dcp/i88LB7QFWP/Etu77pcB/9CrK365bXPvckvPsQ/oii+W9T1eLfzziRpd8c03&#10;87Ew4OPv6Ir//C8BeOPHfc9v9rF9S3SFIAiCMCz8jxcj4Ho1fG8nIuZeDDJuzULmjelIwWIsQSa8&#10;7lVr5nByau5EaHEHPLM7YJXB+F3dBttdnTDf1wzbQx2waW7GtK0VMF9UrHmskldAPaxmr4PVihWI&#10;bqyDefwGOMRWwmtFN7xnN8I9uABuAdnwZAz3CquDS2AVAoKq4U+NYR2UBYcFzAWWV8J1aSXcYpg3&#10;ZO7F2KovMT6nHVOyGvEe4/Xk9VnworZwLWmBWVMrPjlUj48PZcHq63TMuLYFC+/OgtP5jfC/UYzA&#10;E3kIaN8C79IGTJzNPGX6bngHV8F5USX8l+XCa2YSbMKK4DSb+ij5IPVSK6zubUfcjdm4e5Mxcx9j&#10;2nHGuVZf3E1jbEunjohdAixlfp+wlPqBr0u4bBnz9LWMyTE2zP/5PmYhP9NWqnWMhau5rswHF/IZ&#10;v8sZW9fZMQ5TO1SzzDjG4FhqkvWsT11ktIXva7j9QW6XP57lKJ3CepStoabQ3PXA2L1aV0+wDPUY&#10;VjXwsPq+pkigbeL6NKUhWIYawNBMKK224bbrmQuoux52cF2iyhmsWB9jfBXbUMgco43bZVs/zfit&#10;zXWMid42G6rxhqp3UBzOVcH1bA0srtRg2sVqWJ4rg9vF7XDliWlzvQLTrpbD7gaXn6TgP1YH1zOd&#10;sDpbgmk3k+CIHFjeqMPkq02YfLEe5hdqYX+hDA4XKmF/qhWmnTUYuykFfklbseFwFea2pGLioo1w&#10;37ARIXE5cAnKhW9gM3yjcmAfVQSLxRQMWw7AOn8PHIq64Va2ExalbNuuNvicPQqzXU0wLauAc00b&#10;7CrbYV7WgWk5nTDL7cCk7FZMLmiDRcteTD20G3bnK5m2p6MRMUysebJiAVsbh0XXN8HvbCWsOpth&#10;XtIIN9bjmLcHVvm7YVPZDdeWdljs78aEL1vhcq4Ss26kYQvi0UWne0dd4XhzNnCaJ2/RJCb6TKpP&#10;8vMRf5zrorM4yGS6ay4TcJV88wRdzhN4MZNxNZFMEi2Fyf1mnrRp04AObn+BJ/sZOpfbkbh61h+X&#10;roXj9jWWfYkn9XGe9G086Sv4uYJOYq8Xbt+jw7nG7ZspKraz7m0UA9t4bGpGenWrVAIdWyqdVy2T&#10;e3WVknpe6w4KCXWbdIlyVG5cxm23sd51LCuZjiSX5RewrZWsS125VKGuZmId6sop9TxXJTIKuG2J&#10;RmQJgiAIo4RFx1cg6FYM3O4ygb63Ay5XCuB0LhteVzdgEdYh9MImuO+ph+3u45hwpAZjmooxZWcD&#10;rA5VwuZCDWzPN2JCdyOccrsRtLgL3v7lCApjzI/MgIt/M5ymZyNk+1os7J6LiSuXY2lbOhZXL4PD&#10;9HT4zCqCY2A1fKbv0twq7RNUAv+AUgT6lyGA5uydi9BVbXCNrcfY5dmwTK+HZ9dRfJBXBrvoQkyb&#10;kwPH1FbYFHfDtmQfJpZ046OGnbA50w2/rwthd6YMn17Jx7hvs2F6tRvmHWfgkH8YNivK4RqqnvFe&#10;Bu/V7bDf2gnL6Wpyugq4RdTBakEJ7MryMOtaPlZhPWpvROPWESbieYybFSpxZqzby/ip7mDsZlJd&#10;ytgcyyR89Qp8G78KNxPUj/yMuflhTK6ZjG/k+zjG9C3cr4SxtYpxvHAm7qnBgAQlIJi8V1KE5Hvi&#10;XhzLWrGWgmM1sJD7bmE8beT2tYy7saxTDUxoBxYGM83VUdx+vRpcYPvVPBNqgEIJllWsdznfq4nq&#10;4hj7V/NYlJhQPxZmsN25AYzbjOdlfFVXLRVzWcpT/aFv1Oa8zxCjto+fFV0xMaMZr5lpBLbGxqf9&#10;tVdX3L07HZ99NqZv3eLgB3TF+L983rvutbFjMe1/t+G3/6cZb7mY9y6f8fkfHtAVX8zpufNBmemE&#10;13Gihfn8ALri7qowfDahb/u/zfhYdIUgCIIwLGYfSEXYySz4HS+Dx5kKWJ+tgsX5Utjc2KK58t/n&#10;61zYtnTAoeU0rHe1YFJHLawOtsL2SBVsT1bA6kgFptbWwGlrOzxmNcA5sBQuUeWYOiMb7sHVsA7f&#10;hqisIvhlp+DDyAL4bU+H+9otsArKgsfMItgHsF41WEFd4R1cwnhepjE1KGEXnIfITXvhuL4ek9az&#10;3JIu2Dfsg0t2JyITd8FrWT1ct7TDMaUFnul7YFt6COO7d8OGuYPD2RxEXdqK6ZdXwv98HJyPFcJq&#10;Zzd8SjtgN2873KKyYDW/FJO3VGPKulI4raiCS2gJnGdXYGJSMey6tmP+7Vh0g7n3zfmMt8zt8xkz&#10;SxibjzInB5fd4Of9jHcFjHFxPrizIQJ31eOV1IUDmYyLSk/EcrsE5vFJixhbmZtnMcfPjabuUIMX&#10;fJ/I+FvGfWq4zyauX7mYtoTagstyGYfrGXt3Tse3iawnTg0usNyhmLoQWl28lKQGHVif0g/xzD1U&#10;W9TFUDGsN5mfk7iN0hQbqG2yWHcec5StPK7NjP2ZjPOZbFc5tyvUzOn3tNDmOsZEb5sN1XhD1Tso&#10;H3c2wqyDCf7RPLhfS0HEt0mYfYUO5nYBbG6WYvylCpida4D9/laYF1IEFLbBo6sbDicqMe1yCQVC&#10;Icwu5sHpfBa8L6XB/9oWOFzfwn3SYX+2Ce4VzfCcV4iZdesRezkR8w+mYO3xAkwvTIPN7HVwD+N+&#10;wTnwCsmF2/R8OM3N1NxG5ZC/l3VRJKgrNGvrYdbYAPPmRljUMbmvaIF5eQfMSnbCpnQPLIu6YFPY&#10;DceCXXDiPva1rfA8WI6Ia9uw6d4S7EMQbRZW3lmDoGMbEXCyCU67uzC1vAE2Za2wKqHwKd0J89oW&#10;WLTWweqrKlieykLw5XQsvL0By7GMUmMmkjEdebcDcVrdDt2uruJhUl5DB1PKxLyJCXUtE+ttTP43&#10;0zkk86RVtzqpkcd1UbiTwBN5KZel8ATPZkJ+gMuP0Qkd9ce+W5HYej0A7Te4rpzOYQcdWgMFxlaK&#10;gQye7M0s/w6dDCgElLDI4/u1bIO6YnMdHcBa5RToLAr5uYD7FQXRYdA5qWfFlrIt6r167nQm26ie&#10;A62e7ZbEfTIC6DT5Xt1KXcbjKOP6ctahbokuZz1VDlyvlnH/SudR+f0VBEH4vjKjpQwRrS2YXtwF&#10;96Y2CoB2WF5sgu2dEjhdSYfHl+WwLuyAfeYReBR2wrKzDdandtLqMe14CcwOFWNabQUcUuthH1EG&#10;Jyb4HuEUBzOK4RZcDvvgXPjFVWB6QSNMlzHurtqBkPQdcJyfCbuIrXALL4FPRCM8Q4ppJYzjpfCg&#10;QHAJLYPzrErYLiyH16YOeGTtxNQtrIdtmJbeitCYLgQtaYXP0noKkgy4LK2B/5b9cK4+gsm72zDt&#10;XC1mn1uDwlvRqLo5F2tuxsPneg1cD7XDaV0WRcJ2OC5mbrKhjnlCK+y3NMJ7mZpTohB+G7vgtGcf&#10;/L5OQyajN8DkfDfjcgnj9Q4mzTtCKQ647EvG0TP8fJIxMZexexPjXlII7sUz/q5h3FM/9q/gditn&#10;4J668kj98KcmY1vFWBrLuLqW+yQxNqrHkOxl7M4Lw131KCUlLNQVRvGM2zum9lyJ3EqhEM+6VnO9&#10;PlGgz2JVWdwniW1IpUhRdz+o57aqW7VXsX6KGqQy/m9m+9XgSTzjfxJzDvW4qHge23q2M5XxfB1z&#10;iG1s+ybNo16eFqM2532GGLV9/Kzoiskx6Zo+VvPhmG5Oe0BX/O9vAvDLD36i/R/gt4siHtAVn/xT&#10;35w7P3zpJUz733kwP5aOH7/3s97l9p+bPqArvlgxrnfdKy89h/Pqh/4BdEXbLM0ji3omwl/MPF50&#10;hSAIgjBM3LOyYbe5CK4rqjBpUzE+rq/CxGPlML2cC5uT2+F9sAnWmYyj67pgFVOCj7h+6nHG0FN1&#10;sDxTBaezzfDq7oJDci1sQovgHlIJ9/AqOESW8X0F7MPUhNYZCMut4/61mLp2NaLyCuAcvZ3bbIVr&#10;KLen/tDqCveQMi4rgwM1ilUUtUlsM3zTd8F6az0mbiqBZ8l+TGNbbUML4RjGdi+qgPXMfDjPq4Tn&#10;5j2wq9mLCXubYX2tGFuuLcLX1AW19xZg1b1UuN1sRmhHMxzmpSJwfhksVtbAOqMWnsW7EJSzH8H8&#10;7L2yAaZbG+Gyr526JB6nGLNx0pHxdHxP/h/DeKbibxljqnoU05eMo43UD1sYczeqQXzG0ZWMgauY&#10;z8fO4+eFQCJjbBpjeeUSxlTm+PEsI4UxNp2vXdy/mzE1j/tu4LJE7qMubFrPOlU+cIjLd1GTbGb5&#10;mjke7muGwUzdRbGBcTiRZSXPZS7BV2WbWMZGvqYzV9jK9/FKe7Bta1jHKmqHNWy3eiRtKo8xQ+2r&#10;cgOlh57qnE3a3MiY6G2zoRpvqHoHZeyudjjuq0XExVRsxiK0YCauYSkqb83FovNz4XU5Ft53cuF3&#10;vgnOHZ1wqN+NifWNmHqyFRbny+BNZxR6awvm303Aom8TsPDbzfC/mwm766WwPdMO7/o98F3ShGmL&#10;NiH2cBPmdG/GmJgouGRswsz8cjjO3QJX/1r4BNbAP6yMjiYHU2YWwnXLHngUHYBd2U5YU2hMq6iH&#10;Y2sX3HcfgUPjAQqIXXDJ2we7wgMwK+iES9sBWifMykph2lAK55P1cLhUhIAb2zD/8iqsRCr8eRxO&#10;X5XA5+RhWHTRae7ZBYc9e2DT0Anr6k5MqWzpWX6uA9bXK+FwmvucWY0Vd2Kw/tvl2HRzAbKuzUYX&#10;ZuEKZuCOStrP8CTcR2HQaQGc48l9bAEdBh1HLE/MlTyBN/EE30ZLCsStZG63hY4paxpQx+2vcT37&#10;+wbL+xpzWCYd0DHul2/J5J5OooDlqauNbvM9mMSriWUOKQGgREgEHQLrWaWcAMvZym3WsT1JdEYF&#10;dFTKkvl+O5cn8jWeSb8aYd1EpxWrrk6igyvg/uqKpUpuk8X1m9m+7RQlhXxfyn3K6WyKuU0196N4&#10;uP+VEQRBEEYBnuvVD/x18PZuxqQFlRhbUAUzdfXRpRK4nKK11eG96BxMjCxF2JJWuLTuhvWV3bC6&#10;thOTzlXC7HQtnPe1wSmnCabTc+AVWoWAYMbiwEq4+lXBNbIck8JiMKeiGOtOMP7mLkb8V9mIzNoG&#10;s/AYuDJmuwXWwyO0GO6hJRQIpXAML4MtRYbvmp2YOJsCILkVXtnd+HB1Bj5dk4/J80rhMrsOdkEl&#10;cIoshl1kLpwjCuE0sxI+KUootGLaVw2Ivb0cp5mTnL3khYTT/nC6mwL7r5mHxGfCIyAdVrOrMGF+&#10;MVw21eHDuVlwWMp4H1+PqYuK8NHGcni01WD5+ZU4qiZcvcmYd5KvavAhhrE7wRu3N9rj7ibGvPUq&#10;LjP2qmewxjBuqkcvqbkVFjPuaW4/5n7J3L+dy25uxb0MW5zbMI6x0Qo4zPir4nYNE/b1jJvqcSab&#10;Wc4GB4oRxvgzLO/LUHybYo1vV7Juza3QOmLgYaZuiU5nbFYDDEkUK+qKqPUUA+pZrIm0PAoFdcu0&#10;EiXqsU2asrn9Bm6Txnq3c1ky47cSL+sZ5+Nk8OEZY9T28bOgK8at/VdN//7C9o96dcU/Xfhn/Oaz&#10;Sdr/AT5dNO8BXfGbJX2DD6+MGwfLE02wulKOnzv37eO0xuYBXZH6xR9715mO/wluNFMr6NEVbQs0&#10;87fAZ+KvRFcIgiAII4b1jAw4zG6Ae1A73FIPwnVPN9zOFCAcRfA9mw/HnRWwzq3D5AWF8J1ZD6/i&#10;Dph11MDxzE6YX2rBmAPFGN9ZiWkl3GZ1CaaF58MvpAq+nqXwCm7QTBA9bfYiLGnbhHWX12D517HY&#10;cL4Ii+sL4bEkC/beRXBVF0JFlMIzsgL2QUVwm1WDiPj9CNm4D1bLKjFxWQHcMtrhsKMRrktqYRNZ&#10;CYuQcuqIGvitaoDV9Fy4LayBHcuwiy6GbWE1/I5VY9WV6bjInKTpZhQCj8zF5KuVcC6vhlt4NmaG&#10;tcElsg1uM0pgF14Mp4XNCExp1cwdNSW6Bi7bjsOtvQYrmdVkgPEMjHGHGT/V/A5qIullzP9juUzp&#10;hpXM31cwbq9azve0ZczhV8ylvqDFMQ5uZkxsYMy9sQZgToTL3J/x+qbmMYjM5Q9z3/WMqdsYm5uX&#10;UWNQhzQ5U1OwrmYuT6L+iGEcXUm9ok8/6LNYxndqn54Jp1mHupgpnftv42sKy9/AuK8moFaPdlSD&#10;JEpXrOQ6dfFVKtu/LZrl8Hg1j37l8rVhTzN+a3MjY6K3zYZqvKHqHZSQO1nY8G0qcrAWHZhLoa5O&#10;zIWox3ykIh6LsQM+N3fA7mgextcXYUpDPSbursG06+WYciGPQqAU9he2w/X8Frif3Qb3U7mwvVhC&#10;B1SOyTzR1S3IVovomCgAXJdnYu2+dCzaU4HJG+cgoiYFvps3YJqvGuWsg7NvEXxCK+ATVQPvFa2Y&#10;Fl+LqdvrYVPUAvPCekwpqsWU8lbYlO6G42aujy7DpEWV+DimDGO2s8y6BnxaV4mPmirgdOkApl1o&#10;hMPlcgRfzELAlXwKG65vqIZdK51XYxfGV5VhahUFRVk9XAs7YZ/VAUu+jt3ZBLPz5Yi8tgNJd2NR&#10;iwXouBGBg9/OxsF787EHs7GTTqcLIUzwbekoPIF7dCbq6qEDTKzVs5/j6FRWB+PuWp7o6oeCTJ6o&#10;1YvpUHgCn+f783Qi+7lv80TgeiC6WVYVInBdObOvue85vp6YwzJDcQb+OKhEwm06M/UoBeUgttFB&#10;ZVBUZLLuYn6uojPIYl2prhQM3CaL+6tJJhNZVtZ8Gh1ZySogm8uyuV05ncs2CoUEOkA1oqm2S2OZ&#10;RRQN6lZqdWVUKpcrcaFupc5/qj9cCIIgCINgHhmLiUvTMW5NLqYWVcH7WAlm3N6IBCbHS5AGr9Pb&#10;MbUjHR9v2Yqps0phvbQALqkF8O3ugsuZbozfx3jZXQKbA12wqNuJaZvr4bi8AQ5BxRQeJXAPZ4yf&#10;vQ6zincwE9iEeYfXw74gHiHlabCJ3grn0Bx4hxbDMbQQnlGVcAkrhVNwCbzn1GPWhkNwWVaH8bMz&#10;4Z3eCe+CnfBJbIFvVAPsImtgw239VV2LizF1cSEs55TBbEYepizYDPfOeoRfSOFxxKAOSVhwKQl2&#10;5xph3r0XlstK4OdXCt/AVnj41cI/rAKeAVVwWlwNx9h6TFpYhGkLqmCT3gLXkyWMnMuReocx7zRj&#10;ZJkdk37Gy3VKJDCpX8G4l8y4uo0JuOZZ6txGiYZVjJ/L5uDb5YybaxnbtzAONjEen1qFc50eOHk+&#10;AHtvBKL9WgC6bzNBb+N2WSxXXT1cyLhePZkxnLFUPepETfwaw7i8gsn8kiV9QmAw0zzrlSJBDS6o&#10;yaXVPBJqUEHdmRHDutYyPivxoQYl1ORx6iolNUeE5i4NtnUDBY26qimWy+K5bG3E04zhozbnfYYY&#10;tX1szLri9//lv+O1j8zxo19+hF+nFj+gKxzP7sLbf/n7Xl3x+9S/aP8H+Lmt4wO64kMvzVWBGnvP&#10;P6pXV1hvjexd/sfPPnhAVwRHT+hd9/nnY7+jK+7G+OGzsb/C1F/+FDcSuFxHV3zzf8Ow8C8fiK4Q&#10;BEEQHhvLxWtgsXUH7MtK4bqzGrMYk1ffWYXtWInll1fC81QMfE7nIfhAO9zX7YTpomw4ppTApb0D&#10;Nkc7YH60GZZHW+D21X647/oS7gV7EZi4C35z6hiTqS0i8+EwbyvCs3cg4cpqeNbFYULKfLhnrYXT&#10;kh3wDM2Da3CB5i4Gj+kVcA0phTP1iFt4BQKWtjDXr4Ll8hJ4prdpdEXogkY4BZXCIaIKXrOqMXND&#10;O0K2dSEk70tYLa1m+3LhmFeJ4NPNmH5zC3OQJMTe3gzvr3IxZU8XbPPaYE3tETy9AW7UFB5h1DCh&#10;ZXD3ozZaVA67tcwXVtfAPbkOAYfq4X93MxbdicAVxm00M06quxUyGSvVQHxiMO6mMd41rGF8Y6xd&#10;zXi3nHn6asZVNW9c/Erm9MzJ13O/LYyZBdQiLdQi5yNxF3NwDrNwEstw6/AsoJ7x9Etqky7G0ZoJ&#10;wBFH4Cbjdbu6e4F1qrkdli7v0wyDmXqUq0YLsJ1rWadmXjrG50R+Xsc2q8fLxijNwO3UI1+VqTkj&#10;1H6aibJVOWyTaIqh0ttmQzXeUPUOitOVdRQCyUhBFrbyNfb8IrqXDQi5vIEJfxacjjXCZnc7zJmA&#10;T6togFVNLZz2N8HtfDOsT9fA5mQTJu6sw1Q1u/2pg7C71ITxl/Ix9Vo5bC91wbx2Jz6JaYDLzAq4&#10;T9+BGRk5SL1WgrldaViwKw9Jhwvhu6QZntNz4R+VDXf/QnjQ3MKLYTe3CF6bWuGwvRmTdtTCorQD&#10;pkVtcCzshunKQkyZlwWb9J1woPOxUfM90IFMze7E+9vK4XlkH5zYNodLFClsq/mXnbCp30/R0gnb&#10;yj1wqN0Pq5JueGcfQOC6DtjOLYFZbBlMa7t5LA1wPp+FeXdW09mGaa5IOoqlqMFMbEMAZVMIihCK&#10;w4jBDdCBgALhlh1fg3tGL3OceUKrRJ5Oomg2P9NJJI+H5rarLXQWO3jyFnOfEm5XzYRcXR15bxa+&#10;ZV1nr/rhzh2e/N+yLFUefPE16HDUbV67uH+J+iGECfxGSyb+TOCrWE8lk/hKh57bmav4voLLiulY&#10;1PwSaqKYjWxbKssop4NRDnIjl2cF9lxJVcS6ilm2uiJKPQe2kp/LWEc+1xfSsZZyWTo/Z2iutBIE&#10;QRBGCd6ZGxGwrxheX+Uj6GQB4u9uZ2xagE7GrNyb8xi1VmIuI9ZMxkG3pE6MnZMB+02VsKlrg+n+&#10;dric2QPvi/vhf/oQvL88DNvCVjjGUSDMKIU3E3C30EI4zyqB+cIUzNoTgjlfJcO6OAZTU0PhsGYz&#10;vGYWwiekGA7hRXAJL4V7aCk8Aks05kqR4bmgCvaLSzBlWQ5cs1oQnNyBgNAquE2vgVsQ43tULtyW&#10;5iOy9jjM42phurYCTlvLYU/h4nwsC76nN2D6lSQ47tsBh+5DsK49gMlr2TaKj6A5zZrBDte5pfAJ&#10;zIddaD6sF1fDPrYeAblNCO4uw7ybWQi/OBs1ZxmXWxjbdjAO1jD+pjO+qR/u1CNC9jF5P7GWsY/L&#10;1zF2rmYSvpqxexlj9QraRibeOepHtqWMjXxVMXe/PXDND9cZs09hPq42MI63KwHBmHmUcfkqY7X6&#10;we8q46eKx+oiBPXc1mUUHvpEgT5TgwmaOzFYjnr0Uv6yHttMQZNIi2MblShQtoZtVwMNmonlaOou&#10;Dk0ZfK+EhAiFZ5FR28fGqis+9NQ8w3hA++ELL8C8YusDuuI3i2M0637y8af44//43726YqyNZoJ3&#10;vD7e4ju6IuKLP2jWTTB9G+U3/rFXV3hGj9cs/8znl/QfD+qKL2b8VrNuIHvx+R+ia516pJHoCkEQ&#10;BOHxCO3eyvhdhdnIxsIb25FzJxa7rnnj7DVHHLwThQKs4fKVcGpPgP2KCkxdVw2npmOwOnAEH3U3&#10;4tOWIkypy4MzY7hleQU+XZsOu1lZ1AW58AiiPgirg9OMWkydvxULjvtj1fUcrLiagYiu2djQuhcR&#10;8xi7wyvgEFkMp5Ai7lcK/6ByBIZUwi2wAM4zi2E6OxOmqwtgt60WUfMaGN+L4TOjDt4+mfCJSIPd&#10;amqCzFZYbaPOKeiC3c5WTDtfD59T1Es3sjB1/2aMKcjAtIK9sMhlLpJQghmp7fCNrtNcpOU2Lxde&#10;IemwjSjF1DlFsE4qQOjuPCy6nox0bETN8dlAF/WAeozrTub2mYxnmxk7c/xxtM0fd9g/Vy4sZKxj&#10;bFzLbdRdEGtXMF9nLFR3I29lDEylKW2Qz5hcPQ04OJkx2YcxOwA3znCb3b7UE7Qr/swBGJ/vsfzr&#10;LK+ZukXdkbiaZa6idumvHQY06pm11BCr+F49SmkrNUQy2xNLU5pHDWas4au6i0PdJaEGKZQeUpNV&#10;Kx2hHvHUqyloXH7/K/M00OY6xkRvmw3VeEPVOyiWl9PhdjEVTufj4XNhDWZeXQ+/y3Gw/yoJNl9W&#10;wGb/l5jScBAO7V/BuWs/zJsrYb63DHbnGmBzphbWh2swqaEeEypr4LC7CzYnKmF5owRmF0u4vh32&#10;7TthV9wC98Xt8JjZDrNZKQgrSURkww6MXTMPfnlp8Iprh9PMEjj4ZNDBVMErvBRuYTzZ/TNgO7sI&#10;PqndcMvfC5vy3Zha0gr7GtaTVwfXokaYNSirgll9BUxrajC1ugmmDXXwOdMJu69LYP51McbsK8JH&#10;7TWYUluPqdxmWmMTzOvbYJnfBrOl5bCPpAMLz4FdcgXcjn4Fp6Nd7INKiqWNFARRqMYsNGEB6rCC&#10;7xeiHOHY820YTn01E1dO2QPn1K1QbsA1nrhfMeHPpRNStymrSdvyuEzdflzHkziXzmSTO9dxH/W8&#10;0910JAc8KTCCcf2WuoOCzkcJDvBkv+qreazTcbjjlGaAYxHQQodTTCeQTyvhNprnqHL7cjqmCpZT&#10;yTIrWH4FP5dzGzV5nEryq+gkKli/mnwyheUkcJ2amHIzPydRVBRRLKhntBbRGeVxf/UDzTZaJteX&#10;so2p1nSWmknyBEEQhFGC3+lMrKJAuHh7DmPEclxANIruzMV8Ri/X21vhfbEOEd27KRCy4TO3AJ5Z&#10;tfDcvxcOe7sxtaIWNpuq4TGvCkEz2uA+vQm20ythHZULhxnb4Ty9Ao4RhXCfXQibqEzMqVqEJOYL&#10;y88lI+ZqES0abnlRmLZgG3z88+Edmsekv4DxuxCeQUzww8rhNr0MlmHZcJ5XBtc5VQhcxvhNQWER&#10;mQ3bOQWwnJ4D+4giuM2shBO3sV5fzDhfDodDzCvONMLyVCeiDhyEU1I+HNaVwnNzO2zj2c6FlXCJ&#10;KoNnGIWMXx5CvGvgG1kK31nlcPQrxrjcakQc3oYL99YBnYx3jYxjTWMZpxkjd5oB7Uzyv/bA7f1W&#10;wGkPxmDGah4PMh2YePPzuvlMuhnLVzG5X8TX5RQXcStwbz3FQyJjqpp4+iq3YU+fwEyk8bXixuye&#10;iV3BdbCk2QA3GZ/TWOYKxmt1C/MK1qOuJtJOPK0meFN3KnxHJDyqqfbOBVbyWFczbscx9qsrj9Xc&#10;FWq+qQTmAGtmPM0YPmpz3meIUdvHxqYrJmwrxPM/eVXbnwPaL//ujwPqijFL/vrAtr+e4j+orvjr&#10;F04P7DNrzeTv6Ir//D8heOOnP3pgO33mM/HnzPtFVwiCIAiPj+vRrYi4lYac68vQxHhVjSTE3EuA&#10;/7UUmB7OgFVbLRyyWjBlQS5cVjAGbtyBCbmMdU0NcKtuheu6angx9/fyq4R7UC1cIvg6oxDeM3Lg&#10;GslcP7SIcbsEdjOyEJoVi9hjOZi5Oxl2BQuw9nQK5reUwm5OOryDqSfCuF/4/fnkgkrhElQCR2oM&#10;9wWV8FvRAOe55fCNqoBrVAnc4prglroT7us6ELpyJwJnNcA2KBPjlmzB5JoyOJzfw/a3wqOjHZ47&#10;qjCV2sV+TQXCMr+Eayy1xQz16Ngi1lmCgHDqlbA6WIVmwJFtnri2Gj4nurHyGLVAWxA1hRPQwRi2&#10;/1PgEj9fZlxDBO4ytp+/F4ibdxgbqc7QEoarcdQAiTOZp0fhrnpEk5pLbjU1W+w8XFdzta3hvhsZ&#10;p+tZ3rdqvyjsvxqEr8Gc/lvqkkuMvTdULGdOcJcxtpTbqznp1LwMmnnkWJ72QiS9+uAxjHmURgNp&#10;7n7g8Wke98pX9TjGbVyeynbFzXma8Vub6xgTvW02VOMNVe+gWN1gYny7BvZ3K2B/tRguF/IQjEw4&#10;nEuH1fEy2BxpxeTuOpjurYLz2SY4XKiF5YVqTLtCx3O+HtaXG2B5tBvjGutg3t0O1/M8gS9XaG4v&#10;trzYCNMvKzGpKxdOhTzpF3K/hRvhFZuD9fsLENkVDcvy5Zh9MhGOGfFwUc+PCyiAc3gBHUw+AiNr&#10;4B1UCfvAYlgvrYN78V6YN7XB4ngHzC83YurlKky5UImpF0phSpt2oQzTzlfAnK82VyvZhiLY3qjj&#10;ay1srrdg2tUqmF2tgQXbZbWnGfa59bCbXwyvyAp4RFL4xFbBvqoLZnRMLsfbMO/aRsTdC0eKZvx3&#10;EerpSA6oqxnVM1RPM7FWib5K1NXgQv4MnpgU+eokVUm4shi+VxO4qVHEdXQiavJItTyZ+6dQXLTa&#10;4wYW4uC9kJ7nsl6jgznEbQ9wm+ueuEpxsl9dtaSuTrrmwbrMmMRHAGmsbwvrylXPcGX9yhGVURCU&#10;8X0Zk3qV2O+go0qzAgrc2DYm/Pl0fsUUBGoimTXcdiPrUrc/a65QUmKA7yspOCpoqpxSJTq4by3b&#10;WcHjLPYald9fQRCE7yt2ezfB5fxWhJ9eiVlnViDq/Br4XVgPp3M5mLqrDFOKGzAlqR4Tl5XDcXMn&#10;piZn4ZOUTXCorUFgczfs44phF5wJvxAm1iH1cA9hnA/Oh4v/doqHWjgGMumfXgmXmfmwmh8Djy3x&#10;WLw3H+PXB8OnZB3ivmyFQ1wqY2gBPCNU0l5KkVAOz+AKllUO59BiOEQWwn9lEzyW12kmmnMPyIXz&#10;ylp4ZO2HU0o3fGJ2UmRUwlPdLTG3EFbpjOt72hiHm2FeVAX/rCbYR2fDfF42bJaxLXFtsJvNstUt&#10;2WHF8KBYcKEwMQ1Mh0VUHvxW74R5WzcizmagHWuAM4ytF2mXGAdVHD0RhG9PuuOiunvxrg8OXPPB&#10;bbX+8CLGTMY/9WM94/WduBDcXadiOJP8+Bm4mxCJW+o25USKjuzxjNM2GrFx47IXbp9lzLzCOH2M&#10;cfUY1992p0hgOUcZq9Ut2DGzWeZM3FSPT1J3LKgJotXAgxIN+hL/RzWtUFCPX1KiJJ4xfRPrypwP&#10;bOXyDax/ddTTjOGjNud9hhi1fSy6QnSF6ApBEATjw3H/VthfyYXdtW1wvb4VXnez4HajADYn62DX&#10;tQv2BYdgkbIT1lv4vmQ/nKur4d5QhcDdXfCv64BdTCHsI3LhEUIdEFRFK6cuKIa/5of9GrgGVsEz&#10;rBJuzNfNwtKY02/F2n21sN8WDasNqQgrzYXnhq3wnMUcX837EFTdY9QpXpFVcAkrgU1oHnxXNsJ1&#10;JcsLyYUNdYzlikpMiavDpwtKYacex+pfAd/gMrgsr4J1fjNs2nbDNK0CPmnNCE6oh21UFuwWlsI6&#10;uhIWs0pgH14E9wjqkLBCOEYUw3VhPXVPEbzj2mGf1wW3ryqw9PIy3LpLrXCL8fJWIHN9xr+vFuLb&#10;GlvcuRCM84y552g3Ls4B2mcB2xkLVzFmxzDnXxmB24mMk+qRqXGMtWri580qVjIWtzEWn2N8BGP7&#10;La47yzh5lNY4FegyB24yr7/O5Z2sM5mvsSw/fj7upDC31ww8MMarC5mUvohjvcMdiFjNctcyv1Bl&#10;qfkd4ngM6hFNW1h+AuP9SrZhaejTjN+jNt99CL1tNlTjDVXvoEw9XwyLs6WYdKkMU5nY25ymk7iT&#10;jIBv0+BzfRvczqfC4yJfr2yHw+XtsDifhSlnSzDldANFQgMmX63ApK9bMeXLdkw72g6L0zWahH3S&#10;xQpMuFCFiecqMflsASxbd8J5SycsF2fRaeTDI2YR5u+KxpIbGzHjlh+WXkyGR2w5/CIb4RSaC7fg&#10;fPj6lyDAtxJeAeUwjyqGQ3ozrNtaWEcjPrmSjw+vZmDyxVJMvlCusUnnWe/5Ekw+V8Y2VsH0dK1m&#10;Qk3z09UwO8PlFwowke2deLYWUzoaKEza4Di9Ct7hLXAKrINjbCfcSo7g0+YuTDlSiYW3UpGAGdiG&#10;ZYihOMjm+0tM3HGYCXcrrYFOYCuTanVSLuX7JTzxNY9q4Kvm0Q10IurZ0epZz8uj6QzUbVfLe34k&#10;UDPGn1+AvRQfdTcjcR1LgJ1M1pPc6ZCY3F90x12KkzOIwE3NVUtM1g/T1KQzOdw3hQ5sxzSg0I5J&#10;PPfJoygopBiopVMrdeJ2XFZNp6isRiX7/NzAfQrZJnVbdT6FQBXrq1SCgNuoMqr4vpzOr4CfiygM&#10;1NWiDTxOJRJy3Ubl91cQBOH7ivvhPPjda6CVwPN6Jnyv5yDwSgn8TjTCvqERdiXdsM7rhGPtHrh2&#10;7YVpZxUcv2qD3b5WTK2qwrQdVbCMr4TT8nrYz6yCXXAxXAKL4RvKpD2kBj5BDUzg6+AZkQ230F2w&#10;ZkI+fUcOArJX4pP5yXDN3IDYkztgv2QLXGbmwSOY4iCQ+4QwngYUwieKoiS8DA6zKCA2NsFiYR6s&#10;InNgE54D96hyuASXwC2kEi6hNbALZf4xndsuqITHqjp4xTTCd3Ujota0wyEkB55LGxCRdABuyxvh&#10;SJHgHJSvEQrOUSUUEaxvfiNsFpXCZ0ctIk/UIh4pqFNXDjGGAkyWzzO+1TC2xjIeJlkziWcsPMgE&#10;fTeT7Cwm0skqdjPpXsHkWt2CrCZWi/HnZ8ZfdVtyCtfnsLwO7nOWMVHd4fAtBcMVxnt1i/Rxbtdm&#10;QQHBuMlcQbMsk9upK5MWKeHBZWoyulVsjxp0UAMQCRQQ69WgQb/E/1FNIxRYTpwSJKoe1hmnBj14&#10;DAlcr7ldWu58eMYYtX0sukJ0hegKQRAE48Pty2J4Xa+H58VMuJ7aCo+vtyHwdD4izzfBtDEPUxqo&#10;G1rbMLmsCr5de+BwZhesznXD/uhu2HV2w6ZmJxxyaUnNsJlXAiu/THj4FyEiijk9NYIvdYVPSAW8&#10;ItSjmPbCMSwP8zIzEdOViUlrVyP6zEKsPr8O3qk5MA9JQUB4KzwD66lBKuEcWsDYWonAOY0IT9oH&#10;n6wO+K+upc4ooPYoQICaD86nDH5B1XAKoL4Io56gnnH3LcKMWa3cv4ifeXzUGtZhufBY24pZaUfh&#10;PKsM3hGlcA8qhOvMCmqham7bDruwcjhszMfC3eloRjlaMA+n1TyvmosFmMunM66uZgyMp23i8s3O&#10;wEbGzPWMe5qLjZh7qzsU1DwPal459YhUNYnzWi5PmM9tWc4Wbt9uCVxVuoK5+9HFwD5qjU7G0kPM&#10;A9TdDipe32T5zdxmFbfXTGjNMpYoncLcoL+p+d+08zZoTS3Tt61eTcE2q8cwreZ6tZ+a60E9AnYV&#10;Y73mPZczD7n/lXkajNp89yH0ttlQjTdUvYNifiwd9idyYXGuBJanKfyP8eQ7thEzryVhyd04LLqx&#10;FHOvr0XopRR4nsuH4+ki2J3Og8O5bXA5ux2uX3PZ4VLY05xOlMHlXAHsT+fC9lQZbL+uge2JWtie&#10;LIbl3hK4VOzE+Jnl8A6thqNfNhZvLUXShU1YcnUNwg7Mg13mdLjEp9CJZMPbPweeXlnw8sqGq382&#10;JkVsgfN2Orrudnh8Vcc258PtUiECzubA++tiuBxTbS+H/ckS2H9dCbvjFAFftcL9ZBX8Lm9D2JVt&#10;mH46By6X82HzdQlM2yvhub0JHhQJDsGVcJ3TBJfkdrjndsJ6XyePLxdZ9zbT0cxGExP5UszF7rtM&#10;5G8tY2JN53KQiX5lOO4qIaB+PFi/kCcinYEy5VTW0KEoUyewehzCajqZDdw/lk5F/RhRrJxXOI5j&#10;IY6oHyq+4rIsJvzZPLnVFU+XKDKu0fF8y9er/sAJnuzqmavZdEAZ/Lyd+6tHP5RzWSWFQRnboUZP&#10;i7hvOdugylDPYlW3Pueosrl/OpflsbwSvlbQKrmuknVUcP8qllVDJ1fL9dXcvpzv1XNga9Q6lls4&#10;c1R+fwVBEL6vOOwphPMlJuVX1C3FRRQBBXA/UwK/czWw+7IUFgcqYLm/BRMqmYDX7YLNgU5M+6oN&#10;Tgd2w3XnPjjW74Fj+S4472iD9eICuEQxeQ9njPYrgm9IJQVCNbxDquAZngvP4HYm7HWwnRmLZfXp&#10;mFG/A4vPrcbKe1GY25UD+yUb4R7MukMa4RJSBjf1yCZ1tVNEDbyjm+Ce2Qq3NeUICCmAR1ABfCKr&#10;4RGsroiqQmA4YzvFSYASJP4l8GFMdgsu1twC7RiYC+vpBbBcUoHQbQfguEjdVUGhoeaUCC2jOOD2&#10;4V1wCKiBxdxMeJZuQMbdjejGcsZWD9wDk/ULjHVVtHjGzY2Mb9sZIzNomxjn1ngxLjPuqauGlEhY&#10;q2I446OaVE0NEKjnpKq5F9SVRusCGWc9gMss54Yvbp/ifirmbndjrGQsPcaY/204Yzvj5iUuK6ag&#10;WOUELOM26gfDdcwN+if+ylRy3980t1Lr2VZ7e7WuafIMZWyvmthOu/8qtkUJCXXV1arpTzOGj9qc&#10;9xli1Pax6ArRFaIrBEEQjA+rDubcp2rgeKkO1jSrC9QT5yrhfIax+ILSGpWwOtYA06YGeNQcwITW&#10;GkzYyW3aOuDcsAu2VV2wLG6H2eYKTJ23HQ5hO5jnM+/3y6emULGaeX9YKXVFATxD6hE8vx6WkasQ&#10;u7MAm66XYyVj13IsxsL9BfBdmw5P/zJNfHcKLoBrRK5m4MItqAxOS+phllKOiOlF8PPj8khqg1n1&#10;cAxT5ZfD1y8PAYz1QQHF8Aoqh2tgOTxCS1hOnuZxsBbR1BBbu+G+vhW2/OwfUQbf4FLNI2ddQ+qo&#10;ZdrhQI1hn5+OpUdWYw+W4Cv44ZrSFHcYx3YyriUzBm5mLNtGfZDGeKzmZ1vDOLeK6zT5OeOmMjWH&#10;m8rJ1d2K6iIhdbHQGr6quyJyGQ9vM77fCcDVrxh71/nh7jJrIJX17GT5t7ifutjpjgtzBMboPO6T&#10;zHLUQIZ6pKo+nTDQXdX6ttVna3Q1hfqsyuOrGsRQ6zWPfBJNMQi9bTZU4w1V76BYdW/E5LpY/LJq&#10;Jd6rWItPy+IwtTgaDtWz4VodAMdSV9iVBsG0eDHGFSfgo5JEjK1egYktkZjWMBOWhaswNWctxmev&#10;wNi8Jfi4cD6m1KzEpPIEfFq4EWNzNuCjrFV4b/sivBs/G6Z0RE7+MTC3Xwsz+1Xw5MnlWREFr2of&#10;eFbZwyzWFY7eyXBw3gBr2zhY0cxc4vGRzyqMXZyAD+LX4pOMOIzL4+eCRbCvXgjzkmWYkL8CnxRw&#10;WekqjKuIw8fF6zEmbx2XRWNStS+seCxuxfMwvmYBPixbivfTY2C2chMsvNhGu1iYh2/HtNUZmEqR&#10;8knuJu4/G2sbg5HVNA0ptI3NtsirckbHuo/x9dIPcGH5WHRGT0BHlCuaAq3R4m+JvREOOBThiANB&#10;tjgQqMwO+wPtsY+2N8gBOwO9+N4HO/2s0bbkA5RUjEFS/Thk1EzFwU0TcSzyPRxdaIuutdY4XvQp&#10;viz6CKdrzNC5+WO0Lf4UO2eYYd8Mc5xYbI2jiyfh5KrJ+GrFRBxeztfl1tg3j+0IGY/dsy2wdx63&#10;pe2ebU7fZY2OcBu0sJ3NgZOwd6419s+zQNfMT9E5cwy+WjkFx1ZNwpHl41nWpzi8bBxtAg4vnYR9&#10;yz7GgUWTcXyh1aj8/gqCIHxfsWjNhfnhetgeasXkM92YdKkbUy43wvZCNrxvpMLrdhpcruTA6st6&#10;uO78GpMamjC+vgqWpY2wKuQ+xS2YVNEKx/Z9cC1ohmNcMWzm5cJ2NpNy9VgjigP3iHy4h1XCUyX9&#10;USWwD8nB9LQyJN3YhIX35mA+ZmPR1Q2IzE9F4JwCeDPRd+G2blFZFAAF8Akog+30clhk1ME5rhz+&#10;IYVwpfBwmcd2zqiC7axS2Edmw2dmHtzCs2jqESnlNAqNmYVwjC6BVRzFRl433LJ2wmphPjyCc+Ef&#10;VEIRUgm74DJ4sQ43igqfrXUIP7MVWTcjcQyBPVcLqduYv2Kynq6SdSbO6kojdQfCCtoyJuPL+Xkl&#10;X1cykdcY36u7H9QVSxsoDtTdCWrgQTNJmxvQRhGAcOBbvh5nAr6O5airnFIoDHYpocDtrjtxnRVQ&#10;ZwNksv6tS1ge16nHpfRP8jWmBIQ+07OtGhDpb0rYaESCVjCoQQ714ySXxbDtSuzInQ/PGqO2j0VX&#10;iK4QXSEIgmB8WHUUwWpfA9yr6jBtfxcmnd+DaVdq4XphE+ZiFeYgBt534mB9rgRTDu7H1L3dsG7r&#10;hEVpG6YUtOGjmg6M6dyJSV/uhcvefQhsOQjbzDa8t6oQHtQTbtMzNRcnuYU2wnN6KlyCSuE+ox4u&#10;MVVYdCECM7GCqmI1wk9GYXpGCqbPrYKzfwa85uTBZfp2BIVWwcO/FM5LW2Ff2g779fWwm1nKMivh&#10;E1YDp/BSWC6hxkhvgXNGE0yj1VwTBfALKdXMM+EbUwv3rc3wqtwPl8o98MrqhOOsXASGFsPfj22Z&#10;zmMPK4Z3WDZcl5XB80wl1vBvvxrQ1zwikdrilDOQY82cnvm2yus1kzKrXHshX+fxVeXmoTRqj7gw&#10;6gh+Vncgay5qUrm9ys35utYLqPRgmdNxCY74Vt2tnc79N7OODdQQ6k7Ii6zzDOu7zffqrsFE2jru&#10;rx6JpC5U0KcTvqMltKZn20E1Bdut5qhQAyZabaEZQBFNMQi9bTZU4w1VryAIgiAIzyCzMzZhSWU+&#10;ZhTlIKoqH7MaCzC3PQfRnduR+FUBEg7nYcXubMxrKcCM6hLMqCrH7MpyTC8sQmhOPgKyc+CdlQGX&#10;tC0IzMlCVGEhQjKYqG/YjKCVifBflADPmfFwC0mEe2AcLQEu/mvgMXM5VpXGYPP+VCR0r0cy61iR&#10;m4qolevgHrIMLoHL4Ra4RrO9R8hGeM5KhW9sJrxXboXLrHVwm7kePrOT4DtvE3wWbcLi7dVYmFaB&#10;kNh0eMzbALfIODiFrIbnnHWIWLMDc5KLsDi9GrOTC+G3KBmeXO8aspbiJY6CYx2cIzdolkenb0fa&#10;7nS0nUzByYspuHwuGWcOJuCrwiXYk7wS+zasxsH1S3EwcQUObFyF/YmruIzvNyzHwQ3LNHYgcTmX&#10;r8D+jUuwP2nRfVuIA0nzcDhlDr7t2Ihvj2/Bna8242LnOnyVNg9fp83FyYx5uFazFnc61wMHNgG7&#10;k3CueAkOpczCvsSZOJg0C4c3z9XUNTxT7e1vXL6er7q2YSVfaXw9lLQaRzbHPM0cVHLeJ4/0sSAI&#10;giAIgvAsY4z5bm+bDdV4Q9UrCIIgCIIgCE8LyXmfPNLHgiAIgiAIwrOMMea7vW02VOMNVa8gCIIg&#10;CIIgPC0k533ySB8LgiAIgiAIzzLGmO/2ttlQjTdUvYIgCIIgCILwtJCc98kjfSwIgiAIgiA8yxhj&#10;vtvbZkM13lD1CoIgCIIgCMLTQnLeJ4/0sSAIgiAIgvAsY4z5bm+bDdV4Q9UrCIIgCIIgCE8LyXmf&#10;PNLHgiAIgiAIwrOMMea7vW02VOMNVa8gCIIgCIIgPC0k533ySB8LgiAIgiAIzzLGmO/2ttlQjTdU&#10;vYIgCIIgCILwtJCc98kjfSwIgiAIgiA8yxhjvtvbZkM13lD1CoIgCIIgCMLTQnLeJ4/0sSAIgiAI&#10;gvAsY4z5bm+bDdV4Q9UrCIIgCIIgCE8LyXmfPNLHgiAIgiAIwrOMMea7vW02VOMNVa8gCIIgCIIg&#10;PC0k533ySB8LgiAIgiAIzzLGmO/2ttlQjTdUvYIgCIIgCILwtJCc98kjfSwIgiAIgiA8yxhjvtvb&#10;ZkM13lD1CoIgCIIgCMLTQnLeJ4/0sSAIgiAIgvAsY4z5bm+bDdV4Q9UrCIIgCIIgCE8LyXmfPNLH&#10;giAIgiAIwrOMMea7vW02VOMNVa8gCIIgCIIgPC0k533ySB8LgiAIgiAIzzLGmO/2ttlQjdfWKyYm&#10;JiYmJiYmJvasm/Dk0NffYmJiYmJiYmJiYs+aGRO9bTbGxguCIAiCIAiCIAiCIAiCIAiCMPqQwQdB&#10;EARBEARBEARBEARBEARBEEYUGXwQBEEQBEEQBEEQBEEQBEEQBGFEkcEHQRAEQRAEQRAEQRAEQRAE&#10;QRBGFBl8EARBEARBEARBEARBEARBEARhRJHBB0EQBEEQBEEQBEEQBEEQBEEQRhQZfBAEQRAEQRAE&#10;QRAEQRAEQRAEYUSRwQdBEARBEARBEARBEARBEARBEEYUGXwQBEEQBEEQBEEQBEEQBEEQBGFEkcEH&#10;QRAEQRAEQRAEQRAEQRAEQRBGFBl8EARBEARBEARBEARBEARBEARhRJHBB0EQBEEQBEEQBEEQBEEQ&#10;BEEQRhQZfBAEQRAEQRAEQRAEQRAEQRAEYUSRwQdBEARBEARBEARBEARBEARBEEYUGXwQBEEQBEEQ&#10;BMEo0WoYMTExMTExMTExsWfdjJHethv6ILT1i4mJiYmJiYmJiT3rJowM0p+CIAiCIAjCs44x57y9&#10;bTf0QRi6fkEQBEEQBEF40kjOO7JIfwqCIAiCIAjPOsac8/a23dAHYej6BUEQBEEQBOFJIznvyCL9&#10;KQiCIAiCIDzrGHPO29t2Qx+EoesXBEEQBEEQhCeN5Lwji/SnIAiCIAiC8KxjzDlvb9sNfRCGrl8Q&#10;BEEQBEEQnjSS844s0p+CIAiCIAjCs44x57y9bTf0QRi6fkEQBEEQBEF40kjOO7JIfwqCIAiCIAjP&#10;Osac8/a23dAHYej6BUEQBEEQBOFJIznvyCL9KQiCIAiCIDzrGHPO29t2Qx+Eoet/1kiiaft0rVpw&#10;nzG0SzS1fDftx7T+6O5bphboQZXzP2na/W1o12lvaT49WM9tmjlNoV0epPnUg9pXW59uGbrLdcvQ&#10;8rTbORADtWM6Tbt8oL5WPM7/6iXa17SByh+s7xRqG932Pk+roGn3U6bv+Pv3qULbHt2+VWj7YKA2&#10;DNT/Ct1j7F9uf7T1DPQ90EW3vx/2f9HlYe0cTr9p0f1/9W+Tbt2D9YOWJ/H9GKgP1HaPe04Ndg4P&#10;5Rx/GKPtf/2w9gx0Dunjcb/vuv5F9zugbCi+TstwyhxOH+iW/6jnydNu80DLB/KJj7r9w76nWgY6&#10;Zt199Z0XI+HThIej7VdhZJD+HFke13codPcdKEb19x3DySN0fbhuGbrL9fnIp93OgRioHVrfr2yg&#10;vlY8zv9KG28GKn+wvlOobXTbKxpiYB7WTtEQj39ODXYOD+Ucfxij7X/9sPYMdA7p43G/74+aOw/E&#10;cMocTh/olv+o58nTbvNAywfyiY+6/cO+p1oGOmbdffWdF6IhnjzafjVGettu6IMwdP3PCkNxJv2d&#10;gq5DUeg6m4ECk3Jym3re6mUo7dCi67j7O82HlfO02zkQD2uHNhho1w/kvB/nf9V/Xf+6dcvXF9QO&#10;0nSXKWJoFjTtfgPtq9unuu3ov61CrS+m6R5f/355WNIyUFu19A/8/b/P/XlYEjAQg/2vHqffFI/y&#10;/VPbnqQN1A/9Genvx1Db+ijHNNg5PJRz/GGMpv+1YqD2qO+/dn/d9/oYzve9/7a6ZQ32v9JlOGU+&#10;Th88yndKbavvPHmabX5Un/g4PvRhfTKU/urvH/r3yXC+58LgaPtUGBmkP0eGkfAduv5yoLg9mO94&#10;FJ+v67/7+6iHlfO02zkQD2uHql80hGgIRf9+UzzK909tKxri0RhN/2vFQO15WP7cn+F83/tvO1ju&#10;PBDDKfNx+uBRvlNqW9EQg/dXf//Qv09EQzxZtH1qjPS23dAHYej6nwXUSaybjD0s0GpHQpX1dyy6&#10;TnKgMgZzGI/i6HWddn/HpNvO/oH/abdzIAZrh76+Hqn/Vf9yVPDSorufMt06VJt1t9WigoW2/wfa&#10;X1+f9k9mlOkLgIr+Aethxz4Y6v+nRs3fpA1ViAyUBDyMwb4nj9NvI9kPAzGS34+hniuPck4Ndu4M&#10;tn4wRsv/Wou+9qhzZ6BzpT/D/b73Tw512/8o/TucMh+1D0bqPHmabVY8ik9UPOr2A31P+5/zD+sv&#10;3ePu/10fzvdcGBxtXwojg/Tn8Bkp36HrLwcqYzDf8Sh5hK7v7O8zddvZPwd42u0ciMHaoa+vR+p/&#10;1b+c4eSICtEQ+hnseyIaoo9HOacGO3cGWz8Yo+V/rUVfewbLRXUZ7vddNESPiYboQfe4+3/XRUM8&#10;WbR9aYz0tt3QB2Ho+p8FHtdhKNMNPLpOcqAyBnMYj5I86HOYutbfyWt52u0ciMHaoc85j9T/SqHb&#10;f9ry1XF9QesfdNW+avuB6tMNFor+7VTl/5E2UJ/q9qeu6QbARzn2h6HK0b2yRl8/6ENfEjAYg31P&#10;HqffRqofBmOkvh9DPVeGup1isHNnKOf4wxgt/2st+tqjzu+HJYhaRuL73t+GUq8+hlPmo/bBSJ0n&#10;T7PNuuh+n3RtoH2Huv1A39NH6a+HxZbhxgLh4Wj7URgZpD+Hz0j5Dl1/OVAZqq6Rys11Y6E+Ew3R&#10;t50y0RA9qHJEQwzOSH0/hnquDHU7xWDnzlDO8YcxWv7XWvS1Z6i56Eh83/vbUOrVx3DKfNQ+GKnz&#10;5Gm2WRfd75OuDbTvULcf6Hv6KP31sNgiGuLJou1HY6S37YY+CEPX/6ygz8Hp42Hb6a4byOkoJzJS&#10;CbluAByKI9bytNs5EIO1Y6C+ftj/QJehbKcbAPbTKmnafuwfiB5WV/9goUX3f6RM9zhV8rmepq/M&#10;gf63usf0KP9zLf0TXn02ULlD7XfVdm0gHex78jj9phhKW3TLeNzv6Eh8P4Z6rjzKOaV7/IOdOwOd&#10;4w9jNP2vFQO1R9X9sHNgpL7v2h9h+rd1oB9nBmI4ZT5OHwzl/zjYefI02/yoPvFxfOjDvqdD6S/F&#10;w7YbzvdcGBxt/wkjg/TnyDASvkN33UD+QTREH4O1Y6C+ftj/QJehbCca4rs2ULlD7XfVdtEQfQz1&#10;XHmUc0r3+Ac7dwY6xx/GaPpfKwZqj2gI0RCiIb5faPvPGOltu6EPwtD1P0voJgn6HKHuia/vpB/I&#10;UemSQHtYQvAoycNQ6tPH027nQOg63/79qdtGfQ58uP8rXbTt0Hcc2noGO8aBgoUWbR26bdEmNQP9&#10;D7R192+/7rE/LLipPtBXnzbR689gQXOw9QpV51CDtOJx+k2Lbj/oWz+U7/lQGO73Y6jnyqOcU7r/&#10;C33HPtj6wRht/+uhtEfVrzsB10h+33V9TP+rUB7luzWcMh+nDxTDPU+eZpsf1Sc+jg8d7Huq21+P&#10;E1uG8z0XBkfb98LIIP05cgzXdwwlZxEN0YdufOnfn7pt1Bd7hvu/0kXbjofFk8GOUTRED6pO3eMZ&#10;7HsiGqKPRzmndP8X+o59sPWDMdr+10Npj6pfNIRoCF36b68Y7Huq21+PE1tEQzxZtH1vjPS23dAH&#10;Yej6n0W0zkjbt1obyDn1R9ex6NpAAUwxUJ3K+jtcXcfW3wZLOHR50u0cCN1gMpANta+H+79SaAOg&#10;viChLV/fOkX//8XD6lX16F4JpsrOp6nt+wdhZUMJLAP1pe7/UF8f6f6vBvufzu+3bDDTlj1Q21Rf&#10;Dqff9DFQXUP9Tj6M4Xw/HtYHWgbr/6Ge+/r6VdcGaqMuD9tfnz3p//WjtkfV9yS/77p92L9tD/O9&#10;Q/2/6Cszo9+ywexh/+dHOU8M0Wb1v3kUn/io2w/lfNQy0PdkoO9v/34Yrk8T9KPtX2FkkP4ceR7V&#10;d/RHNMTDGciP69pQ+3q4/yvFcHLE4cQNVbZoiB4bbrx9lNzoURnO92MoOctg/T/Uc19fv+raQG3U&#10;5WH767Mn/b9+1Pao+p7k9123D/u3TTREj4mGePh2iqH4NEE/2v41RnrbbuiDMHT9giAIgiAIgvCk&#10;kZx3ZJH+FARBEARBEJ51jDnn7W27oQ/C0PULgiAIgiAIwpNGct6RRfpTEARBEARBeNYx5py3t+2G&#10;PghD1y8IgiAIgiAITxrJeUcW6U9BEARBEAThWceYc97ethv6IAxdvyAIgiAIgiA8aSTnHVmkPwVB&#10;EARBEIRnHWPOeXvbbuiDMHT9giAIgiAIgvCkkZx3ZJH+FARBEARBEJ51jDnn7W27oQ/C0PULgiAI&#10;giAIwpNGct6RRfpTEARBEARBeNYx5py3t+2GPghD1y8IgiAIgvCkmU7T5jxa2037MU0fY2iXaP33&#10;WUsTjBPt/1AYGaQ/BUEQBEEQvovojmcL7f/DGOltu6EPwtD1f98QJyQIgiAIhiOJphtPy2j9eYl2&#10;hJZB0273sFgtGAfa/6UwMkh/CoIgCIIgDIzojmcD7f/FGOltu6EPwtD1f18RJyQIgiAIT58YmgVN&#10;d2C//4C+itFBNN0LBiT+Gj/a/6UwMkh/CoIgCIIgDIzojmcD7f/FGOltu6EPwtD1f18RJyQIgiAI&#10;Tx8Vf9+i2dC0sfU2zZymUMu1FwRI/H220P4vhZFB+lMQBEEQBGFgRHc8G2j/L8ZIb9sNfRCGrv/7&#10;ijghQRAEQXj6aOOvQje+Xqd9QCulaePsUOOv2k7fHYzC6EL7vxRGBulPw/A8rYKm7X9l6mIlffS/&#10;01p0hCAIgiA8PUZKd6inonxN065XNlDsF0YebZ8bI71tN/RBGLr+7ysj4YT6OyCZB0IQBEEQHo5u&#10;/FXo/jinexGA4mEiQKH7I6AMPox+tP9LYWSQ/jQcyo+toGn/B0o/6Po1hfZCpsH8mCAIgiAIT4aR&#10;0h39yxGeLtr/izHS23ZDH4Sh6/++MpI/fmjXy+CDIAiCIAyMGizIp+nGX90BhP5XEOnG5v7xV10A&#10;sImmvYNRBh9GP9r/pTAySH8aDq2OGMhHKf90kKa2kcEHQRAEQXj6jJTu0H1air71wpNH2+/GSG/b&#10;DX0Qhq7/+8hI/vihkMEHQRAEQXh6jKEt7nkrgw9GhDaXEkYG6U/DoR180NUPyrR+SGkHrZ6QwQdB&#10;EARBeHbQPgFFfv97emjzKGOkt+2GPghD1y8MHxl8EARBEATDIIMPxoPkvCOL9Kfh0L2Duv9jWP8X&#10;TVcTDDb4IDpCEARBEEYv/bWG9u5r4emhzaOMkd62G/ogDF2/MHy0okF++BAEQRAEQdCP5Lwji/Sn&#10;4ej/+FZ1N9Ylmvp/9B9gkMEHQRAEQRCEx0ebRxkjvW039EEYun5BEARBEARBeNJIzjuySH8+fXQH&#10;EpTpDiaoKyN1J57W94xorem7M0IGHwRBEARBEL6LNn8yRnrbbuiDMHT9giAIgiCMMszSzPBR9of4&#10;KH8MJm+bOuL2UeZkvMk6TJLtYLLeCyYbgmGSGNRjG/xhkkCL47K4MK4PFRuKbQhnf7H/krxglmyG&#10;+lpbXC5+HbeyTXCy4GUcKX4LxwrfwqWcV3Gs+OUh2fHi53Gy1ATHS57H0eLXuOxVvjfBUdrxahO0&#10;5L9rTDmk5Lwji/Tns4EMPgiCIAgjwpPWD59kTMFbO6bguU22zHvdaUo7aDWEjn6IEf3wSLYhkn3H&#10;Pkx2h+e2adjXYo1r1A5KQ5wofAWHqSFOFrxJDfHKd7TCQHa85Aff1RD83KshCkRDPCV6227ogzB0&#10;/YIgCIIgjDI+OTAOL59+DS+dewXvnX1zxG3siQl4a581TFo9YdIwDyYt8TBpX09Tr2u4nNa8lhbT&#10;81lscOtMhMneLXydjbGtE3D8+vvAARNgL+0g7fD91133lw3VtGV037c9tCO0fbSDrxpTDik578gi&#10;/Wnc9J8rQpnunROCIAiC8Ego/fAK9cOLT0o/nBqLdw9aMu91o36Y2aMTOpR+SOArdYNWPzSKfngk&#10;69wEk30p7L9guO2ZgHt33+nJ81X+f4imNITSA4+iIdT+ah+lG7QaQi1XZalX0RBPi962G/ogDF3/&#10;kHh/x3sYccukFbyHtzPH4pVUc5hscIVJXCBM1k6HSTwtIRwmifyc5Ml1XjBZ72s8lhjWY5qRzCAe&#10;C5clOHOZFV5OM8db2ZPxTvaHeHvHm/r7Zpj2TuZ4vLZ9PKamvIWFO15HQcGrOJhtgouZJriWYYKr&#10;tHP8fCrHBGcfwc7RzrOMi9t/hktp7+Bixou4WGCCwyzrQL4JWraNHfXfZUEQBGNg7ImPMP7oeIw9&#10;OBbjjn004vbRwQ8x5rgtTLoYY1tnM+mlaGihNcfzlUlwy6qeZLiD1sr3YoNbw0q+sv86E/FJxRTc&#10;PPVyz2CDSvyP0tSAgfqsxIBK/IdqSnSo/bTiQ1uOsq5XjCnuGkXOa0QYRX/qy1OHbaIhREMIgiAI&#10;36FXPxx4UvrhfYw9zri7x505byRz3rie3LdZaYi19/UDTfTDo1k9NYS6EKw7Gd6tU4FT9/N80RBa&#10;jCLnHYDethv6IAxd/5DQ53iGa+OPfoipR97B+8cs6by8edLNpqmTTv3ooV5X0HEto0Pje+XA9J2k&#10;o9U6lvJ1CR0wrZFOWHMlKY9nbxDeOWqOKYffw8SD72Hy0XF6+2a49snRyRh7zBxmB9/CFuWgjtO0&#10;Tks5Ha3jUst0ndNgpt3nGE3rwLTL1IjqydH/XRYEQTAGZPDBCE0GHwbDKHJeI8Io+lOf/xmuiYYQ&#10;DSEIgiB8Fxl8MFKTwYfBMIqcdwB6227ogzB0/UNCn+MZrolwEOEgCIIg6EcGH4zQGhjnW2M0gw9j&#10;K6fi1ulXemKlCActRpHzGhFG0Z/6/M9wTTSEaAhBEAThu8jgg5FaLXOWFvalGnxoNwNOMy6qeCsa&#10;QotR5LwD0Nt2Qx+EoesfEvocz3BNhIMIB0EQBEE/MvhghCaDD4NhFDmvEWEU/anP/wzXREOIhhAE&#10;QRC+iww+GKnJ4MNgGEXOOwC9bTf0QRi6/iGhz/EM10Q4iHAQBEEQ9CODD0ZoMvgwGEaR8xoRRtGf&#10;+vzPcE00hGgIQRAE4bvI4IORmgw+DIZR5LwD0Nt2Qx+EoesfEvocz3BNhIMIB0EQBEE/T3rw4ZMj&#10;b+Ojk1Yw6fJjrGLMak9m3GWsUnG4dRGN8VeJidb1ND1xTuy7JoMPg2EUOa8RYRT9qc//DNdEQ4iG&#10;EARBEL7LEx98OPw2xp2cwtjrxTg1n/EpkTFXaQU12KD0A2NXK2NX6waanhgnpt9k8GEwjCLnHYDe&#10;thv6IAxd/5DQ53iGayIcRDgIgiAI+pHBByM0GXwYDKPIeY0Io+hPff5nuCYaQjSEIAiC8F1k8MFI&#10;TQYfBsMoct4B6G27oQ/C0PUPCX2OZ7gmwkGEgyAIgqCfJz34MJbxd8wJxt8Oxl8VqzpTGLeUeGDM&#10;lcGHxzMZfBgMo8h5jQij6E99/me4JhpCNIQgCILwXZ704MMnh9/B2JOTYdLtzrx3LmNWMmNUIuOW&#10;DD4My2TwYTCMIucdgN62G/ogDF3/kNDneIZrIhxEOAiCIAj6kcEHIzQZfBgMo8h5jQij6E99/me4&#10;JhpCNIQgCILwXWTwwUhNBh8Gwyhy3gHobbuhD8LQ9Q8JfY5nuCbCQYSDIAiCoB8ZfDBCk8GHwTCK&#10;nNeIMIr+1Od/hmuiIURDCIIgCN9FBh+M1GTwYTCMIucdgN62G/ogDF3/kNDneIZrIhxEOAiCIAj6&#10;+eSkFWPkGEzZ8ybGHv1k5O3sNPzsiC1jrCfj7cyemNvJ+KVibhdjV4cSDyoR5md9cU6ftajtac0J&#10;tBS+38TYR/HRoQRJNOMhy2xgTGxQIiVm5E0l7c20FvVeCZ/71q7qVHkF16nBlHq1XE/7h2sy+DAY&#10;RpHzGhFG0Z/68tThmmgI0RCCIAjCdxlz0h4Tj47H5L3v4pNj40bcxp62xJvHHGGyy4uxajrjLWNt&#10;B2OtiredjF+aGPaI+kETv7mfJo9Xc9BRP7RSK3Qyp27n8uZFzLG5XT2XNVNXqDkmRtpUuRpTnxl3&#10;lan428w4rInF1DZqmWqH3mMYpsngw2AYRc47AL1tN/RBGLr+IaEvOR2uPdPCoZnHoByV+gFE/RDR&#10;ro5hHp10JF47EoQxh+0x+cB4WB76BB+dGDPiNubEh/jk5BiY7fsQacpBnaBpk33lcJQpJ8ZE/zsO&#10;6mEmwkEQBOHpcDAYL+71xIudTPD3uo68HQhm7I1kjGXsbY+mMeZ20Drvx14VgxsZy1TCrS/O6TO1&#10;j8bU4APFQ2sSTf3grwYd1KR0qjwm9Tl8TWECP9K2ifUms/xN6jPr3cJ6trE9uYzB9VzeTlPtbObx&#10;9W/7SJgMPgyGUeS8RoRR9Kc+DTBcEw0hGkIQBEHQw75A/GCXG55rtWPccBp52+MLk+4waoaZjE2L&#10;aCre0pR+6NDRD+piI30xbiDTXMCkBh+oHVqUhmDOrmJ4I/VDi7ogip+LWeYmlr+ey0fa4tnmeLYj&#10;ge83LIVJIo8tlVbIZWpAQt0N3sy6lelr/3BNBh8Gwyhy3gHobbuhD8LQ9Q8JfYn/cO3ZFg50jMo0&#10;V1yy/R3RNDrpvd549bgr3js2BeOOvI2px99kP4wbcRtz/CO8f3oMJh98H1uUw1ICQSX7ysnoOiN1&#10;NZPu58FMhIMgCMLTQd0loGKh+kG7MeEJWMz9OMWYpRl4YLxVryoOa3/8auCrEhD9Y9xA1jv4wLLV&#10;AEQ7k2jN1VCMgerOBzUQ0ZDCpJ51zefrSNvc1PvG9/M2wWRhIkyW8Dhi2IbC+1cztVJQdKrbwvW0&#10;f7gmgw+DYRQ5rxFhFP2pTwMM10RDiIYQBEEQ9NDA2Kdy0WZlSU/AmEs3x+vEKNanLl7SxOD7MUxd&#10;uKQ0hL4YN5BpBh9UDFdlU0N0cFkH83V1J3azuvuBuX0OdUQ01/fm+yNos7f02dz7GmIR26AuZqrm&#10;cas+Ve3pVAMhOu0eKZPBh8Ewipx3AHrbbuiDMHT9Q0Jf4j9ce6aFg+YY7jtczWiwcpzTKRzC8Nzx&#10;MLx23AtvHbXFeyct8c7JySNur5+yx6unvTHmoD2SDrzaIxyU01LOSzkerSkB0N9BPcxEOAiCIDwd&#10;NLf1qh/M1Y/4KpaMsLWwbM2cDuozY60yTQxWAwdMftVjizQDCWo5txmKaWL3/TLUQIO600GJhs6F&#10;/BzdI1Zqt8NkPdfP3vYE7L5omMX3ytT7+TzONay3gEKike/V7eDdqj162j9ck8GHwTCKnNeIMIr+&#10;1KcBhmuiIURDCIIgCHpQjxlVdwmonFsTQ0bYtI8kUjG3nTm+eiySGoTQ6Ae1nPqhldtp5n7oF98e&#10;ZhrNofZVGoKvmkGNeTTqh0a+b2Zen5kEk0XM5eeqAYKRtpQHdYTmQiYeTzLrq+R7pWvUxUtd6mIq&#10;Pe0frsngw2AYRc47AL1tN/RBGLr+IaEv8R+uPdPCQWNKOOiYVkyo49I8x5XOq1H9AMLjG2lT/dZM&#10;Z10ZiEX17wCndJyMrjOSq5YEQRBGJ/XqNmPGkkaaeh1p08QKJtDt6nFIc/mZ4kEjHNR8DEzu1TwN&#10;6kf6bq7XG+P0mDZ2a+Oe5jFO3L+L8UjVpZ6lWpsDkwS+LkweeVtEsRWdAJP5PAYlGjTCgctXcnlu&#10;KjRzTWgGHx7hmB7FZPBhMIwi5zUijKI/9WmA4ZpoCNEQgiAIgh6ehn5QAwu9+kH9GK/iE3P7FqUf&#10;4nrmjtul1qnth2gqvqk4p8pScVvdNa0eDasuYGpknY07YJKxDSZLnpCGUHdULKReULpBqyHmUlMk&#10;8pgqqCHUwIBm8IGmr/3DNRl8GAyjyHkHoLfthj4IQ9c/JPQl/sO1Z1o4qPbqtlnrrJuV8fg0t6PF&#10;8JWmnuM60qacvnL+1fMxt35sj3BQjkuuWhIEQTAO1MRrjYyDyp/rxpfRbCruaW69puhQz0RVj3dS&#10;k7h1MeapgQx1FVM9E/gYLp+3ZeRtbhpf7wuTaNpcvp+1HSbLNsGkWA08MJ/QTKSt2tiv7SNhMvgw&#10;GEaR8xoRRtGf+jTAcE00hGgIQRAEQQ/GqB+UqRxd3UmhHrGkHtukLlhqZ5zr5ucOddEQP+9QAwWM&#10;T/o0wHBtLvVCNMtWGmIRX2ftoKXAZAPrrI9nPsF2qLs8NIMveto/XJPBh8Ewipx3AHrbbuiDMHT9&#10;Q0Jf4j9ce/avWlKmnJPW1I8S+kzffsO1hPs/+szG0vJPehyNclQq4dcVELqOaSgmwkEQBOHpIIMP&#10;j24y+DDaMYqc14gwiv7UpwGGa6IhtKZvv+GaaAhBEASjRQYfHs9k8GG0YxQ57wD0tt3QB2Ho+oeE&#10;vsR/uPb9EA4GMvW8vQZa+2ysLBlLp/UDYC8dzAmacljKiWmdka5zGsxEOAiCIDwdnqXBh07G9S51&#10;ezaPqZaJ/FrGJ32J/3BtoMGHFayzRA0+qDZGs03MLfS1f7gmgw+DYRQ5rxFhFP2pTwMM10RDPEET&#10;DSEIgmC8PEuDD2ruB/X4JfV4J6Un0pJ6Hq2qTwMM1/QNPsxOhUnSJpjUU8+owQelb1R+oa/9wzUZ&#10;fBgMo8h5B6C37YY+CEPXPyT0Jf7DNREOT9BEOAiCIBg3z9Lgg/rRv1M90oPL1eCDmgBaX+I/XBto&#10;8GFl/8EHJSDut3kkTQYfBsMocl4jwij6U58GGK6JhniCJhpCEATBeJHBh8czGXwY7RhFzjsAvW03&#10;9EEYuv4hoS/xH66JcHiCJsJBEATBuJHBh0c3GXwY7RhFzmtEGEV/6tMAwzXREE/QREMIgiAYLzL4&#10;8Hgmgw+jHaPIeQegt+2GPghD1z8k9CX+wzURDk/QRDgIgiAYN8/S4MP3Zs4Hlt/K2KsGHyqm4NbJ&#10;l3virYqTKtnXJvwqHvePr4OZrmhQMVd9VtYtwuF7jFH0pz4NMFwTDfEETTSEIAiC8fIsDT58n+Z8&#10;qFe5C+tRgw+tUzUxsVdDqDipO/ig1QBDMRVrta+iIQxFb9sNfRCGrn9I6Ev8h2uDCofUMG3ffNf+&#10;8Y8Pnqz6bJmn/n2Vfe6rf5+G5TB5+6f693npBZhUROvf72F19TfbcfrLUJYaoX8fXet/7Pra/MJz&#10;LGuORjjYBryJ860iHARBEIwKGXx4dBtFgw+fVE7BzVMv9wgFFXNVnNQm/Cpuaq86GoqpWKuNuSIc&#10;hD6Moj/1aYDhmmgIPSYaQhAEQZDBh8ezUTT44NU+FTjFuKg0gK6GUJ8fRUNoY632VTSEoehtu6EP&#10;wtD1Dwl9if9wbchXLamJIfUl8wMl/8pUAv7BmzB59aW+7ce+w5OaZfXftvmfYWL9m77tBkrs/2wx&#10;eFmF8x5eZ/8kf6htUkIgbfqD22jr0idolOPKpfN+9Ud44Uc/FOEgCIJgbIwG8fCwH7P0/YDXf/Bh&#10;iZ/+fZW5MqbpS/7nbGLs+pn+fV54ESZR/6J/P8d/0L+PPrMd+922a22EfsD7wfM/wH9U/UgTK9fM&#10;McH57vuxUsVOFYOHako8qFirjbla4aBd1vWyqs9Y0PaPMDIYRX/q0wDDNdEQDylHNIQgCML3l9E2&#10;+NA/tg0Uv3QHH2r4+RevP7iPimUrFw08+DDlT33bfvS7gde99T5MZic/uF5jGdQmQX3bKfs5t42n&#10;7lCDDyWzhpYXKNN3zPp0k1ZzqLL+XQ1usJ5dyfjDtr4Y/srL9zWENnZqtcFQTBtrta/9NUSnpo3G&#10;grZPjJHethv6IAxd/5DQl/gP1x5JOPz65zD513988CTWl0wrUyf778fAJHsIDmKwRL+/6YqHhyXz&#10;Dyuvv3jQV85QhINuW/qLB+0t0y1/wQSbV0U4CIIgGBujSTzouzpWWf8f8HQHH1LCYPLBW4yJmh/H&#10;e2zc2zCp/G/fvfNh7v8DkzGT+rbrLxq0Nqh42A6TCJb9kk6db33QcxeE9s6H//gvPJbX+tYPFPcf&#10;5we8ZpbfwdjbnYj3q6dgb9dLeOO1+8JhN2Okip0qbipBoBtbh2L9hYN6FeHwfcco+lOfBhiuiYZ4&#10;SDmiIQRBEL6/jLbBBxW3VBz+i0Nf3FHWf7Bed/AhxBYmq0IYE3Xy+bG/gsnWf/nu4IOuNnjueZgE&#10;/PXB9VoLj4XJj37ct+13tEYGTGayHboaQnfwQXvnQ2p433pl+i46GEoc1t71qI3Bjer4Wc+eZLh1&#10;TAXOmqAt7wlpCO0y0RBPi962G/ogDF3/kNCX+A/XHlk4qJOy/xWJ/RNmdaI7TehZNlgS398pKBvs&#10;Vuz+t0b3L3OoQmSwcobisB52debYd2FSvZb9J89rFQRBMEpG2+DDUH7A0w4+FM6EidmvYbJj4YPC&#10;Qd/gQ38xMOAVSfftoSJjCIMP6rFLDdznSfyA9z8WUZxQOOxKxHs1U3Dp7Mu4+6UJgj0oHFSMPE7T&#10;DhqoODpUU7G2v3CQwQfBSPpTnwYYromGeEg5oiEEQRC+v4zWwYdSaoKHxU3t4MNSN2oDe5jkc7/B&#10;Bh90NYEyc3cdTaDH+t8l/cAAxBAHH1SuoZv/K+s/APGoGkJrf/wtTPYmw7mzZ/BBxcm/bRyGhlDx&#10;VcXa/hpCu0w0xNOit+2GPghD1z8k9CX+w7XHEg7qRO2fdOue7Ook1l6JOVgSr+9Kzofdhq1sMOEy&#10;VOEwFAE0mMPSWv/+6GfjzH8iwkEQBMHYGI2DDypOPSx+qcGHNsY8p09hUkaRkffXB4WDGnyoToZJ&#10;3PqeRL//HQ/KLDwoLLY9aL3CgNZfOPziA5j80+ae7dScD6Hsr/6DDytZZwWti/mFEg7qkVBP+ge8&#10;ca8j6vo4JF17DVsuvYLkS+9jw7U3kcjPqZdfRdLVnw3drr+FFFXO5de579tIvvYuEm+9xeXvYPs5&#10;M1WfsaDtH2FkMIr+1KcBhmuiIR5SjmgIQRCE7y+jdfBBxamHxU41+LA1GCY2jF9qzgd9gw//uoH5&#10;/v3BB32PaXWLGlg/KPNjG3S3f+FHMPlLYs+2ao646WzDAxrifZhs/G+Mq2r+uvs5hbrLeaTisL4B&#10;CB1zXfEic/9XkHT5Q2y4/jPm/0pDvEZtQW0wJHtToyFSNRriZ6IhDEdv2w19EIauf0joS/yHa48t&#10;HPSdqGrUVCXQmtFT7q+scMHDk/hmmq5T0JajXa/PBvuxYijCoYU2Ej966LP++9030/EmuLGTib0a&#10;MR2OcFD7KZGgrL9wUMJEhIMgCMLIMFoHH9TngX7AU4MPweYUElyvfuAfbPBhKMKhv3h4mHB4lMGH&#10;p/gD3u88n8emq2OQeP1tJvuvY8vV15F8/c0hmww+CANgFP2pTwMM10RDPKQc0RCCIAjfX0bz4IP6&#10;3D/WaWPUf6h4/SZMyrj++zL4oDW1/R8/erBMHfu75a8j8eab2HT9Z9im0RBvDdlk8GFU0Nt2Qx+E&#10;oesfEvoS/+HasISDvgRZm3w30ikpK1jSz2FxfR3LaGb5zQnclk7k35RT03ncw9j3uM2/sM7k71oT&#10;HZ3VhL5tlRP510UPblPAtumW9xtV3jquY3vaaeo5qjVsu9W4B8vp74yG4rD+wXpgJ9bJYFO8ECY/&#10;oUPl/q/82ATn/18m9upqIyUetKY7i/5QTG27674pwaCEg7p9S2sUE71tFhMTExN7VMuk9TCaBx+U&#10;6fsBb4UnTKJsuF49s5Vtf9bvfOhvXeyflvkP5gr37f0pP8K6i29jE8VD2rWf8VW9H5rJ4IMwAEbR&#10;n/o0wHBNNIROOaIhxMTExMS0GmK0Dz4o6//jvYpTkxjztocyhqn2D2HwQZ8meNTHLuluP9DgwwaV&#10;F6jBB/ZpqzK2v78GepzHLi2l3tHVHbsYd1Ue05iMn1W74qU3fti7/4s//gFiTr2JlMfQEJtuvoMt&#10;13/G/d7CtqvvYtP190VDPH16227ogzB0/UNCX+I/XBuWcFCme9uW7mhjI0WBsoL/QoelM6r66S9h&#10;8u/cpoHbtCTCpJxOLZniYhWdw1gd5/ApnccabtPfLHWczEDbLJjHtujU+Q7FygrWEUNbT5Gxg8dk&#10;8Wnf+v4/dmhtKA5L6/T6OztlSjj8x2r2z6v4wQs/wMbWN9BxzgTNZ01Qfd4E9fffV55/nqZeh2Y1&#10;tHrup/avvmSCkssmqLjGz3xtVXZex1mLiYmJiT2qGc/gw0A/4DUx3g118EHZo8z50H+wov+cD7MH&#10;GHxYsZExn2Klk/lFB2OuattgMfZxfsBTgw/tFA/NyfhBhz9Cjn2Cl1//gWZ/jXA4+QuKgOEIhzc1&#10;wiFFhIPQg1H0pz4NMFwTDUETDSEmJiYm1mfGM/igrP9FQLG+jNtKPzzC4IMy3QGFR5lwuv9AxVAH&#10;H/rfuaEvjg41DuvGcZ3Bh7f2+uKvdz/EBHceD/ef5PkKkpj3y+CDxoyR3rYb+iAMXf+Q0Jf4D9cG&#10;FQ6pYdq+edB0n6mqTv6f/eTBk3kpy9K3n679cyhMSuiQ4+hA5qY+aL9z1L/PmMnf3VZrDixP3z76&#10;LMiFx0dh004H3KGczP12K+s/CqzPtLd1R9r2OXF9+6kJ42qjMf6QJ5JufoTtTPrVjx4Jtz+i83qf&#10;TuhtJF8fSwf04ZBt2/XXkXr9PSTffI9lvInkW3Rot97huteQct0EmRffVnULwmjnb7RmHXuHJgij&#10;i9E++KBdrvsDXpWKayo5f4TBB2X9BxUemABOx3QnltO3zVAGH9rYJl1BMJI/4PUbfJhx81O88f4P&#10;8fyLJlj8H79iLGa8lMEHY2rvaMco+lOfBhiuiYYQDSEIBkI0hDC6GW2DD9oYo29eJN08WjvhtHbw&#10;IWVuX0xSpvLw1Yxb/QcftPYwjTCYflCmBh9c/ty3nTLdwQd18ZKuLtA36KC1/gMUyvo/mlF77MqU&#10;hvqff+Fy9oEafNjtg08+69EyMzJ/jE3XVOyVwYf7Zoz0tt3QB2Ho+oeEvsR/uDbkq5Y6lSPSOVEH&#10;M/U8VLW/GplUj1foUMZymtWPAnTCDUza6zfBpJhOJIbb6hMCw7V5LF/ZbL6fTWemWUbHFU8rTmFb&#10;WHf7Iph00THpO4ZhG/uwXfXhEgoHdzqXT7Dj/A+Y3L+FDbfGaJxQ2jUlAlTSr5zQEO3Wa1h/+33a&#10;h3SA7yLt8vssh+9vvo64bylM6Njuf2UEYTRznKb1vcp+TROE0UULY0Qzk/BOJuB6/fxTsIF+zBro&#10;BzwVq9XgwzJX/fvpmiu315f8K9MVCbqmKxi0j2TSmtMAPzbqs0jrvvb3txH8Ae/nU1/FuvOvIO2m&#10;CePve5pYrH6ES7v+Uj9h8HBLuvUOBcfPKB7eZNx+F8k3VRxmPGcs33ZehMP3GKPoT30aYLgmGkI0&#10;hCAYCNEQwuhmNOiHx7H+gw/NjHmtfO1U8XcuYxJjX1oSTOYn9mmBx7H5tP4aQtnc7TCJZvlLWO8i&#10;vs7a0ROHkxiP6xn7O9kudXGVyi/0tX+4pu6s0NyxuRJv7fXHMtgyLr6k0RBqwCDp+ljGYcbfR9AQ&#10;ybQ+DfGWRkMkiYYwBL1tN/RBGLr+IaEv8R+uPTnhoLNvBx1Er3Dge61wqGXyXkzHFcftFyaPvEXH&#10;02mxnvl0XHNZl7J5qj5aMR2ecqZKOHQ+IeHQxT7YxePuXIgxR13pXMZg+0UTpDLBT7z1Nl9fxY7r&#10;z2HLzZf5/rUhW/Ltl5Fw9x3au3RibyPn4rvIvvwekm+9CtbI5ZoRWkEY7YhwEEY/xigetIMP2jsf&#10;1ONLlFjo4HIV75SoUPF3DWOkPkHwKKZPOMxLo/FVCYdo2ly+V1cyrWSdJYy/qh3qimF1VZi+9g/X&#10;VL7SqgYjVuIHHYGYdduRYkEGH3TQ+lxhZDCK/tSnAYZroiFEQwiCgRANIYxuZPDh4SaDD6Ihnj69&#10;bTf0QRi6/iGhL/Efrj0x4dBJh6sEQzOdVQMT+OaY+8vpMLpoLcppMLkvoFNZSiGhzykN19SPHfMo&#10;FtSPH9F0kHPpvOZyeQydVwUdZ6dyWmyLmi2/f/tHwjp4zOpWu+aZmHrQFokUDqkXX6JoULc7v40d&#10;115CztUf0Pl8qNdRDWQJd9/SOLBUOq9tGtHxJjZcH4PE22OQdPdFbDn37qj/LgsCEeEgjH5k8OHh&#10;pk84yODDaEfrc4WRwSj6U58GGK6JhhANIQgGQjSEMLqRwYfHM32DD7MYizcw5tczH1B5gLojUuUa&#10;+to/XJPBh8HQ+lxjpLfthj4IQ9c/JPQl/sM1EQ5siwgHQTAEIhyE0Y8MPjy6zR1g8GEZY6+6UlkJ&#10;G5UfqEeq6Gv/cE0GHwZD63OFkcEo+lOfBhiuiYYQDSEIBkI0hDC6kcGHxzMZfBjtaH2uMdLbdkMf&#10;hKHrHxL6Ev/h2tMXDsoJq+Xqqkc6kWIm8Su4Xu/Vk3oc0qOYXuHAcuO5rJLLlHBoYTsaeXz92z8S&#10;JsJBEB7GlzSt71U2hSYIowsZfHh0k8GH0Y7W5wojg1H0pz4NMFwTDSEaQhAMhGgIYXQjgw+PZzL4&#10;MNrR+lxjpLfthj4IQ9c/JPQl/sM1EQ4iHATBQDTTtL5XmT1NEEYX6tFAjYwVypfr8/PDNW2c1fwQ&#10;r+KtMi5vZwxuZZ0tauCA8UpNbtrM5UMxFb9bVczlvq2Mr+2Mw5pnpjPeqcEINVFrRSFM1vJVX+xV&#10;z2HVF1P1mb79F6m4y7JVOZq4q2Ixl69JhUl+JnMCLlfHp65g1tf+4Vqniuk01vNKcxiib01F2qW3&#10;kXvxbaRdHssY/C4S776umXhVX4wdyGTwQRgAo+hPfRpguCYaQjSEIBgI0RDC6Oap6AfaA/pBG2tV&#10;DFYagvFRoyPU9kM0jf5Q2oH7K1MXM3Us5HvG3nrG5PpsmGxnfFw0gIbQF0/12UBzPij9sJB6QT3C&#10;VcVd9armYdrE7Sv5uZXxWA1AKNPX/uHaLh6n0lANqXi/OxBxGIsdl96ihmDMpIbYcPvtR9YQMvgw&#10;auhtu6EPwtD1Dwl9ib8+e2f9W9rj0dibC97Qu50yJRwmNL2FH/70+Qf20VikLU9C5ciGKBwK58Hk&#10;1Ze+W46uvfwCTGrmjj7h0LAcJm//9MG2fu6r/zh1bZnng/v84x/71g0gHALT3nhgH5eVP9XrqLSW&#10;eOkXeOP95x7Y5x/+7XURDoKxI8JBGP08afGgEQv3TSsg1A/nGiHB1wfs/naDmRIKKr51qCuVGIc6&#10;WU8XY133fK7nazOFSC3jYQKPSV/sHe7gw0K1XAkHvleiYT5f1dVLcethUsLlLYzHXTyeXUrM6LR7&#10;pGzXIh4zy25JwnMdfpj77TikXH0VmZdfw5arH2kEQNKtNykC3tQbcwcyGXwQBsAo+lOfBtBnoiHu&#10;m2gIQRjNiIYQRjcG0Q/KGJPUIwHVYIHK+TuYE39HTzzE1AU8mjullX6gjlAXCnUxPquLAtTdEM3M&#10;47MZA9WdCcOJvQMNPmg0CF+1pi5oWsI4v4VxWN213cn+7GaOr9EQ/do+ErZXHSv7sTkRb+3zwkq8&#10;iy3XXkEGdUTqtY8YK99C8i01gPCW3pirz2TwYdTQ23ZDH4Sh6x8S+hJ/XXsjqifxfWnCj/Cb/zNG&#10;s2zskTH4yZ9+rFn+E+dXHtj+g0JNgqmxl53f5Ensz0R6Ph0WHU3qjN51JtOZDKsfMTQjof0c30C2&#10;0qVvf2U2n/YsH21XLRVEDS529AmIP1v0rBv7Dkzq6ajUsuZ/hon1b3qW245jnz0oHP64oOf/86up&#10;L+BfLv5Cc9VS1v/vB5jg/rJm+aTPfvSAo1p96Of48es/7ClvAIvKflEjHJJvjcV6OrENN3+AtEsf&#10;qnWCMNoR4SCMfkZCPGh/mNIXS/7/7P0HWFZZmu8N013VdnVXV01VdVdXdU2FqTBWOYZWGMIhDGEI&#10;Q2jBgzKgozKiYxjRYxjDa2jFYxjDqAzKgLboSxjCSziEQxjCEA7hQzyon+hlaMMrcgl8hENokEv/&#10;3389uPGRRosqkYdH7p/XfT3Ps8Naa29c933/99prb930ZnXnEr+ru3zVFOdsxpJfcvttMxknlXhQ&#10;gwYqNg/adygbzgW8NybAJHkfTPbzuIaKvS86+BCsHrv02HQDD4y5G/bAZB/PYQpjvrprSQ2QVDMP&#10;0No9khfvqvk3U7M8ig8xzntjKT5nkv8GIjt/QuHwGfzDn67nb7a8+VTsHWxDXbz7+9PvyuCDoGEU&#10;51M//x/KREMMMtEQgjCWEQ0hjG1eRD8MzomHiiMFKh6y7PXe+v3gabNmTMnndjmMk8M2xuscaoT/&#10;6vB0WX/+Ky5nHC9gbDzJnF4NPgwVO1/UllE7LGOsVe9YCma8XcP4u4XHGcbPLC6v4PIK1q1mdmht&#10;XvNfn26rvln/xZPt9C2L+1sxt1DbbP7b/mWnea5UTJ/4MfXKYXx4zhc78AmOdEyghngD/9L6GSZ7&#10;/li3z+JT7z4Vaz+e/iPsZ2zWj8PKAsLffro9ejZ55o9FQ4wuA2039EEYuv5hoZ/0DzZ9ETBYIOjf&#10;xaTdwaQvKJT94Ec/gMkZpyfCIZ6J/Vv9CW1/EvyCwmEhHZhaPpaEQ/E/wWS2KZ3o48Rfs8EXb9Tx&#10;668PW/jsdfoXQoJ4zI+Fw59H/3pg+ZSZP3lqyvTfhlO0PV6nXQRRFzvs//Gnf+TAlIP7ybv8Wz3e&#10;/te/eU2Eg2CsiHAQxj7fRzwMdSFd2VDiIZ9xNZfx6edDbB/09zCJPASTKMZIZZGMXcOxCJYXwRi3&#10;YP7T5U1nAn6Yx3OMoiE0jLH3JQkHFWeVeFDCYSXrUdOlVRzeStvHtoXxt3pebCR/7/ktTH76JBcZ&#10;0pYE/vExujj2r/v0E5Z3sH/ZvzGf+PWU/uXT+XmIdZ+ahbU9ZgjreBuuwT/Srft4Rr9AiGj/CP/y&#10;fz7AZI9+IfF9Lt4FRL8twkEwivOprwsGm2iIIUw0hCCMZURDCGOb76of9AegB9uQgw+Mq372MDFj&#10;HNmzBia7+HsTl789SE/8xecw2cl2DMsYz3aspm2BifegC/qO5ly+gjGQ9WynjlC5/VCx80XtqcEH&#10;xvjV1Avr9zHW8zxu5/HtYtv2KeN31WZrC5h8M/HJMWxjbP6TQRf89dcP3mbwOofHNwe89hom7LTA&#10;bnyF8M63Ed70Jt79pH+W57TfvKHTEFpsdVjVnw+9NuEHWFvy3lPLlbbQZj4cankX733ytK6YzLJE&#10;Q4waA2039EEYuv5hoS8G9G2wCBg8RVpfOOjf0fTFf36K1/5kCGG9hQ7O+vFI4DZfCgZ27pESDiV0&#10;aNV0bIUUDr9858l6S88ngsHU+cnyH01gAv7PTxzSCib9b733ZL0Z69H/rZkqb9mp/js4N1A0bKCD&#10;DFa/9YSD/pRp/bYPdv76Dn/wOv0p0sr0hcPEX8Ekl3XkBuJthydtdNn69jOFw7NGTTVTF0q+8eI5&#10;eby93LUkGDEiHISxz4vcuaR/kUnZkIMPjEVZYf1JtN+g7d3/ASZrGcM2MvFWtobbDcdWM+atZrl/&#10;veDp8iz/mstZTzCPZSVjokru9RP+kTLd4ANNG3xQF/CUgAhWcZjHsfKxLWc7ZzA3GNz+RTth8obe&#10;gMSX055e70eR9ax1rvOerJvhQaHki4311lj3P5+IsSlM9A93v4/wjg91cVX/rqTnXbxTwuG3de/g&#10;p+88uXgndy0JxCjOp74u0DfREKIhREMIRohoCGFs8yL6YfAg9lD6IU/ph0iYHFADAawj+CRMliYx&#10;5tE+M3+y73/xZuw7M0yLYhnMpZfyu/0/PilDmaV7f56t8nu/gzD5sV6ersyCObeKs9OpNfSX68fh&#10;BSFD77fiX2Hy+dQny8zVMhW3WZ+yFcrUjGrG4WVs45LHNuQx0FT8/rMZeuX5PL3+13/zZN3nzN/1&#10;19kFDqz7ydRPEdpugZON78N9xZO/hxpQ0DSEMn0dMfhGJmXa4IN67NK/tr2PqR5PynLZ8jPREKPH&#10;QNsNfRCGrn9Y6IsBfZtY9zl+9NGT560+Tzj88Kc/wFfVnw2sm3Ttc/z64p/itY/67/x7yl5/DSbh&#10;QSMsHIK/XTg4692t+W3C4ZefwuQfj/6x4FDLF//b9xMO2gWjH/H4IxY9vW7wHa3PEw7q0Rbp/wST&#10;7EBM+NWT8/s84TDhzR/gv9959jPkVuX3H7saWf2n/3x34HmtIhwEIySKNvB/nxZIE4SxRT5jhLqT&#10;V/cSZz1fPxwbjnhQLzfLO0TxsJvxhN9//OaT7T0WMNFnvFpJcaF7afPjODhcc/q7J2Up04SBZsuP&#10;PB1P9dfri4fBcXjwfqYuT//WbHB9Q5kW9/XtHweJEDfGYW37wQJlcB36x/wLxsIdf4t/vOeIye76&#10;MfhnjJnvI7K9P67qi4bnXbxTwuHI/3mPouHJxTuZ+SAQozif+rpA30RDiIYQDSEYIaIhhLHNy9YP&#10;RVtYNmNR2B5qBX6uVLPz1Kxjxqu3Hr8b6H3Gsn84/iQGfhd7EQ2hv++3aQht38H5/fufwGQZj0Xb&#10;byjT4r6+qeX6dQwu59t0hKte23/8OjbcM8W//P8+wDT3J7m/+5afDmgIZfo6Yqg4rD/4cKT5FwOP&#10;cv3TGa9jd/MHoiFGj4G2G/ogDF3/sNAXA/o2EnctvR1M56Se1/ofK/74cREjOWV6pIXDM/djor6Q&#10;guK7CgdNNAyeCq3Zd71rqZDnrDAIf+L4RBx837uWNNHwF94/1jkw/ZfFiXAQjBARDsLYZ7wOPnwX&#10;4aCf2OsPWnxf4eDLc672f+11mMz5p6e3f16blem3+3XmAf/XbKz4fx3w7sf9ib6y5w0+PO/inYq7&#10;/y2/f1t18W5NyQfyzgdBYRTnU18X6JtoiKH2Ew0hCGMc0RDC2MZQgw8znPr3sXLnMsYs9chA/Tx5&#10;uDZaGmK4+w1lWvzWN7Vc0yKD26zs23TEEIMPB+7/8qnHJb3I4MNfB/c/ktJ1y9uiIUafgbYb+iAM&#10;Xf+weOOsOQbbT85Z4K3z1nhj51faMeB1p/d0yzSbMP+jgXUTln3Sv/z/Y4UfanfS/OiH+OFpJrwp&#10;FA0nmUzH0ImtnDOwj+7um0g6uJTdTLgH2cn1MPnZ4+e6BtDZacv/cdBz4mb/DUzi2dkj6IDP7IRJ&#10;+CqY/PytJ+v/ik5iK+tV5uX7ZLlyPGtZt7ZuUwhM/kRPcGj7bd8Hk5kUPk/t91uuY13beUw7KBx2&#10;pvF7nO5t+R8Vr8YnZ2fhdSWWrgRjQnUQfvhXn+IH3/wCE8r/HhPOLXlilYvw2twpA79f/y3FwuN6&#10;fuj4Z09t+9rfPRlJ/cEyc5jULsBr16xh8c8fDiy383wdOR3voKD9HZS1vAPfYLb18bqFm19DUceE&#10;pyy/dQKs3X+IP5/+A+Tcn4Da+g9R3PoW938ThQ3vYs4KE+R3vI2ilvdw864JGu/oyhKEsY4IB2Hs&#10;I4MPoysc5qzr3/eLXw+9vQFnPqws7D/mX/9mAsI6P6KYkBdOCzqM4nyKhqCJhhANIbwqiIYQxjZF&#10;6v1EjD9ljCODc/9vs+8z+LCcOfTPmKeqG3+CmXvr9AOXvcqDD+oGAX1b8bjsb7v5Sf9GqcHHZfZk&#10;3WvTP8HOPgscoV5wDn7y9xg8+KC980HZsx679M9tH+DdT36IT6a/jn9p/BUOiYYwBANtN/RBGLr+&#10;4VF+AENa2WPb7Nd/HBP/FCaFe7nuUL8F2Pcvt5vyZFtl/k8SYJON82BygB1Wd5EjBiZ/vfTJOgtv&#10;duBomCwdwuwXP9nOjI5RW/7Xi54sV3cfLvwdl6vn0DFxD46nsODvT//iyTZ/9QVMKuho/01PNCj7&#10;yY9gkh3Uv05Z8XKYfKAnOIIsnqzb8nikV9uvKJiJO5fXBtIoiqroqAtW4OfV9ljb8QUiu00Q1mqC&#10;vzv+WPg8w16fYIJteSY41fzE/v5o/7rPppng3/7fJ8vdmMSr5aYeJohrfAcJtz5BSqMJ+upN8Lv/&#10;/njdNyboqjYBamlnTbB2fv9yHyf+vvi0/S6kf92zbMKPTFD1f3PbS4/t8X5cJwhjHREOwtjnZT+z&#10;dSQGH/SfofqsJH7wOmVjQThopg0qDCUYVH2/dnzyW7+OwYMU+oLCjLnL7nkIbnSCf5jeOx9mvvHU&#10;4IO+aNDe+aBv2kup1YuqDza/i2OdPx8YfPjv7b+A7T/+VITD+MY4zudQ+kGZaAjREKIhBONDNIQw&#10;tnnZ+kF/8MGM8fj9z2DyD8ylg8OoHZhHa4MPv3Z9+vGlg+1ZM5YHa4jBZTxPC+iXORoaQpmq81mD&#10;Dmqdfvv12zBYR2iDDz98HT/Z/DcDgw+hTe/hnYEXTv94yMGHwS+c1l//REO8r9MQ2uDDX616E0ER&#10;n6v9jYX+82OcDLTd0Adh6PqHRwGdzGArovNRFy/0TX/arrKFdo8d1BDblmxkws31+tsrY4czmb2W&#10;DowdWJl62ctq5cyeYfovgNTslx+zc6tpYFyvXkCpbHUETJZw2RoKlw10lrP+9ul9ts3mcgoV/WW6&#10;58YugUncajqKIZJ822/Y1v/yx8vVfmEUHWpadDmPv4J1lmzBO5dmY+VDM+y88TP8RO/Fkc+yqbqX&#10;U6oLDX9s/uF6d1DR3La8NbDuUO8n2NP5IQ71meBqOxP6GzSKhd/tfbr83656kvBr9vscE7z79tPb&#10;DWU+jtxeEwxXaVdocteSYByIcBDGPsYw+KCfrH+XJH7wLAItAdcee/SsfUdaOAwWOINtqMcvafsM&#10;Fhqa4PmSx7L01MDgw+H2DzH/+M906/6UAuCfW37xR4MPQ92tpD8rYih7bYIJgkt+LoMP4xvjOJ+i&#10;IURDDDLREIIRIxpCGNu8iH7QHuGn2VCP8lNxOWzF09sNZeoxgs/LxTUtoJ9rD9YHzxq8eFb+/qsv&#10;nnz/Ng2hf/H/eYMWz7LBmmUoe54G0j9udTPXG9QEv/yMuU8Y3oyYNzD4EN7xc/zz//kcf+E5QZf7&#10;by7sH2TYVvcL/PSdHw45c1p73OHzTD2m6cBlngPjQWu7MTLQdkMfhKHrHx5ldDIjbnSKJSthkkdH&#10;sIuJdWAoTBZFsYPSVjLJV49BWKMS/pMUEOp5p8O0tSxnLctczY4czHLUc+iUreE69czV9bSNrG8P&#10;RUUKl6kX0o205dPZK6dfHEzHz8+yQ3TU2/Hz8wEI7rFGeM8HCG39AMc6JuFk64cjbmHdH2Nf5wc4&#10;3GOCG61M6JVwOE+ro6kkX32qhF8l+7e+g6n9rtFUGedoj+9+0pWjPrn88f8YQRjL7KBpvleZ+i0I&#10;Y4vvKh4Gv1B0KHvjRzBJZ7Ksti/k9r98/GK4Z5nu+eOMX/pJ81A2VAL+bVOPlQ0WD25BTz//XJmW&#10;nOvPstA3JR70RYNmQw0caPassgbb4LuS9G1w29VAiMo7VO4yaPBBCYcD3V/AL+Lpv89Qsx00MaG/&#10;3VA2eeaPZcq0YBznc0gN8KImGkI0hCAYBNEQwtjmRQYfhmWMwSX7YXJsD+MlP4MZI9U7H9TMh9Vq&#10;4J9xUg3aL1PxUy9vftmmPUZV34babqzaGtpq5hVBkX80+KA0xIHe9xHa/WT29HBM/50Pg2c+iIYY&#10;VQbabuiDMHT9w6NAJcIjbOrOpYql/KTTOsTfy5jMK8elRIO643ItnZdyYCtUR6StHaYF72MZtBUs&#10;T134WMqylKlOvYTLV9PW7oTJTtabwLoKdo+8FbHu4h10zOquJSWQ6JwLNuCzc17Y0P01IntNENZh&#10;gmM9P6dj+GjkredjHGing+o0wZ3m/oRel+grsaCJBk1IfBdTdykp4aBMEx5q+R2aWid3LQnGgQgH&#10;YezzssWDushVcIjxlzFLJxbUxTUm6k+Jh0jG0efMfBhpUy9VNWbx8C2DDwcoAPQfuzRceyIcnjx2&#10;SYSDQIzjfA6lAV7UREOIhhAEwyAaQhjbyODDExtqu7FqMvjwbWg+1xgZaLuhD8LQ9Q+PIR3PC5q6&#10;a6l8BRNs9dgHlegrkaAufkQ+dl50XMp5LaPjUOJhqE46lKkLJcrhrWG5yiEqJ6hbHkUBQQuOobG+&#10;XVyXfWTotr2w0RkX0zEXreb3jTCpopAo24L3an2xpd0ccR3vILL1HQqHr4Z0FC9qoTrhQEfT+Tpu&#10;NjKhV8JBCQX1qe5gUp8q0VeJ/3cxVYYSDaoMJRj0lylhIsJBMA5EOAhjHxl8eGJDbTsWTQYfvg3N&#10;5wojg3Gcz6H8z4uaaAjREIJgGERDCGOb8Tr4MPgl0MqG2m6smgw+fBuazzVGBtpu6IMwdP3DY0jH&#10;84ImwkGEgyAYBhEOwthnPA4+GLvJ4MO3oflcYWQwjvM5lP95URMNIRpCEAyDaAhhbDNeBx+M3WTw&#10;4bsRn54AAP/0SURBVNvQfK4xMtB2Qx+EoesfHkM6nhc0EQ4iHATBMIhwEMY+MvhgfCaDD9+G5nOF&#10;kcE4zudQ/udFTTSEaAhBMAyiIYSxjQw+GKfJ4MO3oflcY2Sg7YY+CEPXPzyGdDwvaKMtHNTFgCW0&#10;4Gga69vN9Tksf6i2vbANJRy24ufnZ2MrhUNM+zuIaHmHjuCLIR3Fi5oIB0F4LoE0zfcqi6IJwtji&#10;ZYsH9cz0PBV/Hw8+rFTxl7FTxd81/K2em75SxVPa4Dg7Vk21XU2zXsE4v4ymyyeYB6zZwXyAx7mB&#10;69ae4TKa7hhH2IJ4zigaTNYm8Lwuw+Fb3ohq/JzJ/ofY+fAzHOh7D2E9byK8m9ZJQTEMi+j4EFHN&#10;n+NUy+eIaJ2EY+2TEdbxFSJYRlTLW0i485kxxV3N5wojg3Gcz6H8z4uaaAjREIJgGERDCGObl60f&#10;ihif1PuWwhir1vBzpd7ggy4fVvpBxV4jG3wIPtLfZp2GiHm8bCeNGiKYGmIF16scYSltpTrGEbb5&#10;jPVLed6WRuCtY/MR02CDyPsf4nDn+9jR+wkO9LxFPfETHOt8A6Ed7w/LjrV/gJPNnyC85TOEtn6N&#10;I9QRR9q/oI54Aydb3kTcXdEQo8RA2w19EIauf3gM5Xhe1EQ4iHAQBMMgwkEY+8jgw3e3YB7PasZb&#10;lUssi+cnxYOu/SofoAVz3TKKB3WsK5kLjLSpnGM9RcoG5hh7vLDrmjVONbyPiNb3sK/7ExzpfA/h&#10;7W8hov1NHGCsHo4d6mRM72Bs7/wQhzq+wIGOr2if8/sbFA9vI7J1ijHFXc3nCiODcZzPofzPi5po&#10;CNEQgmAYREMIYxsZfPh+tpqxfaUagFAaQumHMzBZxHO4gce7bw1Mdi1i7F/KnCOY3wNH3o4FwCRi&#10;CUwOB+HncVNQ1PAWCupNUNZsgqzWt1DUYoLix5bdPmFYltP+GvLaTfj5A+SwjJzWt5Hf/DbyWGZB&#10;K9e1TjKmuKv5XGNkoO2GPghD1z88hnI8L2wqsWbnzaOD2sMkPogOayk7uZqipQSDuoCgcwJ0ajpR&#10;oZzBMEz32AO1P/ddvZtlKaeoltORqNHENRQW67luD5ensY4h2/aiJsJBEMYwIhyEsY8MPnx3U21X&#10;+YP6rsSDar/KAfYtxfslC/DFFTt8VjcNX9+0wKSbM0bcJl6zxxfXvPB23QIEVH+Bh70/ABoYG+/S&#10;1CdFhM7U95vDtFs0tb8yxljdMhVzlanvN35uTHFX87nCyGAc53Mo//PCJhpCNIQgGATREMLYRgYf&#10;vr+p/EH3omqlfXhMy5hnhHtTO9jj4yvv44ubH+Krmx/j62uTRtwmXZ2Ez69a4cNLbth17i1AxV8V&#10;Jwfy/cemvqsYOhzT9lemYrdadpGmYriyi28ZU9zVfK4xMtB2Qx+EoesfHkM5nhe1cibU5wJhUsHk&#10;PnR7f5K/hk5LJf3rmWhvoDNby89gOrFgdUFECYph2Br1OAWKBFXWGgoG3dvu1fIEOhC1Lo5lc90+&#10;Lk/n51Bte2ET4SAIYxgRDsLYRwYfvoex/epTzXDQCR91TBQPOxbhg6qZ+PzmR7R3MPHOR/iaSf5I&#10;2+Qbn+GrKx9TPNhhQ8Ub/YMFKslXcVJ9aqbip1o2XNP20QkFmoq3tY+t+k1jiruazxVGBuM4n0P5&#10;nxc10RCiIQTBMIiGEMY2Mvjw/W01j0dpCNX2ZUn8ZB5wLAgTr3rhY+b3X9+ahq+uTcOkKzNG3L6+&#10;8wk+uTYFH19zwKFzb/bfrKRipMr11acypQG0gYPhmoq3Km6rmKuvP3R6Qm5gGiUG2m7ogzB0/cNj&#10;KMfzolZOp1i9gp+HKBwoGtTdRauV46KzUi9cUYm/cmZLYtj51QUFdXFkGLaa+61WdynRIa6m0125&#10;j46Dy4MjYbJUrWMd61nfHq5PY51Dte2FTYSDIIwhrGjqhXCapdI036usgVakZ4dpgmBYZPDhu5uu&#10;rTwG3R3LzAOWJTDu07asxwfl/vj82mTaV5h4wxqTr3024jaRwuGjG5/gg5tOWHb2vX7hoA0a6MdS&#10;FTO/i6l9VNxVsyCUqWWakDj/njHFXc3nCiODcZzPofzPi5poCNEQgjA6iIYQjAsZfPh+ph7Xqnt8&#10;K49J9/6HM/zkOYzwYH4/CR/fNMHXDe/hq5sfYsq1j0be7r6Fz29+wnrMsOfiD4BmxkUVb7XYq8VP&#10;NfNhcHx9lmmDDfplaLpE2VmjiruazzVGBtpu6IMwdP3DYyjHMxJWzKQ+nc5qDzt4EB3YEnZ45bA2&#10;0HEpW6scGYWD7hmrw7UEWhwdBx3eaiU41AUV9dy25P4LEavTWAcdzG6uz+K6odr1wjaUcNiC92p9&#10;sYXCIa7jHUS2voNjPV8Nmfi/qIlwEIQ/QokBzd8+z/43TRAMjww+fA9TbWXeoC4casJB2ZYgfHJu&#10;Fj679j6+uku79RUm3fh8xG3yzYn44uoX+PjORKw493r/zActfmoJvxY7v4upeK3tp+K3Mm15xQTl&#10;t4wFzc8KI4NxnM+h/M9ImGiIITXAi5poCEH4I0RDCMaDDD58T1P6gXmF7pGNbL9uMIL5RWgAJl5z&#10;wsdX38MXN7/AxFuT8PWNL0bcptyYgc+vTcLHdz/B7otKQ7zxJFaqOKnNeviuOkJtP1hHaMvK31B+&#10;y1jQ/KwxMtB2Qx+EoesfHkM5nhe1MloVnWMOHWM0E+swOq/DdGKhXB7J5SfXwyRiO0zCuSyMgmK4&#10;FkrHF6ochSqLZR+hAzlMRxhGB7ifzjCUziSS684woc/bMXTbXthYvggHQRhrfJt4ENEgjB1k8OF7&#10;mLpYyE9t5sOK6H7bvBSfnQvAJ1c/xkQm9V/dfDnCYfKNKfjiihIOn/cPPtwaJBxU3NUeoaQfW7/N&#10;NJGg7adiuPoU4TDeMY7zOZT/eVETDSEaQhBGF9EQgnEggw/f02TwYYyj+VpjZKDthj4IQ9c/PIZy&#10;PGLPsaGEg0yZFoQxwLPEg4gGYWwhgw/fw2TwYYyj+VthZDCO8zmU/xF7jomGEIQximgIYewjgw/f&#10;04YYfFCPYwybh4k3+gcfJt6aSA3x9ZAa4EVtVAcf1G9lFT9R/stY0PytMTLQdkMfhKHrHx5DOR6x&#10;55gIB0EYw/w3muZ7lanntb5BE4Sxgww+fA8bYvBBvSR260p8UDELn9/4jPbBS7traVQHHzThUCUv&#10;nB7HGMf5HMr/iD3HREMIwhhGNIQwtpHBh+9pQww+rKBOOjZ/YPDh6ztf46sbE4fUAC9qBhl8EA0x&#10;Wgy03dAHYej6h8dQjkfsOSbCQRDGOJp4ENEgjE1k8OF7mAw+jHGMI+c1HozjfA7lf8SeY6IhBGGM&#10;IxpCGLvI4MP3NBl8GOMYR847NANtN/RBGLr+4TGU4xF7jolwEAQjwJ8mokEYm+RTPORQPBRTPKiB&#10;gpG2kh0wyaNI2Mfyg5lcB5/qT75XH4HJWsastWrZ44RcDU4YhbHtq1Xbt1P8qPZHs/207avxXpUf&#10;Pr75Fe1jfH5nGr6+9vWI26SbU/DZ1Yn4qP4jLFOx8S5NxVv9uPldhYMWt9V3tZ8ytUxbf/ZtY4q7&#10;xpHzGg/GcT6HzJPFnm2iIQTBCBANIYxN8qgfsqkfil6ifihmvn1E3eijLtarQYbw/jx8LX+v3d//&#10;XTcYwfhlTLae+mE9j281274ygcfA44wIwic33fH+jQ/xWf10flcaYvLI260p1Chf4MOG97BTxcf7&#10;j+Ojipk3adqAwXfREGp/xlZd3Nb2U981O/eOMcVd48h5h2ag7YY+CEPXPzyGTI7Fnm0iHARBEIQX&#10;oJzioZzi4RzFQzXjykhbCcVBRiRMdh2CybJjMFkRx88ofioBEcqEm6ZmPSylqFgSYRwWxPYrW0rR&#10;o34viqfFwGTjCnxV7IVpV3+OaVfewoxrn2DGlc9G3CZSkHx4YzLeb/gcy2pVTPzB02JBxcmzjz+V&#10;kBiuqRirylDxVpm++GA9j//HGAPGkfMaD8ZxPofMk8WebaIhBEEQhO9JBfVDxWP9UMSYMtJWtpOx&#10;6cjjmQ/7aNQJq5lzr+WyDdQW6xmz1qrBB6Ut1AwII7GlaqaDuukqjHroFH8n8DeP5Zgfvr5hhc+u&#10;TcCkux/ii5uf4ZM7X4y4Tbo1EZ+z7M/uvofDSkOo/F99anm//nf1+V2smlZBq6IuOfdaf1lqJkX1&#10;Z8YUd40j5x2agbYb+iAMXf/wGGrUcyRsyKR7CBtq32fZUPs/z4Yq40VtPAkH9alMrbtrBP+XBUEQ&#10;jIEiiodiiocKiodyxpURN5adw7L3MUYFq7t8KBqC1d1KFBXruV7NHljN9Su5TDeN2ghMiZ9g2hol&#10;iPg7OIrtpyjasRQ/r/bGJzc/75/5cGs6Pr41bcRtytXpmHzxa4qUz7GljMl93Rv9gw0qyVdxUhs0&#10;UHFUJf3DMS1WqxiriQUVw7VYfEmmTI9jjON8DpUnj4QNldMPZUPt+ywbav/n2VBlvKiJhhAEQRC+&#10;LxWMIyrPL2NuX8FcfrAxngzbhtq/nFawGyZH+LmSdagZDiupIdTjitZTQ6yldljNOLbyED+5zlhM&#10;zZRWMzbUzOnVahBCzZ7mcYb54ourNvjs2geYdHc6vrg2BRNvjLxNuWKOr65Mwxc3v0LYubcYL9/p&#10;z/vV4Lw24KA0gIqd+jrheab2U6bKUaa+a3FYWe0bxhR3jSPnHZqBthv6IAxd//AYKjkeCRsqkR/K&#10;htr3WTbU/s+zocp4URPhIAiCILwIZerOJcaRKibyagr1YFPPXB2uDbW/mpKdTKGwlTEriDFrWQRM&#10;llA8LOX3FaxzBcXDkv1cx0R8CZNyYzDdzIczPAbG3KUUD0HhXE4BsXUB3i9xwqRbn2HSzU/wVd3X&#10;mH7xqxG3iVen48OLk/Hzq19gafHrjLMUD2rwQcVHFSeVENC+fxdT+ynRoO2rYrCaRq0+z8rgwzjG&#10;OM7nUHnySNhQOf1QNtS+z7Kh9n+eDVXGi5poCEEQBOH7UrUeJmeZ419iDj/UzIUCxpfh2lD7V1A7&#10;VDHXPskce3MkLRkmGxL4yRx8K7XEVrXsFJfFwGRtnPFYcAFM1rDN69n29Se5jMezcQdMotzxcYMZ&#10;Pmp+B5+0fIWfX/sQX934eMTt45a38FbDa5hw3wRrVVxUj11S8VaLk2oQQpk2kDBcUzqkiqZmP6jf&#10;qixtcOLcBGOKu8aR8w7NQNsNfRCGrn94DJVwiz3HRDgIgiAIgiDoYRw5r/EgGuKVNNEQgiAIgiAI&#10;ehizhhhou6EPwtD1D48hk2OxZ9tQwmEL3qv1xRYKh7iOdxDZ+g6O9Xw1ZOL/ovZM4aASfZX4q0/9&#10;qVjDNTVaqspSZajfSjBoy9So6i0j+L8sCIIgCIIhMI6c13gQDfFKmmgIQRAEQRAEPYxZQwy03dAH&#10;Yej6BWG88yEtiqb1RTExsfFp/06bThME4eWg9TVhZJDzKQiGJZWm9UMxMbHxbf+bJgjCy0HrZ8bI&#10;QNsNfRCGrl8QxjtaHxQTExNTJgjCy0H62Mgi51MQDIvWB8XExMSUCYLwcjDmPjbQdkMfhKHrF4Tx&#10;jtYHpS8KwvhEfIAgjA7Sx0YWOZ+CYFi0Pih9URDGJ+IDBGF0MOY+NtB2Qx+EoesXhPGO1gelLwrC&#10;+ER8gCCMDtLHRhY5n4JgWLQ+KH1REMYn4gMEYXQw5j420HZDH4Sh6xeE8Y7WB6UvCsL4RHyAIIwO&#10;0sdGFjmfgmBYtD4ofVEQxifiAwRhdDDmPjbQdkMfhKHrF4TxjtYHpS8KwvhEfIAgjA7Sx0YWOZ+C&#10;YFi0Pih9URDGJ+IDBGF0MOY+NtB2Qx+EoesXhPGO1gelLwrC+ER8gCCMDtLHRhY5n4JgWLQ+KH1R&#10;EMYn4gMEYXQw5j420HZDH4Sh6xeE8Y7WB6UvCsL4RHyAIIwO0sdGFjmfgmBYtD4ofVEQxifiAwRh&#10;dDDmPjbQdkMfhKHrF4TxjtYHX4W+eIimHUcN7ae0b0Pbp5dmoRYYOfrnYIda8BhbmrZcmT9tvPCq&#10;/Y1HGv3/F8oEQXg5SB8bWeR8CoJh0frgq9AXRUOIhhgK0RDPR///hTJBEF4OxtzHBtpu6IMwdP2C&#10;MN7R+uCr0Be/j3B41XiWcFDoiwdJogUN7f+EZoIgvBykj40scj4FwbBoffBV6IuiIURDCN8d7f+E&#10;ZoIgvByMuY8NtN3QB2Ho+gVhvKP1wVehL35X4fA6LZ2mttdPpBfRtHK05VrZQyXc2rpU3a8n++vf&#10;GfQ5rYWmbfMG7TZNbTe4rdr+qq71tMs0tW8n7X3a83iecNA/Lq0d+gznOPTbps6D/jkc3L7hHMe3&#10;1amVr+0z+DwOd71+mzUG160Jq2cdh34Z2r6DyzRGtGPTTBCEl4P0sZFFzqcgGBatD74KfVE/fxYN&#10;IRpCIRri29GOTTNBEF4OxtzHBtpu6IMwdP2CMN7R+uCr0Bf1k+aREg5a8j3UMoVWp36yqSWv+mUO&#10;Tkqfl9Dq16WftA8H/XMw2AYnxPoM5zi032o7/fOrfzeU/rn5tuMYTp36Amtw+YpvW/+s86zVrb9M&#10;f1v9Nn2X/w/GiHYcmgmC8HKQPjayyPkUBMOi9cFXoS/q58+iIf7Y9Ns4mOEch2iIb///YIxox6GZ&#10;IAgvB2PuYwNtN/RBGLp+QRjvaH3wVeiL+knz84SDSnRVIvuiwuF5yf9QaEmuSko/on2bcBhOmYPR&#10;PwdaO/UTe/3lGt/lOAa3TX9f7e4fjecdx3c9d4OPYfDf91nrh6pHf5m+QHhWm4b7/8FY0Y5DM0EQ&#10;Xg7Sx0YWOZ+CYFi0Pvgq9EXREKIhBq8fqh79ZaIhnhyHZoIgvByMuY8NtN3QB2Ho+gVhvKP1wVeh&#10;Lw5HOKgEU0sWRyJR1E9YByfOlrRnJar6d9sMTpyfl3B/G0MJB8Xgu3v0E2bFcI5Docq5RNPf91l8&#10;23EMp05VXwpN+1vqH4cSf9+2/ll/Y61u/WX6++q357v8fzBGtOPQTBCEl4P0sZFFzqcgGBatD74K&#10;fVE0hGiIwetFQ3w72nFoJgjCy8GY+9hA2w19EIauXxDGO1ofNOa+qJ/EDcc0UaGfuGrLp9C0acGa&#10;RQz6rUwlpfroJ+zKBguXwXWpZFN/mZbA6k9L1mxwXUPxvHOgn9gO3m5wUv+849BPwp9nqr3f5Tie&#10;V6dK5o/Q9M+Vvuj5tvVD/Y31/y6Dz8fg9UMdx3D+PxgTg49FEISXg/SxkUXOpyAYFq0PGnNfFA0h&#10;GuJZ64f6G+v/XURD/PGxCILwcjDmPjbQdkMfhKHrF4TxjtYHpS8K34Z2V8/gO4w0tCTb2O/iGW+I&#10;DxCE0UH62Mgi51MQDIvWB6UvCt+GaIhXE/EBgjA6GHMfG2i7oQ/C0PULwnhH64PSF4Xh8Lw7l0Qw&#10;GCeD/46CILwcpI+NLHI+BcGwaH1Q+qIwHERDvHoM/jsKgvByMOY+NtB2Qx+EoesXhPGO1gelLwrC&#10;+ER8gCCMDtLHRhY5n4JgWLQ+KH1REMYn4gMEYXQw5j420HZDH4Sh6xeE8Y7WB6UvCsL4RHyAIIwO&#10;0sdGFjmfgmBYtD4ofVEQxifiAwRhdDDmPjbQdkMfhKHrF4TxjtYHpS8KwvhEfIAgjA7Sx0YWOZ+C&#10;YFi0Pih9URDGJ+IDBGF0MOY+NtB2Qx+EoesXhPGO1gelLz7NItrgc1ND+yltKLQXpQ3ex1ieYfoq&#10;Hq8t7duOQ/jjv6EgCC8H6WMji5xPQTAsWh+Uvvg0oiFEQ4wXBv8NBUF4ORhzHxtou6EPwtD1C8J4&#10;R+uD0heH5hBN//yk0gbzBu0q7RRN285Yk9WxdLyqLUPVPxw00dBLs1ALhGei/Q01EwTh5SB9bGSR&#10;8ykIhkXrg9IXh0Y0xB8jGuLVQvsbaiYIwsvBmPvYQNsNfRCGrl8QxjtaH5S+ODQ7aZY0/Tt0Bt+Z&#10;oxJcf5r+nT9jUTho7VPJdABNHdPgxHosHe/3FQ5K2NymqXZl0NIff1em2i08jXZuNBME4eUgfWxk&#10;kfMpCIZF64PSF4dGNIRoiFcd7dxoJgjCy8GY+9hA2w19EIauXxDGO1oflL44NCqRfp+m3QWjTD/Z&#10;Vsu15HasCgeVgKs2ae3UT6wHJ+Zj6Xi/r3DQ2tVJU8ei0J/iLeLhabS/oWaCILwcpI+NLHI+BcGw&#10;aH1Q+uLQiIYQDfGqo/0NNRME4eVgzH1soO2GPghD1y8I4x2tD0pfHBotkVboJ8oqKf2UlkLTEuZn&#10;JdL6ibqy4TzTVL+sb7PnJdeaaNBvj5ZED75jSTESxzsYtd33EQDfRzg8SyBobR3qmMc72t9QM0EQ&#10;Xg7Sx0YWOZ+CYFi0Pih9cWhEQ/Tbd9UQr9O0GQf6gwDfBdEQo4P2N9RMEISXgzH3sYG2G/ogDF2/&#10;IIx3tD4ofXFo9BNphZaIKxuchD4vkVZo64cjHEYC7c4j/Xbqi5ih2jGSx6svHkZr8OF5QkktlzuW&#10;/hjtb6iZIAgvB+ljI4ucT0EwLFoflL44NKIhnhzTcI9X1auVrbVhqPPxbYiGGB20v6FmgiC8HIy5&#10;jw203dAHYej6BWG8o/VB6Yt/jLp4HkfTT6T1L6gPTkL1k+yxKBzU7//1eJlm+m0ZyeNVAuUITWvD&#10;aAw+DHU31lBCQnga7W+omSAILwfpYyOLnE9BMCxaH5S++MeIhvj+x6u/31D7DgfREKOD9jfSTBCE&#10;l4Mx97GBthv6IAxdvyCMd7Q+KH3x5TPawsFQqAR+Xf/XFxp8EEYH/f6vTBCEl4P0sZFFzqcgGBat&#10;D0pffPmMFw0xGO24v88AhPDy0e//ygRBeDkYcx8baLuhD8LQ9QvCeEfrg9IXXz5aAj2eLsTL4MPY&#10;R7//KxME4eUgfWxkkfMpCIZF64PSF18+40VDqNkG+rMP1HGLhhi7iA8QhNHBmPvYQNsNfRCGrl8Q&#10;xjtaH5S+KAjjE/EBgjA6SB8bWeR8CoJh0fqg9EVBGJ+IDxCE0cGY+9hA2w19EIauXxDGO1oflL4o&#10;COMT8QGCMDpIHxtZ5HwKgmHR+qD0RUEYn4gPEITRwZj72EDbDX0Qhq5fEMY7Wh+UvigI4xPxAYIw&#10;OkgfG1nkfAqCYdH6oPRFQRifiA8QhNHBmPvYQNsNfRCGrl8QxjtaH5S+KAjjE/EBgjA6SB8bWeR8&#10;CoJh0fqg9EVBGJ+IDxCE0cGY+9hA2w19EIauXxDGO1ofFBMTE1MmCMLLQfrYyCLnUxAMi9YHxcTE&#10;xJQJgvByMOY+NtB2Qx+EoesXhPGOA+0mTeuLYmJi49NaactogiC8HLS+JowMcj4FwbCIhhATE1Mm&#10;GkIQXi5aXzNGBtpu6IMwdP2CIAjjjcFC8c9ogiAIwstFct6RRc6nIAjC6CIaQhAEYfQx5px3oO2G&#10;PghD1y8IgjDeEOEgCIIw+kjOO7LI+RQEQRhdREMIgiCMPsac8w603dAHYej6BUEQxhsiHARBEEYf&#10;yXlHFjmfgiAIo4toCEEQhNHHmHPegbYb+iAMXb8gCMJ4Q4SDIAjC6CM578gi51MQBGF0EQ0hCIIw&#10;+hhzzjvQdkMfhKHrFwRBGG+IcBAEQRh9JOcdWeR8CoIgjC6iIQRBEEYfY855B9pu6IMwdP2CIAjj&#10;DREOgiAIo4/kvCOLnE9BEITRRTSEIAjC6GPMOe9A2w19EIauXxAEYbwhwkEQBGH0kZx3ZJHzKQiC&#10;MLqIhhAEQRh9jDnnHWi7oQ/C0PULgiCMN0Q4CIIgjD6S844scj4FQRBGF9EQgiAIo48x57wDbTf0&#10;QRi6fkEQhPGGCAdBEITRR3LekUXOpyAIwugiGkIQBGH0Meacd6Dthj4IQ9cvCIIw3hDhIAiCMPpI&#10;zjuyyPkUBEEYXURDCIIgjD7GnPMOtN3QB2Ho+gVBEMYbIhwEQRBGH8l5RxY5n4IgCKOLaAhBEITR&#10;x5hz3oG2G/ogDF2/IAjCeEOEgyAIwugjOe/IIudTEARhdBENIQiCMPoYc8470HZDH4Sh6xcEQRhv&#10;iHAQBEEYfSTnHVnkfAqCIIwuoiEEQRBGH2POeQfabuiDMHT9giAI4w0RDoIgCKOP5Lwji5xPQRCE&#10;0UU0hCAIwuhjzDnvQNsNfRCGrl8QBGG8IcJBEARh9JGcd2SR8ykIgjC6iIYQBEEYfYw55x1ou6EP&#10;wtD1C4IgjDdEOAiCIIw+kvOOLHI+BUEQRhfREIIgCKOPMee8A2039EEYun5BEITxhggHQRCE0Udy&#10;3pFFzqcgCMLoIhpCEARh9DHmnHeg7YY+CEPXLwiCMN4Q4SAIgjD6SM47ssj5FARBGF1EQwiCIIw+&#10;xpzzDrTd0Adh6PoFQRDGGyIcBEEQRh/JeUcWOZ+CIAiji2gIQRCE0ceYc96Bthv6IAxdvyAIwnhD&#10;hIMgCMLoIznvyCLnUxAEYXQRDSEIgjD6GHPOO9B2Qx+EoesXBEEYb4hwEARBGH0k5x1Z5HwKgiCM&#10;LqIhBEEQRh9jznkH2m7ogzB0/YIgCOMNEQ6CIAijj+S8I4ucT0EQhNFFNIQgCMLoY8w570DbDX0Q&#10;hq5fEARhvCHCQRAEYfSRnHdkkfMpCIIwuoiGEARBGH2MOecdaLuhD8LQ9QuCIIw3RDgIgiCMPpLz&#10;jixyPgVBEEYX0RCCIAijjzHnvANtN/RBGLp+QRCE8YYIB0EQhNFHct6RRc6nIAjC6CIaQhCMm0U0&#10;/T6sb6k0YWyi/Y2MkYG2G/ogDF2/IAjCeEOEgyAIwugjOe/IIudTEARhdBENIQivBodoWj+uof2U&#10;JoxdtL+VMTLQdkMfhKHrFwRBGG+IcBAEQRh9JOcdWeR8CoIgjC6iIQTh1UAGH4wL7W9ljAy03dAH&#10;Yej6BUEQxhsiHARBEEYfyXlHFjmfgiAIo4toCEF4NZDBB+NC+1sZIwNtN/RBGLp+4Y+R58AJwquN&#10;CAdBEITRR/O5wsgg53PsIRpCEF5tREMIwqvB9xl8eIN2m6bvA/xpwstHO9/GyEDbDX0Qhq5feDYy&#10;GioIryYiHATh1UIu+BkH2t9EGBnkfI5dREMIwquJaAhBeDUYbpzeQ7Po/2qyk/Z+/1dhlNH+VsbI&#10;QNsNfRCGrl94NiIcBOHVRISDILyaSNwe22h/G2FkkPM5dhFfJAivJqIhBOHV4NvitC1NreukqQEH&#10;7be+SXwfPbRzbowMtN3QB2Ho+oVnI8JBEF5NRDgIwquJxO2xjfa3EUYGOZ9jF/FFgvBqIhpCEASF&#10;9gimHbpfwstG87nGyEDbDX0Qhq5feDbfVTgMfgacOCJBGJuIcBCEVxO54De20f42wsgg53PsIhpC&#10;EF5NREMIwvhEm/mgPc5Vxe0j/V+FUUDzucbIQNsNfRCGrl94NsMVDvrPgVNoz54W4SAIYxMRDoLw&#10;avKigw8qfss7Il4e2t9GGBnkfI5dREMIwquJaAhBEITRR/O5xshA2w19EIauX3g23yYcBj8HTkOE&#10;gyCMbUQ4CMKryfe94Pc6LZ2m9pPBh5eH9rcRRgY5n2MX0RCC8GoiGkIQBGH00XyuMTLQdkMfhKHr&#10;F0YeEQ6CMLYR4SAIrybf54KfNm168HRqYeTR/jbCyCDn89VDNIQgjG1EQwiCIIw+ms81RgbabuiD&#10;MHT9wsijCQe5gCEIYxMRDoIgKD6nrev/KoMPo4Dmc4WRQc7nq4doCEEY24iGEF4J/E8mwT6pEI5F&#10;dXCpKIFbRR58y4owK6MKX2yLwtcHTsCtKBZ+d0/Cv20/fLuOwKvlKPwbIuB8IQwejTmwbi7F5Dv5&#10;cLhRBq/iSrgfLYfbtgtw2FkEh/158ImqhvneFDiujMDW0hjs7j0B56rlsF6cBIvlCfDg9k6RF+Cy&#10;Phd+C9KwwC8VnnPiMW1pAqwOV8Dh5AX4HjoHv8B0eAYkwGVBIpwXJsIxsN/Ub7d5iZi5KA1eQWlw&#10;DkqB/eIULouDV2AaZgXXYPb6y7BdmYtpu2LgVp0Dx7Yi2DWVwOxCKayKKmDZkgf7e+WwyyuH16nL&#10;8NhWh4lBGfjmYCZsilPgfu0YljTuwIYHe7ESexH+cCsOP9qBjZ1rsRPbcapzOVK4fEvfXrg3hiCg&#10;ZT/29CxDZrcZHsATgAPQ4wTUOAMxtGhv4IQbkOQP7OW6U1xX4g7c5CdcaNY07te1EDgbCMQu4PZr&#10;gIPLgW3rgcNBQFkA0DYX6HRHKZYgq3MOaltmAq2zgFvcp2kpcMcXKLQEkicBWaZAuR3QOJ/ruP7+&#10;MuAyy8vj77jFQCTbcpT1n2T7ch2BS/y85cq6uWwfyzniPxZyTc3nGiMDbTf0QRi6fkEQhPGGCAdB&#10;EAYjgw8vH83nCiODnE9BEITRRTSE8ErgFBwFq8WxcA5MhlVgNBx2pMHiSDpsU4phnpIDp8JyOBSX&#10;4MusVHxxvgyeTTlY1HccS3EEPp074dZ9HDOaYjGlNRXmXRmwvJeGSfkpmJ5SAvPiNLhfKoJLVR4c&#10;9xVhWsBReIftxa4bcViUHAWb+enw2lSMeeHn4bavEvZLU+A2Jxaz5yTCZ04CXBYmc30hnNblwHZh&#10;PNz9E+C7MA0z5yXDe24SPPziMTMgEbMD0/g7GZ787ekbB5/Z3I5lmAUcgf3yGDgEZcM7uAo2i1Mw&#10;Y1s43IqS4XMjH5aJcZi+5BRc56RhytajcDqaAPstCXBcmgHHgFzd9l4Rp7DpznGk4TDOYw3yMBeH&#10;euYhA+tRjRAUc1k5VqEI81H6MBApHcsQ2rYZOx6F4SBCcYxnqox2FXPQAlcAXkDfAqBrPvBoIX8H&#10;4RH8UHTfCQ0sG+Cy7nnAHX6/vgJI9gfCfYDElcAp7hPiAGxdBWzzA46wrNMuQLYj8GAZHnSr8pYB&#10;ZdbAmc+BBlWfO1A/BzjPsso3AVGB6DvM3we5/06u2+UMRHoDofx+gOUdW8zyuK0atFADIdXTgKRZ&#10;wNF5eLDbcyzkmprPNUYG2m7ogzB0/YIgCOMNEQ6CIAijj+S8I8uYPZ8TM4rxSU4ZzHIqYF1QBuvC&#10;bNhfSIF/QyKWdydgYcsJ+NRHw+leIqy4zLotDjZt0XBojIVnazJ8WyIxpysOHp0psGpKhUVrHqY1&#10;FsCstQTmTQWwbsqDXXM27Cpy4bQxGwFL87Et9wQsty+F9aYMOMVcxrS0OkyPr4Tj0mNwn5WC2QHZ&#10;8J2XAZvlsbDcmwj7xFJYJpXAKrkGdomXYJdwHjbxVbBK5LLUKlgnVsH1VAU8DhTBbgPbsCYB3hFV&#10;mJl4Hk5JlbBLLoFNUgFcYkrgEnse08KLYZsfh6WIhW/XKTg0n4FNSyos29Jg3loI05ZqTG7JhtNd&#10;npPLhXC8Vw6f5micxDFcxgY0YjlqEYhSrMJ57MQF/o7GWpzAOoRhBUowH7ewCGexAIXcPpLb7emb&#10;y22WohjBSEYQ9w3GRa47y32O8/cRLEE41uAUlx3HdrZsBctYh67OlcCtxUCJE1DjCFx1AEq/Aar5&#10;WewNJPsCuf5AwUIggtuc8QDquH1fIOoxE90PXIAHs4AuP7SwPbcQADyaC3T7sVyuu+UJ1PKzbg5Q&#10;zuWpLOswy93Nz+3uwJ6vWa89gHk0b/EJgjEhGkJ4JTALOg77jUnw3ZcPzxPn4J5+Ed4l+Zh99hhC&#10;HpzGzr4YLGlmTL6TzXhVg+k1uTA9lwPbhnQ4dTAe9qTR8+diZmcmnFrTYXMjC9Py0+BTfhnmZ9Ng&#10;UReHrwqOwWYlY/fyKCzPi8a0/f5wXHgQDgEZcFiUAtOACHjOTYLX3ETdoMKsuYz/81J0n17+CfAK&#10;SMTMBSnwmJ8ET78ExvFkzFmQBu/5XM913lymBhsC5qYiYH46vOclwckvFi5z4uAbkAVv90zMm1UE&#10;b/9kuB1kGecL4VRfhClpMTALPgYflufpnw/3ecnwmBfPdiTBfW4WrALPYHbcERzFYaQzrlZgNuPq&#10;XMQwlq55tBOLGkMQ1Lwbm3EIu7EH2Q8ZH9UAwkPGvS5z9HYvRnv9aiCPMS6H8fCKG9czHsKdZfkg&#10;Hm7IgC+6GKN1gwZ1apCBsfgwt9vMeLvJH49C5qGH5wsn5wPRLDuKcXnHUmA/4/IuLtvOstNXAB2s&#10;uyMIaOdnLWPwFcbWepZ3nrG2lN9jPud3xvF7LOMeY3/pcsZgL+6/gMa6tzM272WZm1n2bra1hnVe&#10;ULGbdSQuAk6x7IglYyFOaz7XGBlou6EPwtD1P5Mv8yrwacV52NfWwfXyeThfzofvtShsehjLbnYG&#10;67tCsLj1EHzbz8CuIxHTO5IwpT0d0ygMrFuKEdgWhiA6LZ/OeAqLWFi0ZGFyQw4s2spg3lAIm/p8&#10;2N3NgVl6MuyW0NEsyMKWzAi4H9wImw10SPFXMTXtMmbEVcJjSQS8ZlK0UDjMDkiDddAZ2O5LhnNK&#10;FSwpHiwSaigYLsA2oRY2CRVcVgDzlEour4bbmRr4htfAZXcB7HbkYGYUjyX2LLetoGgohW0KRcOZ&#10;KjhH1+HTAzmwKohF4KMoePVEwrb9NEUDHWN7BqY3l1L41MKsowwut6sxrTwdDreKMLMpCgexD5VM&#10;7q/QgVQysc/Fepy8H4TIzmV0UFv4awcd0yGU00U9wErchB+380dM33ycpgi4RqdFL4NultHStxgd&#10;LOMaRUc2hUUWhYcqrxIbUcD9L3N/cBlu0Vll08EctQQiaRkUDFnmQKYFk3w6mmQ6j/SZQFUwkEZn&#10;k0kHUheEu1iIOtbfQvHQxYS/+aEH7tFZ1rM9aKCjqXOl2JjOfSkM8lleJX/n0wkW0kFFzQbC6YAO&#10;UHBEsL6LNDpOPHQbk/+HBeEZiHAQXhn8Tw2aNl2Zh9llxfBJr+yfNn0oEh6lsfCrj9RNm57VeQTe&#10;zaHwuxcB50vhcG8phEVjMSbfKYDTtXJ45VUxDlfBbRvjfwjLPZAP76gqTNp6Bt6bYxBy9Rg2dx7D&#10;jCw/WAUlwnxVAjwYY+2OnYXbqizMD0jFXD/GZyb/01anwjmqDs7h5zFvfy18KSbc5/dPk3Z6PG1a&#10;fbrMYxkLkuAdlA73oFQ4BqXAYUkqPOfFwTOoAH7r6uC+5jxMVyfB7FQc3O4Uwq45D5Z3S2FZUA7L&#10;uiLYdhTB7nw5HBn3vQ9fg1VwOb5cm4ZpKVlwqj2DWfV7sK4jhNF1L0Ie7cAJ7MSOno3Y2LsBRx+s&#10;RSq24Rj2w5NiwrtpD4Lb9yOmxx63dVOglWiw65+CHGUFxDJRP8bl8Yx/x5jAH7alwGCcVNOUddvy&#10;t7rj6EEAcJUxM5nxN2oVcITxeAvj9wGKhWyua2RsbnNHLeYjvZPCpo1ioYXl3VVToikO6hnjS2yA&#10;lMmM8TOAMpbbSLHRzPWNFAxXuE0+y45nHZEs7yjrP0HLoYC5SKGh2itTpl9lxuz5nFRdgal3LsH+&#10;VjGc7qbAs/0kFt3bwHx5E04x1939YBY2PliJeX27YN9zHFN6ovBVRzwmtubAvCkDa5s2YlXHHsxv&#10;C4Vr0wlMvR6FGfWZ1BPlmHGJPutsPqzp62xOUy8sTYBrYAJ2nz2BJWm74bI9hZrgPCzTr8L2dA38&#10;g07Ba1Yq/Odkws8vDXaLo2F7MBkOqWWYlpiH6UnlME86C+ukapoajMjFtNRKTE85qxuQcI++CMcT&#10;1BkR1TqtYZZyDqapVdQv9D3pZXCM5fIzdfgqogqmRWnwaDkF5/ZY2Dclw+pOBiyuJsPiQgaszpbA&#10;sbwUnlllmH46EfY1ufBqOkN9cAAJWAaqHEQzxw+nb9rYsh7BnZupRXZiFi24bw99xBo8pDYAmI9j&#10;Dlp7F6K5aQ39APv+Dfof+hA0sb93Kp/lhTaW16EbFGB+301TF/o76Z9u0ZcVcptY5vxhXB/K5fEL&#10;gVx+5tNX5FE7pNF3nFY6gstTuV0G96+YhYedqu6lQC99VR99Ffip9MM91nubZd5mO67QB12gDrnK&#10;zxusr5xa4jrrKWc5ObQU+qykRUA7/Rt1iPKVj//bCIIxIBpCeCVw3B8F15JSuNwtwNT76bBlnF77&#10;cBfSsR4lfWuQiH3wu7MXMxqiMLWDsfNWNHzuMAdvzoRLcwzmtO3Cks4tWNK2CfM7YmBbmQDzjBw4&#10;Rudj7qGb8AwrhuW+0wjwZqxcuR3Lr+1D4J21cF5/CE6HyjCbcfPz4DNwC0zGTDXw4JeIWbMT4DI3&#10;AWaLE+C4rRAuu8pgvzwNbgEJ1A9JsFsQD6ulybBdnwPbtVmwWZQIt4XJ8KB2cF+VA4c9pbCKZLyO&#10;LoVdbDlMw4tgf6oaU/emwTSC7c6rhhN1jv3xAnitzESgfy5mMzeYOS8KngtOwp16xHFuGaYuy4ZH&#10;ejYC7x/GLp6PJOxAbMsiJDPmbeT3jQ+26QYdVB6zqCMIcd2MafcZ06qtcP0+4+TFBegJnd4fZ69s&#10;BqoYI88xj79szbyf+ft96oAixsgM/s7mNuGzgBDG8BBqhZ3cfgtj+9bFwHbG151ct5frDvD7dmoI&#10;XU7P+kLUIATrPE5dcoYxW2mNJMbc7q8Z5xmDIxmTi6kXSrnfBa7LooZI5rZpjPFJXL6fGmQn64hk&#10;mbtYfsISoI7lXWJ9cdQR+1jHLrZ1F+P8bp+xEKc1n2uMDLTd0Adh6PqfiUVtAazuFcDx2nF4NWxl&#10;WhyCzex+xyjQo2h7EIQ1D3bCrzsSdt2nYN51AlZtR+HUfBTzGvbjcMdS7O1Zj5WtO+DfEgbTulDY&#10;3s2B3Y0qzCguhllmEazTimF/mMtWJMJhdTQO3A/D2prtsN0SCut4JvQp12AXVoGF86PgFZAKv9kZ&#10;mOubDvslZ2BzNAn2uSWYmp2LqTnFmJZWSkFQApvUIjhkFmJSXrrOZmRmwCwtCxaZuTDLK8C00kKY&#10;ny+D5YUSzChLwzdZp2GZFgaL9CRMTs3CjPJ02N1MgsN1Os9zNXDMr4RLYja8TmbC+3ghZkVW0mEW&#10;4POd0ZhelgmvrnicRgzK6Zgyer0Q/tAf+7EVW3s36pxVMIXEqgfLeC6WIb1jGS5jBQXBWjSrqVVK&#10;FNxkol48Bbhrw990Bt10DL3qWW+O6NNdxGDy38PlXTS1vpGOrOajxwME7hQFQXQgdBwpdCK5LDOD&#10;DqKQ5ebRke3nvqHcJ4UCIZ3fMykA7tKhdFJgVPN7M5cpMdLK7cumAi1swwM6nz46m26W2U2B0UJn&#10;dZ7OsZ5ll7CsBLbvDMtIpYNSdzipaWSPPMbk/2FBeAYiHIRXBqfg07AOiuufNr3o8bTpoxQRqcUw&#10;T82Fc1EF7IqK8UVWKr66VAGf5nQEPTyOJTgMn84QuDKGT2+Kx5RW7teVAYvbqZiUw9iZygS+LANe&#10;l0vgVlgKm61ZMF8UhjmxW7D7WhI8Qo/AaXEuPLYXwO/YeTjtKoVDYCJmzorV3YXkPScBrkvTMGtn&#10;OWN8GhwWJMBnfgoT/CTdtGk1XVpNm/bmd9+Fqf2/58TDa3YcZnHf2RQhlqzPbkkK3JaVwHNFBcxW&#10;nIFpWBhm1fG4zqdi2v5TsJvJ7ZZGwfLAaTjtS4RdcCLPRS6sfFLhuDUO84vDEY4wxuidqGHesr9r&#10;DmP2MlQwp6lgVlPEmKyel6ruKs5l3DvRuhp7eg4wyzmBUGxAKvepwwLc0cVjxtxHjIk9FBbd/ARj&#10;JebiYqsbrqgLcCquP+K6BsbUuysZh/n9OONvLONlDG0f4+XW1cA2bneA8fQUy0x1AJoW4EEXt33E&#10;bS5QLER/Dlxj3AXzgybG5AtM/qu3cHkQHhzi70NKjHCdmjIdwXKOMZYfoKkp05kUNLe5jTZlOpnx&#10;WqZMv6qM2fNpXZMNl6Y8zGs+iSXdW5kNb8AWHGW/2oyD7Is7H23FotYjcG+Og01LEqw7zsCz4ygW&#10;dh7GZvqlBObJsZT2Gzq3IbAjDE53TsFFp0nOYkYeNURSMWwTK+HMfNxxVTIsg8Ox9c5ObLyyDV6H&#10;TlFDFMIh/jJMQ3Iwb3YEvOanYa5fFub7ZsA2KAq2oUlwq6iG3dlKmJdXYWpmCaYl58MuowTeJWdh&#10;V5cFm0vpsK5MgkVRAmwqqQ3q8mF1PR8291j2/Xw43kqHw6VYzL5yBAvuZMPpXB7sL+fC7moaptF3&#10;WqTXwDKiAra70+G2IRVea7MxJ6wGvpEXMPVEEczqSuHcfgY7eFYq6ZOuIhC5WIqT2I49j6ghHtIX&#10;YSN11w6qjB3I4HbFVBZpVBYnHrjj4gP2+W76mvv0Me0qn2dff6QGHmiPHPBIPeJB3SBEn6fL99sc&#10;mf9b9uuI2/Rl+fQf6VyfQN2Q4A0k0qeEm9En0adkMb8/Qn1wmGUWzGX+T5+SPZm+jdu10Cr5/aEa&#10;OOD6bpZxjfqhkdpFDZ7e5P5VLLuIeqGKbanl73rqiSJun6H8IduTQf/YofanD3woGkIwKkRDCK8E&#10;1kWRmNebq5sVd555sLqWtbdrH1w7TsGyKRzebRmwZyycdrEE1p3lcGwqh299KfwbD1FBbEAW43lU&#10;52Ks6tqNKR3RMG04B7O8OrjuKoNLUAqcFp7h5ymYBkbCdNs+rLoSioOPIuGbvAPTgiJhNzcRngsy&#10;4EEd4LQgXWfO82kL4mG2PBL2R7IQkFkH8zXJWLSwBD5zs2C3JRuuheXwrr8B24oa3SxF04xsfF57&#10;HHYtacwRMjAnibE95hpsCy9j+sXjjDLH4NYVidl1mXA4FA/rBRHw1GmOTMycW4wZy/PhFpgFr4VJ&#10;cJwfDouD8TDPy4DnlVhsursftdiLLszDdca7XVipuyK6jXohhZ+ZjzbwXKzB5of+OML4Hc/zchBb&#10;0cZ4jm7GzR5qhauMgxft+Jt5fjPjZS21QA4/T6sbepnfR3L5Dm4TTm1wnHl8CGNkCOPvdu67k9vs&#10;ZPzcRn2wheu2s9yDXK9uBI7k7x1cvpW2n9+jWV8uNUU7tUm5GR6dow5o4PdrtEKWHcpYr2ZM7Gb8&#10;VWXuYGzfx7I2saz9jMdXVExWOQSXnaXO2Mu6N20CNrP8Q05jIU5rPtcYGWi7oQ/C0PU/E/uzKZjf&#10;V8DUP5EyYRvT30VY0bUf8+8EY3XXLqzvDaMDOgObu1mwbsiBfVscAjqPYtODAwh/tJmifi3KcAAh&#10;PZuxpOMQZrXEwf1+IVyu1cIspwxWCRVwTjoPn/CzmB1SDJtNJ7Dp3hYc7DqI7ZVcfyYHjqcvYvq6&#10;VATMDIVHYDrmzsvFvDkZsF5yCnaRKZh5/jzcb1yEzbkaTM8qwZSEHDhklCKgug6+rUV0mrlwvpkE&#10;20sxcLqZDNfWXIqcDJg3JsK2hQ6vKxULHmXrUvvd4H7NRfC6WwzHS3n4Oikd04/Rie6gCFmdC8/A&#10;bHjPz4XZyhS4H6uBRdYF2Nw/B+uWcKxrD6ZjWoYmWiHP0wkKhv19a3EIqykXltFRLeaZWILQB+uw&#10;oSMYK3qW0DXN4/mhIwCdwEOKB93UY3Z23YtpKAB6mLSrpF4NUHTRAahpzFcoGFpMgQf2QC8dRgWd&#10;Sh63T2XyfpqJfxadSjIFhZomnUwHFL2Oy+lc1LPezrP83K+Ae1zfQrtqoauvVTmZhxQGqu521tvK&#10;z2u0oscXReK4XTnLukzHk8n16WxTHNeXbaYTVe2jo3owc0z+HxaEZyDCQXhl6J82naybNu11svbx&#10;tOk8zD4bil19Z7CjLxZBTbHwuMP4eK8GUyszYXY+G3b3meB3JsKnJx3+jxjj2jPgyPhodZXr87Ix&#10;5+x1mNWkwOpKPKYnxMJsSRZctsdjafExmG1ZBJfAE3CYy0R+SQJs557WTVVWU6B9Hk+bnj0vBT4B&#10;SfBU06bnJcF7YSrcKTR8/BIwh+tmq2e3qn24Xj3fdY5fEmN8mu6Fc+4BCXCcHc0yWYZPDuZ45WKu&#10;TwHclsVjVmYO3G8Vw5LtnHQ4El5+JzAzIBseatr0fDVlOoGiIh1u8zJhv+0Y1l8PQxwjcS5jbc2j&#10;WShgXN7DnGZJewgC74dgdd8B5jgHdeKhU3dHMWNqjw26u6zR3rax/64hFVsrGBN7+EkZcw0zKTrc&#10;mR154Z4SGGCMrWeczmJMDqWo2MFYuYaxMWQ+Ovf4UVAw/sYw1p9mLFVTpvdwn72sS02ZjqPwaKD1&#10;cHkrBUIdl11wBO4zvl5gOeriXewXQA3jsaqjnttWUTjsZTvV/rop09x2L79vWYZHIdxHiYanpkzT&#10;ZMr0q8iYPZ+e105ifu8O7Gff2M1+tRl+WN+zEbPu74VTSwos7+fDSmf0IW1psG+Nhlv9QeqMo8hi&#10;jwSY67Kf5TFPXtSzEo6dx7gP/dM15vs5JbBMLoVDWiV8YmrgsikPFluPYe1tqpXe3fC7uBQTl57A&#10;gpVnsWBBPvznh8F1YQFcFuXAZmEMLPfT99RcgPfNK3C/ehGmyfkwC8+FRUQh3BJrMTP/KmZfvAOP&#10;q5cwvToTtvW5sLuXBff2YtjdzMbk2gRYN+ZicmMKJnUlYU7Pfsx6EAm31hy41rBN0WfhtbMIZoti&#10;4HCoBA6JdXBIuQqL2IvwSCiFVWUxpjZnYQai4d2zj+foAKLolcKoDDZ1L8F2rMNJ7EUVz91Gnov1&#10;XLKdv3d370RAyyHMb9/LZeuRSm1RxC1Kud85/u7WaQr6KUyh0Wd00bqnUS/YAX30I+30T/X8VI9o&#10;uEINkUpflUU/kURflUofctoZOGhNnxEERHGb0ywrk/5L3ZVZxs9C+qWrXkCjL3CDOkTdrMS/q06r&#10;tDgiv3sValqXoLtxHXrygtB9mOv20S8dpj9KVPVxu2j6p1T60etB6NXtS79Xv1h8gmBMiIYQXgkm&#10;Z+yHV/0xHH3ghVhdXhuCQ0jDkoYKuGQz/89KhOvdakxvLIBlSxzMmzIxoyEDbu2HGZO2IJ+5dJ1u&#10;jzAEth7FzOvJsCsvhU9yDebtvASvFdQaAafhFpgHm8XUBXHR2NkRih0927H27HHM2noajr6xzNlT&#10;aZm0LGqCbN2MaN/DRfBOqsLMzLMw3ZEAp8UJsFwag+l7k2Aal4JpKZmwTFE3Kl/SPQXFvjofDmfz&#10;YZmQjqlrMvH5jkRMj8rAtNMp8MivhldKLWZHnIdzcBqc55+By9xouFOHOM3Lgp93JOb6JlOfpMMs&#10;iPlIfAFmtxXBH6cwD6FYCR7D7cOYeecolrZupaY4yBi9mLYQZxivd/euxL6H63Ggby2SHy3EXcbE&#10;VuY9XbqYrHQD494jd+A2Y3HOdCCfcbiUOXy+Tf/jCdVM6JPcJoKx+Di/72Zs3cnYuUsNPNB2MIff&#10;ybJ2UjvsZnknGJMPMwbHc7s0bldDHVBGjVBtxtjMOK5ugLpMXXJhE+Mttwmzw4PdrGs36whh3N3N&#10;+B6iyqQOOcDvB1lGNMu9xU/1OEX13okSxu0drGfdEm7LOH1m7liI05rPNUYG2m7ogzB0/c9kTuMJ&#10;zOnczHR4A/Yxud34cA0W9h6GW1sUbNpyMLU+m8l3Omyb42BH0WDdfhr2Tccxt+cku2kEGijkK5k0&#10;76fscH+wF5adZ2DTzOT/Wi1ssyphF18Fp4QLcD1WAcvlsTBbexJrL4ZjV18Ygm6thlXICbgvyIHb&#10;zCT4L4iCRxD3XZgF+4XxsD6UDvuSYlhcLID1NfUinDh8FHYYExNjYHeuBNPPZsGmvBzWFaWYUZNJ&#10;0ZBH8ZAN5/sFMDufhimVSXCsL6WQoWDpzIVVB9vWmQzrlkI4ny2B16lczNySBOsFx+C6OxNOp0rh&#10;HH8WTkk1sEkuwtRiChiKkVnIxjKcwJbeEB7lVh7tBqzpXYXNj9T9XXsQj1WUA+o+L/VEuI049nAV&#10;tnVuxGFum8I9q+noz2EuzmI5Srht6yM6iwd0DLpRRzop3V1LahTy8YCEmmWgLvjfp1MooAiIpRPL&#10;oiNKpaXTMcTQURygM1Ijn2qZuuvoEve7rBweRcRVipAm7vOAv9tYZjvLuc3ybtDOcbtr64E6OqPz&#10;aqCBTiic26iZE0fYHjX9Wk3f2k+nFs1ld1mXmomhLtZc9RuT/4cF4RmIcBBeGdS0abcSxqj6fExt&#10;TINd+wlseLgLmYw+JUyEY3EAvnf2YUbjGUxpT4XzzdOYWZ+gmzbt2nIaAe3bEdS+Ccs6t8C/ORZW&#10;JYmwTM9h3CtAwIEbcI3MgvOWFMzxLIHTrl1Y07YH88q2wGrpYXhF1MIz4iymLo+D54JkeAck6WYt&#10;eM+Jh+N8CoUVKbop005bC2G3KBEe6lmsXG4TmACrlWmw3cBYGpyumzGhmza9JB1OG/Nhe4h5wanz&#10;FABlsDhZAquT5bA5XoZJFB2umZVwKTwL23SWG5KDhQE5mOuXQ9GQCq8FJ+A5/zRFRS6sF5bBal8O&#10;Aq7GY3XPZkRhF+I711IkzcQRrMCqh1sQ8mg3dvA8Le8Iwpq+ZWhonc9k3QEdVzzR0hYMxDGeHmTC&#10;fpaxUT0DtXoGhYI5YzC/d6zjcsbOFCb7OYyFp5nQ72Hc3EkREMKEf+sGYAvj8jbG9R2+XMe4rJ7d&#10;GsKydjH2hjJG71HJP5eFUjScYWxN5LbxjMX31ExEUy5j3C3kdqXc/hKFh7qjKcmCYoO5QTJ/H+Ly&#10;7WpggW1RU6bjKCIuUSzUsb54bjswZZrtlCnTryJj9nwu7D2NRVQPx/hP3SMZ3BECz/YYWDVmwLy5&#10;EFNu58DhPvt8Ryzcu5i7d8bCuikaLi3RWNIahf33tmBD5x74dh6AWUsopjXGwfZuITwunYNTRiUc&#10;Y5mTx9TB6UgZ7FbFwnJVPBZlR2Fr81Esv7se9qGhcFuWBS+/NPgERMN5fobujkpH+hmbwxmwLMzD&#10;pHNpmHGDPuhmAaZWJcPyUhYcG4tg1pQFs9ICTM7LhGVdHuypHWzr2d47eZhankQNkAL3O9Wwr2fd&#10;zSWwbqaWaMiD1a1iOBYXwOlwIhxWnYbVgkh4HSyFW/Q52MRWwzS2FNPScvBVfgrMryTzfMRjfutB&#10;rGjZgPU9a6gS1tEPrcfGHuqJvu3UFYuwmj5c+agTNHoy+rFNyEMIbmAtmuCre0mluvkpkz6tCczd&#10;dQOo9As6oz/g717MxgNdvk5/cp9a4By1QSr9S5xT/6MXTnCf0/QTanbWCfoKNRMikz7kGn1IFz/V&#10;3ZuP+NlhxTKUPqGPUTdONdG/lFFPFNJnJdmjSz32IYXaJJO+LIPfE1lOCn1aDOtN4DZqptdhtiOR&#10;5akZXUrXPKTfrJHHLglGhWgI4ZXApiICix8mUyes0r1baE3vVnjUhsEtqxCTNjGPT6qC060L+Loh&#10;A/atCfC5XAXz9Dx8U5wAx3vp+It/0Q0cD8t+8bE1zFdFwDNjPTY8WIU9PQexICIGXktS4a5uUPLP&#10;YB6fBZ852bAPTIZ9SAZcE0rgnl4Bz5gyLAivwWy2x+dCNdyqCjEjLRGO+VXwrroFx9Ja+Fy/AKfK&#10;YjhnMuaeuAgHLrOjmcaq9zQ1wDGkFlaBLFO9uDogHrN8EzAvoACzvPPhNe803FdkwC/8Euu7hBkF&#10;SbC9GYYA6iev7nWY1bcX3r3RmPnoFFyxHNub12InddMe6oqD3CYZ+6ktNjEOL8NNrAFuBqHlIvWD&#10;boB9LuOdJeMn418v42Eh8/vsr5nj87uKrdfVb+qMDMbSLMbtDGoPpQ+2cr2a5bCNph6vdIDxNpSa&#10;4gTj6SnG2bL5+H2sI9792WtPneffbv4SqGCMj+c2R6yBKMbZDJaRwDKSuH/scmoGlrWPde9nLD/F&#10;3yeoQ4qZBzRxfRV1ThF1TYYvfh/yt3j3jQlPlU/rpL1PMwRaG4yRgbYb+iAMXf8z8e86hoXsUHsR&#10;gQ3dhzDn+l5Y3svAZ5fS8c3tQljcK4TrvVjM7jyFWV1RcOiMg1VzMqwakuF8OwHet8Ph1HgKlu2x&#10;MOtMhVVbAWacy4RzWRmdWSmcY87BJe4GZp6ohffWNEyeGwP30JPYeOsYVlA4WB/fCougKDjNSYT7&#10;nFg4zk2B28JMOM5LgfXBdDiUl2LG9RyY3s2GLYWMc0sxbO5nY2pjAiZ1JsDuQjkm52fA6U4ZHBoL&#10;dQMQDrcpMEqSMaMoCzNvXoTTtQrY3OB+t6ow43whzCpy4ZCRC8cDibBccQrTFpyC59EatvMibFNq&#10;YZ19Fna1FbC7Xgbne9mYSaEU2EZR1bkZaygc1j1ag/WPNmJz9w5s6VaDDkuxnXLiCL8lYguy+Rnx&#10;YAGyEETnNB+d8KJY8EIVHVM6nVkT6HCwkiJhGdq4TTe/N1NMNFI8PNA5MCbytykGKqcDeUo88Hck&#10;ndouOo/9dCxH6VjUC2nUo5cy6XSuTAI6+dlLh6dGXNu4n+5Z1HQyfRQO9yg0irhtLkVFAterZ7pW&#10;c/9z6uIF19dSjJylFbDuPAqSVG4XSzFTyv2Uw1QDJD1cXmo/Jv8PC8IzEOEgvDL0T5vOYaTehlos&#10;Rjk2IKRrP1w7o2DVFIFZbZmwuZiF6XVlsGpn7GqqwKx7BZjbpC4MbmI82ogT3SuwpGMvprYnwqz+&#10;AizSLsJ9e4lu2rTjwpNwWhyFKQuOw+HoYWy+fwghbcfgFLYJpoGM/Wp2w/y0gWnTzrpp06lwXhgL&#10;01Un4RVXBfeT5bBakogFTPS9FufA7kg2vOsuwfVGHWyzz8EyrRxTMxMx+WYUXNpy4Fmeh1lxXJdy&#10;B+YVGbC6f5TR7yQ8GqKxqLoUFqsj4b5QTZlOwsyAYtgvKsL05TmYuTAdLhQR1qtPwTopDXZnUzD3&#10;6nHE9e1jTN3MmOrNnGYRdvO41UMRw7uDUUz5oJ5Bv50Zzy7G2gSuOc71J7i9bqZDHxPye/ystuq/&#10;YNbEmHeDyX8e46pK5vczWT8WRHHgChx6nMjvZSzdwxiqZibo7ljiNttpasr0Rq47yHXqZW9KAIQw&#10;xqrlIYyrp7kumWKhievP2aC7goKkgbH9Brcr4Wc4Y/AuxujdK/oHOXawfDVlerMaXPAGLqmbFR5f&#10;HDzHstTgg0yZfpUZs+dzAT3SfIRhfV8klrecQMC9BEy+XopfFafgq7piuDYWYDZ1QkDDHvg17oNL&#10;62nYsu/bNZbBuqEE01vzMak1D5P5qd4lZ3u3AlNy6GMymc/HFMExtgZOKdfhFXUOS44UwXVFFaYt&#10;C4V/1i7s6NqHjTdPw2EnfdeCBPqFLPqkZN0MZvuAZFjuS8PM2nNwbKqEZWM+zO5mwfZ+LqwaMzGl&#10;JQFfd8di5p0LMC3LhkdTNeypMewa8uF0twQzSjJhVViI2deuwvV8NWxqimBfeh5maYWwSsqDR3Ip&#10;PI8Xw/lgBWx3lcPh5GVMOlmML+NyMCkvG1Y3C+HRUQW3jly4NUdhcd9xepwQbH64BlsfrsT2h+uw&#10;o3c7tvZswSrqgO0PV+Bg7wqEPVpGf70Uhx/MRXK3H271zcVDnuEO5vMXaGXUCvX0X3e47Cp92Xlu&#10;ewErUEe7rWYXqEGJPvqEjplAvXP/o5DS6M8O0DYrX6X8EL9H0ofk0LcVzACuftr/GFh1w9IjLm/j&#10;90fcF7PR0UJf1EC/Vctya+ibCuiDClnmVfqei9y2jr+Vnqihb8zn8lyWme5B/8btz9Ev6WZ2c1k3&#10;fWuBjfgEwZgQDSG8EjjURVETxGBRyzEs60qC+70zsK5LhGUu4+KREpgnMNbeyINrTwKWNjHfbkuA&#10;VUMCbG8W4LOsdEzKZu6ew9gb+z8w4e0/GegTP3n/E3gGRMJzWQz8d2ThN6tT8ZOf/nJg/QfT/hQb&#10;WrfCK3s5vghcA8slx+ETGIvZASnwnpUE26Vp+Hor2xGRA/PILMw4kALTXen46kw0rLsK4XulBK4Z&#10;mbBLy8MX6Zn4LC8T1hXFsMsvgGVKPqanlMMutxS2sbmYspFtXpqEWWtz4b0mB44r02GxPA3TlsRh&#10;xvJI+OyPg2tKFGyrUvH1lTR82ZCJ6Y2pcG2Ow8pHsVRWx6gbQtQtFNjWvhgr2nZSM+xBDFXD+kZf&#10;rOxaThV1GGv79mN12zacxlrG4e2MlYynD1Tc5GeZOVA0jTGTeb96lHofY6F6bKIamOgMYMyc2v+O&#10;tkpuf8ye+T1j7jbGyj0r+x/TupvbKc2gHtNUwBw/i9tfZCw+b48/VDrg009+NnBuf7tpOlDuB1TR&#10;qhlfs1hmIr+rgYcTjPWnWd5J/o5irD7ONoSxrjIuO892Kg2hXlKdZgnEsr4d/L7TD7/7u78aKJ8m&#10;gw/fj4G2G/ogDF3/M3FuPQC37mMUDCcw5/ZpeN9jws7ke9rNDFjXZ2Feeyw2dOzGlh41M2I/ZrXs&#10;gU19JOzvUvw352NGaxamN2XB9F4B7G6Xw/v6RVin58IpmUl5Qjls4sthllwF2+NMwFdEwGVuFewC&#10;0+EWvg2bm/diY8tB+KUegtXyk3BblA4H/3i4BKTCZ1kBPCJK4VxSAcc7VfBovwBnihJPfne7UwH7&#10;e0WwaqFIuFQO29oiWF7Lhk1zHuxbimB7h7+r82FZUAjz3DzMyMrC5MwUmMeVwS6hEs7J1TqzTayB&#10;dco5mCdVwim/ED61dIZ1h+F/7xBsW9Ng1ZkO87ZkWHSehg+OYw3PwK6+VTjUtRihfStxsG8dz0sw&#10;tmI55ddabrERIQ828dtmLG9dQMe0GhVYhytccpXiQj0r+kEPHYsSBxQN6iVxl1jyVYqIy/x9BYEU&#10;D3ROujuX6AzUYx4u0SHE0/Hs5++t/L2VTuXwEib3dCB1dCBKXMCMZsXkntt2ct9etS8di64MOh3l&#10;9Nr4u4UO7wGFRDt/X1eDGxZ0Vnb9L68JdQTiuH06v2fwu7oD845qJ/frduL2rCfVckz+HxaEZyDC&#10;QXhlmJy5HzPvhSH08bTpVKjXl6ZjyT3GtKxkWOckwbm+GtMa82HRHAuzpmyY3k+BZ8dBps+bUcok&#10;+SKOIB6hmN90DJ5X02BfUoo5iecxd/tFuC1OguO8BLguzIXdqmQsyDuJXd2HsbljM1bkHYfHsji4&#10;zFGPOkrTTZtWU6Y95mbAflEcfI4Xwze7Fk4xxZi+LgaOgUz2V9OOJWGGerRhSg7sks7DJuEs7DLL&#10;4FCbD7uyXFgcycKXSxPxzZFU3ZRp6+Rc+BSdh0/secw+VA2HRbFwp1BxmRurmxXpOTsW/j4n4D8n&#10;A45+jM07s+F5vhT+j9Iwm2djOU7Cv/Mo3G6GYlb9FhzikauXx0UwBsYwgh/BKuztW4t9fesR+TAI&#10;tfBDI2NuJxahjyX0zz6kNTPmFTDpz2F8LGcMLGC8rKJQKGU8jebvCG6jXvys7ibazuReN2V6cf8A&#10;xA7GaTVlejNjptrmgC1jLPdJYdytYOwupaCoYsy+wvIauO8FFcu3Mu5y23AH9O6xpgBhLFfPgt2t&#10;BjtYpjZl+hAFRRRFxnWWpV4E28M4Xcb9dnJbmTL9KjNmz6db10m4dMdh1l31gsoz8G5RL2COhl1T&#10;DFxaY7G4NxwHmTvveLiCvXEjAvt2MfOlB2tNhPO9eJjfi4H53QRY3cqE840yzLp2CbZZhXBILoV9&#10;QilsEst1z3q2D8+Bx9IIuPtXwGk+/c/RQ9jSvA+bHmzH8guHYbYuBA70FV6LsuA2LwPui7LhdCQf&#10;bmXVcLxRRY1QDLfbNXC7VAnPa9XwvHeWWqYY3jdr4X6tEra382HdkgurphxY3snTbet6oQZTs9Nh&#10;mpcFi9IsTMuqhFVWNVyL6+BVfg2WxTWYmJmFr7KjMOvSGWxqj8TW3k1Q74GzuB8D245sWHflwKyD&#10;vrb7FOY/2I+djzYjjr44C3sRRfWw49Eanp/dOIMQ+ql92EY/toxnasPDDfRZe6De/5DN8qqpJ+48&#10;nuEA6on+Oy1nopt+q0+nJ4Jwl+tu8nc33NCj0xHcvpm+oYLfT9KnqMc4qIHMQ/QZyf79M6e6mPf3&#10;fkObxu/0e13qYgl1gO5RreqOTqUjZvUv61U3NXGbXvqhm1xfakPdQN94gOu2c/lxlp/EetLoN9WL&#10;+a+rgQcua+eyevqsXHl0q2BUiIYQXgkc6k7CsjUJ5s0pcLqWCpeGWPg+SodzWxp8rlXB9XIKY3co&#10;M+G92NkRjpW9sfCpj8Gcmiw4x+XDKe4sTE+XYeK/nMHrbz65AP72z/8Mc36ThJmBOZi1oxpu29Lh&#10;NTcOP/npLwa2eW3Ca1j4v+bjQEcUFsbmwWnhUfjMY64wO143I9or/jK8ky9hZlItJm9PxJcbEzEj&#10;uQATL2bB8lgC7Daz3dupEWIqYVd+FW65l2B+PBeOUVWYkViLT05wm6QiuIUVwXF1PJyC4+G+MQ+2&#10;W8swaVMuPE9nY+ulBGqBaMbZg1jdtQ9ObSdh0VECs7tnMeVcNhyupMPz9nEsbQlBOCO4ir3h6lkn&#10;j1ZTN2zR7XecS9ybtsGjcTsCmtUgxSGs7VqBc53qOhzjnYqT3YyFbYx3Dxhj6xgfa6wYfy2Awhn8&#10;7sjljJft3P4qt9W9b4nxWemGkOX92mEP4/Je7l++gxqBsbqe27Uydt71xR/+YyY+/cVPBs7rbxeb&#10;MqZym6sroXtxdDp1xhk1gMH8YNcKYBvL3c52qJumIli2eo9cGtuk3tPUyO3usNwCN+YCbINqx67Z&#10;+F2gDD6MAANtN/RBGLr+Z+LUzs7flsFOlwTf5jjMQwKcWo6xY56C/f3j8G2iI2JH3EXRsAUb4N+1&#10;EwGPYuBaHwWHGyfh0BgLm7vxsL6eCrvLeXC5WAWb/BJYp9DiKB4S+TuxEg6HM+ERFA6v2RQAARmY&#10;dTASW1oOsMTV2NR2AHPjw2G/+BTc5mbAYwEdwdxkWO2lM6isgf31CnxZkYxJJSn4Mi0W5qWZcLxa&#10;gqmX0jE1LwWT8uIxsToWk+8mwVQ9p+5uNh1rDQVFLSZmUNRU5ML1ahmmV1dicl4hZmQXw770HGac&#10;rcTUsxQVV6Oxpi8JJyiI1Iu2Q7EWNk10ZvcpGu7kYvKtbDrsZLi1hWJFx1Zus4XiYRuOPlyFda1B&#10;WPuQZ+jBWsqJHVjeuwcBrTuwtXsN1MvkQnspuJrmIw2BuIoAPNRd4KCz0DkqOhi6ejUQ0cn1DRQO&#10;DbrBgplo5WerTmDQmrh9EcXDKYqAXdzvOB1WBp3GZQoHNdDQM5UOj05IOUA13auLiX8vHYwSDo/o&#10;kB5xe/XMVvWop15aB53OLQqCSpapnM4hlqXevB/J5en8VLMplIOqsKbDs6QTpDApY7lJY+JFloIw&#10;XEQ4CK8MNpWRWPwwiVFqNSIZo1b3boP7uWNwzyrG5M0JcEyrhv2tc/j6fjocWhLge/E8pqflYHIZ&#10;Y3pDGpzrT8PpThQs66LxZV4cE/lcWG7Ig41/OuwDk+CxIgEuC+PgOjcHDvPzMXXNTsypWAX1Ctnt&#10;9YcxZ1sqPBclw3MuRYp/pm7KtBc/rRYnML5nwz2tHO4p5fA+U45FkefgwjxgFvMB28IMmKWnw73k&#10;ClxK6uBRWwevK2fhUFgA98QaOIbRqi/ALKsK9hQhs6Pvw2pVEVwXZ8HDLw5+AQmYMzsVC+ZWUqwk&#10;w3lBFHx2lsMv6SZs1LGXH4d391H4MyZ7dW/GnEcR8OpNgA/PUVDXSuzp3IKQHnVJ7wiisF/3nHn1&#10;ItcKMGHn+keVHnigLo6pR5l0OjEpZ/xUdw6rqdSpnzNBZ5ztYQLfQBFRzDirHjOinp+ezeT+5OL+&#10;u4h1U6YZP9WzWtUshKMsS02ZPsmYrGYUlrKMhGkUIyxf3SSg7gRWsbiGdajHlxy1Zfx1Ydzl/onK&#10;WG4cxUgk4/9+lq/s5DKaEgvz2UZ+r2ZbilR7GOPVC6g3sw1KaBz1GgtxWvO5wsgwZs+nTWMaLJoK&#10;4X47E7M6z2A+Zfqsh1Fw742DY+speLeEYfWDA/Qj+xDctxOuDbvgrGZLX4qA881YuLamwL6B+f5N&#10;lnMlG9YXSmBaxDw9tRBWCeVwSjgLmxNlsNmeDI+F4Zg5K5d+IQ1z9p3B1pZDWMMceuODjdhalwiX&#10;1dQtPinwmJ8Lh3lJsNybBvfKs7C/WY6va1LxdVkSvqbvszybDafbpTC/kwPrihyYl2VgyoVETGU7&#10;pjWlU0ukwfJWIRyvVWBqaSrsL9FX3S2DbVMtTGtLMCU3C+ZF6qYn+twGbtcaj3WIRxhOUyttxtbe&#10;VXBuyYLDzULqjgJ8c7YYM+qL4dKTgnldB7G1ayPCHq7H0b612NK9Cgu69mNp6wos79uGpfRUS7v2&#10;IZzr4qkhwh6txO7OpfRbS1AHX7ToZjypAQH6EN1gaRA6Hs1FPXVF/eMZEmrGwgNuf035NHUT00P6&#10;q9vM94vpR45y/2j6CfXYh/Msp53+7KG6KMLlaiCim2U+VBdT6KvUTOr73kAt66rh93NcXk2fVUPf&#10;Vcbtc7l9DH3SPvqsTdQUh1luEv1RNrdTGiJP3bU5hduaUU9wXbRoCMGoEA0hvBI4XzgFh2sJ8Myv&#10;xKSEOpieK4JTZxSs2w9iciVjYVU2AprDsYHxaxX2YtatdFjlnYVpaCGmbVLvcCiHa0Y6Pgvdjdf0&#10;Bx/e+Qwz/SLgOv80HBcmwWmh0gVZmGq5XL/f4JczfoHtXf8Av3XUIe5p+Evrjbrlr70+AXZ/dxB+&#10;J4vxxoe/6t/27/8eXiUN8M5swV+n1GLCzz8YKOfdL77Ef/2/q+Byug5O/+MO3vjVk1kWfzY/AHan&#10;kjF9QyZmLMvG+xPtMWXmQvjERiKw9Aw2/b//E29+/POB7b9YGIQJHz4pW7O/+q0jQnkWwnoXMpJu&#10;gUPNVkx456f48NefYFvzPyCpzxPhv7PSbfuTN1/HrUYVLxn/Wpiv1/mh9H/oZh9jwoQfoqrKEb+/&#10;5ox33+1/pJGp6U/R1cnYWO+L0r1T+5d99ha6drOMXQFYa/eNbpkyn/9C/ZGjdIEDkOyIP8Q749P3&#10;nzwaaZvjl0AE9cUp6gvqkdItuscaYsJrrHe5J/6w1R+fvvNm/+9/Ytw+w21TmR9kOOJ3B3Q3E+vs&#10;3//REX3/GoDZ1n+Kv3f+s4HlNBl8+H4MtN3QB2Ho+p+JbVMJLJpr4XI7Fy7Nh+H+aAfcOhJg3pBB&#10;y4JLSyHmNCXAv+UM5rTGwel+JuzvlcP8fB68Gy/AupGJ+/1sTG/IxYyGIljdO4vPS7PxdUYurJIq&#10;4RFzERZ7imG5LA6e8yLg45MOrzlJCNgbi63Nx7Aac7EJK7Hp2hF4bj0Bz7kF8JiXB5egVNgcyoBL&#10;VQUc7lfAUs2suF8Mp3vF/F0Aq9ZsmHZlwPf2eXhRANjeyYd5WyamtWVgMsWQJQWB870quNPc7pXC&#10;8W4uLBsz4XiT4qYoFTPSeIy1+TC9kYMvL52Ay61oLLifDN9bMfCuT4bDnUJ4XaiFU3EdrHKv4Jvz&#10;FzDtXh4sW8Ixv30bXfMO3ejoQX7zoUSY2bYKs7u3YAEF1qbOnSjQvd9hA9eo19dsRTUlUpcaFX2o&#10;BgcoAtSLXhCAuxQGlVhGYbEYOVAvr+kffAA24mL3Ct1dTE2w428m/urdDVncL04l8SxHvcCmjY7p&#10;si1FgRIEdFBXaK0UEurCRgvLUo9ROsB9j1AgHF8ERFKIpPF3CvdPprOMYpl75uHRbjqkkxQQRQvo&#10;PPl5ldtep0PrpFhppIC5sol1yjsfhDHNv9OK9OwPNM33Kqug6a//kCYIRsHAtOnWY1jWmcS4dgZW&#10;l5JgmfN42nQSxcTtnP5p081c3xYP64Zk2F4vxGeZGZiaW4Wp2ZWwKjmH2ZduwpPfp+46g+nLj2Mm&#10;hYN7cCz8d2TDc1UGPPzy4LQgCX7xkdjadQhr2zfBLnI5vl68FbaLT8J3YTx8/VLh7pcMG24/ZXcq&#10;rE/lwTQsHTP2p2BGSBo+Kg+HR0c5PEqz4Jaeg+mp2fiE4mViSR7syophm5kHs+RizEhhjM8qgkVY&#10;FqasiIPrSsb1tbnwWJ0F2xVpMF+ejimLT8F+fRS8T56Bc0ECTC+k4ZPbaZjUlKm7c3puVxzzCHXv&#10;sBpi2Ix9PYuwsn0ndveEIBWHsL83CIvuz8H6R7uw7uEBrOrchZ3tKxiXtzG2Lme89GRMZly95MQY&#10;O5Hxj59d3o8H7Bkr1QB+L2Pjdcbcm4y3Fxk7zzDW7qJgUM9o1T1uiTFzJ+PsLu4Xzs98rssxB6q4&#10;fR2/q0crtaq7lpexXJbXye+13K6C39WU6Vzup56Rnsz1p7guiuWeYptOcVm4FxDKdqhntaop0+px&#10;J+ol1emW/TMW1dTtnSzn+GLuv3QsxGnN5wojw5g9n149UZjecgK2t+OZc+fApakI1s2ZsKAusLyf&#10;A5tG9vf7WbBrSIN9YzrsGvm9KQe21BeOzTkwa42BdXsOHJnnO16qgUMR9UVWASZlcpvqWkzNLMGM&#10;pBK47c3GnPkx9DslcAlMgfvhU9jSmoR1mI/d7FMhN7bDZesZWATFwm5rOqyPZMI6Jo9lVMKuuRjT&#10;7p/EnO5QhOEEIpm3H+rYgA0dK7G+dzvWd23DhvYt9BkHMbMlBqaN1AYtVbBtZl30MU4NypeewaS2&#10;PEytz4P97TJYVuZgSl4aphRmYWJuKr7OVi/gLMDMc5VwKOQ2+aWwz72IKdnV+Io+z/RmCffLhv+d&#10;U1jfEYzt8KYqCGTLNyGw5QAW9h2Hb+s+zLy/CRu71+EY14b0Lqai2KDur0Qy1VK9eiSS7n1x9AG6&#10;xxnN1mmEcwhGLrVGEbc5j0W4rwYgeulbLlvjbvMMPFKzn3UzJvbSvzGfj6evSmB+n2HG/J6+6S7L&#10;vEYfcoG+qmAKfRz9iipf3XGpZkXvogY56ArEcrt8tkG96yGNn0n0UUdo6o7NXbS9LPME112kL6IP&#10;1umQR9Qm6tFwV3awXpn5IIxpREMIryRz6w7BoykMrk1RukermzcVwqq5Ak43q+B3/jY88irhXpgD&#10;92vZML+bD9fKctifZNw6kIpJ26PhGpcP9/wyTPldLF772dsDfeJPPpkIr38thdvRMthszYRtYDzm&#10;zEmDs/Ne/X6DCW9OwJb7K7Cs9BQ+neI8sPyrqQFwWpwOl9PFMP+X/gEJZaYzpyCqaz2iO5Yh9cF2&#10;WPxm8sC6T1zNYJadhqmJ/4EJ7z+ZYaFs6p7N8K+6hr/enYwPpzrBZVcB3A5nwutMAZxi/id+/P6T&#10;wYp3f/nn8Dn2H7BLzMcv5/gOLP/G9ANkdAUisHkXvK6tx8QVdgPrfmX6ITY0B2Af4+uhrr+FZcCX&#10;iL73X9GibiTum4/fHXoyePDb36o4ugLqfUcnIh8PNEx+G11FjLU5gfjd31sPbPvvc6yAzfNQGqQb&#10;oNfZmxNeQ2MK42zBHMZaZ/wh2R2f/vKNgfW/daOmUI9m3TELv/P5+slylxnAMfXopUX43RLdow4x&#10;4XU1AMEYHjcHv1vd3xZlPhYfcFsLag/qmQs+WOv76cA6mgw+fD8G2m7ogzB0/c8k4FEo7HuOwL05&#10;Du73i+FQXwlrCgPrpiydgLBuytB9t21iEt9UANv7+bChoLC+z+X3U2HVlAjre7mwvVIGu5JqOKQy&#10;4U4vw7T0AlhW1GBSWhHMksoxc18+fOdFY1ZABWwXJGLq1kNwK9yH9ViKPViFXTe3wJHCwWxlDFyO&#10;UqzEF8AmtRDWZ1luSz4FynEswX4k4jBysBl5TMYTmGhHMzGP1X0PxvFH27Gk7RjbkwbT5v4XTTvc&#10;T4Jr6xm4dp2GRVcGLHhM7o10lFdKYFdRCMtSbldVBbuLF+B8+RKcaqvZ5mRYsH7b1BrYlp6H1dUC&#10;WDRkwPFeMpZ3JCCc7TjN+nZS9ixp24iFPSGUEDHw64uAf4eaQL0HZygZ1Bvx1QuqN3YupZBYq3vp&#10;dP/b8OfT1CDDbNxggl+IAB7PIpTTSV3EPNxTwuFBMAVBIPrqbdHQas5Eng5IvSDmBIXACZaROo/O&#10;ywuopDOpdwE6uF5dLLlCkdBKAaG7M4piQL3UMoFCJS2A27Lea9wv07r/8Upp/H2cv/fyczfXn6CI&#10;yGa77lI4POJ+XXRItyYBZRQU59dStHiMyf/DgvCYN2gNNM3fPs+m0wTBaBg8bdr18bRpp9Y0+Fyt&#10;hMuVJMxqOwp1uWpHRziW9cVh1p1YzKnKgXMcE+/4czA9U4pJZxjb47LgfYoxfXUUPIMS4e+TDvdl&#10;eZgVUg6nTcmYOT8ZLn5JsF4aikXn9zGKbcD2B9uw81YKZh9Jh+uCY5g9LwFucxNgsz4HXgl1mJV2&#10;Cc6nyvD52ihMDcnBl1XpmFZIkRNyBnYsc/LeDJhl1MKp+iYcEithejQHdnG1+Dq6El+fSYFnYjVc&#10;QjJhvzIWTisTMXt/HaZuZOzfVYyFOek43nwaSYhEWF8I/NqPwLwzhQKqGjOuVcD8POP67Tj439uP&#10;nVwfrZs2fZiReCN2MPaq57aeRBiW9+yDd9tueN3fziWHGMO3Yl2DGlxgDAXj3CNPxk9noJcx8Cpj&#10;6TkKAvUOiGIm8+rFbupxTN32/XcRFzFWRtJ2MH7uXN4/xXn3XDzawbIyVwGXGe9vc7162VwDP8tn&#10;UUAwdh9leeG0MsbnQsbcCysZl1lfJsuMXsB4zHJ2sbyt/NzOMo5yOzUD4iDbl8y6K9iG+9zuLmN3&#10;obqJgPH98ZRpnFjMuC6DD68gY/Z8BiEUM3EUvp3st7czMflCGqyURmhKp6XChv7Kpjkd9i2FcGgu&#10;gy3zb+uGfN0FECvm6vYNWbC6lgfz6iJY51bCMaUSNkmlmJpSiGk5ZZieUgab+Br47MqHz9zT8KGG&#10;cFmeA4cjcfCuiGAWHsw8ez123NwM+y1nYLWWmuRABiZHJmNKbBqml+fCoS0fTg9PY27nFubiGxD3&#10;aBGyqT3SsBIl2Mbcez0tmL+3YH3nQdjfjYYF9Y4Z22bfkAjPrjPM1mPh3JtIf5sCjztZcL/EMquL&#10;YVVWDrtLl+B27zacbtXB5lI5vslLgmVsAayTyuBWeR4eDSWwbkmCVf0pzG85ybO1jz5qE/a1bcXi&#10;62sxq28TlUAkvKku5vWqhz0cwJGejTj0YDOXHsaOhxvovXawrSvwgH6q55E7Gtut0QpX3IYfqrAQ&#10;NTr9EIwrD2ehsYf5e/0K+i9qhibqiQ76DDWLuo0+JYZ+LJQ+Lpq+KI1+J5la4BLz/G4uU4MaHUo7&#10;UGfobnqipkhxoG+i78qmVdIHXaFd4PIK/i5hmbH0RUdYx1H6uTT6rSr6pQY1I8OSusUUqPmSvpLb&#10;qxlgBaIhhDGNaAjhlWQ9c+NlvWFY2H4CAcyInRuTMKWshLG1FmabTujer+awJR4O8eWwqkuGXRpj&#10;76FieKZfgUtmDWwyymCWXopvwv+fpwYf3vzyz2B96n/BK/4iPA8Xw37ZGXjMPo2/tFit31fwq6l/&#10;im1N6/B3ldvwo5/8dGD5RLf/C1ab8mCfXALb/7F/YLl6VNPfMt5sZGzbwDi94NJSTHjnyYX3X25b&#10;h18GLMTUA/8K691bBpb/8Mc/xkfrduCtD/4MM1dkwGcp4/DCBJitScJvEs7hjY+fDD58PWU23BfG&#10;w25ZMn751/8wsPzHP52AsvN/i4d1jFsdC9DW5QKH37w/sH5guzdfQ0zj3yCTMfgyluAPf5iLTz95&#10;c2D9b70/ZexjnLzGOFzCuJrCmJuwjDGTOX0S42QiY2nNWiB/MX5/2B3v/vT1p8rXDRhEWFN/MM8v&#10;ccIfqn/z9Dsf7P4S2LwcfwhZiU/febL8WfZbn7/AH06649P39R7d5PMrxnJqD3Xdr3UufrfjL/X3&#10;kcGH78dA2w19EIau/5mso/wOogCf13kAdlfD8FHpYVjfy9QNLNg0JcKuJRH2rRQILfmwb6JwaCiH&#10;DRNpq3u5sLqTDcvqPEwpzMbXaVmYkpAHi7hCmCUWwTyrEpPTyuGcfBE+4Rfgv6UQsxbFwmV2EeyW&#10;5sLjVCl8qjKxuGsLU+rt2HpzJ6y2RMFyYxKcTufBKi8fFiUFmHohHzZt3Kc3GbNaD2Nj226ENK/D&#10;sYdbKXlCEE8pkfQwBClYxe8bsKF7BxzrIygc8jCjUT2/NQkeHSfg9/A4XHvi4dSYDMvaaFiWUgiU&#10;5sKUwsSyrhyWNwtgcycNrtze5XYUbFLplOMK4JxZCLeLObBtyoINRYdT60ms6tiBk482IK1zF1Ia&#10;t6Dg0QIkYjWieBxq0nUiRUUG1iCGziiKTnNH3xy2cimXLUU9HWkzHVXbQyc8hBdtFgWELzoZDnTP&#10;Z+1lEt+okvuFdFIUA+UUAA0UB+pFNpeZ0KdwWRQdRQy3T6aQOGxP5/YxHaR6ybS6iEJHR8HwUPfC&#10;af7OmkGj8EiyoYCgiMhjWVmsI9EFyGE5We5AKrfL57JC1pFDwXCRgqGXn+oZr6V0fNlcn8vtzzqO&#10;yf/DgqDHcMSDiAbB6NCmTas7lHTTps8X6KZNW7UdwJTKElhUZWFeW6juAYnB2A+va9mwyjmLGYfz&#10;YLYtHf7J5XBIT8aXscdhllqAWQlX4bAsCW6+JzFrbhScFp6B40LGODVt2i8TbvNjEXDsFLY1prDE&#10;g1jbuwgbL26Fd1AsPLxzMDuoBI5zT8Bj2TF4rI3BvPwrmE4x86uUk7CpugiP9AbMzG6AQ+oFTImk&#10;AIjKhU9SHuam5cA7+iLsY6/BqawOtrWM1UXF8LrA9qWmwPpwEqYHZ8N8ZQF8D53FnNOpmJ0WjrV1&#10;6VjVmg6/hijMKsyCa0kNHM+fxzfF2bAoyIX7lXNwu52L+QjHAaxnLF6J1Q9XwPvBXnjeP44NHaex&#10;vX0rDvf44oruruHFaME8XFUX3NTMwr7lFAmMqzcpCtTjR1oZM9UsxF6a7lEmjMlgvH00jeu4fy5j&#10;czy3OcllRxgjdzB53xuAngOM37G0bJaXTfGSzvXJjv0X+dK5fR5/Z/iiN4QxNYzbnaRlLGG8p23l&#10;sl0sZzfr2qluCqCFLaCxvtNzHk+ZZjy/yW2aV3IfLo/mfmFzgTR+z+CxJM5WPs7QaL5WGBnG7Pnc&#10;/GANs+/lWNm3DTMb6YsuhcL2Thbs6rNh35ADR+bhaoaDfVMG8+gM6opM2DSqG5jyYF1fDOvaMphW&#10;FWJaSS7M2I9tCvNhXlwAu3O1mJRXCve08/DcTf+wPBkzg2LgMJu5+tI8OEdUwSKFsv/eHmx+uBtb&#10;bu+F+ZaTMN2QAK/MEnhcP8tc/iym3SmBaVspprVTVzSkwLM+Ae7XT2H2vXh4N8ZjfmcJ/BoTEdQR&#10;QgWxGwv6qIHun4FpSwmmtZTBvCULji2n4dF6HKbtxTC9V4QvKxMwtSIFNheoMS6lwfZmMmxvn4R3&#10;awQWP4zA3ObdmJpRCLvkItgnF8IxtxDm1BnmLdUwa01GQOdBeqkQ5FF7XaG3VrOhGrAIl6gRyvg7&#10;nZ+FXH+Cy8IwF0fbnbhsDprUTUsPlVagT1A3JD2kqTz/IX2RetSq7qYmrutUFxLoD1rpxxrpb/rU&#10;dy6r4e9s+rN8bqceg3SLfuMc8/3LE+nzuF0X/WCPejzsItxVAw/qEbH51ADq/Q2ptAw1YBFI3RFE&#10;P8Xt1eyvPNZbwe/X6XvKqU9SJ1MrsD0drK+RdWRxG/XoiDr6rjvy2CVhzCMaQnjlCLpxCPNaD2PV&#10;oxPM5yMxp/MopuSdwPSwLCw8dRGuWytgGpwLi5MVcL4ZB/eGTHxTHo4Z507wez5mVGThi/RszIhP&#10;x4/efjL48NbXX8H+RBoc92TBf08xHBZGwT0oGr/4+MlF7B/88DX85uTfU5XsQ2DVLvz4rXcG1n3z&#10;T9swLY55P/P4r/avH1j+w5/+BKb/yVjfmMmYmQfz5kJMPLp5YL2yn9j+JT49lw3Ty3n4E4f+xyBp&#10;NnXVGpjtisKkDVGwOJ6BL6NjYFWViDc/fTKI8JnFXLisTIUL2zzV8cngww9/+mPmLXuYDWxHPhXV&#10;Tcbk3Ho3FGEb9v5+G36sNwiizN3nQ8ZKH/T93hW/MdcbmHnjdTRGM36mMf6pwYbDy6gVqAsiGCsz&#10;7fD7/R/i3Z/1Dzj4TP4E2D4PpStdBvaf8KMfoirRFrjE/a+54A//xx+ffvpk4Oa3Tr/W3fD0h71L&#10;8OnbTwY9fKx+1T9bIp3x9xTjdqi6jsfYf3ku+v5zPtvY/3grXRlBf8n2cRt1kwE/f7dg+sA6mgw+&#10;fD8G2m7ogzB0/c9k04PV2Iy1dEZ7saA3lILhBOwp4O1uFsPpLpP7q0WwuJkFp5Y0OLTHwLbtNKyb&#10;EmBFh2B9rwRO9efgWF8F57slcLtTCI9bBXC4S0FxvRxfluXDI7sGLpsSYT83Ah4LouEytwiua8vh&#10;dfoKrFMr4H3tMDY+2INNN/bAcnsUzDelwDVdPWu1DPb36Aybi2HWWYRvmtJh2ZYL21Z1R1U2bFty&#10;YdmSA9tmtvFuJhzbD8EfB+H9MAxW96Nh1lSEac1lmNGcD4smioSGeExXd0neLcO0uixYXcmE051M&#10;uDSmUgDxmBvDsAKpPA/JmNe0F6blNbCieLBKofDIzoPFhXJ8QxEzvTUbzk2R3O44IigckrAGpdhE&#10;p7QcOQhEAZ1UFL8fwjocoCSL4ZZpvepl0qvpnJiM6xJ6JvBtThQLFA26Oy4d+cmk/SGdw31P4DzX&#10;lUwCmlwpFvjZwu1ruF2cORN7fs+m46pmOeo51OqiSY+6Y8m3/yLJo/m6l1Zf0dVFEVLM/dTgg7pr&#10;KZPOKJpi4yCd4D46mmTue4nLrrDe69y3xIxCYyrrsuoXLnVcrwYe1AtprnC7a65j8v+wIAzieeJB&#10;RINglMy9fAiezdq06UxdMm7dTKFwoxp+tbfgnlsB95JsuN9Q7yrKh2dZBewi82C6LwVTQmLhkVII&#10;57xSzGBcm5F+AfYp1+AUUQ2v42WYGV4FlyMlsNmQBvv5cfD3y4B/QAo8F5yA1+GDWHXpMPY83IiQ&#10;jl3wTz4J53mnMduvFHPmMQeYlwzH1ZnwyK/ArKZU+PYewuG+cJx5sBenO4MR17UCmcwvUnAYoQ/2&#10;Y1MXj6M2DpOT8zE9Mw9TM+JgWpACr+sFzAeYH1QUYF7JHXhHXIPHfrZrVzY8wnPgFVsE+3Tuk8w2&#10;LkmEU0Ai/PeWwz2uEOYZObC8XA6fllRG5lBcxWIsbNiMOfXb4HFlIxb0HIF/6zZG5e3Y/GAJQhg7&#10;j/QG4FjfQqQxTl94pAYXKAyamITrnt/KOMnYDnVhkDG1r48xUr2nqZHxuYrxVL13QT2y8MwSIDwQ&#10;2MP4uJn7qHc/7FkM7GV56qVxmYzRJbRUxnL1uEM1iF/CWJuyiCJkI7dl+du5bQjj8VHuf4J5wgGu&#10;C2W5J4JYvrpDit8juU0YLY71ZLEN6kXY55gHpLDM4xZAgj1wgTE7l22PGBMX+DR/K4wMY/Z87qSC&#10;2MVcOIRZ71L2PreWM3BrKIXT7Wq43LkA0wulML+WDfsm6oA25tqdEbDviGMunw2bxjJY3iqH1Z0i&#10;2NYzt67PgAtNDU5MuZyFL6tzMbOgBm6b4+G68CQ8F8bC2b8AjsFFcIm4CIvEKrieP0ANsY8aYi81&#10;xCmYb06FW1YpHG6UMrcvoQ7Ih2lnHr5uTMFU6oipTZmY2piNKU25OpvRVIPpDQWw7QlnZh4Kz0fH&#10;Yd0YA/PGAkxrKsX05iLdy/ut72dixv0amFHvWN8uhuPtHDjfS4VrayIcWk/Auf0YM+5oBD2IwKzb&#10;OzG18hys89jO/EL4lFfA6hL1TOtZ2KMKNvfPILD7KNb0LcWWnvkIe7gWx7vnIbTbi5phPj3lEqzu&#10;WsLzuoGK5BAKHgYzr6e/eMg8X6cZ6I86qBt6+b2XfV+9B+IB/dJt+oJiaoZUWt6XQAOXV/D7fe53&#10;kZZH3ZBObaAemVTC/dvp05T+6FU+j75FdxPUMpx/6IOqPvqpPqUh6LvUjUvZ1B7qnXBnuM0hlhHJ&#10;Mkq5vok+rIO+s9oGKJoG1LI919iWTtZXqwZduW+qJX0T9UXORPEJgjEgGkJ4pZhz/RS8mk/C7fZR&#10;2F3YB9uCMLjEpsJhew4clmXDcnEapq5Lg3VKPpzv5jM+x8ATqZgNxuMrMbCsyYPHzTpY/kcqfvTO&#10;WwP94e1Jn8MpJwuukcVwWJUG1/nx+PBT04H17/5iIjy3/BuCLzNGP9iOrS0x8F1zEK9P6L9Y/guP&#10;/wqz1DSYVyTik2W6x/Lp7MvIHfimtQrmDyLhilOY1X0KvnfC8KVX/+OXXv/Jj/HX0TFwYP5vUZuF&#10;X//n7/Da4wvwv3Cfirk9pzHr7mk4nU2Cy/ksWNckwup/n8SED98bqOPT/7IQc84UYF0Nc4XtawaW&#10;//CNH2NGahimNjMad4fC7b9ZwNFnMmqY5exnTN72cCnO/GEtPvm0/zz89rem6MMsPGqchd+f9ca7&#10;f/LkvQzK/v0Q43BhIPr++a/xG9P38O8Hp+Fa9V/h3Xd/PLCNy99MQe//dzN+Y/nRwDLdzIdDvwYS&#10;TXU3Lf2hYQk+/VhvZoWTObCVuuHYYpT+9zkDy5W9+ePX0JhDTVDugd+nO2KR35/3Py421Rmla588&#10;wurNN36Exj1sXwhj9V5f/G7Wk0dB0WTw4fsx0HZDH4Sh638mQZ27mDCHYDHFuW/jCTjeTIB5TT7M&#10;qsswo7IUk8sLYFaXziT+NIXDMbj0RcC1Lx5O3VmwaSnElPpcTL+fzO9n4NpxCjN7o2HRdhpfXY/G&#10;1BuF8CqohOPKCHgHRcN7QSKc52TBdjHtQDkmhZfCqjAE2/r2YcftvTDbFAbz9SlwSqbDqS3B9Cvp&#10;MGe9M/ui4Nd7CPP79sPv0R7aLvg93IkFvduxsS0Uq1r2c90O+Kv3L/SGwrmBDqchDVYUGdNbczCt&#10;pRQzGmvgcDsdHvVpmNWYDt+mJHjSsdg0nYRZ2ylYdiXA7H4crG4nwOluJj7NrYZNRTH8bhdgQWMu&#10;7OpjYNGSANv2bHxTnQW7ixVwvZNHoRUOr55t2EJhEKO7YykY0X0rcKhpKX9vRAm26x6nVMOE/hq8&#10;0QwbOilvdOve60BnpXvxNBN5NWPhnjudA+0Ck/ubgUDXKqBxETrrA/Cohcl9wwrgKhP9PDqbbAqC&#10;C3Qk6mVwukdB8Hcvk/x2R1zpc8NNVWaDP5BCMZJJy6AwUBc/CrnsLLetYx1qdkUpxcRZllfBdVfo&#10;gDo9KXDohEChcJt2nutuUmDcnM99ZfBBMBqGEg8iGgSjRTdtuufJtGknxt0/3bRJ///3c+3nVn8F&#10;0zTG1dQKmKZXwyy9GFZZGbBMZwIfew4z4y/CfW8e7BadhNecGPgH5MF3bi4clsZgUXI49rZtx87e&#10;nZh36Qhc1oXDc0kpZq87h+lL02AZkg/X8jK4NkTBoWUNNnZsxcqeNViLJdiERVjXtxpLOzZjbtcu&#10;+PQcxLSLUfg8pwzW567D49INLLpaipnnM2FdEI2Pjh2E2b44zN5ejtnBxfBalAPToFi47CuCx8Uq&#10;2DQwfh9Nx0z/eMycFw+HwFjMWJ6AT7YlwPTESay/EYbitjXouchYVz+HcVHNbnBgTJyHFixGG5by&#10;91LEMUYmwAsVzIAK1UC9GnB4yDjXzFhc5IJHJyyBdMbna4y9NYyn6s7fJDUgwLipnnUeMxO/T5yH&#10;d99++i6o3/7d10AW420iyyrwBYoZW4sZo2sZ81u5/515wCE7YPNSYAtj+q41wIElTPxZ/0HG41DG&#10;9XC2IXYBfr9XTcX+0VPlv/kGRUW0PeM5yzxDUVLOch9PmUYtjzdqntrO0GjtFUaGMXs+neojYd18&#10;Cq43mB+fS4dZWR4mZudhWnE+ppanwux8AhzuJsOxKR4u7Ulwf5AO195M2HWkwKI5CWZqELU1Ge6d&#10;JxHQdwJBiIZz1ymY306C5Y0KeCSVwXFOBHzmxcF3XiLcfNNhH5QE+33FmBJWDOtc+qUHu7Drzk5Y&#10;rj8CqzVpsImuxpSiIpjWxsPr3mHs0j3maLVu9nEm+3ou+3458+9LD72Zly9AcV8Qt1lDv3oIrmyj&#10;/f0U6og02LZEwbKNmqYlDdb3S+nfTsC7Ub3/Lp6WBA+aTUsKTFvTqTVyYdFYBJs7pXC8Vo4pmRep&#10;IfLhXZ8Cn+4U2HeyrIYIOF5JxuS4MthktMDx/H24NBTDveUwtiIc8TiBLISyjfuQh804qwYC2Koy&#10;zEEifVct/WlXky91xHJcxCoew2putwzFCMQlfqo7NG/wOG5yX3UjVCKPN5b77ejy5JH5I4w+UK3T&#10;PYf6Hn1GC/1NvTNwzpqfbvQhzP2vTkFLj9In67mcOiTClr6M/iyVpvxhFZc9UPpkHXXEcvpB+iI1&#10;s0vNomij3+qjvuihFmmi/7xK/3SDy3pWs+xN1CH+4hMEY0E0hPDKMKe4EDMrLsAztQ6++6rhH1iE&#10;WbOy4T47GZaB4bDcGQaXHGqBm8n4ojUWXvXF8L9eAbNLaXC6loO/CHlycf7b7Mtp3nANPA23ZXGw&#10;WbYPizMPY2XzGqjHJy25Eg6noDD4zM2ErcPBP9rXMW45vFuz4Xg7AW73qD06TmDLwwPYzpi4DXuw&#10;8PpevPHBO7D8H/8K6/MVmFZUoruJYFJjKv487b/jhz99A7++Gg3LphzMbTyHRWWVsDgQjYmr/hWv&#10;6z0uSrNfTrXAxKC//aPlP3ztdfz6+L/C69I5/Pk//gM8zpXAPuHfntrGx+djxrtvGCt9UMk4fZHZ&#10;Sxnj8hkeacTvt+Nn7z55vNGbb76OxkbGRszGLcbi1JalWPc//3Fg/USXj5DV44vu3plYG/SxbtmE&#10;13+AqqO/pn5wRk34FLz7J08GKzTzmfIZYzA1Sgx1wx5XlP7DUzMXYGr6M3S1/A1QprQBt0sNAE4y&#10;Xp92x++WPT1bxOebr/A774H3cRhy4EGhtcMYGWi7oQ/C0PU/E7umDJi3F8LxehUsy84yYa6EaUEN&#10;XK/UwuVWFp1ACmb3psGlORkOjTlwoFBwaMulcGDS3Z7IDl4C26YkeLWEY0HXcaa0UXBqOA6X+ixM&#10;ryyCbWge3L2iMXtOEmbPTYTXnHR4LE+D17Fq2EWfw8yqw9jZsx0h1zfBYUsY7NZlwvpMNcyLy+B8&#10;NQXLO48hhU6njsl2E+ajU3dHPxNmnVHYc9kVJt4hD9bAtuMYpqtp0q3VbFMObNuPw649DA6tERQN&#10;qXDujoNzZyyPJQEu91Ph2JgFm+Z8mDflUzQUwul+CZyu5sCuPB4WKRdgVZgBh+sUTe0ZsO5IhUtT&#10;OnwuFGDa4RJYHL8Ou5wKWF7PwtSuDAqUOLh1nYFPRxhT9lN0PodRRWGghEMNBYOa6JZNeZPTqaTV&#10;WoTo7sHcgJ0UCqE9QRQQK7jtGpx9uBwlXUtR1DkH1b1+qO5ZgMIHQYjqDsDJh3NZ1mo8YHl4qI7f&#10;E2hncl/IRL/anWKCguGKHR52LEDP3bVAJh3NXoqFcHXnEdepKViZ8ygULIAkOsEEL+DgDCDNCmjg&#10;+j6ezy4X6F4+V0RBUs79GrnNw1Vcv4HObUxc1BCE4aIvHkQ0CEaNbtp0i5o2fRLqSeCzO45icvYJ&#10;zAjLppjIwY/e0LsbacrncL2Rhq/LjsH8QhRcbmTiRx88mW78J5MmYea5MvheqoRDMeNcRCbc9uZh&#10;1pYc2M8/CdegaLgsyILj/FxY+DFH2LAda25vxK7u/ZhduAdmS/bAclU8XKMrYZOeB9PkNNhW58L8&#10;fi6md+bAsr0WM6orYX1VPes8WzdtWuUKNvfS4NEcB6srkfi8NAEfFyXiqxvlMK3jvleKMa0mB1Pz&#10;kmCblgyf6Cx8syESVrtTMPVEEr7MjIdPaxoWIQ1+yTkwXZECl+BMOC6KgVsg8469zEvKL2Da3WyY&#10;d0Uw4kbg9MP1uMNIW902C+ldAcjAUazr3Y0FneoOpoMo79uK293z0KduAuidxVhqzrhoCWTxe8Fc&#10;xkzGw1Q7GuPt0eX906YP+DNmMn5GfsTlM/CHo9b49B29qdC+ZkDJeqByIXCR5Vxl2ZedgAeMvQ8p&#10;ABjHkeHN2LwI2MVlqszNgcAmbhPKutIZi9VjUTIYr08zxrP8362aNlC+biq3eqxTDssvX9p/QfDx&#10;lGlEMF5vm6W2MzRae4WRYcyeT6v7WZjRWgrby+cwI/8svogvgVnhBXjeuAC32+nUBrHwbIuGbX00&#10;rG8zl67Pg21zLhy7mYP3psLsXiEs62Phei8U/k1HsLgzAtbXDuv0xzcF2bA6kAWfWcnwn5MK34BE&#10;ePtnYOaqTMw+cR6uSXXwvxSOHd1bsf3qBjhvOw7H9dmwi6mFXdVZeN/OxIYH4cy99+IagtDyaBZ6&#10;dDf+qJlM/NQ9Um0OLjJP39C6DDMa6VObKmDWcYHaIBf2zOcdO47Ape0Y3NX74/qS4NgZB/vGONjV&#10;J8OuIQuTrqXiy7pkmN3Ng3N9Edyu5cDzfDpM42tgmZ8O++upsGvLgmkTNdTdNHhW5WHyHuqO0Mtw&#10;yiuDzZ1cfN2Vj2kd6bDsSIDp7cPwaVPvq9mGQt3gw1xaMEJ7NyEZu5HctRhHH63BCmqeFdQRq6kb&#10;IqgpSrARV7nPVWzCZX7e5j7dXN7NaNGDI6jkZz41Rwn1Uoua6dVFf6F73Bzz/zr6oTL6tPP0Pxdt&#10;uG4xOq6spFagf9nNcxVqTz9DH5ihBl65bxR9XBT9VRq/J9CXXVkA3OC+D7htF8u5yfOa6kgfyv3U&#10;BZcW7ldLH3fMR3yCYEyIhhBeCTyy0vDJ/jOwCEyC+5xMeM/OwsyAdMxYcxxe+UkIuJfA3DoF85EK&#10;q/rjmHo7DRZtVZh0rwD2dXmwy0mBc14+8/MCWBaUwCElEw7xMbBKO4XZKZVw3ZUF96UpcPOLh4tf&#10;IjwW5MLWLw0+6/LhsOcQ5l/ci7WPDiP47Am4B0bAYXYM3OelwT4xFbaNxbBrTYRT20l4tpyAk3pf&#10;q5pV2HIS/g9OYaHunVIhcGhkjO8Og01nDPVEmu7dURY3cmDTypy/ORXmLcwnOnNher8IjlcY/9Or&#10;4bA2AfZr0zEr9Dw8Eq9Tr2Rh4t4ETFuXAvc9pbA4lAC7ohx43DgH8+pqWMeVwmZTAlwPZsLpYgUc&#10;LlRiel4uzFJzYB6XAauUJLiUn8Liu/tw/MFqVDB3KHjkhzxG4kTG4LUdq+DVsBYe9zdiJ7VHxqMl&#10;uPKAOoDR+tp9NzQz39A9Zv1hUP/jU69wXSO1QAt/V7sBVVyWz/UpXH5pFVDPOHyJcfUa7e5K9IY7&#10;4eEebrOdMXXnEmA/9cMh7n+AmiGE+x1hLM+ej97rXuh+QF2gHjF7g3ohjFpi52ogmtupd8eq639V&#10;1ClR3Gc/Tb2zbkcwt2F92xeMhTg9ZnPeYTDQdkMfhKHrfybOt6vxTW0FpqXnwz69BDaJ7GClRbCj&#10;w7FuOgqPvs3sUiEI7NmNmfeOwfJ+PDt+Mty6T9JRhOObm0yab2XC6lIW7Ivz4ZhWDseMSlgm58El&#10;vxiO+7Pg5lMA/4BSOrs4uAXGwGItk/CYKnjUJmDlo/XY1bcFITc2w3HPQZiuy4N5VDmcyjKxrCEa&#10;J3AAxUyuCx8FMHkORDGT5hu6Zy9TwKvnL8ObCfkyLKiPgMs9OsPGTNjeS4PD/QwEtoZiTU8Ilnbu&#10;4rIYihs1cyERE1tP45v2DFhcLoVZEQXD2Wo43quCWWMZZtymM7pRg6m3avApHbLF+Vy41JdiaksB&#10;ZrSXYdKNfHyVFwfrs3SMTdmwuBsPh6tsc556xwX3z6+G/ZUzWNm7D0nYgXIm+1Vsf3S3PyiTgEfu&#10;uNi8ErsfHKYUOkg3tAEHewJRiuW4TkeV3avuYNqIzodqkIXbX+Ex5jJ5L/ZD9xkm/Gf5W81CKKbj&#10;yGfSn2sN3Yss1R2PZ+lQzlNINNORqJdSptJi6XCSWJZ6uXQKP8/40LHQuRxfzP0pLGrolJqVAGMZ&#10;vVxXaMoyuV8JnVYtHWEzHWI7z/V5iov98rzWESaVpvkGMTGxP7b/TRPIU9Omz++DXcExOJ9JheO2&#10;XFjOPYXXf/zkhWNvTf0K/+XeCcxEOnwfpsOqjnG38j/wxkdPnvX5wwmvw+s/wxj/4uGaVwiXUCbs&#10;y1LgsTAZngvPwG1uHLwWZMFveSnmhJ7AutYdjGgHsfp6DHzXnYLNgljYhmTi8/CTMMtMgVVtIhw7&#10;UuDCOp3b8jCphTGxIws2D0/A89Ep+LafxPxmdRdyBDa3RSKwJhmO8VnwSKuA+dVMmF5Jw4yrcbC5&#10;GwmvtmMI7E2A26VouJxLh8O5TFjWnoTlpdP4uiwczkcoiNYXwXVPAZYXlCO4Nh9eNMu6UnxRQoGQ&#10;FY0vblBAdJ3Aps6dzCF2MK7uQxy2YCtFwOFHq3Aba4FOxsUHjJeUXA9aGAcb+P0ek3f1MudWJuJ3&#10;l6Lv+nIm6UzyjzLmHme8veSDR7cZIxnXL3UvQsHv/xt+9adPnmH7W58vgAjG4nTGbzU7IcUcyGRc&#10;bmIZbYHABcbzUK7fy/K3sf4jjLFJFBlZFAKJFACn3CkQGH8r2ZZyxu8qD/xu/5Op0G9O+CEaDzEP&#10;UDMrsti2UG6zS5XHWL6LudHmQLWdodHaK4wMY/Z8OjJn/upsIaak5MIxhWI/oQrm+ZVwYt7s2BwJ&#10;954DzHUj4N9+mjl6KszuZ8OyPR8ObTmwb2Qe3kCtcS8ftpfzYVNYDMuECthm1MI0tRgOhRWwO5wB&#10;xzmpmDU/B26+sXBbGA/rVVlwPX0B3szD12Ibdj8KQci1rXDaeRBWa3NhGlcM+8sZmP8wHpuwG4dV&#10;n6fgP4YlOPggiH5gFS5jHXqxGPXsxycehsD3fjhs72fBtjkPVurGpPYEzO85icX0W370peYNObC4&#10;XwzTVvq2phTMaMiCaW0xzOl/nCsvwfXCOdie4+/SPJgW5PHYijGF7bOsy4VDfR4smpJg2ZgKi1u5&#10;sDiXD5erBfBuSYZL0ynY3kqAeXUxppZXYPrZGtjcPoPA9m1Ioya4QG1wn+298mghtY8frne5I/L+&#10;PATTl1E94XDfMpyvn4WuvoXow0oUt7njFo/rDjzRA/U4JRcafQw2o+nRCqCF/uIKc/1k+qZk6oY4&#10;bnOevqSdPugafeBV+p8efq+h/1EvyDwzm1qCfimDmkFpiTBuv5PlpW8ASrm8wLJ/gKGLyzvVAAV1&#10;Si73q6ZuuEpd8YjLern+Fr+f0D3PWhg5REOIiT3bRD88ZlJYKKbGJMP1WA5cl6TAa1Yy5i8txJwT&#10;ufCsTYZzexxjXCQcmgtgfuUcrC8WwOtuOeyv5cOnmvvkp2FOzVnYXLiIr+ML4bCL8XhBInwXpMMr&#10;vBZTlyfDzj8ZvvOz4RmQTP2QBLfAZHisPonNpYnY0hXCeLUK66pOwG7xETgujkfgzirYHE+ETVER&#10;nK6WwL25EPbNyZjewvy+tRCejMMud1Pw/2fvPcCzus583zOxjR3bieNMerHjDqEESVGJSlSsYhWr&#10;jEpUrBIEQxnKoYQyCAXEIBhAQwnlgGSVUYnKSJ9G5agclaNyVa4EB8ShPBRTLqCL0EFwkQigB373&#10;vz8sCRh7JnPiM9iOXp732d+399prrf2J/f+//732u5bbxWLcrpTjPlCD/VXxsPFC07VKxRFVWA+Y&#10;8OjrwLW3FcdrtTgM6PiZMpybanDLqMUxsQL3Lc14ZhzAKk38nFhIRO5JfDKPElp1Cbv8Wt7JSSfo&#10;qDRQZynW1fk4N1QTeEqxx/UcXPqKpZ0KcSmrVczRicX2ZqYXdIv723FWX/xulXDy/CJxoR/Dl2PE&#10;uytovLOAluHF3BsW314QL55SvH7AAs6IX6+Kd3vEkX3ixcFQqvDDJP1RZrxYfHQVbBLvrpVOWCe+&#10;zZIOqRfHNgRo6wVNiu83i7+N6V1XzYcEaYik2XKV3SQtkKx9+6RrdkmrGOfcWQxXtL9d+7epzLKl&#10;0gs6ViqtUKK+lIuT87TNFv+v0+ck1WvUNT748KfaaN+f9EU86fY/1Zwv1fPG4Soml9bgbDqCU8Fx&#10;LMuP4HPhAB7Xs3Ef3I3vdYFIXwsOl5vNI4o211qxvdSN/ZkOvK+14HtN23OHcG07hLXpAJaVh5hc&#10;qfLtB7DbU4FDVC7esSW4BGcJrEy4z23Gf/8pglrLWXhrDcn3tpB0MhnX1Sk4LxbIlR/G/UI7ngMF&#10;uN1YTaSC7PkKwhff38GcG3tZPLifTewnnZ3su72PVX27cb26H6u+euz6O7AZUB9v5xN4t4RgCQS3&#10;07VMu9qKhQDK9nIVPn0l+F4swPZQCW/XlvNaeSVTqyqwayrDvq0Km84q3HvzceltwO2qAPG64OHq&#10;DgIkTrzPl+J5/qBA8QDBN3MJv7UXnxv7cL9iCKgeiYtjOA0WEDawjAr1+7TxliMCDyNTY0ifb67k&#10;3N3VZEkEFEhUGIvMcVPHiGWIKEyDdnQRwIB5bQgnuT19BNEmcGoy16Og31iLIU3H8mIgV2Kg2B6O&#10;q46qqQInazgtwKoTuOSHQ4qAZZ/KFAhQigUsOTq2edaD0U5jEZz6iQIn1TUoYBsSsBlvfZbr3DZ9&#10;NhaRu6n6zP0QODV+Lhay/DLZCC6M+7iP+6f7uMnCmhrH0qY3dhEe20hgcKU5bXp62Hqe/urY2/fP&#10;Tn8N/2O1BJ9qxfKISYG9OK2nimlbHp2m6ceWbxDWu4iYyh4cluXzU8eZ5v1PPf0s736wB+df7x1d&#10;HM7yb3/GKtYSXLsdj+h9PP/8d0breXHqm7he2kfE3Qxib6by1R+OZVn8fLUva+5vFoNvZNmdTbz2&#10;vhUTl0Xgda4Fy/YWLBqaeOZHY+V/uCiYCQ99H93/XiwuB1qxP1tIQFE37y38Z55+9gX+8p2JvHdK&#10;13bQxFvLVpjLPv30c1hkZuJ1oAOf4wfxP9uDa3Gm+dhTE54muXMp//OjOF5++cFibxMtv0nrUBgH&#10;WcDaFnPmAK9Zfp+6oTlcJZglS8xzlZvdN/AH1N2YQWp/MikDu0n8KJmXfjg28PPbFW/CUXFmnURH&#10;uS0t/+UX5v3mxeNq/5o/tC3klW8+z4Sn9P1vfCBVAqUgVOLBmw+D3hmt5/e/f4vhYXtCgr/Hr/1e&#10;G91vnsvVGLwwBh/WKRbYJPGRYLyttEzfJYISY41yT9pG+jtun419bn9Pt75GJp2sY3q1sSbLEezy&#10;eqQBjuJ9oRu3gSxcbuzEo78Ijyut0hAtitMbpCGasbnQhdUx7TtbhdvFZjxPd0tDHMSm9AAWVd1M&#10;rmrBsfMg9nurcIjONQ+KuoZkS0uU4T6vGd89J/BvKGZG32LW397E+lObcZGGcFpYiW/lMVxPt2Fz&#10;Nh3rS8sIvJ1A3O1E4q5tI/LiXqLO7mTWmc0sPZ3I0uMbmHlqC059+7G+2ojt1S5z/6xu5UsDFeB3&#10;qRqPc01Ml9axvtaOgzRF+I1ywnVNLsdNWHc3MrWtCbu2RryONBNwthufi7qWyzm4qx7nKw34D1YT&#10;fy+NmXez8T9XiMupdryvdBEojRV+axc+13fgagxmXOxi2sWD6kcmcXcTKTeyGe6Gcn8oiPu9Dg9e&#10;RuqJ5tzVBRTciaca3fssNK9LA3HclIaowoMO6Yc+YyFqHOWe3JduOKyyDeYXt1T2kLBpt2L7DOFO&#10;luL9Bj/MC+032DwYHD0hzWAsUFkgDbFNWmSLPhs6IksaplBaYutcucoZLzgdVr8GtDXWozA0RLEx&#10;RZPOqZEmqVV9vVPUpvYZi1e3jk+79BnbCC6M+7iP+yf7uMn8qqvwaT+AV+0BQvcfxn5+LU7LGrHJ&#10;bMDlTBsuVyuxOZPP9KYCHOpbCTx4BNuKOqZmlOGUUIhD1H58F5bglFSFU2I5bvOLcA3PInhpHUGq&#10;z2q+SRxdRUBoBaExNXiHleETU4HHrAx8tiYx8+QKlt1bybz2VCbP34plXA7RGw4RsbmdqXOLsFxX&#10;zdQ9xdg2FuF8sRW7xireSU7Hcl8ZNll1OJW0Mj2nAoeyGpxqa3BuqcexqwnbA81MK2vj7YJaXinK&#10;waI5m+BLVUTfqMP1rOo9UYLdSfH6gSammRQ77CjEal0eFkamRtZxHLMbsSrcT8SZDDbRSmRvPtZ1&#10;BaqnULFDGl4D1bgcrmViRiE2aWqzoJ13snMJOpHDhru7yJOy4aB4stoFrkWIAxWTm6dxFbcOBz5Y&#10;3/W6uJL5XCGBS8ZLxUPa3ysu7RIP39B3HePOAijS/lU6f+0MbcWlSeLUnSq3TfxbFAcl8m3i9W1B&#10;ivPFsWt1LFn6Yd0cfTcGDbQv1Vc86w/nDPeA4zq3UO1sk9ZYId+lffkqU6Ky2dq/SzHFNpXdqLhg&#10;g+oxBjPGNcSfaqN9f9IX8aTb/1RzH6pnmsSAVYdu4upDTMztYGr9cdwvteFwNR3b/l3Y9VXj2HcA&#10;u952Bebl+lyB/akWLDoaeaMqi6nN5di0N2Nd38IkUw2T6ut5p74Wu4MHsE3VNiYfrxkm3CJy8Yur&#10;wmtOC37bj+BblUvwsXgSr29mw4k0XFbtwWF+KT55x7Fr6cSi24TdxQy8ruXjfHIfNg3ZOFXX4lBe&#10;iXWxCcuSbIFjBvYHUrG8li1hINFw+STWfQeZOijQuViE+4UDCvKPM+VGFfY36/CXIFguAbD81j4C&#10;r6ThcVNgcq1DAkjC6aLq7qtlSm85XhIddvr8Wk82AQOZ7CeD3WQTeWIX07vKcBQ4eklYRdzeyCyS&#10;CVB7NtfamKq6bIdymMk6TCxiwAxChjDQTX7dCPoFMpfncNc8kCBwMtK/78jv+nNeAqFRtfUY0yoZ&#10;mR0GcN1+AGT9LOYMCvjvC3xOCazyBCBFqq9S9RvAUi6RUTTpwfyqRwQk5QK8QtWfofKbDKASYG0Q&#10;4OyUANgksNoh4DkocLtj9M0Y/FCdl1W+3Emu/pSr3Vo7uCS/JeFwXuBZPp758BnbCC58bvFh3Mbt&#10;Cdj4ffEJ5lNVxiubs7CNLcI75EHatF9kGdOX7MY9by8TvjG2ENkLU1/hpwq6rQc6mHipDpceBeyV&#10;xUz/h+0P/6489eyzWGfvICivjVdtzVNimP2Nqb/CO7oG1+hKLP2Wju5/y/9nxJXuxSMqFZfgPL79&#10;uvXosW/5WuExkMZ7vXt47odjAxOGO+V8gN/AGiyq4vhOgKW4Mg+n6zXYnKtWLFHDsw8NNjw//S0s&#10;TtQQfuwUP3EJHt3/0k8m41yguKOgmLdX5PGqfdjosa//9B1++T86sa3pxPLvS/neTx2wrTXhfqwL&#10;65YGXlk4Nl/tqx8EEXpiB+tvrGLRhw7mfW9afovyoaVsvLeEn297d7Tswt/70jLgw39v8Rvd97x5&#10;7lbxs5EhcSKQP3wUySs/emjw4YOJ4mXx6dEFfLjZbWz/MmtxcgD3NgXzof+DTAbzAMRi8fzWMD4M&#10;tB0tG+D+fYbMC8mKpy8GscTj9dFj5sGHVPFx1zLIVD82q63xlOkvu31uf0/nW1VY3KrG+kQFlu01&#10;2La3MF33nVOfsWbCPqyupmB7rRpbxdOGdvC+no5X714cj6Zj1VKOVWUDk8sbsG5ow6WrA+dulTtd&#10;h9OpJlxPHsd2TyNOEaW4h5XgHVWIb6w+z63Aek0x8YdMrGUbKy5vJih7I5Pm7sB6RTkueUeYWiUt&#10;01KN3YUqXK40YHu6GrcDB3EyHcYyR1hRfASXljM4HziJ45UO7O7WYn25DYueA0w72i7sbMReOsi2&#10;pxW3C11Mv5nFlL5C/AfzFI3vZZnaDbu3F/vBfCyuVeJwpRb7K1VYXq1iirDN4WqptEgdFhdKCLu+&#10;k10kkM8eYnrWMrkpE4dLzbgO5CnSX8eimwsJ6N+L3Q39Fn31uNzNJ+5eAsXSEJeN2Ny8NpwL3FQM&#10;f1x4cULxvaEbMB5q6PNdQydEUXIvmnQWcIQN+m6s7SA8uBfDtaGZ3Lq3VN+TFMurDmO9OGOqtirF&#10;/MbUcqXGVljToLouSg8YGRCmKdqvNrIjhE/at1bnJElLbJkpDbEctumcQ/HmtzfNU1jd17Y/DA7r&#10;nHb115hyyVhvzsjK7tc1GAtXJ5v5Ytw+OxvBhc8tPozbuP0H2/g98QnmW16Nz4E2/E/UE9ZUSYAp&#10;l8jGArwO78P3xj6xRz5Rd/PwPZOP59E6PKUbnC9W49jShEdSFRHBNcQHNRIUUo9vZCXuMSas5xTj&#10;vO8g/mnd2M0tEDeXExhaSlh0NQGRFXiFl+Eel0l8VjqJA3tYcXctvlt3YLOkjNDtPQRvPIDr/DwC&#10;5rcRsbIH/1XdBGyrxz+9ncCNjdIgBdjPL8YqqQbn/C7sCtUnUyWOeSW456r+vFZc07vw3NpMUMZh&#10;vKtP4dR4CPcDzfieq8LvZoU4tZAp5wtwOt+MS1Mrfju7cF5agl18No4z83FbX4VbcTkeJ4oIGCzE&#10;5ug+Xi/KwONwAwE3Moi+WUPwoXoscsvUvuKCpm79Rs3MurOPvHtzGTbPwhIL12dBhx/9xpStJ8SP&#10;nYrJmxXzn7Ti2k0fNvbF4De8Bd/BBObcSCRlYAO7B1aQxnK23wmidVD1XBBnpy+GpUsUy28T50bD&#10;rhjYKz6t1ucaaY408etelV0nXl1nPM8TByfMFd2v0PdA7ua5woARM6jMXZU5qnOLHD/meNVRqP4V&#10;iK/zVU+6YoFN4uUEcf9q9TdxoThePj748KfaaN+f9EU86fY/1Wz7Cph6IwfHC2l4nE7D73w2Nldy&#10;cB/YTdBwGsH30nC4livhkInHQCYRt/YQeXMP3pd343S4FKeyA1iUdGNf34PvsUMEX2rC5YJJwXot&#10;zocP4rCtCb/QSoLkoZEm3MMzsJuXisWWLQR3bWLl7Q2sOrcH1z17+MGs/Vik1OPYeprJbS2802bC&#10;4lwJNgM1TL9awZQj1dg0NDG9RkBQ38Sk7kYmHWhnyulWJvYWYXEkDevmdKxbi7E80oBldztOHS0E&#10;nBXo3MjnTQX1VtfL8bmdSvDwLgLupuM/ZJIYqsT7Uik+F0rxvliDR28zTr2NOPc24S6xFHRtGwuG&#10;l0g6bCHkVAp23XnYnyrBo28fs9nIVsmfwL4d2F2rZVq/hJJ+p0UkU2qeg1U3vCEOjDeQbgoUTijg&#10;P+kF1xSk9yroP20Fl125dD+K9cQxg3kkStZsvz8XQ5a0MZdG1VN5ZwZX7xopVAKLIzq/TKBWI1Cp&#10;Un0VAplqgY0R5A8KiHpVd5OC/iodr4gTyEgspArA9qtcivGgYhZ3V0oYlLmrrOq6L+FyU9tz+n5E&#10;fbwUDGcERrX6XiLh0SrRYWRDjE+79FnbCC58bvFh3MbtCdj4ffEJ9i/TpkuInttIaFoNrlV7efqh&#10;wYfnfzqRX/zfZfhebMXpZA3+HZV41JZitW7tw78rX//m6/zVB8U4rinhqQlj50+3/88K/IvxiM3D&#10;MfpBNoHhT014Cv8ty3GI24Xvwgp8l+fz1PNj501LXcUP5vnxkw/X8LPfjQ1aPPX8czj+j0yef+cV&#10;7M+UYCk+dxiqw2qgDPv/9c8898PvjZb94fJI7A5X4FHVwDthY4MGTz37VSatziQkvZPArOMEFp3m&#10;OzYuo8dH/CvPPct7dcbDznRcbxTx80O5PPudscGN778/E4umLuwvNuA1WC4RsVWiIZjhI4EMsJiO&#10;4YXU31lI/71FfHTAi5dfepAdMeITnvkLOv/Z3pzJeOCuH6Y/RPGtVx4afHjX0jwY8If9Ybzy7bHf&#10;5tP8t65W/CFpJq+89PAAxjsSDhIgfRIV3fP5MOqXo8fMaz5kviduFycbKdM54vbxlOkvu31uf0+n&#10;ARPWt/Lx7c8k/GomMddzcL6eie+NnYpgM4ghF5eBHBx0P/rcyCT6Tioxt9NVPg3Xk5W4VhxielEX&#10;VpUHcDvQic/palwVj3tcrMO+ox1bYy2a0ApCQioIjyzFLWw/riuy8MxVPSe3sfpOMmsvZuC6ez8/&#10;XpiLU85hPA5fZnpnO++0lGBxqhBjmgbLa5XYX2rFWzrF8+hBPI4ewO5sB7ZnDmPbewDL62W4nJUm&#10;OJqLz9FypnZWMamxwfzwxe94A679RUzva8eqv1LXsxevGyn43NyHd18W7hdy8LuYT8jVMoKuVONx&#10;Vvij63A4W4PfQDVB+i2ih5Yyh82EXk7DU9ftdsZEwPV9LGU7O9mE/5XtWPdXM/1aIw5XUqUCNlGi&#10;o6fMgw/Gw33jJaDp0G4LBz0Vr4coXhcOdQgrLrhyhVhpkVnMlGZYJv2w/lYcu274U6m/QDkLybse&#10;yWVhmnntGWP6h2qda0wLV6z6jPmljYGI49HCtdkPpkgyplMq0XHzlK2zpCOkLXJjpSGMBxXCnLU6&#10;Vi3dMGD0TdueSdDyNjRMlq6R9jA0RJ3256ufVdISxSq3ZVxDfMY2ggufW3wYt3H7D7bxe+ITzLkm&#10;EacT2/DtTSPy9gK2sYt0dpM0PFM8vQK/oWxCb1cTezsH64sl2N4tx/Z2KWHHOohKa8V9VjnuUeW4&#10;RZThFVWMS2QeNnMKcdrSRuTWNlxnV+AeXYdXpEnHi/CONWETmYP/tg0knF9O4r0Elt1Zicv8XJxX&#10;VhK49xDTVpcybUk+FnFZuMWV4B9Thn+UtE10KQGRxURKgwSoTfvZpTjlKmY/1ILfzXrixZHB5dnm&#10;OMAxtgpHneu2sAarRZU4V3TifKEK9xu7zBMt+g6l4n6lBrfTx7DPbcdtThU+QRlERBbgHpKP9foq&#10;rFpNOF0rw+56IfaXG3C62Iz1eRMOt4z1l0qxPVrNG1V1OBYexDm5DufKLryuVhPNWo4ZLxgfF78V&#10;TYN08eYa8etWcagxOF9pDMQ7w9VIugcXsubCPNYOLWHZzYXMvBTHqvtL2a86sm5Ec/bGPO4fEMcW&#10;z1MMr+1KbY2Yfq3i/Iowcb04tThQ31VvkjjZ8LWJcsUCuyLlM9SuBxSIl3sVM9xSXy7rc5f2Feq8&#10;VHF4ivREmjGYoTr3yFMjYIf4eYO4ep22yWp3jThe+uXj/zZP0r7I9+9o35/0RTzp9j/VHM/n4TiQ&#10;ytx7qQqL9+tWTSVMN0Pc7fXMGtzGTAXXQYNp5iDbTx52PZWggWxcrufh0FuBV8VB88JqUwo7mFZZ&#10;x5S6dNzOleJ5roFp5ZVYLi8kKjCPSO98ogMN0NpFVHohiy8Ws+T+DrW0iXUXCnDeXsSbyRICLZdw&#10;PHyJac3tTKkxYd9Tgn1fBRYCBuuBOjwuNeJ+sR63ixIT/aVYCSTsrrRgf72AiP51rL65k1U3inFo&#10;qmVSUb1AohavxjIcD1TieKgL61N12FwS0A3sI+K6hNGFXYQeSyb6ymYW3M9i7lAeYSfzsO80FtAs&#10;JGKgEm9dv9WtFByG83AdkhC63ErUxSLm3dtKIlt0DWsFRLvUH11/XyMeV7JZeXcThSzhpDnzQcCA&#10;qwDKmAtVwXipgKBaN76RndBkzJcawTCLJBCW6m+wXDUuYQ+LUW8kPmaIIGaTNTyDszrGbZ17wRu6&#10;VU+9gM2oo1VgV6N9Hdp3SoDTo/2tvrDPWuAiUDQWhKsXoLQaAxECqh0CqQyVOyiwMRa+ua86Gn8g&#10;seD4YH0HSSQuC7yM+gv13RAORQK+bea3P8fts7MRXPjc4sO4jdsTsPH74hPMnDbd9iBtOmSfkTZd&#10;g9PyJmyy6/lFcxFPf2Ps4fWLb72Df+cBrMtqmJZejuMK8XXkPr7zUKbCV77yNDbvJRG2sgmvLc1M&#10;ePFbo8esHVc8SJuOLWWSi/lhttmfeWECQR8mM3nWDuxnlhC35RAWgb8ZPW74t1x+gfPFdqbvzuXF&#10;n1o8cuy1RStxqKjGyZgTvb0R+24F+W0NPPOt746WeXVOKDHX6/G9VMLrG+eO7v/Kc89hvTMD5y0F&#10;TEsswmlHB155R5i8L4tf5K3nuZfHrt/wr3v+DJf+It77fxp5yeah6372WWzLxLDX9iva2UTzDQmF&#10;SgXoxsO8oUA++sibl1+eYC4b+P53xM/OtLS8N3r+MxO+QqexDtMB8eKFAP7wh5m88srYYt+//aVE&#10;SMIM/rDmfV55eWwqrMBf/EQCQTy6QxyeJF8jQZEsMbB2FsMSG++/NTYA89tF74iPxcsn/SU43Pgw&#10;4qEFp43MB2PwIVt9Hk+Z/nOxz+3v6a1Y3v3qHhYObSKFVYpdlyhincfiO6uYe2UDM89vJfbWfkJu&#10;7yPg+l4CLmcqji9UTF+CxdVKvMrbsCk4iEXxASwq2phck4XraWmL001MLijDcn4msX6pRLmnE+dX&#10;hndMCnHF2SxXrD7//joS7q9n5fFsbDeW8vqWo7zZfgbLtnPYlPZgb6rFu6Mez/N1WF+uxOZaLa4X&#10;qnE5X4bLhSL1IRfLyxXY92rfQC7zhuZJA62XZ+LT3MD0nCZci6txKzHWkWnG0yRN0VKK65kcgm5m&#10;suJ2LhuG9pHQl8jsmwuZLy2wkK3EX92NT0cFHq3ZxBnZ4tez+f5gOj+43cDbt9rwPt/EzHNpLL1j&#10;rEGzgnm3VuBybS/TBxqY2NtIwNV8Vg0mm6duPUYst80LZCu+vyqMatJ9biwEXRKv2Fyx/xHhSL9i&#10;ev3uvfcXckDaoUfbI7eWcubeGumGhdTpe/29+RxXGXNGdb/qMxa6bJSXCEe6VEeb6j+p7XlhibHW&#10;jPHgZLcd7LSXhlCZbmmBM9IRzcK+HLWdp+PGApmovvvSNz3CLKPem+qTkQFxVJqkUmUL1Eadjpeq&#10;7H7/cUz4bG0EFz63+DBu4/YfbOP3xCdYzJk05lIghs5gnfGs6cpcUgc3MPtqAtOH9/DKmf3YHk9n&#10;1pW9xN5Iw/1aMQ5nOnBKLcJldhYh82oJm1tP2PxqZiU04TO/mKAUcVnqQdznFOAUUShursUrpgy3&#10;mBK8l9USuL2WmLpNrLuZwPyzSwlt2oTjqlLs1pThubsdjz2dBGceI3DnARwXlWETkY1PfCkBcWV4&#10;ReTjE51vHsxwnF2K7b4mrDqbcbhUTegV6Z7c3UxZthuvdR1qqxyP2Hw8w9Xn1SVMztlP+MUCoq7n&#10;4NNbyNTmAibmlGKVUKi6KgmZWUxIfCFusQX45rQTerUBv+Eq7BUPTDxUyavtJl47WIDddV13byXO&#10;xyqZUl+Gc04dPonVBFYewe9QGcvvJYn/jGd8cXA54sEg/kJx3Rbx5B5x9GZx586p4j9x5MklXD+5&#10;kuMd4uOji6hUnJAi9k8RJ+ezgPPXl9JnCpY+EHeu1vkbxNXLjMEHfa5W3QedoCYAMmepjDh6jfh1&#10;xWK1Ib5tmSdeFj/vdYEsxwcvECMOH7IVR1uLd9UPY4BhrerOULkCuUl1Gy8W5KrPWTqWr+vINQYo&#10;1FaSOav8SdsX+f4d7fuTvogn3f6n2ky2s+L+Cvksku7OYNuteJYMb2HGre1EKLj3uVIowZBDzL3d&#10;RN7eReBVBd4Xu7C6WoHllTIcyxXgZ7Tjln+It3dW8HpeBT49R4k5egbPHaU4xWXj4J2Db2AdfkGN&#10;uM3Yyeqm9Wy5lMPirmISjm/Gd5eJSYvL+PHGGiw6+5ja0qqbvQan3nqmXytjmtq0uCZguGJMjdSM&#10;08UG7Hor1IciCYoKXHpr8FZ/gq+XE3O3nqjBWhzas7Apy8OhoBaXgiM45Z9icu1JrLpacTufS/hQ&#10;ikL0rQLhLWy4u4ENt9ez+vZmFt/ez+y7hfheTMX6YAYWB2qwPtbJm9q+fbgS+8tN2EtseV1PJeBu&#10;AnPYSKAEltPJXTj2GmnbDVj35Wr/DkokRA4QzeHb/hIAc+g3HuoP6gbvFjBkC6BqwqFDYHBrvoBC&#10;ICKRcYsI+ojk1n2BFcGcNqZsur0Sji0SeK2RYNDntrkCIgFbiwDD5CwhojqrBBhGPScdVO80gYrq&#10;3iSASRCw5IcKGFXPfQmDGwKwCpUr1fakBMU1HTeEy0md36q6uiU2LqickQFR7a6y6keN9h0QqJ0x&#10;v2U6bp+djeDC5xYfxm3cnoCN3xefYH5G2vTBNgJONhDWWEGAKYeIJgXch/fi9j+TmfDy2Fv2X//p&#10;W7h9VInLhRocGhrx/NsKfvQ9u9HjL33zDZwj87AS73pkHMVrRzMWv9rJMxMePMCfNDWSwKgqPMJL&#10;eHWa1+h57237FU6rd+OSUE/4jqMErGvmF3FpfP91J/Pxp555Dp+/L8M3tZWoZXX8IngnTz/3oM5v&#10;27niUFyDY5GC+NwSPHPr8MjuwGF3E199eWzw4ZVfx+N1tAHfXhOT9y4c3f/UV7+Ka2o13uvqsZ+b&#10;y/cne/OtN2xx31uPW4sJ74Fc3C9k8NS3H6xR8dby9wkfLCbmcgvWH37IUy+MDRAYHp7uyxkJh+Hh&#10;D3jf5xV+v82eQ+kuvPz1Z0fLBLq+xHC/C1bv/XB031cmPMW8+nlsu2KkTK9gyx9+xbd/PDbI8FsH&#10;BfurN0FiFC0LvEf3G24eOEj5K0gO46OF7zPj52+rnAL+VStoiXMdK2dM7XTZH05JQBTa8+F8q0fr&#10;2O8pEaFj5pRplRtPmf6y2+f294yWfN6ifymsxFjQOUe+/H4KEVcTCbq6Hc+L++W7CL+tfbd34N9f&#10;jMulNqyvlmFlLMBc04FtfhMupV1MyqjgjbJK3A91E9Dahe26LJxis3DxK8A3oBq/gCqi1+Wz9WgW&#10;M2rXY5G8lGVdu3HfWsrk1bW8ubcTq4O9TBLmORysxuGCNITaMWuI65XY9dXjdKkRx8t1+lyO9bVC&#10;6Yo6nPTd7VI53n2lBFyrJKCvEueDxdjXlmJf2ohd4SGm5/TwetkRJjU1Yn8yi8DrW5k9vJkVd5JJ&#10;GFrHmqFElg4lM/fWLuJuZTPjdgkh/bU4HW9gYlcVb3SXMflopXRNC44XqvC5VoTfdWMx7h1E3tqJ&#10;T18W3tcbcVIfXXszWDyYRB3LhVFxnBoK4NBwJCfNi+MbLwfJ6/S5Wfd9i+L7/pnav0AezZ17oQxq&#10;Ozys2J4orhlTL91Yyq1yP67n+3KhwOfBm5Blwg9jmtVCxfdFivmbjHqkJYzF9OsttU+4sknlkqQz&#10;SqQl+ufBsNo8ay/dIcyqUrkz3iovHXFQWsEk3VE+XZ+lFa5If1yQd0rrGAtfHlNdfTq3dzzz4TO2&#10;EVz43OLDuI3bf7CN3xOfYD7tafhdyiBkYAk7rq6hQzxi+JKrO8XP2YpkC0i4v594cVvkvR3Y38hj&#10;2sV6HI834VBfx7RSE1bVlbxdmou19MeUslKmFlVjUdhCQFw5ARGFhEQX4hlRjPOCKvxy21hxo4W5&#10;g+tYd3Mvcbl5uCwqwHGduHVNBc4ry3BdWcnPYrY+/vca9denBuMTW4D37CIcda7b7kb8ao7hVNXF&#10;xMxy7AsbsVmZ/InnGm61ay2OJ1uwO3QQn8ZTeO1qwWN7Mx5J+Tz79b/8xHOMl5xeK85nekc507r3&#10;49ZTivO5RqzP1fOD9WN65N/ywKmvwUYjiyEOts2G3dquF1eujJUuCPjEcx723waIS7eLO3PFoU2+&#10;/KHi57zy7eceKWOetnWeuLcnlsSlr9CXKm2RFw0npQPuiJ+xfTCFYvlc1bMMcsTb+bHifHFxgbg9&#10;x3ixWG7EAiWKAQyeTwuDvePZ03+ijfb9SV/Ek27/U81/aCfLFTSnGG/HCIhOsYREdjFbwepKCYoV&#10;ZBF+YxehtzYTeHureeolxys12PaXYHtNwfnFZtxPtOB/xkhjbsflbCeeZ7pxq6ph0gIJjxl5+AZX&#10;ECIPCNhLxNYthJck82ZCOIEZO5lRVIjFujym7uvEovYS1ieP8EZFGdYNdQrwG7G4UsXUa2VMv1Eh&#10;sVKFQ28Njn3a9pdidz0f57NNWB+qwupQGW5n6/A8L7A8Us7U+kKmVVVgU9uBXd1xplec4Ee5R3i1&#10;opnpR/LMi0RHDu9izu3NLL21UQJiA0vubWLmvV1E380kfqCU2KuNeJ6qxvqwCddLtRJMdTiebuKd&#10;hlKsW8px6Swi5GIBzhc24n4xk4ihRuLvtLKeIopvr+WmfsvBwXDOnPPi2P0F+m3n0GdkGlwTENUp&#10;MK+LMmdADPeEwHUB080oBk+7c/GgHZcPKPgfCJCIWKTyi7lV4smdIh/u1QkYOnS+8aZmk4L8ozq3&#10;TWLgijHAIAAxMhe6DTDxhGwBV7b2N6j8xQQ4JxFSbCPAkSipEzBdEiid07bDWCBO7XWp/Pl4OK4+&#10;thllVH+DAPCKPl/Vvtapn8v/w19gG8GFzy0+jNu4PQEbvy8+wZxrjbTp7ea06ajbC9nBbuI+jHz8&#10;t/pU/4lFBB7R5biGm/COLsExPBvbRaW4pHQQuqER5xnVOl6Djfvf/Ytzg/cFkMAqZnZsxnF2Dl4b&#10;mvDbd4DJy4uwXlbEz0K28+xXX8bJe8uDtOkoEyHh+YTHlKm+DeZBCbuSOsUH9QTfaSbuVAU+ezKx&#10;+2A3T3884PGw/+V7VryzZGzthRH/i6eexsYtmZCwLCZN/hVW0R8yLWn3I2W+9Z4TdhILVtc34TWU&#10;hfeFGt5prmZakWKBdUU88/zYIMSzxkP+iwruK6aJA8Wl68MkDMbWmQh0+hac8eHi0AKcZz3I4jCm&#10;ngquDmT+wCySPlrM8994kCXxsAe+ZQgP8e4a1ZkeQUvOg0WnR9zy+99kaI04OVFt7xSnGynTW7zF&#10;za58uMXmkbKBNt/jw18/mHbphWfVX2PxV3PKtGKInarfnDKt7+Mp019m+9z+ni7X9hOv+DLl/iKa&#10;iec4USy/tYn5N2dIV6xjK/uYMbiDkKEt+NzZivPN/dhfLZNLP/QXM+26ybwWhEdfA26XhUNXWvC+&#10;1Il3dS3TF+zEL66AgOBKIkNKCQpaSei+2cS3pxBYmsD6nnwi03OYmJzC5OJaJrWdZtrpCt4oL8Km&#10;phmHk61YGeu4KZ6fdrMcq/5yHK5U4nSlAperJpwGCvBor8eq3CS9UIJnTzt+R7twbW3AuqKSaaYa&#10;LMvbsKw8yGTTAV7LOMFrxa1YSBN4D+URSiYz7u5m8d2d0kvbWWZoJ11vDHnMvFBP6Il61VmB6wld&#10;36UyvC5XY99TJy2Sy8SCMhwr6wjuqcf6yHacjuYScqGS2Zeq2TWYSfvtddy/P8+sC/r7o2kYWEjt&#10;QASXzBpCeqFc8XttNLTMhMPSEldnAUs/njZJuHBWuHBrBkOGhrgyjxtVngw3BHHnkDTCqVnc6nJj&#10;4IQT3NG5l2x1ruL8a6rzmr4f0rZaGiNf+iBPusJ4Q7J2jnSF2t1ip33CKmN9iN5A1S08OiVv9pIe&#10;EY6dks5oVvvGA40aZ+ix1jUI4y4Kr2rHNcRnbCO48LnFh3Ebt/9gG78nPsE8G/Ow68zHvmsfK3vS&#10;KWCJPIqd4ox0sXQ6Say6usyccfzOXRMWQ4XY3igwc6aV8WLtJXHihQbxZzO2pxuZVCENkV+HVWIR&#10;AcZC0xEF+Edk4xsjjbG4Goed4u3mHcy5sI2Iym04zk3DPaYS94VFeC8swV/aw39ROd6LywlOasFh&#10;dgHPPZR9PeI/t19IoLSEf2Q+rooF3BMbcE89iGvBIaas2cVXv/9jnvr6mIZ4/qeTmHKqGtcbpYo7&#10;KrBvTmNKUT6O//h/8Y23xmLr7/3MDoe11ViurcM9rw7P5npcuup5NeaD0TIvT3yN6bt38Pr2NCan&#10;F2Cdt48VHcVsbtzL818bGwiwnPoyQ13vi4vFrUUz+MO2Dx6ZRtXyO99gaKG7tID4cbv4ce88ruTP&#10;539WLsDFfmw9twlPf4XO7UHcqxXPHlkOA4v4qON9Xv76hAcvHX34V7BVPLreGEzYLh5ewEdr3Hj5&#10;xad54atfoS9FvL3eB6rUTu1kqHsdssXBa3XOGmOtplDYLF+nMlsVH2wWZ2foWLr27RdH71Zsscnw&#10;8ReY/kQb7fuTvogn3f6nmt1AJfGDhaxVwLxf4XOmgtWVN7ez5GYEG5nDelYzo38XgTf24XI7Hdub&#10;WdhcrcCxtwqn3kosr5fgOlCB55VqPHsbcb3QglVzOV65VdjO3Iu/QCM4sJzwYBOzZu1iRU8iS3sz&#10;WHVxP9vObCJkezqTt61lYmM+369XYH+wjNcqC7FuqsfRqOtGDdOvl2IhIHFQ4O51rongs82EnWsm&#10;XEAYsbMSx0WpTFuZhm+6jmW04rO1muCdEjFbK3HYUYPL/mazT03u4J1dlVipLZ+rRQTezCesP4P5&#10;A1msHJLfzWXu3TxiB8sIbz6Ib10nbo2tOLXXYttdiNuxGhw7a3kjSyBeWIqXKY+wplICO+rxr2kk&#10;qKKGyIpiko6lUncrhQtGKtWNcI72x9BwazXdtyQKjPSsC1Fcy3JgKNebe5XhDDcF01tuAyeD4d5C&#10;lZHfWwDDRpq0AOPmPG4bqdVndG6/6jDWftDf5sxdH87hx3kCGTQEiZFV0SqAq5MQqBCwZBoPMwQs&#10;GRIOSZ4PQMkApyqJih5tjfToSypz2FVCQvsqtC9H3/fre64+S6hwQgLipOqolsgo8fhc/h/+AtsI&#10;LnwW+DBD/nh9I26S/2vmKDfKHZA/b+z4gtq/9hs87IPyb8v/nOyL9Dd+/O81brKYs2lC/XxWSSas&#10;k3DYfGUe+wfXM7MvgWl39/DKqVQcT6Qxu2+fOW3apd+E4/E2HHYV4DY7l7B59YTOqSV8YS0zVtXj&#10;Mb+QkN3duO8Rz83KwynchE9sDZ7RJtxmlOKb0EDQ3mJmtq8n8YbigKOL8Mvfi/2KEpw2VOO9rwuv&#10;vd1E5J7Gd1MbNjMLcIzKI2BWOb7RJXhF5uITXYRnRAn2y6uwKRGfH6nFY6AJ3x4TkzamYL1Cfdh0&#10;GE/1xVjA2mNOGdOSsnBtyyHySgZh1/NxOFbAxMoSLHYUY7PQhNeMSsJnFeIdVYBHQiVRh48ReKcK&#10;zztlWJwp5vWOUn7UVozV1TS8+4vxO6sYoqMMmyKV2VJD9J5ufLvaCT2znpPmt4UlGG6JOzvFk4lu&#10;cvHeHmO+VQcJBQsocIKj8xk6voRzh5bR0DaH6lsb2K6/QgrL2Dk8m+O3l3G5IYLh3eLwteJVY/Hn&#10;FfEP5kbPlB/9mJdzxeF7JQzWildXLIEN+l6vttpiIVUcnK42z4SoTyp7y07cbA1ptpAsPk6UQEhT&#10;X/PlIynTeWovS8eMlOm88ZTpL7F9bn9Pm+vClJvlzCWHhPub2Ti4glU3d5PEfDaxiDX6F31lPz79&#10;6TgP5WF9Ix+bvjpc+qQXeutxGqjBu6+eoKut+CrmdzvZyvRyEy67S3GMSyUgVHF6SCWR4eVExO9n&#10;zbmdBLRtJrJtK6u19VyTy9StO5lUX8WPai/yansDU1ursDtQg72xbsQtxe83K7DuLcX7Uguhpw4Q&#10;ebiDGPlsfQ5bXYRz7D6mz0/DbWMV3uurcF9ShO+KUuFWIe5b6/Hb24ZHSh2WK+uYsrEQp7p8/K+Y&#10;COwvJKKvgKUDZay9aWLV9WLmyWddrye65TBhzUcI6jyCX88B3I824HywHrumOiwKpJnKpVMqcwiv&#10;y8a/qhzPTPUvtYCI/ELWHU6l9MZGaYglnLziS9thRw4NzOceCcKGuXBR2GLE+GUh0hDSBu3hXCia&#10;ynCP4nfmSQ+ojHTEPeFbGzO4e0v7DimGPx7J/dOK5/uEFffmcuNOMAN3gzghXdKL9l0SftQo/jep&#10;ngJhS7rKZklz7BdmJRv6QXXkqb1G4dlRYdiQcKtP+4xshzrtK/CCrdIy24VjmdIclcKmWtVXLmzb&#10;L091H8eEz9ZGcOGzwIdxDTGuIf41+6L8jR//W42bzLo4h9cyipkkvrNPqcC9qg3vw6XE3lrD0msz&#10;WXp3J14DuUy6mofd+Sa8TtbjdbQa+456rCvqsEur0HmFWKzPYPrGbOyTSwheLe6PFZfFVOAVW4L3&#10;jCJ84uvwmV8p/bCH2D0ZxG6vwiW+BpfofELnmwiIL8B3XjGei0y4LinFWduQxBbe/XU+L770Ixw9&#10;N/DMM2NZ3Mb0sI4e2wkKrSJEcYChTWw31PLzzeV8Y4qdODmXp14YK//C22/x7qV/JmAog8V3c4k5&#10;mYfLf9nLMx9nYBv+jR+8hteWf8JlcysOSW04b6/Go7SW6UXF2FWUMzFqLDPBaD/KLZEdcSXsW7CH&#10;4pTdFK5P4MXnxjKkLd/8Dv2pgdxbLf2wUrycFM4ffhvIKy99dbSMOUthya/oT4xmIDmOoR2zGdw9&#10;B99pr42VMQYf9oRyp86f69UunK2exJL574wef2HC0/StFOeulnZYtRy2TYIiN4alXSI8XqXvv7yn&#10;7+JtY8aSEnFyhvqz03gpaabOkRtTru9fJC6XdtigetZKN2yaDwnSE2tUbr24fq3KrI832nvSNnLd&#10;X0Qb7fuTvogn3f6n2sTecqyMOU8HK3EZLMHnsm7YPiOJej0bJK6X399DRH8Fbn0mHG9WMVVlp59r&#10;xeVqJ24XW7A/VItTewW+PU24Gg/p6+uwya3BIaEE94hsgoILCZNoCIopwnvFTtZcS8WpJhGrjCSC&#10;d+/HbWELVknl2JQdwqp1EKsDh/Dp68T7msDusoDgagmuV6vwP9tCYHMbPpmNOCcVYbMsE9vlaQSG&#10;ZuIbkoPd3GIclwtADNCLLiYwqhjnmDyCk5oJSW7BZW4BngJGl+VZBFcXE3q+Eu/TJfgdLWFGTwUr&#10;TlWTeLGZlX0duv4e5nV3ENveRXj3YfwPHTIvXG1dr76Wt+NiOkBoVRPxdenEV+1kRmkB8/KrWV5c&#10;T3JdKzsOZ1B5fS1XjYEDY7G4QQXgvQKku7rJewQKtQrs6yOhTTf7iYVwfs6DbIULAQwNR9BCAMeY&#10;TddwnORcJAMSEIPHjIEA1XVBoHFJ50kk9A+EcV9Co/LuLHokUuiRKKgR8OxV0L9J2w0SE8kLBCRq&#10;a7fOL9D5hyQuDjqqLpW5pu/n1LdWfa8QSOWrbzvUj0w/1aPyLTp/n/q9RaLBqG97+Ofy//AX2EZw&#10;4bPEhxT5SH1/bJD4ZREOI/bwb7DW2PGQPSwuvizX+8fY+ODDF9yMtGn/j9Omd11dQ5c4olX4v6hv&#10;F96XcllNHivvpBJ/MpvwezuwGSjC4kI9TseasaurNadNW1SVf5w2XcnEkhKmF9cxLU+ME1tGYEQ+&#10;QVFF4m3x5LI6gitbWTpoYtb1Nay5vI+QzSaclotn11XhvLoclxVluKyqxGF1JdHZp/HcpEB+Xilu&#10;0QUSCoX4zTDhYQxGzCzGfXaBeS5W79wufOqPYVXcyDupJrwqu4huP4tXZz0u+yR0drcwKbUV6/ZW&#10;Ai624XmuBZueVpy6jxOW34PHjmY8tzbhtjYHxxVFOG8ow2pPMRbVu5nSmo5ldw1v1FYzpbmGSe27&#10;FZ/k4n2iDtvzDUw7UcX0dsUFneVEDlaz4O46uhGXEioXvw2L71rFr3tDHgTo5jUUtG+9gnRj/tYN&#10;4swElV0dw+3K5Zi655F3YTGl/Ss4cXIpt+pU3piLPcMYSIjmvrEWg7G2UrmXuNRJWwfIFbcac7am&#10;GIG/eDlJ9bXqnH5Xnau2c7Svx1jbSZxrpEyf9xU3q3ye9mVrWyCRYE6ZVr1GynShvFxljJRpk84d&#10;T5n+strn9vec2FfG1CtVTBpsYPL1eqwuVrKgdz1rpR8W300k9vp+/K/U4txXhf1AHZPOVjH5pO7p&#10;Kx24nG/Cok4apKIIx/pK7GoqsCitximnGdeEarwjCggMKiQorBiv2DT89qxn6cAW3FtWMnF3ojAl&#10;G6/FPdiskg7JPYRL60WcDjfjc7UGz4FyHHvzceotJuBKA7POHcc/vwnPdbW4LzDhMqsQ+9h01S+M&#10;CC3Aan4ZNivrcFtQjX+kiZCIUlyjCglY3YR/gnRHXL4wMg+fhemElxUTfLIS58MluLQVEdRoYmFX&#10;NUnnD5DYd5zFF4+y7Hg9c6WLog534HugA/vWFiyrO7EuPYKH6RSRle3MrkljTtU25pWnk1hZw7bG&#10;Fva2tpF6aDedg2sU3+teJwruCUtOWktH6HuDcChfWFIpzGrWscvL4Lp0xGVhyUAIN+4GU4+3sG0O&#10;5TfD2Ct8G2ARt04LG+TDF1VHbxw3rkZzfDCKs/dnUTgQz0FjgfuDOlahenb4QKI+J0g/rFLdxoBq&#10;ptqr174rwikjY7pP3we0/7j0TJM9lGlfgbAzQ+cXatsh7xaObld5403LZJ2783ORlfVlshFc+Czx&#10;YVxDjGuIT7LxwYcvsHm2ZeN+qIqg6iasSsqZ2tSD7dFjeF7ez1Jy8RksYHpfIU53Kwg6VMqk7Awm&#10;FVTgrNjb9/BlPE2H8NjXSEhmB5EVJwgrOob/rk68l9bgGi/dEG4sFF2HV0w11rO2ELhjPTNytxK5&#10;qQiHiEI8Z5fjs6AAvwXSA/PFvfrssKoC7y2t0htq54Mc8+CDR8iHWHo/mn391NPP4RL8j3jPLiQm&#10;tZn3Chv49i/dsclqYXryf+MrL44NLHx94lu8e1xx/slU3I6k88vGbL5t82jm8RTHMAI3K0ZIacFj&#10;Txs+hfXSJYo32msI6GzAJmHRI+W/99JP2PNXGaTH7yJlw1ZWJy/nhRfHplp9463v0fBfE7hSIC7O&#10;mCf+my8+nMOHfzM21a3h5oznjdIJa2YzuHoO/Wvn4fPThwcfnqLzH8SrB8SrV1TuaBQtqW6P1PGw&#10;W776NYb++V3pAy/ubRT/GtOwHxXPtopvK6ULdkl3bJYu2CKdk6R6DZ1QJS2xSbHAJmmJZPV142Lx&#10;vDE4oe9JM8TVMfIoo/4nbSPX+UW00b4/6Yt40u1/qtncLsHpdiXTb9cw9XqDgvVmVgwvI5HNRA5t&#10;xvFCDjaXqrG9Wo79tUqmnlK54y04XK3F4Uqp+cGG04EqHLsr8TrWikf3AbzKDuG/qZ2gmZUER5jw&#10;DcvHa3Uqi3u3sZIEeRKhXVuxTBAYLsvFfn42bhtKcSlIxaVjP0G9RYT0mwi7VkF0XwOhRmZBRg32&#10;swtwDS7FJ0TgGFWNT1QxfuEmnGNKeFPg9c7aWmwXCczCiwiPKMMjqgSfRQ14LajHQ+XCA034xGfj&#10;n1uCq/o82XgbUmDj39bM3IMtrD5/iGWXjhB/+gCrzxWx9FwVMcerceusxMp4mFHWhmXJMdyLThNa&#10;3Mjsyt0srd/GisYdJNTlkNxUyN72EsoObaT3tG7ma7rRjcEH48FC5+twMYRr3f4MmVwETArYi7Vt&#10;84AbApo7AoN7xhuPsWa/whIyLviQcT+cO7cWcONUMMMXIjg3FEv75SDyboWxgxlsJIZGbRlWe83G&#10;AIJAZ5eC/60SDOsEMgJRtqv+Gu07Jh82BIMA6rYA6ZK+N0vEGAtV1wQ+eIOyRPWUB8Eh9a1LYLRR&#10;QGSM5u7UdWR/LlKxvkw2ggufJT78e4XDSEBp+B25jfw1+bWP9xn+d/Kyh74/HoyP2MN1GR4uf9ye&#10;lj9cl+GP9/Ph9kf6NFL3v/UGlmH/mnB4uI+f9vbSH3Mdj/9Gj7vR7r/nOv6tNp+Tn5cbx4zf6y/l&#10;2+Uj9q8df7jukX48bI+/7fV43/53/z/879pIvSM+bjLPpnzsuvKx79zHKgXVhSwin2h2sowMUkhj&#10;LcuvrMb7sol37piwGizE9nrhg7Tpy3VYX3yQNu3U14rVsVoml5bgkF2DxfI8AmIqCYjIxd94uBZX&#10;gdPSapwyMwnr3sbci9sJyNqKY3QhbjNLzWnTPgtNBCwqw29ROZ5LyvFdXY/9LAmM+BICwgqJCiwk&#10;KKJAdRoP7ArMadO+UQW4zdP5G1txzz6Mc34XDlmNaqcKyyOKHw4dwaXnGNNOHsbiahVhN02Eni/i&#10;zbwdWJfU47q1GduEQry3FRKcZsJ9cy02a9T/5Ea8q3VcosHtYBt+J44RcqqB2WercDWl8s6W3by9&#10;NwfL3CzCq7PYe6KM9EO7SWuZwzFjKsIr4riTAQ8WXa0wBg7Ee0ZGwooZDMaIT5eKPxeJr3eLM/ep&#10;/M75DOTM50TFAo40LOZY42Iu1ixksHIBdytnca9a53aLf68vgV7VfV7nFYlDq6LFxWpjnYRA+mbt&#10;k1DZqXazxbWHrMS/aidJ7ZTNhfrpcsUMefYPBijMKdM695GUaU8JHe17JGVaPD2eMv1ltM/t72l7&#10;pwD3uyXY3DJhLY3g1VuvKH8RG4RJUff3SScUY3dNgv6a8GagFMszdViekoa4Vq79+Xhe7cL9XD3O&#10;J6vxv9yF3+mjOBS04LGuEd8ZpcKQEryFI65r0ggsWTXyO3yq/yQ2hBkDiopvVBF9pZIZF5vwLyvD&#10;clkabvGlBIU3EBRaR2BYpTCpGN9w6ZhYE28sr+DNdTXSEGXSLAVEa79PpAn/eQ34zmnEL7SSiMBK&#10;PGPz8MgwCYdreaerBsuuBvy6O5nd08bCU63MOdNB7NlOlp8qYsnZaqKOVUnXlGHVWsXE8iZ+urec&#10;p1/4+iN9fua5CSwq2cO65gJ2dhZSfSiZ/iPCorO6x68IE/q9GTrjwI2rUZw+FcrtNsXoDbrnjSzm&#10;GmvF9Irfh6Q3bgkbjHXi7kVzQ3+D9HM+6Eq41z+bwUM6fjqSy9djOdwbTv61cHbdixdvLOakMcBh&#10;ZIA1Sg9kuwunVN+WecJBYdQ6Yd4eYUu1zj+svgwIr/qEV4PSKyfVXq3aN6aONfpjrEVjrAdRJ0w6&#10;7ihMNfBIda+V5khXHUXmaQLH7bOzR/4fGTs+AxvXEOMa4ousIUbqHPFxkwUcyyHsailz+03E3S7F&#10;ayAd1/69BN/Px+t6DvZn8nijLguLkmrs0tvw31WP/85K3Kq7cD1+GsuWTixKm3AUN0821lhanIfL&#10;XOmA6FI8xIn+MeV4BZXgHL+FuOoNJN1KY92dfazoqsA3sRCPpTq+RJy7tAzvxaW4Liw2v7zkv7ML&#10;myUm3o3L52tf/xHeAWni2BKm2v/NI3/Hb71qhev6DEJqS5k441e8lfQb3i6rZWJqHU9/bYxPn5/8&#10;BnYHfo9npwlvUynvbi/kuZe/80hdr/56KRZZ5ViWVmNZU4N9SyNuB1rwO1RH9Ok63vv9+kfKP/3M&#10;BP5+zQaK9kln7VvGln9M4KtfG8tq+PZrP+J3GUsp3b+A40amwb7Zisdn0LIq8JF6XpjwFBeWBdE7&#10;P5zrSxfw/636DT5vP5b5sNEWWqQXzopT6wK5keLCvY3hfBho/0hdj3vg1FfEz+LYi+LtRnFxnnTI&#10;HnHvBvlOfW6SrhjyldYQn28Vl69XDJGgWCFJ35N0ToLijXUql6S+r5lr1PmkbeTavog22vcnfRFP&#10;uv1PtbDBLYTc2ojXte3Y9uXJBQ43JRqGi/A5Z6RcNUnQH8atpxP3k+3YHW7C5nAjzhIQDifLcb7Y&#10;gtXRCia1FmHXWodP/SEmrirCYWYp3sElBIcWERyej/uajcT0bmXWrX3EtK1nwkOjhoZPi1hFRG4l&#10;87sOsehaPfNvlbLwTC2JPYeJ21mLS2wmnhFF+EeW4yMx4qE6PaPy8ZZIcIgq4PWlJt5MrMRmwYPB&#10;jqjQYvwiigleUE/YkhbtKyHavxq/mHwcUySIWkxM6qzDoqMD19aDhHW2EX2ghujDdcScaCb+aBsz&#10;TtYSrut1q+vErrwKx9IGpu+rwm7LAabHzB/t+wQJhwUV/8DaQ3lsOppLzdFkho7PgSMKzDvsuHbA&#10;nfpDoRSdiyP3cjTd12YxcH2mhIJu9n6Vua6A/YKTAnkF6MbizxdncvXaDGqvhXHq+iI4MJdhI5hv&#10;C+PihUhO3J3DQWaxv8GFjN9LCBiLU18SqNQq2M9wFdhIkKzWviQBy+YYBf0CokIvCRV5j0DNWAH/&#10;rsqesXwwL+zpJVAqIMq0Vx8EeAP+KiMBckYAlartOjsJEtWT/bmYzuHLZKP/hz72z8L+vcLh4UD+&#10;4aDy4WByJDB8eN/Dge1IYPrw+SPB5sN9GOnbSLmH2348iB9pyyhrBKqGGef/KcLh4QD6k+r5Y67j&#10;8QB95No+6fcy7N+6jn9Pm4+X+fDBx3/z+Kf9jT+p7YfLPvwb/Xv+P/ypNlLniI+bzJw2nf5x2vQ2&#10;QxS049NTLCGRwLKBWSwZ3ouHOW26APvzTficrMPzSA127fXYlNVhv69M3JWP5YZMLDbl4LShlLDl&#10;NYRElT9Im44rxNuYbmlmPT4LtV2XQvy+XCI2ift03D02h6A5xQTMLMBnfjHuSyQgFptwWmgicEUd&#10;rjEF+MYU4xOaj29IPn5ReXhHF+AVVYZ/uJEyXYV/WDlO88ux296CU24PTmkHsd3awvTKEnyqOrAv&#10;r8flWDNeg0VED+5nwY18ghpz8dhfhk90Mf7xRYQtKyAgpQj3bY04Jbdjn9SGe1YVDlXVTC8qxK+9&#10;hajWbIIqivFMyiI6fB+bIgrZNy+T7DU7qU/fTf2GFdTOC+XivsXcr17FsCma2+vFdcvFx+vCxZ3i&#10;QWOqo43yTSHcXeINKeLhjbO4tj6WwW2zuL1nLrf3LpCLozNWcitNwX2leL8xgutVzpyqeFu8Ll4+&#10;Je5OFh+vMwYOJExWq/zK5RIAEyFXPNwhnu6SQDAyD42MhopgMF5QSJcbi9QZC1KPpkwvVF0qb6RM&#10;J2q7SaLBeGNpPGX6y26f299z8e11zLqXQOTQNpyuFzLxWiUW/Sbcr7Tg0q17uqQDt9KjOJYdxKG+&#10;k+kNtVi21uDe047rIZU524btEcXWrVXYVjbgV3iY6XN1fnQlgUEVhCuWjzTmfE5UG1dWEnMrjQ86&#10;M/nhlJ+N/CbmtWCmL/kHZppaWd3ew/yLRSyShll9tokNzT3Er6nGN9oYAC0U1uUJy3Jxi8vVNh+f&#10;sDychFVvLi3hnUT1YVEpfpGFhIcU4ivcCF5UR+SqVmmOPKJ8KgiMFnZuSsG9pZDJrRVMb27XdR3A&#10;v6mVyM5qYg/WEXukkcgjJwg/WkdIVyvupuM45tfga2oU9pXhlHScn3+wZLT/hoaYV/X3rDmSybpj&#10;GVSeSGbA0BBnFLsf9+PswUDqjy4i58oytl6OJf/WTJqGI7hhHjQQVg0Jn84IL7qkIU4LD84s4vIV&#10;aY3BaG6cXQr1CxT/xzBcHURf7wy678bT8FEIL738DL///TTF/NIBPdIH1dIHOcLAncKhZAMDhYW7&#10;hTO5cgObyvT9cCTckSa4r/MuvA692t8hHMqTXig1XmwS5iEsRbqmT59LVedm6ZJMYZTq1fWO22dn&#10;o/+HPvbPwsY1xLiGMOyLqiFG6hvxcZNFd+zBrT8H2xuZ+A3sxe9qCp5yl5v5TDpUgHVNHQ67y/Dc&#10;JJ2wKo0pSelYp5XiWdmOc1EjVjuK8Nheic/6KiI2thO+sh33sDKCIurwiarEPVI8Onsz8aatbLq/&#10;gbn9C5l7bQmBVZsJ2FdA4KZSApKq8BEX+6+oxGtpGV6JtYTsPYz1EhO/nJHP1176EX7+aQREKdaP&#10;KeXVif6P/C1/8l4IVgnLeWNBLG+0F/KDxgpeKfxnnvra2DpuL056B/f/q5pAHXPbvxfLhGS+OXH6&#10;I/X82PfX2BdUYC/d4dnagHNVIx7VbbgWV+NZnYnLlpmPlP+W5VuEnUhlWf0Gqhu3kb99Dl97YWzN&#10;h1ff+j4N+csoSo4ge5Y7VfFe1MQ4k+g+5ZF6pr/6MkOrpRsWhHN3cSSD82fg/epPRo+bBx9+Z495&#10;PSeDaytCGd7qodhfnL5bHLtDHJoUzvDaON6fOHbeiFtOVP2V4uPtOmedYoL0WO7WxTN0WtrkrvTB&#10;feMFAsUV+dIJu8TpiYofNkpTJEpfGFMvrdXWGIxYY15Y+0nbyHV9EW2070/6Ip50+59qK4bXsYy1&#10;LGEXYXeysL2ah8XlPBwv1GLX1ciU0jqmFDVgUdWEY1cb9ofrcDpWg+fZZpyP1OJ8oBPHnjacD3fg&#10;2NKKa067hEM57lEV+IYbUyBlEr4omxmlKcQOJRA1lIFF5gZeem3yyG9iFg5v/GYTtvtTcS1KI+z8&#10;dubeT2VuTyEB2zNxjc7AJ7wMv/AqvCPL8YoSYMQU4BWTT2hkMd4xRVgsLsVyVRVuC8oJ0r7Q0EI8&#10;onX+0noiEtvxiiwgJLgOl6hsbLfuwb2jlKlt5bxWWoxlUTkBlaXENeQTXZdJaNU+YhrKieraRXhX&#10;Dq6FjTim1eK1pwGPzS34bDqNxazZo/2f8NUJLPvvm0k+sZ/kUynUKNi/fUk3dZ8C+ssK5DsViBvz&#10;PbfGc7t9FncOh2q/jt3VviGBxE3jzaZAOOCkIF5B+tFABq9FcPJaHINdAoOiWLmAyMhIODWb/nMz&#10;+fGPH6SZmYXD/Rg4FwzNqqtcdRrTMuTqnBx5ofpRLhFhLEBdLSFwTO3ekUAw5pQ+o37lToc92jYK&#10;kE4L2JjBbVQPKntTAFirNosEVGUCqLQQo81x++xs9P/Qx/5Z2H+UcBjZ9/D5n+afFFSOBMcjZR5u&#10;27A/JSh9XDg83tYniYY/9jr+GOHwcH//tev49/x2D9dj+ON/23/t+Cf9jR/e97Bo+6Syhj1c/7/2&#10;/+GzsJE6R3zcZJ7t2XgcqiJwJG26+Qi2x47g1btP/J2D580ipl8txGm4Cv9uE29npjOluArXQ6fw&#10;OXARr8JuPPc1EZbdRWT5CUILjuKf0o7nokrc4golJErxj23ALaoc+wUbCU/dQHz2HoITi3GKKMXP&#10;GNhfUITv/GJc5xVgs6gQ58Qa/LZ14LywVOIjXyKkCJ9I1RVncHQ+HlHi6dhKPCVOvKKLCUmoIDy7&#10;GQ/jDaqybhzyT2Cx6xCTJHy8Ww7g3tyEz7FGXM8W4HJ8H67dEgK1pXhl1+G+wJjKKZvouYWErS/H&#10;Z2uTxFArnqlt+FbU4NVajV9HPUHdjUR2SBS1nsVvVxuxoTns9MshOy6DXcu3sXVbMnsKUiip2kZJ&#10;TRJlNStpaFjLudJV3M8Uz+UuAJMxkCDeyw7lXqr4epvxwF/8mCw+XjuHW6tnc2PdPG5unM+dHfJt&#10;CuwzFkOJBEKHzjuvQN7IfuwU9xaLm9frc6L2JaiONQruV6j8Pke14SV+dYMt4uc8O+gRz7crZqgS&#10;/+7S8S1hsNUQBKqnSPurl2LOgNgobk9WH42UaWNgwhAO4ynTX2b73P6eS4ZWMPfOQhYZUywNpuB+&#10;dRcOVxS3XyrH8VgdFi31TG9UDH2oE5+LB/C82IT7xTo8LtXhcLQCm/pmJjVWME33r1VTHc65bdIQ&#10;VcKTSvwja4Qlewlem86CwynMYgERg1uxzErgpdcf1hDP8MaaFKxy07GvziCkbyez2c+sI4W4btiD&#10;Y0Sm6qrFL6wen4hqYVQp3sIqIxsrLEyYFVGA9ewiYVrpx9lbBQSHCd+Eiz7LGwhb1yHdUUhoTDO2&#10;0dlM3bQH+2YT1gcbeKNc2qOoktCaeuLrKwkuycIlbRueZcK7nq3EnMnCXfjksKsc59XCyWV1+K06&#10;jFX82AOOCc8/y9yOzaw6v5+1F5Mp7VvEdWMdmtvSBb3Chnob4YuVXLH5Pg/h1FQ44iD9IPzoE24c&#10;VRx/Usc6pSHaFd8fkI64EsrAFWFDg+rJjXygCyrD+agskpe/PjZfdZahIe6qzGnhlLGIdKnaKzIG&#10;QoU5BcK+YmmGcu0rsxX+qP5j+nxHmmFY9R2RPtg1Wa6+nF8FtxZzgXiO3XGRhlDfjKwN40FKsfpR&#10;LtwrGJ+69TO20b/jx/5Z2LiGGNcQjx//pL/xw/s+TxpipL4RHzfZqusprCWVTYN7KNa2kH2sv5OM&#10;R/9WLG6WYnO1G6feQ7hcbsfmWgWO19twvtqF54UOAk514NvRgEeFtEVhPQuqThGQXIdlXA4Os0z4&#10;RVTgHlOIg+Lr8PJtrL25hSXXlhB/Nh6/2mU4792E9xbF78k1uMh9jZcBVlbiMq+I0BS1kSDe/3We&#10;efDBJyAN//BCAuKkGyJNfPuH1o/8PV/8yev8vPKfeK08nzeqKpmc9+jgw/M6HlxdTdzBKqJ6cvBu&#10;TuG9f9rEhK+NTc304ndfx37j7/EuqCOy5hChxYeILOwhsqCbiIr/xk9cHUbLfmXC00xu/jtsb6Qz&#10;qzuR+sZVfPS7GF5+8aE1H974DkN/H8bNzeLKsmXcrl7J8f0f4GHxymgZ88DCWvHyilnSA0a2wUyG&#10;F8Xw/mtvPlpmubhzo7g4baXqCmTVu2/QOe+9By8WGeszrNP5axX7rxKnbozho996jfL5C889Rd/f&#10;SzfsUjsl4ufbazhECJ2I140XFU6Ju3PF7Ul+0hbGC0yqI1GaZY30SIKOr5POWW8MQnwupkcc+V2+&#10;iDba9yd9EU+6/U+1hdeXMefWbDawQp7IglsJzBcoRQ5l4G3M/9Zbh1NfO9bn67DvrcX2ggn7iybc&#10;rtXgdLEG+7Z2ftwoEGgrYtrBStxNnVjNqcczrJqQ6GYcZ20jODWDVdc3sphAZt9cTnjtBr755sSR&#10;34S/ePoZfrZ9P/5dLXidayN4sISwm9nMOFKD60YF7hIDPuHGW5MSD+GVArpS/CNKeHPi+6N1jPg7&#10;U0IJDCkwg5f1LPV/fh4TvvpoivP33vsrJv/Xf+Jb7i6j+96MmYNPVSd2+VW8vT+XKQW1BJ/Zycpb&#10;RQTlpfLM8w+A6y++8jTTAnfy87nmtwvN/pSEg8fhvyPu2g5WDq0lj+V0/eEDXnllbBGcQOvvMvxP&#10;0US4vkFfjpFxoGD9mkDmggTF5SCWfPDGaNkR/+1f/wxSFcDvUACfF8aHS8cA8XG3fOvrDBWpzlKV&#10;LRW4mASCRQKaEgmRSnuoksBolHg4p3235UZKl/GAw1jgslVlWSqQWkCZ5N1R400qJBhOCrDKJD72&#10;6Xu6wLDIvAjPuH129vjf8bOwP1Y4JMsfDyD/dwPFh9v814L8h98aMsp9WtuGjbT1+P4/xh4XDiP2&#10;8P5PqvePvQ7DHhcjn3bOv3Ud/542DXtYuHzSOZ90/NN+55G2H973aYLi3/P/4U+1kTpHfNxkAceN&#10;tGnTaNq050CaOW065H6BOW3a7nQub9ZmY1lSi11aK0G76/HdXYVb/QFcjp5iemM7VqXi5LxmJm0s&#10;ZvKiXDxmi0uNwfy4fAIiK/EIysdl/gYWdG9nza09rL+Zw4K6MrxWFeG1rArvpRXmtGmvRSacFhXh&#10;tq6O4L2HsVtQgm9MEQHi3aDwInPatLH2ko8+B0ZLREQX4Tw/Ha99OUR01xJwvJ7J1aVMKu3AovIU&#10;1m3dWB5qxvp4NVYnTLj0iPMb1U62Cfft5Xhuq8dBYsciuZxp24qZvr8My8JKLKtqsKyrwbmzGa+D&#10;TYQcq2X2hRqCDqTiX1mH355cglZsYt3aFPJ37SR77xqySpLZ1bidBaYUwotTiS7NZXPuavKzltO+&#10;cya39yoQ3xOv4F/bvfFcWefHve0xCtYjGEwIpG9hCP2LZnF79UpuJSxieKNExFZxZKHEQaE4tVGc&#10;fUzbtijV5cIdQ0gYmQorw2B15AMRsU5Bf9ZiqFEb6RIC2xXwdwXBJQmBVuOhn77vlRhIVvltOrde&#10;YmPQB47OgRRx83pxvDllWuXHU6b/HOxz+3suGVqtiHcp+0mWctjI6nsJrNa3GXf3492fhUNfJfb9&#10;zdhcqcfxWj02l0qwvViMy7VqnKUvvI4dYdKhCqYfq8b6ZB0eZV1Yz27AM7SGsJgWHGalEJSVQcLg&#10;BtUbLF/Hgq7f8e23J438Jg80xI40Qnq68bl0EP/rpfhdySTmUB1um/LwmFWKe5BJGqJaGqIce/dk&#10;83nfePl1YsKKCA0v5sc/9Rut7wc/tFa5QixnF+KR0EjQ+ja++sK3Ro//UBrime98e/T7iP/4V/FY&#10;FzUxtbCOqSVthJzbjc9e8/1o9mlei/llTDHffN2J1951Ht3/1PMTcDi8lsiBFFbcWcv2j+bw9Zef&#10;xdLymwxdF350+vDh7Gnmsi889wx9ZU7SDYrtb3rQ0vBgPmuzBqhW/H9uNkt+9f3RugOn/CVsVNks&#10;YUZVLB/tCuDl558ZPf7h76cKr3SsSfhS4f5AQxgDnUa2dIm0gpHNUCMNUS/d0i690Cu8MjTEUW2L&#10;VT7fQ1ohijv3Z9LMHGmIhfRqa55y9qir6lHdW1TXbtUrXaI2x+2zs9G/48f+WdjDMem4hhjXEP/a&#10;7zzS9sP7nrSGGKlvxMdNtv5oBXNvlBJzZxWrWMCmQU/y7npzUHi9cyiWBTcSxJm78bhQjP/ZRhz7&#10;KrDuL8atrxy3q1W8c66YHxzK59U2IxuiGbeEfNyD9xMeqTg/qADXWRkE7M/AryCJt1d6kny4iMTW&#10;anzSpCl2V+C9qwOrlWVYpLfitrURz4Um6Y48s/aYn3wInw/yefHrP8Iv7B9xjy7EObwAN2PtuLAC&#10;nv+Ye596WpwY/TssFmThvLoMx2WlOKndZx7OfPjJRH5Z1ID34SoCr+cRcGe/4oE0As7l8y0Hq9Fy&#10;33D5GU4nUvHrkb7Ia8RrUzd+ST284mDOzjO79fs/Jf1OIrtvzKWRFQygmJ1oPur24uUXnxotZ/nq&#10;XzK0SnF5gTz3NYb/uwvv243FB5Y/+hZDGz8QD4ozVyq+3ygNsH0uw8m/4v23vztazrwo9bwA2CXO&#10;r1JcvzeWuT/9gflY4E/fVHyvOH+j4vz10iMrVE9SEH/Y5M0r33+BCc/o3L99V/pA5xn1bxTfloh7&#10;z3py674jV7Dmpv7u5heNk8Xv5ulcVc6c6TDrgZ4wXl5aL+2TOMto80nbyO/yRbTRvj/pi3jS7X+q&#10;LR3eof+Oq8lmEzvvz2PLYDR7789i3fBiQq4l4jSUicVgGdOvV2M7UIuDQMheYsKmrwrrK7U4XZKo&#10;GKjG4Xo9Uw5LUBQ2Yx/fRHBkC/5+1bjP38WMugKS+9JYcW4xy0/uJiZtGy+/+qhwsPqH/biUNWDZ&#10;3s7k5gqmNJlwK2nAeZ2EQlQ2gXESDpG5+EZm8r0fjQHIlMm/Iji6hEm/HJsGyQAon1/9IxazCnBY&#10;WonTAtMjwsHwH8RG43y5k2+8O/ZA/4XJE5l2rIXJ59rwPXKQOcc28fw3HgwgfO1bP8bprwvw2tyF&#10;c+pBnv/BWH1PvTCBZX2/I1eCq4oEopdYmPf7+n9PQKUb+8JMgZIvLVvflXB4mj6Tgvh+T4b/Xw/e&#10;/+U3Ruv5bcg7Cv6D+HDh2EjoC8+q/D+8LwEgUKiRcPgHf16W+Bg5/vvfq64egUalQMYYdDDestxm&#10;q4Bf2zJ9L5M4qHGEEwK0y5FwIwyuSECckzAw5ost1fEuJ67f9pNwiKCSeK4Z607c0LEThvjQOcbD&#10;ju0SGyZzCty4fXY2+nf82D8LezgQ/SThMBK8jwSFn4VweLiOh48ZwfUnpe0abgS00fLuj78/Hlj/&#10;KUHpw7/B428oPR7wf9rbPYb/MdfxSf5wMP9vXccf0+aIGBi5lpHvI33/t44/3Mbjv/PIbzXS7uP/&#10;P0bs3/P/4U+1kTpHfNxkMR+nTdvdzPo4bXornv1G2nQBkw4VYlNVh+OuB2nTNiv2M2VTFrYZ5XhX&#10;deKYX4fV9kI8UirwXV9NZHInYcta8QwtJzSq0ZxR6B6Vg8viZJa07CK+0fzmyyf6W7/8AN/lFXgs&#10;K8MnuYmItOPYLCzBc0YRgeGFhIQVYWH36HytD7v1lt9id6SS7zfk80pTI2+2dmPb0YFNx//Fs9//&#10;3iee89SEZ5m2LpvJa2uw29yJQ1YdNiYJlPpKfpaw+hPP+SS3dJxCQ1ECzdkryCtczbLiVSyrWU9L&#10;dSKbl5ofjP2r/tt3Lbi7KIbbC8O4u3gmV/96Fj9+6I0qw81vL/29G9THkOjzBn3rxcUjKdPG/KuG&#10;gNgwV67A35iOabsrVIuXD4iTG4yy4t514t60WO5Vz2DopMrenq1YQsLlmGKJfNVjTpkWNxsp08Z6&#10;EOMp0192+9z+nvPvpjOLZNJIYS/zSLsdTuP9IMXDM5k/tAL32/uYerOIaQM12Fyrw6GvRhpC+uFq&#10;JVb9ldj2V2A9YKwpV4VFRyluWc24SkMERTTg7VNM2NpMFnXks6B9H0E5a1naVIfv32bx8itjUykY&#10;GuLnKdIQBXVMr+vg7cp63imvwzmnHZdE6RRhW2BcEd7hqfhGp2Ph8Nej59o6LsU7pphpIX8/us/Q&#10;EH5hWdjMyMdrVT3ev6l5REO88MM3sPjnUlx6G/jR7LF5nV+c+iY/+3+KmXK9RBqpFMcPI0aPffN1&#10;SyznFuG0Sbib3cO0mZ6jx55+/hm29f2G02zmpn7DJUveHj1mafmXDPWEQpE7w/89nAjPH9OXL61w&#10;XhhzyZsPl786Wvb3i40pG8Jo+Xub0X0vTJCG2OwNeSE6FsFHu8N4+asTxs7JmwztivGNrGnjpSWT&#10;cGi/8KdUGFMqPDIWzK93hlMqc1l19AmzTjvBcZWtdFF5HauXprjgxWXCOUAo142BB3T8pK/6rXo2&#10;6dwUY/Ah2Ghz3D47G/07fuyfhY1riHEN8UXWECP1jfi4ySbPTmJSST4Od/OMFUXJvbeI88bsFsSY&#10;n1M1s5x5w0k4XE9nen8NUwcrmCwec7tYRuDlWgKutOB7qZOAQ904bCrAbVY2wbGlBEs7hM+sJXxd&#10;MSs7S1nYvY38a+24JaxhasxW3Na347f3NJYJdXjt6MCh9Aiu25pxiM8hIL4Ie++kx/9eZp/u+hv8&#10;o8sIijQpDtjFc899A0fPvyN8SR3+C6p4y3aMwz/Np+5ZhNfVTGwO78ayo4DpzRVM2paCd8N+pi54&#10;7xPPeflNGzzSS0i8kk6OIhsTCznIGs7o9/ld2qe/APy4/3bez2Cn+HOxft+Vit/XKY5Ple+bT8t/&#10;/iO0RvxEaYbFJNpb0Ldcsf2GebTEj70wPeKWP36Zof8hXXFJHJwubbF+BaxarO0CWC2+zvWEW5Hc&#10;J5AG1P6pZdIW4vAt8vXi5vXaZ2RkP6whEsY1xJ9oo31/0hfxpNv/VPO7kovPze0KeXeSxSpaWSQg&#10;CucaSwVP64kkHZvb5Vj0NyiYbsTpSjWOV0uxulGAxc18rK7lY99fiq+AybuphfDMw7jHVOETWYaD&#10;/zbi92cRVpXEq6sCcN26hdC0Smzm/Z5vvzW2eIohHH65PxfP4iamVnUxvaYLq4oOvHOPELChGw8B&#10;nF+UiYCYQvN8034zjamWyvAIrcQtIh+bmUVMmr1rtL6vfOVp3vXejFNkHuFr2ohKaHlEOPzEMx7n&#10;6hb8Lzby8+1jq9o//dXneO9/lOAjgfSz6/+Nb/tajh57xSuWKYnF2G6txTvzGN4bxx6uTHjhGTLP&#10;R3FDYot7QXy4/9F53gz/rf834YiA6KgC9UMWAoMguBOpoN8Oqh2hygj65fk+tCSNCQfz6vfJKlsQ&#10;AY3z+Oh3IY+8tfT7f5QIabOBLkMIGIMJIpMCY9BBdZv0uVICxUjDNqZ/6hcIXZBYaDLeztS+On2u&#10;0LbQXd91/o1Z6leY/v4CpGGBUZf6m6/PxiKXm416x1OmP2Mb/Tt+7OP2xbA/Rjx8VoH0n6M9/luO&#10;m2zVjQdp05tH06b3svZOMm7mtOkybK8e+Dhtus2cNu10vROXvi68LnQQeKId77Z6vCpq8M+vZ2H5&#10;KdxXlYk7C7CbUYxvRDmuM/JxStzKjOYdJA5uZF7vPD44PIvnvv1o5qDhln+1Cu+lZbjJ4/Ydw21Z&#10;lXi/wDzloaPzWr720g95ZsLYQ/mv/eVrOC1QLLElG7fqKqZUFfNaRQlvV9byzV+6jpb7+s/tcC6o&#10;ILq9gZnHygju2odHw2Z+GjX2VvKL336DXyTk4ZRqIri8nZj6Y4QVHCZo939lwotjb0B9Z9obhPX+&#10;XrFLJrYSXF6Hk/jmd18aPW7x6sv8P6W/5lKthEHqLG4meXMvezbDdYm4Wz6WLr1VHFwsTl0vX7eQ&#10;j34TycvPTeCFZ56hb8FS8wN/0maonnBI9uajpBm8/KKOT3iKvgSdu84YaFCQv2EOJKq9BLmRDbFD&#10;4qDbEAQ6r8ob9oiTd8oLxblDiZwigtZhZ+4Zi8Ge9RIHi6eTxN/GWk4jKdNGXea3lgwhYQiI8ZTp&#10;L6F9bn9Pz4u6p4VBSaRIM6ykE4lbaYghbTNZR/i9VGxvG+tANGJzRRqi19AQJqylISwH87E2NIS+&#10;+1xqxrOmkeB93fjNasA7SjrDawPRu1OJrk/GYmssccWF+O8uwf4/F/O9Sb8c+U3MGsItswBvU4s0&#10;RDfTqjuZVtKMe8ZB/JK6cBUuuQfnEzyjBP/4QnxmFOEZXYZnuPoStJunn310ANHQEG7v/T3OkbkE&#10;r2gk9Df1j2iIN3z+GtfadvzO12GxZUwLPCUN4d5WgNflan76/wqPfvSXo8feDpqLx/42fDMPEFZ8&#10;Ae/ksfOefWECpr553DUeDui3G77xLu/7PrpIpuEvPP80fT2K843pjIYVqw/Kux2g0w9aI/ko1ZOX&#10;pUcePseMX6sU4++UF0fw0Vb/RzVEziSdbwvHpDFqjJeMhC+FwiyT6jZeaKoQHnXJ+6UBbkpHXJam&#10;MPRCtbRLnfRDubxAfSrR/ivCOaQd0LZP2FbtCjnCrh3CJuNhR9b44MNnbKN/x4993L4YNq4h/s/Z&#10;47/juMncordjl1aGxVAZHrcKCL2ygYQby6kQc6cNRbB1IIxFA4sIvrFfnNyE/6VW/I/W4dJThWtv&#10;Pd7XG/DqqyWopgGXeYV4hhjrulbgHqeYPzoL750bSTyXTtLxvQRKRzjGZuAQkY9/RBn+kaW4Lcwn&#10;Iq8T9x3dTJmZh+fCSuZtO47X4mqcZxSa12MKDpeHFeIVXYhHzJgbUzqNuFe8SW0W4R4rDhef+8wu&#10;w2FFBZ4FB7AtqsWxqFPbVuzam3G62IBTUyX2y4txiZEGiM7DPywHz5gcbGZkMXWGNEl8Dk7h2fgF&#10;FRAcLC0UrHYiC3GdVYzDov28mZkknt9CxNAiYs76Mnh3OVwTT18TvyFOU4xOkzTAjllQLw687M01&#10;5stXcq9FXJr3cVyepHPWixcNDWG8eLQhnlubxael4tY6cevO6XId26LPjSpf7vQg89lY622XoRvE&#10;x0bG9BrVs1bf10gj7BQPb7WXflAfzoqDs6QRkqQN1iyAFfPlHw8qrFdft+uY8YJBltrMUfkc1Wvw&#10;srHGXaK0yEp9XqvyG9SGtMTH/22epH2R79/Rvj/pi3jS7X+qeV6twa5vD/MHN7D5+nzqjXTZm67c&#10;vB/Drt65eJ7bxLQ+E5a9TdjKXS5X4Nyfj81QKta303C6VoLTOQFLazXTUvKYNjsXh+BcPOMkEpbs&#10;YXVzKTuGq9g4kMPuwQLcUhOY+Ju1/MDSaeQ3kXB4Gvt//EeBRh2vl7YxuboB66Iy/HK6iN15goiF&#10;Xbj57WG63W9wCc3HOaII7/gqfvj6L/nKU8/gvrwAu43Fo/WZhYPnJjzDjJSuEtw+yOOrzz8kHHzn&#10;4FzWjWtLBd+f+cHo/r94+ll+siCNycll/HLX/+CZb4wJh2+5h/GD9Tt5ZWc+04ou8GrCstFjzyjY&#10;39u3mM4bAoO7Ao6L1nAvhCWzxh5gjPiECX9BZ+cv4ZaAZVjAxCyGh2fzvvuPHoiELba0rB5bSO+B&#10;cBCobJDAyJVw2Pz+I3PN/T7tx9D2CvQKXBoEQmUCMmPBmQrDVX+FDRyUsLhrtCXQuS0Aalioctrf&#10;JKBskiApEfiYBEZ1ArKDEjVtqiNPbjwIyVS9ORKTWwygMz8AGrfPzkb/jh/7uH3+beSNoMff6hkx&#10;4y2gT3pbbNz+eBu/Lz7B1h8z0qZNxNx9kDa9edCDgmEfDrOIHYNxzLu+Bt8re/C4YCLgXBN2/aXY&#10;9Iv/rpbj0lfJG2eK+P7BAl5vKcfL1ITz4iy8QtKJiDLhG1aM/ezdhOdn4bBvAS7bY0k5XsWC/1rC&#10;C9//IdbLf8czz4892P/KU+LsoGRz2rRXXAHxCW14hebg7r+b73z/Z9i+n8LTE8amHfzGN1/DPTQV&#10;h+g0bOZnY70kDye1//BDv5fenIRTVivOuQdwb2jE/3wpQbcy8R3aQ2B/Dq/HjQ1AfOWZpyUKFuJ9&#10;qgDf+ho8d7fh8p8reearY3388eTvkj24ni1XZlHEEk6xjD/84de88uOxfk14Wny8Tdy4TvyXIc7M&#10;t2D4n3/G+w5jD/7MqdCLxY0p8kSJDQX3S1weTIFi+AvPPEWfcdwQBMnyreJKUzzDWX9D6Fvf4Vys&#10;ODVJnJtkBPYSBkkK8leLc9eqPSMN+6DEQZ94OEtcu3U2bJYbadHGA8CTXty550wf1txgHrQbKdU6&#10;ZqwBMZIynTCeMv1nYJ/b39N6oITpt3KJGMggamgfkeymilgqWMiW63OIv7KcgJt7cewvxP5SDfbn&#10;a7C+VMmk66VMHirGbbACm5M9WNU34bglF9+YXLxcqoiYVY3LupUkX85gWWct6w42sbqpCL/E7fxi&#10;3j6+O9Vx5DfhL555Bpv0D7EuaWRyyUGmlrVjWdGCR3EXnlkdOO5q4nuuv+LtX63HKS4bj9nCnuce&#10;YM/3Ld/FNe0gk5KyR+szNISn+xa8wotxjynDPdokDTE2jcJbvrG41Lbh097Nm7GPZl3bhP0XvGcX&#10;E/mf/zvfeXXsRaLXbT/Acb4J64WFeO3uZuLfJIyd98Kz/Lrv79gnXL+H8OCEYnai6b8dyf/86G94&#10;+aWxmN/wwMBXzccH7/nx0UfevPzyg8GEQPsXFPNb0ZI89uKUWUMsFb5sFUbtjeSjv3Xl5Rceynz4&#10;8DtQr+PNwptGYVW9vFply4OlE+SVznBcesX8oEWa4dp0qJqrY8K6DOFQqXCoWHhWEiWtoG2u8Ctd&#10;x/YJi9KFrQXT5Nq3Td+Tw4w2x+2zs9G/48c+bp9/G9cQ/2dt/J74BPNbU4plVgOWZxux6q3A+nIe&#10;7r2pzL6xk013F1Eq7imXllhxfj1WuTlYJqTjuDgT9zXiwBQTVpvTeTNhOw5LcvEJqyI8po3AqEac&#10;ZxWxsaOVhYf2Y5EaiUPCCnwjCqUpigiOKiU2upjgINURZ8JlTT0u65txXVyF1+wyXGMLCVzeiMsM&#10;Y/0lY8pWfZePDDiMDD54jnh0ITNWtBE6r8acregRmY9XVAFWKytwKTqEdXE9zoVd2Be04dTWhuuF&#10;Ztzqq9ReCUERRURGlBARWYx/lGKMWYoDFuXiKj3iEq/PkXn4RxQTKr4PiCzCPTAL/9gy/HpKWMoe&#10;Nuj36WYFXBCPlYsjm8R1N5bDIcXfu6QfUhR/H5FfCeDmYBj37okXb8rPiStN4vTditXXGq74fbO4&#10;dpO4Mdt4Bieub3NVGWvxp/TAfu07ZHDqVJXV1lhnbqP4c6XaMAYwEozBAdVnHqTQ8Yvad1PHezwh&#10;VTyepH6t03djHQdjXYhN6vOWldqvfm4SR+9RPfu03W6UMzSN+mLoknWxKqP6DJ2SGPN5uG++yPfv&#10;aN+f9EU86fY/1awGypkyaCLoUhH+V3SjX8sjhdUSDgk0kUgza9gxvIa5/TsIP1+KT08jnt3t2nbh&#10;c7ITjzON2HSfxqK6FaetuQREZxDmV4tX2H6s1sawojcZt7wkPHftJGZLFk4xW/CYV8QPp4+97WgI&#10;h5/t2mueK9W2+BjTyw4x0dSGQ2EnrkUHsNpbxoRvfRenrGYC0v5vfvjTMdFhP3MjruldWG78/eg+&#10;c+aDWzLuAkC32eV4zCp7RDj8xCEUd1MrIa0neD34obeWnn4O1+AsQuKrsF+wn+9YeIwe+8FUVzyT&#10;GrFfUY77nhbemTM21YMxX+sH537Dzhux/K//L5QI95foO6UbWoBwd3ChAnUvlkSMte/27g/oH17J&#10;4HAi77//2uj+32+2knAIoeXvzG8Hmd0sHNY7QL6C/PxwPtphzDX30FtLH+pYpUDMJDA0Mh8qBT4m&#10;A8hcJAokGuqNUVEvuB0GQwKrkxIRuQKYDEMIaH+q+pmt/Tk6vkVtrBMo6e/GFoFbg8DqrL4bC05v&#10;FVBtGB98+Ixt9O/4sY/buI3bn899Mf3j7R9lRtr0ZNODtOmlpJM3vJBLg8JuY5o85lPHcmbfXY/d&#10;QOaDtOmhcqYOlOB+sYyg3jr8rrTgf6kb345O7Nfl4hmfQ7AC7eBIHY+tZMZeEwua01l9IpWUw6XY&#10;L0pg2q938+L33uCXEgxvx6Q88ncxHrR5R2XIJWLCsvEJyebHrznxblAqvwjd+0jmwzdefg1/cWtg&#10;XAmxq9twiSvi2z9+dCG510J+jWPRUSyKjjGprA77oyV4X83F+ewerLrTePVvFz9S/tuWr/Kr89uJ&#10;ai8jZE8XVhIMDw9mvGL5l2QPzaGeZZxQHHNuOJ6BXnc+3PL6I/VY/vQFhlYFiwsV9Pf4MXw9hvc9&#10;Hsp8MAYf4nV8lzgzbYFExBxaFo9NtfK4W/7oawxViYf3KeBfbQTy88S1Oi9JHJsork4S526MflDf&#10;7kg4IPHQ6yheFu9uWKpz5OuMQQVxbroExaA4mCDFY9p3bsmDQRJzyrT2m1Omxc/jKdNfdvvc/p7G&#10;lEmGhvA/X4DPpTxc+7JJHJxP9l0Dk1ZJsG8kVT63fyd+x3KlFfKYZCrEuqEKpwN1OBypwqL9OBZV&#10;LdIQeQTEZBARUI9vZDqeOxaxqm8jXkUbcU7ZQkDCThyjN/Pu7Hx+8LOxKQgMDTFlxy6sCxqwLzmO&#10;VeUR3ilpxTavHdfCLr7581/y1HNfxf7DRrw2lzPhoUHK7052xHp7HX/58zFNYn6ByXUDHsIUr3nV&#10;eM/9rzz30AtMP7QNxKWombD2U7wWNGd0v6EhXIIyhafl+CQW8vMZfzd67Olnv4rP+v+G53r1YV8b&#10;b89eNXbshQnM7VtL+j0j+yGWJR98j8D3vm/WENev6r7Ot+MPTVNHB07n/s1Eem8t5fBHc3npG2MD&#10;CYHvfp/hf/LnfaufjO4za4htivXLhC+5IXz0u/ce0RC/XfAGH6W6sPXXE6VVhDfGdKzGdK3lciMT&#10;olPnXhbmGFnRN/2kJ6Qr9uvzLuFTksrsFQcZi1ga0yttMx5oCJeMqeV2zoYW4dMZYVyxsC4lQjg4&#10;vubDZ2yjf8ePfdzG7c/d/pzuibPyRrmL+du/Yj551VhV1zO9rYYpx6uZfLkJi/5WPK8Us5bNZBAi&#10;vo6n/H4aC8tr8FCMHhpcTURwHaEhleJjcWFkPkHR2hfSRkhoE15x5dguTmPR9cUsGF6lSHsDUYUp&#10;eESk4htbhHd0CYFRFXjrfKe50hl7urGZV4JDVC7uqssvtgRXteMaU6i6CwmIKMJP7TgbmYk63z9K&#10;32OK8YktxjOuGNcZxXjMr8BjSTX280xMm5mH9fwSbLZ3YGc6imVZC66mHizzWplcr2s9V4/f6SO4&#10;bGjALTSfkKhSAiJbmBaXxhvJSYSdKmXm1XqCGkqZtnwvtvPzmTwzA9s1+XgWtGNt6iDi1C7F3gmc&#10;J4LTiA+N7MRmcVl6qOL4AMXb4jeD27LFjaXSEL36fiuGez0WKhvDcL9i/ks6XiH+NV46Wq543Rgc&#10;MLKXyxSvd0kbVIk7jWdw68W1O1Vv5RxpA2mCRLVlZEqP+BrtT5Ibi0Vni5MPq+yg+tBhC1lqf4v2&#10;bV4kLaDzzC8nyY31HFbp3NU6z9AIxvpL+Wo7Q21uFXfvk3bYr/Jr1X6SPica5837PNw3X+T7d7Tv&#10;T/oinnT7n2qWA3W8M1iD94UavM7X4nGhjojBPawZXEkpsyTal9DMalLu7yD6QDZvp6TzyoIM7NeU&#10;E7C7BbuCWqaXHsGmpBOnFAMkMggMyCN+dQHrT2VK8iexsH8HEcU5eEanmed4swvYPfrW0Yi/9ZvV&#10;OOtmd88/iXPWYaZsrcV+az1f/daDhdOee2Mib/9zB9PyWpjw8qPpyH/x1NO8Ejb29tGI/9RjMX4b&#10;W/H5u//Osy+OCYfvvGWLS2ETId2n+bHH2IP+p555DrvIbDxmlhN7qpXY8wd444OxOVvfCP1rfIsO&#10;8vOk/zK672GP+K0Nw/fiWRL9Y/P3BwvAvaeg3IWPSn7Jyy9N4IUXnubSxVgG9Lte/MN8vvej5x6p&#10;w3gTc0vI5Ef2Gf77ne8KpKIYrv0l77uOrRNhuHmFewP4qgQehlcIjIxU6RprOO0DAwKZU8HmBys0&#10;6/gOAdRu+R4dy9W+cgFYniEMdGyVfK2+G6OjZQLNSjsJB52fKdDMND9wGbfPzh75Oxo7xm3cxu3P&#10;5r4whMPINf6bAsJIm7ZNf5A27Xkrn9Ar60m8uYJK1pM2FM6Wa2EsGFhC4PU0rK81EnKxDb8jtTj3&#10;VOF25UHatO/levxLanGZVYh3cDleoWW4xxdjH5NOYOFa1l3IZG3PTryWpOASn88vQ3P42kuv4PFX&#10;GTgn5mM9a+3DfxdeneyKw0yJh7hC3nzHDxv7Rea0aaegXTzzUObD1775Gq7iVpeofMKXNvLL8Gy+&#10;+uLYgLzhk5evxU687FjUgW15K3Zna3A51YBtRgGO6q/le4+2/ZWnn2Vq1O9wii/APTiX97yMAY+x&#10;Nr/+ndd5e+16HDo2E3YzkfDeKEquxdFSbX77dtQNTu77+3lQYg8nvOkbDsHr/bdGj5sHH2aJP9eI&#10;B5ONt4MkLjbMYig5kA9nvvNIXY974JQfK7A3Bh7Ep8YbRcbbSIkSAYn6bswHmyKBcVjcelFcnC9h&#10;s0F1GynTKw2XaFgtMbBenJyiYxXGSwLG21I610iZ3qn+GG85GSnTqyQmxlOmv8z2uf09p92o4fXb&#10;NTj2NeDS2yrvwOVOpdTDLraz1DxnchrLWDu8l5iDVdhtqWaaYmyPOTUErWrAeX8D1gWHcSg4iENK&#10;JZ6xefiGZBGzNoNNvamsZAVL7q0nriqXX7w79jD/3+tft3Vlcs0RJpd28daqnaP7X3rNkikr83HM&#10;7uTHfuZ7xzz48POAddgsK8Rx/T89kvU14i/b2fPqr2P/xX5Dj0yO2orP1TKCbrfgdrmZ760yDwiO&#10;+l/aOvHq/CXmz8ZUTfF9C0llnTTXbPOaa4lzX6fvH61o2fzzR84LdPou3DQGIxdwWb/rOeaR2jI2&#10;hW2g6zcVy1tAmhtLQh5g2IQJwi8jG7p9vjBEmFLlxx/+xzRe+fFXHxw3Bic2ukGhcKZYeFMkDCkS&#10;DpW4Q63quuj9oM1j0hWdwqA6fc5Q2ewQ6QfhUqGrNIQXFOj7FmFaovRDsspleEC19lc5Cdu0L1/H&#10;SsdfYPqMbfRv/7GP27j9uduf0z3xsIYYcWPdjn/xYpN75z6cLpuw66vF9mo9dv11OF8rx2dgF3HD&#10;S1hMjJg2nuV3t+PWto2pG7NxnmPCPaqEoMgy/KMK8QzNwi+smJCQagIiSnGZs4/onEJW3JrBKtWw&#10;8HoSQbs34xmRjpd43CU2F5+4KjzDFR/MLsF/eyNhiW0ExJfhF1FIUHQJ3jNMzFzTSeSCOnPGgW90&#10;sXkqpoBFNfjqmKs0g2NULs7SKS4Ly4lM6cFtTSPOa5vw3XEQ/909BO88RvC+w4otTHinNOOb1onP&#10;oeO49B/E9lAbrru6CV2mduMqiVvUQbjKBNW34HNGdVxuwaOrDvt0ExE5qm9vJ557WnDN6sKx5Chu&#10;PfvIuZPEBfHt0TsBnL4qHjyueLtDXFogTitQ/G0St+YqHjfWXD0jbmQOLeLybDZQd38RXJ+LeQr0&#10;tXaK6aUBkoxBgGjup4QwvNnIphY/rtX5a1VXiuL4/eJhY0omYyDA7IZ2UHvG4MN6+QZx7R7xaqfq&#10;vCuePWALqdIF66UHkpfJl+h89cnIsjYyJowpX3et0Fb93ikNYVL7exQT7NPx7IU6T33YqD7s0vH9&#10;8uzxqVv/RBvt+5O+iCfd/qea3Y1CJg8XYDFYgvVgPfa327EeqMOhfy++d1YTJvEQPJxE9NVK/PJ1&#10;ky5oIjCyCb+Qcnxj8/FKbcSz/BgOWQdx3NKBW0w13tEF+KxOYuXFZAmHlQKlDcytKiA8RueF1+IV&#10;qTILG/Ba34Dbvnqd34lbWScuuV1M31SHnUAqYGEdfhu78M04jk/+Sdyye/AtOIZzertAoQNvCRVP&#10;lZ+ZdYKQtIM4m8XLIfzTDzI78zhBGxuZtl5Am9mGg0SFQ0otDgI0l7XVqquGKQeqmXylGfvzbXi0&#10;t+FS3c6UokasC1vxMh3Epa8Yj1v1uF5v5ZW2Qia21uDadRjX+k5sS+qxMFVjWd+A44FaQcxGXeFa&#10;9vQH0dWnYLxf4HNYIGRMgZTnqIDfeMivIDxH24ur6WMzWQLqItZQw3LusRrOCihMAoN0Be3GaKix&#10;wLRJdeQIWHZoa148RqCyU6DR5Qe9AiNjeqRciYQtCv43qtx2AdYmwwVM2QKYegGSsbbEkPpzUcDS&#10;arzJpLpKjL5pvzFKa6RZ1+r8YpUvNEBP7e7VNRxTvacFhBUqky+wLVT/D/5Zpkz/0W8W/G/YCC58&#10;bvFh3MbtCdjj94Vx/31Wvk1uzKX7WbqxOKCBD/9e75U/fq0j/i8EhL+RNp2jnEM/AADYh0lEQVRt&#10;pE03YNVbjtXlXDyupDL3xg62DC+inAWYkIg4vQGL7BxsVqThuDgL98QS3FJKsNi0n0lrduOwIM/M&#10;wxGxHfhF1+M0N4/k7iZmdqdgsSsapxVrJQyK8QktJDSykJde+hE+Phk4zivFLamJH/4i9JG+Tvll&#10;PBPt5zJxSuho2vQv/urRwYevf/M13o3Ixn9mGQvXi8vjivnuY5kPr0TGY1fU8iBturQd57ONuJ9s&#10;wnF/IV4qb2v76CLWX//2T3Cdl4HTnCzFHbm4vP87JjyUbfHiS6/iveefmDNcRII4Nlvi4YaEwIcr&#10;xqYkMdzy9W8wtE58V68g/XIY/+v/9cXX78ELBIabH8797V89CPyN+VE3KlDfJE7cJ26sFb+3yKsd&#10;GM4O4P2fPTqgYrjlD7/N0HJxsPHGUqIhIMSrRpZhhdq8ME8cLW4/Lv7NFD8bc7Ma6dHGAMVqcX3y&#10;UomRhAf7NksoGG8bj6RMJ6kP4ynTfy72uf09HQaLmHq/CKuhUqb0VzDpciU214UrA/vxu5tg1hBB&#10;d9cRcrEEj6w6XOfW4x/egE9wGX4xebjvrcO99AhOOYdw3tqFZ1wtwbPKCdu4jdW9m3XnrmbpnUSi&#10;C9MIjWowY5d3VA2e8+twS6zBJ6MVn6qDuJUqzle8P3FduXkduOAlTUTsOk5o/nn8C8/gmXcUt8wD&#10;uGZ24p1/CN8ixfOZrYTt6sR3l3RFkfqgfR6724ja003k9g4cdtTjXXpMmuAYnvtaCd92lPA9Bwko&#10;bcP2RAtWN7pw6ztIYM9hvJsOYWnsL27Hp+wwTr1FuN6oweZiDa90lmDTI7w9egqv5kPCN2mN8joc&#10;O6RlTrYzUwoiiUTShyI5clP39TXhxQnhQ7Vi8QJnqBI+5Es/ZHnRf3g2XRfnkXQumH335lEpzL95&#10;e4k0h3AgXWW3yfOFBTnChmydn+akfcYDDmGNkVW1RThyQG1cEb60qmyu8GSTtonCsQ3GQxBhyzpp&#10;jP3SBTWWDzTEXZW5rP3tqs/QENX6Xq/26lVPt85pUd/K9LlMbRhZ1cai+Yd03nFhapG99um8HOFl&#10;d8ifIyaMa4hxG7f/OHv8nvhzd0NLTPToTSGcEkLu1BAmfo69WsW8qzksvZnMOlaKZVcya3CFouQM&#10;Qvr3EHGyG/+iQzisNOExpwDfuQV4z8jCL84YNDDhFZXB9Lg1LG0qZefQSjbeSCSqdhPOM3cS4F+B&#10;f2QxLhFpBMQVERhWK14vI3xDK27xxXiG5OJvzkRQTBBdgGtkPp6RBTqnCJ+YIhxmq4y2EaHy8GIi&#10;IkoIlSYJlgdIX4SqLj9pE4/QXMUQqiOkUNqiBOf4ffjOKpAmyMEuuxLXk61MqSxn4jJdgzGdUrix&#10;QPYu9SWNaSrjln4U15KTOBd1MWlLPg4bi7BdlI/HwhqClx4iYtlpvl+ZhV3bEvJurgC2cq/FeC4n&#10;bsw3BtxdxMni1x3ivk1B3M1UHN4RweHzseTdTWJdfyrF3Wu5WqnjvSvh+ibF/N5wXucbWYS94uWL&#10;8+HganGmeHmjeD9roWL8GdxPUJm14tlEw8W1a4wBCOkC4yWjZHFumvj0iOpCscFxB+kH9Wud/4My&#10;Rsb12jjxuaELxPOJ+rzG+K6YwogFUlXfLtW7Wfy8TWU2a/8m9SdN/TSeVZrMWaVP2kb+/34RbbTv&#10;T/oinnT7n2rL+1KIu7mBiOFt+N5NVbC8n9iBNKIH9xF8Ox2PwQycL5RjX1mL48pqfEMqCAsoIzik&#10;CO8FRThlNuBS1o1zngL3dR24xlViF7OJmcUbWXZlE8sHtuFnWsH0qES8I8oEKBV4xVbiJfBwjy/C&#10;cmEe9vubsM9XoF9yENfcA9iuKsduWTkuOzqwS2lhmgEcS8pxiMjEfW4xXssrcV5WivXsXJxj8nGe&#10;X4bzzi5sd7YzfXExtvE5WEenM31VCZ6pXdhtq2fy/EymxJqYMiefNxL28kZDEdOvtWB9vhGn9gZs&#10;Khp4U2A1JbUa14xmpmTo2pvrmVZmwqKmGof6Ztxr2vAob8Exvw7rwlpsKluwbWnF8eweom+vlQhY&#10;BAO6wY8JEK4JALoFBhVGAO8O5QKIcn8un57JcRLIYzkFAvtWCbObfQKKLoGA8fZQlQDgwmKBkzFg&#10;oHPOCCgOCBiqBBTG1Es1On5FQf1ZtVEzGUoU5OdJaOwSgOxRm/sFZEY6lbGA9QkdM9aguKXzDhlv&#10;MQkkS9SGsYhc7scPO8r1uVzCoVDlUvU5RfXv0XmlxnROKl+sbctsOLoATkZ+Lv8P/x+2P/rNgv8N&#10;e7zecRu3cfuX98W4/6f/lOG2I+uRtOkpl5uxvNqK15VC1pJMFsHUMZuy4UxmF1ThFa2A/eO06ZDQ&#10;CrwV3HtFFBAaW094cKuC+WY8ZpRis2IfS4aWM+f2Mlbc3obP9iQJgQzzAIG3An0j88H1/TzsVoq/&#10;NzVjMyufb/7w0Qf4RmaDb1i2OW3aN0oBfNjuR6Zd+vpfvo7rBwr2Z5nwXFSF6yJxrUTAU8+ODVA8&#10;/8Y72BW04FBwAEtTG99vzcb1ygG86jtw1Hnf/b7VaNm/eOop3v6HhczubyTkRDHOe7L56a82P1Lf&#10;C6rPuTaHTWzjrH6Xk3jxv4YjeN/9oYEFI6thnrgvTZyaIa47GsTw/xfH+++Orfc04RmVyXwfVolT&#10;VxhvIc1llcs0OpPEl+3ifGPe1XzxtRG8G/OwVi7moy2/5OXnHszT/sIzT9O3TPxsHryQb9RnY670&#10;NrV5QzFC93SdLz42zt0snl03T2WNgQSjrVkPUqZX6TwjZdp4GypPwiFLHL9V7Rkp06kqP54y/WW3&#10;z+3vWXkzhR3XlrLy5lLiB9cSdjWRpTdXsfjWRmJvpuNzsQSXnmbschtwXFyOT7jxAKEYn5hiHNdU&#10;YF+o+7v8AE65PdgnNOIcW4DfmmQWd29iWd8GVl7KY0Z2GY7RabgbDyqMqRfiSs1TOnhHFmIZm4Xd&#10;TuFSfif25YfwLO/BeXMttsIrxy2N2K2rxio2Ez9jzuhAaYiYAmkP9SmuCE/hYUCINEV0Ka5rWrBL&#10;bMR2ZhHuUfl4ROTiKc0Ttf8IfpubcZbesBGe2kaVMm1hBjbSBZ7XjuB8tAXXijqcchqYtrMax5QG&#10;Qnd04bm1Bu/UZl5dk8aUXUW4FjXhUdiIp+EFzTgVNmNV1MzkskamdxUSeHUTbbeWKebXvd3kAn26&#10;9w8LJ2rdoF46ol73fosn966GcEta44h5Dup4zhEuzaBY/ohi+y5nYZjK3xdGDCuOR9+N7XVPaQZ7&#10;6JmqsnYPpmA9rmPltmDS55KlwpS5whbhWZG2Rjb0IeGdMRByTzhzXVjXrD6VqW5jLZoqYZixkHSq&#10;+lcqbKoQ7hRIwxgPYTbLs3TMqLdC7RovYbWpzqPSJj1/toMPI/fviI9riHEbt/8z9vg9Me7/6T/1&#10;Wv6NF78ZSFE0vJYFF0KI6A8Xc6wgTBHyFjLZLF90ax9BfSX4dLWKn1rwKjmITUE7jsUdWG0tw2tl&#10;Jf4x1fhFlOM+cx/++xJZeXkLq/s34pkxG7c5mwmMrCYwugX3MJP4Ogf/WPFoVBbec4vwWVqKb6x4&#10;O7oIr6hCfLQ1pl4yYgHDjf2GG/t9oovxjSz5o9zDOD/KRHh4FR7h+dhuKCCw8iDT95cyMSpNfaog&#10;OLyMYJUJia6RvlFsMFPXsKGdaRtrcc4/gmPJEexNh7AvUSxS1IVjYSdWpV280qtY4q6hI/I5Rjr3&#10;9QnxLojzTokPjQH5cnHbbnFuvmLw0ghuFWpfe5S4W3F5vvgyRfH9RvGjeTFoY5BAvLlNHHlYnN6v&#10;/VlO3FpuvAggLj8qTxffG2u7rTWmYNU5xiCEcW6i2klWvL9TZYwBjaOqq1+6oF7fjUEEI/Nhg/pg&#10;6Afz+hLic7MvVD36vk48bKxvt1XHd6qeLdIWxuLXxjSJyTpvu2KOdervDnNG55O2kf+7X0Qb7fuT&#10;vogn3f6n2rETi2g4G0P5vSXk6qbawUZBUzjrWM6cqztwbc9gakkRFvvKsV+jG3xZKV4rKnFIbMA2&#10;9RDTSw7xTm4j1qlt2K2sInh5EctL9rKudxOB3ZE4piXiO6OFgNmNeMzLw0kBvGtcvoCiiCCBRsCi&#10;OgKyT+imP8K0kg5sS9rw2V6P+7ISZuw+SFLOJWYuqCEkOFegUYLnklpc5yvAF2AFh5QyK7CasMBy&#10;vObW4zy/Bi9jQRmBXligRMXsciITmvFfUIZ/WDahAT2EhXfiGlWAR3YDXp1GWlUVfvvr8NhYh83S&#10;CvWxhugFrQTNb2XGlpMEpXTju7cN551VTF2XgUVyNva7SnHKbsKhuBvL8m7erqon+PJ+zl5bIxBQ&#10;kF7kCKcFLCcEGEYGwSkBwgXd3Jf1uV9god/3jiD/DgIgY6X8SwIqY6Cg20YCwkLCQJ9vKmC/pe1d&#10;Bf4YLpAzhIQx59wl1WfMEZe5WuCxhjvGSvjFApiWVQI7tdms8/oFXOb6BXo31YaxFkSxvmfqs3ml&#10;e4FRns4vTnrwAGOrAGeb9hvZE8b3vbqOagGnMf9rkSFO1H6F7Sf9H/6kwPrPzc1vFsj/vfZ4PV80&#10;MxZGG+n7l2mBtC/Sdb0mvyYf6a/xJv4X3UauZcQfzxj4U/w/yx/PXPhT/ffyh7Mr/lh//DofdyMz&#10;wuivsUDhg7Tp3tLRtGnbj9OmfQd2MuPeYhYTzUpms+zOTpwatzE9yeBbEx4jadORBXiGZBMYUSru&#10;rCJA+90WpjKrrJgVt2eyWpw/7+wGfNZvwjsyE/e4XFw+yOXFb7yCc0ABdksLCNraSujKZvw+KOSr&#10;H8+BbsxzHrm4iojZ4lIjbdpYWG7mP/LMQ+svvPjN13CamU9AYgvBG7txTmjAfWMbvjsP8t2pzqPl&#10;vjXlF/jtaMO/9AjOfd04XezGoqqR1+2jRsu8+qYzoTnNeB9txOeC+P1yGw6mUlw35jHhha+Plvva&#10;6z/F7r8WM3tgC0f1y5wYDsflve+OHrd845sMZYiPqxZDgQL4VHHmgXCGB2Jwe//V0XITJjxFZ5b4&#10;eMN0zHO2Js5midNPzccCpnyf+0YK9Fpxu5EyvVmiJHUWf9jyPq+89OLH60W8LzGgoH5k8MEQCLuM&#10;h4lO4ngvCYipEh/iWiPrwUiXNrIdNi3Qd4kNI2V6gwTCruXaZ4gD8bmRMr1XZfeK680p0xIh4ynT&#10;X3b73P6eB08uoe7STMqFH9nSD5tJlIaIloZYxSxpCMfmVCYW5DFNGsJhrQm/VRX4JNSYF550TD/C&#10;lIIDvJFVi+X+NuxX1RCxpozVlfvZcnMnsafm4Zy2Ho/oGvxmKU6fny9MM6ZzyMNHWBMkDPNdUkNA&#10;7gkcSo9iYerEvrQTz801OC7II37XQbYU9TNncT2BgVkERBTiubgG13lV2EcV4itcmxFYSXiw+jSv&#10;QdqiVhrCeIhRSnhIMYFzKkY1REBkLuFBPUREdeERb8KnsBX/Q4dxKKrEc0cFzmvKmTanEPuYIgJi&#10;K3EKK8FrUQOOyyqwSTQxbU0ubyzdyTvL90hLZGO9R30o6MC68iATa+uJ6Evn7I210KjY23hgf1r3&#10;vjEQcVb3/UVhizEYcU3bm8IP8zo/2o/ud+MhiDGIeVbY0CUNcVA4dV3x/i35XeHLHemHYR0b0RB3&#10;tT2n8kbmVfpK7q9byq3twhSTcKdrnXBJdbd5q07hinmRaZ17S/0wsjBMwpkMtV+oMuXSGzVb5SmQ&#10;NpO7a6QVtgjHtqpPm6QnNgrjyrWtNM7TtkJ1VpvX63vcxjXEuIYwfFxDPBn7smmIkesY8S+zPX6t&#10;I25gapzcrB0M82nei9uFLIKG9zGHnUTc34Tz9VVYXkzGrmsrrm3pRBxuJbCmC/vEWhxm5hK6pgG3&#10;3QexLzqJbdYhQrNO4j3bWDchA5+FCcxuXsfXX/k6Iem/ZpZpD15z9+EVVI5HUCX+cdW4R2QSOCMX&#10;59A9PP/So9OlT3NYZB6IMKZgCp6t8jNKzQMSRgaEMRDhF2P6F4MMrv6PriX3SW6sRWe5dA9+xe0E&#10;VBzAbXmV9E8lofKA8CJ8wsrwi1d8ML+ayKzz+OSfwb7wCBb5XVgWtWNf0oZLSSuetQ2EXy3F41oa&#10;06/s550bhbx6w4TD9Q2UGJx7X/x8UhxbL07cpu8rxXvGC0BbtH+/OLNa3NmreL5b+/Z48YeEMGmC&#10;MX1i+O9XTVb8r3L1iuU3iyeNDMEucWWG6jVeRkpcwIcBY2tRGf5blymQqTbPJ8AxY+BfbW0Tt6Yo&#10;PkhWP1ZH8eFfPXbOL60fDFyoPtaLy5PlRvld2rdlJn/4bZT6Nvbi1sduZPQ/SRvpxxfRRvv+pC/i&#10;Sbf/qRZ9zSSZsIe5t1eymATm3ltB4OA2/Pr34HMpH8uWXOybm3GpOYZdzhEmb25iksSB7boyXDbX&#10;MXVvD1MqqrHMbMF+ZS1ByTnMuhTP4psrWHJtD94JuXgvSMNjbqZ53maH2RIfsQrkY3RTz8pj+q5S&#10;fOt78K3twSO1g8kbGnGcW0TI3DKiF9cSOleiwFiMRqDkHVX8sZfITWb3jy42u+/HI6fGojQecqeY&#10;fNwEkhFJnfitaMB2ZiF+EhMecyQIUpsI6DhCSPdxpm8rwGFhDoGxalPgFmikfUXn4xWd+eBNUbXr&#10;FlOAa2wObiE5RETWEehbpe+lTE3IwbK8GOtzJSzoNbFycDeb7q+m5+5yrl2L5/L5QK5eEDD0CBj6&#10;DcFgiAUF50fjGahQ8N8kAOn1gdsCmZMSCPUhUCsAM7ITTkp89DrACeNtJoFTm453KLgfUNBvZEXU&#10;qd5dqjdR9SZEcX+r6s4W8BjTNjWp/P047ko0DKP6b+icagmJXH023vA0FrYpkPAoEABlGcA4W+Al&#10;kEyQgJivPqxQGWMxzAL1pVjtlqmNPIFi2Seu+TAuHB648aDQCNq+If9j7fE6vmg2Lhw+OzPaNATo&#10;/46N9PfL8jcY+e1H/Mtqj1/ncbkhGD7RPB9Jm64jtq+S+VezWXpzg/lB3ypWMHtoNQvJJPjqPqJO&#10;HMU3txuHZeLFOYX4zhWvxWURIH4MFIf+/+z9B1RcV5ouDK9pZ7une9zd7mjL49AKVjDBBAPVFAzB&#10;BBGa0IQmNIiW0EjoCmkURoAJQxhAA+ISLkGEAaqh6la4VcVUFZcwhEtYhE/hV/gVWuGXxCekpbAk&#10;ZEks6fmfXQiQ3NZM3xmPZXfXq/Wuc2qfnc4R533e5+z97u0RXQv7TbnIOWpC8c1tKJwpQFBLLtxi&#10;a+H6iyc3l57Xj4LT4CE2kgtthdfacrz0yl/ho0/+wRw27Rspx4eOyV9Y7nG1l6QihPjpHS6Dd0Qb&#10;ghN1JBZqeGxowNurP/nCMq//tSP8Y/QIimhEZHw17OPrYJthgpfqDN5O3POFZb5IP/1v9oCaONpM&#10;515FTGsmxjYRFwtCYNy4uHb60/TT1A+BM1Jk7Hgf0//fT4DzCRj4X+ZIgyfU5qffwcyeXxGfSSrM&#10;IdPEZnPI9DoSFOJpNdseZh9AXD5jOzc7KpuYns7rYrklESYtQqZziMPzIdNig+m9zFfH+kSItgiZ&#10;3stzS8j0n4N8bZ9n8Dk9Qu82I+nOXiTf34foO4UIvKmA1yXam3MdsB/Rw2XoADz6LsGp/SyWFgzh&#10;nd0aWGcp4VJswJqqflhr1bCtNcBpmxLheU3YejEF267sxvapKvjtbkHAhkb4JbXCjX68ywZyhgQd&#10;/Gk33Da1w4rlgnqOINhwCP7FfbBJ0UESJ0MIuUZUipFHLf35dvNHjT+KQ4jNLRNU5ggM1wQ5Askf&#10;PFM64JjYPschkpivug9B/QcQOnQYVqXtcNjawj7NDYYEsn4RZeETzfYi2XaUFu4xavOAiWtwE8Ki&#10;O+AfoIFTfCuWZVRilbEZVpfIVa51I/CWEiEPGiFHOw7OlOPwma04OUGe0Ml3+yT99AcptBl898cT&#10;cFEeiCtiCaSLtAk3mecI/XoN/Xc9bYWGNu0A+QE5CM4x/2HaHMEfxiXkEDw/w3QNOUYZ7dD8etP5&#10;tCWN1AaWHeT1B7Q/wj7d5fkF1qnnsYV11vPYyrbaaH9ktEkNLFOeRFtEDrE9EbfXsb7tTC/Zwvpo&#10;v1pom9qZX+wBobBwiH9DLRzCwiH+M2LhEHMy/9zn9U9Z5u/x/6EGiYSniU2fEdYnBmF9rgXeRwqR&#10;dToPHbcaUdKfjRRdHTxKWuGQrofteiXckhVw26OB/Q45lse3wHaXAb5NB/GLqn/FS9/9w6VFf/Pf&#10;d2OLvAnBmxrhGyEiGbRUFaTBZf/uYIGVZAt8YoiXn1MxQfnzgw+P65rPLcP64yWOCAog/kYq4LSj&#10;AVHqCUgqdbCLbUJEjAkBISoEx2rgT0wWm2nb72yCh0IHzwMmSC8ZIbnZY57QZX22E/ZnB+F5qReR&#10;MxlowTaY7sRANxUOxfGtMFxIwcg1MRHYHbjvBvQS78SKJGP025X08yupYs+GgT1A/3r8viEAr7/2&#10;4hN9/bz+Lk/sDUvsVtB/F5HU1QlIdZ2L9LZ54we48ptf4SZxdbboV1jr+p45PWj1d8gR2IcCYm/x&#10;NuL4RqQ6r5kr8+YPcD2F/CItBLMZv4bfu3N75wateB8oIl6XUnPC8PsdgXj9lX+7b9RnNQgx3/43&#10;URb6/qxv4lm3/1RZ3aOC41kFwm9pEHBNAfdpJRyPdGD1kBx2o3pY93VBOnESyzWH8Z7sMFbJjsOh&#10;/SDc5YPwEuszy/iSGrvhIxuAX4YBcflKZJ0oQ/JkLnadakFYpgbBMR186WmM1ivgulEHjw16uG/Q&#10;wSaVTrt6CBIN66juhG9yOwJIBvxoeALo9Iesp6EQodFRsjmD9AXEwZ+kQeg8cfAmcfBOVMOd5Zxj&#10;ZCQrKjjFtcE5vh0xST1wi5VBmqWCpJGEqWcCrg1GOKbxvpNpMONUZhISFM/zKAP8InrhG9kLDxou&#10;aTzbWadDAI2X0OTWAwgbH4bPuSb438xG5P062N2qwds3K7FxpgkGyHAR1bgn1mI9TKNyls73jHDm&#10;SR6OpOCcMQYHxuJw8NYGXJzdhisjibhVSENW7QeoHem0O9DJJ1GYoBN/keVO0ZBcpYG7ybqO8agk&#10;cWgjiZCzPkX23MhrXRTMa7yeJCm4zzKzzHuRhrGbBEVsSE0jiAYSlVamt1DFGnE17Fc585ZsJnmg&#10;sdydgjvrSUS20qCJ5SH2sp0ako1akg6Vefbpn5vMv7uf1z+YWfAfkM/X+U2T/2oHO4H6+PP5t/Tf&#10;c7qfp2qpIq8A08dn+3y+798k4uBCne/rv1LtqfPP7Tb1Deo3TebvZ17/VEVEP3wyd/rvy7qjJUhH&#10;FfbOh01fi0QEdiHsUdh0AXXTTA2CLmvgM0JcFXs0KefCpp3lw7DNJ25uM8A/WoRNayFNLkVoWwYy&#10;r5ch5dweuJduhldiJYKju3mduEcn3jt2LmxaHH220Onf9LmwaWJuQLzafJwPmZ4Pm/4iwvA09SBu&#10;h4cbEBSugQvJglu9CeG9x/D+rkY4RMgQFimuyREeSxIUpoVrjBpee/phn90DScMkJEoRMn0QTqpJ&#10;uCjHzWHTtrIhLJ0cwLLbKsSjGf1Q4zpKicFbqMS268S/UReShg3EOOJdPXFPG4tbYp+lHuKjiVip&#10;IX6WEvsKecwhoRDLG4l9FgqItV1OxGQeO6xxL434XEZ8naBTryB+FxDHs7bPDTaID3vzIdM5G0kU&#10;WEZNTJ1kfrHk4ijrKxODC6xbDDiIgYoMsZTSfMg0dSFkmmXFRAMRMl1sCZn+M5Kv7fNc3imH7UkZ&#10;Qm/S7lyRw/WyEs5HdLAaaoNVvwLvaXm9bwwrOw5hpfY4bPWn4aI/CjfVENzkfdRReBn7EMBjUE43&#10;orLbkTpSgIiuXdh6pBGhORqExPD9j9XBb73YdNIAn83kC1u74JSuhaN2BI7KfrhVGuGV1GrmEAFx&#10;CjOHCE4S9kpMXmqjjaJt+mM5RIIKbiznSvXcoIUzOYQL64tO6oYnj/7FJni0mhDSNQa3RpM5osN9&#10;k5p2knVFi8gHsWSEkRyib45DxJJDsM6ApA62o0Zggg7btScRf/IIgq+2I/JuLjagAV6z9Vg9U4GN&#10;V8sgnynFJZTTVtEvFxxATDwSfj1oC05uxaWBdThyaB0OziRjGmm4Pp6M+/t852ZdKmx4tKZfvxro&#10;pe9/llxBTGiapi27StsjJkRpyBVUtE36HbRHObQhzFPGazXkHSdoi+7S1ggOcZ52Uuw5IQYl6miz&#10;Gh/xhxamCw5Ry3KVtD/V5DoVGbRd5BAbWHYbbV8R7VMF2xHR1q20TR1fi6isr1rm393Pq4VDWDjE&#10;lykWDjEn8/cyrxahWPXLYXXOCI/ZOmJOAfJOpmLyeikOXypF6WgVQlplWJ3ZBuusDni0j8K7fwyO&#10;KiM88wwIzepDSNkgfCt6YbVLjtVe+U884zXBcfDYVEU81ZmXXPKJ7YBnVAOWLPUgHjfDd6MCQZVD&#10;eGdHDaTBT+4HJ/Z++/zAg9D/28GHn38YiZBANYIjFHBKqUVQXTfs82XE7TZERJvM3MI7vA2B4Up4&#10;RLXAZksNvOQ6BB7rg/M58o5pHdxuGOBxmRzjUhdCproRPlUOJXJwEsQzsxLnbhLLQPwEuQPc5vZU&#10;PUkcFMuoysR3MuJzPTlFZQI+q4jClr9ZRowkDor9WgUXIM/6fWrAEx/9g2zeAPrFRCTyhB5/DGyT&#10;LF5b+u7c0qti0pIqDPv/8RcL1z71IL7v2WzWgV/7LJZZ8xZxmH0rJPZXxmF/2OLEqk9Ff+Sb8VnT&#10;FmxxXsF6eU+55A55bCMrBr9nO58bkPiPDmj+Z2W+/W+iLPT9Wd/Es27/qbK0pxErT9bB57Yckuut&#10;sL/RjvU3K7D+ch38RitgqymB7xEDvC/0wvGcCWtOdmD1gS5YDw/AsXsMruoJODcOw69uAu5pevin&#10;tyOgtBTLSIoj+ksQq5YjYJMePol0zDeq4ZXWh7CsMcQUHUJYwyFI+g/D0TQKqawPrqkKOMSJzWda&#10;SRjaEbiOznqCIATiI4f4oKF6pGqqxqyCMMyTBvMHEEEcmFesDRuQ3IGwrd3wWa+FO0lEUJSWdbfA&#10;O1sDtyrWoSbxaeyEtMgIyVatmWj4RMsRKNoyh3yZaAC74BnbCbcENVwj2s1LWHiLQYiGXngeH0Tg&#10;bRmKUIwO1ECGfDQ+3AHj0QgMDHvhGrbgJrbh+r04nCW10CPcvC/E1aupuHo4BlfOxeH87HqcuJiA&#10;O/00TjoarI7oOWIwTGPWQYd/guenaUROOpNAeNLwbZkL4zIKZ5/X65lPk0Lj4Q2k0RhWkTicF8aR&#10;BhEkCqeZ3uRIw8d6Kli32KiymUZObEbXRKLRyGMz08RyTHVUsRGNGLUtpaEtoeFqZDkt07WsS+X1&#10;tfwb/i+W+Xf3351Z8B+Q+brn9Zsmz8LB/o/IvHN9jyocayGC8J2jivTPj+x/nQjRvxUC/TgZetxB&#10;eJxMPOvQyf+IzPd9Xi1C8R2ogsf5JoTMVpnDpiMe5kNyY8+jsOm9cBtqQNTBIQR0jMIpzQiXxBYz&#10;aXCrnIST/DgcGycRUn3YvHlzYHQtvLdtx5bjOUSonUifqkRsYzlxugmegVr4hnfCN06sq96MwPgW&#10;+CS0IqqoH9L1rUybG3gQWOkfr0YQ8TA4SW8elBDpQsX5FxGGp6lYxiQ0RIfQcBIAtudUqkLS6Hl4&#10;VfXBI1FrHnwIEXnDqNF6uCV2wC9vgoTpLAJMU7CWjcNaPgJ71RBc1INwVw8g5LQWQTdksL24D6uu&#10;t2DJDRWWX6/G9gepuCuIxAVi2rAvcY2kYFccnXVqAcnBPuKegth6gbh6InluQD+HOLln69zs3mzi&#10;YQWxWuNKfGa+cV6roJYQfwd4VBCri4mx6WLAYONcJMOORBIPnotBiHJeO7admE7SIGY0l3kwP/MU&#10;ME8aMTqHdeezrd0kBHvYfhrLzYdMmwca2Mf5kGlRTizPlMH7EYMjgkhkWQYf/gTla/s8Vw03wOpC&#10;NfzutcD1dgPsbzVhx2wmdt0uRehYDlw7chF1XouQW3q4XJdj9aVWrDimxarxftj1TcCtYxIO1YPw&#10;KBuE3dYWRBRrkdCkwuriZESOlCD1sA7+2xVwT2qD92YtPMkhAvcMIiSTvKNsGO4jJ+DQNQbH9j5I&#10;MnSw36qHJJo2K0ZG/qBAYKKYiSmWcxADEOJcDJYK/kA7R30ahxAbXgaRQ4Ru7oT/eh3cySmCo3mM&#10;boVbWjuklbSj+iF4tHTDfW8nXAWHiG03fzQJIV/wIYcRtso32kAOYYQ706TmAV3eQ6IOLqVauBzu&#10;gec1GbLvl6MXtdDf3IHh+8m4dDwUZ4fdcfd+Ci7TPh+9nYhBbEcdoqHk8cqtrbg1Sd//YjQePkzG&#10;lBgs6Aibm5Aklkk9QbtyiL/HmS72oDtkAxwnDzjJ86u0PSO0K120H1ViUhLr0fO8InTug0WDF2ZE&#10;ZMQsVUROn6F9qremXSSXEEu7iWXmBIdoZTnBIcSkJnEuBhcaaQ8beU0MTogo6yraTmE/tbzeIWyt&#10;+aPKn5vMv7sWDvGHYuEQ/zGxcIiny3y/59UiFO/Jeqy5pcNPpzqw5Fwr4i7VQn6vDvsOb8CWy2kI&#10;m2qCy8EWeJ7Qwma2DQ431FijJp7vrkXwNiN8dxvgm22A4+Z6ePoV48XHBhBcIjbAP6UanhEy+Ebq&#10;4ENe4BndjKBYGcLiO2AXpoBHyUE4lI3hk1//Dj98c3H/ti8r8kEMPoQFa8khFHBKrsTafTq88r3F&#10;KI0VKyPhE9GO0LA2vPuB/0L6cy+9Apumf4GzsRteJhVC/qUB3/nx3JKyQjfs+AV+uuQvF37P66fR&#10;H8ytVNJMDFQRa7XE2nZiXg/9dDn98Bpi8T7BCwRW8ncHMVYu+EUoZit+ibUfLVmo63e/XU0uQhw9&#10;FonZf/bD2p//eLEdZ2KviJ4ulAA6O+wvXHx2Nj97AzPb/hazOzdi7fs/Wyzza3v2h1xBzj4p4rH/&#10;N4uDGTbvfB8z//O3xGfyjSz2MZt8I1dwE3KJ/Ai2H4+1tovtU5/V+z/f/jdRFvr+rG/iWbf/VJGc&#10;qoXrrVJS8UoEPiiF92wZ0h7GoAS7kXYlHRuPZiH1Zj3WoRV+D2mcbspgf4YGaHISbv0HIJHpYL1H&#10;CdvNtbDdQJKxtwnpugH4N+Vg0/kiZM7WIKAkHy6JVfBer4LLJh0k8So400m32SKDtWYQNtoBOPLo&#10;vq8PPmWH4LulA/7xYskjmVn9zLOYBGH4Q+IwTxg+r940Xt5iFiYJhDgKDY3tgPc6JbwK9HBvMSC4&#10;cwyBqmGEVY/Af5uJxrKdxqkNgXEkKon18CV5EG14x+rgFSdmSWl5zQjPOD0cC1SwGzPC4WIjQu4W&#10;QoUKdN2Nw00Rpiz2cbjPl/pWFI7OJODQ7HY0IxPZNyJxkMTh7jm+9GI20igd8hM0EL0s0+hOx94Z&#10;KKMR6uRRbERzjHrIlUdeOygFTtGAHUslaaBx69oNaEgi9DvnBhWKaACFoeuJwLWLgbhxg2VAg3iK&#10;ZEN8DNnLevJJDKoTSAwekYMq/i4noRBEQnxsUZB46Fiuk2XEHhFiJ385z0W4dQfTVeZNRi3y5cm8&#10;Xfja2od/R/5YB1s4sp8HsPlZQ//Vo+qPz0563Amfd96/qN//0fuar/PfcvafJqLN/9tnMU8QHp+d&#10;9DiZ+DqTuX9L5p/9vFqEYtM/FzZtc67ZHDadcyYP+psNKOrNwiZtHdz3yuCQpodtEh39TUq47lHD&#10;bpsCy+Ka4ZDRBd+Wg3CrHYLDbg0kUe0I29SBmHQVwvfVooSEI7muCYFJLeawab84EghiqD/x04fE&#10;QUrM88gdN4dkf54kPE2/iDA8Td3Ngw9aBIeo4BXVDM9SLdb3noLNTpKhGPYxwgCfUBkCBQZH6eG8&#10;oQVOvF+fPhOcjmogvd4N55s9sL3UCZvT3ZCcH4XP1X3IwQ7osQGm62FoOZQM3dltMJ2PwtWHTsRH&#10;YttR4p6Oat4cbj0dcmJsGQlCxzZgUHygi8OsgjhdzvRcYm4p88jprPenEbOJj2pi9CiddhNxtZkY&#10;2y3ICLG/WEQsMH3bOsysi8KtJKaJqIRBpptICMqsgBySiXzWW0RMzyGm57I9EclQsgEPd9I/2EPc&#10;zYrGva1sfxd9hmzifRHzi5DpXNaRF0Wl/yD2ochiehbz1KYT483LUD1rsby7X658bZ+n5FQNpLdK&#10;EEsOEY4yBPG460EcOUQacm5lYdvpbOy4VYukh60IvC+D6zX6/ye74Dp2AF49B+BSp4D9NhUcNtTC&#10;cX0+wnPrkdrYiUhZOfZcr0H6bCX8i/MhTaiGb6ISkmQNXOnPS2LaYbelDY76UTh2iLWaB+Cab4Jb&#10;7jB8NmnNHGKV42/nn5tZf/7hr8gPns4hpL/84jWl31sdRps2xyF8yGO89xrh3taJoO4xBCiHEV41&#10;gqBUE7zFetXkEB4h5Xjhsc3vv0ife/FlOP6rGu7XW/ns8mmnytE1G40r4oO/2K/tAfVuBKaQTM2C&#10;HLnIvRyKE0jFrOACPfTbxf4QQ8wnohiaPfnu06aULOVva2Ccvv0R1nWQvvsJ2jjzZtS0c5MbaYOo&#10;PbRhHbQXamHXaPMKaGfEIOpAOO5eDsTsTdb5gPmPsx0Rab2XPCKHdYl9ZcwcgvyinPWXMF8TyymZ&#10;piJvEPvE9bA9E9sXHKKV18Uys+b946zFvVvky5PP/1190+Q/4ms//mFc6H/17HwLh/hmyfxzn1eL&#10;UEIP5MP5egOWTvXhJ9N9eGvaCOlUNXad3Y7Wq1vQ9jAPG09lIOREPdzH2+A1RCzrVcC3ywA/Uw88&#10;lEa4levgsZE+u3cjXnwMJz/67QZ4pNWZ8S8wQgffuDZ4x9bDJ74OgZFzyx1Kd+jhU9gDJ+9cc5lv&#10;fet5OPrkwlsscx4r45Ea20acnVOxVKIneYSX+I5HjuAbNbdkUgA1KEIDG/snBx/eWxUIv1gDgiLZ&#10;z9hWSDJkeOUHi3u8rVj1q7n9JGI0WOq06Bd866WXsay2BY5GAySqBkQbKvCdH39v4brNh29g5uAn&#10;wBU/pP63ny+mv/1dzFQS99qIvwPEvqPEuAHiXyfTVPTlxQReoWJwX+zp1iQmColJxj4YKPcw1/Hi&#10;C9/C6D8uA4w2c8upK4Lx2d8HY8l3Fn2HT50/AnbSz6+OZN1S7M/7eOHaay88j+lta/HZ9s+XIf7v&#10;oo+Qv4m4nvRE5MNrL72A6X8UHIXtFbHvueQaYn+JBrZRE4qBLfbzeR8faH0WMt+Pb6Is9P1Z38Sz&#10;bv+pEnZTgaAH1dhEwhBHAhF9Yx+2zBaiAHtR/DAHWVd2YM+1vUi+pkb4mWFIRybgpBiEUyVf8Hw1&#10;PPe0ITpqDGHhWoREiF3laxAYqkPYjnZsmqxGyoVi+GcraSxaEBMph3+cGv4RSgSKWZU79XBpH4C7&#10;chAeNZ1wS2qhsdLC69eyhZFR619sISmQkxRUmEnBd7/37pyD/zni8M4Ha+efMawl/w1+ZoNF4/Pa&#10;3Ajmd7/3DtaGtcNrgwoeVd1w1PXAq3sENmUkM1tIiuIU7D+fRSTLxbXDfV2Tef+Idz4IXqhX6Pe+&#10;9z7WRtIwF9KgHu5G2EwF6dYGTCATA0jEcbEeq9ik7a4gEDRCJBM3r25Ex90MKE7whT8vBh5oqEQ0&#10;gfhIUcujhkapl3qAhqnfBxikAet7NACgpMM/TgMmBhBGeDQE4UEDHXux7nPZViCFxwS2mUoVIdEn&#10;6fBfp14QDj/Lm9dbZXsyprXwtxhkkLF/zWw3j+fpTK+lkWpj3YI8dDK/CP8yCaIgyAPrVbMNHevW&#10;/1lGPvxXyhN/WyLhGyZ/jIMtnNvPkwORVk0V5f6rBx/mnfnHgXQ+Tahw/GOoj4Psf/S+vkri8Pis&#10;q/n2njaL6Zsm889+Xi1CsRqQw/pR2HTIlQIUnEzFgRulOHSxBMUj1QhskmF1Rjtssw3wFEuZ9I/A&#10;SW6EV44BYdn9CKoYgNe+bqza0QZplB6R4UMICuiCZzAxd08pPNfXwy+aznvMIB1/MfjQBJ/IevhH&#10;NyFoVwd8awdgtanRPLDwx+gXDTI8TaWJKoSJyIcQNXzDG+GZL4dvXRdstzUT3zWIiDLBO0wGv3A5&#10;fQkVHONr4VDYhMAh4vjZTjhe1EB6wwj3q7z3i0YEkWD5nW1BzmwRxpCMuyDWPqDeJZbd4RGSR0pc&#10;m2LaBDFRRcwU+xzJtjxat5XnNcTFeh6riM8i6kCsr5pNTCwUjjuxUiawkzivI16e4/kI6xGzf7NY&#10;b4aIXNgI7NhgHkQwz5A6znpGSEaaie+F7EcaycFu6h76BbvYVhrzlDFvDvsilm4SezuIZZbS2IcM&#10;Epp8lm1j/rbtLM+0z4VMo4LnJBWP/mSepVje3S9XvrbP02+qGT639iFpphQxV4oQOb0XSbf2Iv1h&#10;EbJv78HOC8lIvZCN2DNtCDgwBJeuA3BuHoF0nwk+eVr471IjIewQwgP1CA9pQUhYIyJCBsgFWhDR&#10;UYSUs2UIyelBcIgMCRF8/2PIIcLkCIxSwmubBq7tg/BSDsG3uhPeCS0IJi94Z7mf+Xl99/vvwC9W&#10;ZuYQYvnWH75pZ07/0VsOT3CIjz/5h/nnix+/ZW/mD0IDYlVw8clbuLbsg1/BgxzCvbob9voeeHQP&#10;Y1WxDPZJdQggLwgltwmOFNET7XBb10wOocKaj7culBf61ltOCBHR20Xt8D/ajei75ZCRQxwjhxjC&#10;RhwC3+V7tANX3Mkf+L7fj8GdS8novZOHrjO0E2cT8MBEfqGmvWihnWqhXTClAt08P0R7MEl7NM7r&#10;fbRPYlCi0Z4+PW1NqxMwRpvRy/NGXq/kcS9t3UaWCWNdKbRvzWzvguAQLCcirdvZh1ryAWHj2gUf&#10;cOO59BGHYJkc2qjdTK+hXZOxbjFQa2J+wXE6WL6VKvIp2YaO13TmpSEs8uXJE39bIuEbJv+3vvbj&#10;fq/Qz09q+q8QC4f4Zsn8c59Xi1BiDrTC9boe71w04SdXR/AT+sjvnzeYcXnLeCV2n+6ARN4C5/Zh&#10;eLechkQxDmftIFwVfXBs1sGxRgNvYrbHeuaT1j6xdJLz3+6Cy+Y2eMd1EZdH4BnaBa9wLYIS6Y+H&#10;K8xRf/45vXg3dG5/tp+9aY8Q4mRQBDGW1/157kc8944hplM9YhVUcU6cFMso8rpQf7Ena7RQJdY4&#10;Pjn4sPSDILZtQGBoBwI36vBLYvTLP1jc5PqDFb9im1pqB8su7k33rRdfwjuZlVhR3o63CsqxqrQY&#10;L33/9YXrn+78CLhMLL3thf3/tBit8NpLz2Na+Nwle+h3EzvL6fObI6DJDfLpw2dTBU9oIP5V81gY&#10;avbXB3pCzOUl0h/i4TVi9g2Wu0csvk5MbfXA7J4QrH33rcX2nZeTHxBjdcTXbm/s37Rs4ZrNj7+P&#10;mZS1mN0SgbXvv7NY5mNb4jL9gixyj/It2B+1uFSTzVvfxUwp22ynL9Ehlm0ndjeyf1UBGEidG9gI&#10;movKeNYy3+dvoiz0/VnfxLNu/6nieEWO1bcVcLvKF/0KneYrKqy6KoP7FQ1CT+gQMaJF+EAHgsZ7&#10;4DCsh+OBTkgPdcFpUAEfowLBeRq4b6ADv74V3vFVdOSb4B00CZ/gAXhFVKNQ2wG/rHxIosoQRnIh&#10;jdPBN1yMjsoQul5FY3cINsqDsGs5BKd1anjTAL326tyAwY9JENzjDfCJ6UZoeA+WLw01p4sRU1v/&#10;dHitqzMThDd+9tH888Wbb36MwBARIUEDucEI6xAayZfmQqa+8/2/hs+vqhES3wSPtiEEjJ2GS047&#10;QmPrEBbeDFcShaAIE5L9e1lvDQ2dDB86pCzULXSJWyJW7O2CnckAt4s03CjEEdDImNdiJWl4yHPx&#10;oeMsX+5DNETntuHY6Y3QXtuDkyd2kAzQgIi1UyvpwDfSoIklH5poBFp57CSBmCAZmGBdIlxafMjQ&#10;OgA9jsAQj6fo6B+NpJNPx15sMik+WqyngdnI8gUhuHeUdd8No6Fk22d51JM4tPvQ+afhqvPgUaho&#10;1xkoZXsZO3E3hXVUsrzYkHqQauB1MRNUJwwhtYXtKEQ/WY/KVTwDi3x58sTflkj4hsjjjvcfo487&#10;31lU4WwLx1tc+692cB93pufbm29b6ONO/n/mvoT8Z4jD/628RRV7Bny+T18FGfuvls/fk0Uo3pMN&#10;C2HTb59rRcKUCJuuQcnBJKRczkDoVIs5bNrrlN4cNu10XYNVbbVw3FmP4FQjvNM64JWhhcPGOgQT&#10;76LDFAgJIxanqBCZQyzdUEvMbicJ0MMnngQgogGhCWJzah2cEjvgUXccrpk9fzDI8DT9okGGp6kk&#10;QYHwUD1VC7+QBrhntiK4jm3l6InFGoSEik2pVQgIkyE8Qk4yo4BkjwnuDQdg0zoAx45+SDs7EGBq&#10;Q1J/C3KOatE4U4vh2RxcwE5cxAacEgMNINb1uBEXiYVDxOt2EoJ2YqWOeNvG6x0kAwZiah0xvJzX&#10;9jJN7KWkZZoqniSCeUuJi23EWoHbzdRK4qXJi/jMND3zZxHftxPDd1B3E2f3sFyBJ8usnlsOZYx5&#10;ReRhEYnBHuL9dta9m3n3sO7CENZBTNazHyJkWs70RtaRyfzFJAqyJPaV+euZJtaAzeY9PBYyjVaW&#10;azdPmHjWYnl3v1z52j5Pl2kF7GaU8L7Jd/mmEr63FOQQcrhd0SP4RAfCRvQIGzTBf6wXTmOdkBwd&#10;hPuxfrgMa+Hf04HQgi54bCJP2CCHd1wt/GJb4BncB2/64m5Re5Gn0SIkvxjS6DKEPuIQPuQQAZEy&#10;hGxQwZUcwnaBQ6jwsVfB/LPCD5c4QJqoh1esCcGRJnxkvzgQ8LZ1EDzXNT7iEItLGQh+IXXLhz/t&#10;jjRJC9tHE5/EtR+xPnO7ca1wax2C39gZOOQq4RfXgMCodjgnkd/EdiE+uJc2tBY+sW1Y7fQkh3jX&#10;97ewrumDZKgbnpeN5qiHow/5ft/k+047hYe0N2LZ1GmmHaI9ObEeZ44nYGA6FeeOkCMoaHPE5vKV&#10;tCP1YlCA734Z3/1S8XF/M3kDbUoPzw302YWqnYAue6DPBjjD+o7RTrXQhuWQS+ykLUkWyrTCINw+&#10;Sv5yh+1Os/55DqFkmXZqE+uSsc0mV6CWfGQvy4slG3bR5tSxXDfziwlSRuaVizKsQyzF1M6+KWgT&#10;5SzbbuEQX7I88bclEr4h8p/1tYU87sf/V/q9Fg7xzZLP349FKFGnMhF+uwKeJ7V464QWPzmuxrJz&#10;OgSda0fMGRkkE/V421iLdzsUcDaasFJuMq9MYttuhL1CAafmdtjkVkO6pQ0fry3A8y+9svCMvXPj&#10;sGZPIhx2ZMAtmRhO7AyOMSBYLJEa1YKPY+vxxrv2+O5Pfg5JHv37vDa472yH/zYdPGPa8c7StXOT&#10;lkMNiIrsIg8wIDBCTdyWwX1tycISTx9Yh8E7kdwmrgnLXJ6Manxv9S/JX9QIClUiPFWNKFk3Xv3R&#10;4vJBH6yKQBT9AL8QLdZ8tGEh/bkXXoJr3P+AJLEVzlTJ+nq88p3FZZc+TSNugT42+cP+/774gf+1&#10;V57DtNgoOnsrkEEsLImhny8mATFvIdMyiYv7iMd5xOut4Zjd/lusffcd2Cz/IWYO7AQOZhOTdxOz&#10;Y/HZv/4ttqxdxnqI25uTsN9tcbAgyOlN+gHE4QfE1qvrker92CCDy4dsh/wiKx77AxejG4JWvMt2&#10;t5FXsD85KUh1Wr1YxlssoUi8r2G/xMSFuljMVv8aaz98CzY/+yvMpK1lfWEi77yIQcrSudOvVOb7&#10;/E2Uhb4/65t41u0/VYKmquA7U4WQO/Xwv9MCyT0lrK53w+VSH1wPGODYqYJ9hxqrjBqsGOyEw4kJ&#10;2BwcxIo+PSS9fXDJG4HztnZ4J7XDM0yGoBg93NeVwSl1F1ZuikeGsQv5ukGEJLUiiC+9NE4Lj0ix&#10;JFI7fDep4SE7DIf2Q3BsnoQDycd7yxfXYvvhux/Ddb0K7nTgxcbTq50WRyt/8LYj/KN1cItT4mer&#10;FssIfe55GpNflcNhXQNW++9cSP9IkklCo0PgZhWs2k2wO3QYK5o6YJ9HA7l3GDb143CoHIBnvhFu&#10;OUpIsjR4P/hJ4vB29K9hY9TD72wXfjFRhpdeXzTAQj/d+DPgti9SExZHSIW+9srzmG6lcSrfjt+n&#10;R+H1V1964vqnju/RACRhrc1jI55raVh6WOYMichJP+AKHfyjKeY147DOjxwlEDMR/jRsvNYUgHNn&#10;Q3HpHs9v8fpZGkOdB51/Gs5GTyrP5d4kIlQNiYCIgpAxXc3rbSQmMhIKsf/DXhq/TNZRRYOmorHT&#10;M/9hGtOD6eZlKdgvi3x5svB//Uj/1OVpjvlX4Wh/FfJVEoc/Zfn834dFKHNh041YOtWLn1zpx1vT&#10;BrgTv/ecSUXb9a1oeZCL9SQYwSca4TZGTB5qM4dN+3Ua4WvqgbvcAGmxBl4b1AgPNiI0XAvX2DIk&#10;tujgX1UHz20N8CE2B0Xq4RvXSsdffAhsREBkO7zi1XDNYPpuI/xjVCQXYvkltkH1ModLz+ti2LQg&#10;FSJs2lts8Bqlhl+k1hw2HRghwqbVCAlXUhXsRzsCY2vgybYDBTkI00GS3Azv5l4E1PXTB2hDZJR2&#10;bj3ZWPoDEe1w36bitQE4NJuwvFkDG60RjloFAvS12DxQgZKTdRhHOu7cTyV+hgHnfIB7xLdLxDuj&#10;I8S65mhkehPxTmwqfYTXBung9xBP1cTZ2nVAEXG3lio2WG2OA4qJg/WBQFcQMEqnXqybrhcDGSQN&#10;YlChm5ibx+Meko7UGNzdwjZ3C+LBsiKaweBCLGV9WrYjIhx2JPEoPgDyfDuvb2I7KeI3y4uQ6QIS&#10;FxFpUcTyuexfHfvUTPyv4PXHQ6bFpnKPQqbN67LXBnwd3hnLu/vlytf2eUZcrULATDmCblXD51Yj&#10;HGcEh+iF86V+uEwaYGdSwlZwCJMWywZMsDk6CqsDA1jWq4djVw+c8skhdsrglUSbEdqG4JgOeG8q&#10;h2TPdqzaFoetCi2yFH0ITmxF4CMO4U5b4UX74rNZDU9yCMdHHMLutzL8+LGBhPccfg3pejGTUkYO&#10;Iccq50UO8Zfffw/+4SpI4hSwjajC81+wTNK7bkn43l9bmc8dnX6LgOgBeEXqELxNCyuVuJdDWKkw&#10;waG0E+7VE7BtOwCHxkF47jPCo0gH14IO/Dz8yciHJTHRsO7UwuesEV6XW5Dw2ad4663HlkxIJoe4&#10;Sdtxzg+pse8vpJs5RCN98pJt1GR8VroOS15fLLfD8edY8r0/XDLq06gPgGMBwHHWKTaPntjA8rQV&#10;yTxPor0Rups2SBGK8xfDceE+/f/btIln2ZbgEE3UOrEXBO2WGEDQkj+oxUAE07S0N72sW+nAa7ze&#10;wHIlLCeWmBObUCsjmIflJ2i7hrazvkTRJ4t8efL5/+8/RxEz/v8UJt0IsXCI/7xY3okvkMgT6Yi+&#10;vg/rLirgdkkNx3PtcD3bhPBT1XAfyYXDkRosO6WD9ZVRuF4cwYoe4nNvP9wHR+FoMsFJ2wHPVgMc&#10;tzXi47AcvPDy4rev4Jpg5N0qwcbxMqxJ2QK3qCoEmf17LVY5JT3+f/EH+hffeh4OgXvNfr0nuYZ5&#10;n1cxuJ8kg2NKOz5wXYxweP/j38BhZx9W7enCm/6pC+nim98v1jbBP8iIGD891iVpsJ44vORj82C3&#10;Wd98U4LgwE7YeS9OTpgvK1lbCc+QdviRl/xNQDVe/fbi4MPuTz8hd6B/PRWC/RkrFtJfe5l4/N/p&#10;32fnEvPok4vohpJNQI4YjCDG7o4BtpAPbIrAfg+3hXJfpC8+9y2MpvwNsI1YvHkLsCEZ+93m+m5j&#10;/UPMzBBPIb4BJiBVOucTBC1dAqTHzrUlorLJCfb/em7QwrwXhJj0lC0mJiUj9eM1c2U+XEqOwPRq&#10;9q2NmKxeh/3JC8ssPU2f1fJL8+1/E2Wh78/6Jp51+0+VPFQhCYUIuV4FyVQHrKaHYXW1G85X+uB+&#10;pgdex7sRcHYEAdMHYX+6H3bnhyC5PAGHk/2QkED4qU7Bt74dgbvb4SGIQ7QBpUM9KL+mx4YDhVi1&#10;IxN+yQ0IjNXAJ1wNdx6lUXIe5fBI0SKw8TBc2g7CuXkMqzY14odvmtcENety5zh4J7BcWDtCo7VY&#10;8/HiQMBzz7+MMN92SGiwvDaZ4LlBjhde+kPH+7s/XgrXODFLSgmfQBX8o2WIL9XBvZf9ODsI5z4D&#10;pG1dcG8dhI26B/ZKFfvTAqmyD06KHryzafsT9S3f+Ru4n++E92U1fK41IO2zary5ZLHdT3/zE+AG&#10;DYHJDfu3P77OGg3Vdl883ESnPTMEn9UmY8n3n9zE5tO/scFsTiTWLl9cp87mr7+LGdV7c5EU11lv&#10;G0lCNp178+73JCGZPNZHAyfX4wricBr+NJS8fpJGTBADsZSS2OxNxfIGqo5pIl18ABmhsTyaBNRY&#10;AUVCmdbG+pppSAt4XuWCuU3iaPj2st0sb9Eni3x5svD//Ej/nOSrinz4KuTzoeBCPx9ObZE/Xh5/&#10;jkItQjGHTV/T4W1z2PQwfnKpD8vOdyD+TBtSJ6ux65QBLu2tcJGPwbPxKF76wY+xbFsmXOV9cGya&#10;C5v2KTbBLV4PHz8dvCJb4JZTjCBNKYLLVXjp29+H9S8+JVYOwyusE55hKgQmdEAaLIPPJgO887rg&#10;vF6G8CgVQqOUCBbLJ0Yo4O63ODP4aSocfK+Q/fB7LGzan/UERqoRTL8gKKIOvjwGRhgQEKJHcIYR&#10;YcaDsCtSYXVENaLCdfALpB8QqUdIFDE7pgn2m2rhnNcOq1I5lpXK8N7eBuo+2Nbshb+6EsoR4uIU&#10;ycE08VAsI3KDeDZFvUBs1Efhs6JfYcnr33min7+LtSeBoEMvQqazQumkM289y5cQQ8V6rWPJqK5z&#10;f6LMp+mrgFvEyA5iey4xdhud+23E1U1sc4cYWPDG/t8+6eB/Kv2AGM76toeRoLDsjhSeb+Y5icTW&#10;9fhs+2+x5LtPPtPf/S0xuVx81KO2sawImVaSQDwKmUYFyUkd+yyzbDj9Jyhf2+eZjn1Yj70IvV4H&#10;ySUTOcQ47K53QUIe4XGRvvIZE3zP99JnHoDNGSOszprgNNUPJ6ZJjw/CS30K7g1t8N7TDrcwOQLI&#10;IYqHjCi9LUPqpUK4lRfDZ30lAuI08Ka98IzRwJ02xD1WAddkFXzLRuHaegAODUNYub0JL7/2/fln&#10;hQ/c18FniwkeMbQ3cTos+3jTwjXBIdYG/DMkYa3w3WhE8PZ+fPIbNV55FHn9uIpoCCePYgSEdsCf&#10;3CW+qhMBI7y/k0Nw6++Bp1j6qXUcDqohOKuM5A8a89KudvpuvL1t2xN1/XxXLKSXDPC8rITfzWak&#10;flaKnz7OIWJ/NLf+c4cH9icvRnW/9iI5xC6++5n036sj8FnLb8ghFgcfzB8c0mjvshKQ6rz4kcTm&#10;HXKIf1kKnKeNuEbb1EpOIJaBExvhp4kPF0wTkVjTG8khYnBGcIibYkCWfRBcQUUbpmW7apbvoI3R&#10;0a4paYv05Ab9MUAfbVGZM9WV/WKalvWJCO96lhX7UOhYVkSXFVOzvxYDo39KsvD//Ej/1OXzvvaf&#10;ip9t4RBfnjz+DIVahOLUYsJqxRhWNB/EW8pDWKabhFdnDxJ75dhyjD74KQ2WnGjE8pt6rL7eCmdi&#10;9fKuXryt7MNb8gm81TRMTvHTzz/bJ/SFV1/CL/bmwGudAj6ftOLFF/5wo+bP649WSBC4bxBu1WIZ&#10;djlcetshOSij39BGv6ENkSc6EDnaiQ8yM/+g7EsrlsD1eD28DqrhIJfBrrgKPmmFiKwrROKJZvhd&#10;acbSzHVPlPn5J6lY6r3oBwj91nMvwDZ6v/mb5EuvPskJhK4Meg8BqXNLNj6uLz7/Fxj9e2JhM/Gz&#10;mNzCvPfaTmAn/f890fj99lC8/sqTE42/SIOcfkpctiM+OgGbiZNxxPFY1lEegf37Pnwi76cS8o2M&#10;BDzMFVhPnN1MHrCDWJ5HvBbLPeXHYn+w45NlPllDjN9IfBa8Zj15Sgp+v1tMgn7xiXxP0Wf1jWa+&#10;/W+iLPT9Wd/Es27/qRJ6sQV+11vgMyWH25QRkhuDcJxSw+kCjcB5kaaA13U6/LfUcL6mgMNVBZyu&#10;amB7QYE1R1Rw0p2Cvbwf0rIRSDZ2kRhoYZUSjw3nNyMVG5E9U42Uykq4RtXCLU4F/0iShWgV86kg&#10;jZfDO7UDfrVjkKjH8bGyH69+b3GNtp+FJ+CnxS14K70KKwqa8U7c4uCD2CRm6c5/wjvp1bCr1OIX&#10;Df8bL/7VD/AXzz2P77vOran2uIr0N8My8Oa2SiyXtcHuaA+cpyZhe3gMKw0jWKk9hLc7DuOn3Ufw&#10;04EJLB0iURnT46c5W56o5+09kXCeNkByWQ2vG3KEfVaANx7bCf/TOBqRY3TQD9NoJD42a0lsDLNH&#10;AhhpoM4n4LPD4Vjyw0WjlC6lQUmnAdm1Hvt9FkdrX3v5OUwfokE6Q8e+YzkNFAnAbpKDNBIIselk&#10;Mc/1tsBsDM7f9cR9sdn1bRoXsQmdmJ2k43XzMko815M0dFDFEksyppeJDyrCGNGAtW0moWA+jT3J&#10;A+vTsZ/aKJg31ywPwqwIPcu1EIcvWRb+nx+pRSxiEct78YUyHzbtMR82fUKNFee1CD4rx6+ONuCl&#10;Hy9+dJvXv96WCdu2DjjKlXBsksE+px7Sja2QhlXh5b/8qz/Iv9TvV3BLqocfcTw0xoiAaA1cI5vM&#10;4cje2w3wzNTCs1QBaSbJwS5i+WYNxJ4M/mFaBIXoYW+3OBtJqNi7KVgssRjWgqDwZgQlKuCW0Aqn&#10;+GZ4rGuHX3w7vJkekNgCz3AV/MJUCOExqqADUSMH4avqh01yA8LEJnPiWqQBfqFaeIU1wSOqEj5J&#10;DfBNbobbOhmc4pohWd8Ct5RGltei0liGC1OFADKpEcAd4u9tCX7/+0C8/t1/2+n+XejfACV01sXS&#10;SNtIBrYlIPWjuRnVNh/8CDNj6cBwOmb/VyLWOr1tTg/64CfAFpKPDSQNW5NJJIKQunb5XBmrv8LM&#10;td+aJwHMFoVh7c9/Nldm+ZK5j3+ZcdRE/H4LCcG/Q1Z+F/cLkggSD3PINMvVEMNreSwQEwSEPhEy&#10;/axkvr8W+XLka/s8g841kUO0wv+KCh7TnWYO4TKthfNFBSTkEfMcwuu2htfIGa6ryCW0sCG/WHlQ&#10;DnvVcTOHcK8Yg9vmHjOHcE3fik2XtiIF65E1U4WUqqdzCOlGtlsxCCfFCJz+1//BT6wWN2R8M2Id&#10;3q+mnSxpg1ONHst+uzgQ8O13fw6r/HqsLGjBR4X/jBdem/Pjv/+LQCxPa4R9tREv/fAnC/mFfneZ&#10;A1bmtsFGq4PTqUFIpg/A4fgB2PYdgrXpBN7rPI6f9hzFT8ghlg3rsWLcgDf/4cnIh8c5hOf1dvxy&#10;Jg8/eGIC01tzG+GfTsD+lLmoC6HmwYdM6dyycZc34LPT8Vjy48XZp596WtEGbOX7vwX71/7NYjnB&#10;If4/9OfPsqzmPdqNR/whm3athLZnXzDQSY7xMNbMIWZBv19wCLH329M4RAfTWnwfTUoi58iMAepp&#10;k8zR1HbMSw6hp71V0+62sI0y1pXB8gVfiyXh/pRk4f/5kVrEIn/uYnknvkC8JozwPn4cfuMn4N/b&#10;gyhjP5yL22CbY4BD6wFY947D8cAonMYG4KIfxUpVD1YZe2DV3QXfC5PwODEEn5EhhFZNwEdMBiL2&#10;uqcXY90RGZLqWhDVtBdbh+qxIjUHwVuOISCsHyFhHfCPbjXv4+BDzBa4ba/ohVcl69vMdiL1cN/W&#10;gG1H9Nh0fx82IQMbsQ077+xGzmw6cu7tgsulLqzuHcLKYQNsp2WwutYAp0v9sJrqxYq77UjCLkRC&#10;ieir9ag4k4vRc9vQgRgMIhY3QB/58iYM3slABWqRjjr6FPsQeqUGLuRRS8ZMcDg4CV/NMNy3tsEj&#10;QQX3Xb2Q5g/B03QQq0/r4TjSAW9jL2zq27FapYb9GSPsT+Yj4+YeXL5AzOv1nltVpJlcoToVyNsN&#10;7NxEzsBrOcTSUuJsBY/1yZgpYx4xwUgM/FclMI2Y2MNr+nBiZyz9+C1A8TYghfgbEQo0EWenQ+ai&#10;FtuJu0W8LiIdxJJOZtxlPWICcmYKMZ3XxP5vBaxPREqLfZiq2Y9iHguZfy/rF8u6FvCYRxX7VeSz&#10;j2JpqDLmSxffFInzYjKzMv7r8N58k9/fhb4/65t41u0/VWwPGfGT0Wa8198Eq0NqOJwywfMijQNf&#10;eK8pA8mEDm7TdPKvqeFyVUnVQXLNBLvzWqw40AZ7kw4OBhIGzSSkOSZzqFRkeQs2nc+mCUlF+sMc&#10;JJTXwzWxCZIEEYalNM929I0iGREGKV4Bn6IeOOrG4DhxCO8E/2r+WeH91GT4XBuGL/sQPCXDsuS5&#10;TeSE/tDHGQGXhvGL6T68/onzQvpHNWkIudZFMtQByYkGPP9Xi079i6++hLQL5djyoArxKEXY3UL4&#10;XsqH3/lK+J9vg9slPVZeNWHJ9U7YnOqE/blevPtPOxbKC12y69dwmuqD86VOSK9o8TdXSvDKW4sj&#10;pcmfeuMQaARoQvfXze1oL/S1l0gAZGsBEwlArws+63bEkh8tfmT49JeraKBopHJ8sT/kMcLxyrcw&#10;fcIBuBsAHBCzjZhHRuMjNprTsh1VHHCBBADRuPWQBvABjdg4DZaKBEVNcmCgMRHRC2L5JDFjSc06&#10;6klEWmjMGkkM9rG82EBTrP+mpMHqYlkN81SSOGS70lCxrNipv5352iNFnyzy5cnC//MjtYhFLGJ5&#10;L75QIk9kLIRNS0XY9Nk2SM80IuL0XNi0/dE6LGkvfOLZLc3IhPvgCByNRjhpOuBWp4PT1ga4xVfA&#10;Z1cOYn73JL657IrEisQUeEbWIThMTaxWwiu+GVLit3uMAnYpLXCWaeAr60Fw3SC8M02QJqnhGa+B&#10;W6gMqz9eXNZE6FsfhcJ3gw7+iXTg15ngsb0f1nTuV+3phPUekolUJRzExqyxSrgH6REaYEBcoA5J&#10;aR1IGT2DENkQHJLbERHWicjwfviG0ScRG9JFt1Dr4BlVb47gcA+RwTdcBZ+wNniGVGMTy8uPm3D8&#10;fh0xcQdwg7h5zBefdUmxZe1bxEdBGOiU702j456G3+d9gseXQgxatgRIJR5uorO+NQkDwUGL18SA&#10;QTpJzSbi5uYQ7A+wWbj2qYMdsH4jkLwe/ztuMT0o6EfAPWJsEwlFTiz2+y9GRX4qtSGpCMNnJb/B&#10;FrcPSRZYPoskQoRM52zE71Mi2LeXF+uyYv9l7LuaqhCRGcTyMuK1kv1poVZZNpz+E5Sv7fO0Pt6F&#10;nxxQYdmwFlaT9J0P9EByvBNupzvhccEEd/II1ykNXC6r4HhJQf9ZB9cr3XDgNaujKniMt0IyaIRX&#10;5zAkhWpINjTAO7sGyadKsPnhLuy6n4fEsg44x7fCJVGBsDARdaWGv+AR0SoExCnhX9QLJ8MEHI8c&#10;w6rtfz//rPDDT1zhfdsEv9uNCLtZhqUbFyf2vP134fC4ZIL9xf+JF998w5z2rRefh+u/ZCNsmvlv&#10;1CPwbjWsyiMWyrz86gtont6CffTvC5CMXB5330jGrms7sX5iB176q1fN+X729wHkD11wutiH90sW&#10;l34VumRHDJwvDlJ7+Rx0kF6tx0tLvrdw/ZefBqIZO3DxYSL275cspJsHEcReCuLDf6c7PvtX1yc5&#10;xK/XAK20V5Xe2L9ucekpM4c44wjcZ9kjtHu9sbR/tF/19OsV5BGaKGCK1xCGu6AtuUsbNSC4gscc&#10;hxCbWxuZLgYdxMb6Ir2JHEHsJycT7ZFH5FEbyUvEJthGpok9HkrJPbJZpoT9bWNbKvFRwzL48CXL&#10;wv/zI7WIRf7cxfJOfIF4l7fCKb8D1ont8ElQwz6yBqGVRgRMDML17IA5CtG+34SVGiWW96jg0jkE&#10;5/YBOLR0wbZRDacmPST7tHDdqkdQQhf97waE5+1DnCYHXttVsErNQqKuGX4VDbAJa0FglAohEa3w&#10;j2mAV7QGPpFd8I3sgYOiE1LdOKTqw5A0TkBa3YPV2RUI08uQcI6+/XQV1jyoQCgRduftNMTc3oZi&#10;4ms7ilGBDP7LxK4Ztnu1EP4zhUi7VwwtgnHfvNeqK3BASl+b/v7NQOA48UrjQEyyJ6YRs8Tk3+tJ&#10;aL6xE1HnmrDa0AX3wl64JysRECtHRIRYdrYNztkG+LZNIEx3FK4VR+CWMw7/wgOIlU0i+OQpONw5&#10;hPev1CLjRjZmQA5x0pnYSh/8QDzbI77WEyNV9OvPugHn2eYE+6UmrorohEz2s4DcoozpCvbtAPtp&#10;YPlm/i5lHwv4O5t+fTrzdRNjrxCzD7Nugbd5xGuxx4MY7BeDD+aBiPXMzzb3slwFtZZ4W0s830v8&#10;zRFt8rrYF05EPGSJQQuh5A5ivzhRVkRLprNOMRhRymMJn12pZenW/6Qs9P1Z38Szbv+p4nP6MHwv&#10;TSF08gykphHYqYxYppXDbsAIl/EeOB3ogvREP+wOdWDNhBpLeuqxYlROUkFjddaI0Fu1WHe1HxHd&#10;I3DLNcJtkxLeiTXYRaMWtDUfKVVyxJQ2wzW2GGFRbXCLk8MtVgO/aKN5Y5mgSC28dunhpRmB+9FJ&#10;rJnU4YU35qIffiB1Q+iNUYTdq0Mssmjc5kKJBEFw68qE27V6JFwowrffnNuZ/i+YbvWvf4vAe9nY&#10;hL2kBjmI6Vk7/+xh8+FfYmYmHh2z8Ri7S0f4Bg3TAxoJSJGa+u5Cvu9Z/xi/ONUJ10u9+HnJk8su&#10;vVO9Dc7XOuFE0uJxdQCrh/4nXn5jcXbUO6mJsJvWIe5GDRJSzcsUmfW1V0kcRm2BYzRIBwPxWas3&#10;lnx/jqgI/fSXH9J5p0EoiMD+uMfKmSMf6MDfoqHpWUpDFQT0se+lNFYlTG+Lw12a46skDmIAApdo&#10;oET4VjONXEscr9MAiYGHTqaLo1zMfqJBFKqjodPz/sVyEQoexRJNrTRWDWyrdRONJw2bir8NrFtP&#10;gyb3En2yyJcnC//Pj9QiFrGI5b34Qvl82PRy3QR8OruR2NuOrcc18D+pxk//9Z/w3GMD7j/dnYa3&#10;lQN4q30cb8sm4Nx2EjY7O+EQ0Qy3jZUI/adivPSdRRyS7kuEpGgvfGJViAjpQ2iYCb7RYq+FZkSG&#10;d8AvXg+/oiH454/AO70fnmm9PB+CX3kfXOs0+PmmJwcflm0JQ+zxLgR067GyqQXLdCq88NPFTeB+&#10;vCkAAWIN2j4V3vBaxL3nX34Rv7rcBo8zjZAMtuKXbUq88oO5D4RC33IIxsvfWfw9rx96bcCO1iMo&#10;6TmNjKtXkHmnD5kPMtGArTBhJw7eTsXJkxG4c5x4N0ncayYmNsZgtkKKtcsW+/W7wF8Au4l7hZsx&#10;+7e/wtqlc9ENQj/9wAqIJVavp7NeEo79KYvh2DY//C5mfv1rzMYkYu0Hi/V9mv76HPnJJn6nxaPu&#10;l4sfFW1++AZmMn+5EDKNHNabSQzel0wCkYDZvVFYa/3XC/l/96tPgCKSBrE8VD3JgprnShII8TFR&#10;RDM2bxT5nrXM99ciX458bZ+n18mDcD99Fn5DRyExDMFJ1w2rTh2cR3sgPdAPl0M9cD81COdjXbA/&#10;YsCyYRmsD2rgeXEQrmcMCLxWiZiLnQg1DcI9zwjXZDnE5tIbCxVwjduB9ftaEF8ug1t8yRMcwvcx&#10;DuGxg6oagufxA7A+2ok3t84Nqn572XKs/f/1IHimGtEPMvBhqoM5/a8DbBF2sxXu1xuw8UY5bFMW&#10;bc/K5l/Tmy4kfygyc4iAusX1mj/d9Q797PXopE7O0r++xnf6rivTJNi/f3Gw0eZTN7hd7P8DDvGt&#10;V1/GmqP/PMchLprgTg6xakSN79stDoq88ckvYD+th4f+yYgJM4c4Rv/9Mm3X6Wh8Jl/7hxyiljYh&#10;Kwj7IxY3rDRvjHnMF5iJAnqXASO0ewPMV0fbV0WfnxziJnZjCmISE23IBfIKmT3tCO1fI21SG33/&#10;jkccQnAFFdsXy7YKFRxC7AshuIVG8IgA2iHmr6YdaqRdEgO8Sp53kEeIQROFZenWL1kW/p8fqUUs&#10;8uculnfiC8QnuhK261shLRqA544+OO8ywLpFCdszHXC80gnfo0PwaOqCtIK4ZOxDQN9JOLZNwKVy&#10;EKs21sMjoQFBwdWI9G9HsL8SnnHE5WYFUg/LEVKcheLjchRdrEdIUxHsoxoQHKVFSJjWvNS5V4wK&#10;PtFK+Ma0wrNUCy9VPySdY7BS98OpvBfS9Qo4xzcjKEOF4LFBrL49iIhbzfTbC6DBNpxBCM4hBr1I&#10;gJq/1diBSvr0O5CCXTyKQYkB7CF+pQCz9J1BXDIrce+4Jx6e8MPsIWLQrSwzxpUzX+DBMqzMaUF0&#10;cAfCI0SEhhLeUS0IEhHZtYNwUwzCqdWIt8s7Yac6RB2B1xj7e2MQy+7qYfWgEi3IY33EuUPETpUj&#10;MMo2LtBv73AgJq6YG/wYcQN6iIEt7FcRNYfatIEYS6xVEmtHibEdxGGxNKGIYs5jHfnE6n2st9+J&#10;fWbZEQmxnXnziadZvGZW5s3YSK6QxHPWte/RNz+NmFBALSEeZxNz920ijxCDD+QV6aw7h/Vms49i&#10;4CKDx8y5SU7IZplC8okGnldYJjD9J2Wh78/6Jp51+08Vp8E+LO/rxeoOPRz7u+BxagjON0xwvk69&#10;aoLkSjfcr/VDeqkPHiQLXudHID3eD+thPZZ1yLCqugzv59dAUtgNv5xR2MW0wyWuDnuNB+FXmIYo&#10;dTbybimQ0tGK0Bgl3OOVcIvRwjfKiPDwTgRGamC3rgHOdR3wO3EQkrN8uScH8F1HZ/zF8y/AqrIe&#10;rsMkMr3/hOe/+yq+u+YtRF4uwo6HBTRL6Rh5GIIjn/0GP1oyF33w4mvPI296K7JnNiPuUDhefX1u&#10;ZpB55uFNKxqKYFyg8bkNvoQzzsD0Gr7czpid9cPatT/Fiy9+C//wr+FwmeomOTDge96La6e9V7sD&#10;dlM68zNxOtcJ90s0kgNqvPvbv1vI87gud5pbWkHoa+zX9GUaknt2JCxSfDZqjyU/WyQOQb/4AWAQ&#10;SysFIDV4bqkGczlBHM7RgNylYTlGI3YqkYaIBkhLYycMl9EbV++G8n5ovEBCcS6CRozpNTQ8wrh1&#10;8j61/N3Ce21geRHGJTaB0zBdQ6IgZjbJWZcwjGLEU4ReZfCYS8NWxqN58IJpBubTWIjDlywL/8+P&#10;1CIWsYjlvfhC8Zo0wuf4cfiOzYdN98GpqH0ubFp2ANb9Y7DpUOP5v1xcBvCtXWmw7p0Lm3Y7OgD/&#10;gRGElI7DR5CCpHZ8vHsXXn5sb4FfbIvHsk0FCNhwCMGhvQgOFxMFRNi0yhyt6L5bD3tlL7yKJuCe&#10;0A3XOA080iuRek5hngvsvt9/oS6hH/39J7A+PoBVXYNYcbQNH16ox4tvLi4P9U76J6QBexB8XwWv&#10;fzRH1pn1ZeLl0HQEHjzciNsnN0H22T/iu0sWy31n1V9j6YQOyycG8bPImMX0H76Pj3cY4Vl/APYX&#10;u2F1QAvPwV5I2nRY2dgGu4kuLD9aipgrJCtTdMong4mBzhhgP0T5F597DqNxvwK20UHfQYwsicRn&#10;/xiAJd9/bFkURxtiI3G4ypt4HYb92xd9hNdefAHTG3+Dz6LCsOSR72EuE/ku69pCAiCc/iTsD5z7&#10;CLpQZhuJQDZJRCFxN4d4W0kiULOZpCEJAxvnIj7Nm9L9LXF9PmQ6j30oFSHT1PmQ6TqSEkvI9J+i&#10;fG2fp2N3N1aTR9j0GeE00QmXC92wvq2C1U0VbK9r4XTNBOm1Xrhe7IX7+SH4nBuH+9Eh2qsOrNAq&#10;sDK/Ee/srIdzdh/8cyZhH6uEc1wjikyH4LsvHWGdO7F7tgTrTOUIjlXDI04F92gdfCONCCOHCIhQ&#10;wz6xHi41tGlHJyA91w8X2hyrvh4sSVmMghD69n8Lp9/eiKjbpchCNpqwHafpO19FDI7RgiXtX4yi&#10;ntfnyAnko7+kfx0C3KEfTf5wElHmMgB96Du0A0y7bN4vIR5VA3+47OtrH74H24v/E/ZXaT+n9HCd&#10;7oHzWfKti0NY06eBvawT76c8OdggqQlHxv7FiCuhgp+M/h97/H5Cite/8/wT14QGOXwPqUGLE6nm&#10;1VzuX+n/n6SNOElb0xcPqHiuIecYkOL+HdoPcimANugsr7XR369k/gYeDbwmNpmWkUc0Ca5AGyMi&#10;rtTMrxV18P4Fh6imvSxkupjZmck8YknXMtrXdpYlrxFcBRrLBKYvWf7g/9qiFrXoE2oRSmhwPVw3&#10;KODY2AsP2Tic2oewytAFq4l+uA4NIrRlAC7rmuEa0wrnVDVCd3bBPU4O6yQFnHbo4LVDDa+oOkRG&#10;iz3aOswTlCRJexGUXQi7GCOkmc3YaNIjvKkOLgn1CIppQUhkM/xjmuAVrYdPVAcxuwOesY3wKeqA&#10;VN4PO3k3PKuG4BGpQWSIEQnhPfDZoYVzvQF2QwZIz8sQMLMdMmxB5Wwi0i/Fo+lBDo6iBIqHyUi7&#10;G4Ii7ELO7WT+3orr2AE8iMVN4vItROLWw3W4em0DhskyOu7Homs6kPnXIepBCZzHFLBLlSPOT4fo&#10;CD3colphs6EVdttlcFH2Y42S/EExjtXV/bAtIedpmIRtsxFrhtTwIY/Z/rAEw3fTMHOUeCf2X2vf&#10;TiUmHiF+imXPO4mJHfT3SwQOxgH5vNayjj76Rp7zWhF9+UbiZA0xs5zXhR9fKAYCWD6XaaXkAD12&#10;wCX6+yLycC/bKeL9zQ88iAiIDHIYMZghVi8RSy5lsw2xFHsTr9UxT1H43FJO1ay7lPXkEYfFMuvm&#10;ZZtEfvoCOexjDs9z2YdiXqsjrygx87hnLd/k93eh78/6Jp51+0+VZTVNkEyMIODiBFyumrDquhwr&#10;qauv0kjxt/PFHlhP6mEzZIRtdydcB4bh3D0IB2Mv/IePwrt5ArZlnXCrH4F/3WG47OiG+3otgvdo&#10;4Z2bQ2NRh3RkIrwnDf7rNOblGTwEcQg3ICjcCO9QBTw2tsG1RAFplwFeZwbhfm0QK4+osFLfB4e2&#10;47BpPQxb3RFYDY3C/mg3/KabsPl+HvKwHmX3IqHFVnSQROx9EIdKGikVDVPNgzTsupfCljeiDHEk&#10;C+vpWAfjIpIxgM04gm24dS8Rxy9HYmg2FQ1My8NOmqV6LEUtHK8Y4HC1w0wW7K7pzOpwrQMOUzSI&#10;l3vhcqobHmeHsbpHA4eOTkjHh0msxuF2zYig6SpkHuNL/TCdhoPGoH8pMPwuMLIGGPcEJunMd0t4&#10;Tsd9go75SRqJ0TA68jQaGvHBn4ZLSSOhcgEOM+0wScAw8/cIx5/XinjeSmM0zHQx80psEHeXvw9T&#10;jcyjosGR0+lXMV0MHGhZfx2NURENjtiwTmwCp2ZZoxPVnm3yd6kHjSCNUDmNn1gvrpz9lrMvoh+C&#10;fBiYR2WerWmRL0/m7YJFLWrRp6tFKI+HTXvPh03XmOA/+Shs+tgg1rQ14rlvL34oX5qSCceWLtg1&#10;aeDUqIdzkQbuW4wIiDPBPbYGa9P/Hi9+e3HdcLe/2wzXvCo4hbchOEKBYJIHP3PYtB6+ET1w29EF&#10;R2UXpLpJuCoOw7V+FG6VnXAsqUL8kAoOe9cv1CXU/u9dEHljC+ruZ5NAFCL/s1347pLFvSZWp3lh&#10;3718HEQQ9u9f3JT5tdeew/T/S2e7z5n45YzPDPZY8qPFfjr/nSc8Dhl5X/1Y7rG4edzzYmPrqP1w&#10;rR1EgPIA/FuPwzp7EL75bKFsEDHDJ+B2/SiW3TbA+2waJpCDAf1cFELQ37xJXCZGNhCXW4mLRxyJ&#10;326YnfwQax0fi2KQriRRIF7WE89HfbF/+7KFazY/+y5mMsIwm/YrrLVfXErl0wjifyEd/Aw6+Jlx&#10;Tww+2Pzk+5jJX0vMJc7WELPrqCXsQ04wBn47N5gTtOIdkgVBGISSwDwRMs06LSHTf+rytX2e71c1&#10;wJn+r//FcThfMWHltXasvqmE1XUVHK93kkN0Y/WYFivpK6/s0MG+qwd2hm7Y6rsQQA4RrDwOl9oB&#10;colJBDYcgevOXjhEy+At1mDOzMSuc1VIQwaiB7LIIbSPcYgOM4fwCpXDa2O7mUNITHp4nh6Ax/VB&#10;rDqqwqqOfjOHsG45RA5xGEu7e2F1wADPi7VIuLkHO2bCUXwrBDqkwkj/v/h+DKrIJ7RkDdWze7CH&#10;3CCb3KAEMTgKvmtmDrERQ+QZgkNcvRWDidP+6LyxHtX3k2hNtiOB/OGdB5X/JodwXeAQQ1jVrYaj&#10;WP5hYhQeF8bhfn2OQ+SfEcu3ZgEX6Yv3vkdb+BY5wHJggLxgRAx80kb104/vdwWO0ucfITcwcwjh&#10;/1NFFIKK9vMIj4ekzEd7ZiTfENHN+fT9G+nTD7KsmUPQ9sx4AWMiMpo8QkXbq2YdYh84UafgEA28&#10;/2LBIcgxmmn/VMwrOITJwTyogAqWa0jhcRPtE+sTHEIVSeW54CWCQyhdLDbhy5X/hzpvGyxqUYs+&#10;qVNUi1C8I2rhFd8OjyQZbLfXwKehB84l3bDZ3AnvdT2I2KCDd1g5AhLq4BYjQ0hwO6LDtJBs6URg&#10;1UF4Z6jhG1OF6OBmRIWa4B1JPrFOjoTqQUTlTmDN1lxEyasQ2doAx5hGBISL/ds08I9qn4t8iGlj&#10;+SZ4RRLDM3rhJZuEm/YAJPWDsNvUjuBYLSLCteQdbQhMbIV9thprVIPwONaAPVOZqKYXUEEsViIW&#10;t4iy5xGFXsTDgB1oQzJ6sB6XHhJrrgfgNqLRR3wuvpeJ2KPp9AcqEXNPhrI7erhMKeEwaIS7bBRO&#10;mb1wXq9iv1rgH9uMkIxueDaNwXnoAN5pJFdKVpMDVSAwso4+hgarS8bgNTSI3ef34tI9YvOk8MWJ&#10;k0XEQiVxsp3t92wg9kaRIxBX9cTLLubpoo9eS6zsCGaZDGIvjyW83sj0fcTVXJbJTCYub4Z5z4ZC&#10;4qmBvweI8wMCb+nXp5E/7N5u5g9mzWC9GcyfS5zN5HXz5KVY4i/Liz3g8tmXbOK44AxisCGHmkbs&#10;F5MCRHR1DvNmM5/QXJ4XijTeg+iTKlG8O89a5t/hb6Is9P1Z38Szbv+psqxCBtfRcQRfOAT3a72w&#10;u6WD24kRSA4MQToyBmnvBBxVQ3BRjtGJH4KjYhh2yn44dwwj4OAxeJ3theSskY60CS5DPfAgiXCO&#10;6YBfhB5+4fU0WBkk/HuQaKiBe1ILPOJl5o1n/KM64B9pQECMHu6xLbBLrYO0TQuHIRGO3AnHSwbY&#10;TQ7BSjcCp3YSE8UQvNr7IFX3QTIyAJdLYnZVG0Kv7EQLitGKXdh3LxwKGpxe5EJ9L5UGKQOFSEE+&#10;NqGTaYA3Zs0DEXEkEnG4hEhcuS1mL+0yO/knsRul1/MQcKYRDudJHC6SOFzWw/7KHHlwvmmCHX87&#10;XBR7YfA+T3dhzZAGkg4jpIdGIb04SvLVjC0PSqG5kwo8JHk4w5f5BJ1uEbkgZhddoZGaoUN/k2kP&#10;eO0eyQANKKbpuE/z+lWmTZNQ9JAodPP8DA3KAA2VgUZESadeLM2wl8aljcbmPMuJde4eWgO3mb+X&#10;JEDLOmRUc6gzVct2xTrQ5WLwgUZObIDTxDa7aIRMNHAmQQjYnxr+rt/IummEikhWanitkely1q/n&#10;NRF2rTGHhlvkyxMp9Qx13j5Y1KIWXdTr1A1Ui1B8o6tgs0EGaTEd8u10mncbYNWmgN05A5yudMLv&#10;0BA+LvxnPP/qY4MPm/PgUj6ANcl18E5sREhQHSJ82xEYoIRnUhN+9T8q8PJ3XlvIH7FvPVyLsiCJ&#10;biUJ0CBYbAL9KGzaN1oB383tcKsgIdmvxPPfnouwWOIZC0liG1wSGmHz6y0LdQkN+dQNemzARYTi&#10;BNZB/dk6vPEoSlGo86cOSLubQvzOQP5+n4V08+CDwMHrxJ1JD1w94IslP1m8r492u8GhvRHu60gk&#10;rFMW0p97/iVEbGEf5cPwUPRiRXUH3m8YhKNGfHwUHx1HsGrGgKWzLdh8Jwe+a9+HzYffw4xKQoxl&#10;e+fo8A964bP25dgS8zO2TXzs98X+v10cLAiy+muSDOJkq/jwF47U8KUL1z71XEmMJWaWrMP+rW8u&#10;lrF9g7gqCAbxOysKqU4rFstIVxN3iefNdPrVxGndOsyW+mLtsh/C5s03MPOPLCfWdDWHTCfhs4zf&#10;YosDy1hCpv+c5Gv7PJeWt0EyPIngc0fhdWUQTjdMkB4Yg2RoBNKecbh1HICzbAyu7Ty2ktgryCVU&#10;g+QQI/A/fASSyzrYTavgMKWD46EueMqGyCGMCA4zISioDV5bcxHTmYtEXSOkSQ3wjG+Bb4yCHEKH&#10;gGgD/KN18IiRwXFLA6TNOtj2kkOc72K9XXA+OgbrDvIXWReCZP0Iae6Dn2wY0v5JOJybwNLbPYi4&#10;soe8IR9qpKL2XhA02Ih+pKPzgdi4MhtlTC8gj9CTTYB27CGvH6dNG0MSDlGPP0zBTeYDSnGWXKRo&#10;ugD+p1rheNYEx/NGOJDL2F+ZG4RwumGc4xBMc7vSByfmWT2qhsRogvOBYbieH4LkSgMyH+7F0J2t&#10;9Ov5jo+6AxP0x2/xHb9FLjBFX18MFNxh+gMexV5vggdM8/dN+u536bffYp6+NeQO5BCn1/OcPKCD&#10;5VvJSfJpZ4rJCYRvLzbMFBEcD2hPbtk/4hBso40cQkX+YKDNEUuvNjBvWSTLkT/k01Y18Xony3Uy&#10;jymI9pBawXy1tFWCQ4iNqGvYrwa2L2c+HcuLvecsHMIiFrGIRb5y8QurJnaq6PfrIN2gRXD2MALy&#10;icEFwwjZOwaftB54p3TAN1EL7wgVwkOViAxTwSNWDusUBWxKeuHWfhSe6pNwq5mE4w4DXOKIwwl6&#10;BDVXwSEjC+urlNhepoY0fBsC1hXBO7YZ3lFd8IswIiiqGeGRFYgKlsE1hXmaicFtE/AuH4RrbBP8&#10;ImUIilQRz/UIiDTBZYMSXkodQkfliDmWjyqUU/dQdxKPd2Mb/+1BDvKIyzuxHdtm92D7pVw0X9lJ&#10;rN6Kxoe7EX5oHxyaNXBNM8EroR8RGw9D2tYLvzQtAmNVCIrQw4f+g0+iArGlXZCajPQbRuBwRAuP&#10;mhrERrTAdVsDnMrkcFAq4dhXj+BL+ci9E48LU8Q5sXzhTo85/3wvcbaY/r1sM1BOnBSTeDOIu7nE&#10;WBEJmEvcbEyiH89z8V1ugvgo9lEqot+eE4/7InIhjWV3bwL2sewRYvUUeYnJCagTAwysfzd9gt3E&#10;WDHZKJtYn+XDNlmXiHSQs94Wnst4rGH+IvoB1Wy7JpVleUwjN8hg+VLieDX7WST4BPskIqnTecxl&#10;WTFo0ciyMjMXe9bytfV5/whZ6Puzvoln3f5TxUE+CDsTjYChH6sNaizracdSkwarTZ2w0fXDSTkK&#10;d8URuLUdhkvLJCRqGh3tMOwNg3A/PA67GyqsuKPEqttaLD9tgGN7J1wSdIgK78C6CJL9dYUIV1cg&#10;bWIA/hmtcI+vQFBcK3wj5AiIM8IrQg3fODW8NirgVd0Npz4aowvjcBEbPvcMwIlExCVfC9f1dfBN&#10;aoHnJg3sCjrZ10GsuXQI0dcrUfYgBw00Q4X31yNzNhV5d3Ow91oOjVQBspi+cWY9Msyb1uxCIw1Y&#10;E2posEoR+6AU7pO1CBrSIGa0DSGnaiG5r8fbN/vgf2GS/RiDx6VBSKZ75mYxXReDEFrYXtXC8bog&#10;FHrYn+uArcmEn5pUsDsiZlMWQzUriMgOGgIrOuRUcyQCDYXYrM1kPRf6fJMv+H3qQxoA8IU/SeJw&#10;kQ77PRqGh3TSj64kmaABOkTnXS1mFDE9g+V2U/NptEzhuDEdh8MgobhPwnDDFehmHWLzOBnLycUA&#10;BMuKQQgl61XwXMHrCjf2h3WJfDoaMDHLU0RSlLINOQ2UkvXJ2Scd6xCbyVUzj5k88LfWvPatRSxi&#10;EYtY5CuW0OAGSJIVC2HTjvIhrDR0wXpyAG5DQwht7MdH4f+E519cHEz44BdbYL1eCeedenhvU8Iv&#10;pgkRUWo6+R3wjpPD8de78OIri8v/+WXsgbQoD27xjQiJakEwCYMoY458EGVIDjzj67H614vrmL/n&#10;+Rv4hukQE9IJB6dtC+nPvfIyXA4XIBKbIMdm5FyLRu7UBjisXb2QZ3nA2yhDJjb9b/NGpAv66mvP&#10;4f+d/g2u3V6Hmzc3Q/vZb/HDNxf7+d7fBcGhRgufcCXcPnpsTfUXXoIktx222l5Yq0axpnkEK0s6&#10;Ia0aJdkZxmq9Fi7HmuFc9euFMl+kLz7/LYyW/5LOOJ36cvFhPxz715ln7cLmZ69jJltEPkQQP6OQ&#10;6jo3+BC06l068OtICJguPsDpV2J/wUdzZd76K8z843YSBtYnBh8+/mCuzIq3SACIxTliBhUJQKE/&#10;9icubkb9RWpefum3xPSFkGmSkvmQ6VpiuCVk+k9RvrbP01k5DFvjBKw13VihU2BpdxuWd+th3dND&#10;njAEZxX9aOVRuLU/4hAq8g3NEOw6BiA9OAbb60osn1Fg5S0Nlp3sgL3MCEmiHpFheiRFGuGzoRjh&#10;mkpkHx5FcI4cbnHlCI6TwS9SAf9Y+tyRGvjFaeCZLIdnVRec++m7X5yA43EjrDvZh2byiBwVnOKr&#10;4BnXAOl6Oayy9exrH1ZfPIioaxUovpuBmtnt5A7rsGdmMzJvpiN/Kh0ls5nIwE4k307C7utbkHNx&#10;K6ruFaGaVisb7NdMAZyHy+HXp0BQdx08D5TA5Z4OS270wufsmHmZWveLA3C53A3Hq0bYX5+LgDBH&#10;QVzvMEdGiAEKO3KIN41K2B/l/Z4jh7j/iEM0r6EPbjvHIVro9yvp5xvIKU6QI9ygTz5LX928XBLt&#10;yinapAv0++8wL+jXn2TZq7x+kOdig31hrzLJA9KYp4Dlu6Nw80r8HIeYdSQnkTKNdajJD1ppX9rJ&#10;WcTEJDH4IDbL1AgOQJ6go2qimc76REREPesqZr+qeV1FW6SiDVLQlqlZvolawfraqGKpWAuHsIhF&#10;LGKRr1xsImpgH9sOT6rYY8E6qQXeWT2Q7u5CUOY4wtMOwDNBfKTvgG+SAa7RGrjF0u+P1cAnph1+&#10;G+Tw3qXGms31WLa+CqsTqiGNa0JwTBsKT/Qia3gAy6Ny4ZaggFesFr5x5Aviw36kaW7wwRzVIGd9&#10;LZDsVCFAfRRxB67BTT2OFXlyrNrRglXr6uAU3Uh+Imd+HfxZdgWx/idbm2DV0AsrVRfshzrheoLl&#10;p0qR/jAXDdiNe1cCcfchOQb2wWomDauv58HhbBt9fz2kET3wDlXDZ2M7vOt74C+fgH1WF1bvMcC6&#10;ln4L/RTfE3KkYgiJd41w6O/A0tIhuGimsfr2JThflaHQvFdEMZXHU8RLHXFtH7FUDALspO++axuQ&#10;voe+92764rwuNoPOJjamU8XAQ0USuQJxsYzYWUasHCeeTvO3WNZ8m8i/lfUIf55Y3rcJd+/HYArE&#10;0zNMayB2i4GLXTzfJfKxPRG9UMW223gu9mYVE5ObWV8xMbzRC+hl+2pP9pN9FEsiVhLzRTSiiHio&#10;Y5s6tlm/GcggXqezjkxyh31sQ8V0oS2WpVv/k7LQ92d9E8+6/aeKRD7GF3ocNrIeuHcPIeTcYXhc&#10;7oMHnWbfk0dhbyKBFxEPynE4yUfgrB6Bg2oAdop+OJuG4XloApKzJPbTI5BOjUJi6INzhg5uSTXY&#10;VKKAc/pOrKosxMbRYSTVauEUUYygaBmCYtTwoiEKjNYiIKYDzmEtsEpTYLWuC65nJ2B3tBdS5QTc&#10;MobgTmIRGqNBeKSSRqwdzptkcKwj0ThCx31KC8l0G/ymW+F2tRV2VxRwuapBxLVmbJ/JRzkNUyPJ&#10;Q+O9TfBGJUnATnif24LIO2XwPKnBqn0GLE1SwzqlBY4NDbAb0GP1eBdWqk2w0Zng3GeC52Ear+lB&#10;OF/pgsNlEqNL3Xw+/fA7Mwz/M+OQHjkE++O9iLzZiZQbhdDcTsGDe3ypj9AA9NGY6PjS6/jCi3VP&#10;O3gUYVQjNAxHaFQmXIAhCdDlTKPGvDcEmWD6A6azxzgmypBMtJFcyIRTT0M2TkPxIAVHkIhRsUbr&#10;Azr/YsZTF+tU0yiJNVlbSQwEiVCzbT3Th2iQjtIQXaJhEQarnAZQbDI9yPQxXp9i3T0ijJrn46yz&#10;Jw7mDW4KmaeJ/ZIx3UIcLGIRi1jkmYi3CP2Nb4O7CJveUQvfxj44FXfDaqMer3z7h/M+xhfqcy++&#10;AunmGgREVSEioAGvvvrv5H/+JfgGklhEqOD3KGxahCb7RpO8RJKMFA0Rn+k35NX/Qdm/ev0deCc1&#10;YGlFB+y7TfA9V4bC22mohQidTsQgElC1/8kP7P/td574h8+lPf/ic4juSMQnPX+HF15fHFCZ1x98&#10;6Iaf2Dy5JrrQbz3/At7eVw777SQvsSQyERXwJ4GxzhmEzf/Q4oXHIj2epkEf/pD4SPzsJBYOJhNT&#10;iYMa4ufoVuz/2yf7+al0DZ16sdQI8xUSX3OYV0GMHiQu97GMOgz7A+cGLhbKuFrT8afzb16vlfia&#10;tQ6/3xWC11998Yl8X6RzAxas3xIy/eckX9vn6dY2Bjv66lYtnXDt6kPw+QPwvGSC5HgX/E4eg41x&#10;DCtlg+QN43BWkSOohuGqHIakfRxu6kmEDJ2G/+Gj8LswgcDLE5B29cOuuAN228uRqlfBrmAz3i4s&#10;R6RpCPEVbXAO3wf/MDlCyB28w1oREKlAcKwBktA2WKUrYWUwwGXqEFYf7YdH20EE7BmDT6QK4VFK&#10;hEe0wTekGZL1LXCulUN6VAvbyxo4XdHA86oWrtMG+vjkI9NaxN6uxV7aLC197CFq/2wUQlEC10sb&#10;4H4pCf6zVbxHE6xLu7AmXg7Jpga418th32GClbEfNsoROCoG4GboQcDYAAIujsJ1qh9OF3rgcXoQ&#10;wccnEXPwGCIOHYfLhZPkTwOIn5Ej80YWNMIfv02bMkk+0Eu+IHiDWCpV7L0g+ISe77rYQ6HXh8qj&#10;8NvFMkhi+aWbYeQOzAvyCvD6CdoYJTlBM7lBq+AE5Arn43AVW9GHWEyCfOA+67jGuk0so2OeNrYv&#10;IrEUtCta2if6/uihTrIfZzcANdtod5i3zRE4TC5x0p79FX2lXetgPrF8nZjMVM2+7mO+1mDWx3xa&#10;S+SDRSxiEYt81eJf2IWIhlOIbb0A/8YDiOg4DveWIUgaxZKHB+HXeBS+1YewuesaYjXH4ZXahcAY&#10;E/zC5fANb0TA5jYElBjgT1zzVo8jUHkQoeUj8N2mwbLNyQirqkFKWzecN5bCL7UNnonkCjFaYq9Y&#10;5USLwEglQiJkiAhrhmdUHVatq4BzpQnuunE46cfg238SUYNTCGk9ArvdKnjFtcHfvxHeu00IVZ/F&#10;Kvko1gweguP5g/CZMSEe+8gntqMXUbgAX0wgEjvu7EH4rRysf1CLzVe64ds8AreN9DXWaeG8Uw4X&#10;mQle7Z3wbx2Dd9NR2LUcxlJ9L5wOyBF8qRrJtyqx5XYdwo9VIOGKHEF3mxB3eTM6poip54iPF4mN&#10;F+i3i0F3sZ/C9kg8yCR+ZmyZ2ycuj5gtBh8qNhL3iJ3N5A8aXteynIwYW0Wc1PE4xvJK4mQecXsn&#10;y+wS5VJwt5zcYZztQGB4BPlHJGbznOnns608Ym62mMCUAqQRzzOIrQXE3ALis4iCKCdeVzG9hmX1&#10;bLOFfoMY/N9Lv0B8x8ujL9DCvsvJFxpYLp9YLqK09xKnRfSF6G8ly+9jfVXRXwec/tr6vH+ELPT9&#10;Wd/Es27/qWIzqMX743osG2jHmkNyOt+dcDhhgPVBA1xPjMBmqAdW3UwzdcNR2wMnRR+c2obh0nqA&#10;L/JB2Cv7sUpnhFWvEp7HexA4OAGv6lF45ylQNDaGHQM6eDT0w7VcC/eMUnglNSAgXElDpEJgnAre&#10;Ue3wERtQJ5Oo7BukIeqBz/kROJ/ogjcdd9+cbrhsbIVTUiMkm5k3ow9+9Qch7TuAVaf74XilD7Zn&#10;NbA7o4Lkahck10xwuSLDltkK1GMnRkgazmAbTtNIFaEAxUjjcSc23d6LwCEV3Av64CxGend2wUfM&#10;JlUe4D0dRYDyJDxlEyRLXbAeNmLllAmrHhix5iHv9ZoKy4+1YMlYI94abcXywwaEnaqE/F4eZkAj&#10;cpcv9lW+1H184cW+C2L/hTa+0CL02MjfwvhoeU1EQuhoaBQ0CnrmEXsvKNeQQPDaHTr1oNE5SgPT&#10;wN81vCabK3vvVBgOIZlGN5kGl4bkCus7xzpE5IOOhkeMrhaxjHmEk/UaeF3HuvROPJII7KPRq7MD&#10;Jnj9Go3NKdYtBj56aKgamddcntfKWVYMYggC0j5HPh792VjEIhaxiEW+QhFh014ibHq9Dm7JWoTk&#10;jMA/bxgBhSMI3ktnek83fFIM8E2YC5uOCFUiQkQGxLXDOlUF2/IBuMuPwUN1EtKKMThs1UEap0RA&#10;Ygd8akthvysLW+v1SM5thlfMbvgllMA7RmEOm/aPMCA4uhqREXWIDGqFa4YJEsVhODWOIrB0CO7R&#10;TcT0dgRGqc1LoYiw6ZW7mdZlQOBwJVKvFkOGMlRiBwnDbmTwuJWahXxkI4/ovBWpNwqRfzEd6ru7&#10;ocNmXquCh7EWDrWDkCYbEZJ0AIHF43Co70DghrmQaf9IHTyjNYjYqYO/iLo80gepmCjQ3YRgvyoE&#10;b2iBdVY9nFtUsNa3wvNoKTY83IPOq3TmL5AwlBDvRBh0EZ11sdZqnZihRM0n9qVRxeZvWeIjP/PX&#10;8FhErSWxEMugdFOriI9p0XiQzzJi9tIuXssn+RDh2NeJq4MOcwRAbA69m+3toX8g1mvNJjHIYtsi&#10;9FlEVyjEpAFit4wkpY5pYtO4KqbXsM4slk3bQLLB873MJ0Kmi5nXEjL95yRf2+dpP9KB5QeMWDWi&#10;hM0RFaRiks5JI2wPmyA9OQr70X7Y9fXCsYv6eQ7RdgjO2mGs0ZuwpkcBj2PdZg7hXTsOj+w2ZPb2&#10;YGsPffvqLtgWyOC0Ix8eiXXmwYeACCWCEzTwiZbDi3bHZ70J3nv7IFF1kkOMQnqGXEE9DL/cXrhu&#10;bjNzCHfawYCcIQS3HIPXyFHYXBiB09V+2JxRw/a08gkOsfVh1QKHOI1UnCKPEByiFJkoERHVt4rh&#10;P6CAW16PmUP47+qBb9sEnFQH4aA+hkDVKXi1T8JF3QO7sU6sudINK3RRTbC+ocHqU+1490Arlky0&#10;Y/WxLsRebID6YRFugzbkNu3DNN/rXvrxYrBAwfdacAixXMMXcQi58PFZRnzQaF8JHHQFZmh74AIc&#10;Fx8haKvqmEesSc2yd06E4AA2oI9tjYtll84z/wmW7aLq2UYF/X9hG8WySY9zCB15iZbHCrbbwHPB&#10;Ia7SZgkOIdoRS8XWso4S/i7l72rW1UoVkQ/myU5fC9tkEYtYxCJ/VuLVKsOyTh3eHDDAekIO35P0&#10;kc83w/N8PXHPCKtLA3j/RD+WjnZiea8a3vJx+Dccg3er2GiZaWo9nA9NwvXkUUhHDsG1vAvuSe0I&#10;J8dwSm7EVpUJZSe64Fe9CTs6ZfDZXUHu0YyAWA1CyDMCY5rgF10DaYISHkkqOCc2Q5KhhWfjEEKM&#10;x7G8QAHrbCWkRZ1wonoUD0CSZsTqPBXsW0ywUuiwVN0Kh1O8dl2LoNv7kHE3HYMoxDmyCO297Qic&#10;ToXr3VREkGEkXMmFY2ke3KIbEJKsR0h6P5wryVfCTPAkd3DZrKNP0Q6XUS0irjWylnIcv0HsPURM&#10;O0kMO0u8OuPD3/Sxm+nnZxPbSmNxr5z+eX08HuQIv57n4mN/Ia+LqIJcqoh6yCXOCoy8tIH4GgX9&#10;tBN9CKYTc3GHPGOavrxYgmk3z/ek8LiemMnfYsLyPZZ7EIMrYxK2xzb3sg2x3LrY6y0rmf7+I80Q&#10;nEAc2WcxACI2nc4mVxAR0SItjdfyyDn2bWd/eA8i+qKe10qYr5HXxAQpBTFaRq0kxu/j7yqmF/E3&#10;cf/Rn82zlK+tz/tHyELfn/VNPOv2nyorb3Xjzfv9WH1jEE5XxHqjg3Cb6oHrFQNcrmngcl0DN547&#10;HTbAsb8b9voB2KoHYa8dha1hCEv7VLAap+EaVcFtXAM/XT888ybMG7V4b6pGVH49VsZUwmlXK3Z0&#10;H0R8kQn+ca00Qm3wjaXjnqCC+yYDPFO7sCapATZb6iDpUcPppAFuB/rgNTqK4EPH4DdyGC4dw+YQ&#10;bof2IVi192EFjd1q9snhWC+kF3tgP62Fw5V2eN+qIkmohpJkoRuboMc6lNyLw/r7e5H6QCzElI6k&#10;m0Xw7W2HW8EA3LeNILDkIPxbh+BeqiVZUcMuWQPHDANs2zthfdgIu5ty+NzYi7RL6VCc3A3DoZ3o&#10;OJEF2fVClM2m4SyNHdgGjtNgHaSjrqbTb54tSaOkp6p4LkiEebkjGiYtDYyOaWLG0oFwXL8Qg/On&#10;Q3D/Ag3ZKTrrd2l0HrAe4dwbaXxMTFcyb78fHtzegEO8J0Eeboslm4aZbqSxFERE5K2l0ZLRaArS&#10;oCExEZvB6fnbyLpM7IOavzt5nEgARlhehHPvZZkmtlHN8x4ap0NUUbaBaVUsK2ZanVv3tfwbtohF&#10;LGKRP3URYdMOcY+HTTfDJ7sXkp2dc2HTeybhGW+Ed6IBvus6IInWwP1R2LRvbBv8NirgvkOJ1Zvr&#10;sTSpClbxNayr2Rw2XXJmENs6urAqqhheSTr4xOnhHUON7jCHTZsHH8I1CIpsg098M9xyjQjtPYeI&#10;kYtwaOnHiqx2rNzaiDUJxO+oFoRGqeAbpKPjr8dbsQ14O1sB+/ZBWHV0wnmS2H6mCTHXC+jw50L9&#10;kA7v9WCMYB/CH+RhxbVMWF/bB5fhblhv5r1E9MM3nPdcokWgfBSSmgFY7ezAqoJeWKtHYT+kQcIN&#10;A1IxjIBTHXizSQ3HqlN459x12M0MI+h8No6ggI5/LtuhMz5CPK4lphXSod9F/MvaweNOYmA60zbi&#10;YaYgGsRpEYosBib2Eifr6bhX0ikvdSWOEr8vs1xvCK8Tq7NTSR4EARA4z7x3NuMCiJdX6PSLpQ8L&#10;WG4Py+9k2yJ0WoRqV7BtEcmo5G8ly7by+l76A7XUXrapFR/7WFbBtqpZPodHQW5qiNs6tt34uZDp&#10;UuK0JWT6T1m+ts9z2e0+/OT+IFbfHIHL5RFILw3B7bIRrtf4Ht5oh9MtOSTX9PTTDXAY7IWdYQA2&#10;2n7Y6Ydg3dmLpcMK2BzuhO2kFu7javhoeuGyZxDu67Xw3dSIhCIZrKIqIdnThoyhk0gs6YJfQjN8&#10;abe8Y1i3GJBN7YTfnn5Yr2+C/eYGSLt05BAmSA71QXqQduHkMXgdPAw74wAcNcNwlA/ATtYDm1YD&#10;Vnd2w+kIecAU0y5rySNk8L1Vgb3kEBpsRxe2QIv1yLuXgOgHFUh6mIutyELCTCm8B5RwLx6Cx65x&#10;BJYdRGBzHzwL2hCQxn4kKOG8xwD7ti7YHTLA+Xorwq/kofbCThw6ug0nBzfgxGQqxq9mQY0U+vK0&#10;F3f4Lp/guy4+Qgh/X0wGEksuddCv10hpF/j+q5jHvAQS/Xjh83dST0bj3K0ETF4Nx+VbLDtNW3Gf&#10;ee7Qhx+irRPljbQR7bRfg354eG+jOXJa7FnxQAw+DIo8rEfD9oy0a3VOzMv6xR5yYgNqoXryBwNt&#10;koFpCsEp2JdB2qJuljdHSbN/DexrFW1YP23YUbanIS8Rm2XWsqyI2jidYLEJFrGIRSzyFUvAuAye&#10;l/TwulWPbQ9rUEGfuIEeeCVxzudaAZxuKmB3aRhOowNwbdPBplyHVWUG2CrpZ/f0YvV4LzwuHIbH&#10;4Uk4txMzRXRClBrhwcwTWwz/gn3Ye3QY7mWZWLopHZIt7fBO0iMgVoXAaBkCotvgH6OCe7wB3lEa&#10;cgwVnGKaIdmlQXTNJNx2qxGU04PI5uOwbTsI2+ZJuLcdhrR9FL7KYQTr6F+06GBtMsL54hik18gN&#10;pmqw7VYtWpGDnDtpCLlXC5+7NQiaLkP8qRZI9srJQchfwnTwiJLDMVWJ0IgmeIbK4LOpD35FB+A2&#10;OA6XK03YgXKcwzb69vHAgCNwhv78aCjui0EEMQkpbRP9ePrqRfS9RYSD+LBfRL+9griWy7xiQ2ix&#10;L4N5Y2hiYhbxcZL1YQ/uXVmH+6fo8wt8PSownD69eVkm4mcu6xa+fQGxc5T4+pA+/GXykWbi+G7m&#10;yReDCGw3nXWbBxyEinOh9P/NSi4hNpXOoIoBiALmKWYfRb/z+TuH7ZSyDjExai/bEROLxbe9Np7X&#10;sk8lLnOTBDTM18X+98V9HXD6a+vz/hGy0PdnfRPPuv2nyuopFZbNyOF1sw2h52sRd7keobcr4XOn&#10;Aq73quF4V0ajZISEL7vLgUnY9QzCrr8bbof74XmxH85XTXC/PgKPy72QHlDAVaOFXdYA3HZ0I76o&#10;F5mqfgTuaYDrzirENnXDc3c9pImsP74FPjHMH6eGX1o/YsoO8BoN42YlPCo7Iensg/voMKwHO/Fe&#10;pwbvmdRY0amH2/gQAkZG4CrTwbe5E+5943AeHSV56IH9BRqlaS28b9VhF0ohRzpMyEQLNiGbdCH4&#10;QRm8r21HHDIQM1sLjwEdXPIHsDxOC6+iIUQ3s9/JZYiOrYa/+NCS2gWPhh6s6Wqh0a5C2o1MTN2m&#10;Ueij8ZDZ00DRCb+RCtzkCz5Ch1tJh72TL7CRBkNP51tDh19HFY6/kgaqnuVqmLee5dQ0PioataMk&#10;Eve3ov9hJPQPgzAAfzwEy8+wzCgd/nYaoyYaNjEDqcoKOOhPsrAeJxCCS2Lg4SHbMwmjwfwa1q+m&#10;IRFrvYm6VSQEYq1XNdvW0PkXqmY9Yv8JJVUQGDUNkBgBFSHWRSxTRu2h0RtiGYPYQ4L5xP4RzTRO&#10;NJyP/mwsYhGLWMQiX6GYw6Yb58KmA0TYtOE43JoH4do4CJ+WQ/BrOAL/2sPY0nMdUYoj8N7URaff&#10;SCyTw48Od8BWOQIqOuGnGoGPZgLB8oMI3TsI7y0qrEpNQWKLHPHVGjgmlcAnpQ0e8fQLoomzkR0I&#10;iNQgMFKBkLAWREU0wzmqCis31UDa2AdpxwQkxkkEDp1DVPcF+FeNwXqTDLHxeniGNSO0fBKe6mNY&#10;piCeHzwC1yujCLgvp7OfS4zeiBH4Ect8IMN2xN/ag9i75dhEvyP51BG4Zw3DI3kYLuvksK7Rwl3e&#10;BZ/2LvjzfiVNR7BSMY4VXWp4nW5G3HQptt6tQ9y5fYg904igGfo0N/KQdz4K1y4Rx04Q/6bplA/R&#10;Ga8iZu4h9u0mHmfTSd8hBg+oeXS8S+nUlzFPI49K/hYf+xUsX0sMbHMlLhPbO1mX+Ngmym8nOcgW&#10;M4wC8dBEP0DgN4jHQyQF+5hfkBBBVMwh0zymE2/Tif/5zFNIFTOoSlimmunV/K1juTYeRdh0yaOQ&#10;6Xz6Ak3sn4LkoZHXCojjIhrDEjL95yJf2+cpOMTyOwr43JYj/GI9Eq40IvJeLfzvV8ONfrbT/Ta4&#10;3O6E8/kROIyNwrqrz8wh3I8MzHGIK0a4XZvjEG4HlZBqdXAtmoBvxiAS9/Yjv2MUEbntcNlegcAy&#10;FblFDdzXVZk5hF+cyswhfPf0mTmEd5oBnpsUkJYZ4GTohutgP1b3GcwcYlmPHqu6DWYO4T88DEnr&#10;HIeQ/u8hvPSjH80/X7Ou3r8OqXcL0EomYSCPEBwiB6kIvF9q5hCx5BAOfF8fL/OeVyKiWwbhvrEc&#10;MXE1Zg4RsMUEt7ouWD3iEP7/PeCJMp+uXwXc3gHcoZ0ZcuN7b0e+QL9cTFgih/hMHowlbyzudSP0&#10;dwm0Q9X0z1W0G8LXP0K7cTeF3CGKfCeM9jSYHIG24DqvD9CHbyYPENFU9bRZ1dbAYdopcoiTtFFT&#10;Yq8IMSNznkMIfiB4g5LllLQ75nPBI2h/5nmEyCN4idhHzsxjWE5wiEbxAYXlSqldrG+A3ENP+6Vi&#10;GcEhZDzX+Yp7sIhFLGIRi3yFsu1cGqLu58DvYRURogE+t+TwnG5B4K0iotxexF0vh+9kF5zHTmH5&#10;UR3e6abPPdoNp2N6SIjRYu/TFfzt0TqOqO1jCArTICJWC0lcHTyCe+CR0ITouixsm0yBbXYmdg3V&#10;Y4t2G9wSahGSrIR7mB7+caPwJ48IilAiNExsaq1GmNiPIUSGyN198MwwYOnuZjjWkqcMH8dbzUo4&#10;bW6B7YYmeJTTV5CPwlV9iH7/GN7uJC+YGkfIOfoGF5RYeq0Vyx82w+72BOyHL0HaegzOu9Twjm6A&#10;X7wGwZnDcK8ehVOiDJ5RWvjGd8IxRQk3bRuSZ9qRhgLob6bg1hH62M3EMPENr5n4NkwcO0e/eoi4&#10;KyKUxR5r6XvwMDcNM3n01UuJoW3EP/GdTvjiYs+3MvFdjbioIe61xON+AevMfRThoBGTg/3wUCyd&#10;uieL3CMDSCFeVhEn+3g0EUdFZHQar4sBhT9KyQPSyFPy2P5e+hIZ7HsGj7vFJKVUtkOOspeaz/sw&#10;b37NvCICopbnYnUTsc+rhm2LpdpFlGKxx9cBp+d9nm+iLPT9Wd/Es27/qRJ1u5jup1j6oIDOdQaK&#10;zWdiEYQ98LuThzWXK2B1WQeHC4NYM6bD6kEFJGeMcL3RA7urSjhcbobz5U5IrnbA5RKvndDDdeA4&#10;3PXjeHNnFoKUucg91YrwygI4JOzFNtUIvDLq4CI2f6PB8Y3QkEi0wz+nG6EVYyQYPbCKUcFzWy98&#10;W2iMervgPTYIv6OT8D17AA5n2e7xbqzp68IHW/9h/rn+gf7Y1wZ7HhagRpiUhxuwayYBVQ+zUHQ/&#10;Az9fu8ycZ3nq38EtZwCrwuvw/Ct/ie8sWQbH5P+J4LAeGlY1JCGNcCnkvf8fNb7ns8ZcZm8zDcfF&#10;QPz+aDhef/1F2Kz5Lmb+xZkOui3QSWd8hMaoxRP7E1Y80Z/HNWjNXzE/SYOBxqaLBGGUBu0kjdIF&#10;GhER5vWABmuaxqCHhkHsni82mMniscIVuLUO9xGB6Qe+uCk2rR6iitmOYqNoLY2IiFYQpEGoIAki&#10;AqKVbckFkeCxg7+F6kgoxCisIA8KGqx89kPMriyjQVKwPRGhoWJdIuKhg8aolcSBJIT9t4hFLGIR&#10;i3zFMhc2rcebg0bYTMjhd0qETdMpN4dNm7Dm4gDeP96PpSMmrOhRw6/tMPwbRdj0BKybjVihI0Yf&#10;OTgXNt1/AJIiI7zj5YiIUMFtWzMyevqRMdIK74oNSFG1QLJxHzzj2hBIghEcJ0dATD28YhqJ12q4&#10;JcrhmNQMaaERXq0j8JCP4d10koY8HVwLO+Fc3AOfggHYpWthVaqFXZuRhEGNVf0aEgUDPG/JEHsj&#10;D9XIwikSnxPYiYwb2XC7uhk+2E2fJB0Rk5Ww31wM/3VKRKSwzspReO3oh39wB1wT9HDaoYVNmwIh&#10;F3RIZk39yMNDETV4jFgnQqZPE6tP8nd3DB4WEttEiHQ5sUzsi1DK9DRiW4UgCsHEPuKeCJkWEQ9i&#10;DwYxEH8wHuexDtrLThifZV4RMn2XhOAenXijWHdVDF7wfKdw6omZ/fx9hzhK/J49yaPYkG4v6xbL&#10;OeUQn0XItAiT/nzItJjBtBAyzXMxCCJCpnNIHPbt4JH9LWP9DUwrZb7Ph0xXsQ0x+GAJmf5Tlq/t&#10;84ybKUQScvn25ZNDZJJD5PKN3oId2IWAO7lYMzXHIZwuDcJ6UgerETlczxkhudkDW3IIx8tN5BAm&#10;uFzV86iAyxnakLET8OiexE/TM+GnzkDh5VbENhbBOaEUO3Xj8MyohXN8JTyDW80f+T0S2uCb3YnQ&#10;ynE47+yHVbQaXlv74dc6AJ+BXviND8PvyAR8zkzC9kwXrI934edtLXj+29+Zf65fqGtlv0YVbVEB&#10;LcyeOwloJD9yT53b8+W7K9/Cx79TQkoOYZ2gxusfOJrTX3/PEQFhvQgIV8M5pMHMIX4SNbc3zQ9t&#10;foTDt2gPpkMwe++3WOv3M3N6kMv3yQccgWHaqMkN+H2JC15/9Xnztafp71JX0w6RQ5hoZwZZ52Ha&#10;jhP05Y/Qdt2jvbtCe9RLu1DMNGGjsngUUQm3k8ghwjE964NbV2g7umjvlLQ9QsV+D1rWaZ68RBXR&#10;2jLygAUOQRX8wSC4AfmDiGZQsw4xKJrHNnN5XsF2FElzHEJwEANtkoHngjspvhYfNSxiEYtY5M9K&#10;kobaEDdqRLShHz7D3XA60Qena11wnW2Hz0w1/E8Si5X9cGk5Di/NABxG+yE5P0bthN1pJWyPyGFt&#10;UENa0QW3eC08iG9+cfTDk+TwidRAGtWMsHwVEuQGWG3rhu2eaoSWl0OaTM4QXwufWCUCYjvhH6VA&#10;QBTPI1Xwj1TDJ4pYvU4L6RYtAkqH4NswDJtKHdzkI7Bt6Edc/jgidw0gYHcn1rAujz1GBNUchpvx&#10;ONYc6Dfv0ZQ0nY/ae7vRdDcV224XI/BaN7wPkZfkNcE7sQbuWzWwK6DP0doH6b4uBG7vMO9JEVQ4&#10;DOnoCELOVaCW/gqI8zhEXFNKgTriWVM0cJxYdoY4N0UcO0OMbBR+fTgeFkfjgeAUWbyWTdwUE5F2&#10;Cx+evnoef+cxX4YXMZEcI5O4WMT62ng+uYmYGo3ZAvrwWWIyEsuIvR/EMob9rKs/AQ9z2FYasfsL&#10;Bxq+QM38gThewrYrtrJN1pnF9HSmp7MvhfxdSV5RLriG6B/vcx9V8Ik83m+BG68R98XkATEgQZ70&#10;6M/mWcq8r/NNlIW+P+ubeNbtP1Xibu6F/7VMRFzIROCpbIRPl6HwbiRd7B2IeVAIu+kq2F5Rw/68&#10;HhKSAvezJBHndbC5aoLDrW64XWuBZNoIx6saOF4ncbiuh8fUeUgPTkI6oEbgSBrSbhai+LACyXkm&#10;eOXUIFUMQGxtRlCUCpFRBnjHtcJ2YxN8y4YRWncZgfvO0aE/gKXVNIYjnZCM9WGpph1LO5V4d0wB&#10;+5MD+HFENL5v5wnrVj1c1J1wkuvxwg+e3ERzydpVpEJbkXUvkeRhA/7hZha+/eYc2fjuJx9hhXEU&#10;0poJ+JZM4K/XhprT/+K55+EcXAZJMu91p4mG8P/g5R/P1ftR0Ie4fYnGQ02nX2OP1OCfmtNffPEv&#10;MDrKl/YsDUenH1I930XQBz8Faviiy1PwWXsAlrzx5EaSQR+TbHS40inni9/EFz9/zVyo8wCN0BUa&#10;rMPOvE7Hv5CGYisNlBiAKGf61VjMIAj3EIGHF2i8mmgoClimVNTD9sUsJXP0AwmCmMkkBiT0PIpB&#10;BD2viXVilTRSYjkoJbWW5+LDjPgQI2ZfttJIiZAw89quvCexc77Ybb+HeQ9bll2yiEUsYpFnIYEi&#10;bPqiDl6367H9YQ0qiWr15rDpGvhcK4LjDRXsLgzDabjfHDZttU+HVRVG2Kn7YNXTA6vJXnicPwz3&#10;A+NwajbBaZsCfhEac9i0XWIRiUIFcg/0YHX6JqxKyYd0kwa+63QIiJkPm5bDN44kIVYPn2gNPGMV&#10;cFzXCo9MA0JKB+HK+sJL6cjLjsOqdRJOLQfh1n4A0rYhBGpGEaAZhJ1MC7uRXkiu0umfliNyuha5&#10;9yvRhJ1IuF2JgPt18LpZgejLlYgcol+xRcX2u+EfooT9FiV81rfBP7iObesQtGscnrID8DzXg0BU&#10;wyCWVZqlgz1JPBR6gVjW7o3bhcQz8aFfhEzn0vHPF8cUOt0830dsLCFWCgKQtYFHYvZuOu17xAc1&#10;MdCQidvTibh/kcRCLD0yQkwWGF1ErBQzk7KZLmYR5dLB1xEv7/D8NsmKnnXvZJqYJSXaEeHYYsAh&#10;k/14asg06xIDEPm8Vsw+iroLeD2b7ZSwnPAFisPpB7Bv9WEkMjwXy0fttYRM/xnI1/Z5Rt8she/V&#10;bASfz4LfyVyETJUjdyYGGdiNqNki2F2ugs00bRN5gxhYcD/XAecLOtheNcDxpgnuZg7B80ccQkIO&#10;4XmZHODgAbgPdSBwOAs7p/Ox94gSyQVG2ps67NJMwCe15RGHMMI7tpkcogG+5bQ/DZcRVHkerrkT&#10;WFpFDjHUCeeRHizVkkN0KbF0TAWnI334cXgkXOUnYS0zwEXTTR7RhaXl/4znvrM4IPEWOcSeh+QQ&#10;dxNQOLsO63vMS5qZdY5DjEBaNwG/sgNY9bc7Fq793D4GkhQD3NK78HFmzUK6PTnEjdO0R4qV9NHt&#10;sD/l3YVrn366wryp5Wf/8gm2/M07tBv0zav5Pss2810Pwe+rbfH6txcHJMwcwiA4hPDRecxbRQ7h&#10;QBtFf93MIcgnxCBBMW3LFtqgHbQn+2ijrsWSP9CGiIiH87QtLfTtC1hG2MFGP/ICHgV/MHMIwRVo&#10;a3Q8askRxKQlsWSskvcgOITYlL+G1/J5LZ1lS8lHZGxPRU6hY/uCQzQwv+AQYjm5QxYOYRGLWMQi&#10;X7X4F+gg2dqJoKA+rNmix9I2PWyOE5OvKuB1gb71UBfe2dmGNYkaRG7tgXvPKByvjRGjh7FmWg/7&#10;qU54HxqCR1M3bBKayQf0CIs0IDRcB5/QDnjHa7AmNhvr1e3IPN4P97pNSD9Sg9j6CtjH58A7Rg3v&#10;MBP8ohXwjVbCO1oF91g1JPFqBKYNYfXGNniXDsC/cRRvp9djdY4C1ps18FhvhCRcDs8EJaQJrfCM&#10;k8NrQweCyw/A1TAA+1NdyLqzExewBdM3glAwFQ6vhxVwO98Dz9wG+IfXwTm5A6tT2GZZJ5Zva4fX&#10;HjXCcjthvVWOd4u18BswYPeVNJwSmzzf8gDOENPqqNlJeFAQjNkS4lglcayU+FdFTBa+epbw67eQ&#10;K9Cv30HfO4Mq9n4oJW4OMO1WmRmXrxQT1xXEwmPkDg9ZziR8eeJjAXFV7LNQKJYm5PUpcpKTrKOa&#10;v9PJS8x8gVj6x6gYdBCR02XkDnvZJzHwIJZbEm2IPSNkrLtG8B7WLziIeQknnotlmCr5u4ZtiQlM&#10;RWKggkfymUd/Ns9S5n2db6Is9P1Z38Szbv+p4jzVBpdLclhd1cLmGl/yy13wni6D9/VmSK7KYD1F&#10;p/5KK1xu6OB02cTrfbCbksPu9l74oQFuN0kibnZhzTUTrKiuV8TggwnSE8NY1W3CyrpaxLU3ovbi&#10;GIIbMmG7SQ77Tfnw2rQXPhEyhIQO0og1w3NTC9xzR+FWdxxu8uOwa+yBW0sf3EgKrLtJLs4fhsOh&#10;ftgZtAjuH4e3fggO6n44KSchUR+Cs3IMH8sH8EMX86bIZn1/T5B5NtZRsQn0vUiEpdouXHvDSwKH&#10;ri54qEfhIz+E5etzFq59z8EJS4wDcD5zCG9tWLuQ/sna94AxGqEjfJnHA7F/6/uL1/zfBO7yhb61&#10;Y87wFNPZzuGLvJMv8rYYzP7jb7D2w7cW8n8avgQ4QEN2n0bjHg3DNeoJYfjEbxqR22zjhCAWdPJb&#10;aTQUNBSdrngIGsQbdPTFGq3tJBAmttFAY5PPYzaNo9gZv5Z9FOXEGq1CRai0lnkFkRBrSMv5W0aj&#10;JDaVzmQfxGxQsa60kmkG5hOh3GKfiE6mCcJgZNsmHk3m2VsWsYhFLGKRr1i2PxY2HSTCpm+KsOlm&#10;BN4qxA4UI/ZqFbzHe+A8cRrLDqnxbrcKNmNdcDquh+tVE1ymurFqsAc+TQcQvmUIQSFqhMar4BxT&#10;Q1LQD0liCZK12dgwuA6uxYUoOlaD+JpMuMbUITBJBdcgI/xjehAQqUBwhNIcMi00NExtJhSJRROw&#10;36XAshySCM04nPonsKK4HQ7JzXDeRuIgH4dEOQGJ6hDeU47i/bEh+F3uhe/xRthMKfHOnVpYPeyA&#10;3cWjcOw4D586Yvu6ZvjHtyB4Yxc8a8fhnG6AR7wCPtFG+G7shF1+CxIvmrAVVSif3Y3jl4iV5g1Y&#10;6eiLWUZiY9azxNKj4oMZtYL4ums7sTkDd8QARCGxrYVp4uN9GUmFwOwCMQgvsJI4q4jG7F5ieA59&#10;iHRqDTFTTXKwl3i4K42aDWykA1/ENg1ss1c49MTO/6uQaWo6SYkgBiJkOpN9EHs57GJ7ImRa7CdR&#10;LAgL8TmD10QkhOjTfMi0Obyb/beETP8py9f2eTpfaoPkomKBQ7iQQ3hdfsQhrrXB5nIL7MglJOQQ&#10;IsJBwnfedqodtjPF8KUdk97Sw+ZmNzlEJzlEp5lDuE8ZIT1FDtFrNHOI2FbBIcYR3poNm82sMzkb&#10;3iklCxwiMLoVnhtb4ZY1AreaOQ5h39wHd9nAAofwpV1xOjIImw4NAntHFziEo3wCLqqDcFKMwZ4c&#10;4o3HOIRVU7J5k+nT2IzZz6LgTA4wf+3dLfFwJIfwJIfw/RyH+PZ77+PNjk64nJ7EG94fLaRvT3OY&#10;2xNO+Pqf4xBrPvweZsR60zfJIQb5vn8Rh1jz5kL+321ZNjfIOkv7MbuZ5cgDRL03E+c4xC3BIaRz&#10;XKCNNkTJtG5XPBADD9dor/pYv4znIiqhnrYwn2WzPGiHHGnnaOPmOYSwp2LZJS1/a2kXhW2V0za2&#10;sP5CXsuivatkHbWsS+xP8XkOIZZxNbBtI4/GQNF3i1jEIhaxyFco9vG5WLOtASt2yWDXbkLQaR0S&#10;7+1DNiqQijoEXGiATX8D3i2phO06JZx3tcOtqg0B4yPwuDSK5Qe1eHdUCZeDo3DQDcGuyAj3bZ1w&#10;C5PDN0IF39hWuGzIxXpFDWsrRcqJfPioCxCnr4Xrtip4xbQiSOz5EN0O/0Qdf6vgEalEIH37pMKj&#10;8NplwvINDQioHUaAbBiBRX0IWtcF13gDXJg3dBfPt7TDeksbHDeoYbeuFVZbyuAz3InYK3uJ0+no&#10;RSG2Xi2AZNoE+/FJOO6QIyRYiaDwPviEGBAco4FvuB6e2zvgkdOJ1VvksNvSAaeaXvhdUCIEu1B9&#10;n9h2iZircQdKiHd59LtFZINYprVkPVBOnBU++3b64Xv4O43nu4ivu4mhWcxfyfJ9xO+pdFwbC8TU&#10;1QgcmYnA2Ew4Ds5uAPpZXiy93sp8gpPobdgeOcdV1iciCQWeiolS28lTPs8TnqZibwfRR7GUk1h6&#10;KZ9ay/6ICQxiCacsYnIWMVpMbsoUgyfkF+b9IXgsYF+L2F4Gy2YzLZdpmZYJTP9JWej7s76JZ93+&#10;U0V6sRO+ZzvhJDaVvq6Hyy0l3C/XQnpDDusbGiybVsFmWgu7I0rYDangdagfHhcNsLlRBpuHFVh9&#10;twMrb/aSOHTD8YrYhV4J1xttcLuhheuFXti3t2N1fCaiG/ah+HoN/BrKsaNfiwyjAT7JDQgMNyE4&#10;VgmfGBkcEzSQ7uqBQ9UwJPJxeKnG4dTeCbuuTngdPwCXA0Ow0mlhryKBEcZPMwQ31SSkykm2M4Y1&#10;zf8HL7zxY/OzfvWDnyN8qgH1D3JwE/GYnf0VHNcuOvrvboiFrYZGp6Ub0qZB/Hxd2sK15155Bban&#10;O/HxuTb8zHPlQvpvP/0IF2dpJGb4go54YH/iXOSD0Nde/ham/9mWhoROuthcrZz5xIu8kwZldwI+&#10;y4nGkr+aW7vV5s2/xIyWzv0Mr90LwdQ1T/QhFPJ7wTSeibh+ioZvmPUcpsEQG8y103gYSRRmaTzE&#10;RpaXmaam8coOwQMxQprP9CIaxjoaD7FpdDMNmNjUWmwOp2A7TU48CjIgiATJQRuNTwHr38s8Mp6r&#10;aWzU4kONIBusW2x0KdaqMy+5xHLtzGsu7y76bxGLWMQiFvmKJWmoHXGjpsWw6ZN9cDaHTbfB9zax&#10;9ZjavJGqa+sJeGoGYDc5CMn5EbicM8L+tBI2h+ho63WQ7iVhiNXAM0INr3gdHNe1w5vnLjENiCnX&#10;I0amw6otJrjkFiGoUCxvUgPPhAbz/g/+MfrHwqbV5rBpr2g1XBOJ4eld8K8YhlfTEBzqTPDQTMKj&#10;YgiJeZOI2NkHj7QO2G2WwS+7D/7so33/QVid6IXrzXakX8tA28NdKLmzGxtuNcLz0jAiuvrhllKF&#10;4I3tcNqlh0M9cb+uB/6lvP91cvhvN8KTuB96vh+bbmVhCnSgrxMLTXZAC7GrkJg1SGf/FLHtAjHs&#10;IjFZrEW+LwgPi6PwsJDOehbzidlBYrBgl3DMqWIDuHxiYTbLZBEH81guh/nEh/5+YqWeefcKfKdz&#10;b14+ibhaTYztkNAviMe9QmJ1Gq9/EUn4Is2iH5BDHBczlEXItFhHVsxcEmRAhEyL9WIreG8VJDo5&#10;vCZCpkuF8rrYCyKfGF8h7oNkyRIy/acqX9vn6XKuG96nuuB0mfzhugput2XwvlwNjxvt5AlqM4ew&#10;vqyD/WE133kNvMYH4HW2C3bXqmE7W4PVd/RYdbMLNleNcLmih9f1NkhvtpCDqCC52ANHhRLWCbmI&#10;ri9D0fUqBLXtw64RDdJNenhvrEVAhJ4cQsymbKWtEntCmOBYQdvXPgFPpeAQbKuT3OTIBJwnBmGt&#10;18Ne3QmXeQ6hnuMQDrQlyzJrzc/5L55/ASvb/zsir7eiihxiCvThPwvHG0sWoyLeS46DrdYAx9Zu&#10;uDYP4v2kPQvXnnvlZdid+hc4nWnFqz97fSE9nhzi2INoPLjDd3rME/vXzS27JNTMIVoc6H/znRZ7&#10;OlSIQU/ao120R3sSMLD+E3O+F5/7FkZTmU9wglusZyYMV6/6kDuEo+1eKAYeJuHBIZbtYx2TYhCV&#10;9qmNfr3Yj+YBbZjgEGIPHCVtW5awfUzLp70Sg5t1tEXN/C3spxhsEBxAwXJiySS5F8z7N4iBzlba&#10;ogLWb+YQ7KOa/VAzXfAOneAQVM2j8oJDyJlXRGVrLcsuWcQiFrHIVy2BNcUIGVPA77gc4eeVyEYj&#10;WvH/b+9MgOpKrzs/Ey+TOLGzVBzHduLYbqcXt6SokVnC4geEZR48sxTLsIQlLAERJBUSJWBAmGVA&#10;DEtAGgkGgVmKZVjyHtQDiqVYhqUAlZBKwEii1K1oKUkUQsVSEookSvrP/3sIut1uOY4tNZJ8fl2n&#10;3nv3fvf7vvvUnHP+797z3UQMIx7l9+MQ9zgZ0U+rEL08ApeiCcazU3DIN8C2awh7pkehnT8P75WL&#10;8J2fg9eHHzFmjsPp6ADcYtrhGaJuCGqCU0wLLBOOIfZcKKIvFcOsNg3vM9e2PlwIbXgdNUMTtUcL&#10;XEINjNc0f73JXKkpdAe6YJ9owO7kemhrRxBUMgG/YMb4iG64BlJzRDdCm9yMqL4bsMzqwQdpbXA+&#10;0QbHy8NwvlINn1u5iFkphMuFSjieuwjr3lnsOqKH5/4O+EcPwSXQAG2MAV5+TbALboRNYhccsvvh&#10;z7ECT3di71oDAlbiYFxkjj3G+FnNvLqLrxWMa9WMb5V8PZ9KPZHJWMc4mcNYd4T5tqqaPhwNJFEL&#10;FPB9/QHGvmQee5DGGHjRCev3/bGEMFxDAh4M8LgxxtsF6oc5xslVtgGPW+UYKuZmcH/qIfbJsT5L&#10;L3yWqYsJmdQIamlFVQXRyPGbaMfVTQy0HM4vk2MoUxUPSltksK0y9dBrUx98ry5OyMWHF8HW3Lf7&#10;JLZ7/OfyzZFJmE2M8I+3HFH39iL/gR9a5iNQsnIYwXeOwPJ2PhxXW6CZZZJt6Ic9E/rdrUOwujgJ&#10;m1s90MxXw/1uCUJXsxD/MJt/WgVwv5cPq6VqWC70w3PsLPyS+mAWk4WoyUIcvlqKdwoCoCnLwKGu&#10;AdhGFMEvogOuXk0IoRNzCy6F5jBfay7CtXkaZjV9MNf3wZJtrfqHoDt/CQ7D0/igcRjWDZNw6FJL&#10;PIzD0jCO73j8N9P3/FZgEDxm+uC12sU/6RrT8ysK/+0QvvadP9n8d8C3o/8B32ptxY7eAexo78Vf&#10;xSdt7fvCV34Plpfq8ZOlZnzlLz8+xvandji8HIJO7MeFRW/8rOzjO5p+//e+gDtjdCTdTLRVEt6w&#10;j44onok9/6AzQ3HQ+m1Tu5+GWTCB57YOJvFnXHGH33fvAx1O3dOiHaG4tsJ9kxQMzeyjN2XjIkGD&#10;hgKD20CnpITDGY6TZ0+nQQeWQ0enrnaaKh+8+Z77auhojHReJWyvfghp41zUutb5qi86ohPKSbL/&#10;Ch7Tzfcd7Ec95EYt02RgO/WgnW5+Vss1qTtH1drS6mJHu1adgyAIgvA545HfAc2BPnh6DmNnQid+&#10;0NKJPZc3yqa1N9vgOtKP7yc2Y3dkO0ISh2E1MQmr5SlYroyZyqat5vuhPTcB+7IeWIQ1wCe4G74B&#10;XfAL6KQA6IFzRCv2xGQjdbwXcaNNcKndi7RzNdDl5cEmnOIhqAdatt0sm3YJaaOQaINNRBs0Cd3Y&#10;c8gA3anTcK4awfcza2CW2QHLOMb2KOYJAS1wjdXDMYLigyJFlzQCj6ZpWI6PQHOnDa1gHKMIGprX&#10;4tDSAVg+bEXo1Agco04ikPnBLvZjndkCqywjdqca4c2+PbOG8L0kioi28wieU8suRWD9KePqIuPc&#10;AONYFuNgTjAeF2jx9ASFxAnG5lLGvFyVfDPu5VAcpDFhP8L3SYyh+Yy9herHNj/gTgHQF4SF/HeZ&#10;yNsB404bAkGtq36C+9X65sfZXlUPHt8DXOLxN9lPqyvup7KtKm3+tEB4nuWx3wr2pSoviilIlADI&#10;5XZVwl3IuK+WXamkPa9kuoImJdNvOq/s97mpIVyunkLMWjwKHwWg7W4sjt9LRshiOv1OATVEK+wv&#10;9MC6bQAOLefwQSv90zMNYb9AH7N0DGH3srHvUY5JQ+juF8B6uWZLQ/gn92NPbBZizhRvaQg7aoiD&#10;nf0mDeEbZjRpiOBoVYVVBlv6IteqWZOGMK8bgAW1iwXbbmmIkRmYNY3ApnES9p2XsKt+DD/MLTN9&#10;x3/6Iys4t3eaNITnSifCUYUDT1Lwz+uJ+P5Pdm7+O+Av/zECf6nXYxf73NXRTw2RvLXvD3f9ENbX&#10;/wU/WWnCt7QfH2PzU1uThujAPly664uflZtv7TN752tYO0u/NUCfYuTfch19Uz6NGmI0ypR7Q7fj&#10;W0A//97VknDqLsmzblh6HIjBdR/UPPKkNonAzftR1Aj0UU20nuQNH9VE//eA+TyoD5SGmFLagNvS&#10;6S+y6FvUM2/Us2ly2EZpiGr6ICP9o9IN9J8wUMtsaog6+h/lq/LYtpw6olPpDXXRl32o5z+oygh1&#10;gULpCLVck9IQem5XFyNEQwiCIHzu+NyqwRHUMV7QlyMZi4y0zY/2MhKlQrteBu/lfkScPQ+HlDp4&#10;7m2ER20vPC/MwHF6CrvbumFTRJ3APDwwegzukUOwY15uHVkH+8hyagcjHMOa4RbbTD1Qjbiugyhe&#10;qUTyQjFy1gzIWD0I59owmO8vg5dvo6lS0SusCR6hzdAFtMJDVSRQt1gG18ApjrF7bycCkkehCWuB&#10;eWgNbGIaqFlqYBfSRD1hhPO+dtgVGGDXYYT9xS68f7MfljfGETl7AU5FjbDP1cOtZBS2WcwP9jM3&#10;iGqDLkQPd58GBOg64UPN4hPLOfu04p36LoRfLscS8oHTzKsHGB8HfgDcZtwa2w0Mv296FuvaeQvm&#10;+Iy5Dxnv7h3auDiRzdh6lPFTVUWnMXdP4Gsy9+Wk4GleCvN3xlH1e+B9pW/24RqiUY79aLsXjYer&#10;zPmhYrI1zQZYY4wsswdSgjf0SQrjuLowoC4KKJ2Qyc+qUuHT+uE/bGq+zCtSmUMcYY6gni+RSzvC&#10;2J7NueawTforsTziZm70OrI19+0+ie0e/7nYXZ9A8K0upD05DiMScV09cAVxGLnnj7yVKL47imDU&#10;IOBeLxzODsF6eALvDvdi5+0B7LzbAq+lZgQ9KEPMozzsfZCJyJVC+K83wmGtHebzQ3AcGIcubRSW&#10;0U2IbO7H4fM1cGsuwVvpCfCuqUB0ZTu04f0IiZ6Gh58RXkF6aAJ5fNoQtKemYNc0AVv9KD5o6oJV&#10;Bx3e8BTsB2Zg33IWjqXjsD91Dn9z8v/iy1//c3ztvfdgM9yD9/pbYHdlCLZLA9AsNsBv8SQS7p3E&#10;dw+4bf474K24fdg1Ogz7mbPQjI/gr3z/fmvf1zQ/huWDCTg/NOLtf/q4BDv8p26YpIM6Tcd9FYcR&#10;efDdrX1ezn8K3FCOiQn7eTon9SNGThj+LTsK3/mTr8Lsu9/AWvU/MEGnM1HVBQMa4BxNPSfiOp2c&#10;uir6xAurj5msT9Cp1VrS8dGRKaFxk/0hAPfgQgHBBL+LbarpOCrUDyh0FkfpANWdSC1sX0QncpR9&#10;lnF/jdpPkaHKrtQPGerhOMc4fiWdWTn7aKCTa6TIqWcfjWxfynmpNe2qOfc2tlWCoY7Hl/F4tQyF&#10;wfRcDEEQBOFzxnKzbDqlCRYtvfC+akTUo2PIRqmpbNr9RjU+GKrG9/JLYR7dBpsjTXCsbIHnDGPm&#10;zQm8fc6At6eMsDt3BhaMqea5PXA60AONVwPc1F1B4XXQHDiKpJFanHxagPAzhfDqKkFI6ynY768w&#10;LXHiFtxqetaDO8WGU1ArXMLa4ZMwjPC8aVjtb8Ge5FYENJ+Ha90oQpPH4BrRC9vQTjhHd8I/vR/m&#10;8XWwTu6AVbQBuyIrYXm8EX6XuxC7loFe5ho1yEHAzZMwv3UaDi0jcAhpREjgINx8BpkbUEAEGClU&#10;euGc2QvrtE7spFCxPzIMh6Ee+KEC8YyT158wrk154vFRR8Zhxr0Mxq50vmbSTlIE5DNWqosNyUzk&#10;0xhbk8PwNCWByTdjYRFjXztj7LU0rI15YeGaLz56FIKp+36YfcLj5nh8lYqLjJWtjNtGxuk5xsgV&#10;iowR9YOeM/tk8n748KcS/l9iqsohO4jGOamSaXVxpJwCQcVrJQwylXH/LyuZzuCxUjL9JvPKfp/2&#10;NwYRfkuP9PUidNATbWiIeAzdD0TevVhK7gIE8S/bb4W+ZmoAVkNj1BA92DnfRw3RDA/qCP+1ckQ+&#10;LED0Wg7Clo/B93ET7O8bsYc6w75/DG6po7CIakF4bR+SzlXB03Acb2Xsh1dNKaKr9XAJ70Vw9Hno&#10;/NrhGWSAQ2AznFOH4Vp2BjYN49QQIzBr6oalcRC2g2fY5wwcmqfgeHwMtscn8bWdNvjK99+Gw9gk&#10;bCYG8W4fNcTVEVjP9+Lb/6iF72I59t8rww/LYzf/HfBnjk7YNTwEzbnT0IwO4Xs+H2uIb0RGwfL+&#10;OFwfGGH1v0wXA032Y68dmEIuziAJV6i3/uHge1v7fprwPeA2c/k1/u2f4996gQ7r/yMEP3n3OzD7&#10;ztexVsXtzczpB5X54t+GHXHg7//C9MMIrtDvUENchjfm6Qlxjnl8sxVwmv8WQ/Rbt9kf1N2X9Fmq&#10;4tpI31JFP1fBfXn0i+qigqpgaGX7Yvo2VVFVSj9azf1KQyg/pC5u5lErnKCPqqK/Uc96aGIbVRFW&#10;wzHr2N9Jtj3GY2v4alrmlb5SvT/J42tFQwiCIGwHmvMlcL1zEpE3kxF/Owl776TCbzEHzgs12D3V&#10;il36Xuwu6sWOw21wLh7H7kK1BFMRNF2d8Bs8DfusVmgCquEb1MVcvA9uQczrAxvh4nsKHhE9cPTX&#10;wyPSCJfoRlgfOAJdWSYSztXhnVw/eLdlI+fyCOwzT8IjrAm6sBbTs+Q8gtqhCzRCG8gxqS0cIlrg&#10;lzoI96Re2Ic0wN2vAS5pvdDVzsL55BS8s05z7E7oOJbL3iZYVXSYHjptdnoIe/Qd8K4dgOZgDXVG&#10;DWypM1xzxqDZ2w6nkBa4h7RCF9wCV2odM79TsIyoh0/qJCxGpxA2X43xp+nADebQdxgHFx2AVcax&#10;6354cssNdxGMuSfemLnviUfL3P8hdYBaZlAtVZgXh8fZwVhXNwBnMAbmRGM9NwIPuM2kB6rfA2Zs&#10;GX/DsbbihXsLjIXqBoHrPPaqE/CIMVlVJF5hXD3FPD+TMTc3Gg9yGGOzme+rm6jUhQdVlf1Z+uE/&#10;aunx1Dq0DPaZyTnmMHaXMCeoZn5RRitgDnAk8lWI05u50evI1ty3+yS2e/znkoDD6KKdQxou4hBm&#10;1g6YnvqehixEoRTeFAG2t5pgfrYd77cZYds7Aadz4xQM3TCfr8P7iz14e8GAd28aYXZzEHbzU9hx&#10;swd7lrtgtszEe3AYZhmXYBs+Akv/HCSP7kcJBUfi3DEcuJiOlLMFcE2pgmNIPdzD6+EUUAmvQD38&#10;w3pgdbgDO4u7oWmmQFB3SrUNYUfrAKzbpuBaeQa2+/T41i4v/NG334PLqXE4tEzAoX0Mu5o7YXv2&#10;DL69NwR/UXEYe3gO5vdP4of/rxNf/LNvmP4t/tzGCRbtnGMLnVubHn/xY51p++988Uv40dFm7Bk3&#10;IOxaDf7nwn/HN77zB6Z9f+f1Z7j4xB23cQAji34UDrtN27/85d/B6dOWdCiOdDD8g55WSboLDlq8&#10;BbNv/jHWSvhZXYw4Qis8aLpz8qDur/B/kr4L6N8CxunoVmJwC/vRyb4Na/E4/4ht1cNvHoVgla8j&#10;cMeYEhUX6JCKuT3XB+vqQTJ1dBrtdjQbGvsx0JGp9Vhb2LaF+0r4vpTtT/G9uiDRHAfU0+Gpq7Yt&#10;FANFfF/Itif3c38ChcQh9sFzaOb2E+y3jA6vjI6qgGPVvxI/agiCIPzW4VlRCO8pvalsOuCmAdmo&#10;RiNjtiqbLr0fh9jHKYh5WoOou2Owzx3G2zHlcCg2wqZnGBazY3C/MwOvpQvwW7gM3YU5aBpG4ZzV&#10;D22EAbqgZriFtpiesWCTUoL9c7EIOn0KH1QdwnsUD/aJpXD1r4Y2qAmOoa1wDTXAnYLBVDYdoIc2&#10;zABPCgaLg4y1FCnu9WOIS5qkwOiAW3Sf6TjfhGb4l48h2PgRdqcYYZlNwdHRB5er3bRjiFzKR+Ct&#10;Etif00Nz5iNY1YzCmseEJo7AI7gHLpEULGEUEF71sN5rgOYIBVDJECK7hhB+o83042Xa3XCsLDBe&#10;NTIO9jCxVhfX1VJElRQHnUzur+YCk4x1xygc0hj31LMWUmOwnhjLJJ/vKxgfDYeBriTGQIqEKVc8&#10;XvDEfYTiKr/npUsUFyPs7wrbX2f/ajknFfPVMioj7C/Pg/1y/KS0X0z6n2tKVDDhVxch1J1SDWrs&#10;FHxcMk0xslkyncE4LiXTv428st/nfvqgTtoUUjGLBJxbjUcZEpH8NAMRT47D82EDbG82wkJpiHal&#10;ISbhfH4CnkpD3K7Djru9Jg3xzs9piG5qCNpKB6yGRqgh5mAXMQqrgFyThii+24SUj07i4Fwm0mdK&#10;oDtSB6fQBugiGuBIDeEZ0Aq/0G5YJX5aQwxjZ+vglob467/7p83v9TPtP3/5S/h+3z+bNMSeeyfw&#10;/od9+EbiRpX0H/71+zBvbd/SEN+227i56Rt/Yw8n/RzMJ9oQdr0GRavpSPqZnWnfD82+hvNrWizg&#10;4M9pCC+vP6cfcQbuMS8HfctMEH7mt8O073n25S9SdxS/Q39FDTFB7bEaa9ImqjJbz3hwblNDPA7B&#10;PQRSQ+g2NMQsfVgx/WKuLx6ryqpa+hOj5mMN0Ubf2Uo/1uJPP8R9Je7UB3xfpi4u0Oc1cX4N6keV&#10;TQ3B90qTlFPbnKJ+aExkH9Hcx+0n2W85fZK6mKp0hmgIQRCEzx23uQb4PO2Hz5NWeNyvhs9aPfxX&#10;DfC5pi7wD0CjVxfqJ+DQfRYuk+dhNtEBhw9HYDc9bFqqcE9FByyzjHBknq+J6oAmkDqA+b93sBHe&#10;Qd3wCuiHzrcXurBaaIOnYMNcPbKqHn61qXgrvhguVUeRcbWcWuIkXKIbqB+64OHPY4J64ejfDK/I&#10;LmhVNXUM9UjhICwPNMA6vA62oXWmqgiXQD1cAzvgEsx4HtwO24g2OO7vYOzvg2fWIHzSBxGdMQGn&#10;kAZ4JA0grGgWrkn91CstcFY3ToXp4Ryph11kL5z2D8I2gZqlsgehV7qQhWPoVcu2gvk0GOcWmfv3&#10;2jKnZn5fxLg4yW0XGdOmmdvXMv8vYU6ewrw7hduO0NRz2jJ9+ZnxMIsxUz34WVUuTjD2LSiNwPip&#10;qg5X2fY2Y6V6oPWIxcYS6ko/qG3VjLtHOE4C26Rym9IjaSq/Z16vLkCo5Vbz1EWDTd3wa5qq9M5g&#10;P9lKW6hxOKa6UJKpcgLuz+Xcj0jlw2/I1ty3+yS2e/znYnHnODzuFlNan0Dc0wLELR9BDArhdjMf&#10;1rPVMJ8cwLvGIVj3nIambwJmHXpYTBjgPD8M+3n+AX/Yix19vXivqxeuFy7AVj0P4mEzdq20wGpp&#10;HHYTU/igegTatAHoQttgG3sKmRebsH/qFN7PTkBURwk8M1ph50+HFVAG36BOeAa1wS20GXaBNXQS&#10;eniemIBNxTAsWzl+yygcjGdhlnJ88zt9rn3hK78Lm3MUPde68YOzQ7AynMYHjUP4ox/ZmNZ03VFQ&#10;D/uK8/jx3mZ86b/8Ab7y9e/ib5uGYEFhZHPFSBd0EnkUCf+yHokf/+QH+NKXv4Cc08EUVlEo+Fcf&#10;fPWPfxd/Y/ZNrK3RsayrK5hM0hGP0f/948+czyft99nXnTIeoxL0M/zjf6gcH5Nz09JK/LxOB2Yq&#10;k/bEPBw37liisMMQnaIqyW6k06rhsQb1maaWcepkf532NG5X2+ppZRQgdeynkc5Oz9duOrSCIDzN&#10;ZPsKJST4uZWvah1rtb6dWm6pg87VwLk08rzq6YxaeWwp+y6xV3MXBEEQPmd8btcgAzVYXmfiiGTc&#10;YTxofLyXKXMatI/L4bs8iNDxKWgO1cArrgnurf3wuDgLzdlJ7G7thl1+Jzz2diMgegzaiEHTckk2&#10;kTWmsmnH8DY4RTRt3LUUWY20qRxkMzc4ssR4vdqC5Fsx2JkVQ9FRCW+/JniGNMIzrBkewS1w92+F&#10;ZziFSlgTBUEjHPdSkBwahOf+XlhTCFhF1sEqug6WwbVsQ8ESZYRDEnOBUwZoRoywu9aPd24OwO/G&#10;DAI7h7EnrQLaoj445jPvSOmBfWw7dJyrNrAJXh6tCPPth3esHl7hvXj/YAs85yZRdb8A+CgNGGaM&#10;67SmUDDnZ0eg721gjq+X7HF/lttXGev43WHEH6vplkzmmXynMhlPf1YyncgYm5GM9Tz2lX+AMZYx&#10;8KqKzQmMwVFoY3yveByLm0uMm6ZnMKkfC9nvOuOpWhs9lTE3i+2fVzJtuoDwTAT8WsY5mkqm2fcn&#10;S6bT3fiec5WS6TeVV/b7VBpCt1iM4CfHEbuej73L6YimltDeyIfVbA01xCDeMQ7DuvcMNP2TJg1h&#10;Tg3hND/0ixpilhpCXXh42LKhIe6OmTSEWe0wtEcG4R5qhE3MKaTPUEOcqcB7mfsR3l4CD6UhAmrh&#10;6l8Ov+CujzVEADXEPvonaghN1SisWjk+NcTfVhjxxd//6uZ3+lz75n+1g+ZaJ8yvduGtswOwaJvA&#10;By1D2GMYwvcPfPyMB2V//aMg7ImrhW37BCynJ6khOqirSpGPQ/QbMTiLw0j62cfV18qifvq3uIdM&#10;+hDm9I/oPx7q8K//Go4//uqXf67dZ5nX+18HGlzod+jfztIXPaIfUw+TNi2tRD+3zlx+bUND3IYT&#10;/Zf6EeQgMMg2apmkJvqNWuqKLQ1BraC0Qyd9mklDsF09rZzbVXW0WsZJ6QKThgimhuD2Co7RyM8t&#10;7K+TPmlLQ/B8lN5oYPt6pTHYz0nOs1ij5i4IgiB8jjica4bzUh/cVtrgeKcZjrcb4X5bD9+Fbmgu&#10;GWA5Y4TVzDDe7+iAe98UbC9MwPzKqOlZSa6T03DsOwfH9ik4V47B5lAzXCKb4BfaDk+fVngHdcAr&#10;SMXdTuhC66ELHIdHRC80MVlI7qtAZE8lDs2nI/VJJOIm66lRCuEWqIdP0ABcGKu1asmmoFb4hnXD&#10;k9rBrXoU2ox2+AZRxwQ0wTusi6+qqrGTY3bCy68VfkFGePhSBwR2UBtQV1CLOPrXU4M0wSrRiOCy&#10;WTgmdLDfJnhwv049my5ED8/Q03Dw64ZlXDV0+gJUrhfjNFIwBx2eqhh5l7Gsi/Erhzl9AWNZeTRQ&#10;xdy9hDEwnTFP/VCvcnnqIVMlsroJSFUdm5ZEUjcKMUfP2gscZftW5uVL7GfNG4/UM+f0bFvBMXoY&#10;G69QCzwJ3YjZS9zWagWkMQdIYhu1XPtRxnOlGz5tqur506YuUHxW282blj5patlWk3Hu6nkVm8er&#10;594pjZHJ7WkRr0Kc3sx1Xke25r7dJ7Hd4z8XzeM2+KIT2scN0K6egj8t4GkFnBZqYH91GJq5q9g9&#10;Ogez0Wk4XaJxm82NLlje6cbOG+3Q3Oo3Pf1+d+8ANBQJbjdGYHuXjmzBAM3SMPcN4P32RtiW9MJh&#10;3zQs4srhllOGoxcHEDKYi+/lJMK3g+3TS+EcQyfkVkPnYIBbuPpxwbjxRPzYDrgcHYf5yUHsbB3A&#10;rqFBOFyagNPlEWhujsKWc9Co50/c7IX9dYqZq31wXOiB/VIrbJf12HOnHbtu9cLqRj8srvbA4qMe&#10;ioN+mHf2wCrfAPvIOriG1MOCosbZMAL7s5PwujGNqHuNSHm4H8UP/FG7Ho5eJGEEyTiPMKyDzmEu&#10;BI9UafMQk/Ub+ygA+AdtoNNSP9gX8bWATiyfDqeEDuwUHUE1Xys9maxzfz//wGe5Tz0g82kgVigQ&#10;1mBHR6ShaOD+e3ROj31wh2PN0h6rUvZ1jtHB7ad47An2VcPjDeoCBMdS1uYD07qqat1Vtc5cNZ3e&#10;Mc6tgce0cb9ah7WNxxUcogNlH+ouy3zuU9URqnzaVC1B4VJPQVLFeVTa8zPn20MHWsf3p0Q4CIIg&#10;bAea6RK4qLLpW8nYN5+MvXfS4LeYC+eFWuw6rcfulj7syu/Bzmdl0+/nl+Kt4yVw6uuDT8847FKb&#10;4BRYD99AJvhBfdAGM74G1MHZpxzuTPod/VvhEdUOR1X9kJiCgKY8BPcV4nvpHogaOoncS2fgnFhp&#10;uuigC2VbJvNbZdNqqRMm+a5x7QjMHIXjvnaKhUa4hjfDvWgC2uoZOBWehnfCMDwDjKZKC9sjTTBj&#10;DLacO41d/T1wbOmBrsiIPTFl2LOvHt7FU3BM7oddeAu0qmRaPVQ2SA/nAD12BZTB7eAgNBVn4Ds/&#10;hYIHecDCQeAWY+ci49wSY+ldxrer7nj4yB/XEIDp++64tco4uMj41xWKdSUu1BJMFA9rqmQ6nTFQ&#10;PeA1Jwr3VclzLmNhmRnQt3ujLPppMJbUsiiqymGe+y9TKKwy/j5lzL3DfKCBfeSo42PxUC2d9FJK&#10;puMoGChuPlkyXcy5SMn0m84r+30qDeFHDeG23gjtvQqThgikhlDLOSgNYTd3hRriEsxGpuE8Rz9w&#10;lRrhJsX/Mw1hf5saYubf1xB2x/pgv6khcsuRd2kQoUNH8VfZh0wawiqjDC6f1hARRub2BjjGGOGc&#10;MwqL0iHs0g9i9/AQHOcm4fzhKLXDKOxuc2z1/AnqBLWMlLog+kkNYb5oxO7bfbC+OQDLa72wvEI9&#10;MfPzGkIb0mDSEE566qapCZOGiFxtQPKDfSja0hDJJg0xTf3wBPx7ngvF4xbrjzXEFP2FysNVRfOW&#10;hqAV82+9nD6kiq8V9EtKQ/TRB8ywzV36JgSZNMQDpR+UPaY/+iwNodb73tQQx9lXNft+noZQFxqq&#10;mPuXMPdXy65uagi1LF0+fa36sUVpiAK2O0ad0Mz+TBqC7xu07JvHVfG81DPjlIao5/sKuYFJEATh&#10;88ZypB4Wc32wuziCXbfPYOfSGexeHoDdYi08107A41E5XFbqYH2pD66T17GzfxDv9XXCyjAA62Ye&#10;0zqMncYROI5Nw7VpEI7ZjI3x9bCLZW6uljUKbYJbWCPcQjqgC6uHV6Qe9kF1iChvQ9FaCQ48Vc+X&#10;iEXCaj7CG0/Af28TPP3U0q310EbWwCOkCV5+bbCLaIdlVS+cs9XFh2ZT/HaJ5zyjOmEXw1gbzvlG&#10;N0AbWkNrgnNoO43aI7oZjgf1sM6mHmk4A23NJKwPNMJdaR5qBq8gVa1BzcIxtMH8XNqL0NulqHkQ&#10;jiumygTGOMZRfMR4qiqg1Y1DKr6pCoQUWhJjbjI/p/JV3fxjMr5X1Q/ZsYyJjK+qOkFdeFBLr6Yz&#10;Bo4y1oL5+RO+XqXWOMp+8hgfj7sw1vP4h2x3nzriKnMAVWmhftMrTWR/3JfBufzCxQRlnMNn2me0&#10;Vfrj06aWbTVdeNi8CKEucihdwW2ZnLuqiJAbmH5Ttua+3Sex3eM/F7O7rUzyW/DBih5WywY43NHD&#10;88lJuCydhNN8LbQL/ENe6IbT7Ta4rvCPd6kN5neMsFodheW9cZiv9mDPtXG8NdqDHZODTN6H4PSg&#10;DxYrndiz3AuLeSbqt9jH9Glo8idhlVSG3cFFCCo+haxrOTi0VIPDj/Ow7042HNOroPVugpYOxyGA&#10;DsbfAP/Abuj826GJ7oRZlhF72gewa5oi4MEQdqzpYXGfIuY+BQBfrda6Yc331qtdsFzm+AvtsF7m&#10;9rv9sKGT3bPShj33O2B+vx+W1ymKuodgn9EJl1AjdMFsF83zLx/HzrYh/GCsD37z9cjgf+U4hCoK&#10;hnLEoeNJGFYe0znNMWHvYpKvpyOpY1Ke6UpnQQd2lH+4OfxjzqUzMK3ZxkTd9EefwM8UF5l0KuoH&#10;hFR3OjglOIJwjqJgeMUbK+p5DsPss5riotcGeOCBmwjBDAKwDra/YUkBsIuigAKikePU0JG1sI92&#10;zkEJhhY6uzYd58X3Bib7es6pXW2jo6vhsZV7OKYVxQQFgnouxDH2WcmxDJx3Pduo49v52cj+DGo7&#10;9xt5nt127JPtKSKe/W8jCIIgfI64XW6A72bZ9FoNfB7Uw3/lWdl0H631DKwbx+HUex5O42dgdqYD&#10;jh+OwvbcMD4wdsG8vANWWZ1wTOyFJtIIjX8LtAE8nmLBO6iX8XaAsZaxMKIOzkFnYBlegb3NNXA4&#10;thc7DpfBozUBMX3H4XCgGq4RzfDw74NHQD/cGTtdgvTwje2Do6qESOqBfSb738/cIqQaDuEUJeEU&#10;CP56Jv1dcKLZhlBkRDOnSOyGV+YgdBn9iMqehH+Cejh1LYLzzsI7cwJO8Z3MBSg0mBNoI/TQsB/X&#10;hHHYxXfANbsHvgM9SEEbY3MKbqkf81Si/5BxdNae8Y1xOpNxtI3x7CIT7hnG4W62UcuAqMT8MN+r&#10;5DuV7bMpDpK9GZsZywu5Tz1PaXw/8CFj6VPGS/D1HmP6HfavSqQnGRMvM/aqh1CvcH8X42U6+zjM&#10;/g5xnGz2rUqm1V1F6kc6lROokmnT3VHc9uualEz/tvLKfp8bGqL1mYZog+OiwaQhXJdPmi5AuM5T&#10;7C90wHneQA1Bv8A2Fp/UEPd6YHZtDG+NUUOc/gwNsbChIVynJ6EpoIZILscHISUIKqpA9rVcJC5X&#10;I/FxLvYtZsIhoxKuzzSEY2AdvOjfAqghPOjX7J9pCHNqiN0zfbB6MEgN0UoNQb3wKQ1hpTTEktIQ&#10;RmoIfn6mIcxNGqIT5msDsFAaoosaIr2LGqIDuqBNDTGBXW3Dn6khypjrmzTEI+bcFx0/1hBqKYdM&#10;5t8Z9C1HqQ/U33eu8hv0IVsa4iA/0ydlMu9XGiKFuX4l+7gehLMmDeGDlfv0BUPsU+X13dZbGmIW&#10;/tQQzOFvWtAf7mRuz+ObOEYtfUYr/ZjK+U0agprBpCHUxQfOZ1NDGKgPaqkdqszZN/stoa/L4/bj&#10;7LNKaQX6wF+mIXo2NYSn+ARBEITPmb1VJUjsaER0Sx0iOxsRM9CIuLE6HBw/hYKPmpA714CUs7XY&#10;N9yEqC49ojrbEWtsR0RzC4JrG+FXWwfPmiq4lp2Ef10NIpubEVRVC9f8YwhILYBvQi500TmMvQVw&#10;88+m5cLFNx3u0Uk4os/EsekTyD2ThxKOkVJ/AhGpR+EWdBgu/snQ+qezfQ7ceawu5gRz/2p4ppTC&#10;JeYotNF58Iotgnd8CbwTSnDoVBcOlLcjKKsC7vH50IZnwynoCHR7jyIsnZqluAWHKroQW9wMn4Ri&#10;6LjfNSiD2iMb2rBcOIfnm7YfrDiF8qkKjN44jhuLx7G8UIJbF3LxUVMizhanYjr/CC7kHcaFghTM&#10;FKZhuoCWn4LZgmRcyE8ymXo/w/3ThYmYLkp4ZgcwUxSPS8f34slYIZ5cOYnHHx3H3Ymj+LA8HtfL&#10;43CjKh73ujPweCKPWqUEOFuEhdZEXDwew3GiMVsUg7ljcZhV4/0mxrn9gqnteZ+y/FS+pmKGrxeL&#10;juDyscxXIU6/sjnvr8DW3Lf7JLZ7/OeiWW6Hy0o3bNZ6YbXUA7ubnfBYKaSML0EcChDzJAORTzIR&#10;8JhOYa0c9iv1sFnUw2ahE9Z3mJzfbebnYdgvTsJ+YZzbKCqW9DBfNsKM/SkzXzHA4nIXtO2XYZUy&#10;BPeISbiE0LlVZuDYehUSOVLi00Pw11fAKb6PiXwzvMKa4R9oQJCfka9GuES1waW4D6Ezl6G7PQmb&#10;VSM+uF8LR/bteLcTdnd6OCeKhMUu2Nztgf3yKOzvTMFhfgJO891wWaQYuVUPu2U9LFd6YX5lGK6d&#10;p+GZPk6nNASXgCHYHRiBW+ks7IxTePfDEYQv16L4aQoqEI1iWv7DAHyINOAWhX4vk+kLFAenmFzn&#10;8zWfoiD9AJAUv/GaGftMMHBf5j5uS+brYX7m+zSKiHQm+iMUFYhHP7/tObXO6w22Vwm/uuOy1eZZ&#10;SVYQnpiuynK7eqbEuC3QwDGPMaEv5ateJfgUD632QB1FR5NK/lXiz0TfqIQD2xm5rYPjdVIwqHKy&#10;DvanhEYHj+1kH6Y2FA4dbGek8NBzmxISat1so+qHfbdyW7PpwXmCIAjC54zD+Wdl08uMeXea4Hi7&#10;ibFQD1/GPruLjGuznbA8P4T3jRtl01ZzY7C8Mgan2XNwnZiGY+85OLVNwalsGLYHmqCNaIZfSBt0&#10;Xi2mu4K8grrhGczPz8qmPWOM0FEgZE7WInKwAmlP9iP1fipCjfVw2HsCngE98AzqgXNgK+N5I7yC&#10;2Ud4N3yyJuBQ3ofgA+1s0wCPYD08QzopLtrgE9oFb3XBI0BvKpvW+RrgH9ZLcdAKZ/9GOAQ3wDyy&#10;AW55owgoOQcHztE71ACPAI4R1cFx+tjXadj4t8CyuBQJ03k4jzJaKG6qJZDWfRiX1d1DjIE5jHMn&#10;IoBqxtZSxlr14NQMxkBTiXQM4zHjrakiIXwjTptKqOP4Xv24z9hbxrh4mXHvgSceLwUwdrKfKvah&#10;Yu4Mj3lIMy2VyFjaz3idwdicFAQkc3sO+/r0XUjK1HifLJfetM9q+wt3Nqlj2a+UTP828sp+n3ZL&#10;bXBe7oLtWt+WhtAtU0M8faYhTM9+yETgeiF0D8rhsNLAHN0AmzvM1Zmvb2iIIebrEyYNYbXQzn4M&#10;1BAdposPyrY0hPFDWCYPQmfSEAZEVmZSQ1TjMPPoxCeH4Kc/RQ3RC+ctDaFHoNIQAe1wjjTApahv&#10;Q0PMn4a1SUPUwWl1U0P0ck69sL7bDdulXs5zDA6LZzc0BLWFy2ILfe6GhrAyaYgRk4bwODJGDTFI&#10;/7WhIbQnZ2DbfoYaYtSkIUqQikrE8DUGBQ8D8RGOALfpJ/qYr1/g32s5fUwe/4aVhshI+FhDqDso&#10;VfVUNn2B0g1KQ2RRQ2SznUlDeH9CQ0Q+0xBsa9IQyk/RJz0N+4SGYC6v7rIc29QQfK+WZTVdJKC2&#10;0NN/1jPXb1Yagj5tU0MobaB0gNIQHfSvnfSFJg3B8Ts4zqc1hNIVevarKqiVHtnUEGpbS5D4BEEQ&#10;BEEQfhmvs4bYmvt2n8R2j/9c3Jj4a28z+V9ogYZJvxuFQ9B8LRIeVuLIkyKkPspE4loBwu9UwlNV&#10;P9zqhsudFuhWS+F/vwzRS90IuN4Dzw/b4XWjEwEr7fBcbGZyb4Tb9QG4XumHy0dtcKO5T3XDuXAC&#10;AQeMcA+sRcDeFhwcjEfGMsdZyUPyfBoKbhgQV9iFsCgjgkJa4BfQBN+wFjjva4JlVh3cunrhcqYD&#10;7lcM7L8RkXfrEUpB4K0+07Q39DwfCo3rXXD6aIDbuuC3WIXwB4U4yNcwCh8t52d1SQ9XQxd8Migy&#10;OIZjRAc8C8fgVjUEhzYjBUc/0pfLcAZZmKWEGsMhnKWIWLufAkxSOKhEfIoioTwAT9XabLnK4oCj&#10;3Jarfrzg56xNUz9oUDzkqDuXKB5y0zZKqi9slEJPK9GApI0yLL0f0JYKnFF3cFJIPAjmPoqQDznm&#10;MAVKLT+rh0a3c1sHP3exnVpj1Ujr4LZ6ipVKbmtlmw6OqdqpB8SpH2DKue0496uHT7dyn5Gf2yLY&#10;hn0alaCgdXJeat3WnnD2q4z7+zi2alcR8kr+PywIgvCmYznaAEtVNn1po2x6h6lsuh+aOzXwvK/K&#10;pk/BifHQ5uIAXCau4f2BPuzo7YK1YdBUNr3DMAyz7gk4jp6HS10fHNObYRvXCE3Ms7JpVTId2rJV&#10;Nu0TbYRTZB0OtHfj6MNcRqkIJOAg4m4UI+REGXxDGdMDm+EaXg/XiGr4BXXA1bcV9gf7YF7VjZD4&#10;NugCm+AW2QnHvX2wiWyHXWQTXKPq4cF+XYJr4Rqqh2OwAS4cWxuvh22SHpoTjNtNZ+F6bAh2YTXw&#10;C9HD19/AMXrg7GeAV0A7dAe64DmtR+pyEiYRhFX4Mk4yfj1h/Ornq4q/RYyfRxm31LMXVMl0EuNl&#10;Ci2Vcc1UMs1X9WyG1JiNkmlVtWgqOebnVG/GUVXZwOOeegBLfC1mnzk+QJ4j0Msx1tjugQ5YsAVG&#10;bIA6HlOewPjOPk0PoOPrr3JBwWSf0XazTPqT9lkl0+ph1VIy/abzyn6f/66GeLipIaqoIdp/BQ3R&#10;9itqiJrnaAj9r64hrv06GqL+ORrC+Es1xPgzDfHg3qaGoL94bTQE7YVoiFDxCYIgCIIg/DJeZw2x&#10;NfftPontHl8QBEEQhNeUjbLpBlPZdNSzsun4zbLpDxuRe6kByVO1iB9qRGRnK2K6jIhp3yibDqpt&#10;gG9NLXRVFdCWlyKwvhZR3B5QUQOXo8UISMmHz4EcuEfmQhu4WTadB2e/VHgdSEVOTx5KZo+j8PxJ&#10;5I9X4VD5MQQnZLPtYbj6p0LrnwH3gDy4hRTBc18ZfLPZ7758uEYfhXtMPrz2FsF7fwnCs2pwqLIL&#10;scda4JN0HG4xR+ESmgnnsHT4HSxBZE4tEsqMOFjRicC0UnjGss/QLLgGZphKpl1Cj8Ituoj9nEBW&#10;TyUMc2W4uHAMdxePYelmIa4PpGGmNAHn8tM3SqbzkzFbkIqZwiOYVq/5KbhQsFEyrV5VyfRMQfKn&#10;Sqb3Y7YoFg97c4G5E1j/6BhWpwtxozYRV0pjcb08FnfbU/BoPA84XwxcLsNdYzLmymIxXRiF2cIY&#10;XCrZ+/Plz7+OfbpcWpnaLiXTv43I9ykIgiAIgiC86bzOOe/W3Lf7JLZ7fEEQBEEQBEF42UjO+2KR&#10;71MQBEEQBEF403mdc96tuW/3SWz3+IIgCIIgCILwspGc98Ui36cgCIIgCILwpvM657xbc9/uk9ju&#10;8QVBEARBEAThZSM574tFvk9BEARBEAThTed1znm35r7dJ7Hd4wuCIAiCIAjCy0Zy3heLfJ+CIAiC&#10;IAjCm87rnPNuzX27T2K7xxcEQRAEQRCEl43kvC8W+T4FQRAEQRCEN53XOefdmvt2n8R2jy8IgiAI&#10;giAILxvJeV8s8n0KgiAIgiAIbzqvc867NfftPontHl8QBEEQBEEQXjaS875Y5PsUBEEQBEEQ3nRe&#10;55x3a+7bfRLbPb4gCIIgCIIgvGwk532xyPcpCIIgCIIgvOm8zjnv1ty3+yS2e3xBEARBEARBeNlI&#10;zvtike9TEARBEARBeNN5nXPerblv90ls9/iCIAiCIAiC8LKRnPfFIt+nIAiCIAiC8KbzOue8W3Pf&#10;7pPY7vEFQRAEQRAE4WUjOe+LRb5PQRAEQRAE4U3ndc55t+a+3Sex3eMLgiAIgiAIwstGct4Xi3yf&#10;giAIgiAIwpvO65zzbs19u09iu8cXBEEQBEEQhJeN5LwvFvk+BUEQBEEQhDed1znn3Zr7dp/Edo8v&#10;CIIgCIIgCC8byXlfLPJ9CoIgCIIgCG86r3POuzX37T6J7R5fEARBEARBEF42kvO+WDa/TzExMTEx&#10;MTExMbE33V5Htua+3SexOb6YmJiYmJiYmJjYm26CIAiCIAiCIAhvOlv6R4SQIAiCIAiCIAiCIAiC&#10;IAiCIAgvArn4IAiCIAiCIAiCIAiCIAiCIAjCC0UuPgiCIAiCIAiCIAiCIAiCIAiC8EKRiw+CIAiC&#10;IAiCIAiCIAiCIAiCILxQ5OKDIAiCIAiCIAiCIAiCIAiCIAgvFLn4IAiCIAiCIAiCIAiCIAiCIAjC&#10;C0UuPgiCIAiCIAiCIAiCIAiCIAiC8EKRiw+CIAiCIAiCIAiCIAiCIAiCILxQfuHig5iYmJiYmJiY&#10;mJiYmJiYmJiYmJiYmJiY2G9o/wn/H1nd6SqbXp6TAAAAAElFTkSuQmCCUEsDBAoAAAAAAAAAIQCK&#10;LqbPUt0IAFLdCAAUAAAAZHJzL21lZGlhL2ltYWdlMi5wbmeJUE5HDQoaCgAAAA1JSERSAAAGHwAA&#10;BEEIBgAAAULXoXgAAAABc1JHQgCuzhzpAAAABGdBTUEAALGPC/xhBQAAAAlwSFlzAAAXEQAAFxEB&#10;yibzPwAA/6VJREFUeF7svQlYVemVLnySqjJWTM2pslIpq1pjtIxDHFqgGcIQhjAUQxjCEMCgxKFB&#10;WsvWMioBaZCAtEqjNGpEL0MYmuEyXIbL0CAXpB2uw9Xy1zIOj8MV/UV/kTg8+v5r7XM+2BwPk56j&#10;HNyvz/Lb8/6+tb53Dfucs1ERoIgiivSI+j8FChSooRBCgQIZFEIoeBXR77xXCKHgVYTeCXFR02qj&#10;i+T76kUJJpq2hOSBelFq/dWLqlhNq90P+bpY3qppBcQ1bmlabcj7wfdPUS+qJmraGE0rx4ck4n7c&#10;CmHw2MSyAI9Pe9uLBt8/TNOOJRHjGwh8nBxCN6xjvk6ZtKYG61mMcaDx8jXYtv3Zg7ezfvne4hof&#10;aFoBvgbv076HsJXcpuIY+VxkOw8F/Y2h/x1DgDiX29dJuLPybQO1PAgepFgXBuJ1NgYLLwvhycjG&#10;EoZjyK8hDCiOZ3ArFMwQ+w7Llll4MjHEOkP7GHEfNihD3veRANEvhuiXcEC8LuzDEPu1+y90LN+v&#10;SwTkywLiGNap0KsgqxBBCDHJWde8LMgmP17YW6yz8Fh44rP9tfcPFf0eO5yLKFAwWmAwQvD5QwnR&#10;owUixVPwcsER4nnmrsEIIdBfTTHawISQ57EjCZxKvCoQqbCltDZ8GJwQChQYE56dEBN2fwoh41JN&#10;oEpyhyrR42mJ9+o5jiUv9y1c2aeS5FSm8RBv6rlJEKJqXkKyfkiCEyrgNMkpw41Vrl9VnB/p3Uu3&#10;JJv3scVN0v+1LBWukzSlTzFOWzQl6NT7U1K3DjgzqC361cGgyunTqSM08Vt0dIKlJb7nOBac13SK&#10;5axCCH2gb9/WPdWHHjnq33McS88EOUZyyUhtMWRCrFUIoU/Ix6BqXKV7rDpEIYT+IR+Dqjnx6XHq&#10;khFDiNZVmHZmRo+w4o2REKp68kRCWtb2jq9tJVSRqb0S23dCjixCeGDa2ak9gpOavhkZIXTaoonb&#10;uF47LEsjxyUjy4ghRPOaPuvGGiHkY+gj7TFQRWzvlTVb++wfUYRolhGZBOc0fTM2QsjG0CM8/1pp&#10;rgk7LMugdZkuRg4h+gpOfOfVIgRPNs14NVfSO/rYYkBC9BVc0PTtlSCErKju3xb96mBQ5fQxAhOi&#10;4Wv1jfnct8b2dqSWOvnGa+rtJAEuvZ0yakLwmPYt7iXEa6/3jFFl8VOofmMqHcfeSHhi6ToGQB9b&#10;MCHSQild+INa97/7BZHUDar8iL79p36OGkL83Q/VhBD6l0ixU02IjDC1rca+gY7DNM6BbdGvDgZV&#10;Th8jCEKIDn3/Tai2Uj7H8q+rewmhMcSpDrWcuak53hhE2wg86XmStUXrJsRvLaT9GXffxdbu8SQf&#10;8z6DoI8t5BHif1B9I/q0nPq6u2/K1HhNhXKyQxVJcwfZTBw70kU2BkmYEPL9bI8lFCHYNoIQ7Ssx&#10;Ztx3JFtk3P2Aj9OF/rb3v0OgjxG0UyaJoRpZtrt3O0ly90TNBBmP5AcTB73PiIFsDH2klUSMNSod&#10;qnVU0Mn2Z3SrpLGm3H8JhGgnZyS3RWzfdC75/qdS3xIefYjt1z8xblvw/GtZJRsvp0yy/W3rkNI1&#10;WRrv9q4XTQieGKJjo5IQ5Gn56QbLwcje8XIbl9i7jySz8+0XQoix07/XSwi2H/eTW7kt4mVkpX1M&#10;iF+tG4eNd39oxISgtJB13UrSmABVpGasUSRNyb22OLRCsoFBCfFx4odqIyRQvtxC4YnPs5+uNsLs&#10;X6rX3/ieuuOcRqiv20MIzbpxQG6EqC1qpXP/33q/Z1w9E0+sfzgB6RSeDT1WyQZ0fTUhqKbhPvL9&#10;3qZazj5YbYOf/LwvIUg23f4xAtLfliJExq3PDdY/vUOMj2WZjPBy4X3cygmiOccghFA1U3hqoByV&#10;K/uQQLopdSySZPEeUjYxkgnQSPtaU5Go9o7wyXgHng4q3DtIhc0JdeekaxkDZBOpDyEmzhTjgGrh&#10;n3q3s9DyiyCEqp6iQpNmkgSRV+Q2LFbdplIO/Trl0NvC8O5JH2nbzC+JKNTyQ40/LpX6ZXxFNT8o&#10;sJqqHiPr3MRF3Qqx+626FfuJEH40/2Z+Sc6Bt+lGvzrod0cP5BMkmdKEZbLOyPe1J/dEBBb5oy+j&#10;fcokCDEEEYQwZMrUp2/LyCGJ+y/O7N1O8v5Rb922MOanTP1FCG0hQiQbMmXq06mkJOpYGt1YI/J9&#10;L54QjST6v658TAMRInExpp2f0yO4TOPkDyOp1VxJ/5D3bfE+sgUVzyyLabLI9n1wzEe3LUYjISLT&#10;MOm0VY8dppy1Bq5obNH/WPvVweDKkXcqNR6q1XFqWUHL8n2vWoRYu7jnYQNLz1gN+El1n75tocIy&#10;LUUtSX1rhpcQIfianupFPUI2pv4jRDomnPm0xw7Tz83o/aqKIT6p7tOpgWS0EIJzdCGRNNmYFLok&#10;OgpTz07tER6jNNZzBhyrLr3rkFETIeS24Mmvyw5RW/Hp+ck9dph2ngjBH5IajBDyTrHCdS2zDEQI&#10;Q3rNVwmyST+QDEgIQ6Z0xoPnIIRh8arfX0EvXqQtFEL0A4UQIwcKIQiD3Z/38/t6xPt3+B0+36gX&#10;e8Av0uL3MvF7iPh48V4nFn47A7/nR7wwTRsve/zGALmOxLuexAvB+H1Q4gf/LKxr3sYvJeNlfiML&#10;i3jnkjhfF16kLfq914vshC70d3/5y6oyeIMGvC7e2CdebiVekMbCxuGXbYkXbrGwcbjVhf62K+iF&#10;0OMM2TKLeP0QL7O9WPfshHidIT+WHZl4+Vt/GGifvtHvvV5kJ3ThVb+/gl4ohCAM5f6mJCJl0gZH&#10;iP5eK8neajC87PEbG1hfunTG2wZ6iZuI6gPhRdqi33u9yE7owlDuL39vqRwiHxVhWjs/Hcq1X/b4&#10;jQ38MjTWmbbe/hdJrnrxKfT38mNtvEhb9Huvlz0hXvX7K+iFQgjCeRLuw8sUBWro0s2LlCUkLwp8&#10;P53od4eR4O80rQIFw4FCCAUKZFAIoUCBDAohFCiQQSGEAgUyKIRQoEAGhRAKFMhgUELwl7ZeFl4G&#10;IYzdiShQIoRewTpj6e8r5S8b/M3TVxHDmcvPTgjHb47B4m4BTK/nwXZBIRwDtsEk/wg8Uw/CNe8U&#10;5tyuRhnW079E4MlqHMAaoNweKAvEafgDDcHD6ehwYTBCOBzYD//bSbA51wLbiAw4rKqBX1g53MNK&#10;YRlRA+urrQjviEExNgH37YBmZ2DXClR2+QKVc4GdNPat/nodu8+3mZhxpxwzO2rxdX0i/AOqYJl/&#10;GO7phzApIwvz7xzEUSzBVaxA5+PFaMMq6st83HoSDnzjBKSHGdIWBoNPSxM8bqbCeXM71nZtR6Bf&#10;ERxCCmC7sBhOlxrgseUsNj6JgceNBCDHA4AlkLwMuLwAuElSbas97n71MKiCVt/bDM97mZjXVQbH&#10;rwrh5JMDm5uNsLhaC5MzrbDKP4qoe19hH9aiBItxF35AInUCrkA+GaHWy5BGMBghjiEcFvfaMONu&#10;FuZuSIRdSBkWhDTh8yPb4XQvA46hFehGMNY9DgBOWAHR5AQ20MRLJqkPodYT2GKv17HPv1IO05vF&#10;mH+4Gr65O+FMfTC5VgaLU7WwaKqDZctBrHqyCgVYjseIBG67AJlBwCMzoD2QJstCQ9rCYNh4Lwle&#10;V+thUnoCG29vh31wCay2VsG1leZg1E6YR+1BPL7GDhKco3m3iZzR5mDgBkk8EQO+2uPuVw+DKsj5&#10;ehMsb9TDuqEd3kH5mEPecj2SkfgwkaJDORy/OQGfG8XwubeFPKUzjoHIkEWT47Q1cIGWK/0MZYR/&#10;IjGYgR3OFiP6zi7MzS+Fe1Ax7EPTMGVtERzrT8IpqhArHu7ALsTA8Uo0eSGaeLdpzJvIAaRRdEgI&#10;pQnoABSH67V/5jeqYXGdpLQJJmH7YJNRi2p8hfk3GuF2uRWz8yuwlxxTBkctjs5YRH1g50T9K6P+&#10;PXE1lL74ugazhfeTMnhdyoFlVCbMF6fCKTAfsxrKYZV7FDPX1NH4DyKBMpNYmpk4QuTfSVH6IkkD&#10;2SGaHEGDk3bf+u3roIMwbTkEm45qLLifLg16/Nxf4TYpe35nPuzuZcOeQpZDayZcu3biEHXqCJah&#10;hUI2Ds8nMoQB3Y4GU5QhsYb8jcO5LLgdOwPX8FxYRG2E2Z0GOJ3PhkVJFRaeI698LQurO9bSZHME&#10;UskblS8BbtFELKGwXeKNx+vd9Dr2uQ1HYEMpqsP1PXD9qgJTiw5I3s/sRiscbhTCtLIZMzcfRirS&#10;sZ2I0dhFE+KJH+7c/AooIEI06TdivShMr9qFqS3b4X3yAGyDa+CYdQDmZ5rxaWMBvli9Ew6R5Age&#10;r0LrIyJEGTmikjkUtb2AOIqOeylitC7WHne/ehhUQQ7f7obT7T1wO30YPoFF+CR8F2YeruXzJPnV&#10;2SIsu5OMOZ37EeA+HqGUNv21nXK4uwsphyaWnnwqfzMK2C8shNn/+S/84O8t4BpQBLul2zH7FoXt&#10;W1WY/20pPHYdhW1TLXnlQ6i+TZ748CwglhxALI17C0WKUm/yTiF6HbvJ9WwE3NkBm0slMFlBqcLR&#10;s5hVU485RyvgSRHL5loTzE8VIuB+CnDNB8lPomiCzKT6Zh4erbYBznuMNFsMqT/BSxvherkFr73+&#10;PTiE5krzjmVeZxk++JmZtGx7pxBjJ3yIP67+AocfuuGvf/aB5xcTgY6lQK679n36vW+/OwR2kde3&#10;ub8HDlcbpRuzWF/uJcRrY9R/QMSnvAyPOEw/iKBOUB7dRh4piTxljjPvNzpEU5T7zZV/k8ZmG1wE&#10;0w1lsPfOQMDNFpiW5sJzQT5+kpsG7+pT+HLap2g+swp/W/Nbqh2ohrpOspcIsVG/RfWaO1tg2lEB&#10;86YqRF3dhymlJfA93wzf7c2w+iYfQadaMSO7ADkdqbhXbkvRg+oIlnI34ChJjn4jlh4wpP7s7IqD&#10;5Tet8Nl+CO6peXBKPwSX4ELMX1OAKf8opYFwvlkktSwp/DBhXQg6/kDz8RhlKrne2vfp97797hDw&#10;fbAPlodaYNnQgpD7lDbsSYebfxXmrauGl2cNQuuz4bilHgln0/DkIBUw+82BM8TKCgpVx2hS4Lmf&#10;bPAv4fhRYheJJYn8cSdfm39eytt4mX+qyL+w42UhDNEOGVYb98P/QA7Ccs7AJjgLtkvzYEdGsNnR&#10;BqcrDfBeXYDAxmIkbUkECiltil5Mk44ixBpKm45RqE6iYjtWv4SYczUPNqfrMG9xOd6aPhWh97fA&#10;kfrkH1gCm+JsBNUW4Oe//RoXLlHEOk8pw7femDDhB0QESudAhKBaQnOp4UJ+nlhmewiwDVjvvI1/&#10;Icc/62Xwiwh4WbwQgn/dKPYxhtQf01MnMKOoCu4pbViYtQPW0TVwoHrWIu80bA/thcPWFriltaK4&#10;ZiPVr764u4mccrsPpewUqdlBbVqhfZ9+7ztoh5JuR8DsahNmJuQguSMb83Nq4ORbjAm/T4CVbwaf&#10;j0+Tt+P2PYoGd4kMJXbqoqaUlp9QYX3YOCNEATZQClIL37bjMNnuDYdEqh+CCjA1mvL38iYEHzkF&#10;s+3ZwHGa+E009gSKiptoeSO128gzxboDMQv0OnbctYXVzVzSex7emTKD0qVq2Pz2P2DxyzjYZB2F&#10;VeoBfL6KJsU1Slkh6V0SlBM5Sk2APJsXYYuLJHr92Wj+IxeY3CyGk88ehGX/GY4L1GmTRVQJvLr3&#10;wvlsPrIoinSlz+gZ87g3XiMykBM4Q6TYGKF9n37v2+8OAdeHu2D1VTWs17bAOaAMViXHYE0ec4L/&#10;OswKK8OkzAo4VLWhs1sqXPC3fMpVS1yAXRSqi6jY3PJU/qYLQzlGn5D6OoCovjhRjpCcYvh574ej&#10;3158OvPXeH3MOEya5w2T/Da88+lsvPWx+g+YCEHlAjICSQxFiT1EivinDPFcCO3cDV+PMtguS4JT&#10;aCVmL8mD49dVMFuwD5+n78GsHVkwza+hyOCDKn4EeYEixVUu8EnyaHKUWAylP+KdSy8CffTXj6jm&#10;3miBr3c1HMJK4exfgO9+t/fv/NleP4zQ/6cE1rXZPdvQFqVu73AdRw4q4ynHpL3eg353CFh15sD0&#10;Anmi1SVwWl4OC0odXIKL4RJSBEfPPNiT17QLKMAerEPW/QDMnfxDihSUMqVYAJtpUuwaUmH5rG+O&#10;7u9tHJxiDeVND/0iAjtgHl0L94A9cPSukhT8xpgfwDWwGOYbSQcLqvCDib1/LWnuj97Dl/PGk/Jp&#10;4kVTYZ0UCsTp94OwxXe2Y9bROtgnJ8B/42GKWNlki1LYB1I6l1wIN7KJa2wNag844/qpEOAb0n8V&#10;pUtPqM2mKLE1UK/90YH+7CHe4aSNIfXH6vY6+MQ2Iep0HJzJGbstKJHswOKY3gTvnAvwvJ1LRCBH&#10;zOn6YUrXYyl9ryVHsI7WNy/Svk+/9x20Q27d2ZjWVkdeMh/uvmUwC8km71QIu6BcSp3qMHtPO+yr&#10;6oDTRID0NeSJyDteWonL3dS5YooQKU8VNM+L/pSrV/zoYh3872YhwKcKLmGZcFpYDPfAfHj7FcEi&#10;eDcswnKw4cAWqpUcSPHLqXAj5a+lGqKAxpwYRbog2fXUB0LPhdmdDZhzpBkOS7fBwT+fCDoOVuGl&#10;RIRsmCQU8L1gWvbfqKh3wh+d50jrHaHUv6tU02TbAztC9W2L/iCvEwbCkPpjdy0dLo2FsA5JhWvI&#10;XjgF58MhuIBsUQj33c0wzapB98OVwD6KCLuoZqiwJVuQU1pPKWwiRYj4px4m9HvfQTtkU30AMw8V&#10;wSa2El5UyNicPYQIyq9ff/f7fK4kcztKYXOiXlpGEtUPLdShu54Ap0+50p93MjpMqsnF3Jv1sAja&#10;SWTIgvOu/fDOL8WMyiMIiNoBs4U5iNv9DdVLlJt/TalJMEWEhVRYR1O7kSZgCnnmbc9cxOrE1LJC&#10;zDxcDO8oKvJDyjE7rxUhd7IQ+igRVfcCMGvbUsw9uA8O/3evZIuVv5pDUYFqub1cQ5BNcpaNNFsM&#10;qT9OFeoIvSBrH3x8qaBe34ipUb6YfXo37M/vhfWaasR0N1FBTfVCEqXqW/zwt//9a+kcpJCT2qPH&#10;lGlGVTEss49g+qkqOK3eC/usJumDqvgHUhiSxKSzHNbfZgL1FCUe0GRYR2lDWSB5Syruiozz6wIe&#10;e/8PJvssx4KQepgG74LbHjXhWf5vxy9h+sdfwC67mYq9LNz7P7+jgtoTj+IC8GcPUzIM6WAjkSPx&#10;qU9InwtTakphUtYikcEzJA9O11swe0cDUu4kYDuleJbX2mHaWYHb5LBw2w9/Sf2MojR5zXxyTqVk&#10;DyquNZcyKnzwa/XfzPvF4gR4BWbBPK8Zf/eVC2w2zMGtrkVwpqg9K+sArl4lx7SLarjMQKxcOEU6&#10;52/b/5FS16Xa4+5XD4MqyOfSLlgeOQzrg4UI2VsHm5V083oq5K5WwuluIuwS81Bxlwq4UkoV0kNQ&#10;/ZhY2mhNBZwzbSNipBrnp6OzVhXijTffghURwT48Bx99Nhc/cVYXa19+G495m8vwRdFGaX3cmNfR&#10;nkNjhR/eGztG2taxkybiFv1OQJ+uHZi/nwgasx8Oi8gu+XWUSuzHwseZWIQtlEJQHp1vRs6IaoY8&#10;SuGe+OHME4oOJZQ2FbkDrfqNWC8Ktlkt8Aiqhk9KCxyDymGztwkOvlkowDLYxbZheuEh+NxOoDSJ&#10;yFBEKRK322gOJvmQDShLSXnKKferh0EVZE4eZ35rCSxuViP+6m6Yhpdj/oEGzCw4KH09wKa6HWdA&#10;YancDkjwQy1/lwlEhiwyCj/uqxjSU6YRB5crpbA8RNFwaT0+C82FR0ARTDKq4JB3ArbHD8B1cTl5&#10;XyIBP2pNIc9USLlrPHniGNIF5638bctc/X6Xyb5jF2yvVMDmTj7ijtRh3t4DsChtwJtTv8AXUb+B&#10;zWlKG/g7PKneuLeHovVB6lMNR2siRxLVdKUj7pPqIcHiVh2sLh2A4wKKjEkUrQNKYL+9FbPPNMJ2&#10;eToc8g9Smk61ayyNNZbGGk3LbAeWDWSfTU89+u9XD4MqKOJJMqxqiZmnj1MxUwAH7zSYFh+AeXEr&#10;TArbYJZUjkp+xMdE2EUdAHVoP3mjCmJmHW2rMujXvw2GlQ/2wPrrUphVlGHREUfYBRXANqMWJmlN&#10;mJFLHprqKf7y3uPjpHz+EK6dJtyG1WojpFFBF0M1RIx+v7oRTrYwO1iKOd15SL6aB/egIpj/SV0v&#10;fOf1NzD/ZAM2/VWdXowb85raJpwulbnjcQw/5DDYFy0NityHS+F+6gQsFu7Fhls7adwFMA/OgXVz&#10;GczXVmP6ygKgdgo5InJMe8kJgOqlaBq7IEWcp/a4+9XDoAqyvl4Kjytl8CZxaa7FuitxsM8ohfP5&#10;Eqy8ng3X9GZceEI5a0IECRGDn3fnUA6dt5Q8FU2WigCjNIJFZy1cq09g9grySEG18EvdCbP0Kni5&#10;74VtYj2F7CqabBQJYsgI66nNookXHaI2QCxt20A1xAb9PnYNurYPTjfy4UESsLQYQZFkk5OVcLxU&#10;BtvLBbA72QxUkkOKJ90nUoSqW05kIMmn9QIqNqv1+0Hhi8LszjrMqKmE5bJc2C/MgmtAPkUJqqFC&#10;imAVuhfrOtdQFCC9ryW9c7bSzZGClvl7ZfxB6YYl2uPuVw9GqSAFCp4TCiEUKJBBIYQCBTIohFCg&#10;QAaFEAoUDAUKIRQokEEhhAIFMmgTgtcVMZwMB7rOV0Q/0i+0dw54sAIFox36IoT4rTOfzyJ+dSWu&#10;J7YL4d9Jy3+ZxT/o4W38m1wW/hmiAP/+QfzwhM/lv4TJkF9D/BhIXJ8hWob8d9gC8mP7g/iD5GOl&#10;NTVEX/k7/4P9MfIXBf7j9QLcN7aHGB//EXvxk04ei9guF4bQEY+Pt8nHLb8+g68vIL+G9jxgiJa3&#10;c9/k4G2iTwzWKd9L+35yaP8mWy481ueC6IiA9vpwIBTBEC9AFuvcsrBCuOVJLv870uJP6+r6lRsf&#10;y38DWVyDhaF9DYZ8P7cJ6sU+kE8WbQMx5D9A4mMEGRlMRkEI+XhfNlhvYhIJQjC4f1+RyAnBzoa3&#10;C90JB8MQ49Mel3yC8n6+npwU8msMRAht8HW0CcHQJoTcBgzxp5r5PDGnGM/981dxIQHtdQUKXiko&#10;hFCgQIbnJQSHMhG+XgXIU4ORBGG3of6WebSAx61XJ/68hBgpReWLxkgbM9dYxepFBc+D5yXEqIN1&#10;mzWsT1hIMuuSE1QtMSRxg4p55XTgkkotpxQ9Pi+syA5WZAOWORccSMdDs4Oq3AU4qbHD+eHbYUiE&#10;mHpuEljmnPmYbroGqub1T0vjKsw6O1U6jmXeyQ+Bs9Sp02rRXGrEY8oFdf9ZJp38HKomHWPVIVPK&#10;5/SMlQ2iuZxeIfo17Sz3a63OfqiaV2HGyU97xjDlnAlwTNMvIyJqXztMGLIdVAe39I73zPDHq32C&#10;zguIjr1qhJh8ZjyNrZ/xaolCCP2iDyFOsx1WaY2zH1EIoV98ct4OE85NU8tlGxrvas34tlKbKhNe&#10;7x2/Qgj94v1zbvjw7HxJxp+nlEk4psYtlBalQFWbppZqskW9TBcjhhDN0dTBeOqwRsrDgQuajpFo&#10;LjXy0biy77haNG3TOqgiyQBCosgosuNGDiFI6mR2qI+RJobUL2OqbZo0jkhbGmk76z5iu1pWJdF2&#10;so3YP3IIoSX8WhAygJgkmkuNfPRrCJqAwggsK9kQvftHFCHkQuTo6ddoIURkcl9CyHXx0gjx1tje&#10;TrBMoX3q89Wyw3P0EILHVvPPagNM+jlUSyhsi3HmR0jH/CjppxIRJHkGQwwFTxHCaipU0V69/eR1&#10;0S+Ln0K1xm10EYLHJSIE24HXx74J1fi3e485QoRgG/Dco5RdutYwoH2Czgs8RQg+7i3qyCoyRgsZ&#10;JsyyLyFq1cdITOXOGTshmPwiQkSp/9aeJGmhtP0P6mNofWv3h5Ik3//QION9ihDchzwiam2i2g6i&#10;XyxMiNWuUt9xSGOHo7L9I10GihBMCGEHJkSjLGX6h+lIv/u+ZIctdz/hY4YF7RN0XuApQvCNudiM&#10;pTaCihqWZVRktqu9pXr/Smzveh8pNDkyOicMu2NDhP6v27SidwxykadMbAytlOk7rX5khPGSJD54&#10;QYSQ7k32KKS+CDtE0mRpkY2hbS123n1TskPSg+FPkCHiBdqB5p1ImSJJtFMmqvUyusZKdkjpHv68&#10;0z5B5wV0EoILt7UkYpLwBKnX7JM6Hk4d+lzqWFr3B6PAEDJCiPHK9r80QjTGECHIGfX0jUjRJHsw&#10;0BqHrDvfkfqV3k3e1DAwgB1kj1n5gUYTPyTg9VioVlDKymNlQrC00rzjfSx1W5F6/60XQwhaJELQ&#10;TTkcMyFWkTHU56iFCcEpxG9MpfUZX35f6thMF+kFwIaA/q8rD9XBdupxrSQjcNsz6VjSerez/KO5&#10;NFab5T1/JkDv6GOHxmioiqOoJRtM+lS97Xt077fe60uIP0gvXMbML7+H7f+fMRFCZofaf1GPj6Of&#10;XUhfOywj4RTqe9LYJEm/+zGSb30k1ocF7RN0X6A+Uq1k3r+G2LqSjLGCCFG4jUhAbGVpi0AUvJD8&#10;YD423ZknHev5K00d8QwfoQ8R+r+u3BD86SjfgxXP7Vvvq1uWhX/qNQqv/2yCRAgWQ0UI1fbfQPXf&#10;pVe7Q7WeIsRS8qKuPlBN+DGt00RhO1QtxQpYIKFznmQL6+U/kY5vzzFoLaf/68rtwDVC2B/Vurb7&#10;LY2bIqL6nlC9Qc5WbgeSnXfUdjBYhFDVx5GySdrCiY2k9BXkHSMojyumTvD2f/iCJk8U0mgiiEmR&#10;1kUGEE+ZDPd0Q//XlRuCo2Ek5+YahbNw/SBfFxIfZHhCCDs0sUMSdqDULZaKat5eSxGLSLz9Lhf4&#10;mklx5wPghMYOVFhrrqRvGNYO/DnDUO2wcOcLIIToWOuy3o5xDs2fEop9jVFI7Z7UY4jUrtfVRtCI&#10;5kr6hmENwRFihZYhhCzJJV1k9kpiEFK6yAgkW7sMlJqIfvETpShNv1ZQuhBP0tNnKipvvdtjh+Q7&#10;H/c86TNax8QRoj87LMuiNp+kWC0rk5F29y0k3P8YCV1SejksaJ+g+wKiYy3kgRZnk1BHlhAhimVf&#10;XyBCbL8/+dUhBOWzM85+0iMRh17rHa+hJl5Pv2iCROzU2IHIsF5W4NO+nZ2vECGiEjHlwkRMO/e5&#10;JJ9emtr7yfwzzDvtE3RfQHRsIHnVIkTkVqnAFbLsiGy8hkpN5PruT15OhLimafWHYRBi8rkpPXb4&#10;9PIEaZzSeA31SbU0MVh6lK61zPJyCKF/tNFYuHZgaaVcfSXl5lH83SUtIQNNPTejR9a2j1Pn6izn&#10;DDReoWuhf9HK7fByCKF/NBMhmAgsVWsoEpIdwokU2rI4CZOOTcLsE5Ml+eDM52pCsDyDHbRPeBkK&#10;43u+TFGghi7dvEgZEdDuyIjpmAIFLwMjmRADvayKIV5qpcCwEO/Y6g88ZwY7xmgw0gnBb7mQ94lf&#10;riVeLqb9Bjd+gZZ4oRW/uIuFt/NbQUbSuIwNPNm1X8omtwu34iVk4oVoAryPhe3Cb2RkG41oyAfJ&#10;0F5XoOCVgjEQQrwLqb/0iPusq98KuQ2D/tIj1rf2KycZ2lFjREN70ozUSfS/SLQJwe9gZePwC3nl&#10;oVgY5VV6gdqLAs8PXYSQzxvt9+1yqmQ0MBZCCCiTfGRgoEk+0ufQgBgJhOB7vkxRoIYu3bxIGRHQ&#10;7siI6dgQYWz9Ha0YNXZQCKFAH1AIMUKgEGJkQCHECIFCiJEBhRAjBAohRgYUQowQKIQYGVAIMUKg&#10;EGJkQCGEDC9TGS/z3iPtG566vjbxovCyCaG3+2tf6FkuzOfI/0Tri8TLNAQTQtefEX5ZEIR4GX9n&#10;7mXaQa/QByFeJkaNIYwcBrPD7LwiBD3aAdPWdjit2wy/wGJ4+xfC36cA3ucb4OZfjXJE4DA2AI98&#10;gXxHYGMw0GoDbI8AzkovahsyBiVE8P0YmF2vA+ABm9IDCFrWDvdzp+F8+iSmdxRj3oIszEU2DlKn&#10;SrAIuDcJKHEA9joBD31wb7MvHsDPUAozmCFS76zF3AsVCKw9A9tFGbDzy4F5cC5mr66A07mjsAit&#10;g2v3Djy5F4B7NHasXQpsCgAumgJbrIEKB732zef6Tsy8UoUOfAWrvHaYxu6Ezf5mWLa1wfbKfnis&#10;L4Ll1VpsQwKKsJjs5Qw02AHFC4DbrkC5B3DZ3+jsYFddDMuzmQhMPY54xMB2QSFcW/fDZftxuAVm&#10;Y35xCdIQS+ONIhLYA0n+NP9CgGO0vC0cOOcyrL5pH/zUySY3GrD8QRJsrhfDfOd+rHm0BjYX2mB2&#10;oAo2pxpgdzsfUw82IuReEjZ1L8WdxzQpHvsAT8gYB4ilm6hzB6RXWxoCBjOEVV4LZhw7BJNldVjz&#10;cC3mL8yD05FKWOYfhkdQESyu7cPWJ4nANzS+2+QAYskrHXChCWhFnsmd2uF5psFgcaMJjp2NsLhR&#10;A5fsE2T+QDi0t8H74jE4Xm7D/Au1sG08ic3YhDwi6BWE4QLIY3Lf6ryBzCDgrrfR2cHkSgHs9zTh&#10;rY/UbyD80ecmsHiYgB//PgAmXxdgku/vMOPhbowdN4ZIESYd01H2ayLDUqy0nIS5n7/F24b8pVDt&#10;gTw1sBhi3/wzlTC5XAenr3Px9cNEmHSVw/xqKeaScaxv74H34f2If7QKDewpQZOiww+4T4aoIE95&#10;h7aVmz91XT3BUNdV2R08ibmby2GaUQrrFYmwDqlEJ9bCjbxyQPIBWMUUoOBhHMo4Kt4IBUqXA1U0&#10;9rglQCFtq3TVa98WP0jEjAMNmHGlBu4N7TBvjMP8q/uwoiMFs29Vw/LmHvieJxvdTEcTpw9wIztQ&#10;dLjhRX0zAw4SIQ76GJ0dXP0rYHu1GO/+fAK8/Urw2pixCOtejZ+UXoLd6QOwyNkFiysVGDfuu9yH&#10;HsGGJX3WSYYE7QOfOnHa+VrY3CyFzdlmKWXY2J0Et64t8D29HQ4XD2DWsUZ4dJXA8w55y27yjI8p&#10;ZIEmSA0ZJInWuying+WQO0QYzrEGg8XSfZhwtABfHtkGc99V3Ce8/v0x+PtDNdLyJ+ZWsGhvkZZb&#10;u5zxX//9l3jvrdeB9KX42/8lYmzQrze266qD6a3t+KIuB6a7auHzzSKYXtoNy+os2F86DNvOWkz5&#10;JhcB9zfhBkUPTnHxgNKmMiLCbopeXWSXyybD6ZNe+/+ssGloxSeJ2fBIOgirwL1wX03kT66F04GT&#10;MO8ug2lqFZw7anEa5JBAkZBSSmyhqJ1IKex1yla22g5rHNoHP3XyFspKnS4lY15lNezdi2CdWIWZ&#10;N8tgebkBc0uPYXVXLCa35MLj7mZcvEUkuMgpBHWqlKJDGRliP3mn8x5GZ4iICxH45beFcNp9CD94&#10;933MX5yKz/7eE7N+n8P9w7sTvsDSG0XS8pgx38U/d/thpftkIkIo9q+ZRoVdqF7H4X1/C5ZgHyzO&#10;tMEuLAfhpUWYc72SInUjTOoPYFl3POzOVsLnxl50dvvjYbkr7vIkaSSb7KGI/S3Zo1Z6CfVQMSLs&#10;sKZjBaw7yRnvbsTSW5vgtLYazn6ZGPvD8Zjbmoc5G8vh1Fou2WHuxz/EW++MpdpJqhuAIzTu4uHV&#10;TdoHP3Wy40PySHebqIaogVNgnnQjj1wiRGgpPMKb4XzkMKwPlOCNsd+j8ExeqZO80tVFuM4eKoMY&#10;e5aixcZhpUzax8pfLMDg/avUiz3gbeKH7/z4kZeFiOvJrzEotiES8y4Uwn1pCSIO5sJ2cSG8/Ath&#10;urUcDiU7qKg9AMvlGZQWkgOIW4ar+8gjXfKktIlkIxW1sfqNECZduylFKoPVzSa4+hXwtRF+ugGu&#10;AaXwWtqIGQebEHCyStqOxi+AZhNUIRzr/0KRIY76s59qm80Bw+mT/FjtFz7w4+aLJNovfOBfLvIL&#10;B3S9TEA8Fh5OH1Q2jwrhnNuKYNdqhDVSpNhxWBrjpLwq/MM/74DJwWppXYjbTyfiZIS63niSQOli&#10;QgQvDxnaBz91cujjRMzsKsC8zlIsb9uL77z+BmxD82AfUgDP9f8p3Zjlje+/jnutTtJyx78SGZqd&#10;yDC2NEEoQmxyf+q6A0B+bM/1pTU15OvcslH4MwH5dv5ZKQt/PsLG4Z+bin1DgmNXDtwPH4Hn4ia8&#10;8YM3EZp5Rrr+5OY2THCwQVD7cbg8KMWequXS9rnjP0ZHPBWxOR54yGF7w6Jh3W8wBHbuhhd2Yd6t&#10;IixNL5bu6ZpwgAhRAO+YVsz8N3U/hKDRBGNe/y7+kk3RqpxsUUqEyA8eTp/kx/Iy61JsY4LI17mV&#10;y0C/oxbnDAnnsBLz7pbBIbQI3suPwjainGqJAtgtKITDyRbMjc2B96F9lB7NpVSJaiZ+gJBKToof&#10;bGyj+jXad1j30z74qZN/8qAGm6h6n5d7lMwcx/slmRddTCSQKnj8aEMUft8R1bOv/b/ZoD2OQvSD&#10;MDKEHU2SYT1xGc6xhoB0/12UnniVUGQML8A773yKn7tv6hmf+Y5cySDe17Iwbuxr0sR7dPF3+KOr&#10;KUVECtPxbIggvY5j3p1yrCePb5tRj9VYhbk7aGJknYXH5mbY7G6D/fGDcOhsheWRairqbdECmhzN&#10;VMsUUh59lyZJuT1Q7zhYn2ZrWoZe+98PGmXCUUaIDYl0/8C7W2CxqABfNzfAfWEl3MPL4RxUAPMV&#10;FZi9vx7zGmswtS6V0nM/pJ0gIuyiqBBNbbcNOSVqc6X6b8jQPvipk91u74L94VOYX1UO1/A9cKs9&#10;BsfAXLgHF8FycTHMV+bALqQEc6+V4QF7oktURF+mEL01kvJWMsY2IsVOKXLwIIXIB8/K4P3/RMLo&#10;bwD9becIoeuNHBzSnwX/m/9bhnWYUd6AmBOZcAsugVtoMVwD1WK9oATOJcfwydVtNMlosm2mPL1x&#10;HoVnGu8hcgDRRIiYYXnjQWF6gPR9eD/M9u6H14ZCmOQ3wz2siPpWBNtwfiReAZeAWlge3Yvrlxfi&#10;QgfVb+fJDumk/xvUx52UOm22GIodxIuLh2sHjgq6vs7CkfpZ8Cv+r/JwLNyTW+BMGYlHcB5mW0VJ&#10;NqBdMA3JhuvpOuQjmmpXd6x0mSZt95w8kdJEmn8ZS+H5s895WwlfayjQHtxTg51/NQkLjsUhwO8A&#10;fBKqpGJm/AT1n8zyWFCOMePeh0ugOo+7R1ECNZQu1FAdERAIZNNE2bmQCptnDtVy8HbtH7fzNjam&#10;LkKIl2c9E8pPROGL8FTYuJdSWrIXzsEFPYRwDS6F5YF6nKRwjgZL8kpUJ213ANbRBFxHOtizjAix&#10;cDhjHhSmV3MQcGAvXKMLkdRYgc99FvP1JbEOK8c/bMyGi7+6uMTdDUAJ1TT5c4BQihR77fFwRTiQ&#10;Oaz0ob9jxX3lk1+kT7xN+5n/sGo3bdifyIVFYTNCTyeI+8IjUP1gg+W1N76HP/7zL4DEtZQqLcDj&#10;g/b445czpIca2ER22L2AjxsytA9+6mTzK8Vw7CzDnMJaLN6eAevEWqkjr7/1FiybyjDuJ5/hx6uk&#10;Yo0UTyG6bjEedVC6dJg8ZQWtRxMxtrsNp1PDOdZg+MGEj6R6KfL2BtgGZ8EmuBAeoYWw9N+DWYsy&#10;qbYoACiJQTSRYiUpf7MrPvv0TYx57bv4WyxNxlT9fg5heqoW9h1lmF5UgLUPYmATkCXp/Gct+2B5&#10;qxA2Z3vT2UdHXNFe4UPp3HeBPIoMVa40OSiVSzY+O1juqoFpZT2WNu6gaJgJ83XZML2RjbWgNOmA&#10;D+ZV7IdF/n7gKhE/ixxxPc25ToqIMUuAJHJQccOr5bQPfupk60MHYVa/H7YHG7HiZhzsQrNhVngQ&#10;e5GIWKotHnaFY/7NcpiVVgDXKGW6RwRoo07BgghBE6OEUqhKz+EawtAyFEjH+tQkwjWI0sL0ZmTA&#10;D/EP15DSTTHHNAITk+vwt/+XJtptyluPSB96SfLZuz8gooQP9T5DwoyMfDgfPQ73s+3w2ZEAj5AK&#10;zCg5APdrK7HmQSg6zljD9GYlZjQUke5J7w88KWWiqAAiRC3l0vxwo3BYT77Ok/SMyUAyKOYsrID5&#10;ohI4rqVIHVgKq53N8DtTjBxEwaQ2Bg4rquHuvwX4yoPqBUoT04gI5eSQN/moP4vYOLzUVfvgp07+&#10;5E41rM5VYnojKTuS2OmfB4t91Zh3upoKt6UwD6vF7NP1cDy7kQobUnwZkaKCPFK7OXWMyHCMUqbt&#10;w/s+yUiAV3w7LELyERhcBqfAWjhktMB6VwES7q6Ce1Qd5m/JhHNLniZNIicQS+E5jVLEfRQtEn0p&#10;eAzrEeegmE5Ox/JKFWbUVsE7aQccw0rgUtqC+adb0YBFsI6uw7ySenhfSSH9B6l1f84LF0A2KXcn&#10;Z0V1TcbwnriMBIR3JcGq7CACvcopQpfCYXMD7PMOY+ujHbDzL4TF/hoaL5G+YAFuYQXZgZzAFpJo&#10;Ikbaailr0VxqSNA++KmTTW8VY96tbFh1UO5cuA6O/imYVlMGk9Lj2IZlsMo6xOdIglXE0CwyRAwV&#10;l5mUS+cSMRLJg5aEDKtTIwGp+Ao2lfvh7ltLxWoebJcX49P4PVh0dztcwg5j9qFmqh2WkwEscSPX&#10;itIRGnM0FXIxRIhoMlCufr/LZN1VCtPr++B1rQCzMvfC17cRThVNmFt2HAGIhxkV2e8ES4+3gbVE&#10;gnbykEUUqRsoUueTk0omO9DEUV/NeBBMJbPNxVb4eJQi5nAJAtZTxkJOyvV4MwK8i2Eee5CcDzmA&#10;NaT7e/y1GZ5/YWrZRmNOWzGsMWsf/NTJiY/T4PVgN6xv7ILF120wCcqGeW4jfvBTE3jczod5Ralk&#10;BJa5P3qH8rr51DH+uoA9MZUmSQIVm/HD+hxiRGAniPwtrfBeWgOXvTFwDimDbWgFAq40IiCsDi5b&#10;yDOlkQP4egEecYpyhmomNkIsRcQ4jhjSF830hpDH2ViNXbC8WoT5lXVYkLMD07dV4odzPDBl12pM&#10;Ly/Eyv83WW2Hj9+jtHUu8C15yn2LiAyU0qXSREnVL0lfBKwuV8PnYBt8ggrglR8Ht4BKzI/Ih0l9&#10;GyxC8zGvuRE3m8khxVCkPkJzjR83x9KYBSni9PxJtek1igw3d2DmpSbMvJaPxd0L4OVThlk3SjCP&#10;OusR1kTlDYWqLeQV1y9CPUWNKxym+SvglWQE/tpx3fC+TzISsKCjgQrVwwhdWI/YdkqPgsrh7peH&#10;RYubKXQXoxGlwFZKkWIpItwhD9zNy2SIaI0hYof3dGMwzOkohMuNNMy6U4YZ18vx9b2t8KU0YubN&#10;Qsy7Ug279bXY8GQDRQVK1zYQIe+twB3+4uHOOWo7VND2euNzTC8agxJCgYJXCQohFCiQQSGEAgUy&#10;KIRQoEAGhQAKFMigEEKBAhmYEIoooohadG5URJFXVRQoUKBAgQIFLx3DCclK+FYw6qEQYpSDjSZ+&#10;qyoMyG+44GX+HS2/6UIOcQzvE8ui5Z8dimVxnvwnirxP/gfB5ddg8M8U+TUn4lUnouXt4pUo4mem&#10;4jyxndd5HLp+D8zgn62Kc3iZfzvM63w+93uovxmW93cwDOdYhvznsrzM57No20e+XSzL92m/xf0D&#10;Tctgu8SqF3vOYcivISDfpn0sQ/wUmF9nIz9WgPshtzfrWtdrbMTPU3mbsOdLgeis6JyuQcn3CQVo&#10;/yZaQBzLCuKJKa7Hk1g+UHGcHPybanG82C9fF7/x5WXuN4s4jiE/liFavu4eEl6XX0PsFyR+2YQQ&#10;x8pbXdvkLb9jSYCXhY5zNa2YfAy5PcT5DLkD4WuIc+THM7jlbaxPBt9L7JcLg1ue5PJ17WV+eQTf&#10;T5BazEVhIwVGAmHYoWA4xyoYIRBe5VUynjx9Gi4UQugH8ug14sATRB46RzvEGwC166OhwNCEGKgO&#10;Gk3gOua5XjGkYGRAiRCjARN2fwohqrgwqBI9npakIHyYOaPnuI/3TEPnbhWu7FOhI+N9ozLu1HOT&#10;IETVFA1V8/rBpS0ZOKYCTpOc6XcyPzchemyRR7ZI9iPde+mQIIzf/UGPLeakfojLWSpcI7m5Z4zR&#10;2GLa2Wk9dph43gqqlqHZovvym2o7sJw0gGPpO0HW6eyEqnU1Zp/+tOe4yWdnSZ2ROnXOuLxd3/GO&#10;LEKIfs058zFNkDW6+9K4CrPOTu0Zw7yTHwJnNX0j0VxqxONZCXH/yriesSqE0AP6jLd5xdNj1SUK&#10;IfSOPoS4YEZji396rDpkZBCiMQYTzs3GtDMzJJl0flJvp4yMEKr6BPRIo8YrNcVSWkgTMDJVLctI&#10;2mRkGUmEaI7BnPMfYBqRgmXWyQnAeU3fSDSXGvngudZjhxio6jS2aInrtQNLVHKf8Y8MQrRwu1K2&#10;nmC0EaLPuHpkFVSxZJiI7WpZlUTb1vbuH1GEYBvJ+ta0pHeCkGguNfJRLxuDXJggwg4sy9L77B8Z&#10;hNCWpnjghKZTrwohjmrGS+mJ5kraGI4edB47NEJoSQsR4pSmbySaS418PCshLsmKahq35mr6w1OE&#10;YGPlR6g7UEtG4fW3xlJI+7q3Y6OFEP/+O3U7Zbx6nMIIqzlMk8EywqAqo8h4iAjBk47G+kIJMfYN&#10;te4tfqrpJ21nUZ+vltFECB7P3Mm9dhBjHP8OpVV/kI65dY0IwXZgeSGE4I7VJ9Iyeckkyuu4Q2++&#10;2ZvjsbTH4cQtFU51qHD+mqbTxiF9CcGTXZpkGkIs+ze1IVZyhCBdMCH4uJI4ZNx9H1u7xyO1a4L6&#10;Ok+jv+26oPPYpwjBE4EJsYUiWDT1g+VjLVKMfwvlHa+TqFDUqdlmDKKLEDzp5RFCHMsOQUOIxU+m&#10;SXZgSemS9KBf6CREKxmgaUtvxxbvpLRBNoDWWOy+O1bqVFrXh/rvlBqGua4YQx/hCRffO15OmZpW&#10;y/avQ0aXerxbul8gIfjeddSv1VRoir4xWRtlqW1jOFK6P1fbovsD47FFI+m8R78ykRMiitIlrZRp&#10;8QO7HkIkdSuEeH6IMbDwpGuhcbXGQJUgm3QRZIRDUep9LE0pSKXJZmhCvLfwHckOYz55Td03Po4J&#10;wa3oGxOiXrOPx0CE+E26um/SNsNA/9eVRwhJzxpbtNE6E4HHym0kibADybLHUw1PiJ/+n4mY9J+f&#10;kXL58RfVCv9jmVCuulNL9vQlRHMMfu6s/svyRkcIMS5ORVbISC+E9+naRmJoQvQ4Jt4vPdkj8bGA&#10;ao0mekWS/HSGmhBpoeqUio51XPcO/uWSZIfh9GE40P91aQ71zKfaFHXfha7fkr790LuN56Bm/cNZ&#10;b/UQQrNN71Bf+D+WUHiim/MzeLGNJUP6A+XIePSu1P7j/g+Q2D1RPH4UYggY5rpr3KCymtpLCBOX&#10;3onPYvfbXsOIbda/w2y370nbDEkIgjod4jaS+sZtRJq6ZWfF0rQSyV2fSNu2dH+ClEcq/DmRCswT&#10;0jVZDAH9X1ceIbQJMXGmGAtUC//Uu50ksqM3ZdJs0zNEp1giSfl8c87bIqmw7tmXgNy77/Z0JPX+&#10;pxIhDPyUyTDXlY83SkeE0CWL92DnHfXYDUoI0a9WitD8oRTfm1Okqq29fW6Mwvb7k3tt0fV6zxMm&#10;Az5l0v915YSoJ0Iso7RcW+86RE4Ig6RMPZ1ikQihIUVUX0Jk3xmFhNCVMmlk6nkTTDs/R5K3T4UA&#10;12is/ImwAR+79vSrMVKt/2VEhChKl0pln9YSIVK7J/XaYjQQgiNERH+E2NljB5bHD76jtoNGNFfT&#10;I0SnWNaTZ+InGqup0o+R5XijNUL0RwiahJPP937X5tPLlCKKZ/0G/KS6p1/tqylVjaY6gSZKKtmj&#10;VmaL0RghBiLEsqweO7Dgwtje8Rrik+qeTg0oLyVCGAZNNB4hK8nzctqkLSujMfHSLEzlL9GRfHLl&#10;kxdLiIHk5UQI8Uf39YdqIoSwQy3pnB8Y6LJFJBFCYwcWXO4dq2HGK58grHDRimVpfRQRwnAYzYRQ&#10;oGDYeH5CGA4KURS8cCiEUPDMEAbiN3vwD8rFGz7kb/pgEe/mYYg3YvCLxFgYvG2k/CBd9HMoGM6x&#10;+sBg9+N3H4mXgjH4+FXqxR7wNn5fErf8ZgxeFiKuL7+GgmGAFchvkBBvyRMiJrp8Gwu/4IzB5zAJ&#10;WPglZywZJCMB3M+hYjjH6gMD3U/oWH6MfJ1bnuise/l2foEbC7+Fjx2ZeGOJAgUShjMZXvTEUSaq&#10;EUG8qlIb7JVMSXS9uGqor5d8kTB2Qoj3uuqCeP2k/DrivbLlmlaBniDexSreDSrA2/p7n+dIzFWH&#10;MukEhnOsPjCU+4n3vmpD2EbUCuJaghAj+k17Cl4ehjPJh3OsPvCi76egHwiP8rLkRWI493vRfbMh&#10;kevlZYiC58R5TWssGI7RjW2CKBN6BEAhxMiBQogRAIUQIwcKIUYAFEKMHCiEGAFQCDFyoBBiBEAh&#10;xMiBQogRAIUQIwcKIUYAFEL0xcuclC/z3iPyz4i9DIUohBg5eNmEeHF/kjcFe2F7qwrzr9bDJqYe&#10;85ZkYn5BHWxyDyIQe2B+pB65nctwBD64imXATZJCZ9yAK1A2FciwMZSyDEqISRsyYX88DTaxjTBf&#10;VIhZ4fmwXVAAp6BcWN1oxpSF5djyJAYJ95cAu5wAHm9LAHBjMXCdtp201x73cxHis7ZjWHR7K8Ie&#10;5cDyYhVmlJ+CXfkhWOa0w6KoCea38+B0tQxxD1di96MlqMIKIN0KOLQcNx+7AG0O1EdvQ9nCUNdV&#10;WRc2wGV/Dkw6muCR2Q6X9MOwTz8Gh6B8+H11CqanGmF3dB+20bgBssMWS6AoGEcRDBRPB/IWAol6&#10;HPf0iw1wuJgD2/wWhJ1ZAas91ZjRXQjbIy2wWp8NG9q/risWxxGCu1gENJgCFY7AY5ocp6hT93wM&#10;pSyDEsL0Rjq2YDXsw4owa+FOzF2SAc+r52GZdQauAQWYV1OG9fcW4haNG1VewMYgIMWHJt58IJZI&#10;0e6rPe7h6OGpY0ORDKdr2bC9QUTN+RZmAbmYdaESM1vKYHG6EZZrKhFwKwPrEIXbRM47IFLuJRvc&#10;pQnS6EnEoPUHXoayhaGuqwp6UA2LE5XY1b0Mdosy4RpcCufdrTAtbYXZ9W2wDmtE7qNEcs3kAK7S&#10;OLcTAVj/62gungsD1pJt1obrr3/mNytgfr0E8/cfhNfRWJiVNyAbkTC7VgWb9lZYVZ/A8vtfI55M&#10;0UEeCFfsaDIQIQrIY2bQJLk4zeiMwPA7exy2JXXw8yrGRkTDs+AMzNfn4bOd5Il3V2P28Qqk05hP&#10;3SEv3DoHiA6lyUfkOLecjELLRfolhPX9rTC/UQXzK3UwKziAzTQBLLsqkU+2cLqTCYsjR2B6qRph&#10;1KtNFKlriKgPHzgDne5AKREjnuTYSqOzhWlnIbxub8PcffvhtbEVsReKYb+nBfPKj8JhYwUKsRP+&#10;V5Ow9H4i8ITm3E2af/GBlKUQObLIHkXWFMEX6a9/DheIELdLMLe5kS8KxwtZFJp8YH0nDdY3amB1&#10;uFDafpwSqASsxeEHFBXuU5RIIkOkzAU6XA2lLP2/+kSGkF1H4HppP2z31mL6og2Yl1MBs07Sxclm&#10;mCZWwyk4h6JDOM7CDaikUJ1Kk+8MpSZJlDJuI5LUPDXu4ejhqWPn32mA9/0SStfy4eqSRanaajSQ&#10;G6rGQjh05GN+Rz2su8ox+04+yihKFGMxcu+RQ9pP/SohW1whubbaULYw1HVVQbe2YE5UDSaX18Br&#10;XTXiupMw/3oNLK6WYtbhanh2lsKq9TjKsY2yE4rOWygSJtK4H/uSTcgObUSKDDf99c/78W5YH6qC&#10;deshvii+aC/CjxP/iLlt+/GTKBdpm7R97g/x58SJGDvudfxlzTSaJNSRqzRRigOG0xn9dbx/DOke&#10;Y97+AWwzt8F+Sxu+qs+G1f5muNyogN11iorxdZi8bydmNWXjys11FBVsJR2gmVKmjZI3AnKkd97K&#10;MZyxPXXszDvZML+Zjbklh+HpU4XVx3dh3u0aTLtaSf0qgfP1coTdW4dld2PJYdFE6PZFyUNKHypp&#10;cuwiW3QRMcqHlUsP51iDYWZ2EfcD1vsy8caYH8Ar2weONymNuvzfpe3TY/8C84Z8afnGoyipZUG6&#10;F977/lj1stom+kEihV+LjgpYLMjoudmnTpb4+z/skZYd6w7gtbHqF/02/8mOOv1dSbCX0qdrFMJO&#10;DytCDOfYZ8WQ7vHae9+H9eK9eON7P5DGxjL+C0ep/a5mvCx4Etiz/MegGfjsI/XxSHfgVg7t9YHw&#10;1LELuwoQejMNdrcq4ONZgal7NmI2Re6ZkWmw3dmMr+7shfnBUrg3NuDgnShcK7fAwzOBuA7ylBsp&#10;hW0iqfF8rj68DCxBHvdDklnmK+GWl44PJvw95p2olbbNDd+H6f+pfvv33/4gPcDpkZVO6pc+I2VY&#10;TnlgmLU3wvp4PRWSZbBeWIhFzflwDs6DdUg+flJXgqAjW7H86mbgOqUOD5xw9yQVNLCn6p48U/5s&#10;oG5YhZz8WPF8WWzjFwzI3+Cg61iG/Ndy/GstfuGAeFsHY0j9WYkc+NXchF1oOazcW+D4dQ1sg+sx&#10;OasItg018Nhbh00Ou1DfFAFkh+DOZkqVsskBVFPalEJ1xLqnCrkh3VeDp45dhRjMKGyA5fE2BK7O&#10;wudR/wYbn30wW1wEp4UlsC0tg3lmNTY0Ui5dT5H5NqVIRZS+XvUDyogMdeHULn+ePvAvF/mXcaxT&#10;fpMJ7xcvdxDHar8EQrxogO0m7KJ93QHhcLQKs28UwDGjCe6hDXCNLIRLUCF81lfAvrkJbmFZcDtQ&#10;j7TVW/BkL+k9gYrpYrLFeoqOx/3JHl9RkR0yrHsOiC1Xl8H0/l74RGdgyr//hxgobH2zMb88G18k&#10;7pLWcZ0iApV0SKOC8jYRocyMUggqcChS8HWGCP11vH8M6R6BDzfAhmokj4BS2O7ahyXJx+BGhnA8&#10;eBi+N3fBMqMWXz/aBOxZKhVt+DoMD1dSynR+Ia6xQ9iwWPs+z6UHs44dmNVRCutz5djyqAyf79gG&#10;uy/TYRmdj7Hfl/4yED76ZSgSO/5ZWv7yV58BcRZkF4oQD4moJVRUJ/s9Vx9eBpbeKYHr9R340ZF8&#10;+Oftk8bmHlgIi+Dd0vI7X0yRWhbk8cMNKqYTqI6IpzRxMznnNiJH3EL9jcXr/h44rirC6htJsF1Y&#10;IN14ht+/wiK5HrP/b1NvZ2ockdYejD/+01RiKFX23eQpyzzIS1kMpzP663j/6OnzAKJa/zgW7n4l&#10;NO4YfPSxCSwCsvGroFx8bL8AP/v1ajj9+y4qXDdQEU0kOO4Fz1/+hIxBXvigOZGDDLFjiXQdGbTX&#10;B8JTxy64Gw/ri5WwLj0E290rYL6vBfOiimC6vgZz1hfDsqERZiRuN4mkVVQvnAikqEDCT7yOEkEL&#10;KWKcjBysD/L9w+nvs4LvMZBkzquuRx0WwykgH2vub4HV6nz86td/hl14CcxLD0rHvfa9cbgDGutJ&#10;L2BNmLQNsUSKpEgSmofR0jb9wLktDWZ1hxC8PwNeuSfguagYLsGl8FleC8dCSqUC62B/oxp3sRbf&#10;3gtDx/+wAbaRAa6QV9pLHdzrPJzODHSsrn0cjuXbxQ/bB8KQ+mN7cgcsi79F9O1tsA3YTeMux6/8&#10;/oLvfvd1qbib82/VmHk1XZr4SCelV1KEXBuOhxstyQBkiHj9FtUzzu6G2+kaWGa2wi28EubVB+AS&#10;UgDXkCLpsxKb6CrYLaigRC8NN7AIV48tAM4SOZPIDvwEjD+TKHMfrA/y/f0d29921j2/B0sbg91z&#10;QNhf2ofAY63wzjgB54X7YLM4B05BNO7AYvj4lcPVtxgmxa34ojMDSKQUMWUlsJ8/F6IIsZ7S9o3k&#10;EDYueK4+9IH1kSpYVe2H2dfL4bKqAg6RlRSyymAWnolpbQdguZE61ZUGtJIHiqPwXOaH7gBaznKg&#10;ME25bLnTcDqjv473jyHdo/ZJOBwqy7GsphSOfvlwCM2BMxnCZ9FuuIfkYVJ2IZGeUsTDRP5dFKZL&#10;zfFkDeWtq6iWSiQjJPlr3+e59OByLx0mlaWwXJmPDTn1MCs6CSeq5WgXvP13weQP/wGLtALM/dlb&#10;0rb3vvcGPvvRm8BWdkzUx1wr4NiG5+qDFkT9YFBYdO7F4m9jYLO5FM4BBXBZWw0n0r8b1bQeITXk&#10;FIrhXrGLaiWqkxpI93soK0kgOUG103JyAllUV2wb1hwcGJaHGmB7uRQeKxIQEFALp2+OU269Gwsf&#10;rgbuO+Dn/32bZACKUUAGdaTWliYIpRG51LkKMkTxsD6p1l/H+8eQ7rHiSilm17RjEzbCcUEWXGMb&#10;sLj4BNwza2EfRV5qSR0uXOW8nMiwnIhRSrkqKFKsZY9EnkrPH8y5XL0G27PNWHR9Pzw2ZmDe0q1w&#10;vxLDx9F9vdHR8QtM3rUGP5g0BX9J/QLY7YuOc164DCosaylCFJGDqhg0QsgxnGMNhpmFB/HZt1mw&#10;yDsrjdWVouBPI5bii5oKWG/chlmrMxGScgzHuqQPHfHZD76PMa99l2xAdtkkFdMUIfX41Y155c2w&#10;/aYNIf7F8FhQA5OqFsy/+V+wi7KEZ0cqpqeo/+bZl9PHkWEoQlzwwXH+CkcRpRD7KFJkBOuvMy8Q&#10;ny//HWaGqh/nOVKK6Lawhsa1FG5p9vjkM/WjVdOCI/hb+QJ8OePH0voff/8FOlZ54bP33wJinnr2&#10;PRw9PHXs/JojsCs8iendxVjYuJe8ZBEs1+VjL+LxVVcEAg+UwOJGLX5SUUxOyBePrpLuc4kMDyiF&#10;KyTntIWjtcG+umEwWC0thOVCckjB+7CyqY5qiWKYmn+FuMvSQwtJvvvG9zCzogz3GqSHBpJwmoQk&#10;Gjc7p116LKqtHmTA7mojlm5vhjOFJ9uDrfDIa0QleU67wia4JzUC31KqUEoE2E+sLCYvycQoJgOU&#10;UFs6LK80YvCd196Aq3+WpFy3gAr8fd5/wnnfCcw3fw/fG/dDaXvOFSn60YQLxdwfjVd7pjTJAUhf&#10;H6BWDu31gfDUsVPvFcD8dg3sbx2A0+pd8Iw/gInVVEwf2k9VwxLMjqqEyTFKHc4QEco8cOo+TYR9&#10;rH8WSpuyKXJlWQ6nDyMC/nu/hdsuiszba7EgoxTevtkIrL+MOcdOYsHddbArqMOK+7uBDqrlEsKB&#10;PGs8qaHMZGMUOWPKVAopem/TY4SY3VmKOY93wuZcA5wW7IND8QHMpSIm6kE65uZWweHSTpr85IXW&#10;EiMfU6Vf64OH66ioKaZO5VCkqHzqAyqjQCBNM4sLJZS3VsBtcSGsvLPgta4eITczYROeD99LW2i8&#10;NOmIAJIhuKCLIeWzZ4pfTLm79Om1HMPRw1PHulyoxbyOcky/04C5CzbCKzQPJq2NsCw8jEePfDB1&#10;oTpSjxv7Gv62PhgnJafE9QxPCq7nKL2jVn0140Foew3MCvZjfkU5gtPIFsEk29swPzIXW7rXwmp3&#10;A9DJT9SoZoghx9xMc+4A2YBtsX0F1bW0vusp5/TsMD9Olf3VBphfP4DpG5fDPGAPdagBDuerYV5w&#10;DKsQh/MkyKQcmhUP8lAFJDsoUuRRx7L1+MjrBeLEvWBMbG+AR2AJNh85ADffAnh558LjaiWCY5rh&#10;f5IIQXk6oiOAG9bAE4qQbITopcB6IkiCfh+7ut/cgqmlDZheXY15u5pgtYiKyV3tfBymn6rBG2Pf&#10;gsWXE0n/0vd2aJIsp/qB+lVOpMilvlWEkE2e+kr6iEcMJYUhrYfgvrQKjuG5sF60G5ZhubANLURA&#10;RRM83QuBJiL9nSBg1QqUgOyxjjKVWCIH2yOG1uP1OAc3PN6MwK7dcLlI3nF1NvwD82lS5MLhTD28&#10;99aj5MlWUjZ7RgpZ/JXju+SJami9jAhSQm2VcRLC+UYJHOoOwSuwFOlddXAhI7gtpTawiLYVUT1B&#10;Y0ujyc/RoIsMcpcK11jyRuyluI3V7yfVzlfzsepeCvwu0MT4thgb7m6B18ICBF4ioWUr/zwcAqUJ&#10;m6hPGyOIDJHARX7USt4zk+xSRvUE2UNzOaOB6ela2N/MxtyqNukx8wqshJMPReyFebBcUwQHX6qZ&#10;+KcGa0nvcWwPIn8GRQYmBNshmoS2ay6nYAThuQihQMFog0IIBQpkUAihQIEMCiEUKFCgQIECBQoU&#10;jEZw7qqI4WSo0HWuIvoTBQoUGBJytvGPdPiPcj/L9+P5/K3qxacgmMy/3x3or4ryPvFbXm2IP/wu&#10;fkjErzy8SCIH/0aY97GcJOHfZ/PvsPn3w+KPvzPkv8seKeA+8R9Gl/+lT16Xv9pxKHYROtIG615c&#10;m/XMxzFYJ9qvj+R9/c0D3i6uI/Ss6348Hj5O2Ev8BVq2ifx389p/kfalQ95ZHizLcCAfkPiVm7gG&#10;G5Svy8Jgo+iCuMZghGDDievp+lvLckIw+H6CEAw2Pv9IXk4I+XhfJlF4fNp9Ywz1Xac8Zh6n0JE2&#10;+PpyQsgh7iGuwW1/84C3s+75GF33EeB92gRkYZswIeTjGuoYFShQoECBghEATifkud1oB6d3I3G8&#10;bIeBUpHRCE7BRHo1IsB5K+far5ohGCNtzCLXfhVtocCQsD5hASGq5nioWuKGJDirAi6RnHupk3LU&#10;EMKK9C9E1axb57oEJzV2OG8gXUw9NwlCVM3rSNbrlqP+Pcex4Ax16jTJMXUHNZcb8ZCPQdWWoHus&#10;OkQiBI+XDKK5lF7Rp1/NS566f4+0rO05jqWnXyxHjNUONNl1jVWH4IRmrKcUQugF8jGoWrboHqsO&#10;UQihX8jHoGpJ1j1WHaIQQs+YcG4ahKia1vaOrz6S2tReaerrtRRC6Bcfnp0PIarmNb3jq4+CqjZN&#10;Jlp2GDGEaKR8WyZSLmeEhOg7Ltl421dAFUkGEJLfN3qMGEI00gTRZQcjI4TOsbEcXA1VxPZeSdKy&#10;w4ghhJbggqZjRk0ImbRF9DVEUd8wPmIIoSU4qunXaCFE28q+dkjZ2mf/iycEP8ngm9dSGHvjNaje&#10;GkvekiaLrFNSx0YLIXh83PK42QCzf6luCzWE4O1TPkbHQRone2MDGaKvHYgQv7dV35/uTbuftkFG&#10;mNSOGkLUfa1ueazL/q2XEPF/Us9F3j72DYx7U20DHq90HX2jryE0EYKV3UidCLOEaq0LTY6llFP3&#10;jR5op05pJshLfhQ5PMjGIMnf/VA9XlY4CxshKh2qMgrVZADJKTT+Ac5r38PW7g+Revdtg4y1rx2I&#10;EGXkKWd8CtVUDSGodpCkVdNvDSE66jV2YFHbwThEbgMWJoR8P9vhH7dBtflf+55DLdshpetDXtY/&#10;+hpCNun5uW8EFZdC4pN695GkdX2AlPsfIvnRW0h4YJhJYhDIxtBH5CkTE0IrZUrt+pQMMR6p3e8b&#10;ZKx97SBLmRo5hZDZIaKvHXZ3fEeyAwvRZRTYQZYysR20UqaMbibEeBqv5Cj0j76GkBGibZW6Q6Jz&#10;8WQMWceS76snSMKjD7H9uvS3vowDsjH0Ee0aQqRMGnlphNC2wzJalvUr7eZYqV/SJHk0xjjtwJGv&#10;kVqWFiqqxXglQpCIfSRZt943PCGo0RgiRt3B3/1CnVuLjn04oZcQvI9aJkRA+tsSITJufW5chhj/&#10;jjoVWp0I1cpYtayK6p10LCvje/eRvDfhdbw2hrzxrfcMRojX3vmu2g5N/AiY+slpQlG42g4mmr8I&#10;+ztZbWM1tQ8hHNYZWYRIk/7oDI2PxhSZohZTq752ENs18ocq9ZvZDUYIVc7voOK3J/Nz+HXUsZXR&#10;6k6OfROqf5gO1es0cWh9wokoJD+Yj19EfSy1XFSvDGb5Dv6y2cgMweNjidjTV/lC7H6rbpdSuBbb&#10;NOe8N+G7hhkrP39nG7CsJcfEdnB0h8qfIlctTQa+v48N7U+R9M8yw/096SsM0oMNkpW/MzI7rFG/&#10;p1YVsbtXx0x8FqF3Fi6yf24rLQfvUBNiuqv0l2INgHqqFYREZEC1Ik0t4VRUyvZ9ctSlxxOxSEUc&#10;P9ngx2DG+pQpsh9C6JDk7knSuA2VMsl1rVpGdYKwA6dIYvt6P0obVvW1g/wpE9lCc7WRjz520BBi&#10;CJJ+9wNp3IaLEPKOLZNNkHBalu374JhPX0MY6SfV8jH1GyFYVtCkjMzskdj7nyOliwjRSemjISDv&#10;1zJyRqIfi/vaQdWyvq8dWP+CEMb62FVECF2ygqN0cY+k3v0QCUSGLXc/fQGEiNhHBqBOsITTRJDt&#10;e/+od19DGJ4QfE39X1c2poEIMf6QGWac/aRH+JGmmHiaK+kX8n4tpnpN2CGMJot8X8u6vnYwPCH+&#10;RmJgOwxAiO3emHbu8x7pGStlKJor6Rnyjg0gr1qEGN/m1fPUh8XQn1T36ddA8qpFiO3Bfe0gxmqo&#10;T6pVTdQhIdw5XcskAxLishEZoo2KVZpUUhtJCo+iPF2HfNDiRAaY0SNSzcT1EuXsmivpFzJdD2SH&#10;AQlBy5qrjXzUrqZ6aB2kdjHVSeEUFXVJqjtmn5jcI9J4+cNgY6qXZOBOv2xRoFsvL1oUEF62IhRD&#10;qKHYYYSgP0WIH4+Ll4TpwmDvQxrKywAUQ6gxmB6e58UKQ9GxYgcNBiMEv6CKj+G3wWkfy+u6zue3&#10;vrHwi674JV793YMx0L5XCYPpgXXJDoiP4xfJyV8ex7YS9mI78T752/vEtRU7DAEvWxGKIdRQ7DBC&#10;MBRF8DH9HccRgDFQajUQFEOoMVQ7DPYepGdNrRQ7aDAURXD6w+G6v5rhf5HoIsRQjazg+fQg3oHL&#10;12BCiHf1CvA7gAeDYgcNhqMIQyhNMYQaw9GD9tvT9QHFDhqwIl62KNCtlxctChQoUKBAgQIFChQo&#10;UKBAgQIFChQoUKDgpUN5XKugXzzr11eMGUwI/itWCkYIhvvniA2JV5EQCkYY+KvQCgwEV598zD14&#10;CDNvFsB+Uytc1tTDdWEpfAKK4BJQC/PwfWhCNA4iGHexGnQEsDMIuLsQyJgJJDsBlTH6TatW3V8D&#10;pyubYXq9HCsvxsIhrBomGQ1wvtMEp85qmOaeRBp1Jv5+LO4hBLhjB+y1Bxps0fBgBVDkYXR5nnl9&#10;Jexv7EPgja2wdq2AW0ABHMOK4RqQD9sl1fDwrUMGwuH3OAbII8VX+QOZZIQD3sAFNyCO1uP0O+41&#10;j1fA/M5emHbtw7yVu+G6qAGfbEuB5ZUqWHYVwSH/MOKxHilYg2YsB3hylC8BzjsAx6hPmdKb/YwK&#10;JTSOGR01CL+2BU7BNXAJLIbdjlqYlrXCNu8oAoOyacbtwE6sBR7ZACcXA7ELgIuhQGEAsNUPiA7R&#10;77i9n+yF7fXdmNvYABe/UrhQx8yP1GDapRLMrK3C2u5lWNe1Gku6k8gIriS+QHYg8IQM0e5IDLUz&#10;OkNsRwJm3yTlHz0D1wXVcAjJg+mWUsxrb4ZLwnHMistDWPcqJDwIAzq8gHozIJE8EzzIQ9FErPcE&#10;svRrCFdshO21cphcaYenZxmc/Wthc7kBs26Xw/Z8FXwv5cL89k6EguzwyBGX2Q7l1J9zZIc0skd9&#10;kNHZwfzEPthd2oo52dmwXlAM77RtPAZJ5uXmYcwPP5CWPR/GoPt/W2DMG9/Bn790xmc/lN5hC5SF&#10;4LOPx+l33E5XWmDTRcq+QYqPaIBTRSvm3siHZUcWrC7Vw+1CEsyv5GErFtGEcAdKyWOWeuD4I1pO&#10;I8900fgI4f0oE3btbTCpbodVSBYWHd2HIMQi5s5GzCjbDesDrdiH3SjFV8B9IkSeBbAvHDhCHimV&#10;9FBOjmG7q17H7XipCPYP0+HavRcOvlUwWVUC7wex8HyQBpfLpTC/RNHrXh2KsASdsAYO2pLHXEr9&#10;o7Sh1ge47Wx0dnA9XQ3v1lJ8kbIKH/54PkLPbJImuu2fbaV2zKfjpXbnvQByABH4S3YA/pTwC3z2&#10;Y/XrLFEhjZlFf5hdfRJmN+sxq7oVDkub4VZ2Gj4n8mBysw1hdwtg19EGq2+aMe9mJu6eW4B29kxH&#10;yCsdJ++UvIzI4a7fDj0/Bu2PyVcVQpGS+Jdtg9+9PXjnZz+W1m0PVWH2khR89IufY/KXk/H9ca/h&#10;j1/NIVIESvvHfe81vYfqaTntMCWnNL2kFm4LqmARUQq7+gaYXD0Dt6vZsCIbBZ1Jw/QbrUBzKOpB&#10;0esxpbCnySntoBSi1FKv/dEDBu2PRSlFwMp0WFCq6ulbgSVNlDLmFmJi8i7MqsqFfw6l7TTm2Xk1&#10;uH/dCXtAaetacsR7yAHso7Q9h5xV7BL9jnst+X7rq42wOdaG+OMF+KK2DhbXquFIuev8U9kI7t4D&#10;q28b4XFxK3BrGe7dpjw6nzrSaAIUUz53Tc853PNj0P64YC8fg48mmEutWWg6HBaUIvj8Mbw5zxq2&#10;4a14/W21F/rs3bek1vMLzR8u0QhiFnCrN5ykaOR8KwsWpw4gNJkmxjcXyQ61sL1Sic+qGrHo4TZY&#10;XWyG/4Mm3EQgrn9DUaucnNNtkrr5VEtIZB1JGLQ/frfS4X02FzZX2uBE9YPNmhJJty47D+I7r7+B&#10;z6y9pPVlZxvw1z8TCTYtQbTPz3HvX78EUsghZ1HUzpDeIK4/rCXWzT+3H7P2Vkk3j7h9CAF+++Hu&#10;mweb3WUIvtiG18e9jbqj8eg+GQx0+uDcDfJOm8kzXaf0qdnvWTskP49/5M4Qv8b6kIR/zij1iYR/&#10;TcfbbmmW+XEoi3hJgTifMWh/5uSWkjeuhOOpJriH18J1MXko7zx4xrTD+tYxuCdkwfFQK1pr9wLL&#10;LHFjBxWvbZQqraWIWEReaiMV1dH6JYT75UpKixpgd/IgIru2wbG+Bv6+LTBdXko1TgH8T9RgZmEr&#10;0o4Xoe0qFZRdXvj2W3JMeyl9+mYy1XKLn7U/2i98YBuwnhniMwDWuTiOt32jXpRswsL65ydy8j4M&#10;2h+ne6T3+P3w23ccfmkb4bqmEi7uu/Fl/X/H93/2Uz4fC85UoaBsHapJ3+fDPdC+0wxffvEJcJZs&#10;cXEFRYjIZx23bpyEJ8w7qmCzoAG2/5iDKeX7Mcfq93jtte9h3Cc/wczuHDjsO4yV//QTdOT+FPuT&#10;LPHe98eQIYihJy1xBz7P2iFpwCQzZMss4tk/LwtD8M8UeZ0hP5Z/0sgi9jHkyzrhQJ4ppOko5i7f&#10;hYi2rXj7R5Ph+escuB/ZT2mSFf5+eWXPPXKXUHq4aiH2/4G8cByRYhvl7tvJW0UvG/Q+w0E11QYW&#10;HUTOLIoQObWYUdEG97Csnn7MP/PfMDummuo4ckqHqLAv9cNf038jtbjgQDm257P2R9xD6FGIePMG&#10;LwuIt5yIt6ToEgH5sk6Y38uF3dWdcGwtR9ztNXDKOA4fvwJ4hJXCrPgA7P3yYBdYgGtPlgOXyAFv&#10;oexkFUXEtfy0iWQ/2SFu6aD3GRZM75Zj7qIquPn2Kv9nMRn47muvS8s/D9uKD0ytEP2PPyFjrCYi&#10;OOBvbT8FcslL5VMOu8VXvx16fgzWn9lzrtdiccc22CUWY3lhNt548y14+RcgPPogrAsO9uhh/5/t&#10;cfCcOeWqX0nr2ECRMZoMkUk5e6x+U0Wbu4dgF9sE+9BiuAdUwyr9EObkHoDj1ibYraiASVojLMpb&#10;cK6bCNAZQYU+P/6mCJFBaWtDEBFVz6nD84P706iRLST822wWG43A7Do/ttgN14ACOKxPgHNkJZyD&#10;qG5dWor5i/fBPTAXpuuKcfo4OaUrFKXTiQzpFBliyDGRQ0IGEaJQz+P2vFuMaRtrsPbmariElcMi&#10;JIc6VQynhSUwiS+CxwISrwpkP84C2kn5VWSEy9Sx40SGHDLOVz25qxjoP5GIwQuFPGun+bz+3gTR&#10;3zUHvVcD4uD+JBkuPvVw9MqnIrYYLsGFcKU81iRwD5y9SjC/5DBQ9hOcayJvvItSpAJnIIHGvJEI&#10;kUyEyNDvY07XW5mYvOMQQpMKYbW0DLZEDOegIjiFFsEyKAseIcXwDKai+1YqOSaaDPvIDt0ULfI9&#10;iaC0vKqnuBR2YNGXHfp7AQSjv5cMDHovd+ThiyUFfBzM7LbgzXE/hHNwgWQHT/9CuPuXYsrJHBrv&#10;OulzoL9xqtoejJULfi6d077ckWo8qdbTHzw7kmFe2IyggMNw8c7HpKmu1Kli6lQhHDer6woTtwQ8&#10;6nTCoxJH4BiFrRyq9O+RIdgY9Xp9yrRV0wrwGzeYEJyfsmHl4BCvC4P2Z273bjhUtmH+6lx4BLVI&#10;RhCGcPHJhI9/EVyP5lJuTtGhnKJiHE28nUSIA0SO4kighDx0vvSXS/UGxytZmN1cAdeQLNiFlBFB&#10;y+FGE8LMag1t26e2wwpKme6T/hvIQ7ZSLXOcovQDmiQ5FC1KpAcE+oL2teSf2Gvv6+++g/Zn/uUW&#10;zCqq5+Pw0QQzqfX0q4BLSCac/bmuq8C89buk7dgcic8+GUfp0gKs9FD/GTjPGZ9i7qd6/gM2Tp0N&#10;sL5dhZCdu+EWSFEhswJWR6phUpwHt5PZGBfsA8vrdbjXESx1ghmJJIoQ1yl9KOQP5qz126Hnx6D9&#10;8b9Uhhkn6zHpH7ylMTnsK5Na0yXFWBBUA/fgSkpd9gA3pCggSbsXTcTEIKy0miOtY6ukD73B5tp+&#10;2N6pgm14Prz9imCdXw2Ls7swNeWfsOibeEz4thA2d2px+MFG7N9uBqSQDXJI/6B0qYxSigoHvfZH&#10;Dxi0P7a7WzC1uhhWyU3w2FGCecX1WIhNsL9NUfCQN44hDeYBVMMeP0TRmRzTek6TqJCODqd1J7Wj&#10;Sn3mGlY3bK+3YU5hPUwDSuAYVAqbm02wPFGOOqTgJCnb+WYmzC7XwK8zGbjpgXtVP6eJQREijz+t&#10;JUNsHnYxx8cbWgaE9boG2Bc3IShIXTzb5qu91A8/e6fnGr9dmo+JHZVArYW07vnFj6huoMlXQB45&#10;lvLZXfolxBc3cmFSsB/z4yspQuTB4WQL5pbVoADrcRce2PUwCfOvUS1xPRu47ST1CXFE0jKyxTqa&#10;GGnhw+2PdA0Dy4BwCM6FZ3g2/BeXICAjg2qncrh756Eci3CvMwDzj1bCse4o/M83k/OlVDWfUtX1&#10;5AiiKToWUpROpHFnSE5Nf7C82IL5+W0IzLwIZ78cOJ2ogU3JN7DrzMAOrIV71gkEXIwDGj+laEBp&#10;Q4MTui7QxNhN3qmGWLpX+sN5RgUnqhdcAigt2XEAQWvK4RCYDW//Miy6nAHP26tgm9EGs4YjONy9&#10;nopVqptqKE1qIaFCGjmuRAraVqrfx64WXfthUtoEr7qD8Fydj/mx2bDJOQaLWyXYimjYZR+C7W1y&#10;SidmqOu4ensiK6VwNUTQemq3SyQxKsy7lAfLbw7C+fwZzIoOgU14JSw3VuKL2mKYd8chlKI1jrni&#10;0WYiwHqa/NeoiH5AjjiaHBIX1nG0vFfPESLo/i443GqCy6UDWLmzHdYlx/G7/zrBN5HkY5/fktLt&#10;EfXl30nreMzf6SHJo86VU+5aaGN0hvB6kAz7xjZYNjbCJD4JjpS3WmcexbyGZvhdyIF7eAoZwoaM&#10;QF5o3XJyBDThcqeREShUbyVJdaOiVooceoPLjXpY3DwE+xtlMF9EhCw6DqumWnw8/x96bIFSU6rd&#10;pMeMVFCzHchj7qO2lGqJimd+7PrS4OK/H7O+KsC80hqEFcZTHVcIu7QG2C0rwdrLwTAPLUMbyPGu&#10;IZ3vIgdQtwqItyQ7ULq+iSLGRrJPvH4dk+oWVmB6exVsbhRh/ekqeC2ohGlpOz6vLpIU/3Hg73H8&#10;CXnHdn7eTTncHfKSGRSmUzk6eJC3NL4vldmUFCPgBBXT3x5HyL7dsKOC2m3XfgTmfAOPb7Ph4l2E&#10;2zzm3KXkeWmMtRyqyQBsiPhAYANFiBj9Pu47gzDMqq2By+UsrNqfQulDCWZQwTmrthpvfPyR9Mnt&#10;8YfUB/62beM6VPFXNy5Tv/bQevHXVPSPuMeug8L6TjrMU9vhSqm6y8JcuC6hDCWyDK6+5XBeng+H&#10;JRUUEUJw5wjpPIEiRAfNuxh+7EpjZ9lA9lkXoN9xuz1MwZxrhZh3oxgWIdnE0iLMP12HmdeLMKOz&#10;ClZVx/D4HoXlr8kY0WuJlZQ2lVEIq6GwnUeeqcT4UiY3qotmlVTANqUR7qF74ZGWhZCUY7D3LYJF&#10;cDYcglqAKzTZEliIGG2Ut66lMM1EiKVQzeRYr+eU6XIJTG/shenlapivy4HfoibY1rZiZgfboQjO&#10;O0+gGeQRV5O3jKE+1RJRj1IUKyIPWku1RIXxfQ1fgQIFChQoUKBAgQIFChQoUKBAgQLjBD+KU0QR&#10;RdSi/k+BAgUKFCjQhhIgFChQoECBTigBQoECBQoU6IQSIBSMVhhqbiucUWCsGPbcfRmTne/JLxoT&#10;f9xDvImP1/kNb2I/g98AJ/ooWt7Hb3gQb+XjF2IJ8LXkY+K3cIg3zGlfh4/l16PIz+f7idepiOtf&#10;lNbUEH1lyN/ooX3t/6lpxbr8L9zo6ofoI4PfcMfr4tU62q/Y4XX5H0bh48XLwRi8TxzTX99ZL+J4&#10;AV5nvQp98PjGqhel7Xy9/nQpWrafuKdcd7wszhXj0T5X2FxfENfVNwxx3YF0oj3XxT7tN1nq4g9D&#10;HC/mq3yd7cst34OvLyCO4Xks5oC4n9gnf2OjgNjHEH3W5pj2XGL01w++J99Hfqy4h/xeDPm69jwV&#10;+hDrrCeGrr7Lr9OfXcTYtdflvNLmoLANQ74s1yv3k8/R5rO+IK45ZAz7hOeEUBpD3FvuuBjyPuly&#10;rGLCigkoh7gWTzb5dbTJIdpYTSs/liep3IACvM4iJpe4ppy0DD6f+yEfq5gEAuJ40coJII4Vk1O0&#10;AvLrMuTXFtfTPoa3s4i+9xcg5Nt4fOJ4sV3e8jjFa7B4XTgBcV+2nXxZm7Sij9r30Bf0fT0BQ1xX&#10;WydiXddc177/QPxhiHXRanOBnWQ5CdtHPmfEPE6U1tTHc/+EvRjCkWnfgyH6rM0xXccydPVDzG05&#10;P/o7X6xzv8XxuuavmKe6+i6f0wweL0N+jICcY6KfugIEg+/F4H3yZQafKz9Wfg/5sj4w7OvpuwMK&#10;FIwUGGpuK5xRYKxQAoQCBRooAUKBgr4wugAhSkEu+0Tpq2D0gB8v8BzjEvpFzzVD3e9FjEPcgx/x&#10;KLwYHRBc4MdYL5oLAsO+78vqqByiDwoRXg3In3MbEoaa2y+KMwovFOgbw567L2qyKzBizEqfA12i&#10;SnSHKsmH2iD9SYo77u9T4VbWWzhX+KYkl4pVOF807LlqqLmtcEaBatK+z3Vy4oOMeVAl+0MVF6B7&#10;fj+LJIWgttoKZwo/7OEEy9nCt3G+cljzcdhzVy+Tfeq5SdAlqiMeUDWtg6plPVTNQ5TW1XR8PGaf&#10;/lTnNSefnQWcVwEnSU7L5BzJWYW8hoAuO7CompeQfaOftuHzSBv/pRey5TGZbU+RnBm2bQ01F4Z8&#10;XV06m3PmYxonc2LN02MfSBpXQXXUH7POTn3qmizzTn4o6Yg50KM3ocNLCi/0jWlnp+m0w8TzVsSJ&#10;BLKvHnlRtxb3r4xT21fYloV5QX5Q06WhYNjzQC8TR5eiWJQAMTqgyw4sqkayVfOKp234PKIECN2i&#10;BIgRhf4CxKRL5uTz4slmLDrs+CyiBAiZKAFixGHK2cnQJaqmcKjayXHJ7ddI2VMrZU91ybQe+7Q0&#10;kbTEQFVLIj9PiBIgdIsSIEYU5pyZqJMT75+hCqKNbSazbxMtN22Fqp65osUHiRNx1BIfpFZzjlyU&#10;AKFDGpdQywrVEv6Dt5e1FMWiBAjDoYnsoUtalpFNUkhouUcoOLRHQJWQBFXUlqclkgLHukSoDkZq&#10;nacRJUD0I6RXfpxXH0XLdL62lPupkyZOnoTelABhOOjiA0vLSmrJ6R9kO9E6C/vA1rXk0/rhxAri&#10;w7JUTVKlOUcuSoAYhlD5hhPfUTsRubKUAGE46LJDv0JBvJXaaCqxI7Y/LauIJOuIDE38eEr7XBIl&#10;QDybtCwBLmh0JfSmBAjDoZ4cvi476BL2f/X8uQRxQxcnlmWQpKt5o+v8UR8g1PfpHbB8ffw7uvdZ&#10;Te27/rtfkKK+lpajl5BilADx4iBsoy1p0h9/711fI/0NcqogqFyOJULw8htj1CTgZSFrqNxuJoKJ&#10;dT6X24wwOpcCBGfCbF8hbN/h23a4xw8VQ76uLk70CRBi7CxvjYWqVhM05DrhNp8qsil0Hs9/buX7&#10;+Dyp/Z4SIF4khhIg2Ebst0SA4HUnmuNyPvCybUjvuvxcsf7R2xjzhgod7WRLbV6Qvem4oWI4x0oY&#10;9gm6oIsILD0BooEmNjsPdvp/9OoduGjFchmVZwMRReOAPO1kChKiBAjDQdhIl7DNhH0kRzaebP4H&#10;9Tae/FGUGYllbldSBcFtCZXgFj9VBwU+l7exNG5B+p23sP3Ou9jS9YEkKV0fYsvdT3j/cDDc44eK&#10;IV9XFyeeqiD4euxExLxnnfA67+P5zgFBBAhxvLxlaVTrW3q8JA8QgiNKgNA/hhIg/u6HajvJA4Tg&#10;AfNCLHMFwW17tDrpGvuG2qZvvKa+Du8jSe4a38MJlu2d7xI3aF4MHcM5VsKwT9AFXURg6VNBcGB4&#10;/we9WSbLElLSLPveZRaxbwFtlymnhzS0nNI1BVu6P8fOzl5JuzsRGXfe5/3GAuPpq5jw2qJdQQhb&#10;iUdMvDzp571EECIeMYn1BVbqVnKC65DRrUJG11hs7R4vScr9j8neE/iY4WC4xw8VQ76uLk70+4ip&#10;hb+cEUeVFy0vS3talpDEU3Dlz3fk5wlpWoVUCqRp5DC2dn2ilvtvI6NzAi0rvNA7+EsDuuwgFx4L&#10;tzspCVKP6+kKggOF3SAVxL+r96d0Te7hBMt2ChJJ3aMhQMg/g2jVKLZpC1SRpChWllwW7yRC7Iaq&#10;rZ8I3RqL5O6J2H2314GwpBE5kh9M1Mt4XhCMp6+67NCvDOEzCPGISef5r2iAqCN9tZHu1lIrsku5&#10;cOUVT4G1Xus8IY3hSL7/KVIocRJ6S3hEAaObMs3rw66+XiaMo69DCRBChvwZBM0LXee3rcPiB3bG&#10;HSAm/edn6qBA1xStKsGUJm4MKYa/9qj+/KAnQPCyLiJoBwh1H9XLv6HrUYCY8eX3pQCRdPMjaR8r&#10;q+c444Hx9FXonlv5Z0NplPGmU2a7kxwXC2/LIJvuJCe3lhyatm1ZlpGs1zxmYhHn/TsFDV62tiPb&#10;jsNst7HYcEpTopMYY4CYcmZiH0708IK/0iiSJn60xI/ZOEDw8iraN5QAwY+d2BZcxWnswQGCuRGQ&#10;/nZPgPj+u99Bxq3PDaULQ8A4+ip/xCTnRq7aFpIIXmQkq9e3U5DQtisLBwf+NlMaieCDOJ/bf/8T&#10;Vt6fB+uocZJdZ375vT7cIBkqhnOshGGfoAsTTk8Dy5QLc6QOT7kwGxP3T8d31jnQhCaF1VKAqPkD&#10;BQtq+Z5lGgexIkUtvBwQBdVyUqSJK1Srm6GqDqIqg8jAYvVTdcvHcRSmduavxpLTGCMtc7v9zjjK&#10;lN7ldWOB8fRV44D6tOzMpK/okYiJzvu4fev9vuvc2v0WqoV/6j2WRf4cltsPpSCA9LsfSC2TYXnd&#10;+0ZbQYw9NB9vHTPHuP8xV2pZaDNU2eQoSmOhKqegwMLb/tsmqMa9CdWWJaSLf6YgSse89pq65f3R&#10;5JC2Ez9OR2LMkXCMaf0dxhwIw+t//IW0zse03Hob5m6vwzfyNTTeHYPDFz9Gy10Vfh9mMF0YAsbR&#10;Vw7yzANtbtSSP/P6imxIia58rvM+bgfjBnNC/mSF90dtx4ez3pKWRTLM7cr/+Y5xVBCqtkjK+HVI&#10;AikrkqqBiMxeiaKouIS2raLJ3sKltkz4GXTRZgoGu5F5Z4JUUmlL0v3p6g+ktb/pwt/gMK4P44yn&#10;r4II2iK+xy0msy7RlQ0PJIv3SAFi553eUtpYA4SqniosbWlbrH6kwHpbSeMVsoTWwxOpMqB99RQ0&#10;hPD9ti8lfa/E50fcsP3+B6STT56S1C4ND/hDaiHMEeP7kNo4+trfh9T15PO4IlimFSDkEskVwzB4&#10;QQEissOOKsSPydZG+IhJp6JYkmnCR/KHbLLBsvK4jaR9us5ppoypPRnZd97towwhqVRGS98H1v5O&#10;sPF9i8l4+qrTTiTaFcRQZFkWnUPZV+Q+9bnasjJf+qA1vXsc0rvGS5J5cyLS7k4err4Mpd+hX1eX&#10;zlqXkQ720PgpUZLrhR8hhdP2atqu67zGKHxwzAep3ZN086Lr9ac5YZxfczWOvvYXILiCkHzcAAFC&#10;WyQfScevpmVdnFiYii0XPJD86P0eTrBkdE5D5i2pshgqhq1b/RhDl6JYUqmMXrlVozBSAgtFQ6nl&#10;Dyt1nfNqBQjj6K9OO5E8S4CIoqx43SpMOWeO6Wc/f0rGn7dTZ75kyx5h+w7ftobS7dCvq0tnBylA&#10;RFGVEMGVNetOI1FUXSwmXpT2wwslQIws6DNAcHBYko+JZ6fr5MSUSxOAKxpbynnBT01om6ZHQ8Gw&#10;dasfY+hS1DPLKxMgjAc67UTyrAFifQSmXND9srNPL09U21P+fX5eJntrejNUGGouDP26unT2rPJq&#10;BIiPSYyjr/oMEBF0PFXWE899rpMT08/NoGAwtveRoRDNY0RNj4aCYetWP8bQpahnFiVAjDjw11Z1&#10;SWQMVYLUysvhQYXsG7MYEy/MxqcXZj0lU89RgDiqtmXP50tsX2MMELre1SOf60PZLuR5AsRlhRd6&#10;RxMFCF2cqKZKMJKqQK4Idc5/HcIVZWQmJpyfqJMTM87MpmCgCRCCEyzME/J7mh4NBcOeB6/6xMkk&#10;YR28yjJaYaixjWadMUQW/yrLbJLRCB7bsDDsE0YZlPGPXhhqbKN9zrzqnGCMVh0Me1yv+mR4lvHL&#10;z3me859H9yma9nnxPH0Y6TDU2EazzhjPMj75Oc8yN8U5z6tbE037vBitNh72uEarIoaKZxm/OMeS&#10;hJfDpDWVKoZEfr0ukgckYr8AH8Pn8vGvk4hJzdvL1IvSefKWIa4tjuNzP9Ssy/swHIhrjkYYamyj&#10;WWeMZxmf/BwxhwUfxDrjIok4Vu7MtQOEmPc8r3meM8Q++b3k2wSXmHfafRgunuUcY8CwxzVaFTFU&#10;jKTx86R+0f0ZzfY31NhGO2dG0vjY6b+M/oxWGw97XKN9sg8GfY1ffp3hXvNZzj2saZ8X+hr/SISh&#10;xjaadcbQ1/j4Ot9XL0rLw6lun+VcffWboc9rjSQMe1yjVRFDhb7GLx718KTmdiyJfFLzNpYSaU29&#10;PFG9+NS5jIECwC1Nq4/nreJ+oxGGGtto1hlDX+OLJeFrFWtahvzavCyEIR4z8bwe7FyG4BJDcEn+&#10;SPZ5oH2v0YJhj2u0KmKoMOT45RN4uHhRdhnN9jfU2EY7Zww5PmPR3Wi18bDHNdon+2BQxj96Yaix&#10;jfY586pzgjFadTDscSmT4eXhPMnfqRcVGACGmtsKZwwLRb+GgxIgjAhKgDAslABhnFD0azgoAcKI&#10;oAQIw0IJEMYJRb+GgxIgjAhKgDAslABhnFD0azgoAcKIoAQIw0IJEMYJRb+GgxIgjAhKgDAslABh&#10;nFD0azgoAcKIoAQIw0IJEMYJRb+Gg9EGCH29OsKY8CoFCJ5nz/PDwWeBoeb2i+LMSOHmi8arOG4e&#10;84sY97DvMVKMIQIE/8z+VZkgr1qAEODXIoj37BgShppHL2p+ivskkGi/EXg041XhvzbkSfKImbuv&#10;qjFGAl7VR0z8zh1+JbOhMWJIpmBYUPRrOLycABGL9VjRHQ+La9XY82QVFnZtw7yKFrhvqMHqpgMI&#10;8NyO+ZG7YXLgIEKOnYHVqRzMv1GABGRhel0+7BdXwj7rOAoeL0bKo6+QiEWIQijw2J/EFrjsCoCW&#10;M+YBFQHAN0uBY7NpGy03O9N6OLD/a2ObWEYbIJwzDiH2QSZsrx6G3d182HWWweRwGeYtzYS1fxnc&#10;AgvgFVgEl+BCeAQXISCwBA6+ufDwL8KM0mw4BxXBbME+tMEHC2/EoQaLcb97IXDGGblwJHt6Al+T&#10;vbMCgbhg4C7tu+oFHLEBEtyATTQ3TvgBOxcPZHNDzYchXTf4UT2WdiXB83IWgrq2oo5mtfO1Zjjk&#10;H0XCw1Ww3nkci/xr4fHtKczOr4HbjUrY3amG96MKuF6pwZzko7AJK4XlzXKcJD4kYBkSulfgPvMC&#10;7iQ0/gvTgBrSV4ET6WIZrdujEw7AbV8g1xQoI53Bw9h4YWz9lWC9pggezbU0n3Mw71gV/J/UYF5t&#10;FdmW1teFwTJwr8QJt6BC+AYVw9M3H84B+fB1q4HzhSa4B1TBNaCM5n8M2XoDYrEZuG8BVHrirGRv&#10;sm+MC5AeRBxYAFxbAhwn35gzCWiPAKLJ1oeIM3vC9MoJvRjD+1YurK9vxxqshvUFchKn6mGe1wLX&#10;0F1Yfz+elJMFy4xqTKnNxxdHizD7einmt9ZiWksLZrY3IAPbYEGk8L8dh+i7i8AhYhdd7QZ4ggfg&#10;CpOBSIJ4cg73vclhECGekBN5QOQoITKUklw2NbaJZbQBYhciMW1tDqxuU3C4VozPa3bBLLgA1gHV&#10;2HQ/hQJBOWzjKhCafhizSwrgefYYbJqPwjr2CLy8cuG2pAKW57fD7WEeYm6vQQXW4dY3dsAdcm6d&#10;FBDKKSFYT5M9mQJDCznEh2TvAnugMAxIJFvvp7ac5sFWV72SYYgY0nUtbpfD7tZ2xCEefo9zYHEp&#10;HxY1zbDIb4M9Bcg1V9LgGFgOk9MNsDhchykN2ZjzbRXsTjTBrL4NXtdzEXh/G2ZdLac0aoP0L6Jr&#10;HXbfJ+dAvHgIbokD7R7EAVq+P4v4YE668gEuEm82UltKDqbFydh4YWz9lbDocSGcj2wn/3cEs0ur&#10;YXcpE6ara+EQmgvftuVwDaPg4F8B5+JWeJ1oh0PzKTgXHIZ13jdw8aPkyacIFpVNcOtei4X3IpCJ&#10;JIBadBEvSiYCTXOB3eQDY4kPu4kLp2j7YWuyMa3vJJ7spmSqkY6JDtArJ/RijOD7qbC93A6bO9mw&#10;vNoCp0v1mLa/ES4h+TArr8fUyB1UXbTA7E4NTG5UIwhbMOtmC2Z1HITd5VKsJRdhVlyF6TcbsA8r&#10;UYslFCC+pgnPgYCkkwLDKaoYCimCgpxHNzsJ2p5LFcQJIkLdTKDKKIlgbH2WYEr29T1zBaZXKzAz&#10;JgdzSo/AO7UNvr5lCD+8GQ4hmXAIL8a6u/uQ9CQR3uQcZ9aVI+jAJdimFMMyphCmxTWoxwo4307H&#10;ivshqHlEAeGOM2XI5PjbybZbKFDEESHqyb5NJDE0BxJCKGOi4EC2xjYTIobLQPozlG6HdN21NI+t&#10;LtbA7EIlzG/kw+bKAZL9sFueDaf17Vj/YCNsW6hS6KJk6kYVTK7sgUlHBcyv52PuyXKYXkqD7YlK&#10;WLY2Y8GD7dhPutpGgfkAVVvoosToCWWPbVQlnKcg0cQZpg+Ok6CKgkMC7TtL+rpF+077GtMc49fk&#10;GyUnXG+mwfxmG5ybq2C1sxb2tWTrjIOwWF0K15Bd2Hg3jiqHZnjdKMHerkikPkzC7AqqIM+Sn0xq&#10;h3VZHfw3tcLzVgl8r2ygJDka2x+R87/BPi8S6CC/ty+cAgAlA/wUpYaSqQTaviuKttO2XPKJxc60&#10;3V6vnNCLMaxLTsDh9l6YX22C5YU2WDcfg2XTQdj4ZPH1MXfpFtjf3o3lD1KxF2kUJPbD914hZl9r&#10;xZwDZTDfXwnb6/vhfnWfdLzJtVM4hqUUCFZReb0QlQ8pUsIM3/7VB3/5R8qSqmYAKUSKfIqadVRm&#10;F9G2O/P1MhYdkPo0SkQv8Ew9AIvgXfjiRi6sTlGmfLEAC9q/ISLsRUjeFjiFU8JwrgVencWU9yYh&#10;6F4OZl9qhumtYsxPzYdjUwv8LzbCI7gQ7ueaaEbsJPu6oRhR6EIoTj30x+obCeTciAT15AxbqLzO&#10;JdlPBLlPGXMmZVCbKFBELxxoTHobrxaGdN2fHKvC3MqTcO0sgsmtVrjebCeHQBljYC4cV7Yj5dFm&#10;mB84RLN7Pb7u3oWQW1sxmyqyuVfr4X69CFMrKmD9bRGdvxcuV4/A6VYBXO4mkp6CUfFoOenBH5ep&#10;uj4M4sDueVIgQD0FhHwKqpxNdlEQbeEqI9iQehgNohe4tx2Hp3eldE3vsy1Sm4oyOIRlwXbRbkqC&#10;Y+C0pBwBDzPh2bEXqx8nYW7bfsy7XoKF3x6FzeEWmETmwLKuGU6HD8DvQgPZzhRHKDi0gCoJSpxS&#10;OrdL10U5JQY3Y6mapoQpzob2Wai3x1KAiI0aaEwD7dOJYZ+gC3EPwxBwLw8B3TtgcqkWP9leBvtN&#10;RXD2qpY6/unWBljeqIMFBZB3XUykbaaFhVLr9uffIOJyvLQ8l5Qi7bvejOK/hkjLfy3yoKwyAG+M&#10;+S7++p8R+MvKL4BLVF59TQHi4XzKkihjOmhGUdWTjzcEDHXdFw29jcOmIBNvvPt9WLT8B2zWl0l2&#10;sk8sg1+w2t7T/DZhvvO/SMsWiY2Ylb5XWnY/+V/4/sxJmDDPHfbFFfh01xa8+fFHsPqvErS3u0nH&#10;sETdT5BarPoKnj8fLy3/NfK3uHfFW729iGy+gZxhjDRH+sNA+54HQ7rumidrsIKCgCdV1TZUXVvu&#10;a4fHN2dg5ZyHhBMJMF1bB5P2Oqqky2B5hTLOjmrYn8mBTf5ZuNxIR/yDOARQcJhxfD9sO7LgcG4z&#10;3O+l4wzV3yig+U8VyvUnpIdvVwJHKJkqoAqsgtavUuVVTAnVt3TcCX4MYfNS9TDCobcxuBxpRUBT&#10;Hl8PNpdqMH2yL979iZm07uBfjNfeeA3uf2zEhz8xwetjxuEDE3M4ZB2Q9k9PXw7bXdWwWVEirft3&#10;FUntOYSgs9IFY974jrS+G2uk9rP3xgF7yf9tkhIkqhalR60UMCiZ2ricl/vDQPt0Ytgn6MLM2w00&#10;qGQqsSopCFTA6WQrvMIqsPruZsxbsxfWpenw76yCZWgRnAIKMDWmFrahVEq5F+CLllKsv3IcS8/V&#10;YEbxEUTVbcbWlmLKkNzx+CyVUnUcIYOwrdMF17vDkMjPXvlDufUrgMf8qMmCHMZCUk6oXsaiA/1d&#10;93l/uyGuq6+/gjUY9KafhAvqyvCnnZqK72ITPEKrYP77PMwMsYdTVLG0PcA9H39vHgnHvcel9Sln&#10;6/Ddsd/DZAdP2OfXwrG9Fj9avFTah251QsDylzAHqX1YKdkU48a8Tk7PAn9cIFWJ+KMjJQk55BA3&#10;6/cDuSFiSNe1ul+Jrx+vhsmVasw63QLLQ5VwLqRKwC8Xqx5uhDlli36dpfCqq4WbXyVmLCmBp08h&#10;bELL4dJYieC2Jqw8Xw2zlkq4FR7F2vpdOHYyCjg2FSij+X/fD7exBHfO+aG00wcP+UPMLZRp1hAn&#10;qLpALVVa/KF+qv+L1MPz3kv8VTlD9VkberuP2cE85FG1tvr6OpjeLsD8Sw2wyKqBe0Au/A5tgd2i&#10;UrhFlcNxYTE8AvJgt6wUFvsaYXP8FHwvFsJ0fQFMNtTAjgKNbcku+Ffvw6kLZM+KUHSFuAAZETjR&#10;sII4QVX0NaoctvqRbcnGG6lqyDUHksjumbQtcUB7D3u8elFQ6pOl8L4VA9NbNZT912PWwRK4eJZi&#10;zYXVcF5XCNvKJjjmNsE9MBs+fhWwCS/G7MX5cPPJhcWVNsw/e4TKsUzYr2uEd/dalFIY4NIYDTTR&#10;T5oAlTT4nbScT9tASuFncOVEki5aL7FHJRXqKA401KTq77oiQPCfDGUnz8eJ76uLc8pI+Lmqrt93&#10;8Drv4698WvIGAh/H1xMQf1aUf2RmSiL+LKloWcS5fAyv9/eded6nF7h27cXsb4thR07NvKAF/tuO&#10;wimoFAn3EuG5tQzuqyswf2UJXIOL4BhSDLfzTTBrPQKr47Uw35CP6TmNMG9pRsTVfdh4sxp5xeux&#10;tmUHWhdTVlS6Fnci/NC9OhSod6AgEEhlM9l5Cy3vdEV3aRglBIuoeiCiUJKg6ZIu6G28WhjSdSOx&#10;DulPwjH7bhnMOyrJadTAJozGfLAYP54+HXNT9mD6/hJY+auD7XSrf6SK+88Y+4Mf4hMv6YNGWJ45&#10;iLfH/xhvfvQRQjs2S9tQw58rWEnL0nqh9AiJtvtQ4kRymvhxyR93u1yBu5RRbnXk/YaAruuKbTwn&#10;ee4z+E/v8nb5HOc5L44Vc5yhHSBEyzwR0LVPLq+T8DWZkxdJGKIP2tC17ZlgdzMbjjdTYJlWBtPM&#10;cjikVMDRt5yqggQsurQW7jFVcElogqd/ARwCyD/mleOzpkZYHj8Ii6QUTI+pgXV9JWxK8rDgdgn2&#10;NCRjVdFaZEU641yct/RI9e7SJRT43YDtZNd4/jYTzYUGbzyuJk6cIk5sWk4BI2KgMQ17vHpRkNPF&#10;WpRjEfwP7IPLjiZYx+cj/spOOAVTiZxRg2lLo2G3vQVTq47A1C8RX4RvhP3qSnh6V+GXVW3cB/y6&#10;9X/iEwtnafkbhEvtyojp+OaBj7SMU44YN/Y1Cg4UMasoUn5DSmqnwJFFRFhL65VSOWcIGOq6LxrP&#10;Oo6nzvPqzkX5wxDM6qzGvM4yWC3PhU1IEQJSEyVbzVlWBOuwAmnZ/FcJcAxVP06cX6R+Nmu/KA+T&#10;/2EhfvDBJIx55/u4d5WqwtaV0j5sWID9C2yJCF7q9TQKBDFLgW8pYGygqjGJSFFACUIMkSJmwOfr&#10;A+17HgzpulO7ahB4bzsasB4Tl1NALTkOL68CRFxLlx4xzNoYD5t9RzH276ZK4/zgV2pHP/btj2Ca&#10;rH7U4FdSL7Vy+es+C9xBZM/6X3bYSm3Hf6Mss5KC6FlyJmleQB7paAclVXtfaAVhbHieMTRqWgmm&#10;e8oQfXcNIjtXwu1ELVyv1sPJtwyxl/biF77Zko3CEo9inom6YrYJUj+OMitogs1Z9aP1OQv34g2a&#10;G1Ni4lB8a4G0DafVPhEJ6moaKV74y29/QVxYTMuWFCgogVpH/MkmP7iR7B2/iI/rDwPt04lhn6AL&#10;K4gEzpdyYbrvOKw2U7a4qgKRZzNhGa52DL/Y2ii1/P13G49/x+xfrID7qnq4EGEs/qMa3gHqZ26e&#10;/urn2dEP1Z9JfPnlx2gvMqMoKT1KADrZSVCWtMsT959QgKCWP8F/FEmBokh6hi0gHf8cwhmHAK8/&#10;C4Z7Xn/Ha7+iQp5xDQfPM44F6kU1HC8WIwUJ8LmZDtuFufAKLsGWu6vg4VEBD98aPh4/ePdTyRH+&#10;2jsbb477EPNtv8asoB346YIUvPb692CTWY33fjQVtofVz1W5XOb2QpE9BX9raVnaHk3l9CZKAA7P&#10;oYqBgwVVi/tIdhBBqHqkY/rDQPueB0O6bjB2wOPuFlg0t2D6hjJML6/CkmvhcF2+B57BZfBoOQ3X&#10;0DyqvPKJFyVwo2rLYWExbCMrYF/WAqdw2h6cBdvQXDj7VMD7agmu89cez3mgs5oCwHXKJFvtgDaq&#10;ulrd8Ih/G9JNQbOaKgj+8sZWCqZptJ7XU0FI+nxOkUN7fTAM93gGVxRD/dW9qFCGg2fpk0Cfc/1R&#10;jIgbWVh8bx1ccw7BacE+mETEwzM7Hna/2QWPdepgz7+D4JYriRkmi2Hi+UdYHFEHCMfi83h97DjM&#10;/7da/LUlFJ7zPiDfpwkUV0Jw7/8hLuxcol6PoYqBn6ZsoDaO+ECBAyn8Lb8Bv8050D6dGPYJuhBC&#10;REh+vBE+5w7AJqEIXgG7sPxUOoICC+EQWwnbBdlEhny4hBTDhcjhQtkmE8LVuxCWpQ3w8i+Ec0gZ&#10;AoNr4HqzGG38zQySe9dp4Bnk/NsoEOSZAHXUrqJoeZKCA1cORSTrabmGyJJv0G9rPAvEefyqBIau&#10;iS4vg/u7jzxA8DH8qopngd70E3Q7CXuPF8BqSxP8ElphGVoJx+gUsnE13CKKyLEV9IhrYLEkNlRF&#10;WKzYDf+QWtgH5cDiajHmninBaZB9+avL35Jtd5C9d5F9NwWTvSkjpuwXq4gATbQvOgrYxmU1OcIs&#10;qijiKVhslD607g96G68WhnRdz8cZWPEoCes6t8I8fz8CA9rh4VMOl6+K4eZXhDd+8BZfh7hQQJwo&#10;VS8Hkb7IgZjmqoOsXegeuAZX4M23fkjBlqrne4441bUOKKMqoYb0coD0VkbV1m6qFiIoGNwiLuQ6&#10;UTZJ/MkjXfFXIcvdX6oeZBDHD8QHBh8nHilpBwh54qYNfuR7S704ZOhNN3MuVuPo7a2YGZ0P84Jq&#10;OG6rh6d7HdmzCs4BezA7Yu9TnGDx8S7BvK+y4OpXAI/WBtjdrELco2TgPjl7/oFcPgcFsmcizfdc&#10;4sYB4sK6ZVRZkP3XU8Kwnta3E1820ZzYSPu3S09f+sOwx6sXBdleq4blpQKY3yrA3GM1sFlSi9VY&#10;CTsKCDZhhbAqP4DZuQ0w2VOBiWu28D1hWXkcny/ZLS1/WnMSXxxRf0XMrXsPKcEGn707Bn+J/JyC&#10;ABFg7RKgghwG/zJ0sze6+Pve5RQUKogAcUSEUlOgQIqshoChrvuiobdx/OhSG9yat8MmuxVWBRXw&#10;ogCx9lADHLyrYBK4D26RefCgatDDrwK+/vvgGLoX7gt2w2VlHnwWF8MrsARzlu+G+aZM4BFN9Jtk&#10;z03U7o6mye+Grs7lVDGQ84siUmRZUXVBk5/L6C0bKWMiZ5hOzjCNgkeafskwRAzpuq6d2TC7VgzH&#10;zhKY3yyFWX4TLDcuwsKENKoYiuGUcwSfOv8G7/zCjfjRzNfEnMRiTI4twKymMkzNVlfdsy9nYl77&#10;bsya+yMKolRJxagfvT2Kl37fgD//689IN5RJ8udxh0kn5c4UHIgb2eQ8yi3xiBIoOs4QMNR1XyT0&#10;Nga/ru2YdqkME6t2YU5pC0zi9mDxgRSYfxUP96BSOMRQYhxZCn+/GjgFZMNzYSFcF+TD1ZeS5uJm&#10;eAdQIAnPhNXibFy+lkT2pHmfQJyIpUo5mfxfHn9gTXyIIh4UUcAopuARTclSDO2Pj6TqgTixm9Zj&#10;B/w257DHqxcFWdysgRnJvIY6uDefgkv6MfikJ8F1ETuJKti21mJmaRtmH2xGCqRnZFj7SPqAEdc7&#10;1R/Ijfn0Q+mHQrxse6OZImgExrzxXeAERchyIkYr/5KWFHPNmioJ/qCaZCUFjGqqLLaT8ooMmimN&#10;FtELzL7OwvuWv8D7v/aEVZvaubHM8SqEY3CJ9DoJl7xMaZv/uRz4XM9HFqLx+BYFgothSKRMy2Fz&#10;DeavrYBtcjM+crHAZ+PHwvNnn+Nve35JDk/z+UNsODztPsDKfyAnuJGIkKb5mmsckYSzpa3S89n+&#10;MNC+58GQrmt1pB3TOwsw+3AFzOuaMS+1Fk4RlViDr2EfWAE7CpY2t5owN/c4/DszUEvb85CEMuJH&#10;G5ajElGYfacI82+Vw/JiPaya92PpRaoeWiaSUGJ0ghKjEuKF9AtbSp4eU+WQT/rdTXoppqQqlY5J&#10;JX5USd8IMwQkW4wC0QvMN1XiRz83w/wm9Ve9LZIpGGxVf7HAKyALtqvrYL2nHaYpi2HyB0ts+tvX&#10;mKkO3mRD9e8Y/n5PI959byLcck4juO0MDiMOn330A+Cq+nMmtEs/DMWX9uOl4CBt20nJAAUSaXk9&#10;VeBbBvxh5ED7dGLYJ+jC7OMFsD5zAGZlDbDIPQKnU83YfOQg7NZuhXsoZUvpzXDZ1wLbFeqvP7IU&#10;YQnRYZO0bFN4CDZ5+6XlCe1Z+M+/qj/IYZE+lC6cA1yhyV7iiAP8NdcqIgKX2dWWlH0SUfYROXIG&#10;/Im5Aj1iTshu/Hi2Lyb+zB2m7ORX1antGLQJLgHlcFxbB/NF6g/mgo6ulVrPP9tgf8cyjPngh7BK&#10;UX8IO/cgVZ6rdmEjVQxzf/wesCMAK39JwaBQ88WEBHv80WM6VprRth2UIe8Nwb11lCWl8IfUlC1n&#10;j9xXbUw+VAHT01WYW0+6yDuAGeWVsNu2H7a7WylposoiiPTU0Qbz8L1wLjiBueeK4HJrN87jK6yn&#10;YGq9pAJOxWcx80wNZlzIg9XpfKDTlzJJ4kEZOf8ySpzuETcybHGWf119jYJEoh0lUxbkNOYBZ+m4&#10;ZKrC8iXnosDAcFxQDLcEsudvtuK99ybBruAbaQ6zOAUXIsB/N77z+hv4+Mfz4VFXhR1Y3bPfvnqX&#10;1LoRd157cyy8lmTD4dTWnv0dX/vj0Z9CqHL2x72vfk8Jginaf+dLnHkX/DYJcZz0poG9+n3sOuwT&#10;dMHj240IeJQM6/PlMLtTDfPOItg0ZyNwPb+Yqhzeu49TyVyESbUFsMo7iy8qmhD1KAbRnbGYX3wE&#10;pvvK4ZqyH98QNXCGiM8ZUi6VTa38zQyqHCqpakglx3CZhJ9LFzkSQbicJkLsoUCRTZFzr8FKaQVa&#10;CL61HY530mBTWY3pNXVwqGqHWVgaXLamw2dBIexCSuCUXIeZaU3wrf0GlldasZ9qR89HqfDwLYG7&#10;L2XF19KAGnJk/JlC2kr1B2zrfXH6BgX/VlrmCuHeGnJ6yyhbohI7mspt/mprAtl6G9l8w0w6buQ+&#10;YnK7FYOk+wGYd7MM5pdpvB38fp7ziLmThKj8VtgsyITX1oswa6nDJ78LwC+Kqvi6iHuwEB+6/Ryf&#10;/8oXDkvU21BugvZ2c6qwPsZnH1Kl9Q8fAEmzKAhQMFgZgS5+J1MKJUmUQKGCMspS4sYGasvNpa+K&#10;Sx1SYFA4XCnHHkp5519uw4zt1bC/dAKu/qWIP9oAl0XlcAktg9miHPhtPQBbqrDn55YhoGMX3B/u&#10;hllUMZwX58Eh9yjwiOZ7PtkyPoLmOXGBv630IAY44K7mRDfxJY628Tf7mBMbiQ+J1G6manIXJQx1&#10;I/AziHLKehJuh8PmUBMRohBL7m2E6aUmRFbXITQvDy7eRXDIPATzqibYpLXA+cRRmFwvhu3tApge&#10;asOcoia43c6k6mAbZUM0se+GSWWT9Kztgjuu3iflNC4HQNsTqWJgxSVShpRCWSW/j2krf2htdG+t&#10;NFq4bv8GfrcK4B5WCdPOZszbVAYP/1qkPUyG2/qd8FhYgeDkE5Qt18M8qARWIYUIu74C82/vgGvo&#10;fnglNMA8t50mPjn8aLLhuq+opYTgaBgePKYJz5nvCcqWpaBANmeJp+PimQzkDDlg7Iii7SP3a67B&#10;Vypovi5BIPbhi5ZaBHVvh/dD4sJXjbDenQTX4AMwCcqFRXEjbKuP440PxmN6cwnCOjZjckQEPvOl&#10;4HLlIN8LJynb9PzVRzTX/TD376itpaTpCekjj4IEV9SZxIG9pJvtxI0kCg7pFEBzKciWUJszYEap&#10;QE+Y9VUmFj3YhjmNmbDbXYAph8pgH1UN66hN8KzcCpegQjiGlmLe14VwCqvB/IgsmKbmYi/iYRuc&#10;Czf/MsxcVowIfmv1ZpLtNL/5W3spbrh+gfzdaVovMyX7UvIsOMHCb3aNI05w8pTIX94YgV9zNess&#10;hv21LDjdLofp3f2YfagB827VwmJjPTZe2wzTxTvhE0CZVHodZtwrhnkXld4dpKw7JbDPboJVTA2i&#10;7qcSlTgokLOnQUoOIY4UcIQCwRFHdHJwKJ1K0dWGjiEHUkrRkt9Bs5uCRykJld2a7igwMJzupcP6&#10;0CHYFp+Cb+MBuPhVwDO0GqYhuzA7hpxfWCE8F1TBO6EZc+NqqWIowZysKthEFsAplKrL5aXw/DYJ&#10;uO+MbtDEriB7x1EGtIWyo4cUGI6TA7xBycFmyqI2yoJEj1CWlULHrg7SKxmGiCFd1/R6ATwep8H5&#10;WhXmd5Rjzrf7YXuvBhZXyjA3aCtWPY4mh5EHZ8oyTS42wuxeFUxulcOkowYmnY1wC6nC5Op6ykrX&#10;Ah00v1M8SEekq40USNcHo+YGrec74iq/3LCA9MRf4Cjhb36RE9lEbQ5XFHRe5YAvNFSgJ/g8qYPf&#10;bfJtua2wO7sfZhsryLb8jbUyLM3fi8W1qXD3r4NdECXFwZlwDqqE06oq+K2gaiOiAtYLSuFTX00B&#10;nwJ7LFWGVTTPuXqIpuB/lgJAB23nHwSv5m20T5sXGyhp2kg+M0G/r8BXJo+C0QpDzW2FMwqMFUqA&#10;UKBAAyVAKFDQF0qAUKBAAyVAKFDQF0qAUKBAAyVAKFDQF0qAUKBAgQIF+oESIBQoUKBAgU4oAUKB&#10;AgUKFOiEEiAUKFCgQIFODBYglACiQIECBa8olAChQIECBQp04mUECHFN/tvJ/iRiXfyREP6DOOKv&#10;pol94g/7a/91Ne3+iXVu+XriePl2/pu13J7kDRrw+lb1Ys+x4g/5aEP8LWpxHEP0OZaE/xYvj4sh&#10;P0YO3q7dDzFG+R894f1C5JCvi+P5b1nzdqFHXua//SuHdt/l+tT194DFsi5dyP/OL58rlhm8LNe9&#10;WJb/gSSGOEfo4lWEtt6EHeQQc4P/apqwM0O0Yu5q/8EccS3mGs9PcbzgnviDPHyemDe65hHbT84n&#10;ATl/xbUERJ/lthWtNnT1Qxyr7Q+EyCFfH4iL8uO0+87Qvm5/c1yXLnif/K/a8br4+/K8LM7VXpZf&#10;S2xn8LKw60uDvEO6MNh+BQoUKFAwSqEECAUKFChQoBMvO0CI63P5Jh5/KBg9EPblElqxrwIFveBH&#10;YOIR8IhNxF92gGCIeygOZHRC277az24V9IKdhtDXi+CegpcHtjV/XsKfvYxYmw/WoRfdYf4AU/uD&#10;VQUKXhXkkvCHuowR6zQUvDrQW4CYcXoKtOWDy9OgKouAqmUtVE0rhiHRULV644MLM566Jovd0bHA&#10;SRVwSia8fozk9ESFUHrGlAuTMPXc0zLp5OdQtSWQvdZD1aw/mVw2GzjLtpQJ25dE06URD13zdurZ&#10;KVDVBUDVGKs13weR5hg6ZyE+uGTy1DVZxtOcxy3SD89/OScOkZxRAoy+0T8fJhAf4shmuuf1M8vB&#10;LcAJsqXk3zTC9n0Bth3sBkPugC6FzTnzMQ1wHQWINU8PeiBpXAXVUX/MOjv1qWuyzDv5oaScPk5E&#10;KO+SQgh9oz9CTD4znmy7hWw2TPsOIlPK5xh9gNClr2lnKaA2LyEHQgmTjnH3L8QHSrJmnPz0qWuy&#10;TDlnotaX3IGwsBM5ovBB3+g3QJxmPiSr7aXTjs8oSoDQEiVAjCj0R4gpbN+2VLKZEiC0oUtfSoAY&#10;Heg3YTpNfGjlhEkJEE9Bl8KeOUCwHHPD9EsfYNp5HXJqstphKAHixaCOHxHyoyQtaUwkQpBtG2P6&#10;2q4pnmxOJFm2XbcsIclP6XuOTJQAoSVNpN82P0w896FOPoy/Nh04R/phpyHXmRIgDIM68mnNsU9L&#10;E/GBfR3bq48N44gnK6FaQft57mvL4nSottK+djqmz3kaUQLEMKVlCXBBoyShMCVAGA5Nq3XboT9p&#10;JAd4MAqqCJr8umRlElSFXIrrOJdECRDDlLp44KiWvliUAGEYDJsPdPxBkihKinTxYRXxIYkrDw48&#10;Os5XAsQwRQkQLxYvOkCID6nZvlqi6dGIhy4+KAFilOBlBAj2byyCC2xf4oimRwbDYDcYcgd0EaJP&#10;gKj7mq8FVVooVG+NhaqWto1/B6o/eqmVwNvHvgFVfgRUU/g82sbHy9vfmKqXw/5eCRAvEkMhxN/9&#10;sNdOoZbqZZ783EZqiCCWuS0isrA9raYSgf4A1Ruvqc+lfR/UWeAS2fPB5V7BeeOyrS4+9AkQZSvV&#10;euAxizkvOCJ0KpblLZ9n8VOoMsJ6t5EoAeIFYih8ELZke/1ymnqZA4TUpvfy4R+3kd97E6rN/0o8&#10;IF/J2/h8eUuy5+ZY7L45Dmmdb0uy/e77SL8znvcZFIPdYMgd0EWIpyoIdghi0P/+O6jiVqiXV1ME&#10;Fa2zL1Qf/RiqaZPoWP6Kn5ayNG3mndeQ0Tke8Y/fliT50WuIwWvY3vW2+jhF9CdDDRDc8vFcQXAr&#10;SMCtfJnbUiILJwp8jjxAkHyn1Qez3MZha/f4Htne9T6S73/I5xoFdPGhT4AQiRFLGjl7Hn8ecWX+&#10;L/ryQSyviqRgOll9POvtd3Qc80kKGF9gHwXRrM4xPXxgiSM+JN+ncxXoF0MNENyy7biC4JYDxLJ/&#10;g2rSz/vygQNEEtmZAz8nzuI8bjmBqt+C18eokEFBoZcTH2Nr1wSD23awGwy5A7oI0e8jJiqJVe2k&#10;tNVxvc5DLvwIInarOqLKzxPSGE4T/1OkdH/eo7CERx8irfsDbL/+icGVpkcYR1+l7+LrsEN/wgGi&#10;jbJiXbZlGeQR03da/ZDa9amMDOOR2v0+Eh+MogAhHzN/yN9GfMjr5xFERKr6w/3mfhxTaxzSKMPM&#10;uvOdPjpL734TKY/GKHzQN4bNB7JbGwXySJrzuuw72COmpnXI6KYA0TW2x7Yp9z8m/2dkAYIaSQQh&#10;pHX+kU+LZqDSOrUcIHg5dGlvuSUXdiDxRIp6Cixr3HrPY+HM66c/lAIEb//+u9+VFCYdQ5Jxi0ho&#10;PDCOvvaXMUk/gOQEQP01zB7hHwu1EInYtnL79qyTFJN95efI5DttXki7M6mHDCzGGCBee+e70pzs&#10;w4cmqgQao9X643XOGDlAjKfK93WqInTxQQoQtL2JnIw4jzNLsfzWm1KAmOOswoZTP5T0FZCurqST&#10;ur/DrbHAOPqqzQfuN7etxAWff4BqCvkj7f0sqxP62pcft0rrGVCl87eYiEe6HjM2pmBnF1UZtCz4&#10;8N6E1/DbfR/wNoNisBsMuQNyEvQhhDxAiAF//hFUb1OZvIYChVDYa6+rl7m1cOgNEHyOeDTFn1lo&#10;rrHp9o/huO4diQj/culDqYLg7UqAMADqNI5J2E+0/ItR9Rh6Jz2LWH/r/b7r3E6cCdUSypZ4ne3N&#10;It/P7RiaA7TMRBAtB4gfz5G2GwUEB95b+A4+WP6e7gAhPoeooeX8UNINJT2CD7xd6OaXvyVnQssi&#10;QAhhZ8KPmtZ6IPncD6RjWVdjxqkrCfvlrysBwhCQ80Hmk6QnHhG71ctsQyF2ZD8TF6iWblW3Yr9o&#10;P6RKQByriw/Uvj/hu9ip/sxBsi1XEK+NMbxtB7vB0DtQT1mjtrSFQRXGg6bSahU5fCGRpKhlVCUU&#10;UeSspyAhl1W/JkUvw9unvKg8noC0u588JcmPVOpvufB3v/nrXyz8NUj+oO78MPr88mEcfZVnTPx5&#10;Abec+ar7D1XAV70T3Pef1dt4mYkhjhETfvYvoVr4p97j5fs5eIRspOQgCH/6/yZKREi6+RGW11Gg&#10;EccZC3TxgQNqGGWR/KhBzgd+Nr2Cxp9A27X5wFLNFdpqJN0fp5MP8fff7v3ChuADC79qgzih6ZEx&#10;wDj62l8FwdU0L0eRTcX89tYkAdrzXfCE+aBrv3x94U6k35WqBYkTXCX2HGdgDHaDoXdArjAhrcso&#10;EOwhQsgUxsKPkBZnQlVFgULXeY1ReP+oN7bfnywpRFtSu15X/5Ja/o0N4/wWk3H0td9HTCSROuz7&#10;vEIBIrnbuB8x6dbXWuIDVU9yB8KyggLEEuJDHPFC13nSY7x12Nn5bh+dCEm+87F6/nOSJOeE8X2L&#10;ybj5wJ8hRFIFoW8+aAIEVxDC5kb3GYROhbUtJGVRybSCsqYIciRCmCCLs6AqpcHrOo8CxAfHfMgp&#10;9HUSQpQA8YLRHyE4I2Z7rhguITLwYZuT9PI6XbKybUyvTYWwszOmbFiXvvjLGhEUBFYlUivnA+kk&#10;qpAqCOKKrvOkALEeGbeUADEi0B8fxCOm4fKBn6hkeGDy+Q908mHSGas+HJBEUyFqemQwDHaDoXdA&#10;l8KOLIaqnAjRxj9FpxK7RyiTqiaSHIxQH6ctr0YF8TEJ99VTWhvJ0HeAIEJ8fiSg57MqbVl2hOyr&#10;65fU1Gp6NPKhS1/8WpJKqhbaaf734QPtayIn0bpAvawtr1YFMfL7q+8AEUW+MDUAUy5M08mHTy9P&#10;6LWn3LbG9EtqnQp7Vnl1KgjjQC0RgoOBtrSQc4vKhGplMpFiGELHv9/uj2lnp+uUxZwd8edLbGMt&#10;0fRo5EPXvH5WeXUqCONAK/HhINlFW1rioVqWrX7EFJ4xdFlMx28NwKzTn2LO6c+fkg+vfaq2reYz&#10;Vkk4gaJtmh4ZDIPdYOgd0DWxn1WGUkHw5GelCSEiSNsuKIRQMAKga14/qwy1ghBBQggHWiVAKHgO&#10;6C9AGC9edQIpDkSBHAofFPRgMGW8CspSCKFAQS8UPijowWDKeBWUNdwxppDwHxpn8N8PNiHha4jr&#10;8Dr/gX5eL+MNhAck8j/WH0MijueW/3j5WBLxB8zDSBiWmpa383UZouVr8rHyv2EsrjkcPMs5CkYv&#10;nmU+8HwXEPNSzGFev0XCvOG5+iEJ7+d1AV4Xc10+5wWPGP+iaQW/+Lp/lrXyazDX5H0YDsT9FBAG&#10;U8aroKyRNEbuy4vuz6tgYwVDh8IHBT0YTBmvgrJe9QmhEEKBHAofFPRgMGW8CsrS1xjFdbisFY+g&#10;BHifEAH5umh1ncuQl+MM7Ws9D/R1HQWjA/qaD+JRLD9Skj+CYvA8157D/DiWH0UxBjpXF/g6z/I4&#10;SRcUPsgwmDJeBWXpY4x8DTGheZlloAnLz2L5Oan4LEL7XF7uDxNI+Bh9QZ/XUmD80Md84LnPjr2L&#10;RMzpwSCO6+9c/qyhPwzl+kOFPq9l9BhMGa+Csl71CaEQQoEcCh8U9GAwZSjKMiwU/SpQ0AuFDyMM&#10;SoB4uVD0q0BBLxQ+jDAoAeLlQtGvAgW9UPgwwqAEiJcLRb8KFPRC4cMIgxIgXi4U/SpQ0AuFDyMM&#10;SoB4uVD0q0BBLxQ+jDAoAeLlQtGvAgW9UPgwwqAEiJcLRb8KFPTiVeTDiB7zSAkQr6qjfFXHPZTX&#10;J7zKEK+aeNXwqvJBDn9NOyIwUgLEq4pXUb88ZiHsBMUrmhX0D34ly6sAxd+MMAxmkCEZbOalkwi7&#10;uhprHkZg8t08LL+bgDlXKmB+oBbxh3bBtOwM/H0rYFPSAvPCg5hdfAgWGQcxr6wVkzPaYX2jCGYH&#10;m2B9uAZF8Edk11qU3Y3C7YcLgC4f3KZtQBCQ4wvUULvXFWjzAh65ARcdgLMkrbTvjp+xTTCjI4Rn&#10;wgE4lh2G/ZkWLEMypt0sh3X+cUxfkY1ZW5bCetshOHnnwHZxKZyDCuAcmA+voCJ4rD8Jt/PVcDtQ&#10;A9vwFmzDShRjBVqxCvY3M8jG7sApsifWAd3BQG4kkB2As3cDaH0hUBoK5NH2ihXANScg0WPE6s7k&#10;aD2WIA4JWIj593Zhy93FmHsqFfMqGmETlQXzvBa4BZTAYlshZpXux7TaMphU1MD0WDNMyopg8201&#10;XPdUYGJsFlpIP+sfrEHC/SXoBPHhsgXpyBa4R/qqnw0U07ZamvtlxIlD84kHM0lfi4ArpK+ScIUP&#10;BoZvVzbiri7EtIsF8L9XjPVk9S/Ibr4+9ViUlQuHkEK4LCyBWUQxXFNbYbOmBA4Fp+B+8jAmfb0L&#10;zv6lMF1QhQzE0L9VSEc0qjuWABdWAZdo3u8hu24gLkSTD0wkn5dBtr5NNi51BrKIG9uWASdsgIRg&#10;g+husIsO6abBSMO0b/fD52I6LG/X4ItbNZhRXQT74m8xPXwr7OIy4UpKsL15AOYdFZjbUgW7y81w&#10;OHoQpgU1sCan80VtJZxu7sH6xxGIRBhSQZMcobiMEBzHUgoGpKBSHzz5mpR09nNSkjk5CjqmgYjS&#10;5kdkIIXBWSGEgbGLbOFxPQ+zLzTD6+FaVD6MwYyCelgtKoJX5VK4BpbAbkEOTCLyYV3fAouqOpjH&#10;1WLhvWbYLcyFZ0gxFnxzBlnkQLOwFl93L0cj27qDnF6pHbCVgsQ6byIEbYul9R20fNqDHCHZOJbm&#10;QQYFiSY6ZqfniNWd3a1keFwtQuDtbHjejMfczkq4nz0Oi7xWOAS2Y82tzbD2y4V9cxtcLrbD5vh+&#10;WN9qhElNHSzz2mBefARuJzZj3u1CbHwYibXdEYilINGKr/CgOwAn4IFLIOdwggLl+nAKGqSnLuIB&#10;fIAHxI8qa6Cc9tFxmi4ZC4yODzbX9sHqbAW8H2+F56kKTM3Mw1s//IwSgTweC2yi98AyohyOu1vh&#10;3bgf8/YfxixKkr3WVWNqVCkSbmXC+t5hbEAS+bwNCH2QQklyHHCMgn8H+bT79sAmsu0msvdJe3z2&#10;8Tjyd2FkYwoacZ5AAfnBShv8+bfmfL+BXvL5TBjMIEMymCflg2bXq2Fxswzm1+pgeroG5gXNsMw9&#10;DMdlNYjHapgllcHmdh2yHoXRRF8D68v74HpvH5wuUAZ66iSm1xfC9dp+pFAE9nu4mv5PQiydd/eh&#10;A45QwLh1j5TVTZN+G5Hh2BSa/KS4ClLQSSJFKgWPqy5Ao1ERQppAJPK/NDfiMfVWJSy7d1KmlAjT&#10;3XswM46qP58SzFy6C0uOp2NRHjm6lWWYsjofftsoQFSfxRdZh2ERlQ33fWeRfssLkw8ewPI78Qi5&#10;vYhqiCxEPVhLjo2yoO6vyK4UKHZ8hSdxVBW2EEmyKYvKpeXk1cBmChBVtK2E7F23YsTaehU24pPm&#10;LbC6lQ+r6+TwD9fDNLcRdoXH4ejbhPDu9TD7ugjTj9ZgXVciOYQMrLkfC7MbhbCjanpuSzXs/3/2&#10;/gOuijRbF8bpHJzO09M9Pd3t0e7RdgyjMoRDGMIQDqEBD8gQDuigHtExHNExXEMLXtEjclBH5aqM&#10;yCUcwiFcwiEcwiV8KD/Dz3C1/bQdw9/wGT7UzzCGnz7/Z9WmdLvdCOjeNhvr8bd8q2pXvbtqvWut&#10;Z62qdxfn8+BZ0QC39i3IOTUbW5hZZmAGiSEK90ASuEG7306dFdIPkp115FBO3dTST8optaw0mpWg&#10;YSn4F4rqExaDcadS4JLZBs8tbbCvq8PorEq8983XsI/aqFxLRP1cDP7nJcpywI0spbX5X5VK6xre&#10;iDe//BDeUQXKOs4pSQ9eff1lEsEbjGdMhFJW4W6OL5pne6HtP5zw5ZdvM1Ear9s/Ixp/a56M7/4w&#10;DH+Z8o1s650EMfJsK2wadyH89mY4MVuyPpUHpz0Z8B9D5pxZiqW3FsKRQaKWIR8Yi+2sCmzbt2PM&#10;tbWwu5RFRymD9+F6OkMtBq0vxajL9fC/sBF7MRN5d2ZhA6bhILNN3GUAuR0N7KYzXCeLbqJzbGDw&#10;OBEB7KdTtJunzCKUAekD8swYd30TgrP2K/35XNYZ9ujKdHiNYzk9rgYTd2+EZ10zRl4rhs3lXI5c&#10;PpwP7YPzkUL4V9XB62wmxiSVMqHYgZx78zHzzjzaxATczhuOO5Ucy6px+NuBOHzn/gUD3QjgIiuI&#10;VeOBJlYUm4ej3xuvMCDaAgmKk/RKeJzcCYe8SvjeXQA7VluDfqiBe+l2uK1ilTw+C1Pvzcao2TUM&#10;+klokVunzPRdWVnH3V4Gp2v5GF1XDevTrbDdX8PKvAY2p3IwunYX/Ya6uu+DYFYSlbepk0NO9AWS&#10;RB0J4gAJIYtJktyG3U8CbbBhwIk2l47SKcrYW7g8M7wmlcBnUz6T3XT0P1EKpx0H8M28LPiEFiJs&#10;QQtmNG2CV3k53C5uY5XBcWRyZXuxGMPay+E5qQLDVhbCdnMJRuUzsT5QDdv0Go7yKiy9sRinmYZd&#10;F/u4xYRgFROnVvrCOj9gOavG1Jm0m6n0CX6Wzeo6YbJJrscQXXXarS91IDN63UiG55WtiLqZiVF5&#10;u+B+ugRhzCw947ci4Uw2PA6eIxnQQY7vgOPFXQg7mo/AfXVc3gqfI+vhd6QYAddT4Xe8FmuoIJez&#10;aVQAL7yF5dVpX8QhFjkMNzgVyKyJSjopt5VIFktYet1jYDnN7eXuZlESYa5+nydMcg0O+XXoH5cm&#10;fSHm8DGljRpfqrROEbPhv/ZPeO/r0eg3qL+yLfDIPjie+N/4Oi5cWXdIzMTPAwKU5YD/txEfWrsg&#10;4YcYXL3ihLakn+L111/CpfNj8N1vByv7YBnHeslE3XKet44gssYBS8fJtl4J59O5SMFWVgppCL+2&#10;Bd7lezGycRus5xfBK3IDltK+HRrPwPZgAQmzCbZntmN2+3q4kECtT9Rj7PF1mHw1H2FXKulXVawd&#10;UjD8QgOOMrFCFQNF3WimS3OQBerhDoNGiQuTJBLDNiZJ6fQFeWZ3lv6QF2EuHfVa3fcAJrmGiCtb&#10;sIxjMfnGVjgXFMM1LB/eG/bAK6oU/lsWw3kWx3jNdgREF8F3bDEcz5XAMaYK3rnN8GrfBLcJJXBa&#10;Xw+Hkw0IvlKN0KQ2nBNSmM9xLbJB5a0E5DGRQCqT4EUc1+VsxSdq+fkhjncKCWIN2+W9+BmE+8VK&#10;xF1Yg+CTW2F7vhl+xxphX1yNiPAqOJQmYsSKHDgcaoHLjWpMaNwLv7EkhfH5CF/XBv+6Qiy5th0z&#10;L+9C0L6DsC+oR1hxOVYezMH2lsFUAp2iNQTHMQntd6YoD252M4NCDpWUwiqilRnUYSnF6CSbnytB&#10;6G8z/Itv3YF6zLOes/wR9+7AJLqZgbmIOZOJqcdT4VNIw56/DaO3NsE7oggzLqyAbXwZ3FNaIZmV&#10;3yQ6yamDmNbYjq8n5cDlcCvc5jdhTEMjfl5ZBO/vi2G3qZgBjUlAMol+FQ19ZQTW350BrGbwy2PQ&#10;K+SYb2em9L2sezEYMjEo59iv8DPXWD8zhpyrQNS5JBJBEkYwW3T+oRYOLXUYE5yP5XLbaVoVhrYd&#10;he2VUpIHt4elwXtaGYITm2C3MJMEUYS4i3UYu+MwRlfUIbpqI+aVN+PKPeroJKvnXbG4c388CiWQ&#10;HI9iVcHqqpaEkExdNdFfSLBY5UCycDOXjoz1azg1t7t2qQ/1D2g9C570h4X0YRLdOMaVwvlCGobf&#10;yYdT3X44xGbDO6wYHtFV8J1QhsDYArjF18I1ZLN8H1wmFsN+2X/hJ1//Em4Htum2cdwDWrYry2tS&#10;1iktcpfq2vkT4TtsANr+HIq4ycptJMa8II4xq8m1k4FNrCZSuGymirqrTrv1pROuToDHpXTY7GmG&#10;x7kq9K8swMgp1QhatQW22Qvx0quvIeTqBmaYWfALLyNB5CBgbC7GJuzA4MSNsClkabUmCV41lfCf&#10;sQOvvf0GCq4xSFSPpqF/BuwgUexmOb0tFB+88zpwlUxaSFIoY2l9m0FjszNabjCzyp9gFiURxvrV&#10;3yZ/LlGgGri6LjhJUffVdxpDglANW/6ilvzFOYH6mf536W+T/aRP+etbhudgCGPbegzPi4WIurQJ&#10;LsyE7I/uZyJQhWGztsE5JBfTy7PhM6sYY5hBBYUVICS6EuEN5Ri+9SBcjuTCM6cSkbO2wK+0DWFH&#10;6uEfkoe0rcy1ixYpY3t2gQtuL5+MGytIBvUMhNsY8JbFsYSWW0/WdAQGv3iSyZLYXl1BTGufibBr&#10;q+HKatnldCWsq5vgXrgTLhPWYmz7AjlvkmMVXJdvgl9YtbL+1fAQuE7JVpZFvDIzMfNGIV56+VVl&#10;ffGlZUobbvs5cLQjUBTo7lkryyUeXHcHjrBdNxpNUl2UBctn5oCxfvUJQrVL9fzUdcGbFNVWDYO5&#10;vu3qf4ccK8/q1L/SqO9fsp98r9pKn/rfKcv6fakwtq3HyEUCJGmyuVgD+9NMBo7tYvWQjeDidZi2&#10;LwM2a+rgP7cS34Zsw6/tZ+DvgmPx2z+X4p3+X8P33Grl3FzKavFtSiF+M9sPPxwZq2zDDuWWETBj&#10;LL79+u/QFuOOmTa/oD9Mw91N9I0kf1aUjIEFHOel01hBmOd2YleddutLh9/OQwZiEXk7FbbnWCZ/&#10;fxgBLvWYVF4Gl6kZeOm11zC8ZAcctjXB719y4bJtL16m4XuPK8NXPpGKIsbEFCmtP8uxV/q9Aewd&#10;hQ/efQOBQb/ABx+8iuZVNmib6YYP+pEgqn2BCmaR35M0ysig+cw0U5hlPl+CMBfEsM3xfSbp0/3a&#10;SlxGKFwu5ML7QgWcd7VgbHgJxpYuxZsff66MoVdENgYN1xm6b1y50trl7Yf/Nd2tqQkHmpS2ENMQ&#10;F/cNgrz/Dnd3u+H1V16moevsARvH4MIUjmsCnaFtPLCA4wy5B8tMeeEEYPFU2a9XYvSVIrjdTkcq&#10;EuFxsglu1FNQZCaWnF0D99hVyvWNKjoAt7w2BC+vh+0fk5VtHjE6XX0dNg0uITpdOU4vVtqLt3+P&#10;c5inLH/77Re0fye8/urL+OsKX/x75i/pEyTRckfgxFAgg5XFSpLpHrPN6jNXv51Bvs/UvwUxyTVY&#10;72lAzI0iZFxdj4DxJQiYWQXHKTmIycpCaEgOhk8rgAMJIzA8H34R+Rg3qxFBk8rgXLALjrUVGBNS&#10;ghlMmNzDsxF+ogi4xYRoJSvpe0yOzjP4z+OY3pkJrGFFuJR2n8Dtlzi+8SKzSBiMhcvpI/ys45RM&#10;iq467daXrr8yF/NuLIbN9kqMjS6DQ/FOTNqwFRGb8+Exvgium9vgta4ZDpNy4TGxCJ4RRfCKzodv&#10;YgMVuBUupdUYu24nbLdWwqegBYOaMjpmYXjjikxxPcHqQDKi28wer5E1s7itjMHjApVTyrK7gFLI&#10;MrtSuc8taDAiKRQxMkNx1RM53tg1d0sPHZAspyf7q+jsuzuDfjnfHaj9P4ucszndBMfzm5BwPQWh&#10;EbUYG0GHSEyG79rF+Ml7XyJ4QaOyb9DEMqUNSNmjtF4Zu/B1nu5Zhe+VEqXdwH/vf8BkYFss7h52&#10;xeuvkyDmr8TdRSyhi+cj6Jv+dIhQ4CQTgcQ5dAiSRAnJYgXHPr73/ual7Xw8liIZbswg/aaUwK54&#10;D3ym5sO7aClcJuXBa3o5HAt3YMLGA/CZVoHosZVwiSpExMo2+EY2wJ6VtOeSBnivb4FjaimGlbQw&#10;oyQ5tlEv7SG4B17/YRf6AwPJfSZKm6mXshjdchaDRS4Dyroo+oOnqqN/pxjzia784RxF+hhJ0UdP&#10;dS/793S2nhzTk+/p6a/zpW/9a1VFZlMZ04u+3tRz+5fYOwnwu5eCgL01cMvei4CJVYjHaviHVpEw&#10;suAbXQj/8cXwjhSCKHog3uF5sInNRWBEBRw37IJdfitGsDpfd3sxbZxksJUxbZv8voFEf45jeZTt&#10;IqkW2FZz+xK2S2bQDyKA1ayo48N6oqtuo6tOu/WljpczseB+PCZcqMTww2UYuaYWc8obEbyYRDCr&#10;BiNKG+ETW0JlkRSiS+BHpXnLD0gmlsBjSQF81jUoFYRndBW8J1Vg5oVlJIIpaDrJLPLydNw8TeM/&#10;SufYMwpoJIuWscw6x8CRYQ1kMqPMpvPkhTGDUrLWZ8E/dLSG6Gm/ne0v21URqLeZpBTWL9GlDBej&#10;7AxyvFpudxednVOP8NXhdMSeyYTH8ho4LGiA9YQMxJ0hQYQWIojJgTjCmEnl8I7Ie8Qh3CMz4Mws&#10;KnBcFWwqG+GyaweWYQmL86VAKp0hnaRfxXHM5FifZIDLHsNKgW0e2xy5x8pxnycZFMd9KZ1iSe/9&#10;EZjb8Sw4XVuD6N0JsL/CpKikAdFr87HkWiZcZ1ViWBGzyI3f0xfyKMVKEBEJmFgKz/F58GeSJD8w&#10;9I0qQ2hsPUb+kIoLiEDb+VDsoMZwhYEhgwRxwJ26om6KpjFoUC/yg9FU6i+VRCHTX0vGPKuOJBga&#10;Q0/71d9fbFtdl1YVFeptIoF+0NffxxDtHa16G6s7eFJ/3caAY3VIPDcVMTc3wKNC99uHmI3leOXV&#10;N/Bbz6Vw/f0mDP3tH+EXyYo7OgdBYbo7JX4cW2k9ogrw8htvIqxohbIugiomwc1MhtdwfNNcMLr/&#10;27ibGIXvnO3wlxX2uDDvH3X7rZqEfm++ToKIxt/+u5IM9DRp7BLS6ZPQ1ecKxt5OwcjLzHwayzDq&#10;YBOcE7IRmZiGaWtL4cag4JCnmxbpGZED19gKvPrGT2j8dJxxmQhbWoZ+n+lmvDjnVmDUf2Yqy2gP&#10;xOjBH+uWlyizMZhFOeHCdySEVSSDm5R0KlB+UVhBZ0jhevUzE0RnMFe/T4Kpfx9hkmv4+kIdZh9f&#10;BpvidJbJZfBkUAtNz8KYcGa8LKkDQkn4dAavaDpEZCn8w8oQHFqMoJBq2JEkfCKLMTS9GP5FKxnQ&#10;vDmmvri3juS/kQ5RyOrgGAPcQVaMc5g1TWemXOwFLCaBzJsMrGWVuJWZUypJo8BsM3SeGfOYQY68&#10;0AzHXaUYcbQBTul7MCaKldbyZLgzQQrYdkCxZxHXyRWwC9iAEY7/As+5tQwkebD9zyK8/tOPMWDm&#10;fPzU017ZD7udlfYvPr/BhTn+um0FIfj32fasqGbimNyPzqY+K+gPp2exkqCuij1kP3PgWfqVY9fo&#10;FnsEU1+LSfrzaCjC+D3p+OZyE9x3f4+PvrHHnw6uQUjmBpJ+Dn41fz1G/OMiBG4tQ1Amk+WsnfK9&#10;CA5PV1oRIZOwuHI4+w9X1jF/KpOgODSP13vGNGU8K+xX8MFbJIS50/Dt0C/x1z9+q5CDug9FnkWa&#10;FNLpk9DV5wpGtbXB/mgV3M42wYUOEdBQBfuwtZhWvw1uUbrbCqMb6zH6z7MQe3crfvLBm/ICAZzH&#10;JBxBFH71zVvYhgV4+e034XSpVtl/ZMdtCBHslQwzBEHf/oJl9iS08zjkyq9FZVaL3I4gaaxg9lnx&#10;zBlTZzBXv88TJrmGYcUtypg4ntTNuvBeoVsX8Y3Mgcu2JgSu1GVJrkwWXv/8Z4i+naSsV57WzdD4&#10;9O/d8fu1OxF0YDOWtK8G8pV75SSBjsBXE4V+r+oezmKxcm+VJbQ8tJ6N0b/4KSuKOUDpNNneK+G2&#10;ewec9zXC4Uw1XI83wasmF3bj8hGStQTu4wqV6xFx+J85CL+ZhpVltvjK/wusx3QAQWgu+pyt7sdQ&#10;1ud0maY9CUfapKQBSotCT7z+2svAdl9WEKwcfqAPVJI4M1k9FJMsEugX+Yo+zQFz9fs8YZJr8Mre&#10;C/tLTRg1IxvWCdWIDSrFnL2lCM5cCX8mSo5xW+G6sQUBhS3YilgU3I3DfPn9gtwybw9hDAzAJJ8K&#10;uE3MwMjK/Rh+sRK4Slu/tAjYxAQ4QW6fcyzlmdJdJlAJrJ7jWUkzHmKLPINgLFzK6jtrplnGpKtO&#10;u/Wlw0p2Y9SRGuXZw0iW00Ov0DGmFMO7eAWCYzKVUtnrh11wmV4J+9n5CLqaBY/rRZhwLwETriTD&#10;Ye0hDD1TAafTdRh9tQQutY0okh/GVTGLPEDlnHICbtARqihbafz3mSnJrSUpxarZZtBBpCTb9uAZ&#10;hAYzwX99Izz/5354RWyF8x91wUvkNzNmMfvluI7Nxei4Tco2z1vrMfsvuqAvsvVyotIOHBIAu83l&#10;8I8rgd/ujAefoywa31ozM5rJzGhZIO7W0xmWRuHGkrFoXqBMa9Xtt4rVRF7v/aGcQ/EueO1l0lSz&#10;HfbFbbA9XQ37glp4zlwGx4hE+EVVMhjshO3KZuqsCK7nK2B7LZPhYy3cr67F0LQaOB6jrxyshjUT&#10;Jcf2Goy5uJbESV8ocwXO2ADnafsHmSRtikILqI9CBpAibjtJgsijVNJHlpstYdLQAfvJRXBIrEHg&#10;sh0IjCyB9/oa+EzMhdPErfAJr2RlnQn30t1wXVwB9zk1GLW7CRWYAe/by+EyjslDbiOG1TbBbfcW&#10;uJxcwrEbQdtnohDP8VxL+8/lOC4hEeyIBNaTMBbFMvaxOsygLWRwnOVHcolcX6f8tsjk6KrTbn2p&#10;LxIxD0the6UWNntYKrU3wDlnPyZkb4LX3C3wmlVBciiDTW0lnA814M1PPsXg1H+hO8Ri9p04+Q6M&#10;D6/B6KZ8ZRm7Y6iojqxyhR0JQmaw0PiXhOEuKw6Uk0lzSRq5JIYCOozykJqsWmRx756xOIws3Afb&#10;pipYVzbCd1opXLfvgdukXDgsmA6/iFKEReTCuaQNYwoOwWl1GbOrclaJMaT7dfCeWwfr2dvgurMS&#10;B5lHnZWpzPsW4P4yjl8SnUEexp3g2C+KY7bEbFimtC6m8YuzrODnCXSIdcycsnncGrNlx88Mrwtr&#10;sJw18ugrafi6shi2F/LguqMcsYWZCFtTBI+IIrhMLYddSTHcjj+swOTdVLMuTYNnQivc/pnHJJUh&#10;OcsVo0ezaioOebAfdjAoyIPqJOrnHPVygVLgQX9gRV0mFYUPP6P+Cl16rY76CoKPF8Pp+ka4NpyC&#10;8xGSwJYmWE/OwvjCdDhEZcI/vACBYcUYubwQMcm74bVhOxMCEsnpTfActxG2CwowuCCTpE+Sv04i&#10;SGFMWxus3DZExjwmvvSNBdzeRL9Yqieb6CNCJIs49htJFiWxZhnrrjrt1pdat9Yg9sp6jL5QDb8d&#10;uzG6PQceNzbAd0YeFh3LRGBEJhxWVcGmvAa25Q1wKNiFl199DSUMHDwcjkUtePmtN5Xlllsd0xxT&#10;3BgQJqFtbiDunaaS0siguTT8oySKFVRQLteLGCzWMYAUhVFBrCQKfbt1vhqeHt4LyjH6chbsVugy&#10;Y7eUKriNL0ZUVjU84zbDP6IAbuOK4bixBs6RefCcVgbHawVYdH89QqcXIyyT1ce+FqB2CIOeM7CB&#10;zrCIwWwTHUTeqZXNcV3JTEmcRHWGZUwIZNbGFnmrJcd7PQPkCrPN8X9mDGipwfj7yRh6uRRO2Q0Y&#10;cTUfIdc2YEzzDsw9tgE+47bBO3Yr7PPpC/WNtP/dis0vuJ2gtLbFDUr7ky8+wLr7ymwt2jaD/6KJ&#10;+M7NEfg+FIcukyRT5B1MDA5LGUDymFlmkxw2k0TTqbtiLpe79lod9RXEIgNnr7rBa0cCnPb/AI/t&#10;VSSFLIyavBmTDsTBPaYQY8NLMWzmVviNK4fj5hpYn2vBgLJ1CEiqRHB0OnwLs3Hk4BSOpy9u31rI&#10;cZ5Pf6Cd1wzC1YMcyzscyyUyzh3+IBJPn1lEn0kYR2FyvLwXT3P1ubQeIZeXYVTdIdjsLsLIhjo4&#10;3mSQoKGPSUtE6PpGBEQUwy+xESO36N7fIzL0aC6sa2qUZZ/jB5AH3f3m22fd8cE7bzzYDz9QOQhn&#10;JkqCyKVCSkgMpVRaCRWzlo6STOfJ4mdF5imzNDxE5vV5DHbrMHJGFlzqaxEQXIbAiZlwmbgNLrkz&#10;EBieC7+wIgQvqIXPsnqETq6F24U9GDUjVXnja2hUNYJO7ARaGejkPiwW0eBldtI0OoQjTir3Z5lF&#10;JdD45V6rvlOILOZ+SSSSZVN67VjbX96CiVdWwOXg93BoqoTTEVbOxyvhtrMNdpO2wmltAiutKmaY&#10;GRhZ0AS7mkaMqqiDw8kCjKqshm1yDbyrd2E16/Ja6uf0QSZIV2nnW0gC8u6d/QwacMJV+QV6LXVR&#10;yuRI3t6axu0FzCjl9Qt59Jl0s03a0NABj3YmRmeLMbqhGs7NLbDZWA7/kFz4R+diev4mzDuVCa9I&#10;Jk2TShkD8zEmLB8+YaWwnZwNn/BshES2Iv3mXFYQHMdN8nBakiGxe9o5JuH2PDu2HOdVctuJpKH6&#10;gSyLLKafyP69+V1MI6oTaOiz4VIUikHlizA6Kx4jKxdi4LYl8AhfgaDicbALmw1b9+Xov24JHEtm&#10;YVDJUgwpjsHXZbPxjUs8hqUkYUv1KBxaMhBN0e44GOmK/aGu2BcSgJXVQ3AgzgtnKm3x/RQHHF88&#10;Eo0RQ7B7sh0aw0dgx6T+ODz/G+yb95XmEGaGb3k1vC+ugeP5QtgVNWP493vx+aI8+ETWwSu+HNGn&#10;JiBgSjY85zYxUy6D15ZGBEcUIaBsP0LpKIEMivvl9d6ZJAj50U8CK4ZEmcc9Ae1g5SCviLjNCmGZ&#10;EIQ4AY1fES6zosRieShH51mqvJ+pV8JhVzIGlyyDR4kPBhatZsW8CF/lz8Cg7NUYOmMz3Jfbw32L&#10;D+ydlmFgwnK4VMZhUOEiDMxZDLuK6XCYuBbWCZuwucUfhek2qJ88HIcmeOIg/WFHqD+2VfbH2ckD&#10;cKxkEHbEjMKJBUOxZ7It9k+zRmOoA3ZOHowfFgzB0bnKrBgNGp4aJiEIDRo0aNDQ96ARhAYNGjRo&#10;MAqNIDRo0KBBg1F0hyA00cRSxRww9j2aaGIJ0mM81UEaNGjQoKHvQyMIDRo0aNBgFPrlhyaaaKKJ&#10;JpqookGDBg0aNDwGjSA0aNCgQYNRaAShQYMGDRqMQiMIDRo0aNBgFBpBaNCgQYMGo+iSIDQG0aBB&#10;g4YXExpBaNCgQYMGo9AIQoMGDRo0GMWPQhDJHa3at9oOoDh1tLaUMIr62e2OtrijfZvyMUU+l/1V&#10;qPvv7mj119/saOU7pH8V6j7/RZF9BOr3qZ9d72hjOlqB+plAPedSipy3CvkuOdd2ZU2Hzs5DvlO+&#10;R39f9Tv0v0ugv67ur25T9aGui54Exs5dv5/OxkW9dsP1pRR1mxwr13lSWXs4NgL9ZX29ynnKMa92&#10;rAtk/UWFvk4ET7J1GQNVZ2ornxn6jwrpS91PIGNnaDdqK/sa2rF8n2o/av/qWAvUcxWovicw7Ft8&#10;TKCuq7YkMHYe+r4gtiPrqp2qrQrVBlXI/oa2ZWinAv1z17dpFbIuelX1ocYSgaF/G16D2sr4qd+p&#10;rztZVo9Vr8fwWHXMfwyo59AputzhKaD2KQYnClLXVaWrBihQP1Nb/cEUGJ6f/v7Sn7q/YT/S6huY&#10;rK+hyICr+4iTGOIjimoo6n4C9ZzjKfrb9Zf1oW6XVj0PNXjqO4X+fvrQX1f3V4OIqkdZ1ndAY+eu&#10;348xAxV9CIzpQpxJDRqq46nQ71d/Wa5R3znVz6Qfw7F9kWBMJ0+ydTVgi87V7cb8R4Xal+jfcDzk&#10;OLEL/e3G7FjsS6C/XSDfp7/NGEEIZFl8zJgtCYydh74vqP6h2qm+/woMbVDdX9+2DPcxPHd9m1ah&#10;fq72IdfXmS7Udf1W9cHOlg3JRb5fxs/Qn38MqOfUKbrc4Smg9qkOlrpuzMANv/9JTiNQ19VWNVZ1&#10;XZRfRpFB0TcUCYTS90plTbe/nJ9qCAI1GzH8DoE+QQgM99HfV2DsPFSD1neKzo5X1+W81f0NjVZa&#10;lRCMnbscKw6hQnU4/X1U6DuWep762Zb+5/JdAvlMf1kgx+rvq/8d+ssvGozp5Em2rk/86vbuEIT4&#10;g34/hv6htoZ2LBB7UYOWPmRdRLU/tU/DYK/6mDFbUqHur7b6vqDuK8frtyr0+xXo9632Z7iPbBdR&#10;z72zCkJ/mzGC0G/1/UrWVR9Uv1fGTn9ZvUa1D/UcDb/jx0CX322uk5N+VQUI9L9HltV1aQ0HWv1M&#10;DXrGBlyFuo8h1MAlgVp1Nslucij6+8tgqev6repoxsQQsk11GkOo52H4PbK/nJssq60KdV3dT1p9&#10;w5ZAob+P/mfSGh6jT8YicqzoXF0XERieo+GyKnJNkhFLMNBf1j9eskh1WVp9W3hRoa8TgSyr66od&#10;i63rb1ehv274ubpuSCr662oFox/Y9CE2ZdinBD45Z7En9dz1RT1XsSd9HxPo24I+jJ2HLBvai76o&#10;0N+m9i9iGGdU6ezcBWqr73v6+6jbBLIs/QhkWfWrrR2tuk3OQ5YF+svq5wJZVs9X/fyFqyA0aNCg&#10;QUPvh0YQGjRo0KDBKDSC0KBBgwYNRvGjE4T0rz5DkGX1XpyGvgPVhuQ5hHqvVoOGFxGqLxyhWIIv&#10;dBn/u9zhGaE/nc7c36Xhx4E8YNWfRaOha4hfqA92Nb/oO5AZTuqkEI0gugGVIIo6WoHmEH0P6piq&#10;TqEShgbjUP2is9k+GiwX+r4gd0x6M1F0aXvmNk6ZVqpO9VS/S3OIvg0Z7y90ixo6gRCE/J5BnSoq&#10;0Pyib6I3j2uX5/ZjnLzmCBo0PA7NLzQ8b/RKgtDQyzAwoz9GpI56TD7aZA2rpDBYLQuH1cpI08iq&#10;aNRUOeNIwcc4VvDWAzla8C6OV2j2qKH3wJhPiFitDKAdhzxu288iyQG4lWGF9sx3HvjEqSIrHC80&#10;q0+YjiC+SPscj0nOZwweoR3KCuyBUCGrHPBJ2keP90kZte4TXEi3wqlMK5yh0kTOcflC2uto3DBI&#10;CyImxpCjQzD42MDHZMBxZ1g1JsKqZQmsmhaZRmoX4ubpt4AjVsBhPTlEOWhZBGHMdkX6rbeF1fIY&#10;2jgDycox3ZOkKFgljsHHGSOM9vlp+hDk5r6Dq1t1vqDKpc0f4jD9o+OUNJgQxnxCxKopln5hQp8Q&#10;2Z4EHKAP7DPwCfpJx+mYA1323e0vN6aoUUc+5cUtZACZ9/gFP0ka5sBqbxhGHB38WJ8i1gc/1gWQ&#10;o3rKUhV3SnMGU+P5EsQC3DrTr08QhDGdiVjtYRLUKH5h5Po7k9a53H85Rh7+3GifXx8dARzX6egR&#10;vR2j0E86TkmDCWFsHEQ0gjACY4rSCKJvQCOIp4MxnYloBNE3YGwcRDSCMAJjitIIom+gM4IYeMqB&#10;jrCcYyZiZByfRjSCMC4aQfQ6GBsHEasGjlXTrMfH8FlEIwg90QiiV6HTCuKEPcdrJUUjCGMwpjMR&#10;jSD6BoyNg4gSvzSCeBTGFKURRN/AqCMDMOjo14/Jh0ecabgyZnrj28jlxjWwqhMniX9cGpexXdrR&#10;dhyjLxpBGBeNIHodjPmEiFXjJFi1if3rjV9DIsdwCe07ievG/ILSQr+ooegfp4pGEPpCJe0dA+tj&#10;H2HIkWGPyciDn+scQRxCVZZGEOaDBLM6GrihNHCcWhbQ6PXutzZyvUWCP2X6usdl6npYzaSTNEjl&#10;oT/mHaIRhHERXbfG4fNjIzGEiZOhDDg+ULH9R3QmohGE+WDMJ0TEJxoMnkEIAWyPg9UqxkKjfkGJ&#10;p01s76Ty0AhCX0S5PKYuhq0wsYGUBWgE8TzRyDExJi00eDH8nTM5LlwXkcDXKg6yikSQ8rjMIjGI&#10;MyiZVMcx+qIRxBOEfqHcvuCxhkIfw2kDnYloBGE+GPMJkZapHJNkCpf1x65tGqwSO/GL6fSHhfSN&#10;ndMNjusQjSD0pIXHNDL4KIRg5PPaqY86gYhGEOZDHQO+sXEwJhL0JItq5ZhP2/C4TN1ESeXnEtgM&#10;jhXRCOIJIjrrbCwSdXqSIKKvN40gzAej49CZMJa1sQqMp28Y84s5JI55a7hfJ+OrEUQPpCUWONGh&#10;IFVZGkGYD09DEC10CGOO8IAgDI5TRSOIp5PG5QwgL2kE8TxhbBw6FfqD2PyS5cb9QghiISvrRpkB&#10;ZXgsRSOIHohGEM8Xz7WCWIhbp4z8klqE491xRhYBYz4hohFEH4GxcehUTFBBSIzbqze2IuYd2y77&#10;7vaXG3OEBwSxMVL6eXix8/wfXZflN197uKyK/ufqurSb/1EjiOeJJxFEZ2MlBPHOh7pl1QnUzwb+&#10;WkcQ6voffktimK9bjnLGNXnVBg1fCXaqyNj2NYL45D3dNYve1o97uOz4y4f6HCQ+1KFX/bbhv8Hq&#10;tVd0y6XyLGg5LjRpBPFcIbp/kshYqeMlBKGuiy9MIRnI8oR/fdQ3RGR/1R7UdbbKc1dDn+gTBCEV&#10;xP/4w0ODzpj8uOGLqJ/rKUVpxWE2xcDq93Y6Z9AqiOeLJxGEGthlOW+ablkqiHfehFVsykPjl/aN&#10;t7ltPSsISmdj/buhaD9HgpAJCBLcVJGx7WsE8Xc/fXjdYteGutBfVltJrsR39AlCPhv0GYOGRhDP&#10;FeoYPUnEDyR2CUG88xasFsXDKjoBVh9/ofOJkb+D1dg/wWoyfeyTz7kfW8Mxl3ZXEu7K2ErM0/eJ&#10;PkMQ+g4ggUSMXD+4GCpEbeU4lSDUbRSNIJ4juiIICVrOg2H13Rjd+AhBSCsOMD1VtyyZkhDEP//5&#10;4TY5Xm3VqtLla0y+PwRJ1z9ByvWPHsiGy+8j+TptxoJgzCdEHiEISXqkgpJZLoY60V/W15MhQXR8&#10;PnoI7d+QIKQS0wjCPFB135XI2P3+NzqyWLJMV1n7TND5RzDj22tv0D/oRz8naTQYIQh1mbLh6vsP&#10;fCL5+sdIufaZbDcXuuy7219uzBEeIwgJ9GLceTNg9ctPYLW5QxlrqLR/I7O+QoOXZdmWp+cwKkH8&#10;k6NuPfcPaP2/rbDz8qs4dMFKkcOUvZetcPQMB0F33pqYSroiCGllP7V9UgUxkQTxRy4bVhCqcF0I&#10;Ivnmp1hz85MHsumaOEQfJAi5Zrm9qpJqYxJ9hPa+hNtFviHxSiufxXfcppBjDAli+zKsbvoANeet&#10;UEZfUEXWa+gXynGamFJ6RhA1Mx8ShH4FMWC4roJQCULipeyvHietxL6GFLz9/kv0gw/1/OJTrLvO&#10;Y8yHLvvu9pcbc4ROn0Ho+qXBczm2I5sc8OuHy6psZ6Whv/94Z11LctEpZwA2X+6vSNrVD7G1/Qtk&#10;XCDxWA4s41yVufcdY2cocg1SOXz4k4dVgIjMYpLyWZbFEVSiELHx083oUNeVDLpjfftCTL7tTjL4&#10;Ws8RPsEGZkyrOObcx2JgzCdEjD6klnV5blOzRncLzlCmdWzv7AeGrEB0OiOxXv/sgay83Z9k+74l&#10;6c1yztXoOOiJat9yx8TwGYTqD9LONIh7cqz+M4iOuy9/vmSFTdfffOATybc+RcrNvkAQhrOYapfD&#10;qm0urOaSTVVl6UvcKpIHHaKBx+ofp0rDJCTd+pyG3/+BshLvfoz1Nz/ChvNmLblMDcs41ycRhKE8&#10;aZqrOMK0Lqa5vqgE0dqh48aOqstQJm+m3tKon06qudZ4JN0cgLRrDwOIyPrrHyPp9gDNJ8wBY+PQ&#10;qXB8O5vmKn7R1TRXxtFNN180gphHgphuoCwRIYhlQhCdOINGEM8XpiIIka6muWoE0UGkBnrTCKL3&#10;wdg4dCpPIAiRrqa5vnAEsZ0KW8DWmDMIQSwnm9YZHKeKRhDPF509g5B3zsgrUWR8ZVlEXrMhL/CT&#10;l5PJ2OonALI+k608pJZ77eox+rJrFqbeG6wYvzq2IpZMEFx8xC8eIQixAbnFphKErKsPMPXFkCBk&#10;iqzc2lPHgsepBCHLqt6U7RpBmAeq7h8TsWU9nxBpXap7jUYik2LDmKesU5atpP3PfPQ4VRqTkX75&#10;XaxjjFPH1uII4uud/WV/xQkGHVKMksqSF7p1KE7WxaiFIPp/CKtPGcy7Igh16qTSF/uQh9wOXyoE&#10;Idv+7f/TKeutD15S1iemKVMHLQWWca4qQYju1Tn66hz+dRy/dI7nZo6XiGzbvBVWG0gQhuMqItWD&#10;vHvm7bd1+04arztu/eqOY5Pws1FvY6jfGw8CnIglE8SgIwPw2dqf6chBrmdXCAlU/GLJw6muQhC/&#10;6fAZYz6hTxDGJgawgvBcqDxreKA3lz++rVQQyueWA8s5V9G9Kvq+obuGhz4hsoljKtsWMLYZjq3I&#10;VMoifraZ0olvpF3rhy9//RqG+j7qGxRzocu+u/3lqjNwUWkfOIM+QahTXYUg/lcsCeIXOmeQ2S6y&#10;/Q9k1599Cau5zC4NKwj5XGZuSLY1xwmJ7TyW20RRn498Takg1v1/H2kEYQ7IGKq6lwfRNR3jIucv&#10;AX8ag5dq6LJNbeUhtUxvlWl9hj+aE5HqwjtGN5NDPWb6n2H7pwEI3fQeVl36mTK+4hCWXkG89NpL&#10;yvIr773cOUGoOhWfkFZ/OZakO52if4tJfyZYy1K83k+XJKnBQ1ohiD82KeuWAss5V3UcDH1DEqCB&#10;Qx+1ddW+1fZJviFjPvXPj/nGhssf4dv5/RCe+q7iG1JBDPV9y5z66rLvbn/5F4eHYNCJUfjlDyPR&#10;z/NdZZmbYVXBsqmG5bS8/raYTiDbZgTDKoeK/QUVMysZVjH8XLbLsrS/pFKWbaLTUNny9wXWR+ra&#10;+j/BarwjP/sV1v//fq7sm3LzdRLES8g9owQP7Dze/XPuBbCMc31agnD/p4dOoP+Z/r5CEl0QxPBv&#10;LZMg3txlA5F39jko1ybtS+++CquiqbAqYzJUxETpi5/BqoTLcu25a3Ttoo4pr+ryjLm65fgSfLFr&#10;DF7fMwkv//ZLpRWRz17ZNxWhM/spyw3XXn/Q/vLXL6OhXQlAlgLLOdcnEcRXHTZtaO9q+yTfUJMC&#10;We6CIIZ/ayEE8WAa1/+eTaXRoCW4y/r0LF7gera86ImsDORVz38gEYR+R5btD6u8KbByHqTbV+7d&#10;rSMZUOnv7w1FUvsnWEklKJ9RZPkXo16D68yX1B//PPjZ+V+W6dZff01pLQWWca76t5jkh12qY8j5&#10;qwQhy2LIrzE4dRi0Ip05gTiIrL/CgCnrahU5cwM+HvEOfstgp2bCIn/63yQMCyMIq7qOxEdEZuT9&#10;1/yH61NJBjPpF7I8i234zIefLWaFIe3Yv+dxJOc6ShmJYnsS1t9/F4sOPdRLys3PFJFlvV9NKz7x&#10;wbsd/enEUmA556r6gaFvqDqX3zfo2/0z+kbqtY+UW0yuM95+xDcothRzQPp+Irrc4QG2T6cBG4j8&#10;2b1JmXQEVgPT0h/KVAaUySSKwjSWxvKwrkMK/shKgcGoMR6f75yEtPaRymwWQ1l5q9/DX1F3EIT6&#10;i1F5J37HGVkCLONcO3tIXUeiF4KQ8VSN21AkMZCMyNhnxoQEMf2CO5KYDIgTqGKJFYRVHSsDY5JM&#10;mUX7lwf2cR0yjZW2+ERcPPdhZaEvi35PomBy1ZSIzbfl1tFnj8utz3UvOBRfEN9QRXzCst4uYDnn&#10;aswnRNS/8WDMvlXpiU+ITN6qEMTmqw99wqIeUhtVVCtL6aly75SGr3+x8hB6MomiUqZ1GTmuYSY+&#10;3BuMDbceneqoyrrrrz7+tk/LfNWGZZzrsxBET6UvEYQxnYkkkQyms2qQB5PqdSuVGNvpnf0QjhVE&#10;WxJyrr3/iF5UWacShKFfWN67mCznXI2OE6U7BNFTeeEIYhK3V3G7seNIEB/tC8G6mwMfcQJVNIJ4&#10;zuiMIGo6CEL/GURXogRG7j+Xy7PoRIYyYR1STgQi6e6HSL3+yQPZdHkI0tvfsaSxNQtBZF3VCKLX&#10;wOg4UYQcxJbVse2OTM3kMUs5/hmP+oMqcXlYf/1TpN7s98An0i8NwPprX5tTX1323f0vN6aolmmw&#10;imWlMJ0XKM8hVJE/OzkpDVYVnVcQLwBBNFDkXHv/+ZqaILj/wMPOGHJ81GMy6KgL7t1+CTjDsZQ3&#10;uqrCcZW244wsA8Z0JpJIvSl/h5h+Ic8ilOcRkkSxnaMRREfb+2F0nChPQxAiKydj8HFbo37x7qFo&#10;3Z+UPUdRfULWzTu2Xfbd/S83pqhdk6goXrjca9UniJl0gsmbYFVCRzF23ItBEHKelnGupiQIqR5i&#10;8zDg6FAMPdr/MRl06gsdOchYyv1zVeTtvdzWcUaWAWM6E1m3XOcX8u6xaRJIKDOFKNjO4WfGjtEI&#10;ovfB6DhRnoYgZnLcF87BoGMORv3ik+Puur8Hoe8THT7ScTbmQJd9d//LjSlq+xJYzV3IC4/TvXfp&#10;gcyjI1CBlZ1kS9oziN4FUxKE/GKU5fQXRz5/8HsZfRl6bBjJ4E2dM+iPrzxwtbA/OWpUZyKZSbDa&#10;PBdW66k/VdaRIFLoE5tJBMaOeTGeQXxKkXO1jPM1Ok6UpyWIBZPx9fEhRv3i89MDHvqBOrayzPHu&#10;OBtzoMu+u//lxhT1tPLiPIOwDJiBIAYc62/UEV4IgngqeaEqiDDdYi+H0XGiPC1BLJqGQSc0guha&#10;NILoXagiQTRyXAylpsMJ5Mdu4hTdEmbK0zPx+fGvMfjo4MdkyHEShNxb1XcEkY71jjOyDBiz7aeW&#10;F4Yg3uxoez+M+YTIdCZOcawSjdp/JxK3BFZLZmLAqRFG/eKzM5/pbivp+4WMrUYQRpxBI4jnC/lt&#10;iryJ0lCqltEZVtHAZV4/jbw7Ir+JmZ6OL44PwOcnRjwmw46MpBN0VBDqb1xE5I+10yE6zsgyYCx4&#10;iKh2bmyb4fYHnz8DQTCodJyRBlPCmE+ITF8Kqzlsjdl/p8LxXToZA06MNOoXg4+xghAfEJJQfULG&#10;12IIwqhR60l3tqvyLARhWT+U09CXoW/nzywaQWh47jAhQVgu5BpfZBlJ0aBBH8bs5EUTDd3Qw4ug&#10;qBfdGDRn0GAIzSc0CLrUw4ugKM0ZNGh4FJpPaBB0qYcXQVGaM2jQ8Cg0n9Ag6FIPL4KienqNyZS3&#10;dYsKnuZVu0spz6rb2x3ts0JzBg2GeBqb2N3RCp7GNuU7nSjP8hsIU9my5hM6dKmHF0FRPb1GfYJ4&#10;lSIEIX2o/RRTxMjbKSdlAyEOc123qEAIIka3qPSnLktfsp+sfy8b9PCxQSt9yrHiVAL9c+gJnuYY&#10;DX0bT2MThgQhfYh9ClTbHECR3zmI/8i6+IgK9TvFf/Sh9iWYQxH7V31MfEWW1VbdTyD7ybp6Dj2B&#10;fj8vMrrUw4ugqJ5e45MIQl0XiCOU6hYfy6j0Kwj975djxdBVwlCPF8h+qmNJqzqOMZLqCZ7mGA19&#10;G09jEypBSOBWbVO1Y337/4yi2qs+ZF3dpm/3+gQhx+n7mCRH8r1qK/vp+5ysq+fQE6jf96KjSz28&#10;CIrq6TXK/qroG6baj7RqIJfPDZ3BcF+1FcNXP5PMSi21je3bWasu9wRPc4yGvo2e2oRqeyKq7asi&#10;dixJlRrIJTnSD/oCCeLqurFWRKoP/W3yPdKfVApqq/+52oqovtRdqMe/6OhSDy+ConrTNcq5iAM9&#10;T2jOoMEQvc0nnvf5aD6hQ5d6eBEU9aIbg+YMGgyh+YQGQZd6eBEUZYprlD7Ue7Bye6gnfT7NsVJS&#10;mwqmuH4NfQumsAn920b6t4e6g6c9Vm47mQKmuP6+gC718CIoylTXqPYjxt0dQ5X91FkcXR1rOBND&#10;9jf1eWvQoMJUNqHatzwDUJOgrhDe0fb0WJkxqPmEadGlHl4ERZnqGiW4f9nRqg/qVMiyKipkH3V2&#10;h+GxqnOoMCQIcRpTnbep+tHQd2BKm1Cnd0uQV6d9C8TWDX1C9tG3ff1jZRKHOsXbGKQf6dMU0HxC&#10;hy718CIoyhTXKMYrUGdsSJB/krHKLSIR+W5jxxpCnyCk5BYY2+9poDmDBkOY0ibUvrpTBRib8SdQ&#10;CUJ8pDPIsd35ju5A8wkdutTDi6Aoc13js2Qzck5PypZMCc0ZNBiiN9qEVNuGP6IzFzSf0KFLPbwI&#10;inrRjUFzBg2G0HxCg6BLPbwIitKcQYOGR6H5hAZBl3p4ERQl1/giSyxFgwZ9GLOTF000dEMPmqLM&#10;C02/GjQ8iuOUv9MtaviRoRHEjwxNvxo0PAqNIHoPNIL4kaHpV4OGR6ERRO+BRhA/MjT9atDwKDSC&#10;6D3QCOJHhqZfDRoehUYQvQcaQfzI0PSrQcOj0Aii90AjiB8Zmn41aHgUGkH0HmgE8SND068GDY9C&#10;I4jeA40gfmRo+tWg4VFoBNF7oBHEjwxNvxo0PAqNIHoPNIL4kaHpV4OGR6ERRO+BRhA/MjT9atDw&#10;KDSC6D3QCOJHhqZfDRoehUYQvQcaQfzI0PSrQcOj0Aii96DXEMSLGihflOuW63xRx/hp0dmfn+3r&#10;eFEJQvzjef3FvO6iS599Xk79ogaPF+m6TfX3gl8UaATxYqE3xgKNIH5kvKgE8aKOd09gSBBLO9q+&#10;Do0grKxepTyvv0n/JHTpp5ojmxcvIkGI4TvpFjX0ABpB9G2osUBaIYgwZe3HhUYQPzJeVP1qdqWh&#10;M2gPqa2sblN6w/MI0xDEl9v3IeSHdEy8sgbDrpYh5m42hl+ogdPJSsyvW4lhZYcQFl4J97JdcMrb&#10;DafsNgSk7oJjYSMGbsqEw5Vc2FzdCe+zpdiLWCy7E4ezmIW0u7G4fG8yKrm8HXOAVGegwgbYNQPt&#10;9yfh0j1f4HtvYLsnP4sBEGxpgcciA6VLQT2CWxrg3ZANv0tr4XCpGT5rWxGUvhPLb2+BL5ejQ4vh&#10;mrYfntH5inhMKMKY6bvhvbMK9g3b4b/1ezg2FmEaViAeS+BzIQF34AdkeQArXDmWHNNd44HFHPfr&#10;PsDlMUC9HXAhCqihbHEHst17tf68vt+HZGyD47V8uLVXwu487fxsHdzGF8B1aR28wtfCOjYdtnl7&#10;YJNfi6B1O+GasxN+uYcQga0YdaUKDnvqUIpFyLk8lf+vxB6EAPfn0j+mYgfmAZemAmXUWQF1VBqB&#10;i9ThYYRxeTD1RT1tcrU0G7NYgvDc3oSBi9MRdmUVPA6mwv1oK1wS6hG4IAv2E/LhPaMCI2YWIzii&#10;kDaQj8AJpfCLzMHomQWwO90M532t+CquBLOvJWDprXnYgFXIuuUCnPACcoOBgxznO+HAmun0gwjs&#10;uhIEnAkFWpyAw1OAtfyc+3acjinQZV/d+rKou3WYcn0Vgk5nIvL6GtTSkH3ONcEzby8S78yBy+b9&#10;mBhWg8AfDmFkXjX8L1bA/WoVgu+Ww+9MNUYl7YVrTAmcLpXhICYikcafeHMWbmEcA0UAhUo4MQSo&#10;pqLySQib6RQnPHBZgsiVsUAOA0cpAwgCLc0ZLO18FTjPLYB/QzUmXsyC9d4qhKMaI2pLMKh+I4av&#10;DMXo8E0YQyfwD89HSHghAkPzEBhZgEAfjve+egRxm39EAdYiBVmYi4VscY9jWcuABh9cpw1gjQ9u&#10;rWKgWzqZY8vx3ksbaKaznKYjLIkFlpNMCib2av3FM6TPurkcjueqsPX+HEy4TkIob0HA4mrMbdyB&#10;8KANsJmeBtsdOxG97wicD2XD5mI+7T8TQ2vz4DG5Ah6Z+5HPJCn57mx61UTMFJ+4R73cc6MuqAMh&#10;g03WQDkDx/fUzb6R3MblJhLG95Oos/mWZmMWSxD+aXux7G4GXM/uhsd1SQrKYL27CJ5LcuEaUa74&#10;Q1B4AXwi8hFA+4+ILKEfFME7NhdDUjbDJyoXLos3YPf9MRh/PoF+EI2rV5gE3ApCPvyZHDMpSqCP&#10;bGOSsCSSSROT4v1Mks/QBmR9If2iNcqU491lX936snFIgs2ZMnify4LdpSK4XUyHze4qeGT/gLE5&#10;m2EfngOfceUYcaICtudKMbylFI6HauB4uIFZZC2c5lXAqWUnwts3YQ4daSHdIB8zcIXZ0D1Mx1VW&#10;FbhCRWyj4adTEdfImHftgQYyaFsEM01+nj0BuD3G0pzB0s5XQdTtaiReXwHng+UYc6YZW69NwOia&#10;Q/CcuBWr72+GX3QZPKJKEVZ2EE4LKmBf3AbXI6UYyazKLSWPztEI18hUzD+9CglMBsqZEedIhXiL&#10;xt9O419FUkhlcIvnmC5hFRHP9SqSw1kGx2XcZyWTAjBbmte7g9/cG6sx9CQJ8UY6PE9mw/p6Kdzy&#10;WuA1uwAxR2bBOyQbzlur4HqpAcNuFsDxbA3c9rTA9kgrnBdlwZkJliuPn3ljNhZej0cGFmA/g0Yx&#10;JuMayeKaJE5SVa2kjsqZPEkFdo8+ksck6hD1VMOk6UaIpdmYxRLEXo6J/cVNsL/awux/PoZfZfXM&#10;ytl1bQpGj0+He3QpRs9IQ3Q4q8djhzD0eDqcik7B91wmfMcWIGBcKZx3FeEmE93Um9OxjGMt5ICL&#10;9Ik82n4y7V4hAiZQm0gO28Jwc7sjfYXVxVJuPxhIW4gx5Xh32Ve3vszxShnc2zfwgpYj9F42HE/l&#10;wbG6CY552+ERWYh5Z9bDK6IMtofr4bi7lplmFkb9UAn3A42wr9uOMedzEHFrLUacLWPutFj5N+36&#10;QqTdouFjDO5AWiEDKqCYy7dGkAwcWG5RcSfpBAlsS6ioFm9LcwZLO18Fk+8XwW/vWnidPgT70jp4&#10;nt0Em8U1cB+/DQGVc+AXU4SgsZXwLmnFmL27MKbtFDzLWjAyazu8wvIwJrAWPgUH4XszjjVgLJKZ&#10;YJzCbI4xyb6aleIxjm/JNGAxx3oLK8ii0cBVBsA0ZsW5LK+3UdqYKc8f36v1F9yeA5fzGzCPVZLL&#10;iXS4HKqDQ24L/MZtwaJby+EUkQmnTVUYVJOHb/YWYuT5Eti01mBISwuGt9VjE2ssR1bYYVeWYcm1&#10;idTQSmxhbxfpE1IlnBGCkGprObPLWwwS10gM9+knt6mrYgaTEsppO0uzMYsliM2Iw9AFeXBtz4P7&#10;uRJ8VcPxl9uJUbVYciYFgWHlcE2pRMzmPbAuLYX/4V1w27kf9jMaMDakGEHxrQi8uRb+t/OQcGsx&#10;Spgc37lKm7/LCuEWib9CCII+sVYqQ443ON5rmSzn0wZWMQZeYKK8waRVdZd9devLXG6tgcPFKkol&#10;HM+zPVMLxxIG//wdsI3JwGrMguumGjhdr0AVzTyPF25zsQHeV9Phf7oVjnv2YGReOexOVWEbs6QY&#10;pNI5VvDfVCohDNXCpHSEO7eprCIq6LLcdmJFUUKllTKTXM72PrOnfXGW5AxyrqpYFBwu5yPkbjkC&#10;mC2FnNuGIVkNcJq9GSHxO+AYwfGmgwSG5CCgYC++OVyB4bnb4ZqxHT5rmSAsaETm/TzY3mxCwIm1&#10;HOdkykak0Eog99ePOgN7WEqXcXkpx/oox76ZQW8vq4hijvESZsYpDJBn2Cb07mdOPucb4XCpHE4X&#10;SQzni+FS3wab5p0IjiRJ7o3HqGnMNsvqsYgEmUWfWHlnJezPVWIUEy7XtlZ4fX8AzlUHEHKxCDNu&#10;zUfIjRSmYAsZLHxwAcHYJ4nTGeoqkz7QRlI4zCornzo6we2bmFFWkEBODrEk+3qTYpE+IXA/yiB/&#10;ZAeWXkuFRw7HPKcCYUGlCIgq5BjPhVf0BvjnHcLwhCo4zy+EK+Pj4IwiuE/Lx7iqUoReXQObfeVM&#10;kpdhKxLhf34J45onCZ/j2DiKY8m4Fz+F1eIM4BzJItWe/sHPlnHbZlbb5+kra8aaUndd9tWtL1tA&#10;5nQ+WQ37ExUkCTLomR2UZrjPyIL3ojYsup0At5ZqjLpOpZFEbM9she2FcjpNHkYfLCMxrIfbgQo4&#10;tTZh/O0NaCahrKXD7GApjes0/PtuwHaW0scZKBqFHEJYajOAVDJQJPKzo8yg2vnZYZMqx9z4F4pF&#10;OoLP+Y1wuNIE79ZSBv5a+Na2wDN1H5zml8E3bCMS7s5EWEQrgk+3YPaNJYi/tx7fVLZg7Kk2+CQf&#10;gnteJQLn1MP1dANCb65G2I0kbLgt5bQkApNwH1ItMMDNZxm9jmNczGRg/Vwuc1ua3H5ipbGHGdTe&#10;3j3eUbfWwe10G1yvZsHpbAu8T9VhSHMDfKPzSAx1GDx9IxzPtcD+ajVsmWBFkiZHXGrBiAs74X66&#10;hKlSOeyLKjH0Uj0y6GM1rLa2YD4DhlQKlMu0+0OspAqoH7m9dJNBo5nbc5gwHaB/1A6nj1hkVW2R&#10;fmF3thyhe0/A+lQthiVkY1TpfgSktiEstAwzDqbAI3Ib3GaWI+VuKkd2BavwHIyuK0Jk0yn4plbB&#10;ZVI+bMqqcITJcDST7gRWDfvvs3pgZX33Lse6jklRIsd4BbcV00eK6B8JrvQLVhSbua2KyVWeiyl1&#10;12Vf3foym6v1GF2/B8G3iuF6hexIkvA8vxV+vpnqYGNw4Q7UM/8BxrKKmAD7i63wvMD9LhbA5kId&#10;7Cqa4HK9TNl32LEtWMcqohQzsYFuUkSiaLg+Djk3GCDukzGbfXD10mwqiWSRz+zpDNtGtufmdut8&#10;exEs7XwVRF5ahaE121gaV2FoXSYGldUg9PudCF3RCNfQSiTeWQ6/DbvhdLIWTgdb4Ha+AV9VF8Fm&#10;TxPs5+XBpa0OLrHF8Ejbjdw7ccpsnC1I4DgyuJUx8K9nqbypP7CYga6VTnGLhLBsHNfpFIXcdoTZ&#10;UhVtoax3z2Kya9kFzxPlcL3AqvpKMcbfSsXopgaEhBfAKXs7RkxaA68TmbgiD5qZ8Nhcpm6urof7&#10;jSy4XKyGx6l6OO8uQODpSjjsqoDf9c1MjCKwi/pKpF/sYYW9+3YUWphQ4RYTqN02wCr6QgUDR/Jo&#10;Egb1dcHP0mxMqgiLxAJsxri0A/A8mQvv0zXw238ArpvK4TUhEzZzl8B6UiJGF5bA7upeWF+ugf3h&#10;zRh9qBpOJYUYvqUAoYVV8B6fDpsbm7DzyhhEX0/AXblTUiFJEgm/hOO5mvbfNAf4XqrsQGABq8Va&#10;kkYZ9yunnxSZdNZal31168u+2leJ0RUH4Xe5ELbtrfC71IaR5bvhEpGDjwc6Y2brDDjs2EVaWIT5&#10;N7cgun0NRl5h9XC2DgHnCzG4vBwuPxTy+G0Y8W/fwe1IGnyvraTTRKH8LsupW2E4jXDspnPw65RK&#10;AXWsGPImMqOkUq4zsLRQUdxfd0Ymh/K9fUBMgoA9u+AbUgrfslyMPd2KsWf3ktAr4UxH8I6ReUkz&#10;ERRaxYQhHd5ns7GE4cxh306M/KEYEZd3waVoD+wmlWDIrlI41Ddg4pkyJUs6wuqhSm6hYAySr65C&#10;6U06QzEzpNMMgPF0kBV0kNtOunHPI3Es6d23FF2KGSyubIPD2UY4ndgOlyZWWY074RqSibB9uRg9&#10;hVnllTTMuL0O27CeVUQzxt4owMhzrRi1g7ppriC5NiPgbAbCbqbC9twh7MMUBv45OEhvqrjjQl3Z&#10;457casqiriqHkRhIEHn0idohJFMH4KqNuXSkb1eWLiZB8AraeOgyvDFyANyPVCp9R1fsh1fkVkxp&#10;Xs3gvxXOZ2rgc74Mi++vQtD5Ugy5Uo5RF0sxbHE6Agt2we90PSJCShBwfD/y6VV7EM1Wbr+ORe3V&#10;GLz3i58AB51xtcSasY9xMI9yKQx/WWiDC+vcgEXTTHY9RJd9devLhrOEtj2fBYdLWQi/uhGji3fD&#10;9VQxgkIq8f7AXyMq57/BYe9RWF+pVpTWv2QVhjdk463PP8a3V9Yo21zPNaL/t4Px2Xh//OG4UglQ&#10;KSyZzimzMBQpvjNBt72C2WMTFbQlGnfnMoDIPPnjZFNmn/zcHDBXv88TJruGoZkFiJnWpIxFyMXd&#10;SuszrhCOIXnwnVCMOZiB8fFt8LlYD99z5XC/XM2siVmwPKfayMCX0YrwmvNwbSmAY3sGvDN2MlDW&#10;Mttl5nt/OnDUD3/7f77FvInMirfJ7SRuW8xEYQXbe3PQ77XXgFKOd0Lvfkjt+UMagu+lwfvKVrjs&#10;qoT/YSZNrbsQElGIcUdW4bNJW/BNG7PH3TUYsrcJo3eywtjejMGXGhB4O5vBgtUHq6+pV5MQcj8J&#10;oy43M2BMAk4wezxmg3GsrBtJFDjnSZ8gWVzjcoXuPjTOMmk6yIBRFG4uHfVq3fcAJrsOr0lFcKtM&#10;xdu/+gYBOyoUv/BcswOffG6rLDuOX6+0P/vjWDjtYzJ8OBtv/uJTfB6rS3yDMr6Hc30RXnnrLdiX&#10;/wdGMZl4/bWXlc/+Ej8AF/b8Dj/9kgSxWJmphDjbXwOJkzH66/fw5Qc/wYVt/8BEyqQzObvsq1tf&#10;Nu/+PMy6uxpBJArX021wymhD4PdH4OyTi29cv8HQccyO2mrxs38Jwavv/QS/KUuG7X8k4M2ffgbf&#10;i6nKxYZd/At+NuUP+GbNRLjsXIqAG7rtyFduI+iWf1AyRm5jSV7Osusss8giOsYPJIwDdJrdZvtR&#10;kLn6fZ4w2TW4t9YjtDZbGYvR3xfo2nHpSjvMbgbm341Xlscs3otXXn2DiUB/fJvXqmwTcWtqxU8H&#10;2MKlfjn82rfgAxtnZfu3Lr8A9rrjlX6vI+3ad/huym/wwVtvkPhDlWl8ss/f/haJfm++CmSQIBZP&#10;l229FsvuxCD8Ri7Cb26E7akafLWhFB4rCuEzpgozd+bi8zX1cLpYC0dWGNYXCxB6rQJ2BQVMnr5n&#10;HZWMubfWYtTOfIw+Uc88cjHszjdhB6bh7g2S5vZI3GJV/YPcnvphEf2AydQp+sB8VhB3bIB2+sdO&#10;e/pJkLl01Kt13wOY7DpCG5gM/Z9EvPurX8J7ka6C+O2SPNg6zlOWXRfVKa3nv5UrrUt2Ed764BN4&#10;H6xX1h2m6HzqpVdfxRsff4yIa0WsFifi7t5pWPqfv8PUuqn4+Iu3gYUrlf2QGIq//Wk2vvtuOP4y&#10;zRoXNrPCXtgLp7lOuJ6PeVdTMO7SethdoJLay+HQWImQIJ0iVHnPT5lyh+HT1+N3f9qkLH/0O6UE&#10;RuQhXQD5xaQpCGioR+r3icr6jTI3pY2LG4U7RyLw5Zfv4DzLLZT5M4OkQvaybWSbzbZac4YnwGTX&#10;MAnZSLuuGx+b73WVRMAqXWs7eSW+/Z9/wsfDnfHWe7/Q7bOzGcPnrMMvh4cp6w4JpfjiV77K8t9f&#10;TMdPf+OEuNtLgOJgtM0cyazpFaz7WwJmhw5W9kElx3Z+R3Jw2xH9XidByLOIDJM6g8khU1JXYipc&#10;b22FI/3C82wDs8hNmDIvGSsPJuGzpsNwPt8Ml9M1CDtVj+AcJlerKzB0xQ74X9qKuDs58KrdAQ8G&#10;kKDKXISUleLcLVbNJIX7Qpq3p+GwVBAXJuEHeWi93YMVVzCwiuR5zo8+wcr6sNmeQfRq3fcAJruO&#10;eMTh883/hI9+3R8/7T8aMQvq4D4ph0nSm4rtOi+vwoiQ/wa/qCJl3W9/Md5856dwa81S1sMm5ePb&#10;yyV4iUnRyB2lyrZ/z/it0ibNcVTan3/xLpMlJTFSBK3jHiwr67nR0poKXfbVrS9zvlWB+ffmwvYM&#10;FXC4BU67KuBTsAfeoTmYcycBDtOzEcoLH1NbA//QCgyLldtPBXAdVwbfhgpEbW9E3PEq2LdUwL9g&#10;LxbUbcG+gzOBfYOBUhr+rVBcQSyuHgtFyeUQ3JHprynTSAgkilvMoGroEHvkab4SgMwBY/0+63fJ&#10;2zoF5jpnQ5jse1z3F6CM2SsX8ZuruXj/H5zgUKTLgt7+9EP4TKxFwKxyuLLk/uobPzhPyIV9+n/h&#10;py46srdbVoV+P/8ar777DsbuzVG2iXz5aT+8/oqupN5VOR3f2g9A3BRrZR3bpiptc/pA3fpaX2CL&#10;UlX0Wgy/Uo+w60lwuFTBKqGcmWIrxsSUY+611bCetw0uJakIu1wJp3GF8A7Px+ClNXAbV4yxAfn4&#10;pqUEi87sx5Rj1RhWtAcza1djTQszylsBuHeU5FgrryOJxNrLvjh/M4ZENJ6VNX1l0SzgHv2i2ZEk&#10;SvJYqQQQc6Czfp/1te5qv/I+oucBk+lnwYGtSGflN/h2MazP1sL6UA0CoyvgPLsKgRmr4TujGH4L&#10;6xAZlI+gsFx4ZO7D6AMVGHWxEjZFdQhOK4ZPVR1CjtZjUGoWtu7dABxhbFvOsZ3pg8tZ03C6eoby&#10;qiEUsFrcuooJsjVQN5LV9ERgNffdHGrK8e6yr2592RwsxaizuRhWUA/Xw7Vw2r8d1pPLEDE3E8PW&#10;JGBwcg3G3UqBa0gGvKIKYD+5EGERxfCeUAzXoiy4lZQisiYfDulV8N/YjJV71+PEKV5wHQ3+OEvl&#10;Kyybf2BmVBiFmzdIDmeZPWVHkTxYOchP0GsnsWXAKJ1hSuXow1i/+ttKO1p546ZsV4O/LeU6Rd1X&#10;/w2Nso9sV1/rK/u1d4hA7Usg7QCKzPCQ7Worb32U7xBnMjwHQxjb9lRwr96N0S3AwHNVGJRfhaCF&#10;zXCPq4L7+AJMiE+D35RNcFxUAY+oPG7LRmBoJZwLjyGkZB+cjychOKoEnikt8GlqgHNxE7ZNSkFD&#10;2TrcLpjNMYxQZmZclV8Hb52Oa/sZDBczCcinI1RwjFMYGDNoAysms4KcbLJrMgfG3s6AfVsDE6YW&#10;uOyvg1N9C/zCSxF9K0HOG/ZbUzGxKQ/+YZXKaxasF1bBJToPY4Kq8VVtMcbVZSFyzxp4pehuTSQe&#10;XQ+c98f9nbx+mera7IBrB6mHI1Pw7/8+HChn1ZAbycSKvpInr9yIoW+Y7e0CnfWrTxBil7JfjLL2&#10;0Mblbb6q7Rr2o1yrbvERP5J+1e2qH4nvqN8h0G/VY1X/U8/BEOoxzwzrojLWEFkI2FUM392nEVF2&#10;mPbPuDZ9BZzDS+A2NQ8uM0rgMb4IXpEV8CxpxJDqWrgdz4N3Zi1Cl5XBr7waEawe1vlnYWNeMurr&#10;l7KynkK7Z+xbOBm3UzjeJ+kbyxgf53E5iTGwkuMuPxZeMY4Jgkmfy3XZV7e+bDoWIvX+JIy8VgqH&#10;CxWwu1IN15gmTNtZhPDkZLiWtWFoczGcwzIRGJkHrwlFZNACuMUUwCaTxxxmaX1kJ7znrIJvXQMm&#10;YxNOyC9Eq+W3Dc5ADkvnUgaGApkHzCBRTWXkUw6TMU+F4dp1KugaFbXGpC+q0oexftVtYuyGwVl9&#10;nbUhQci6CsMKQm31p/kZ+0xf9AniJEVgdoLwvlgK+0vJsF/H7Gh5AfxydsI/pByeMesw9dJCBC2p&#10;gueSagQyK/YKL4RrSg4+qymHDTNox+RUDFlRj9HNpfCsr8Osk2VYXbkEMZkrkJ4yCcfnjMHF1DDc&#10;jJMfBHH85UdgW1gtrmI2vI9EsZjb7nDbUhLJ0kkmuyZzYN39KQhuXwq79mrYna/DiJ0MHEElmHdC&#10;NwnDraIRXjmN+DY8A78aqntQOXJyntJ+6OkE6/2tePuDfvBY2KBsK2GdIDP15BnMt67vkzDHot8b&#10;r+Kvfx5DgvgN9UUyLSNxXKefFHugQm4/FSn9mgOd9av/WndDglCPEX8R++2MIOQz8Rt9P9L/+wiq&#10;H8kbT+0o8ncz5Di1FVGPlX1k3ewE4X+Ztr03H7bzNsMptxYRiW3wiShD/J2lCNpQCL+55bCdUcQY&#10;WMRKMR/2rB7sduxAwM46OCfnwzGjlrGyEXGXczHuagmaMuehuWoJqsexWqhdiFsz5Fkcq8Mixr4N&#10;TBKW00equC1e7rKQLNZz3HsjQdhf2MgA7YYRF0rgfCkHLsfK4Dw2Fyl3S2G9ZB2+LtIZfeikVrhE&#10;5CvLfmNz4DE2G66Ze5X1IRNWYDgDx5tfDsAXo38OnHMCdpIA4ANcZoWQYk/WZNncwGBxXp5BsLK4&#10;Q2IosaUz0DFySSBJJi2v9GGufo1BDfRqJWEqmOwaZlxKwvo7IbC7WADri8UYfKwSjmGbELqlABuu&#10;lMF7ZT3cY3LgyzH2YqU4MnoDRieXsVrcDv/Tm+FauhHuO8sxJmU3NpzdjDYsxq2kUawMgnArg8a/&#10;hgafyOx3KQNclpAC2xV0hDQmB8e4/Q6dYxFtIqF332JadWUaUs5Ohf3ZRtjd2obhidkIWbIJSRd0&#10;95xtsqsxNnM/vMcW4eVXXlO2uY3VfTYwLhafT9ysLH+etEFpr9xQXkaJ119/SakO2lb9Rrkl91cm&#10;Tf/+l/70BQcmUvST+y5Ak0zaoO9s02b2dQGTXccCTMfa6+MReKIRrkyUvYsb4RfKBGmN7jmB21JS&#10;9qJWvNnvp3j55VdhE5eDgeHh8KjXJQBeh0rgtUH3LHbDXydg9OB+DP7h+OCd1/Cd92jGwFjcmKuM&#10;J21/BrCQvnGByRLH/wJsdFXEol74sr7B11kW3dgAeWnAgBnbMLJ4P8aMyce0c6lwimQW2bpTuahv&#10;slthm1CsLAeOy4XnfGZWScWsKDocpqAW1n/OxWejP2OVMBo3SnX3rP/6128xuv97wBlWFTdZPpeQ&#10;HCo8gaNcXs/lXBLERipr23N9BmFpeJZraOhoFbimlyL5YixiT8+C58kKuFwtJ+GXYxkThVdf74f3&#10;B/wSscmHEMQEgLvDOyqf1UURPrB1wC9iQ/G78Zn4eoYu+NmnbFNauUX4122/0S0nRmLUZ++i+Z89&#10;ceG7f6Thc9w3R3J8SRAss9HGKkJeXNbLKwjvkzUoYyUctiMDvhsb4bI8D8vPbKY+dNfsnr8bb374&#10;KQb9rx3KuojHXN30yP4h/wSHP+Timz9Ewjdfl0R9j0m48V9+6Pf2q/j5F2/j9VdfUrbfrf6d0qKS&#10;JPo9K+k26iaTydMCrlfYy2fmgLn6fd542ut47Divm7lIuxEGm/YGuLNidJ2UD4forfCOS8bvgrYo&#10;YySv+XYesx7vfDgArpG5yja7shY4cV9Z9gjW+UzotSVKiw2z4f3tL9E2KRhxjsN12+o4xgmMeUso&#10;p+kT86fTH7gti8nTgl74kHr8teUYdzkNLgwWYwNL4VKyC25TV8EtbRa8x1XAIaMFv/7nbLz/lS28&#10;5uumf9mPz8CoRUXon7oVdkU60hj4p7kY+ecMvDeCBPFDCP6arkxbBQ7oyu+Q334JnGVVsWEcqwa2&#10;e8meuf5AQQDXWV0cfOZpj3K8sT/U8az99gYoOnxGSadYjSqqYeXQALkZOCa0HB7js+EzrhILsQbv&#10;vPeFsq9PdAG+Ga68CgPu43RTYa3LmmF9UvcwO6xN96t5t5ydmBD3FYKG/xx3W8YyO36ZJKCb0ook&#10;b1z403gSASuG3UwAkjjWQhYJJIk1TA6W9e5ZTH53tmDMra3KQ0qvOYVwWdCCuRdXwSe8FG4TGCiK&#10;98E9dTdcojIxekImhq2ohWNSHUbElGL0le0YmF4Oh+pKeFZuh13ddly+yeuu9sKF7SGoxVygiFXC&#10;CfqBvIpEpntvYaC4yeVCBgv5nUgK/aJQmf3yrDDWR6/WfQ+g2NozioJh31dhKRIxOa8SIUyYwoJb&#10;EHdjLqvodLh9q5uM4RqZDbvQDXj3o4FwmaaLe6OLW+E8WTdryWWj7u0Tx+lb0l5I8cW3v/sIbdu+&#10;ZeI0Ht9af6ZsxxLaQjorhlwmAouFGGJZgUfRV3rhQ+oobETgtRQ4NrVg6OJSDC2rROy5SfCbsRVB&#10;UboL9/mnTHhH5sEnUqcUeQ2u23QGl9IWuEVtgXfEVjj9/n/A1ecveH/4QOw8GI0gz58r+8qDueZU&#10;lljbafCt/rgrD2NuUilVdAL51eiaWawkuJ774BmEctwzij4M17sDecbQ0z86350ZIE9zLoKnPU7w&#10;yLH+yET0qS2YcHU23NOa4RGdBvvYRIxvWo1+732G1996Bx4+SRx73XS+4Ehd6xizAS7fNyrLLlt1&#10;WXH0klNobp6Mfm+8gttbo/Hya68Ah2bi7hHdNNjvXIfTAWj8Bxn4FvsAyzn2y1lNJDF7yundt5hm&#10;saL2OZUDu4z9cF7dCPs55Zh+NJ3ZYgETqGy4bdyOqFk19IlCxS/kx4YBc+rgy+rbubQeweHcHiEz&#10;XkoxcnMultxZjjOnGBDkba5HvYF62vwPJIPL8hoSBostQbh1n+tskTEed6ezkij019eRotNnEHm+&#10;pULWe4Kn8QfBk77HMJmTZx49RU+vQ4UcN163qEPolVrEYwGCL26CVyzHjXa/mj4SPKYK/xCQj+G/&#10;+WcMdZyBUWEb8MEHAxE8rkT6gN38XPw6bAt+MTIANmm6HxPPOT5TabEyGPa+X6MtJxBxUweQFDiu&#10;8f+gI4VNHOtc2oK84VXefLyBBLHykfF+VnTZV7e+bNjRNEy+ugH+h6sxYm8tnNJb4ZGUCP9JFQhL&#10;2A2Hqh0khyz4RufDN6oEftGF8IjIhUdMIdyTCuC6pBL+3OY+vhx+8dXIxnrU7PDBRZbn5w9FY8d/&#10;huDu//k9ncKBZTSVsIpOIi+xWseAkUUFyd+JWEOiKA14VuV0dvzT9Ntdh1Afogm6QxDqTJCe4ll1&#10;8wCep7MQiCREH2pDdOJ2hGYcwYxdK+EyPlkhCOeZHbeWIjueN0XoCCJ0bAV8irYryyFbftC15wrx&#10;8vs/YYVgj7vLY5RfjmLhTGAHg1xuAIK++UpXQezkuC/hGC+eAsTPAFK5D/dnH70WzpdZWW1fD7sT&#10;VbCv3QXXucWIat4E7xllGJNzAI5TchE0sYg+IVJC/yhEyIwaeAXlwqugDh7Un19ELdzD8+FxsQpb&#10;WaNdYwDKvBWOH24wQFSymmplkLhGnaxlNZ3MKvoMfWO13G6lX2yJZutjCh0FdbT66Gm/PSEI6Vt9&#10;Fvek7zEkCHmQ3dPzMoV+FMRiHex3JsNhURUc8g8jMHILFp/bCN9QJgEx2Yo/jJnEGDeuSPEJEc8J&#10;xXBYU4Sx4ZWsKiswKmcX3IubMexyFm7J6+/nk/wLOKbLOJ4b5HXebGU669wJwPdzuEwbWMEEeck0&#10;jv8kxUc6TscU6LKvbn1Z0L1NmHV3FRZeXgOHvGZEhLchMKQMvrOL4B9aCK+iVhp/7gOCEEfwFeOP&#10;LIBdTjV8JuVRUVnwiyqHz8x8VEn5dEXZwQAA//RJREFUfMMLh64vZNAPZllNJeygkkrdgDSSwTQ6&#10;RzsdI4dZVBaVKFP7qj2BsmcmiM7wNP3qO4TMoDDWhzrTQs3MVIIwNrtDhfT5NOdjMt2M+KEKey8m&#10;Y8RckntxI/w3tzBLaoJrSB68wtMweOE2+ETlK6I6gsiYgGLYrcqDbxj3K+Ly5WIEnN8AKH/3YxSQ&#10;788MiQ4RL5MSON6HGOiWcjmHmfAayZLlNRKhwCIGxGW0g0Vme+ZkEkSzqk66l4CQYzvgmliIMeFb&#10;MONQKiIjCuAZr3vWIA8rfaOL8A8R/4GRv50F/6hC+AUX4DebdCTrE12KiChdVrldAgblxnkGh03U&#10;yXYhUVuglu0c6vAgfUKePRRSFnG5mvrMM+v7yXoCfX8Qu3/S8fr2r7aJFMOZSPoEIf0LevrH/k2m&#10;n+CLK7F6xyZ45rdhbAL9IaIcXgvXwDuqDEHzmRx1+IS+X7hOIEmsyEdYRDXsx2+B/ZkSBJ1rJDnQ&#10;9uVVQ7s5thsZ71IZA1fR9ssY5+IDKIx5mUyQF9IWlnGsF9E3ckkYiSad+t1lX936Mt8bqRh5uR62&#10;FSUYtacJTnEM+FPWYnF2HTwZDOwLD8KTZOAdlQvnSSVwnJDPiiELwSyrbBPz4bSyAe7LuX19Plx2&#10;1+jeVHiewV/+ZOI6KmAGFVBA5zhMw4+lrKGclYeWzJrkbxjnUJEbGUD2LTalcvRhrn6fBFN/p8n6&#10;87qTgaArqZh5biIi95fCbWMJPMduQuCEHHhEr0No6k54jMthMpADr+hMBIQzQwplBhXDfTOZKY3L&#10;gld+Kxxz1zMTnk9H4Fjm0hFarZkRMfClsDqQ2Uxl0bg5h0GuluMbHwdMp2OsnwdsJUGs4DFrevff&#10;g/C/mQWXPZUYsr0WzpXN8AqlL8yfgYCxpfCdUw57+sBA2wh4jyuAR8AWDHWaDvtJ6fAeW4tvGnW/&#10;THdKKMOvZs1RlnGYFUKrkgQxKOie79wo0M1quRkegNPy/CGTAaSI/lJM/0lmclVmttd9P2u/nU07&#10;fRKe5piuYDL9/PxiE3Ivz4LbTiZB1fUIHVMF/9Q0+I7Lhtf4YibAhfCOziFB5MInohhBYcUIjN4M&#10;5ymZCI8ohTsT6tGlVUg5mgacZPBP5zgelEqQ5JDJ+NY2WffDuThW0/Lq+0WSGLCdz+RguVQWJBAm&#10;WB2nYwp02Ve3vsyP5ZD9uSJ4MSN0uFQC+7xGGvZETEhcD5/IInhn74FLZjP6L94E5zKd4Y9aWYSv&#10;4/Px+bwZ+Dg8FgNbajH6om420yUsBX5QHrYAp2JwdzmDhvyZvXMkg4VUkMzzloeWZVSiPKTOYnlV&#10;5oS7zJrkfMwAc/X7PGGya/C6mIkvTzZgeFE27Er2wHtdCaZV5cIhZgv8IyvgMJcVYlQegkJZEUZl&#10;s9RO5/Zs+NBJfOqbEBRZCPfYLRg0fRP21rM8vm1HAmBgW84saINUB7Nw7SiTgxWuLJkZ5I4zg1pA&#10;B1k0gxkS909mspAzXbk/23FKvRJu56rgdCofDu35GL2vGq6xNayN4+DOisE1poC+oJu9ZLu1HF/+&#10;MR4/D54Cp4r96B+bht+e3oNPM6rx0muvwums7sEldlAfq23R/N0v0bbSGn/xdUXbv8nUVgkOwbgu&#10;fyNFXkFTTl0uY+AooV7zY82lo16t+x7AZNfxxRFWe8ey4FBRCft82nhYGsZXryAxlDIpzobr0hz4&#10;MzkIGVOGkLHcbzyTpwlZiFhZgbHhpfAamwG3iTlcL2XSxPh2jLKCYyp/cnc2feBAApMlxsFZ9JFr&#10;HPNFHOOl9IvE2awuprKqZDK9pRcShO/ZcxhcWgC3o00YvrsIE883I3hmJgITNsEtugxuyysxMrcV&#10;Y++sxpAp3oi5kCb9UgnB+PtvP8df/vIr+F3S3a92OF+NL8b+AV6XMvHXJhsEOf5c91rbDAaHq1TY&#10;GgecFuXJPdYaEkSJG0tqOkQ2FVTeq24x9TaY7BpGVW+A565cfHGkgBWf3DPdi8Td1ViFEowNZtYk&#10;ryte1QqHRRnwLqvGZ/NyMDyfGVJsAWIOtcBxfC4dhlnT7B0ouNgI5c8nyi0l+bu6iSSGKRzbWJLF&#10;Qga7TDqH3GcXR1jFcZe/KLeZ5CA2ka38LqDXwrVqB5x21WP4rkK4nS6Ba3wFAmclYkxkHl5//Sdw&#10;PbpLsflpWAz73SsxaGsMJtyZSzv3wN+u/A519A/5fPQF3cNM9yPNStucRYJY8FvqQ1dFoIU+sIWB&#10;5Bozyhy5rUQiKZfKmtuKzPY3qc3V7/OGya7ji8L9yniMaM/BJ8sz8MHn1njni3fxyRd28GUl7b9i&#10;B/zW6yZpBNSV44vDrKYbizC+fC3GFpbBZW4JvBbsQUr9MaRjFmb84Uv8bZ3yB4Bo95MR9EV/xAX8&#10;AohWpnfj/vIJaJvyOwR98zm+/OgnCBr2d4yFyhuvTYUu++rWlznvacPQy/kYubscDrVNsF5XA+9p&#10;FZiH+fCIKId7XC5c2xsxOmc/wi5vQg23//e26fiPv/0BE76zw8y/eGDYMd3bQJ1O1uGVN9/ElJML&#10;0byR5NDC4H+AgaOY5VPjaN2Ppe6xfM6j8aextCqic6zjPvKXxyo9TakcfSjn1gfEJLDJrMIb732E&#10;IfXlypsn3ap1Rh9dmIPgsFz4htfDeWmLsm3uvXiMu5sKl5uZuNMeC7SPw632Wfi6qQb+3Ndr+x6E&#10;5+/GlpPKa1LUgMaxtUFbfAC+/PgthRzkB2Fxjl/hb8l/0H0u013XmnTOt8nheKka9hTr+loENB2C&#10;b+o+hKSugt/EUuX1I26tNRhesh0jdzYhGROx6k40FtxlhURiOH85HEu41fZSufLXF+321MDtYhNw&#10;i9XyTgb/AySDslB8N2Gg7vbrORdml6yuy+UWBH2hypbVGPctNGvS1FfEJPCO0c3QHNJQjJffeBMB&#10;46rx2z9mwj44A16R5XAt2wP7FN1bqtPu6F63sg9B6NfvFfytUvdKcBGXLS3wXbEPg69XcpytMfrv&#10;+uFuZSC+8xmIv/zz17gwR3l9CiuLcPR7/RUlufrbkkm4IT8oje+FP5Szqd6DQdUlcC84CNvSFgy9&#10;WaRUDhMatiEoOhfe0YXwPt8Cp4V5GLmxHv1Hf4bkq4mYfX0afh30a3wTHgCnc23KRdtdLscHEb/H&#10;FWZVN/79H/G3/4fZ5QUa/fERzIiYQRZxXfmjMXSQAmZLJXSOFBKG/LKaojsjDeaEy7RCZaxsZulu&#10;fYwJ2YpX33gLK46WkiDylQkI1sW6X4dOOJOMj798FwvR8dsG6LLeD375G9iP2wq7su1waWxA2Y2O&#10;vwHSoHvXvcxO6/e67tfFSF+ua1czKVgditGfvU/SYJmd0rtnMQ2rLIJ1WROcsvbA7fvtGHqoEtFh&#10;RfCeuw2B46vhkdkI28oW+E3Kge2V3Vh+eyJSWYdtvJWIoAvrENCeDa8z22F7uQw255hh/pDOCnoQ&#10;UOf4QI84QZ2w0tovr6aR91gV0j/y6R8Z8hsIeZhttofUGgzgkaOrCJ3nlOKjX9ojKLwC/T76Gm7j&#10;tykE4bOxFr5jdb//yYfujazJN6bibRJE6d/+GV/9SXkbNaxLG+Ca2obxNzfgy5++R+JnnFvFZOB3&#10;XyHud6OAZCUxUhKnoCH9mUxFYvTnH5EcWH0v74W3mL7exQyH5dLoulo45O7AsLIKuK9thltaKzMl&#10;eTFVGbwubIfDpG14rd+7ysWJHMds+P8lAP1/EwHvoqMYfkQ3W8P5sO7VHCJB9j+j4ZMMbvjQ2N1w&#10;FJOZLbGKWOlOQqCjbLYGjpIckvxIGsovrzWYGfISPjZwjtBVfa6JVcovqGPSM+AXkYcxEalwyN+j&#10;fOZfuR0//fI95sK6CiH2zFqltfZaAJc/5yE0MgfudXX4mxD8BlaJKzuyo6pwBA0eoFteMFvX5k3C&#10;lx/+hI4xVTeLab3Z/hiOSTByfz5cjuyAfWk9HHP2wPtQE1bv2Qn3BWuYXZIoUpvgm9ECt1lFGM7K&#10;2fVyPQoRS4pYAc8SrhfsgmtuM4ajGl+0ZeIHLKDNMxliNoly+kMBg8UZ6q3YCzvkba6VJAuZ9VdF&#10;grjEqjuD+2b3bh31JbhNKcWnQ53x229TMSpON7Vb5JVXX1NeyPjbRf8J98gMZVvcpdUPPn+z32v4&#10;7T+X4ucDdH8OwbEuA45ZRfi3cr2/hZMQqkwBV/4+SnM0vv3mS/x1lkze0SVeIspr8Jf3wh/KDb6R&#10;j5Dr8ofsq2HTXAeP9h2wW9rMTGkLPCduQdDyHXDKq8WAqiL4NjTDaVczJtxLx3o6w0SkYOTMCgSH&#10;Movat4VBwB44wuynlNWC/Bo0NxCHbkXp/hZ1xlgcuU+HKBlLp/BkS1JgCY2scUCrzOBwMqVyNHQC&#10;lyUN+E1SOWzmVcEn9H/BfZGOMAKWb4NnlFQRufjtqo5XBowtxCezFirLIq6bdffRP/6HKPzTibVw&#10;vJoP7NX9Yl4EiUH4duRP8ddEH9xK8cLd1hhmyDNxY/0/oTlO9+oVZT95CLvebPfXTYKQU1vgfHsT&#10;nPbshvvZBrjsLMCUDU2I3lYLH3lQHVcIt52tGFFXicDcBtifrUAFEuB9bSWr8Ua4r8xFwKoGlF+b&#10;D/zAakD+JnEJCSA1mkEiCFVyq7WIdt/golQUKCZpFHFbCTPOYq6v8+Cy2W4xaTBAwLa98Mnaj4iC&#10;g/ALy4BPyW4Mi5sBnxkcx/ASODJxcq7ag1HTcuBZ/D0C7uTjLHww7VYOnCbmw5/Heh3LRPTxbWg/&#10;y7iWypg3l8mQzOSUt0XUMN4lzORYMxFIZCsvrkyhH+RyfQXHfiXHfW0vvMXk374Uq26Fw/pSKRxO&#10;l8HpQhXcTx3H0qurMDOvFa7j0zFmzUnYt7DCYEblWlYHz8uHsOz2BLhf2wivbfXwjK2E18kCZki2&#10;VACNfoUYuStQwWxo1QhWCawW4qbhOqiUZDoBsyaUyy0mEslitmUOQH3vnhffV2BzqACLry2B07X9&#10;sN7SBO9LP8AnvBCTirfAbVwe/FgVOMXmwWtROTyzv8c3qZkYc3otgm6shdu6TNgvrIDrino6x3Tg&#10;JI1ffuSzZRYrAy7viwW+ZwBcTNLfTadYROOPp5PIqwWWkiyW8fN1XJcXNBZO7NXjHfhDAsLvJsHl&#10;eBnsr1bB4XIhXJuyELGoAGNZVQen7cfgrEIMrMmHc+5RuRbMvLsU733+HmyK9ijPd3z+tQ7fY5Hy&#10;mfI8Lkd3awIVDP7yZ0bXUU+nKdvoB8orNtiWsbreSiLJoj63mW1mnwYDzLm/GT7tHO/cMoysr4dD&#10;JhPmCUkYNmMFAukTPpElCF7TgpHZexBY0gbnS9uRgXmIPL8R/sGF8IwuQyA2AXs4zkumsBqYQT/g&#10;GC4cgztnWCEmkQyW0+7L6S9L6Q+qT6ymP6Rw/60ycaMXVhC+J2rgcWELrC+Uwe1MOYZerYfr1TyM&#10;Hp+AZXtqMWZcLqy37YBtawMcS+rhVEBm3bFTyXqCjhfDJWM7vC7uRzriGTB4kXLraB0NfCmVkuWM&#10;g5Id7SSbFpEI5Mc/K6WUZnVRQEWuIplIsCjRrXeckgYzIupUOuwvlsKpoRFOh1oxrKYUfuPLEL42&#10;C4GrVsA3shpjQosRmEJnKGyCc3INrI+2Ynz7Argty8Wo1Cq4zqvATTALqp4E7ArBnSSOsRCB/Pp3&#10;NQPe4nkMiKwWxQFUWdvhNPKjuQwSxZbenR07XC7HyMslsGktxqh7m+F4idd9rB7Lz6bBe3wG7CaV&#10;wbNoB2x21GN0USte++mnmHlb9xBzdI7unWUfe/waR9DxXEYC/wLldc7AvQjUyG2lGvoCs9A7DCLI&#10;lGd0JA65XZc9kYGEBFuh+cTzgs/2Ovhe3wzPkmbYHmN1GF0C77BiDJtZDc+YdAREFMJlQiHs0qoR&#10;Nq8R/tlHsLh9CTzPbofD/HL4sIqYdo0xMIsx7rQP7q+O0P0AbgWT4mXclkyC2MREWJne2uETyySB&#10;Yiuv/15D/9jQC1+1EUVSAGIRQT78pqUGkTc3IPhOLnxns6xOWwW/KJIDGdSxqAFuVfsxfGsThjYV&#10;I+bCavgcPgyP+u2wPrMTG7GSZDAXOMcKIYeEkBlHB6DB349iGcUqQhwinWSwjay6gUqSaY+pJJIc&#10;KrGYbXbvnhffV+AaWwv/C4VwzqvFiPoSDNpRgqCocowaNxsJZzPgH15F5yjG11O3wnVSufJiRpvE&#10;TFzCDDjNzYDn+DyMmFWIBK5jBQO9vHxvwRxd1XhuIu7L3zFonU/SZ4asTxAraAcbONbxtAP5gynL&#10;evcD2DLMRuKVSXDd1cjqugCxNxJgd6oR06tqMS6X/iFZY/ouOFQ2wnV9C7x20k/O6+5d2+3SvZJk&#10;4B+9sQO65za4FoO/JfyBlQIDx4kAnL1FAmigDuUPA62kP6xlsFhJckimnnLoJ2tYUWT27qnAfQm2&#10;+dWIQxpsJhXD9fR22BY2wze8CBvuJ8F1xhb4xZRi/Mp98M5shqf4xaQi2sRS2Jxpoy3UwzO+Gm4N&#10;VUyYmOwuYWybF437C1hZn1iEXdeZQGVyvK/QN+YyRj4gCNrCJlbi8WyXyLZe+DbXgEspmEQlDGZ1&#10;YL+zBEOrqjDqJquGLY1IOpsL54lFCIgsRMCWNviX7YNTRTMGs/waeoglWGkrAmbVweZgPZoZMLYI&#10;CchfidvqxgARhDvy93UvixOMx2kwYMjsJfkxUCmVlROMe0tZQZQzaBSRUDZ6aM7wHDAXVdh1bQxm&#10;XJ8Pj9of8E3RZtjGboXflCYk3GblEM5SOqwEDlNYUQTlwWvKFngXN8D94kYMW1kIp3m5GDE7D5m3&#10;SQJVE3DlFA18IcddfgBXGEyCYIA7w+BWbFBBLOB2OoBCDtImmHTOt8kxjT7hsD8DzjUtcD1bD6/D&#10;++Fwfofy+vOhCTPgGbweDuHyNuOHr/t22Z0Hm9wWOOTvg+3y/8AcLENK2zgMk1fg0wfU/ZTqGfQN&#10;0A+aKfmUclf6AP2hlrrMpch7y7J690yvvgRgPnzubELQ1FyMLKiET0w93McXY9Gu5Zh/ZjICo3IQ&#10;yEp7zGzGyUmZcJtXjMGn6+DDCts/phhjYgux9XoScMgG+J5j2cSYtmQG7q5cxHGehdPtHNO7fvQD&#10;2n+8+ICeb4gsZGW9RHnJpanQZV/d+jK78/kIvLcePucqYXOhDKN+aIbbjWo4ninF6Mg1mHNvCbzG&#10;5cKHQcP2ZAPsb1TCtr0MtheqYXu5Af7Rlfi6qg5bZZbGBRp6Mg1/2SQGAAaORVGovsj1PC+cBauE&#10;/GkkBwYOecXxNjtmlWyz5ZkEj6swqXI0dAK3q9nwuZkD+/XMfGrL4cwKISBS3i1TicRDTQjashb+&#10;YRVwDKMTjEmD9YRiuK2rxfiNrbCbXgL38GwEJ+8CbtHI64NwT8ZdfggXz/EVsm/neB9m5Zgk1QIz&#10;pmUd91r1Rd7qmti7Kwj7y0XwOJcJ7ytlsLvWjJG76mHdXgPHhDoknFsNu8mbERJeCofUWgy7UQSH&#10;65XKj+KsrxbDI6sRzkurMfPWOtbl1JM8X1jOdjmD/jJe/x76wB4vXJbqoWQw/YMBRd7BVOIDpFlT&#10;6A8llFLtFtPzQsCNbXCtqYNH606MKq2Ay4RSjImohmfETgybmwrvGCZLEYVwjS+F7/gSOEUVw39p&#10;LSJX7oZPRB6cp5Vhk/jCAY7loQ4SkFtIW1hly7PXHc6McRxTGf/l3GboE8um8BiTzlrrsq9ufZnP&#10;2TxEnsvAnBvJ8L6Yh9ATlQhk6/VDEcKnFGHxtRRETqeyJuTD92AFIk7lw+tUKSK43e10PpzDcuF+&#10;sAm75J50BYPDCrnXTEkgGaycysqBRFHLKuIky+ZStjLfO4+fp1NJ+fxMHsxVkV2LtWzpecDxdBWc&#10;L5AYTtTimx0VsC9qhX9kLkmiGKOCFzLrjUBweBUCw0oRHpKlvHAuOLwYTuEZyhtMncILENK0ikbP&#10;SnA9E4H5LJ+XSEIwlVmTEAUD3X0a/DYhiA5HEQdQl0Xkj7Sz7TilXgmX8yVYfG81ApkoRVxPQzBb&#10;35N18G2qQfTcLCw8swxhDAwem0oQeDYHPseL4XmkDnHnsxC8rQ5+qU0ovr8GJ+4vJnHy+hPpDwm0&#10;+UR5fxVbec3MNfpEdiRQzc9z6ROl1OE6fkZfUP4EaaXmE88LI87uROD19fDafgIOeU3wymRlwGrR&#10;f1wWVtxKRNR6IYl02GythPuUGgRMyGTinAPf3N0ICS2C/8wKXJUZSjIRYx7HTyqCVRxTeb7UzvVq&#10;xrkmR/oCx1XxAyZPqj8k0H8WM5FabNI/otVlX5pxadCgQcOLCY0gNGjQoEGDUWgEoUGDBg0ajEIj&#10;CA0aNGjQYBQaQWjQoEGDBqPQCEKDBg0aNBiFRhAaNGjQoMEoNILQoEGDBg1GocV/DRo0aNBgFBpB&#10;aNCgQYMGo9AIQoMGDRo0GIVGEBo0aNCgwSg0gtCgQYMGDUahEYQGDRo0aDAKjSA0aNCgQYNRdIsg&#10;ZCdNNLFUMTWMfYcmmliK9AQ93V+DBouCOQxccxoNlgqNIDRo0INGEBo0PIRGEBo06EEjCA0aHsJi&#10;CGJpR7u7oy3uaFXon9h1SgzlY4q6/U2KE2UAxZYSRlEhfcn+b3e0AtlX1tXj1VaOS6bcVtZ0UM9N&#10;0N7R6kN/X/X8BYZ9r+lo1X3kOlQYOw/975LvkHOWcxOorQpZl+tRoZ6T2p9A3Ud0pcLwOlU9qVCP&#10;V8/Z2PW92tEaXoPa6o+TjI3+snqNxo6Vz/XP1RRQ+zclzNmnYSs2ZGgb6mdiT4Z2IVBtR4W6vzqW&#10;+r4n+4ne1X5Uf1GPEajLsp/4m4yvQG2N7SvQH2v9sVX3Ke1oBcbOQ/VtgX6/aqwwjBnGbFVtDX1R&#10;hX6/6vKT+lFbuXY1pghkXT13w30PUlS9ytjoL6vXqG5T+5S+9H3VVFDPqbvo6f4mwcmOVqCeQFcE&#10;oa6rrWps+kakQu1LFKzfj7osBhBOUQ08niLGqpKM7Gf4fSpk4PS3GTMmgSyLUepfqyEMz8OQIATq&#10;9xk7D2MEIcFb3dfwXA3XJVAY9ivrhsHFWCAQqOuqvmVdJUH979JfNiQIcQzRu3yHbHsRCUKuWV+H&#10;+q0a2AwJwjCg6sMwsOj3acz3pC2gyNipY92ZHamtPuRz1Rb1P1fPWX9s9a/VELKP/nl0RhCyLGLY&#10;T1e+KJBl9RoFhueub/sCtR9jNq5+pkIdC3W7tPr7GFtWr9HwM8OYZCrof0930NP9TQJjA68/uAL9&#10;E1MHRKBulz7U1hhBiCFKAFSNVAxenwD0WxkMgf53ClTDNoR8p9qXet6GgyyQ89A/P/3rEBieR2cE&#10;od+q0DdsgX5QULMRw30E+ufeGUHIceo5q9enrwvDVv1udV30qX6HXLP+siFBqFmk6rTqdlPB1P0J&#10;zNGnoQ7VdnZHa0gQKmSsDcf4SQShb4/qdsMxUaHakbHxU6EfOPXbRIq6r+HYGl6rCsPzMHauAvU7&#10;1VZFV74o0LdnY+eub/sC9TNjNq6er5CK9Kf6qH5/KlQ7l236y+o1qn2pcaqzmPSs6Gl/pv5+DRp6&#10;Fcxh4JrTaLBUaAShQYMeNILQoOEhNILQoEEPGkFo0PAQGkFo0KAHjSA0aHgIiyMIw9lDGvoW5GGb&#10;+nD+xxhfc3ynZqcaTAXVluSBueFEHXOgp7b7o9u6BBA5CZl1pDle34M6vjLD48cYX3N8pzmvQ2YO&#10;qf3LDJcfQ2canh9k1pLhDCtzoqf29KPbnwQQmZutP+VSc4q+AxlfCXQyFVMd100d7fOAOWzJ3Pap&#10;TnmUyvp5BA0NPy5Ue5KxftLvpkyBntquuW29S+ifgCwbm5uvoW/heY6vOb7reZy/elvueQQNDb0L&#10;6u8pzIGe2m6vjMW98qQ0WCQslSDU79AqCA2mRE9tV4vFGrqHEcdGwuWA42PyUlsUrFqXwaphOaxa&#10;2JpCamYBh6yAo5RTenL0JeDwhz0xWnMYuOY0GugPI+BM+zeU13eGm94fqubg9tVhwHFDf3iF/tAj&#10;e+yp7ZrO1ocdHgRjYtXmA6taudBZsGrspjQtpYLn4P0THkb7/Pr4EFy73A/YSyVJIFFlj67tOCUN&#10;JsSgg4Mw+NjAx8SqzV/nDK1LOG6LTCTLgYMcSxE6wCPS1s+cDtEddLtPY7b75hEbEiD9YbsRu3+i&#10;LITVIf/H+lMl9fjrwD7qR98fZP2E5g/mwKADnfjDHl/6Q6Jp/aFmIXCaY3mEou8LMsb0kY5T6g56&#10;agumsx1jyhKx2hOoM+4WIxfembTO5f7LMfLw50b7/ProCB2bGgaQYxRmnR2npMGEeL4EEf/A+B8Z&#10;XxELIghj+vrimD39gbraTp8weu2dSN1SfHrU9rH+VNkgZGCoK6nAuL3jdDSYEM+VIKrmAWc4lhpB&#10;dIhGEL0OnRNEMMdMgt3KR8fwmUQjiMdEI4hehc4JIoDjJeSw6tHxexbRCMJANILoddAI4gG63acx&#10;fWkE0TegEUQPYUxZIhpB9A10ShCtHF+NIIzCmL40gugb6JQgdvpyvDSCeAzGlCWiEUTfwOB9XzO4&#10;DXlMrHaG6YJdg974Nc5jm6h7NtG07nFpWM/xFQdaRtE77oFoBPGYaATRq9B/70h8fNTmMbHaFakb&#10;2zohiY6xa2Q8E8JopL3X0PYNpXID22TGPfqM/pirohGEgTQupbKm4ZMTwzDk+EePyRen+uumeYmC&#10;9BWmEYT50EDjbqQBG4qSLXHMHiGIBRw/kkQNDX+qEYmlzJJpgOI4esc9EI0gHpOWeXjrhIdRfxBZ&#10;d4C6MfQHjSDMByX5iTciHFsZ3wb6gDp2ij9QJDES2zcm09Zw304SJo0gjEgjlV3LQZCBMBRmpwpB&#10;6CtLRCMI80ExfiPj1CTVAj8TQlC3tYhzkORrNsFqOp3iMWEVEZvKY+Y8POYR0QjicaE+64z4QodM&#10;rxr4uK40gjAf5LcORsfJiLRyrBukYqZMEzIwkKmbYTU5jTbRScKkEUQPpXE5cOAlioHCNIIwH3rk&#10;ECSIxpW68tmYQ0wjOUymU2gEYTJZWDhIIYNHdKURhPmgEUTPYMwZRDSC6CN4GoKoYqVgzCFUgmiJ&#10;M368RhA9Fo0gnjOehiDEJ4z5g0YQGkFYPJ5rBaH3S2pxAlXEQXZqBGFMNIJ4znieFYT8klpuqYv9&#10;6/uDjDHbjjPqDnpqC6azHWPOIPKAIP7up/Jlugv+J8eHy2qrv2zYNvw3WL32im65lFknCeJCk0YQ&#10;zxXdcQh1vIQgZPnPf9I5gCzrt78bB6uPv4TVO2/S+DueXajHrudnrcuVdWVMVaIQEQfZzmO6j57s&#10;2110u09j/vCAIGSml3rN+tf/eztYbYp5dJuqJ9GN8+BHP3vzNaV97Y2XNYJ4nuiuP3w3RkcQX/4M&#10;VoN+8agfjPwdrGJTuLxVt00IQh1Xx1/q7CBvGqzqFuKvbRxLiW8vBEGoytNvjW0ThxAH0CcI+Yyi&#10;VRDPGd1xCDHqP/xWRxDvvAWrsn/TOYGtL6ym0yHc/wlWA38Nq2gSgBCEVBCGYy7tb7/BPWZM9ym3&#10;T+vkrryL5gS37fu4J+NrDlvodp/G/OERgvjkPV0AkaBvqAd1WRIiY0Sq31K0CuI5ozv+IGMn4yME&#10;kTNfRxBT/6zbNpNVtEoWUk1L29aRNMhYqwQhMZDbFt74HGuuvoP1l999IFvb38eGa2b1h57u3zmM&#10;OYPIIwQhFyuBvi5Jp4g6KllamfUioi5LK7NjQh10zqNPECL/8S/o9xaNfydFP8PcRaFj8HgNpkZ3&#10;S2oZuwEcayGICmZH73wIK58JOocIpsO89gasItmXEIRMc1XGuuM4/T4oKTc/xJqbHz+Q9Zc/webz&#10;1vJZd9GTfbuLbvdpzB8eIQj1WlV/kOnd0hr6g0IQ1J0EDtlmqK+OdaP+oMswNTGtpPeIIP6b/9MT&#10;hPSza6ayfUX7Tx/xhw2XP0Ty9U/ls+6iJ/sKerp/5zDmDCIPCEK+TC5WCfgdxNCQDKu5q2D1y6Gw&#10;smHmKcsi8tm8+IfHSJmlLktF0RyP9dc+QRoZdfm9dx/IyrvvIP4m95N9NTGl9Iwg1ApCCEKc4JVX&#10;de0bb+talSBkaqzsrx4n7SAafMtMDPV9lU7wEeWTB5J69bO+QxD/I/rhdctUVWlruF21f9Uv1PWZ&#10;ev6gr6+O9sPlXzGb/PARf0i6/Q4W3eXnGkyP7hJELYnhP2c9JAiVFKSV6lraBwShJsc8ViUIueVI&#10;gpj9ty+RfEuI4aE/bGL10HcIQv8htawrP6RaQwXJTBcDmcmMaup6Ok4nr29oXULFDMQ6BhBRmirL&#10;7n2BlbffN91FmR/HKX+nW+zl2M7s1thYGJMnzWJSMqeOh9SdzmKK4/j2w5rr/R9xiPXXP0PqhT5C&#10;EPoPqRV/YDVVm0jdGPiCKvJjqgL6xCN6eiiDDvsg6dbnBv7wOVKv9bckfxBYxvn2yB84vp3NYhJ/&#10;6OohNYljHpzpE4Me8YcN1z/Gqpt9kSDU2SuNHRmmoUjwmCoKY6BRj9GX1ngk3RyAtGtvPqKw9VRY&#10;0u0BluQQLx5BKNJBEJ3OYnrBCEL+NkQDK4RG6sOovihxTJpKO0mYKKMOOiNFT1ciybc+xarrFuUP&#10;Ass4X1MRhIhGEE8gCPVenL68OATRQHHVLfZyaAShott9GvOHJxJEAysq8QdjPiEEUcYg84ieHopG&#10;EM8Znd5iou23cHzl7oe8fkZ5BQ3XJf7VbH18bGV91hodScgLL9Vj9GXnXCzDUKy69dkj42txBDHw&#10;f38pHaJ/0S8UZ3jts1dhtSuEF8ngIkqTh21yj1kCg9ybkxPoDkHoTlS3LPfm/uNfFILYfFlHEKsu&#10;/UxpZZ+h374lraXAcgiiM4eQh6jKu2YY5NSHq9vnMevhGNcYCXayLjOa4hjs2pgxqcfoS9tMrLnW&#10;T7lNou8QlkgQbPDSay8p/jDo0AB8lPIN9UVdttIn1GdrKkHIsujHmE/oE4TuHHTLMoGD7a93OyoE&#10;EZ3xHj4f+doDf+gQS4JlnK+hP6jjoS63cGzVdYl7su3N1437w7RNHF8myy3LH+9rnj/j4d+zgpDb&#10;hroxVf1Bli2ughCSUJdfee/lRwlCneoqBCHTIWVZFCQPa2Q5OkHXTqTiZLaLfgUh29WWFcSwb99W&#10;llVF6QKIMuVLxFJgmQQhEw3k4Zksr+EYDfgVrBaQFOIY5ERmcZuMwwIGNH1nUEXewzQzmcbPPr9m&#10;wHznPV07Y7HueB6bevVDDP/2DbjOePsRh7DECuKjGR888I1HCEJNkoQg5rLSlmWVIGRZdCWtzJWX&#10;Vr+CkERJWtne0aq6kmVppYJQPrcsWMb56vuDOgYS09ZxXP+Z4/ft75kI0cZFpqnk38ktJvEH5VkT&#10;x/fXzrpjZH9pBw6DldfvmRCPULbJuP7DQlbXbBP+z4dMiBXy6S56sq+gp/t3DtUZRLjaOUEIm6ZF&#10;PlSsyqjqsrSxLMWmU/QJQpSvHtMSj9f7sW8u6zuEEMTKm1/IuqUgnTJet9jLIbdFRP+SscpYSGYj&#10;szQWkOxlTKRE1jd62aa28vuHCf/Ksf9Q95sI9TMRGfMpLLElCA4Y/uCY5P/3U3gvehvhqe/iv5/S&#10;VRIffPGKRRIEFzsnCKkiZAp3cceUX5UgZErw70m6HlG6di71o08Qsq9BK/rR9wchCO9FH8m6JcEy&#10;zlf1B/0xkBmW6xN16y93zNxTRbbpt6+xmhC7/1iJVw/3U+Ph2D/pPhd/8fonzD07WtlPxvX1fi8p&#10;bdx/vW85FYRV3UxYvSq/cZiuU5Ssv8MqYB0DyEIqL44K/YgZvrTyxcKm0tZ1ZEfqsshbVF5jKpbA&#10;Hkm3bfCLUW8rrYjst+auP9r+0wpf/sJK+SHQ66/p2hv72Z7iOVgOLIcg9DMmIQi1gkhiWSxvaLX5&#10;9qGRi8h4qq0+Qeh/poo4ibTqtD9+nnJVRxD6FcS/Xfi5RRGEYv/iD3JMIwN+9jgSq4+ucppFP5hB&#10;su3MH9byuA2sLNT11kWYei9E8YHfzvxUaSMzv8L7X7yuLL/2uhX+9lfa/wHuy/3FH0YPZXtaWbck&#10;WMb5dlZBCEGIP8g2sWW5K9Jh04+0KkEYJkwiqj+IyA9LrX+H+Lu2yn7iB2oFkXLhp0hsVxKC7qIn&#10;+wp6uv8TID96MyYrmSlNZak0iyXUnA6Jk1KLShRHkVcYG0olt29fjpT7/bD+2mePScrtz3TvJpFf&#10;isqvqVWRX48eMeVFmR0plH/RLfZy6DuEZLxSCarOIaJWEFIFyI+BvGN06/LZz5lFd0YQ6vHiMLIu&#10;mdPPvlQI4hUGvbfff1lxBnW/pO/pMN1HT/btLrrfpzF/kN88TOJ1TmdwMPSHOawQjPlDtDur5jhM&#10;ujfSqD+IHLlG25c/oqXvD/Jqkj1m0YE5YRnnq+8Pqh/o+0Ns2qM2rrxSg8uSLHlP0G2T3wWp+4vd&#10;y+f629T97X0Vgki6rbuFru8PFnOLyagziCRTZtIZhFVndci0JCqM22bFP76/nJTMgGlZjq23dKWU&#10;oay7RYIQ45dfixq+WuCEKS/K7FjaIb0fhg6hSjIDmIxtrMEtJn1Rb5sY+8yYcF8hiBQLf0j9mG2L&#10;yEwVmcUlv/N54A9MoKYygIifGO4v3ydty1zMuzn4EX3oy+lLBr4g0uEjupOxGFjG+XbmDxs6Kgh9&#10;gjCUnvrDrA0PCEJ/zC1qFpNRZYkk0SFEYfKXxNQLntqhnOn8zNgx8ucq25KQc+39RxSiyrpbn+uM&#10;X0TfISzvXUwvBkH0VPoKQRjTV6OQAXWlPJjsuF7R3UwSxPSsx/d/IPOw8KrNI/rQl+MXOuxf3x8s&#10;811MlnG+z0IQPRWNIAxFRxBZV/s8QcjzB3kO0fvRmUOozyAMH1I/SSRTlj+xKMdMT39cJidj6/kv&#10;sE6mul7/RJEUaa8ORvo55aFvd2EOW+h+n8b09USCyHx8/wcyD4s0gug96Mwf1GcQMk1f3+afJPL8&#10;aWoGRdaLHpe45ci4YE8feB+Jtz59KNcHIYVJdMcZdQc91a0Jx8KYskRSqEiZw60oY6tOZjIISDuX&#10;24wdoxFE74MpCUKRZPQ//hYGHx30mAw6PEB3+1BeacwA90DkvvpOs95z7Q6636cxfcktJtGXMuVR&#10;9QcSw3QSxqxcI/urohFEr4IpCUJuOU5Lw+dH3zTqDyOPM97JHwwS+9+rJ7Les2dMPdWtCcfCmLJE&#10;kkQBDB6TyJCTuSwi2ZM8qJNnEcaOeTFuMX1KkXMVCZINvRqmJIipDIjcf8ApKww7+tljMvDYu7qx&#10;1Q94QhayvqtH42sOW+h+n8b0VSPVA4NHTImeP3DbZFYQcXmP7/9AXohbTHKuqvRumJIgpjJhjs0i&#10;QbyKIcf6PybDTjBhOsexVP8GhCriIz17xtRTvZpwHIwpS6SKmZK8i0QypyZRKqWRSpQHbzuXPtzv&#10;EXkhCEIg52oZ52vqCoIkMej0Fw9+O6MvAw8P0TmDZEj64yvSaukVxFzafjysWpK53OEP8pfG5JUK&#10;29d07GNMXgiC+BvFsv3hqSqITSSIXHx+5EOj/jDs2Cjg1JuP+4P4iMUTxFOJjiBegFtMb1Isb5qr&#10;vjwtQcRmYMCxT4w6xBMJwoL+JrVRfT21aLeYehU0gughjCnrqeWFIQjLgfwNj0aOjaEkkiDkAavM&#10;45+V1E2R++9Z+Oz4FxhydOhj8sXRQbqxFYdQx1lEHGLPu+Z0iO6g+30ate2nlReGICwDe+gPOzku&#10;hpJMX5jKgC9vZ53EtjsyIRNWMQUYcuh1jDrc/zEZcMpa+cGj8geg5LcuqshzCI5zxxl1Bz21BRPa&#10;jrHgIaIauLFthtsffP4MBMEg0nFGGkyJlqWw2r4EylspVZH1RLYzOV7T6BgzSRLdEZmpNG0zBp6Q&#10;W0zDHpOvDwx7+BBOFXloLbLXgm4xGbVtPXnSNkN5WoLQ/ME8aIuHVc1cWDXIq7w7RNaX0ycmMQGK&#10;oT9MWtc9ickhSWzGIFbUIw98/ZgMPGrDcXxHIXslSVJF1jnmHWfUHfTUFkxoO/pG/syiI4gun0GI&#10;E6iBQ0Qcgts7zkiDBnPYQvf7NGrbTyvdeAYh9q/vD+IjWgWh4SF6agua7RCihBdd+irMcW19WV8C&#10;fbt4kaUvoqfX1Vf10CO86Eroy9dvjmvr6/aiBYW+q4OeXpdmC8SLroS+fP3muLa+bi9aUOi7Oujp&#10;dWm2QLzoSujL12+Oa+vr9qIFhb6rg55el2YLxNMoQf+YZzn+WQbAqaN9VjzLOfR2mOPa+rK+BE9z&#10;ffrHPI1dJne0z6rbtzvaZ0VfHeOeXldf1UOP8DRK0D9GlmN0i1ZhFFkfoKxZWdlSrlPUz1Woxxd3&#10;tLLfbop+X7cp8rm07ZSTFOlXbUspAjnW8Bx6AvVc+iLMcW19WV+Cp7k+/WNUu5S3FMt2lTAkeIst&#10;q/v+945WYEgQ+jYvUPuS/aQV+5cfmQrU9lWK+IIca3gOPcXTHGMJ6Ol19VU99AjPYkCJFFlWg7Oh&#10;QUqwFoPtjCDkM4Ea1MXwDT/T709dlrYzgujp68P1++9rMMe19WV9CZ7m+vSPMQzOavAXyLq6r9it&#10;CkOC0O/PcJv+ZyqBSKsRRNfo6XX1VT30CL1JCWLYcj49DfLPgr5sBOa4tr7uNL3p+iToy/k873Pq&#10;q2Pc0+vqq3roEV50JfTl6zfHtfV1e9GCQt/VQU+vS7MF4kVXQl++fnNcW1+3Fy0o9F0d9PS6NFsg&#10;TKUE/X6eZSC6c6w8qzDVbShTXX9vhDmurS/rS2Cq65PbpeqztZ72+TTHmnJc+uoY9/S6+qoeegRT&#10;KeFjisxEOkgx1qdsE1FnLsn9VQn0Mrujq2MNITND5IGcHPesMNX190aY49r6sr4Eprq+eIr0JbOM&#10;jPUp21RRIaQgftDVsQLVj1T8b4rMGDQFOvtOS0dPr6uv6qFHMJUSJFirfantk7J82UedeWTsWJnm&#10;1xlkHyEYU8z7Vr+vL8Ic19aX9SUw1fVJkJfZRfoziZ7Ut2rvYtPdOVafINSptEIupoCpdNDb0NPr&#10;6qt66BFMpQTpRwxVRO2zK4JQ9zN2rNoag3ymluDPiid9j6XDHNfWl/UlMNX16fcjy/rB3hjktpIa&#10;6I0dazhVXB8NlCf13VOYsq/ehJ5eV1/VQ49gLiU8qTzuDp7X4PRlIzDHtfVlfQnMeX3P0vfz1Htf&#10;HeOeXldf1UOP8KIroS9fvzmura/bixYU+q4Oenpdmi0QooQXXfoqzHFtfVlfAn27eJGlL6Kn19VX&#10;9WAxOE75O92iBjPAHAauOY15oenXfNAIwsKgEYR5oRGE5UHTr/mgEYSFQSMI80IjCMuDpl/zQSMI&#10;C4NGEOaFRhCWB02/5oNGEBYGjSDMC40gLA+afs0HjSAsDBpBmBcaQVgeNP2aDxpBWBg0gjAvNIKw&#10;PGj6NR80grAwaARhXmgEYXnQ9Gs+aARhYdAIwrzQCMLyoOnXfNAIwsKgEYR5oRGE5UHTr/mgEYSF&#10;QSMI80IjCMuDpl/zQSMIC4NGEOaFRhCWB02/5oNGEBYGjSDMC40gLA+afs0HjSAsDBpBmBcaQVge&#10;XjT9JlNM8ZchuwONICwMGkGYFxpBWB40gjAfLJogTPX3ZC0JLypBPC/DM8f3WPK5WwJetOvWJwj5&#10;K5Sm+lPCxtBT3faqsdAI4sWBJQdZSz53S8CLet3PAz3Vba8aC5UgPqa8KEaiEYQOxR2tqWEOO3pe&#10;tql+z3XKk/5gf1/Di+L7PwZ6qtteOxYvipG8yAShSjxFI4gnQyMIDaZAT3WrjcWPDO0htQ4aQWhQ&#10;YVH6dRy3CUMmZMNnZx28TuyA962NGHkhDx5nqzF283p4Ta2EX3g+AiaVwW9sLvzGZCMsvAg+Mwvg&#10;sSoL7jHZcJuQjoitG7Abgai+Px73MROLMQdAKO5d9wKuRwIbwoEUD2AZ5eY4fhaEuyt9gKRoYNU0&#10;4Lhfd/TWU92abizcTxdhK2bBhQqyuVgGr4tbMOpgPVwn58FzSRHCJmyF88RMjCxohX1hNXwyD8C6&#10;aA/csnfCt30rbI8Uwre8GcuRhFTEI+hWPJXAi/+eirnuCdwPA044A+uigJpAoHgsP59M4fYj/LzV&#10;BijiZ/CxJAOzOIIIjM/D+KJd8Kk9gKCrW+F9Mx2eJ+rh39iCeW0b4Z1Qj9DQAozddAg+kfmKBEUX&#10;wWtWFQauXIExy3ciYMN22OemYBniUIIZiDy9GIdoOzgXimMn6QCIADa5AEvmcsxDgdNjgJMBQAYd&#10;pWUqx542keVpDofoDrrVp9vRVGygm4fe3Ay3S+sw7fJSOB9rg0tKFeJ2L4Hz+u2ICC7F8MpqOBY3&#10;YFR5OUY01+ObigyMai2FW90OBG3ZAf8buUi9F4Zp/Pc9eO0MBLjpRB2xvTCSupgAlAXRL6gf0ROo&#10;ozshQDt9IY/+Ai9L8geBRZ2vV2YWYrEG6+9ugM+lEixAApwOlsM2NgszTibBb+1O+Ifmw3N1M3wj&#10;i+CXvgfBWa1wqNkF//od8IsqR8D4bQhuqUfVrQkoQCJOngvmmHoDd2M4hoxtq0kICznOiRzTLbMZ&#10;5yYB+SSHco5zAqWSMTAhxhz+YLqxWI4ouLcXwfVKCSoY4GNuTcPIqiZ4LajB2P2TEBa1HnarSjCq&#10;oAb+NUfgdKYaQ/fmYeytlQjK3AXXvIOw39GIVSSIJZiNuViK6Gsr0cwlYBhwm8Z+nYoppDPkUXGV&#10;JIgLVCSZ9OYFKi2ZgaSIxHF6giUZmMURhE3cenicrEIWUvDNjgwEtq+HY2sJ3CuKEXd6HexmF2FM&#10;WAFcJhYicHwJs6NCOI7LheOkcjjmMHGITINvVDbG/7AVGQx47pdXA1c5jpluwBmSfHsssIgGv4pj&#10;HD8TWDseqOKYV3Nsz9EZFjJI5vrSWSLM4RDdQbf6XM4M0PtKOhwvZiPy9lasxgp4Ht0LL5Lj8nsb&#10;4OWfDxfqxeFoE5x2N2Lk7nLY7C+B7fVqeO5ugueyMjgVNWIK0jDr9gz2thiLrs3FHiHPO7x+Zpu4&#10;SUKopH6SSKb7GVAu0kdOUZeHJwJrSCAr3blftCX5g8CizndU3VpGrAUk+UoEXtyF6e1L4dRciqCZ&#10;FXCK34jI5BwEhFXAOa0KYVva4FSxA98UZ8G2pBHu8+sRElkFj8nlGHN3NULuZCLxdizyONp3wSTo&#10;GsdXSH8Tx3Ypx3kVSWLvdPoLSSOd29ZyrFcwIThLX9kQaw5/MN1YTGnfgq8ONWLs+RVwONeE4e2N&#10;cM6qR+y6Jiy9sZIsWQG7lSWwPl2Bb27lwOVSPezr6+HStBd+qU0YvLkevtfaSAfLEH97CZJuxqLo&#10;VigO0iGO0MhPSrVwjopZQBatEnYlg4IBYw+Vts+fAYQOsYeKqnO0JAOzOIIYUZGCFgYrl4O5+PJW&#10;Ea6xHLY7XwSXyG2Ye3Id3CJzSALlCKs4ANeYIjgW7MbY9l0YmZOHiJKdcJ/ABGFsPkIvbcSCy4tQ&#10;wypi030SgTjEAQa4LAa+NAa4eI5rPI0/idLIjPk4HWMRx1uyKMme584yh0N0B93qM+JsGoYfK8XC&#10;W3PhfIp2f7YO7oWNcNpYBe/UxbCfkoag2Dr4XTsA5zP1rKArYLOjGkPKCuGWvwNuNfVwZrI1hvX0&#10;mltTsJF6nnwpEodBG8c4VlysrkG7X0ldlDJ4wJ7CKuIy5QdXYCN9pZlkctTdkvxBYFHn6/J9GjzO&#10;ZMOlpRxRFzfBpnS7nD+8o/OVNuaHKQiOzEV41THYM2H2YfXgmFcP16xaTF//Pbw2r4Hz1XyEnC9m&#10;KrAYmxgBIy8uZ0LMGHeZidEJJgPfMxlOmMLkmMnRUeUOCeOdHbCcvrCWBLKf+6wMVLZTnoSuPjdE&#10;T/fvHGOuZ8CdGdO0O0vheSIHtocrYZ/XCt9xqVjUngyvWemwW1GCIa1FsDtTgxEMKq5HtsOlfT/s&#10;f9iFtdgKl2N18LpdjHX3ZiP2zmIy6VI6glQJfjjN0vkIGDhamF3upVPcoHOAiml1ZBbFNpnbq1lp&#10;ZPmb7qLMD4sjCPcDGYi6thGjt26H18k9sN69B+5lx+AVm4bRMamISS9FcEg5gqr24uvmTIyqrIVn&#10;axMzpp3wHl+EoLG1cD96jOFuJel9DibfnYfNlzieEvDaGdxueOluIS1h0MtnBlw7gp/RUaSMTiV5&#10;rOFYt3HM48d1Z5zNYQvd6tPzZDXsLlQg4koWrPdWY+S5agwuqyYxMFisyMbCY+vgOaEYNqdr4HCl&#10;Ck6namFLEnE7XQ3rsgL4nM7hcgOG7D/A2mMpAq/ORB3riZ1yK+52EKt0+gLmUZgoZVMnB0kId+kT&#10;q6WSpg4TqcP9QhALLckfBBZ1vv7718H2Ygt89+2DP6vB8NIdcv6sDkrg5JqA1/u9htde/wmCMlrx&#10;m9RJymdDduhIZGT8/4VvVqxXlt9xtMW/XvtHZTmL4w0mArL82Zdv4W7bVHz3Dw7KOtYNV9q/zmdC&#10;sHwcgoZ9ig/eeQ3YoiMOypPQ1eeG6On+ncPtRAkcLhbD9VIL7M+WwL5yO4ZXNiMoYhuCdzL4L8zA&#10;0KwihF9biGLMQCkWwfpcBTxuF8B9J8utEwfgkN8Mu9PpWHl5IWlhA1LuzEcTpuLSfQ9mTswg25g9&#10;XWVmWSTPH0QYUFoZPFroLGVk19s2QL1FPYPozqD2Kngc3AK3M2nwPLkZgec2IHj9fsRkH4JjaAXG&#10;xrAeuDUJIVG5iKo+iVF7W2C3vBHDllQgvOUkIlPPoYDE4HazGAHtTSyno7DiyhomBxs5lgxw+xn4&#10;j5MIDrJaXDQOqGFFUcUx3soA2MKxXzgL95ZwvY0ZclLvvsUUeT0JjhdK4NpeC7uzVfimrBKjy1oR&#10;vqgBfttasPB4PEaVlcP1bhE2I57+EAebizUIu78J9q2FcDhZD8fiJjhfqkTa/bnIvjOVupNKIhYX&#10;bjrhpjxr2MsM8jr1lc7K6tpI3Af1VcBqq5REUcnE6g6DSKVFVRByrpZ0vlYxh+Yj8Eoq3KYXIHD/&#10;Dtg2NSnX4JBQir8bEoSv3X+lrAe07cXLr73KRKAAH9r8Bq++8w5+OsgZA2cVKp8P+c0fsfLCQpxh&#10;VSjr8hxOaWs5xpvH4PVXXtatH/dW2i/feweo4NjrEmL6h7PSUp6Erj43RE/37xyT7m+Gx4n9cLmy&#10;GY4Xm+Fxtghf766G/7gc2OS2wW5xGuyZEVlfzKHks3Reg5EXG2Bzbgc8zxVi7L0sONQ1wPbqdsTe&#10;mIe1NwIYSuRJPg39PrOk47bAJWaQLXSGi5JxkiBuM+ssZYnVyrZpFAMMHaRyiOkuyvyQczXXDB6z&#10;YOqxZIw6W4Yhy9PhwgDmlFuN0bm74LttD8YE5mPuuSnwD66DZ30TriId+5AE2+IGjLvUiiEz8xGQ&#10;3gqfgFx8U1PNgLcOiawl0jGJ40lSOE1SOOmF+ytYOSQz+03iONeSEBbEsnrgPgncvob20Mxtp0O7&#10;M87msIVu9Tn1/kbY790Bx7Pb4H6jAg6XtuHro5kInJgB5+QdWHIyEXb7WxB8YxWCby1CxO3FcGdi&#10;Ner8Loy5kA/7m/noX7MLjqcy4Pb9TszHbKw8F4M9JInbUlHdoxxl8Lg8BSj3AG5548hd+kI5CWKn&#10;+AmrCFgDh0IsyR/+hWJJ52vlsX8rhi7ahjExhbA9nw+HXR0EkaurEuacXothv/lnuO7NR+CZTViO&#10;BHzqZw2XxoMIuJ2Fr7dWKPv9ItYDPlP+oiz/9a9MAu4oFbIiiafDHiyjXnmmBGTqiOLC/x2CuGBW&#10;2Ysf7PMkdPW5IXq6f+ewrdrBkjgHrqfy4H4zF2OOb8Oo2moEh+XDm9WER/x6hJwsxFl5yHbXG3bn&#10;0+B9ZS28bhTA6XQtXOS5RXURnC5UsaKoh/WxUlSx0qjFXEy8twBHsYQGPw37rrCCaKcD7CYZFLKv&#10;UjpJGbOpu9zW4AKkmOUW06cUdQAsWf6d8kwYf2oLxl/Lx6tvvgP3c/+OX/6PZHzkYgPv5Dp4RRVh&#10;5pn5cI9jeb2vHN8cbIXzhSK47y2G16VdmHqyEW5y63FmFbzzquF6LRV1HNPsuzIRgeN4chawjEGO&#10;xM+vIjkwQ5IZHcnTWEWwgqgI0m3P4j6ZY2W5K3Rnn56iW32OLKuD89k6jL+1HN43mRwdrIBdISuE&#10;iGa4ZrUh4dgCuDWXsULmdVOiGTxcz5fB6WwWhlxlZXFmB4Yd24nh7XWwbyuCXV0bpt9ZhcybYVh2&#10;O5nHTcH1e6Eky3BgO3W0QyorEkUxfSFF+uRn9SSLfVHm0IFAGQsLl2f2B8+SAowNrUTgnTTYXW5A&#10;QGsNbNfUYtTMbPhG1SFy/wp4RefCgX7gcLYYfkykR1wlmZwthH19MwKTD8A5qYk+0oboHfvhUEg/&#10;OpKP41iA6Ksr8MNRxjlJoG5SVnJca4cB8UycV07A4bLRHGvGwAJWjEvMUlH3dP/O4Vi+H26Xt1EJ&#10;LbBmZuTSshuOO3fDbWwmAuoK4LpgLWwOZyP05FaM27uB5TQdpb0Atpeb4PFDNjyPMni0NzJP2oqA&#10;K5kYdaaVZTcDxz5H7CepXFIeyrmj9joriG2sHipZMeTRCbZQQRXewFV+Xs0qo6lbmWVPYY4+fww8&#10;83X4VpQgaGwVXvvJ2/j7wxWwLc+RPjHsn1bBI7JIWXb3X4tf/WWKshx1dQEDX52y/A//5//Cu/2H&#10;4BfWQbDb14RB6X/B6x9/jPK/xWFbmzL7TJGT56YpLZqCEeT5pbL815luuHHjt7rtbfOApb37IfXo&#10;7Q3woA07XdgNh6OtcGhrwaDaGnjHFMN/zUEkHkmDY+suuB/bAofSMoxuz8CI6wUYdrUSc25shMOx&#10;enhdzsUGbIEz+/G7moeJiGegcMTVWyQBqSAQhtNgdZXhClS5ASWUBFZdTJKU6d/lrLzPdWt+/NPA&#10;XP0+TzzzNbgW5MNmIQm9vQg+u1n9jSmC87hcWE8rgM/YSkTvXQTnOPrJ9Br4VrRgbPUJjMxi3Mtt&#10;Y6VYzKpxJ76ZmYXAw6lw21ODwWn5CD2WApydrsxS23mVMQ7LcOJ7VoQJC4EcxrkEju8ijvt9xr48&#10;jnMF9+ntBDGZRh1DdvS7lgbn4+VwbqVTNDcjIrQUE84k4fM5JRjSWAz7S02wO9cA39NrMKyqAQ6n&#10;98C/fROiruTChdllKDYh/PpaWF+qRiHigCMsn3a401FikXItGCdlW6k7cIBKyaNjFDKDqqMjNA5k&#10;6wus8jWH4Zqjzx8Dz3wdNtvS4RpVg1ff+wmc/9d/wikhXfrEq2/8BIHjS5VlJ5bb0npVFuHLMf8I&#10;nzO7lPWQkzV4+Y034bRlt7L+q+oFSuu9Lw1odca3fp8q69hlp7R/+9dgfBfJLGlRFL58923gaMf9&#10;1iI6yCqFgLpCd/bpKbrV56S7aYi6yerhSircr2RhWMEOeJ2sQ7hfAaYcyYXr2nwM396KkZdL4Hmm&#10;BvZX82HfWAOXAxJsUhFxJgV2O0vhcCsJYacL4XNhHRbcW8lgQZuvC8YNVtcrKFvujKN/sHKQJGk7&#10;yaGK65tZTdf9nOTA4JGvEcQT8MzXEHxwNVbeXIyRZ9Mx+nIhPCaUwS06B270Bb8pVZh7bSGCNu+B&#10;y6QC+IfnwWnrdgRXZcB5QjECb6bCprkVYVH5rKYLYX2mHAPr6uB9vIrxjDFudTBuXpuHlLsLcewS&#10;CSOBlcM+jv8ijm8Bq4l79IM1HO80xsL1yi2mrtDT6zXdGGcjBmMvxSP0dgqrg0IMLSzFqAVbEBBY&#10;iAGzpmHQtoNwPN4A24s1sL6cA/dz5bCtL8eXRQcx/s5qzLy5DNHX6jDi+zIEnMmCb3slDmA6Dt0m&#10;SzaOJ5sKk4bhUhoVVOwAnGcVkUJiuEUmlalgJSSSXWOAMxpBPAHPfB1BBWVIvLxJ+oHLlT/r2sgs&#10;OEwsgFfIOrh9Z43QjUeU7dGhRRi8KAF+GdXKut/3dXjlrTfx1Tf/QDuoReDpOAyYNE/5DBWuSivi&#10;tuVb3bak6Urb77VX6Rwx+O4PP1fWvwsczDJbOa4rdGefnqJbfa7BLMRcno/Qm6tge6kI/gf3wa2q&#10;ihlmBfrPDsWIlL2wbarGqKsVTJpKYH2kBMNbcjGi7Ah8r6zDvJtLEXM9D3bHK+C4rxwe57dg643F&#10;+EEqhnr6xNVIHN89HLfzmVkWkRx+oD8Uc/nyYqCGhJFNHe2jz1zuVmb5NDBXv88Tz3wNQTvzsReL&#10;sRLJsL6RC7dTbbBtrkVQRD4Cc5sQtDIb3rNL4fjHLPkuuI3LgnvxXt3yuToENh5Xlh3qC/DukK/g&#10;/cMeZf3G5UilxQpWiYVTdcsts3VtYiz6vf0KcIHjvX4WkwDGx4JeXkFE38+mihbC+XoZS+tm+B5q&#10;gUd0JtxCN2JyQTL6196E7ZlSRJzahwX7jsNtfgVZNBvO00sRcr4Ui89XYWzdPlYdDYiuSYf/6mwc&#10;lyl9d8ictRG4f8gXZzENOESjvxbG9RBgw0Qgles3qCCZ6lfCsntNgOku6iE661P/DbS3O9qeQPp1&#10;ojzLK357cr3PrJvAPakovjEZtu35zGor4T63ECOWboN3aB48U+oQUpAAh+XVsJlXDp+JRXDYWo+f&#10;L1oOrwn5CNpXAY8VxXCbkg2bY+n45tAWDK3JweT2ROAiM6JEBrkNgVhzcgru7uBYL5rAsXdmO5nj&#10;y2zp7lBgC0vsPAbA/N79DMLnehHWIh6e53PhfrENY463wn5pHiKjq+CctwLDq3bB+3wDnE6Uw2Zl&#10;Opxj8xDATNJlZi7Gni3HkrNV+P+z9x/gVVxZujBMt3HEbqd2tnFju40xwSBZoRVaoRWsYIVWaIWW&#10;wBK0QEMYBE0YhCykIYwETbiEJliCUbDCVRiFURiFq3AldAlDuGA+QhN+wofgIXwEA3rg/d9dpYJj&#10;+QgL6RzQwft9nnWqalfVrn1qr7XetSrsGt+8Dw7bGuFfUYPw9CpkX1yI82d5nhoicaPWjvYRg6u7&#10;GU0eC8E+kVlT97GcdrGb56eCEah4qTTVKPfkBPTVq1vWm+Nq+/SlzWL47J6iL8dR4FhehpFbLsPp&#10;YiEsyvNgF18Dq7nFcI4qgs+01XAOz4d1XD7sI1SC8AqpweCxyqPHcDytBlpeSyvgV1WnzGcFZ9D5&#10;P4vmyr8A2epl147kccoUOxWdZ2aRjG//ysy6kj5vrngknD5wfj9/Uc6WWUMotsCOaZbVpTR4nm+F&#10;W2QB3HO/Vv6UkLHHy+A1rhI+4YX4cEEVfEOLEeZXgw931COa0eV0plaflKknKqElF9jjjP0XmUI1&#10;MHW+7IQ05aWRMGy4QYdRb46OxTOYNdiRNBhBraVBbA9gFBVguD91D93V2ZUgxHaagir/gzKEIsZ5&#10;F2O+i+ULFA1avV2fZNLqEphJESPcim0EkYjRPcW8NtW2E9BGwu3OSHS37RWsijcj7lCy8o6K/YUC&#10;2B+sg2teNZ1bDqxTU+EYVgC/qSU0kHwEBOcgMKgYbnn74LV3LyKvpcF2UgGcl9XCqqIS0/dVYcqK&#10;QlQlsH+XMiuMpYNLDcO5zFhczJvEvnZQA4CV4ll/EkMls8flJI14bpfco5uvff6/etCjOm0ubcZc&#10;LGI2nQ+7S0UYtScbo6bkwTZhE5564Vl87jMX0efKMHzsKrh7FeADEuq44CIEBdfAfGs1Inc1Yuq+&#10;PFi0lGP4VxMw4z83omP/BOw7zqjx4FRmBo64fIUE0eCCBvEI+G0f3JwfziCJ5+wGSaKBWcYZ2kSu&#10;EokaA/rq1S0T82KQQctOETqpO+igsB2x/J2ypELbX5tqOi+WS0QBIWxD6L4o08qFTelOBTQb0W1D&#10;V2jH6TXCdhXC+dJquG9vheOkTNjntcBnKm0iPAezriXDK6EYLtOL4PAVA4U//h2/+OVADK3erLTd&#10;vVa9JDu8vJT7q5dd/1qxCM8Oehar06fj5Fz1YY2r0zoJopzB0lo1m1CWV08AzrLvV9JG4vv5UBsx&#10;V5LgcKQKXue3w+a7EoxsKCcRVDPGUf+cZXEmxu/Pg3dQA3yYfllPLIAto8rA8c2w2deCCTV18DuQ&#10;ApvJ6huIcWRXZTiB5SSAC07Ks++3TvGEVCiOgWk0DSGfjqLSkuuCcVHc0D5F4yno0bW4B0V3dWoE&#10;IZRYc+qaEehmFG9ThIJ2rUf5L+rsXcUW0CUIsd/AzqmAyDjEcbWp2E7XeMSyriHqQquz13Dftxhj&#10;2jMQeGMd7IorMLyVzj67Ht6+dZh0cCFcp1bDdoqIhvPhGZ4HxwlpsC6vwqjtNXDZlo8xczfBd3E9&#10;PHeUwrvmHLInlWB5+Vzsyl8A5DAaWhKJS3Pmcp79uY/R8mJO19LxlbC/80gk2y2ABROBJKOk1D1B&#10;j+qMuz4DPpdKYHeoBa7nqjGkOhcuoeWYc24lXvzwU4xY+ndEdqyjLdTBi6TKXeAXrOr+iPJvMSIy&#10;GmbZORj43POwmBCFsG2L8I/vw+Bn/iozBEvE/fk9ZVvkKecBZh+/QHLw53kaTadBh3ErifYjiPWh&#10;XmLSyoRuinlNDxMputsLxy10taueim3EvmJ7XZ0X5bo6rjsV0OrWthP7asGSbhu6Qtuv15h1LAWl&#10;mAazq1mwvlQB6wv18FlTo9yHWMpA2WNlBbxmlsH1q1x4RBSL48EqXX20NXB7IawXReOzvy3nPm1K&#10;2UKsw8vPP4lrf4vEf//dFX6fv8/gSX3gA5vjcW3ueGBOJ2FU0F7EawALGTzF9/NLTBsZxcy7PQeW&#10;F2phdoFpcwtZ0SsXDosXKH/GKbsGjhk74RGiplVCLMflqOvOVOH5UR/g828CMZyptig7h3hl2tH8&#10;J0ZCPvh2RucTLJWdj0AWkTyKeXJO0yjKHXBdDNVwiIRRZJTnvvXVqbSjU7TsQBNBGCJi0hy5UE5d&#10;py8gFFdb1jcVIrIP3TJxHFGfUH5tqrtemwrRd9lK26bXiGxbiEmXlsJt7x64trZg5DIaweRyuLIv&#10;J1+aqhzbfWYpl/OVebOx/4q36RzF/KRdanZotmkLPomOwxtjPsSTjKb/73/MQUNy5yOs2aFoDBE3&#10;W2PU5UVU/kRKM/t6ZzxwnX0sIuVEo0RMPUGP6lyFZdiNmRh1sRoWF0rgeKEaviEkykVR+PUQK9iu&#10;/neMLNsK/6hC+IwtwajIFXD2TGX0+GtmV9XKfx96LgNDHMPglhKF/3FUDYy+9nmdBOBNIlCfe0dR&#10;Z8BURzsoE++R0C5aGFDtZ7YtHilPNco9OYGu9Wr6LEQLXEREv75zXkB3qq3X1VNRppGJFlDp2paW&#10;TQho9rWCIghHm+ruI6Zd26ALfWUPBLewxZh7ejayLk9hPxdiWEc2vCPo+1asgMW01bCctR52MYXw&#10;YrDkLe5LhObBNTIPbrnbYba9Ea6zK+C6ugZh48vhtLGROecq4Ar1fzH1XdyYnsdMejH1P4WBshig&#10;NCEAHbMZABwm+c+ZAdQwW0zz43w/zyB8rm3B6jszYN9eg+E3SuGQSkZNnIKphepjkOZFDXAqbMOI&#10;vyxTloW4h6iPRXpt3Y0nBj6DN96xhEesahxLSDjHOtSXRa6SJf3sn1XmkeqvTsUTS4XiUT9bplo8&#10;Set5QrM4TQ4V6w0NY9R5Pyj/UZ01KPpcp9+6tdhwIxTr78yD2eVSjPmOKfakDPjEZyJodQpeH/57&#10;fDD6j/AMzMLApwbBO3gL3h3lgw//NB6B7fUYlTobb3wxAsP/lIkhZq/jENQ+Ro5C7IyW1Ousfp9+&#10;wD6dRoKg01tIg0incSz2wgHx8uQClvVzgvBvz1JGC/C/kgnL9gaMrmpitpCL8KwsvP2ZA0b//e8Y&#10;UdyMp159Xfm/IxdlwdX53/Dsc6/BsbxJKfOKysM7nzji05j58D8Zj/aT3oiLeI32oA7ZIATLlKeU&#10;SBjCHug0OuhcsulUhC0sjeJ6Jdo0BoxVrz6IrMAYx+tznT4ramB3sQGZ8IN9VAasYtPg61+LeRc2&#10;wTMgD56xNfCbXKlk024RXBYjHEfmw7ZwN6yampSBLV1mpMFlUg7848qRJd6L2Uy/toE6fpkEL8Yl&#10;W8uAoICZc645MCMUNxOtgTYGAmJ8ptnMpleG0DZ6NEjpg/5fw51zx/ZWOvXpTIXJiLElsF1WgcVn&#10;NsDOZZE4yF0ZWq7ewR/sHQHL2Wpq/f5Xalbgd0t9C1FIKWLRtHAU/Gx+TScyEX5OryjlnSkzHQpZ&#10;td4K2MaTWcCociVPZhOjqMqHeg/C1NDb/yHGjFL2dZ2YDpeLaSjEDASVNcBnax0CIhoRVrmEyp8P&#10;+6lqn77wq3cVgnAKy8Czz7+GT2clwflYPeydExkMPI0vvvw7fvXSbzDrTidB5KpPMWF+DOfvvUWK&#10;BcJA3NnvzoyiZgFbxgFLSBiJPXJ8PdnmQdGjOq0vVcL35jpMPJ8G5+Bi2GbtgN/cZYhhNuUQWwWn&#10;0hbYRufDKn8PvHN2wDGH2fXMYpjHF2J0XSXLtsPhTB6G1lbCrLgKa5AMVDlQ1z2xjecel3keykia&#10;6+hQxKjG62kDuTxPRzhfzGxaRJt1JIkCJTMzBoxV78OE+A/1ekRkMV3FsYuIfYuc9q6A09kyJDEY&#10;8Kiog0dENvzGFiCxYxa8mUXbjsuDT0ge/CeUwTEyV8msx0TnwCehHsOzSuAzuRYWy5lV5NbBf8N3&#10;aO1g1lDP/lvsjo3XSBJ1JPzWOJIBs+bFDALm0x62sJ/F8O6LSBBLuf1yksUmJWj4KTxonxmuj6ch&#10;FZGXN8FueilcFtbAck4Nxu2fDrex+XBn5GRVvAPOK1vgx3nvsUUYM6sS7nOrYB9WD4fT2zFyZQUC&#10;MrfBPqMSloXNaL4unvmlgm/3RYtg1T1uwA0SwjlOC82o+HQW4kWRIkcaB4lhJU9SNZm23kn7U33q&#10;eIouenNiH3Qf3UtOPcGD1i+gtavX4lLyDUZeaMT0m+6wmpKDwMgSeAUWM9+bBPvwdNglFinbBYwt&#10;xpNPPw/rCd/CbmkrfjnwSXx0sFIZuMzyuy34ZOLf8PSHH2M/XJTtsU4ZhZcZoA3M3vo1I6NgfPnx&#10;YOXpDFQzvV5Oh5gssglOF7lwvn8PtbHh1iy6jESM2VgG17gqWKW1If5IKnwmVcCDRGpTsBsu8eXw&#10;D82Bw7hCOEyphm9QDtwiM2GTWwmnNbUIWdgGt6wGuBS0wufUcuAoncSeYBwXl4720w6uiLds6TTq&#10;mTlkTwZOMFgq57naxOApjU4ml/ZTfPd7ED21B3EZp6s96PvPD3Juu6vjpyD26WqL3UFccn1QiPp1&#10;/6sm+s5L13On/Cf/1mXU/ERMOpcJi8QCWG9shtukFDismEi/Vwq/WaVwZ9bgNbYQXhEF8ArjlOIZ&#10;Xgx/BssBIaWwm1gOy1wGCcwo/e5kArdI8gnMCuoZCG1gFr1uAjoSGSCtJukvmADspE0sFfbAdQtI&#10;EGspC3r0MMKD9sGDbt89xl9fCrdjZRiz5QA8NjTBZmYhZp5ZB5eYfDhMyoZzUgWCYstoHAWUInhG&#10;FsAmIgsB4WXwbdgJ/3CetNASuARnw3J5NlxOb8GJC4nAtRicLiNbbqAxHKAhHCURrKVR5PEkiZvY&#10;GWTTDJ7MOYw8V5AoMu9ec+1Tx1N08aAnSlwfFdc/e4rQzun9jtPVUEop+u4z3A8P+j803N1vzukU&#10;LGJ2txyTYbN/P6znkxTG5iFp/xo4h4oXhaoUgxAfCtKMQUhoWBUm7D4Dn8Ac+CY3wayoFTabjgPX&#10;2Y+7bXC1iH26h5FS4WxmgiPo4Nif8YyUE+j4drGPk9jXCTSIhGhmD3SU6/r3i3IR1zJhuTsHo0q+&#10;g1N6Axy31GLG0cXwHSfOURE8MhvhwwzCPTxXsQcv2oMTo0ubcbmw3lIK15gCeIaVwJFlIan1CLyc&#10;hR0oAPb643CBP2600HmUMTg6xAgzn7axiucLPDe5tJUsOpJFXJ7FaHO1MoibQE/tQQw/oc8exJN4&#10;unjQcyvuF/QU4n6dvoc6dNH1ST2tnQ+CB93+RxhWU4ClR+ciOJ0kn1YDn7UtDJrUKyGetIvANerT&#10;SR7K5aV8xRZGWf0Tfjs6FMHZLQwKmDXO2ADLcwyaqS8X74gbz+bqQIyC9FeolxPFCL2DX3wOt2cE&#10;4amBv8T38/+C27OVgRgZPIn7dOqNa8r98FPru+JBt+8eTlfTMe7AcrjeKIF53TaMmZKGkK0kjcnF&#10;sFtYCc9lDUy5eJIiSQQRJQpB+MSUIiCijEzaCnumX17hpfCKLsforSUovzIL12/EYrX4OtZpnoAM&#10;suqBKEZOrsBGEsFyyh1GUWsZVabTKDKYPWyhEylRLlUYGg9aZ1eC0J6k0L2Rp0EYjriRJqBb3vWY&#10;ugQhbl4L6D7J0RM86P/4Edy2VmDKtY0YtmY9bAI2YtSqJnhMWYDZpRns32KErzxCY8hnlniPHIQE&#10;BpQipGI3giKpD8nlGNFYjeALS2B9KouRMI1iI53/HvbzGkbKhbZcZt/OZt+KJ5aKxaWUOXR43G4e&#10;jSaF0dMCo1xz7Ql6VGcwNiAFCzAehTDbvhVWc7Jht2Ym7KM2wnFCMWyKmhlV5lBIBJ324M7z5kpH&#10;4pReCo+4CrhHbYbruCJYLS5APlYAl0OQIS4vicEKcxgsHSRJ7GHGUDGdBBGMK+JDMqsombSZXHHd&#10;mvNlRhvN9UHr1SUI3X3FvBBNv8W8pt+62x3vnGroShC6N7B7igfd/kcYf2oFhp6rQtq1cbSLOrxi&#10;9jn8/dR7q+5Ra2E+Xh1pwC0yiwSRTSnA5xYT8cFnX+LTf16Jj0ao91Q/yctSph0XQ2D24cvASfqy&#10;JcwIK+Mx+PXnuTxeWY+l6mgCX374FrB5oVqWSr+Yqt7Do9wPP7W+Kx50++7hdyoVU0/Nh219GbzX&#10;lCEgcDOclsVjXHAhXKdQ8aPUE+DD1Eo8qSHmvaJoGOJzfPXblGX3yHwuF+PJF1/AzmuMhi77YedZ&#10;GkQWHUILGbWGJ207nUXKVKCKziPfiesYRSXTUAppNJuZhpUY5ROLD1qnRhBa2nu//XUjJW2qPb+t&#10;C12CEITS1UB6gj6fG4ddeZhxYAY8yzfB7XArfBbXINSvno4sgw5uM2xXVyjRkhBdgggOZPa4joFC&#10;SB5skvLgcKAM09qLcA3ss9sk/wxxqVDcVGU2mMo+vs4+nsflXK6fz/VJ1IEs6kByLIMDRsZL+/dN&#10;aqczm+F1Pgc+2ypgWcHzMTYLLr6VcApbB5+QbFhn7MQ7b5nDP6Qav35vjKiTWUQZ/AKZRee3YMTI&#10;YLz+3mg4hxVj8JRpMDP7NfCdI+puLmI27QKUTuEybUTch1saxoyBNnCc50l8qnULyTaH29SyrNYo&#10;D20IPGi9GkHoPnmnD7pP+3Wd6kJX/zVCeZCsXeBB/8OPELJ7Bd460QLXxi0wy2rB63/wgGeM+p7D&#10;7/5w74EcD98seItAKWQzRtiMx4ef+cI/uxIffqI+vWcVrz7phxsuGPT0E8Bi9ukC6nxKLP7xD+p8&#10;m/ICsDLEkJjGWY1hdthJEJsn4fu1Rnkv6EG37x5O57Jgu6cCQ7dWwrKuFi4B2bBZGgPvwGK4TymG&#10;WWw2Xnzjt/BgpBQUUqH8MetYRlDBNbA+uAOfLkrDE08/A9f/XYYnXxqEa4d90JRDQtgQCr9R7+Pl&#10;Z5/GtcRgxEV/CMRPxZlL4tl4RkjiyY1mGkI6JYvbb+rRG7YPir7W2Zv9uxKEIdDnc+PXuhxvnSnH&#10;2kvrMTR9Paw3FcI3mOlx5Gq4hG2Gx5Ja5SPt7pE5jIZJDqGl8AsugXtgISIrDsArsIAZRCGGbdmC&#10;olN0+OLx5JWMeMvcGTGRGOaRIG7QCVb74M40TwYCJIjZdITTaSxzmWFsiQHES3QbevTG/CPTBb8L&#10;a2HbXg/b/XUYvpOkGZeBCbWLmSUXwDkyD+Z/+w9RDwLDS+AdqT65Z89y39B82FUVwOHvnTayNQu/&#10;a10Hs9GvoeP//BFfB36ulIsPKj31BB2JeKx1Ls/JTgZMh+lUsph5ldMmsijLef7WGuW9IAFj1fsw&#10;0ef/4FC6CuZtJXA7lAP7w40YU7oVf5iQiDdGvwlf/xJ4hKqO33JqBmw3Z+IXTwzEs+ZWcJpXjJgy&#10;9X0IIc5j1f4WQ6YoBJHKzHC++vCOkPbV3uiY+E+0Fytcm0c7WOSHtq9cYTb4dSDt3kCXlPvhp9Z3&#10;xYNu3z1cztTD+XQJnK6U4KNtGXCcU43JmAgHcc2VmYFZdStesbODT1sZHKvUE2O3vxEBOZvhdrEA&#10;I3eoj/b9Jj4EA196HkeOM4I8HoOXBz2Jp578pXKzRqxvW/4bIHsqTt+g4xDXrUtpEMu9yKLMJrYw&#10;glorn2K6D/r8P8afWYgh+zPxupsFXvH7I1zLKuE2cxEG2w6jsyuHW2wJvFKrlG/tcnN40yHaxBbA&#10;lZFxQHUL/PxK4TUuHR7jirC0fA3JwA9+o1/H4FdegN/w3+B61Fe4mKD0IbDQB37egxktfcoomU5w&#10;Qecor5tJFgwcRHt+An3+v3rQozptD1XBgwThdqUcY44VwD67FTPal8CO/90zrAij8hphVtWI307z&#10;g9NplSAsD2XCe9cGBN5cCruta5WyF6w+hvlW8ajwW3QOs5Xrz6Ic2erTfFF/fofBEclB3LguFpeU&#10;SLTptI1UcZmJ5LHOKEPPCBir3oeJPv8Hh5JceKTmY2RDHSwK6+C6dxtcIrIwbNIC+AQzaw6tgWvK&#10;DkSf2ojpSEXQ2WI4nCpEHeayzybgFhLgcjgXvtOL4Fa+FxZzCuF6KokkP4EkwH5dy2w5lf2a4wfM&#10;4PIGZowLGFSJR70zGSglst+TmWn37PH+B/2/hutjy4pq2B+vg/PJJtgwk3BLasCw8Ag6ijxYWc7E&#10;i8OH4enX30TIteUYeyFRHBjTOmYCF8yAc+Y8WePw9Duvw/K8yCBegG1dOQa9/Aw6Or5QCaKkM8Vq&#10;Hk7F9+f2jDZpJMjnySshQWxh5CkMpaBfXGLqr+jz/7CuLILrfzZg8F++wvtzZ2PEfzAo+PMKpW8C&#10;AxvhF14Mx/FVmHpFfSt41Fb17dHP54/HhvY5GPTOr/Gbr9TrqR4nmzHreB5wOx7f/2sYrsVH4ktm&#10;i0hUr7N+v9AOX//JEt/42qE9kVlE6lgMfvk5pt3iUlSPHt/syTYPih7VObyoFPbnauB8tgmOBxrh&#10;vbENU9cWI3jdSnh2kqcQ3zOZmHJ9sTIff1V8FdEZV+CFb7+1gP3pOlheKMPIghX4xcCBMN+vDtYm&#10;BHsYUf67C3CLNlAZgvbbDJYyaBe5jDzFC6RlE3m+eJ4qHtqLcqaIPv8H/4BN8NmyF25NJIfsbfAZ&#10;lwmH0HTMqF8Nv7Bi5Yk117odzBxLEHy+CCcRhU2IwWpx6RzuOHsuGu771sOFWbdVfh3Mq7bB4noy&#10;iYDkfpCB0HyV5JFLwkhmX1ewX8WLowsZAIjBSheFkyxIFAlKtvFTeND/a7g+tj5bBrejO2HGP+mz&#10;bT+s8qrgPmEVPGLy4RlYxkizCh9UMprKq2ZUtRiLroVi0XX+MdjhwiVPFJwJhM25SvX7vIdJNGd2&#10;kF1JIO2Mhq4G4OUXnkDo799kxkClP0IGbbRUSAOpNKpizudw2xKewCIHYyjuf1NEvY+D9Amh8/Ng&#10;FpGBof/8F/wmNArO07bAdXw6pjQsxifDQ+j8CmFdvp1ZhPo+xAGoY8es++YPaG93xeDXn4NTpfry&#10;pMuWGozYmIfQS0kwG/4ScMYScX/4GChUHlUGaqzxtcsYxFl/xgCAfbvAE9eEcYhHX2kY3Oan0JNt&#10;HhQ9qtPnxA5GhttgV7IVViVNsN1WBZfgIkys3wC/yGpYzN6E4YfzYZvXDJfzJdjIiHLD2fGoxnwc&#10;ZTZw60YUbM9WwZzrXM+2wH3/Dmy4MIW2wIz5vBu+WTQU/9j8OXW/kxiukxhExrBhMlDFgEl8hjRT&#10;EIXyGLExoPSRictFSp/gGrwePmsa4B6eg6AgZstz8uA8tgy2icnwH1sAL9qKZ95+uAZnwW5WETKw&#10;BNXXvLEO4ezrBNjUZsFtWTP8JuXgk41ZcJyTj8PHSAwFdPyJYuwxWwbCHrg9KwJooL9MmqqQAVbT&#10;BsRN7CRm1swekGyUwSsfdPvuYV1SB4ed22CVTYPY1oCPj9Rhwth8RK+t4MkrhW1KOayLmuEj3i48&#10;UAvv66sRcXEtrDrWwf9IBszz18JmRy0jplJYXKZRHG/iCSE5lFLZr5ApD3D+NiOm1aE4f53RZC2N&#10;oYgEsduJxMATVS2edLHmvEl9g9fk4BuYBq/SHfjlEwOZ2Q2CW6KaIQjxD81WHs182cwGf2ZQ8Juk&#10;FMy7rV4aNLd5E23t/4JX3n0R1ssblDLn9P3wWfvd3f0HPTOQxB+Cttl/gNmbrwJb3ZXr7C8/8zQN&#10;QUmhFWmfTeNZpDz98VPoyTYPih7VaZbdwGx6O2zzd2BYcSVGX2mAf2AWko61wYdRpUNYBuz3VcMz&#10;pBBWafkIv7QRvqcKMe3qAmYUKzEmqQqj68tgd6EG5peK8WF9uXJJAuV0+seYNbcx8z5PES+MHhxP&#10;4qANZNNWtpEwxI39rXQgLe4kW6O9KCdB2EzOguX8YrglbYVtRAHcojbDObUKUdlZcI7Ih29IEZyW&#10;V8M2vQFizC3Lgp0IuboS5xg4+Rzjumk5GL6gEjE3y+DcSp93mUSQxCBgbhydfjCQP5Y+LoSkMBm3&#10;xVWT+QwAxIMcG0gi5VxeRB+4ivssNkpGbTjdGdVeDfuzdPDVFbAq3AnnneUITEyD/cI18J9QCvNp&#10;2XBrrodNej3MD+yFzXnxWvk0LOpYDJ/yzfDI3wO3dW2wQCbGnlyO85d4copJCIUkghKSQA1JgimZ&#10;+Bj7VpBFxXDGhYycyrnNMRqOYNwCnrgTPXq6RaKXcA3fDJeppfCf0QSfsRXwWtoChwl5CN6QDs/I&#10;DASGMMWu+A5OkZk0mHxEbs9AWHsCNl5ahoAj2fCd3Qi7qWXwbsrH0IVVyDyxDqhnZJwiHl9lP25i&#10;P+5k3yfQ6Z1jZDR/FrCSzm81+3kj+1+8aZ3ILDKvfz/m+kl7FWxOUt+3lTKb3o3h9TlwmVaAEdM2&#10;KB+OsYzMh+Oxcjhk1sGidi+sjpZiAdYgHzGY1p4Er6TtcFncghEdFYg9vRw5t5N5npgpi2HPxQez&#10;Gqn7lxhhlvtju/iedwMziM3inhzPUzOnOZRakkeF0e5BSBBuFZsx9fwS2F+vgWVaLUa01sI+qRQz&#10;SqpgO1lki9mwp4yakQGPnANwLW6E8/kcZHQkY9KldHhEF8NlYjUWYS2wl8Qg3vNZQf8mdHyhKy7e&#10;JBGspC0sDMaxdQwIxBD4CeIyE4ljAft9A4kknUHDKl9j2IPhdGd2xxS43VqOj0XUc74YDofyYT5n&#10;A0ZGL4FPZDF8ljTALasWzt+1wqN0qzgwUm7HY+ZF9bpqSPoe5ZX0P6xzw9fzP2NqNQbf56of5lbu&#10;MYiXgMpoHCvMcY3pmTLWvfhQiniKKZ+GksCoKo9CAhHtkTAOfNeXw6mlEaOqWxG8bBfMkzNgtakW&#10;oes3wTV2A3zC0mE/NROfZFbDdewWWDa1YS7mY8G1KYjalgObjBa4bdyOlMvLsB8L6eAYAc1iHy5k&#10;/1bToR1jNDTHDTdFNFzACClRvCVKY1gUxpSahJFOYxHDf6/t3y/KxfG/RSEZYw61wPlMDRxJGA6r&#10;G2EVNxfO49IQtLQV7sl1cNu3nUGV+tDGux4jMOuG+mLUk8++gFDfIrzyxUj8o+p3wJrR+OafPlXW&#10;IdsdHVd4vk7wHC30wVnwHBbwvOWKEW/pZAo4XUZbKRZ2YrR7EBLExL2rYXumDP4nt2BEcwVsD5fC&#10;hVmhY8QWuKZkwkUMf8/lgHn18G44AJ9FDRjDgCD60mLY17TCPLEMLgyklon3W8Sb72c90JFKfV9C&#10;PRejGCeNxy1xs1q8ALmQZYI4hIihNxZOoj8kWWzhvulGearPcLpjcZHR5JVcjDxTBc9za2F5qQBW&#10;VbvgMG8hHX8OPDftgM3GcgxtLYNNAbOIBavx0pejMaPOGSM6n2oaWr8XHj6f4Ju5n+KS+ABKSihe&#10;HvQ0U2VH3Km0Blo/ATJJBjUkhnXiOp24/soMI53GIV4OquByoTQIYyLwaD7SbsTA5045vLe0wHJ3&#10;PSyn58Nm7lz4zN3G6LhIeXTTfVYphmU0wyerDh/uZ9bRvhS+hTVwFUOxTNyG5GtUbBEFz2LmMJuK&#10;vmAaswM6t8V0bjQKVHA+nuvEx4IS2ddCxKB980kiqcwo1eDhp2AMXehRncMvFCLkRhbMLpbA8cx6&#10;WFzIh9ueg1i4KxcBUzfBefYajFpTDou9DfAsbiJx1is2UHGLOu9mi99OXAiLrENKmRhew8bvbdxY&#10;6YyOv0Xj6/G/AYpoA+J7D8vpKI4wWEolYRTxfGbSkRQyokzlVHyjutxo34OQIGyj0+CxYxtcthXD&#10;j/bw4f5CmI3LhltkHmYdnUuyyFNIwiO5AS4p1fCfXQ+nSUWouDMeVgebGERVw29FPcaeyGQATF8m&#10;3veJn6tmBwwyboHLm0kQJ6j3c2kjGkEwMED6TCA5BJgn7KOfP8XkcWUV06xCptOVsKJx+JzfCGtG&#10;TQsuLobTjEXwHJsFp9xtsKirgUVRK8y+3oiQM1l4ZfCLsKxRjePLM2Tdry3xTdxHaC/6gs6icxz0&#10;wxOxUbxtKyJMMf65eB5evEG9mU5kE7OGZeJ+BKMpcdO61NVwf0riR/DcvAUfVpfBd18dPuBUPN7s&#10;GVbKiCkLYxLnK/ebxGOcHkmMmAr2wH16CRwqduE45iC8pR62aZXwnVejPM0hbjqLD0BhCQl+CZU/&#10;g06ujcupJIb9dHyaMQhJZZ+LaGkht02gI1zev59isjiYhfBbuXDc1wTnI8y62plNnVuPsWkbMbVm&#10;C3xDM+CQuRNm1VWwLG6BTW4bXLdW4OD3f8LQKRPw0T/Ng9l/f6Po/60TQRj0zBPAxomI+/2nSmZV&#10;RCJBLjMs8cGsDdT9RJJEDoOkdNpECsuLaRPiDfTiHhGpRC8R3rYWm28mI59Z8pikEgxtLMAni0ga&#10;oWVIvLkKcUvEJw7y4TI2B94JFfAJWgfnLdvg254B66ztcJlSAOvxhcwg1lD/w3FVedBA3HSmJDIL&#10;BHW9nTovPpw2L+GePSyYAyyljSRMYNAkpkYZvNJwutOMWKxFEoZV52DE+Ux4nlmDkSfL4DApC375&#10;i+AWUAD75BqY5VXBbm4pPv72P2B/rhVDVkzFJ6WliiF4XcqDs+9vEBo3HLjph47EPzEimoBp499D&#10;nXih6sIkHBTptLhBU8qTtoUORbw1WiyiShrHJhem30Z7MUiCsJ6RgJhzWfA+uQBm0+n0DpEgcnbB&#10;k1GTd1UyvMOz4B5WCJcZZQifWosJKc3cLhOraQL2WU3KgGUOidUI7FhJh+eJjvVU7jkkBfEsd0MI&#10;TmA2SYJ92SwuL3UagyLs71RKEvt8ASWpf79JncXorw5TYX8wAxaXSuDavgZW54thFlkKm3Vz4R5S&#10;g8C4RgZUNXBK24r3FmfD9ug2jL24Gb+2d8ZvvIPw4QH1i2NbSaZtbcwGxCCFy4IQFzuUjoPn7bAv&#10;Dgt7WMqgSYzeuoGSIYiWTmYRCSPfg1MZMBkTznvWwPtWOhxz98O5tBJOiwvgGVJCUiiD3cw1CMrK&#10;hDcDKM+x4vHvbAxjZu07iUHT6lLYx4ly2sOMEhTcmQ5c8cMpMTDpklDcThH33URAzH6upD+sCMDN&#10;lcwqkkkIP7ALSjLL1/Tz0Vx9zyXA7rsiuLXthd2ZKji2bYdNeyN8Y9owOmUWnAI3wzF4C+zy1GE1&#10;hLzh8TtGULXKvMXETZiAzZj+jRumzjYHzt0dWwSo8cINMZLrFbIpI1EU0qGI+xL5nBZTVpMwCoKZ&#10;VdCAUizFPhJGgvuhtSins7dpqsTopZvgvrgcbmNL4RKeh6QjGZjSUAjfSPG2cC78o0vgubgFQ2ko&#10;Xi3NiEj/Dj4kCOdxpUATU+MLIWi/E4zLyXR+c+n0E+jgxL2mCySIQkEQnO9qDIpw33XKS3M/BWPo&#10;Qo/qdD67EI5HlsKh6RAczlRjWEk5zC7kwWfxVkxuyYBLbDG8xxUgKP8A7MUl15pSuB/cine3lcCy&#10;rhHOzMjcjtejBpNQLV6CO8vMQDz3Xs75dY5AB0nhJs8dqPc5dCrKuw8Mosp4zsQHZvLpWDZwu9XK&#10;KLkSRoIN+9LmXAWczpZgdH017Mu3wT5yI3zDixEUU42EO3PhGZ5DyYPr7Fy4jCtDSEA2PMJzEbhh&#10;pzL0kNPsHJwVX/8T7zSI+w1ixNbFsZz64/x2kv0+9ulWZhOLWS6Gvxc2IKaazBdZRD/PIMa0F8P/&#10;GtOnSxsw6mwdzA+2Yvi5Mrht2oEJNTEISS+Cb1A+rJPK8N7FjRglRi88Xclts2BTWAfbiVUIZmS6&#10;BFTuZkZFMzkVqVM8mbWSJ+E6IyORRdywp9KTKLbYklV5UsUz3+ItQ/HBlHx3Zhwe0iCMCI/v8uF1&#10;fB1G15TB6fR22FVshU1AOvwZEQunFnd6GoIiGRgwUg6cXwl/vyLlJSGv8HzErD8E9wklcFqazUiJ&#10;Cj+f/bbUmdkAIyBxHXUN5w/NoPPjfDzn7xoAl8VUI4gEMVW+GfFTMIYu9KjOUReKEHR7HTxpD6NP&#10;VWP0wWaIMsvd1XCZsoxhziy4hmfCIbIIIy8V0x6KMfpMCSxOFWPEd9XwCqnFkG31WCnuxbUwOIon&#10;acbzPMyhPSSEY4f4DnXGSNoEz+NGEmYxbaGIJCI+ZC8GrSzkfDZFXmKSuIcH1QXD6c67JYlwrwjG&#10;0LyFMK+PxseZs/FJ3lK8nRoFM5uF8K5whL3DIgyJTsBHmTPxcfY8fJCdAo/C8Ri2aDFsZ21GQNFY&#10;pLd449D84WgNtcXeYHvsCHFHQ8r7+G7+RzhWNByNU4fj8KwRODLXHrsmm6M5wh57JlviSPxIHJg9&#10;HEen2UiDMCJsWvIwsn0n49oFGLNrGz6oaEFwwz54RKXDLaSQWeBcRMUySgovg+MSOsPIQpjFZcB/&#10;QSV8NrfCM6oG3qeZQYjIVwwTkDSZKXLnpSPxzstGLp+nIxQ3ojWCEJeUxDSJkZIQ8aLcAuUFvJ+C&#10;MXShR3W+XR4P54pYmBfMwPCG8RieMQ8jS5MxOG0WrF3mwbcsAi7uyzDMLxnDcxZgVO48fFy8GGOq&#10;ffB2TjxGeC3De4ULsazJBmfiBqM20BJ7Q6jrIY5oDPwYdeU22L2UdpLyEY7MsMShOWOwe5Il2sbZ&#10;YnesHY4ljMHB2UOxL26UtAcJDQ+qC1J3JB5rPDKCkJDoh5AEISGhA0kQEhL3IAlCQkIHkiAkJO5B&#10;EoSEhA4kQUhI3IMkCAkJHUiCkJC4B0kQEhI6kAQhIXEPkiAkJHQgCUJC4h6MQhBiIylSTFUMDX3H&#10;kCLFVORB8KDbS0hISEj8TCAJQkJCQkJCLyRBSEhISEjohSQICQkJCQm9UAhC/EiRIkWKFCldRf2R&#10;kJCQkJCQkJCQkJD4CcgEQkJCQkJCQkJCQkKix5AJhISEhISEhISEhIREjyETCAkJCQkJCQkJCQmJ&#10;HkMmEBISEhISEhISEhISPUafEwixrxQpUqRIefhiStDXfilSpEiRYlwxFpS6+3IAYzZOQkJCQkI/&#10;TM33Sq6QkJCQeLgwpt9V6u7LASQpSEhISDx8mJrvlVwhISEh8XBhTL+r1N2XA0hSkJCQkHj4MDXf&#10;K7lCQkJC4uHCmH5XqbsvBzAFUhhCEe20VJZUlFB02y7mi9RZBc90TjXoq0NAlF1VZ3+0TW/r1IVu&#10;HWJ/sZyoLA0YcIFyU51VMJCiu77rfxTba20Vdb2mzg5YQBHrxLZa2YrOqahD20cgv3OqtSVEWbqH&#10;fZ1TDWIb3TZoEGU71NkfoOs5uV/bujt/JzqnXdHT89H1vAroK1tG0a2v63JXaOufU5Z+iK71W1HE&#10;trrt06Bbj3b+tbZrEOv1tUWUafphRxHL+vSv638R87rtE8ta/4lja+3oSZ+I9d21obv/pum29j/F&#10;stinu3IB3XOqr11d9eF+57w/QrftpgBTaG9P9ETMS664Vya54ofQV9bVn3Zd7gpdP9gVXeuXXCG5&#10;4n7QbbehodTdlwMYs3GGwnFK13ZGUUSZpnhivrekoCu6EMuGJAUBsSwUXdTVdZ2AKBOiQdteHEsz&#10;IPGfdfcTjldAq1NsrzleAa2dQjSD0XdOu0IjCK1OXYiynpKCgL629aQNXaHVcb/z0R9IQXNy2n/8&#10;vbKkQrceXcLW8FPnXRN9+2rQjqGJ1h4Nokz0n7Aj3XU96RPderu24af+mzhP2r66x9VXrntOe+ID&#10;7nfO+yO6/p/+DlNob0/0RMz3xq+LMl3RhVjuTZ266FqHWBb6L7miZ23oCq2O+50Pfbygr6wrN3Rd&#10;7gpdP9gVXeu/n9/6KX8quUKF7jntiQ+43znvb+j6XwwJpe6+HMCYjTMkRDu1TFZALHd1trpKuKhz&#10;qqE7B951P130tk5diPVaO7UMXHMqmlJr0NZ3he4xxD5dHYXmeDUIw9SOKTJvXePTrV/Md3Xsuvvp&#10;ouu2XZdF28VxuiMFDbptExDb3q8f9UG3fn3nQx8B6CvTHJiGrstdoevwNGht7Vq/7jkX0Hcc3Xr+&#10;q3Pak/Ou2YHm/LoeS0D3v2iErHteu9Yr+k1rj1h3vz4Ry921obv/Jghctw7Rb+IY3ZULdD2nuscV&#10;EMu67bzfOe+P6O/t6wpTae9P6YlY1tU5yRUqJFeokFzxw/PatV7JFQ8XxmybUndfDtCfT5yEhITE&#10;4wpT872SKyQkJCQeLozpd5W6+3IASQoSEhISDx+m5nslV0hISEg8XBjT7yp19+UAkhQkJCQkHj5M&#10;zfdKrpCQkJB4uDCm31Xq7ssBJClISEg8SohneYUf0l5wE9Cej+363PXjBFPzvZIrJCQkHga0d36E&#10;6L4job03I0T3HYfHGcb0u0rdfTmAMRv3MKAFGrovyBykiLLHOfiQkHhcIF6e1H2hTrzIJ15ye9xt&#10;2NR8r6m1Vx9+rsmqhISpQfCCeDla1+8Iu/252aox/a5Sd18OYMzGPQwIJdNGpBCjLYh5AbEsCUFC&#10;ov9DG31FG6VDu7Kka8PaOt0LBaYO8X9MCabWXn34uSarEhKmBo0XhG2K0ZcKlaUf2qo2PK++0aUe&#10;F4j/ZywodfflAMZs3MOApmQaKWhDtol5XUIw9f8pIfE4QrtVrdmqNkyfKNNESyiEjT9OMDWfZGrt&#10;1YeeJKsCj8N/lZAwZWR3TrUkQYOurWrrdO8oPm4wpi9S6u7LAYzZuP6En8v/lJB4HCHsV4hukGfq&#10;MDWfZOo+9EGSVVP/rxISPwdo3354nO5Md4UxfZFSd18OIB2lhISExMOHqfnenwtXaHcndD9aJSEh&#10;IfEoYEy/q9TdlwP8XEhBQkLiJ/DsqV/h3TOv9lhe222LATWTMaB5CSUBA+oT1Wl/k9ZUykQcvfoe&#10;sGsAcICynSLmu8peyjbKTspu4ztvE4LkCgkJCQWSKygPhyuMzkF9OYDBGzf0yAfoqYw5+CYG7PTF&#10;gMZ5GNBAaZ5NieeyEaRlFpV2JutfiAG7QjD6wLsYdWio3nbpk48OjYL5vteAo1SWg5R9lEMUoWBd&#10;hcqEI53zYpsTRlUCCQmDYNihYXp1vzsZctSetjWRtruI0umA9dneo5Ya+hYSw/WTz6pOX9ivsNGu&#10;ditkf6d02njnqTEGTM0nSK7Q0y59IrlC4nGH5ArKw+EKo3NQXw5g8MbpU57uRJKChET/weNLCnMV&#10;UrhxapBMIHoPyRV62qVPJFdIPO6QXEGRCYThG6dPeboTSQoSEv0HD0oKH5ywoU3RrhpoU43TKWKq&#10;x/YetcgEwhCQXKGnXfpEcoXE4w7JFRSZQBi+cfqUpzuRpCAh0X/wwFeVjlmrNtW4hCJJ4QFhaj5B&#10;coWedukTyRUSjzskV1BkAmH4xulTnu5EkoKERP+BJAWKTCC6g+QKPe3SJ5IrJB53SK6gyATC8I3T&#10;pzzdyUMlhQYh4tk7TrdH4qMD1rA88BE+OjakRzLk6Acw3/0ecKxTaYQCifmuSiVEkoKECeKpXd4M&#10;mNx7LjvH0Z7iGHDR6Qrbre3mudYGrhfPvjYuo4jAjNtlUFaRRHoiK7jvCk7XcJ9M4SdIQvU8nr5j&#10;6ROZQBgCPx+uqKeeNSxg/TzO9nEYcsAR1vs/wgfkgZ7IkGPvkyvev8cVQpfIAXr1TXKFhAlCcgXl&#10;4XCF0TmoLwcweOP0Of/u5OEmEJ0K28zsd1cEfnXUB++esMabJ0b1SF466Ygh+xxVIhCKJRRHc/xd&#10;RZKChCmiMUW1v56KuIokbFax32TV+Xe1OyHCtpWAjDbYOo0Onfst4fLEdT2UNRgQ0zlN4L61bOc2&#10;1qPvWPpEJhCGgOQKPbygTyRXSDz2kFzxsLjC6BzUlwMYvHH6nH938lBJQatX3IkQV5jEOMT1VOTG&#10;yT2TZm5bPgU4SWWRpCDxOKK2G6feV1Fsbyad+SIMaKPdtdDOF3B+Mp18TyR2PQbMJBHEkhhmr+D+&#10;9BWND9BWmUAYAj9TrhAiuEIENYIHeiAtkiskHnNIrnhYXGF0DurLAQzeOH3Ovzt5qKTQVxGjBzRP&#10;pFL9Qr01rRGDPsWSpCBhingYpNDK5L15FgYk0p70EYA+0SWFuatICqyvgb5C37H0iUwgDAHJFT0V&#10;yRUSjzskVzwsrjA6B/XlAAZvnD7n351IUpCQ6Ed4GKQgHHoz58XtZX0EoE90SWGeRgokFn3H0icy&#10;gTAEJFf0VCRXSDzukFzxsLjC6BzUlwMYvHH6nH93IklBQqIf4bG9Lc3tSQp3vy4qbFLYKJ3+j0Sz&#10;YbEN7bvzzBgDpuYT+hdXqO1R5avf/7jPddd/7X+vvGbOD9eVxN1bN9v7h+s00dYLWT22+/VvvKgu&#10;P/mEwhXtjZIrJB5TSK64Z8PG5Qpj+gOl7r4cwOCN0+f8uxO9CUSdjoPXdfxCBr+qln/M/bSy+n9R&#10;y+yH3iv7k5VaVs36tLIXnvlhmebsdbex/a1atj5KXc6djAHPPKnOiwQiPxyDnqWySFKQeBzRW1LQ&#10;Dcq6tdk37pFC01/Vsg8+u+f4R/9BLZu4/F7Z0891lq3GgFmptOFX1OU6cUWps633s1nd5W2puHiG&#10;pCBsVtimLgHoE5lAdIXB26uPE7oTvVzxm1/f8+ta/wv5fMiP/b3QA7Gsyx1CNK7Q1Z+u22lcoW2j&#10;cY5IFLRtxLIuVzT8RSYQEo8vDJVAaLYlRCxrCcTKv9CGn1XL4xfc44QhI9UybVmIWH7tvc7lDRgQ&#10;w7aJsjfeVROImk6+0Rc36tqw8BlF0+9yxcu/GoD2bbTJR8sVxqpXQKm7LwcweOP0Of/upNsEQlwV&#10;Utt27wqRy/AfO3dNCYRoSqCJVq4RSFdC0bdN12Ck69WmmvEkA0kKEo8p+pJA/KTNdiYQgiC07TQC&#10;mLIOA6ZRtHItidASiL/8DwyIS1G307apJMmIY/yUzQrbbmN76pcj5s4wrLkwCClXXsXqiy9g2eVX&#10;fixXX8Oaiy9h+ZW3OU8/YzwYs25jwODt1ccJ3Um3CYToc62vxbxICMS0uwtGXRNcTV+04F9fAtF1&#10;G33BhxBRpiOSKyQeWxgqgRA2rGtfgh/q6a8LaOOaDSckq3ygJQ9WXipfaPzh/Ge1/PXB6h2I6M4L&#10;Wm8xqWgTA+awrdrdxa6xY9eLAJ3ya7Nn+gtXGKteAaXuvhzA4I3T5/y7k/smELodKjpfDMeVO01d&#10;Fkoghveq+Nd72yhXfXREK69KVJe1bLaK9TawTIysoW3TXQKhK3af3N3+WhsdvSAF7fm4riLWicxV&#10;kIbYhnL3WFKk9E/pewIh5rX6hM2K5YedQOiKtk7Z/t+UBGL9lZew7PqbnL6CFdff+JHIBKJbGLy9&#10;+jihO7lvAqF7IUn4csEVd/29SB6pd//eGVR8/C73p35pYsMkV5T/fbq6nMP6xPJvxXasR3CHzVC1&#10;7H53IHT1r5UBz/NPY9Bz9P0iORAflNNGZOoq4urmdopIIARXqFcypUjpz2LYBEJMtTuBUb/HgK9s&#10;VK542AmEEHGxqWaZuo7y7ugnHzVXGKteAaXuvhzA4I3T5/y7k59MILRHI8SyCPjz/0ld/vgtrkvF&#10;gGRuH7tCLftgFJVplSqjndQybVmIFoz8ExUzhUpl05kQaMmDkK7BiFDqu49GUYlJRk889QusvvoS&#10;FehtrLjyAZZff/dHsuY6M9YbbyL15qtUrGeRduE1Ua+ERP+GIRIIXZsVy10TCDGyxv0eYdKWhWg2&#10;O74zgRhCGxfLghCEzxD139dmO9sjSKLzDsRPJRArlHWvYtXV92QC8UMYvL36OKE7+RFXqO1RRdMz&#10;TQd01wn5l3ByBXUmdrUquuu0MiFO3E53nSbiw1YtnWPJd73DJUSUC33XXVcZRz37gPpEDrjxHpZf&#10;/Rgrrr7/I1lHLlF44wZ17+qvkH6ediIh0d9h6ARCiLhLqNzl63wHomsCIaS7R5g0LpnYJYEQfCP4&#10;Qizr3lXs7g6Ezt3qV977JaY1vvqoucJY9QoodfflAAZvnD7n353oTSCUZ+D0iPjwSAsVS7xUI77J&#10;UMmkIJnl05b3TOIWYsAUZpaxYj8mH/UMSFpJOvqOpU/a2L7WaUi5PgSrr79EeYGJwrOc/upHsvzm&#10;s1jU8TYyzr9NYniB88rVMAnDQpxTeV4NifrOq/qGFu25VkEKDzKyhrjKpFxp0nkxrjcja7TSdulj&#10;Ym46Y/31AXT2H2H91Wf0EMIbSuK/5uqrDOreo63LBEIHBm+vPk7oTiRXSPQB4pzK82pISK54WFxh&#10;TL1V6u7LAQzeOH3Ovzt5IFIQhFBDRRLzbVQIcbt5lk5m+lMSs0G9ihm7CQMWrKCikGTqhbJ0OU53&#10;0rKA209AKkkh9ca72HTlGSy7/r5exVrU8RpWX6VcfxWpN4dgzdm3jakEP1eIcyrPqyHR30hBk76O&#10;rCETCEPA4O3VxwndieQKiT5AnFN5Xg0JyRUygSAM3jh9zr876TUptHJekMJcLt/NPPUok67oksJC&#10;ZqaCFGp5vK7H6U4kKfQ3iHMqz6sh8aC3pcWVXuGcFZtlgCaeGVe+3NtFGhK4noTQnEg7isOAajr2&#10;RIpmu1P02KsQbf102qvYJpY2nLCafoDzIjDUdyx90ko75z5xN8Yg8/wbtN+3seLGr/TarkwguoXB&#10;26uPE7oTyRUSfYA4p/K8GhKSK2QCQRi8cV0dP4sU+e3/HfKDciGf7X0HAxaJUTM6X2oWytVMBer6&#10;nKlQQF1SmOf+w/WGIAXt2W3teLqivYAz1uxHpKDto6tYghRefu+XSnnollex/oKynYRhoZ17CUOh&#10;Kyloeq9vnH0hb/xKtdta8ZypCOim3FunvfugK/9JG1OuCJNAUnisnpLClPVcpghyWMJ9G1Mx4M0X&#10;1Dq7jqojRDuetrxNHHMZHL75tVLuPu95rLvy5l17Tb3w+t19ZALRLQzeXo0HBr41UJm+HK2OlPS8&#10;66C7HPHk2wOVMkW2B7I/u3CF6N+uQ0FqXCF4RHuOeib30fRJn67pyv24QqtPE139E8vinbqmr5V5&#10;jSvcpgzEu6OfUnRtuOfTGPnl08r8/P2qPuqK5AqjQDu/EobC/RIIfbzRzKRfDGCj9YUuV+hKbud7&#10;rrry9TQdLtBjr0LurtfDFds638cT0t1obEK045ErYjAEG64+Sx54ExFr1X2+mDfoLmcI+bdLyvtK&#10;isgEwkDQHP8HDYPvksDzf1BfhtSWhQzOVa606E8gRGeKgP7vX6nbiBddNFIQgUnWOLX8TdahKY4+&#10;pdKV+5FCoOU9JdIIQlsW8+KlTHFVaRYNgsuCFGZXP6XMa8ok5oWCiWBEu6q0YP/LSvloL+X/SxgW&#10;yrlVZyUMAl1SEOdWexlZIwRtnbZeyHTOi7G3p9GuZi/j8uofiradcOzTt3C7RZynY5/YA5vVRNyO&#10;jhXztNtYEsJkHmfycgyIok2Kuj8cpR4reHpnm3SObe3JY65Q5n/7xStIv/gS/rROJQRhtw7/9Nxd&#10;G37uJTXplwmEXhi8vbp8IIRFeGb40z8oE/LEi2q/dJtAdB0KUnBFFXVMvNj8q05/PrvzDkTQjHtj&#10;xovyDz9Ty+8OsrGSupmGARb09eM5390dCO0lTC0Q0V7mV9azfZx/h0nDv119V5l3m/eiomOh65h0&#10;cznl/OvKssYVIz1VPpEJhFGgnFt1VsIg6C6BEOdZH2/4OtIncyq4QrM1zU/ryjT6d8EVWp/1hSum&#10;kCM0rhDz2jHuxxudXGEb957CFWL+M2/1ESbNdsW84A3tYpPGGxRjwFj1Cih19+UABm9cV+f/5hJl&#10;BCJF3i985275B/9rsFp+vwRCEICmhL//SE0ghMP+j4lq2ZvvqM5fiFh2j8KAAO4j5v9CRRTlYnQm&#10;sSxIIW4xBkz6+/1vS4tttdE8tLsSIpNuvpdAJJ58G6+89wtlXiiTEDH/1KBf/IAUpte8qIzaJEnB&#10;KFD7RsJwEHbYVe/FsmaD2shKQrREW7x0Kpz2dOGsSQ5dHbrWT9qy9jE4Ma8Nvxf9bz9cJ4Zx1fdh&#10;ua4igsEnBpIcOpd16xYi5p9kYDZZJQXLvw7BuiuvIni9mkD864nX7tqvZsPTml6VCYR+GLy9ujyh&#10;ib6LTT1KIMRUGwoy2gYDIp3Vsq4JhBChG1oQI/RHK9f05y9MhiOmUq/IGd1xhdhOd1k3gRBcwfl3&#10;xzzdowRi+n+9hFFfPoUl1DnJFUaB2jcShoPGFbpyP96oZiCvcYUoC6JNaX5an2h9pi33lTc0Gxdc&#10;IWJEYffaOt26p1E4/+RzT2DVObX8yznqnQfNdjXe0BIIUTalUZkaA8aqV0Cpuy8HMHzjxKMMmtTO&#10;uici4Ehg8C8csVjOihHHxoBxJIVZ7LS5DPhnpbADhaKJrJHK8Rc6YjH/QedY3a+/pypAtHqLeMCH&#10;dLb13EaIGPdbfKthVbS6bt1ffrhOlP0rlatxGd7cFYEl+ADxsMGKq+8p8rdL76m3mTuXHWJfUKZi&#10;v5FfPov1Vy3hMkUlI/HBn2+WsD4x3zmet5j/elLn8k4qndMAXBPfhDg6AN//t7JewrBQzrk6K2EQ&#10;dHcHQgvMtHVC7pdAiODM0lOd1/pJn7Pujgj0resqYjg/jSQmMUEQU20fbRsxL9rRSQofeLymJBC/&#10;nzZIWRYkIORv/98bynjfGik4xT4jE4gfw/DtbaHP/5dgpS8GfPwOA28uv/ESBiSxH1vo98WyEM1/&#10;p7KfYzOpa1vIA+kYEJOhysvcV5t/nkT+5NPUjRwu51MX1b4ekMtkQIyk9ALXieXmWHUq7m6Lck1E&#10;mROTgV3jMKAtHq9uc8CG6wOw5sqvkHZ+AL5ayfVim04Z+NQApVyIWP77/28AstvVK5fKd4DIBd8k&#10;DoDZMJUb4iIHwM9Zndd4Q1faspWphGGhnV8JQ6EndyB0eUMkEGJks9cG3+OKz5zu+Woh/YE3OrlC&#10;u9gk5kd7q48cOk5VLzpovJF69U28N3qgLlesoBgaol5jQam7LwcwfOPESzBCVnc+ZiRknINaponu&#10;M6tCBtKpTxa3l1axA9djQHDnOPFCPMeznGWDXqACchvniB/uK6SBSYKY2jOB0Ob/zgRCzGvy0duc&#10;kiBaUvDK3kCs6hBj+36E9Zff1L0FdVdEuSaRq9X2usXT6YuPAmlfEdX5QJz2wbh/1P2wHiF+rspU&#10;wrDQzq+EodCVFLQrSLrPsmpXmXTlKwZ5SiKhcwdCW6c9LqIr2jrNcYurQV8l3ysXY3pr87pXioRE&#10;Jt1bp4nu9ySEaOXasiCFmDT8YcUwpdw1/nlsuKySgD7bl3cg9MLw7RXPRfdUGum7xZCqUUwclGec&#10;xdVEJgX6JI6BgfIs9CbqJDllNvcrZLly16IbEQlxzWz16+k11MWGKSxfhld3h2LdjTeYQAzDpotv&#10;9khWK991IB+Ij8iJJEL7CrX4KnVX0T42uotyj1MkDAvFrtVZCYOguwRCiD7e0C4C6Iquz9ZEW3c/&#10;3nDpjAEFN+jygaF4g1wxpd1ZSSBSb7yJsavVOw+670Do4w2KMWCsegWUuvtyAMM3TjdR+ClpmYgB&#10;qYvo5Onop4hn1jozQnGXoauID/1MF+8wcCreZxDPUpdyH331ajLbR/w/DPizHZWY29dPw4DWFLy2&#10;yxcZVwdhzQ39I2Pok1U33sWqq79Qnb2WQHQn4s6DIA8xL6YnjKoEP1eofSthONyPFPRJ7bLOxEHc&#10;Hu6SQDyIaF+iFqJvfV+lM4HQJQUtgegq8iXqbmH49urTqe6kJZZcsYQ6JpIEcoDgC+VZZz0i9FG8&#10;7ybmY5hwTOF+FeQWffXqlU6uaEvFK7sCkH3lJXLFR3r1RZ+oXDHw7kWl+3KGLlccokiuMAbEOZXn&#10;1ZCQXPGwuMKYeqvU3ZcDGL5x+pSnO5GkINF7iHMqz6sh8ahIwdgiEwhDwPDt1adT3YnkConeQ5xT&#10;eV4NCckVMoEgDN84fcrTnfSWFCaI7bmf+MKovnr1yj1SeHV3IDIvv4RV1z/Qqxj6RJJCv4M4p/K8&#10;GhIPSgq6L8Z19xK1IUT5KjBtXjz/LkbVmJLKKZcnZ/RMhN+YtQTJh2yw/uIrWHH1Fay/PAiptOuu&#10;suoKieHKB0i9MgSrryi3ro0FU9Ndw7dXn051J5IrJHoPcU7leTUkJFc8LK4wpt4qdfflAIZvnD7l&#10;6U5aozFgeTI7WTh8dvR0Om5FEUSHd5Fp6RSSgJgXL8uJF6+LKfrq1SuSFB4T/DNFnE9dKaJI9BX9&#10;lRQms35BBIIYEqMw5Ojb+PjE2xh6cFiPZPiR9zHkoL1ih4ptihdYxbPnYr6riHX7KDspu4xqt8as&#10;2xgwfHv16VR3snMcBqxKoJ4xeZhJXRB8IXhjinj8tYtMp55MF+9BcH7iFnIF9ymh6KtXr0iueMwg&#10;zqk8r4aE5IqHxRXG1Ful7r4cwPCN06c83Yn4tkIqHXsskwMx1m80nX0UOz6aiUJXmcDtJtCxR3E+&#10;RozCQSUplLelf6YYRxHnVIhMHgyFfksKrFe88xRLu58XjfcPvYaPjn2EYUeG9EiGH/0Y7574WCUF&#10;YZPaS636RBCCmAr75nznmTEGTM0nGL69+nSqO2lYggGL6O8nUOdmUdfi1pMDMrqRbOoLdVJchZyY&#10;S92kDpWTV/TVq1ckVzwm+J4izmdXkegrJFc8LK4wpr4qdfflAIZvnD7l6U52xlCxUujcmQy0crkt&#10;GQOaudy88MfSSAIRo3HUc76G2+/kttu7+ZqhXpGk8JjBj/Lf6qyEQdCfrypNo93HMjicG4P3Dr6L&#10;j44O+8G3Au4nw4+MwLsnhwDHnlFtUjj+7ohBlAsxLikImJpPeLRc8VDlHlfIOxAmj65JhIQhILni&#10;YXGFMXVWqbsvBzB84/QpT78QSQoSEveFKZBC/GQMOfI+Pj4mE4iHDMkVenhBn0iu6Hc4Q5Hn1ZCQ&#10;XPGwuMKYeqvU3ZcDGL5x+pSnX4gkBQmJ+6KFpLCNttJTKSUJTKTTntj5fpIYWWPCesNLNOuPIelE&#10;5WDA7FiMOvgqxhx6D2MOvN8j+fjoKLx2hqRw4hcqIYhnVoWIb7p0FWGvwn7FdrTfzjNjDJiaT5Bc&#10;oYcX9InkConHHpIrHhZXGJ2D+nIAwzeugcrSU9HnvPVtJ0TftkL0batPHhUpiAz1pFGVQELCMGid&#10;hwHVs+5JvXhksIvori9YQodNu5qwgoSwgNMUinhXycCikEIqp+swID4Sw469j4/2D8XovR/1SD4+&#10;OBqvHvyAjv4F1Ta1F+P0iVin2S+l88wYA6bmEyRX6OEFfSK5QuKxh+SKh8UVRuegvhzA8I3T57j7&#10;hdwjhT6/AyGURzh8kXnqE5GxiuxUbCe2P2ZUJZCQkDA9mJpPkFyhhxf0yQ+4QksU9PGEEPEFaskV&#10;EhIS+mFMf6DU3ZcDSGdl+hB9KEWKhGnB1PpM6phpQ9dXSPl5i4TpwJj9pdTdlwNIZTJ9iD6U/fjz&#10;hex/04Sp9ZnUMdOG9BMSUgdMD8bsL6XuvhxAKpPpQ/Sh7MefL2T/myZMrc+kjpk2pJ+QkDpgejBm&#10;fyl19+UAUplMH6IPZT/+fCH73zRhan0mdcy0If2EhNQB04Mx+0upuy8HkMpk+hB9aOx+XEYRx3hO&#10;WXo0EMdPVGcH2FHEsqWy9PPGw+h/CcPD1PpM6php42H5CXGMHersI4HGVRrE/E119mePh6UDEoaD&#10;MftLqbsvB5DKZPoQfWjsfuwugRhIEeUikI/qnBcQUy3YF/OvUYZQNEeulZVQtDLd/fVBrNPkqijQ&#10;gVafdgwxFWWivVqyIdD1GOJ/aXVdoIj/cZyiu03XZd02i3Kxj3YeRBu6Ow/GgjiGdjwJ04Gp9ZnU&#10;MdPGw/IT4hj6EoiuflP4RV1fqc8XC98tynR5RkDMh6izP4LGVZoIn6xB3zHEVGuv2F6Xt3SPodWl&#10;ccwznWXa9l2Xddssjqv9d3EetDZo2/8U9xkK4hgP4zgShoMx+0upuy8HkMpk+hB9aOx+1JyybgLR&#10;1bF3FziL+SJ1doAVRTfYFsG55ljF/tq8PujWqQX1Gjl0PYbAvs6pLroeQze5EBD/o1CdVY4hCKTr&#10;sr4EQiMPge7Og7EgjqEdT8J0YGp9JnXMtPGw/IQ4hm4CIXys8NM/lUDo88VasK35V1EmoDvfFRpX&#10;CWj7aQG7vmOIbXSTDA1djyGWdTlG7Cf4UDtG12VdbhTH1f674BGtHrFeJhAS94Mx+0upuy8HkMpk&#10;+hB9KPvxhxBOXHPSAuKqkbED+UcF2f+mCVPrM6ljpg3pJ/RDBPS6EHckHldIHTA9GLO/lLr7cgCp&#10;TKYP0YeyH3++kP1vmjC1PpM6ZtqQfkJC6oDpwZj9pdTdlwNIZTJ9iD6U/fjzhex/04Sp9ZnUMdOG&#10;9BMSUgdMD8bsL6XuvhxAKpPpQ/Rhf+rHru0RjxOlUURZ15ewDQlDHFc8P3s/iLq6e/b2UaHr/5Yw&#10;DZhan0kdM230Nz+hvaug+6jpQYooM+YoToY6ru7+XaH7zkN/gviPQiRMB8bsL6XuvhxAKpPpQ/Rh&#10;f+pH8UKaaI/mQIWj1V4SM0QCIQhA1Km9rKbBEMe9XwIh6tIdwaO7UUAeNsT/0z0PEqYBU+szqWOm&#10;jf7mJxZQtJeatReNBcSyoRII7f/qvrhsqOPeL4EQdQk+0kYD7C8QbelP7ZH4aRizv5S6+3IAqUym&#10;D9GH/akftREtRJu0YL5rIC+We/NSs+6VHUEKunX81HHFvIBuO7rifgmEtp8kBQlDwNT6TOqYaaO/&#10;+QkRyAtodwS0O7tiXjeQ722btTq7XmjqyXEFrwiuuV9C0V0CIerV9utPF5oExH/UPRcS/R/G7C+l&#10;7r4cQCqT6UP0oan1Y28TiL5CBP+PG0yx/yVMr8+kjpk2TNVPPMo2P246b6o68HOGMftLqbsvB5DK&#10;ZPoQfSj78ecL2f+mCVPrM6ljpg3pJySkDpgejNlfSt19OYBUJtOH6EPZjz9fyP43TZhan0kdM21I&#10;PyEhdcD0YMz+UuruywGkMpk+RB9KkSJhWjC1PpM6ZtrQ9RVSft4iYTowZn8pdfflAFKZJEwVRylC&#10;f3+jLElImBZMzfdKrpAwVUiukDBVGNPvKnX35QCSFCRMFZIUJEwZpuZ7JVdImCokV0iYKozpd5W6&#10;+3IASQoSpgpJChKmDFPzvZIrJEwVkiskTBXG9LtK3X05gCQFCVOFJAUJU4ap+V7JFRKmCskVEqYK&#10;Y/pdpe6+HECSgoSpQpKChCnD1Hyv5AoJU4XkCglThTH9rlJ3Xw4gSUHCVCFJQcKUYWq+V3KFhKlC&#10;coWEqcKYflepuy8HkKQgYaqQpCBhyjA13yu5QsJUIblCwlRhTL+r1N2XA0hSkDBVSFKQMGWYmu+V&#10;XCFhqpBcIWGqMKbfVeruywEkKUiYKiQpSJgyTM33Sq6QMFVIrpAwVRjT7yp19+UAkhQkTBWSFCRM&#10;GabmeyVXSJgqJFdImCqM6XeVuvtyAEkKEqYKSQoSpgxT872SKyRMFZIrJEwVxvS7St19OYAkBQlT&#10;hSQFCVOGqfleyRUSpgrJFRKmCmP6XaXuvhxAkoKEqUKSgoQpw9R8r+QKCVOF5AoJU4Ux/a5Sd18O&#10;IElBwlQhSUHClGFqvldyhYSpQnKFhKnCmH5XqbsvB3icSEH8F02KRIHEYw1JChKmDFPzvabW3u4Q&#10;RdF44nH5TxL3h+QKCVOFMX2UUndfDvC4OVDxf3aosxKPOSQpPJ74udiwqfnex4krllHE/3lOWZJ4&#10;3CG54ueFx4lDjOl3lbr7cgBjNu5RoDvFOU553P7rzx2SFB5PdGfDjxtMzR89Tv6zuwTiGYooT1SW&#10;JB4XSK74eUH0tUwgfhpK3X05gDEb9yjQVXHE8mvq7GP3X3/ukKTweKKrDQtYUkIo4vETSQyPBo+T&#10;/+yaQNhRrqqzio7JBOLxguSKnxe64xBh18LWTYlDjOl3lbr7cgBjNq6/4ef0X38OkKTw88M3ndPH&#10;Aabmj34u/lMkEPIduscLkiskdGFKvsyYbVXq7ssBTOlESkjoQpKChCnD1Hyv5AoJU4XkCglThTH9&#10;rlJ3Xw5g0MZZn66Fz9l4zEMy0jAf0zuSYXc9DTaXVmL82SQkX5+FgHOrYX+yBmNq62FTSJmYjVU3&#10;U2A1dwMcCw4jLHQTwv1KYT15M2zrmzCiohGWhQ1wKq/FiMpSWBRXYHRtLSz3tmB4XR5sStdieEUJ&#10;HI4VwKllOzwySxC0aStGJxSwrBj1WI6MGz5IuDMfczAN825OxFbKZUwCLvkD+8YAHc4AHChewBVv&#10;4DaX64cBRWOB3AiglNvVhQDL/IAyzh/mdlvNuX04txsJ3GLZ9fHAxUjgJCXXHiicwPVuxuz8nzsk&#10;KTxkWI/PgvW4LbBcXgyLwio4NTThg91NiOpYA7+riRhzLgsWV0sxrKYQFg3FcGurwajQlUg6kg2b&#10;iGKEr98Nh5hCBAblwXUc7XVGJTxCcuETXgDP4BwEjiuGF6d+gbkwD10Oh+gK2E4ohHt9Aazys+Ea&#10;VAznVXlwmlgK2/FFmHNiLXYjDktvhGMbktCCqWi6HYUVl+ORilVoRgzO0wbRQTu+Mxa3EYwzCANu&#10;UI7EAmt9gTTad/xUYAXtvtIJt65z22Yb4Az3Ox0EtMxGx3JOkzyAjdw+ldtV0HcccwHy/XFroVdv&#10;bdzUfIPkCskVpgrJFQ8ZNtHZsI7KgOXKElgUVcG+vgEf7WtF9O215IokjD6XA8tr5IrKElg3l8K9&#10;rgkWUaux8FA+nMdXIXjNbjiOy0MAucItphj2scXwiyi8yxUBY4vgGZQD/6BcWHE/94mNMI/dAv/9&#10;VRiVkgarmHQ4L8mDyzjyVHw21mE1diAamzERrZiLJkxAFe1w0Q3BFLOwH7RF0MffENMo7L3ozilt&#10;+kwoUM2yLNroEnLCfJalcd05lt1hWcYQbucJ7JnI+WjaPW0/mdywhna/hnZ+PBDYNgpYGd4feUKp&#10;uy8HMGjjgq7OwRLMxtgby2F7sRK250phfykTTufWYgtWoIEk73ozFfbnGmFX0gqnnN0wm7AZ80+t&#10;QejuafAKqkRYVCaDizLYp1XBfH8N3stLw6iqEgxvLcaYlio4nK2G2+l6WO+rxJj2KthezYT9iUb4&#10;LyuH/bQMOGW0wj6vFWP2VLL785B0ez5m355OmkrGUszAQlLDkuvT2Z7p2I4AKtI04CYDAwiFEVMq&#10;wx12/jZOy+j0i6kkS0kYxVSOvVSwEyxvtyMBcPvjJIPtJJD9XFdOwljlA6RzfQoV6AQViUrZeWok&#10;DA9JCg8ZbgzSRp0uxfTbi9FwOw4hJxdj1OUi+BzPhcu5TIy/Mh/hlzNhWVqJ0JVHYJmSDsvJiRh3&#10;LA6uy1rwwZQM+ITlw58JgmV0LlwXNME9NBf2ETmwjSuHXVQePKMK4ZjcCPvNzbBYXY9RycVwrWmD&#10;/YZajA2tIoFshkd4LkZOLEfU2WXIZ/CZSzuecWsB4m5ORdZ12ut2awZ7tN0sOu9W2u5BJgTnmDBU&#10;0G7X0U6TpjBpmA4k0kYXc5uEOGB5FLAwmCTgChTQto86Ag0kiz1MNopYXx7nF7DuZCYT+7hfjhPn&#10;ubzQr7c2bmq+QXKF5ApTheSKhwz3xiaMbC/GrNvJaOyIQ8CJJRghuOJULtwubEb05TkIOZ8FqxJy&#10;ReoRuMwrhHNyMsKb58F7/S6MnJQN39B8+DJJsIrluvg6eIbnw3ZcLuxmVSrJheeEEtgta4VDTjOs&#10;N7Vg2OJ8uNZth3MSfUNwJbwjN8I1rArWSyox7cZc5FyNo2eJRdKdhZh0JRpnLkbgygHabzZtdvtM&#10;2vEY4CxtcTtttZL2uUhwxRxgXgy5IoC2ynXJtPNF5IpV5Ic8JhenRwJbWEcTy6tYVuzNJILz62ew&#10;XiYQ+7nfEm6f7N8feUKpuy8HMGjj3K+vQdDxzbA6XQO7U2WYdSWJTjgVtqfS4HShGqPbK+B4bCts&#10;i6vhnNsC84I2ZpfpsBmfiYQry+C1fiXcxxXDJaQYnpnNDEq2w/VkK6UZNhdrYLWHmeyFWliRLKyq&#10;azGivBg22a1wKdgGm7wdsClugu+eNLgzmLG6UgynWxshrnGtuDkRSTfjsFxcrbwzjwHQdNRgJg5R&#10;mS7eYtBA+jgAfxzk9Ki4Qgkqz2kqzwoqRiIDjwIqwhmWwRy4KqZUkjtUjEskkQ4q21ESQ6U9sJpB&#10;RQnJolHUwXWHXYzZ+T93SFJ4yPA+tRY51OtlKIRLdT7cTrTB6gKDeRJFEoOtw7T1qEsrYdPaiPDE&#10;vbAPTYdtDAOzq2swtXktnAKy4BlaBq+QCgQur4dv+Q64Rudh9MJ8jCouh2PhXjjsqIF1QSk+XFCA&#10;URn58C7dAedpRXAJy4BzeDnCAgthFV2MoIuNtNbV8Du+BJMuxiMN45HJoG9Rx0zk3hmHi1wL2jQ6&#10;GMhVjWYyIAI9zm9g0LaW9rlACIO5BdxuEW15GZ1/QQS3Y0B3iEnEgYlAaRA6FjMAXEAfkcRtUykZ&#10;TDg66BsamEjMILFsCeutjZuab5BcIbnCVCG54iHD5/RqZNE2UlECl/ICuJzaBksmDGZnC7EIc7GX&#10;oXzEuTVwYKIRlrAXTuG5sJ9agOTryxFbvRauQbnwIld4hpXCb20DnDMb4DQuG2PW5GN0YSVsc7fD&#10;cVcNLFeU45MVRbApqIJf1m44RmUxaciCV2AWQoJKYbmgAiF3ijEJm+B+dBW5axHW025XYCqWkCt2&#10;IRhXwQBf3FE832mbteSCJvr39SxL4TSZfj+R2ywYR/5g0rCF9to6AWijjZ+hT9gfD6zjPgvJLwsF&#10;p0SST8glh2nbN5hMLBB3sGP6I08odfflAAZtnOX5XXC9sAxuV/JgeaYcQedyEHAhB3YnmuDVvgPm&#10;ZythdqYRHzRUwC5/G8wTauAdslG5JRV/MwXzMQsukzLgGVEFu03c5nwzHM7Uw6G9BmbXSuFypBHm&#10;V8oxmvW4ndkG19P1sGovg3lZHuyONcPsu40IPZkDt1Pl8Gjbi1Et32H0+WzMuhmPdQxx/G4uRTgW&#10;I/3WbJSSIMpJGMrVpBt+uIRIVGEC9oCdjXEkCQYKYDBRR+efQcd/kfO7mKnup9zkPs1cv4IKspaE&#10;UcjlLeG4k8wMtY7Kc5DKdpX7HZhjzM7/uUOSwkOGuMsQe4MB/N4cjEqtheOhSkxoz4PN2XwMqSjF&#10;yMo2BH53DGapOfCJ2IywpEradjV8l2/BvJsL8F74ZPiNy4Kvfz4+npsL8/VlGB7P/a/VwaO8Ah+U&#10;lDH5aIBVYQ0cqpsxbGY2vCeXwmFSEUZNyIbvkixYteThwzNlcKNdJ9Kql2EyE4gEZNB7xF6Nwczb&#10;S5F2exqDNtrnZdpyI5OHG+JREwZzV+n8D5MkVpMk5tNOxe3oRSyvZtkeyi7aOANFXKH9tpEYKhkY&#10;5otb01zewuW1JJS9nO50A7JYp0gsCvolMRgDkiskV5gavqXUU76niPPb2rn8JkXCiBBcMfFqPqz3&#10;5cN8RSOcj1ci5nw+bM4U4P0yckXFVgTuO4qRyVsUrghJrFC4IjhnA+Iuz8HQ8fEIGJsDj+ACjFhY&#10;BLPVJRiTVAzPKy1wL6nEe6UlsG9ugHlBAxzL6zEiNhsBcfQFscUYMT4Nvpu2wGxPMYadK0PYtWxa&#10;dCqW3IjCwhtJSLkZjZl3kjH1ajK20ZPgJv36Pvr/g5Rb4q4i/fphW/p6+n/xONKCGArtdx2l0oJ2&#10;zTLxCKK4oLCLZdu4XR5tPI1laeSYdeSGBs7vZaJRYsV9mVjQ9jtPzYPCmH5BqbsvBzBo46IRD7sD&#10;q2Fzugy25/LgcLGYDr0ZtiQC66PlGF5bgVE5NbAoaMSo4q0IWL0bvuNy4TCtCgF7cuiuEzEsdi2s&#10;cqgsTdVwuFGPyCtLsfhCHFZhAfI6piINM2Bzjuvbq+B/k5nq1SJYtmbCorES1oeb4XyWx2yqgENe&#10;HRxPMFO9mIOUW3NQcC4ZZXcmcP8kFLGOLQwUlpAi9pEMLii3pP1xUSEEdvxxZo3V7PjLdOxFzCzT&#10;OV3NoOHcUKDDF7dhB1QwMMmnklVR6XKpUBVUvGoqVJU1FZL7Not1rsbs/J8zxHnVFTlqykOA46Fc&#10;DM3eC+er6fikpQERFzdgOh2zVfV2jJiVB9eSYgzPLYPD9GL4hm6C09h8Bn3lCFy4CQnYiGTanJO7&#10;uJtAmx+3BjbbduOjmmp4Fp3FsHXVcM+pRmD2TjiWnMIHRYWwryjC6Fll8Erai8C8NCRfbsK478rh&#10;u/cwzOhLvI7uYr2LsLYjCh4XlmPuhVXI7yAZ0IaviStKF6KBdgZqV0UgJ8rp3Dtol6VMINaxLDEI&#10;Havo5Csn09HTzovo6GtccT2RNp3B/cQt6GTusyCC2zPQ20z/UOoEnOf2WSSVQu5bENxbG+/tfo8K&#10;Bm2v5ArJFQ8JZyji3GoymiJhZAiuGJa7X+GKEVsbEX5pFaYgBdaV22E+v4Q+vgDmRbVwnJgP/7B0&#10;ckUhvIPLELomjan6UszeGw9P30o4hW2EZ1wmRjc3wpaJvk/FGYzYUAu//Gr4ZpCLmvdjTD2TCPLF&#10;6CkVCFi2HYHF6zD1Ygn868rhtHs3LGur4H68ikw1E9Nux8Lr7FokXI5X7iReEO8miXcfDtHPX2Pg&#10;L+4ogr5fvOd00R/IoW2uoM0v5vos2naF8Pni7qHgEWHrlNIJQLwrsHAshVyxmvsVsY6jtPFczq9m&#10;klEa2Fv7NqZfUOruywEM2rhIOtyA9o2w2FGD0VQai+9K4HBpDdw6cmF1vpaOPB/uVCjz85thSQfu&#10;ErOe2WcB7CZXYuiGKiy8vRBDopfCurYVIw/kIfDOJkR0LEbwnSREXU/AhCsJ7NolcDmTC4sL5Rh9&#10;bhtcTxQh4Fwx3C5kwPJqFixO5WBYayO899fCh9mu3XUSyPYauJ3NxHjMQTEmY+3lGFQy9NiGCWiH&#10;LTrADFJ5ppXK8B2V5eA44NJE3D5PxTgylZ1PQmjnumtc126NPXe4faEly6lEtVTA/VSWJmagWxmk&#10;XBGBijmwmwp3NMKYnf9zhzi3QmTy8JAQc2MV7W8jRrY0wWIuE4T4XFjuzcOopfVwKGyFRWkzzEu3&#10;w6KkFPZZO+G5rB5eQVsQEFQJv9XLMf/SDPgtWoPAydsxZnopvE+VYt6NRZiNOJLGdERcToT9yU0w&#10;a92PyAOt8NxZjHcXrEDgjEY4jC+ET/4eeFWWwSc4B06TmaysKEHujRXAsVBc7/DAQYTRnicik8RQ&#10;olwVpjM/RrvNoMP/jslEsZhn0LeZhFHN5ZUM6Kpp07m04ToSwE4SyG5uM3cisCQOWMptV9IvbGRd&#10;G1ieRhHPuJZy2xZOL9DGN4X01sZNzTcYtL2SKyRXPERoSYRMHh4SJt5YjVCm4COammA+eyMcE/Jg&#10;vZ9Jw8omuJAjzIobYVayDdblpXAkV3gsroZ3UCYCwqoQVbAOC24ugOuMdfT9O2GVRJs8k47ZV+LJ&#10;FBMwo2Mawq4lY9TedNjsPIyog02wqc2A+ZJsBE5pgFl0Fjz3tiFgZQl8wnMwZlIuzDZuQsOl6cCp&#10;IPKEIxOH8ZzGIBfeqBMXAm6TK+rp10uY3O9g4J9PfshnQtBELhDv0q2xB8qFDdO2G8gbF7l+Gcvm&#10;xQKp4t0nbrOOyYLgihX0ARlMREpY3xYz4KS4UxHUH3lCqbsvBzBo4z7Z2QqHEpJBcwNszi9nSJAM&#10;z9PrYHu1APbn0zD6aBkc6+rgUNwC13IGF7718AnKwMu/tRTtwJTmKJjNXI6RufWYcWkjtrKDmxkE&#10;XBHPM9+xxTIqkMvZCtifKcGkqynwurgZXu0F+PhSFsa0VMP5UBtGn26A1em9GNZUDKtz9RjZ3oR3&#10;ZymPGcCSwcfI8q0IOrcc9SSIso4oOnA/pF1ZgGDMR/71cFTdjsbpOzHsdDr3ejr2+jH4R54jvp37&#10;W1WxtlEhtrsAmVS0YipdNrdbNZ7lVBwGLmggITQ4AuepYHtM6sU4EYgr50lKv5D/pvQr+F5Ih/vh&#10;lfAtqoLrlBoMm1YAl5O18LhN+z6UDdeDu+FyrBzhF8vhXFsFZyYJPtGZcAspgvvcdZhzKwFRCzPh&#10;u6AZFsUlcGTQ5nK5Ah+fb4XznY0IOLUGyXfS4MEExGZvJSwOFcO5ncc7zrJ9VXA4mAXHbBLOrEZM&#10;bKyE074GWDeUYtSFTGzumIftWIBZ18fh6o1JtEX6jPO0ycN0+Gcn4dYe2uhCBwZ8Imibgd3nknFz&#10;10wSA0mhmHadMxo4J55rZeC3aDJtmr6hnOtzaNONQmjT4pb2Wm6fEwYs53ap3G9ulOir3qC3+z0q&#10;GLS9veUKq3ml8D+UhpSb8UbhipH1ObBh8mK7tblXXIEmJqeV1pIrpDxM6Xdc4X1+E+x3M4HfUoSh&#10;DtOUdr4w8iP4oAQDfzVIWfY6/p8Yd5XJQXUdnCYWwmvsFnhHliNo1UYkYikCZqTBLkk8dlgIpyuF&#10;cLlUjeFXyuFFjoigz5h7aQOccsphcbAMYw5mw/vSGrjvy4DjzjJY7dsMlxW1cFtUiym7amC1v4nJ&#10;Sgbcrm1EA2vPxjwsv8OE/yrtUlxoEqMtnWSCf5L23EYeWGuDO8edse96FN565yWlvVjvRDtm8lBG&#10;+740jrbM5fncN5/15NE/ZNCWW7zwTYqNsn37MvJNObkomdsljxVlvUFv9+sJlLr7cgCDNm5Uex2s&#10;KndhVN13sD23CdZnq2F1tgl27Qzcm6swqqkcZtWN+KSmBjZbt8MuPBcuodl4/QN70Q5M+V9/xegJ&#10;q+FUcQijdubA/Vw2bGrylHWjc9bjtfHKi2Ywv14J6+MleOq9N5TlFwe/qkyFOImX8s7l4c3Fk5Xl&#10;WRdX4dcBXyjzAadSGGxsw5MvP4v/vvYVvvlmFAY9+6QyrF5T0+9gNvpXYGiibOvn+ybJaBr+cehL&#10;Zfnbv/4eqKAiHPCmUlBRxHPRCQwiVoUwE/UFbghF5Hw5s9JSkshJK+C4SQ3Np/xPdVbiEaNf9sW7&#10;KVvgGlwGr+ASrX34/PBSfLajUJkf9MEHsG1qgGtFOvyLmuEekw/XkFzYBhXCY8VaTL+9FG6Ra+ET&#10;UQb7cw0khA1wPVsF94tpGHdrMdzap8HhSgZsT9bD5nIlLC8Ww5yBnXdlK+xmFsI97zA+WZ4Lp7nV&#10;cGyqguWOHbCfmgOn7Vsxhj5lZFYePFpXIL9jHIM+P+Qy8PM+F4e5SMDOWz44dM4V5xCIy7sDlPZ+&#10;HfsRg7kgJhnTgO9ow2em4lYKAzvxstxK2vcCcbUpCtc6VEIY9NRAkghJYcc8EgIDxETul9DrwK+3&#10;+z0qGLS9veUKj2nb4NOwHilXVuvlCuviMpgVpWP0sfWwOLf3LldYXmHdZ8sQf2cLt82B3cmmu1wx&#10;9FAR4rEJc1inxcEa+DPhCLu1VuEK79up+A4MKMQjcXumqEOwivlrHgpXgIkLOrwVrkAHg5Bc6kdp&#10;pOQKiYeFftkXg8kVHoFl8A4rgUv2OqWNg0YOhsXFrXDcU4V3A5RHevCqhTn8s1vgOb4ATz71vFJm&#10;9depmH1zLZ4Z9Ir23/C7lgV359/zHYFXv/hYmf+safPdcrMjdcr0t47j4Fy8DR/Pzsbv//U/lLKX&#10;bRzw5qe2cNm/DWNKK/F5Zu7d/SowHotvx8H9zOy7Zf88/2PaKO32gB8Gv6u2C+W02WOT8f0ud2V5&#10;0JPkg8X0AUvJBcvC8fKLT+Kpp36Jb8Z+pqxv3+gGbA5jkiG4RIlHe4Pe7tcTKHX35QAGbZzdxY1I&#10;xQYEM8ObcHUFHfFG+F5ZD78LGXA4WoUxOdsxqqIcLnToI7PLMNY7G+H+hRhsYSHagbFZyzB0xS5Y&#10;7zyKkTUFsLhUBssLNXA5WYMRO9Yr2wj5Q8HfMKqwAc+88ZqybNO+AXb/Q7kSiPFn/44//B816Xjv&#10;X76A/U2SR+p0ZTnk6ByMPN+EwR7DlWUh7aVMDMoDgWpLhQyeffkZpXwgFWHDzbH4x//jrCx/O2MY&#10;UEVCOMwAo80Hylv3tWOBAhcgTVxRoqK0DAYuk0TOUNHyuJzvKfY1FWjnROLRo1/2hUfzdoSt3wen&#10;mDoM/NULShs//6//wyCuBk6pOVqb4RaYDr/1e+EYoDr3X/5yIII2LMC07yfd3ebZNz/AE8+rjlnI&#10;J5tVm33N0f5u3S/9+Y9454vfKfM2WxswIq8Ylovy8cyv31bKlnT8b5gXfgML2r/z/ko8/errSvkH&#10;3uYM8um0zwcjLu4jpUwIEMdgzRLf/+cIZfnr0OFMAuj8U4Mx+JXnlLL2r79UkgIkTcQ/JqsXHtpy&#10;rZSpQhjZnkCmM7DGj+TB4DFRJhC9QW+5Irq4GLOwDHN3l3bLFWbni2F9rhYx5xci6FCZwhWOzSWw&#10;2bNN4Yqoi+kIPpKMKXey4bq7CL5HS2HDNgiuCDlRyfqXYNyVZIUroi+vQJuSKNDnN9HX63CFeKZa&#10;jOaSh0iFK3CT/LCDCUQRRXKFxMNBv+wLz5YdCFy/G/azGvC7xnyljc//digsSqpgx8D+d39arJQ9&#10;MfBpuKc2KvOfjAyD59hiZf7JQU9h+ISVsA1OVJY/Xb0Br7rYKvOvfG6HN7z/CPvaathsb8STv1Yv&#10;JEdeqsUHi1WOsViVjlEJ6nGF2H0dAbPKIjiez8eLlmq8adeYiY20dZS7AtfEo4nhwFV3NDV1+v0q&#10;JgAnfDF4sMpHiI/Cl8PfUedXe+IbvzHKfEdCtDL9etpQ4KAPvgkdpSy3b/6C29EXLI6QozD1BLOu&#10;JaCWznY+VmEOnXzwpZXwu7EMdmerYH2hBK4HW0j0LfA4tB0jJ62Ct38ZfIJW4g3z34p2YPBXS2DW&#10;dBbDCsvwuyM1+OVzz+Cz7WoQ8oq3BV78vdrxQzctxJjKGjz1+lvKst2JzbDZ8CdlPvr/TabzV4OZ&#10;J559Bg4n6vHOX9W7ETb/vRBjbzbDzG8UlSUae8+o+2BbGF5+/ill/vt/KI5cySTvkAT2bVLvenw9&#10;8RMsTfyMCkYlEy9Sbg5gMBJPsmCwUkliOCGen+P88WiSA4mjTjwSESr2NRUo/1OdlXjE6Jd9Yb5z&#10;M6Kvp2Az0vB0Z6I9/Fg5nK9vgu/mCq3NMPvzOjz3ypvKvH9kHj73+BdlfvzxQLjOVcnilyQOS5cU&#10;vP6etbpPXCE+SoxHzMkdsPmXLUrZ265fwWpbizL/BH2BZV4TPrH4i7IsxKKdPuXINnhdS1aW3wv+&#10;C6y2tmLulekM3myADQzcRJBfql4x+uWTT2DOjXhM+//+qix/PdWczl8ZhpXJxCcM+pSxuvFtoAe+&#10;/GSwMo9TDPK2myvzg55mApFBotnMoG8Jk4yF05hAjBPreoPe7veoYND29pYrvHPmIiJvMz6eV3CX&#10;K2yO12PkxRJYtqvfk7C+nIMxO4rhdrwOY1pyFa6wqPoO7+XsV7hi7K1lmHVjISbfXq5wRcDJWtgc&#10;KlW4YkRdMXy+K+D8SoUr0u+sUrji4IUwHLjDZIBcgWr2/9kIdJzwwsntFsqH5gRXXCvl+kovYDf9&#10;/1kmppIrJIyPftkX9gdWIPzGVGyifX/5D/WpjudGfgDbq6UIWdNw727DtGIELaxX5j8aFQTrKPVC&#10;8fsOw+G+sAHDZ+Vj4FPqI0/e4UWwtJmqzNvuKMC4Q2VwjM3HM8+rF5Jtz2Ti801/VuZt5hUhICgN&#10;5hHfwOpIId6aqHyvB+7XtuDlP/1RmR8yNRpbxMWBslHoWKC8o4Bvvx6Owv9S71AHVPphDZLw1nud&#10;dyBmT0SctXrnoy2Wdr0gHE3jmCCsVi9e+335FrDTFd989XtluT3FG1gVqN7Jni8fYfpJmJ8ug9PV&#10;QsSdW4qFPPEh58pge7kCZsdb4HS8EY5bK+DQXA2r9Eq4BmciOKQU/ktXYVTeHHgv3oAxS4th1nIZ&#10;Qdd2wPJ0HlzPVsO/qhW28VmwmrUJDhFZsJ9dBe+wPDhOLIDbrFK4jMtF8N5SuB0owNT95Zh/phlT&#10;v9uOsK074bJjK8wrW+BduhXRVSsQk1+KhLJGZJ5IISkwMDjrARwjGdSwg/fEAru8cedGGLbeCUE6&#10;gnDtCNcdI2GcCEcHJqAFs4HaICCFQcSiqcAaOv+d4sU4Z25D8iijUq0iOVSyfL0vgwxFEU0Foq09&#10;ba/Yboc6+wMso9xUZ40KcRytrXYUMR+iLD18iGNbqrMGg6hT+3/9Br5nNyClfRraMBcDX1Sd6rhL&#10;i2F9vBW/W6EG/a9+bgWLzCoMGe6jLDvGlsMtVb01bDN7E2wSyvD55DRl+aMvZsAnVL1K9MSTz8A+&#10;swG2tU34bO3/VMp+Yx+GoWnq41JPPPssnBZX4u2R9nCZXQibqk1K+XM21hixa4MyL8RtZy1SEY9b&#10;YBLg/hulTHzIR0yfeuKXwLoYrNypBP34OuJzOn/l5VU8NZDrxOMmmRPw7R9/j7hI9S4FjoqrzzoJ&#10;RD4DQ/GsaykDxQL6kJXyJereQHKF5AqK5Iq+Q9Sp/b9+A59T6Vh9bj6aEQuPU1mYc3MjQm6vxJgT&#10;tbCuqcaYilJY1JdjdEENfMeWwD88H44zazDjahHmn14P+1lM4ueVwnFuOSIyDsM2thj+QbTz8Gy4&#10;xOTCI2sbzAvq4V6+De5ttbBZ0wSL1ma4HWuC/fbv4LqyEc6JmXBYWIIxlWtgtr0KIxqrYLOL/uF4&#10;HUa3FiDsaiW2g0m8GBChOQLYMA1IEu8/xADxQbhRPgvZJ6bjwMEZ9PUs28ht0mmvTfbqMN7LxnJ7&#10;2vh52nImbf8G7fk4eSF7FpA7Th2BKc8FKOS2m/rlaH1K3X05gEEbF3h9Mazac+B9dTk8jlTBZdce&#10;OB9ohdUeBgaHKzBmTynsmusxgsrhGVAA/5BMRF9ahcmH18E1Lgt28VSWwmrE3ihC3IF6+Mdzu9Ai&#10;uIcWwD0iD8Ni8vBRQjlCgvLhHpYPj8gSRPpVw6EgC6N2NMGntQ0RO6owdm8jIr6rgHVpNYOZCris&#10;rMfs2hTEN67Gwr05OLKfCrHdDrt2+iDnbBROXaZyXGWmeJrZ5MlAdOz1w77LU4CGCJw9HIq9mIQz&#10;4vbWOTp+ETzMoUIsjqRyuCsZJzqoUEeoOGVUJvHlwetUmk0szzCpF+NEW3vaXrGdPlIooWikILYR&#10;812JQjuGNh1CES/lPUMRZc9RBMT8TMoFymuiQAe6pCAg5nVHY9LWadMoimjDQIoo0+oT87rHEPWK&#10;esT2gmTE9lcpWhv1LYs6NFLQPa7uMfSdh/tB7KPV1W8wJCMPbhsrEHwoHUs6piHgUjoszzbD41AZ&#10;rBtq4ZZXDZtNhYhIbYF7ZBk8xddCp1ZibHo6PGdWIzC2FN6xBXCZVoTgxGZ4RhbAyzcLXiQF35Ay&#10;BAYyqFzWArvMXRhRxKCPAaH7FZLK7Ry45uXChT4gcEkeHJY0wWZpGYbn5CBoezG8c7IxMWwz1s5L&#10;R1vGGrTEM5irmoiOmVbALC/cmUc7jWcgt2EGLqZG49rGybi+aTqubZmAm7X+OFM3Uh2rP4kSHwek&#10;jqBdkwA206aLGNxlMeibT6JZSVlC0khgQBlPf5A0HlggX6LuDXrLFU+/qD5qNtR/tlG44tPQWUr9&#10;cSVLes0V6761k1xxD2I7yRU/N65IK4DN8nJ47inAzIsT4HoxCzbHG+C2twqWJTWwTs3BmCWZCJ5V&#10;BTdyhUdUMbmiGNHrGQdy2Z9Jv+fkAjhNL4Lf7Bp4Ca4IzIFHRC58QirgE1wK6xVMFjbtxOjyQtiU&#10;1sL9aj6mXCZXbCiBT3Q+fJflw35RK1y2VGB0fh7CmzPglrQFS0LzkDF/FWoXzsbJ9dPRUcTEYJan&#10;6v8X++BWnAc6Fk/A1eUTcGMdbTt9DlA+EZcqaPMnaLviC9XiI6RzmChk0da3kQtEsiCGcV5D3phH&#10;XtgwVR3WdUmsyh2J/ZInlLr7cgCDNm7i9RgsRAJzzvVwb2fntbfC9kwVbE8Vw+FYLd6rp9Jsq4Tl&#10;+Br4RVYhvDAD0xCEoILFcJiai9E5LfDb1YSQjmyMa6piAFJORamGD4nBP6QAjqFZcJpQiKCwQphN&#10;YHAysZSEUYRPNmfA6fh+OFXvgHNRA4ZmFGPa9U0IyCqCbSQVanEhJopROE6txtTLKUpWrFxVKnED&#10;qidSASyBUxbAd1SCdnb8Hjr7dK5bTxIoj2J2GYCrYqzgBpYXs1wEFQVUpopRwGE6/xMkgk22rHM6&#10;SsRLdWKYvxISRNrP6qqScKJdSSGRIhysVq/uel0cp7xNEdvpOtjurtbokoKYavMC+o7RlRQ06B6j&#10;q4PXoF210v6v7rLuPuK4gjAEfuo8/BTEdj3d9qEhqL0I4VcL4HxhPbyuZGNEcx5c8/cgcEMtPI6e&#10;xIj8aoxYRiKYSVIYlwP3ADr/nJlIuL4W7vOy4Da9DO5MHhzmlMEyrohJAxOSsYVwD86BVwR9RFIa&#10;ghkMDi2tgVndLpjvrYXt/iL4lJbBbUUVPpmTj1ErCzAytwRWTFg8d1Yh7EAOPLNLEDBhDjJXLMbm&#10;6mWYXLEOs4rXomrzTGDjJDrzCTgVT/tNCcWlmWNxZfYM3FzEoE4M39roBLTR0a+k448PIzHQ+ecw&#10;aBSPKe2mMMHAqmASAeUUbXwh7V18hC6J9YqXrecrz9z2Bv2uf38CBm1vb7ni7c+HKbbx8b9u6pYr&#10;xHohvzH7k8IVI0JW3y0b+o36SOxvIv7yA654atDz+MUvB+LTgH9S1rvuWaJwRd336gh+ftavI9RJ&#10;vHSvckXcOJ13azq5QlsWYvbxryRXqBDbSa74mXFF8LkijLtRDKfz6+B+KRMfVWfAelMzvNZUwHHf&#10;IZgXN2LY4gK4xhQrXOHqn4Mp21cg+Uom3Ocy4Z+hcoXzAiYbUwrvcoVnSD7cIvLhvj4Tvt/VYljx&#10;Vli0bIfFd5Vw3EMuySiC2/JajFlUitFMJMwqquDQ1ojA/dXw37ER3muzsCBxGTLWzcfq+hUIKdiI&#10;lKx5aBWjo61loL8uGrdXROJqvB/OT5uA6/HT0CGGaM1j4rDfiwkFkwSRGMzr5Ioq2vAK8sApxpTi&#10;rsMilteSG/YxrkxmopHE8nhxp0K+A/GT8LyyAlswl05RjBa/EBbXy2DVXg/b80Uwu5ID+wtl8Kxp&#10;piKws0OWw7NgBjxXrYNlTB68i87CrqFVtEcR74074RqaD7+xufBmduocWIrhU/MwckIK/CMK4RRV&#10;gKDJVcxKszFy7j2CEGJ7rZ7EkguXjS0Ys7AENn9VvvJ5V3Cdjv0SA4ON7wPHvIEzdOwHXIBKZqG5&#10;VJQcdnwGM88sJhliPODVLLvBTHM7y0u5fRkz1jLuc5rbn2F5PQmijFLHhOMGA43b3CeH26QopGIq&#10;0M7PT+Hueewi4mqQNj9CZ14T7bax5tC7OlnhOMVUOFNx1Ubbrys056q7XivTHHHXYwgnrbuPkO6O&#10;oZWJ/yOudGntE1eJui53JQytHdqy7jE00c7D/aBt268w8fxCrDiVgFQsg/nVEji274Elbdr5wg74&#10;HGiB2eZMBKU1wWxsBtwCCzF8QiKSbizDhOMT4Je7AZ7JFfCMr4DTlAI4zipHQCSTAxKDK4M+V5KC&#10;w+Jc2DdVY0gZbb25AaOKKhHS0IDQXVvgUrEcbhkZGBW7BW5ZDChL98NjXTUitpZj2oUSjL64GeO3&#10;zceZlYG4ks6ALH8STs93xqWiaTi5mQ48m0F/BoO3VCYH0+noZ80hKdDGl9HhF9FuU7jN8jggkc5/&#10;IcuamTxU00csY7B3KwHbQXs/TttfyG0TJzBxoIgPzPXPK0vGgEHb21uueOl99XGyz/7+DZzy6mFe&#10;uwO+W/b/iCs++NMiZTtHj39TuOK5F9QX7G3TGjEyVX2O2mPbf8Dmco0y/8GX0T/gir+dEiMvhSvz&#10;Qr7+8kW9XCHWPTXwCYUr/rFGeUwB3/77UMkVKrTtuorkisecKxJp1QWUxJuLMOZKCezP7FK4wrF9&#10;G/wOtMK9rApTSw/BcnwuvEJLYZ+wFAlXF2PsgYlwXL1S/S7E/Co4zyiB88wK+IcVwC+iCO5hxXAZ&#10;mwfL1AyMqCjA0MpaDG2swajsEkS01iFg23pEbM+D3YIc2C4oQEBpK4JzdyO0sBlxp5sRdqkQVrey&#10;sb45non9FJyvoJ1vnIDbGTE4kTUBV3O5XMKkIJkcsIjTqdPo66dyG/LBmukUxo4LosgDTBDiuZ58&#10;g0Nct5aJRV4QDiEUt8UgCbm+tGlyToJIIGjfyf3yXTml7r4cwKCNG3GVAcHZPCwnMTQiActuzkfw&#10;sRK479gKj4OtMG87CMfkDIT61sJp7XhYr09A4Pz18JpZiU/WFMGhtRnmuU143tJOtAuWhTvglLMT&#10;QUn18J6hPmP98VdJCGYW6ixuaY0rg1dQMSxWFMI2pwZ2zknKNmLUl9FTN8EzpRmfT0zD75ZkK+Uv&#10;j34LrTfYubttcPs6laHKAicPeODkxcnsdAYW4opQlbhiROXIcqdjZwCRQwVpJRlcDgcKSQLl4pk2&#10;KkuVjUoAJ6yBzcxE14ukg4HLAm6XygDlKKdLe/189KOAco7U2ccO2tUfU/mP/bKdnxTnYCrW48RF&#10;OlFEYeKtRJidF2NzFyHwRDWc9jfAaWUxHX0BAiPLEFuVg9TdeTAbtwy+6SfgsXwbHFc2wjcqD96R&#10;edymCPaRufAMK0JQcD58wjgfS5umXdsv2wL77J0YmtsM3wtFsDu2Hlb76uCzfRMib6YguKQO5tGN&#10;cN6chzJEYxum4OYt2tx5BmlnGfTn06lX0H4viMSAiYP4ONw6ksMyBmzpLCvj8mI693R7rqcvmD+Z&#10;pED7Xchtl9Pxf8dtNnA6h+Qxnz7gTiiqMJN1MChMYnk860mk3ccrY5z3Bqagh7owaHt7yxVvfNj5&#10;0v03GxSuGFayFfZ52/DUr9+AY9Y2ZZ1TVApGJKjv2bi4Lla44tlB6ouWgis+/if1nRzHoAy4TMpU&#10;5t8Ybg+7OeX4dEK8svzHE7PQfDUU7f/LQuGKuAB1UADBFd5ffqjMC64QU+X9GXLFP1Z5KMvfplEH&#10;JVeYKiRXGADDi3IYUaXh1FUmypiMmFvJGH2+CiMvFsL/TA18Tm2HzYIsBESWwH9sOaY0pmHZ7mKM&#10;+moNPvJSvxvx6jAb+EUXwCU4g1xRjE8d1dE0X3p5CPzGiYvIhfhwuPpy9GeLc+gLauBxLgsjSpYo&#10;Ze+6miG8fS0C127DwKfVd/Yyrk3EAcxHxX98riz7ub7IIJ+2uccbX7qqA2e0RYu7hFPwTbgTBj3z&#10;JFAcRw4gn9S5qyPxLZrCfbzIH0wM1jCeFBcGFjJ+XEAOSRPcSN45Jh6FpZ0nTyJH0MaT5DCuP4nh&#10;HbmwuFoLiwvMHm/Nhf+thfDc0gTf0Hp4TsiBS9E+2Ce1wD18C+ZeSMbsjiUIjqiHe2QVXBfXwq1i&#10;O4ZGqw5ciPW/5sEtaxdcSQx2f1PHmv/tlEUYv3EvRi+vhM26RtjPqIZlZQU++38b4fAfFXh7kkoO&#10;r/v8Hu/V52N44mKMWKcmH2+avY2SM+zgo51XimaMQeN69TsPue3s8LPT8OUolWiQ7Y7vk77CtYV0&#10;+O0MPLKoKItJBinMPjcxiBDDfp0kCVRT2UqoMFQuFHgwU2XgsS9UJY88ZfSXR4n6zmlPoPxvdVbi&#10;EUPrC9F/PyXLKeKKXE/E8T6iHVOI7jPCdzEqrRoW50sQcHEtVtyZinzMgnl1EZyW5MC7oAbDVq+F&#10;e1gZAsIbMSO7DiNXhiIwugQvvPje3brtppbS8efDkfLxp/54snOEDYfwDLgyqQiIrVSWf/HEQFjm&#10;18I2twWuJ5tIAOp2vqGZcBmXAztf9a7jyy9/iKCQIkyA+lK1EIgx+deEoKO5M8B7kgHeFtrlAvXK&#10;c/vqPwDbaatFoWjK8Eb7X0kgS8UjSTHKHQUUkSwuMEFIc+KyuBrF+hbTP6xh4rBJkAHtXSQR4hGm&#10;xF5/Qbi3+z0qGLS9huAKhy1tcIkqgveynXDPOXCXK1wztsJp83ZYZ+/QyxVjLm6Fa0Mrhuc1wGVf&#10;FdxvtChc4dy0E2YFVbBsbmRak3yXK5DDhLTIC3e2TkDVnTmoRLzCFVgvfD71hVyBReSJFCalkisk&#10;Hi60vujKC/rkoXGFWUYdzM+UwvXsRqR2TEMR4jAmIxN207fAeVkhhs1fA+8Q2n5ELRZtb8CY1RHw&#10;Di1AUFgePD3T8cyL6tCsI51nwGlsHt561wK/+6Pq83/1yhD4jC+BJ8vFshDr/CbYFLfC5WAD3McV&#10;3C3//YR1cI7MwlOdoz55rP2ftN55uHxHTVKEtM+jjZ8Ohpe3ylNt//JH+nZywBKVP3RF8fni8aUE&#10;2nlqIHAiFviOyUQy5xNo/4uYSIgXsVdz/xWUBNr7Atp5kjLUa2/Q2/16AqXuvhzAoI2rOxaJLKQg&#10;EaEY374SIwoKYDdPjIBRDsv03fgksw62M0sRX7UO3s1j4TO2Dc6x2XAZmwO/8EJ45x/GqKJW+CVV&#10;4elBL8Le7p8REF0Kh5gy+HyhBggfO/8VoYGFCJ5ZC++xuQgL/A52cwrxu4pK/GFRAaymleHN99UP&#10;P/3qvY8xMikdny/5d2X5+U8+YOBABWjwxMu/egp+bu+hqUwdcqutjU5c3JpuG46XXxqolH377UgG&#10;I850+HTyy5NIJFSWWpLCGU+WkwSE4xcfCsliRlq4EFhGghDPw60jYVS4skz5hoQulHofoeg19k5o&#10;2xgb+m4rGxq69d/vP/cU4vazdqv5YUBruz7n3VX+maKPAPSJPlLRRPecCRH1/gD2h2sx6kw9hp+r&#10;gk97DObe9IJrySp4hpchLJRkEJKHIP9a2I/dhKk3xzKMnwOXiFV47sV34Pynsrt1e4fl48vob7h9&#10;Lp56Rh1j2zI0HbbTS/Hsy+qV3tETl8MsrRKeDCStzrXh01iVPJ546hl4XCjB70rUjxM99+4H+KSq&#10;BTvpdTbUfaqUKaMlFU1FR4aDsiy+6YKbTATmOiPOSh1LXJOv/2iukkECA8D5JIAk2nArE4fvaNtL&#10;aeuLBSFEAAvFo00kgmKWrSYpJDAwXBxOe58g6ukNervfo4JB22tIrpiWcQQR4fl3uSIsoBQe4eWw&#10;mVCqlytsa+vgsapG4Qr/mHqELdsHt7UNClfYbaqGdclO2O7Mv8sV2Esff4x9fY79Lj4ABwYcnVyB&#10;Kw7q9x/EI26SKwyBh8EPGox9LFGn9qK3saC1XR83dJWHxxVnxNfda+FwoRRRt6eTCWJgX78c9jFF&#10;8A8rgVtgBgICK+A8dSNm3xiP2KML4RG2GY5/zoKDby78lzbfrf/1d0cqnOE4vjOOYwLhm9AEh3j1&#10;w3FCHFIr4FO8F/Ynt8M7afvdcs8TjbAtKsZTg36lLFv/ZwH2sTX7LqqPHwpBLn3/jhA4f/m+sty2&#10;hcn/vBBsDLBBRyptPpF2mxKNl597UlnfPoN8sIBcsZo8cZ22vYX+YFEcEw7a9hza/+pZtG0mFeuY&#10;VGRMJU8EKXezuW9v0Nv9egKl7r4cwKCNszmeD58L+bDaUwbzraVw2nEYH2bvhVXOLrjmN8Ologae&#10;80ow/7vlmLkrD4ERlXCfKF6kKcNvI9Wx3IV8MNIfAeLlmrBsEsG928+aPDHwGeUKplVEFnxDijFi&#10;ivrokpAxv49jVluCp595hZlrCcbY38s0NVlP6hJTP5e36dzVMYq/+U8vtJ+YDKwUVybtYfbxS8Ah&#10;Ksd5Hzp3Wzp+BhnLqGhpdPY36fjPCuUgcaRRwTI5v4FKtIL7z5sGTBfbUgk3Kre0HyXu/mfKOFFw&#10;H2jbPQxoz50ayrkKIhDPtIoRMnRfrHuQoL87wtRG/NCejX0YEMd5WMfS8EXntFusxSqsuRCG8bdj&#10;sfzGDEy6MY4OOwvmLXvgVFIPlwlZ8Apphd2sVMRfn46QBcsROK4Jg158Fx6hJbALVoN+8YihzReL&#10;4BGRf/cOxBfB38IrrBCjrNSXWH8zMpBJSRXMFmTBLL0cn9vEKeUfjvgTPFIaYbVG+/r1J7DedBTm&#10;F+Yj7p9HKmV+rm8C9VG4WqWO563cgVhCh74+Gtf+jTa734727IR/rFTHDB/05JNQvyxN+11MW95L&#10;u2/g9vMpc0gWCdMpXCceWRKPnCRRFkQCa5iUrFO+I9Eb9Ha/RwWDtrcvXDF6Xj4cCpvgPi4LrmEM&#10;RHS4wiO8SBHvCM6PLYBnTOkPuMJmeR78qttgN6MQXpFMRMgVXiENClf4RZdhbHITvA6WI+jmKgy+&#10;slbhiktIZsLAgJ9ccbo6Eq1nxv6AK9DAdZIrDAlD84MuRL2hlK7vQPTmWPdLssTL3qUUUXdP3mXo&#10;LUT9Qh4mfpIr5mMdppwIZLo9B6nYjMnXNsBjawtcC5ic57XCY0YFvMkJgTkJmHp8Htyi13K5HpZf&#10;zMeo3/8TvCYXK/zAqpTR+sT879zVGFHwh+AKTQZ/qj5F4pRWhY/mqIMkvPPe7+AQUQTLpDrYF+xV&#10;yoT8tuW/ENmhbuPnNxhoIxdsoA2WROLlF9RvgX3t+il9fTDi7D9Rlk/G/Z4JRiS+HPYGvg1k0iDu&#10;PifH0vaZ/LdHA6to4+LiknjfIZE2LR5lWsCkYxWXF0YxuRB8oXxjqDfo7X49gVJ3Xw5g0MY5XF0B&#10;39srEH8nAvPaSehXN8Pz9hZYHamCU902jJ6dB8vYRYjLq8SM86vglrAYbhOL4EAFGT03FxblLXBZ&#10;0QyfqDy4h2fDexwJgE7eM6KYUqIokhB3KpNHZL4yXJ9PMPdfzfWlTfBf1Ai3kBx4RGVw+0K4jS2G&#10;T2QF7KYVwfxoIRZhJXbdopO/HYxTN8aiFkkoFSMyNfsqt5K/maRewZwb/SGwx4FCcjjIDLJqJlBA&#10;xRDPtFWGoP0CHf4pEsIybiOeq84iKawigeQz4ChxVq8o5ZFcyn90Vak/Q/nv6qzRcT+nLZIALfDX&#10;2qQrXZ22KBP1iJfQNFIQEOX6Egjh2MW6ruiODER7NAIQ+3U32ochIY6jr42PFOaH6+GwfxmWIw8u&#10;hSsxYmE+bCMy4Dietrt8GyzWMqiL3IJxm1Zh8anN8J2yDu4kCe4KO/98jJhYjN8M88abgy0Z9JXT&#10;xnO1/wlb93/7ASmIsnff+R3GxG3A4C8ClWXxEp3n+DK4bWnA+3NnKmW/+vQTTKNdj/xyqLJcDjrr&#10;C7TTzSH4R4qaIAhBlrjim6rMD3r6CeBoAjq+VW9RK+8zTGcykMKgL5/+YY0LA7pZwHJBBiSGWQz4&#10;ZnIaT1+wKIRJBglEDOWaxP0W9ctnW40Bg7bX1LkCefTxq8YAuzwlVxge9+MH3RGMNHS9k6CJLkSd&#10;Gh/oXmjq7ljahSNxNb47dMcZ2gvRAtrFLWNB33995BhzsBnu+1JQdjkdk0s2wSq+DC6TC2Axg8l8&#10;Qg2cNrbAPiwXEfMLsfxgCXwnZMJrbCm8aauOY8tgHiOShrwfiS5HaOIcXQT/gEK4riiB2WzxzZgK&#10;+IaXwHZiJjwaquB4sRbmp6thf6INyZiFqotBKD02A+fv2CgjK6E1XH00tXwGUEM/v5rzK8gHjeLj&#10;j7TvKiYBtfT5S2nXM8bjygRyQDPnV40mF3Db5ClKonBnNu1cvNc0h7wgLjQtFHcmWJ947Gnj/N72&#10;kTH7Vqm7LwcwaONGXs2H27kCjLyQjcADpQhuqoBlSxkcdlfBu7gALjElcB+7Hh5+uxAwcSMcZyfB&#10;378c3oE58J9eCvOifbALy0N0QC4DkRL4hNUhJJAKEJkJ9/FpcA7NQ3BUlTIuuHVUKYIiquE8djPs&#10;5+fBorgJgaHpcKASBgfnMJslKYSXwXpGDUZkVMDrZjZuKx8NoYgRmA7HoOZUHFBGp76OWWUeFSSD&#10;itLGsm3s+HJmpk1WwBFmksu4HCtuT3G/G1Se01zOIQlsYqAhbnetHIfrU5h1VgjSYF2lnIoPixQ+&#10;8qtKDwLR1ofV3q5OWzwipEsKPXW4Yj+xrTbChW77xbxuAiGWdcfb7gp9ZKCblIh99BGaMSCOpa+N&#10;jxQWVyox6vQ6FF9YionbpsG6Mge27TX4MGc9vKeVwmMR7Sw8D77uBfCesw6uwYXwEKTAJMMqNBND&#10;k7jcQ1KwFy9Z+5XAJnYdnJYXIyC4TBnu1TMsBy7rG2HbxABwewmiduYj9fIKHEEMroPOvsWagVwQ&#10;7ZpBWSaXcyeqL7ptpm2vZbl4blUsi6E3T9GxL6FNz6NPSKCI0XHqadcJIkGYTmLgtIJEUUASSJ+k&#10;3qIuoYgRm8Rzrks5zZfvQPQGfeGKT6xD7nLF4LfUUZk0rnj1XTNlWYi141y9XGGeV4sRn6lJ6Tvv&#10;WPyAK96LVd+hMzN7VXJF99DOsbFwP37o7Z1gsY9IGv5357yWGNzvWCL4700CoSUoukmLsSDa3pvz&#10;YVSMulKK949nIe/mBkw9mwC73Zkw68jBiJyN8I+rhFtCCfyDMxAQlIvQ5E1M5nPhMa4AgVEFsIku&#10;h0NiXc+5IiofwYElcE7MgkdyGQICS+ETlA1nljun74J1eSN8qnKQvL8ErR3JOCW+Pi1sO5c2mUs+&#10;KBU2THveRHtd5kMfT1+/nlyRI+yc21WRK8pYLi4izR1PHmDSf9BXvZso7iLOZXlKALdhHXmcT2R5&#10;Nn1FGrdNYiIivheUJb8D8ZOYgBTYn6nA6PO1cD5aB9/jbbA40siy7XDY3gavDdlwDczDml31iGhY&#10;DP9J2fAIKYYjM1G3WRWwz9+LURM2wUZ8WGpmHZUgjyRSCrcJNQj3Y3Ayox7uJAP3yCK4zuU8EwoX&#10;z1z4ZOfD9lA9nLIbMbqoEo75FbAqqINdWyGCrjTD9ZS4LplBpYllhjkS2EenXUElSY/C7Vg697Xs&#10;4OXs+GR2erJ4vo3KsIkEsM8ZKKaiiIxS3JbaPh6H7zBjPU6Hn8dss5BKVcr9i7ndAXEFc5SqOEu4&#10;XM7gZZkyQoCpQLS1P7RXa4cW7BsD/b1f+ktf/ADW7Xl463Ibhh7Px9xdqfAoT4PN5lbaWjltrgou&#10;K8rh4VkC8+iFcFmexqCsgsRQCb/xtNnoEoyalknSyINPSD4dv7gqnA8XJgpuEUVKEOetEIL4PoT4&#10;7ks6g8JK+EwsgVd+KwLpJ0S5W3gu7Bbl4ePVOfho5Rq45a3EgWO02SO0OfFRrhbabiqXN4WqV3tT&#10;OV1KYsgkGcwPw7UztOUrdPrnadcisIuj3U+jrc6mXYuAbiPJYSYTizjuF0eimU2fIe5QrKZdZ9Fn&#10;bKLtl03llHWvpQ8okMO49gZ95QqLNerL9procoWvW7pSNsrxr3q54nf/twp2fy/BU6+pQ7t+ND1e&#10;4Yp3vO1h16qO3mRm9prCFR171LtUX/uOwSYn9evk7cl/UrhCzCtfN+/kim9nfC65wrgQAbkIzEVg&#10;/zAgjtNdktBf8Kj64r4Q7z68db4VQ0+UI27netjlZsE96wjsipthvaUUHkur4OFVCqfkpQhcXwav&#10;sY1wC6qGbxQ5ZHIFbGOyERhWQJ+fT24QdxILyBWCM4rgw2XBH57hXB9aBL+QTdyuAv4JlbBILURY&#10;cCkCQ8vgGLEFtotyMXRFNj5cthLeRWsB4f/FKIJi5KQykfDPBNaQC1aQN5LCmTjQ74tR+7ZNQute&#10;2u8lJhJXaN9i+O4ZtNdZjB2zySfF9rRzrptJmUU+mEaumEN+WEluWUdOEe/J5TChKGBsuY77ki86&#10;T82Dwph9q9TdlwMYtHFvtWVg9J5iBuz1cCM5OLUXwu58AewvVGLE9hxYVTTAMb4MkZszMAuzEZa8&#10;GU7MOsXHf9yEgqxrgt3OPTArqIbXub3wOcOM9HQmftd2b4QVTVxulsH3ZBYcY7/Ar83eg9f5hXjD&#10;ZTRe+cIGI05Uwepkg7Kd7dl82JyoVuZj2meiDSvx0stP/6Cub78eCtQ70tEzE11MZ7+BStRgDdyh&#10;YomxvNMZfBRS8cApGDgoHwaicpWREEoZcGRyuppKs44KU83t11K5Fnswux0r6jcVaOdD4tGjX/bF&#10;xNtpsDycDadTuQg6tAGjjlXC6kAdLGrqYVddA8fNxfCcmI7JDSswcX8swmsWwy0yncF/CRyjNnNd&#10;GVyzSBzJ1XASj5uQIBwDN2FExEb4RjP4m1KDodNLMGZqPv1CFrz9KxA7tQJBZa0MEJlY+FTCVVyJ&#10;GsvkgoGhb2QpAqIzkXOQxIApwCk69q106Etpx0uZBKyeTifPBGAu7Xkqg7aJJIAZdOwxJIhl3HYm&#10;CWQinb54oRVMPk4x8UimHc8XU+4vPi6Uyv0XkSDEM68rWJ8gl0yuFy/QZfA46+U7EL2BIbmC1WHo&#10;jGCFK5zOlMJlqzoKy/AN8+DdXnaXK5af34wJWAWPUwvg9t+rYH3mXhLyguVQ2F9h8rtVfT/u16Pe&#10;ULjiIiai4/if8dTAX6BpqXp3o22d2V2uEMuDnvkloqIGS66QeBTol30RfnElHE8XwfHoZvza7hO8&#10;vXIWLP73/8Sgjz+GdWUlnDaV4hPbe4+YCnENZSLA5MAxegsspmbCM7sO7olVcB1XjCGfdtraa0Pg&#10;HV0Ol5mNGDGvGuZxBeQYxok+FZgQX46A7BaEMBHxDKqAS3gmXMPS4ByQDY+gHEzm+gO3NqlJQSMT&#10;90Jl5LO74jeUNjyZ/j2WNj/7K6UMUwLw8nNP4VrsX4BJ5JDDk/Hll6/j20lW+Mc/BcDsrV+TI1jf&#10;2in4xlcdkEcTZJM/8sk9q2jj5AyW9Qa93a8nUOruywEM2rhPGuph01QL20tVsD1fBZcLTSSIFjh8&#10;14BPSjMxdFEaPOa3wHdGHtyXzMKiq/nwZyDhFCEeO6rC6Cnp8D65B047d8KyvA322wvhfGo1Jlxb&#10;Trc/A4cRh6Fe6lBbM25MQkeH0imY8fUwZolW+Gaj+g5D5PGNeMVdHS/c/GwJbE6pJDNoyEewP94E&#10;6wurcOzOOO6vvmT57XImEFfZ2bvFrSo68yIGGdvp6K9SmQ4xWChm1lnijPY7zCTbSQwbuK6KBJJp&#10;S8IgORSTKMSzclkMShKYdIgPUeWwvMJT1G8qUM6FOivxiNEv+8KirRnuLTXw/Xf141vuRw5i4PO/&#10;wqfldPIn2mBdUQbvkHIMevXXyvrxVSlwHrcNAYGVStDnyeDfdeUOOAVXYuZ3pdp/xLwzkzC0qg2W&#10;l0oZRG7HB9fo+G8UY87eJLRgHu1+LNKOTYJLezLcTq/DB7vr4FzYAHfxzYhVuzH6dBk8mxrgd3Af&#10;Rq39ISndnEq7XszEYbEvvD4bgm897fGPhfYw++2rTAro3KMj0fGNOiIH1s/Hy88+jWvzmDwkMGlY&#10;MesHdfl9+qb6TOti1pk2m3bOALBI3oHoDfrCFdz9BzJ8edoPuOKfm5RvKuATn8FYxuRDcIUS0F81&#10;w2kEoKn6U3ybORK3qVdR7eoQ3+IjV4IrRhT9TVn+xcCBCldYnll29zipKeo48UI0ruj4n37qS/qS&#10;KyQeDfplX3gcOADv+jq8/Xs18LfZ1Qbb0q3K/BtfOMG7aSuD+hI4paYg8n9sUMqHfj4J/sHF5Ara&#10;8twyuKXugMPYYsQdz4fzN2o9n//LFxhR04wnXlIH3xgy/wt89M/qV+CfGTQQt+/EYtDLzyrLH/7z&#10;H/H879VR91ynkqPSdmH0rhLY55TCYkcNIs4lADsZ62VG4stP1S/LYzk5Ia3z6/Oj3gfKg/BNjJW6&#10;LiIEcVHqi9VYQJ+yIFTdbuiHQEo4k4goYNkEdKSqcenXjqPIIVOA+bTzTf3yQpNSd18OYNDGObQx&#10;OLhQB6eDW+G4dRusCpphldMCi4JG+OzdA/tjlbCrr4dDeAU8w9cienciXMZnwSu8GN6h5bCLTIdD&#10;SRlszlXCvLUVDrkkldw6OOxtwuhrm5DSNB2j/d5DA5KRTfmmI0G0H7Fff4ZT1wPxzTfq7WbbAzl4&#10;ydVSmbc+XwGHs/XK/AvMfm3PlmH97QXKB6ZEGS66ANfo0MFOvknnfpEEsH0MySCaykPlWkSF2kQC&#10;INngthVQyu3yWV7KrFO8bJNIkqjmfJUrsJEkIh6FEuOD55Egyh/52N4PAjHMm3JOpPQLmUjpV7CL&#10;E3cY1KHzXvGygX/DTgybr365d/i0TfAJ2YDgoHI887w6NOvCo2thF5WLABKFIAXPiBw4FIsvTLfA&#10;fKL6mImQPCSh6h+Od5fHQn08REh7uxP+8X/Vj/4ISev4izIdOiIUviHZ8FzbCLfMWlhl7YFdZRne&#10;u1qO9UhBxyklIMPXIa8Al+0R9xf1JWvkihdd1Q9++Y15G0jqfEHbSSQUkfjGV73woIwDLp5NF1eQ&#10;FniRYH7TWT5RHe5VTMWHhDbIdyB6A2NzRTlWUw8i73LFZiTSh3thH8sEV9Bxo+LWfCYJRbBkAmpx&#10;vuwuV4zZXQrH5sYfcIXyYr4OV3yzXtXJf5QMl1wh5VFLv+MKs4nZcJlZj6d+rV5Mck6vhmt1kzL/&#10;yyefRoDfJvj6FGB8UT6GuzriD1N9YR+exQSiUOWKKblwK2uFWU4T7KNzYPZndTTNgK+dcAqBKPp+&#10;vLJs+7UVsqDGgYMGPUEbdcf5Xarv/3yuE5zHq3cjnxj4NJzyWjFsfTmsi/fA9dRWfNyRieuYRdtT&#10;h/tG4TAmFK74PudPyvLXgZ8BjcH4ZuIYZbk9+c8Y/M5z6raJTBgWqF+qH/SUGDZc3LH2AlZOQpzN&#10;p/jayQzKdyESY8kxTCzSY8W2vUFv9+sJlLr7cgCDNm504XY417bA+UwDPA7ux+jcFtjkbSU5NMK+&#10;diuddRscj2+F9axCTFiWCbP01QhZnIGAiHy4BuXCM7QEI5cUwP7kVjhv2QnXsAIEheTDao56W1lX&#10;Yrb+BZmYgaEbgvHSZ2/Bqr4Cr4zyxCvWFhheVQVLitju82P/AceTagJhva8FMde2IHW90w/qUq4g&#10;7XUG6u2ogHTmHfbAKTr+fDr4PCrKtaloFi/diFE5ikkSW0gC4i5Fixu35zarHIEmzouXMsWoGvUs&#10;SyHZZLuK+iUkHgu4xhTgD2vUK8Af/uErOIduwG9/p16t8f5bE+wi1sLTrxhPdn70LSgjhwnEFgSE&#10;ZMEtvBSeYcVwmc/AML8VFmPvjcBksW8/lmApXhysJh55tLWob9QrR+3twai5lYhfvfeisuxytBjv&#10;uykjH8EuNgM2tW1wXbEDPtNLYbNqB6adTgfOJyLu9+/i6z8OZsDGgK8uGoNfU9ukvCi3SRmTm47/&#10;SXy/WL169fWfRtDhz2QCoX5Dpn02A7wkBoNidI4F6p1KxJMgxPCtYvSlJROYcDBALFCIrDfo7X6P&#10;CgZtrzG5wu10FdzPZML2XCbcLxQi+c4ChSscbi2F36UEhSuGxWTDpizvLle4HWuE5dlKhSt8jrXd&#10;5YoTNyfRzzPhKGHfl1CXWjmVXCEhcV+4jcuB+ayNsF5SofhOj+A1cIrIUeZ/PysTPmHrEBpUhRde&#10;+wD+8c2YWJmFd4Z5wD+kM4EIz8WQ36tX+G2iM2FhoQ7v/WH8XKRcjcfq78cpy5FfWyIfk5T5ZwcN&#10;xIxT8+F8eb2yPDhsnPKtFzEvvh80tLIG3pGb4T2Wtl+0AzVXkxDn9gmupYv3kOjX17ri23/hfKYL&#10;Br/5AvxGvsYEfzzibEer7zrlR+L7/1KTE8wfT75QPg6Htr+QB1aH0Y79YfbWq1CGbk0O436fkiuE&#10;fUcAm3v9iGJv9+sJlLr7cgCDNu7dW42wOdcCpzO1sLtQDKf2Slg31MK8qBmjy+sxalsFXNrK4Ja0&#10;DT4zN2JYxEbE138HPwYTXlHFcJ5SiY/HrsGYPflw3NYA/z3fwa50KyxzmjGsqBz2Rxph0V6A8Gsr&#10;qTQxSL8Rgom3lmPGnWS45FTCPYGktKkGttMLYbW6EmanShDdnoTSvXNQdHoJqjAfOEESqKeS5PrR&#10;sZMMitnxJR5UIFfcOhqJS8cZOJzk8gFvBh8kiEpXfIfxOA/xzCr3q2XZFjr+Yu4rHneqofJUcds2&#10;EsJykskGlu2hwqSTOMqU224SEo8FXMYWwHV8IZ576Q28/pEtnCNK8PGnAcq43FYxeQhM2wPreUwg&#10;Or/t4DhtLVxC1iovwHmFVCEwRH1c5MWPR2LMZHVeyOjpBbBIW4Pn3nhZWY65koDQScOVeZ/j0zAm&#10;a93db8H4JW/FR54zlHmnynTYbNgOt6IjmHawBI03s3Do7GSY/eYVYKa4nRzLROITJdj/PkG5hQzs&#10;i6G9qncq26K/ZDAYhcFvPwu/EW+REGYrTv+pgSSLPG63whFx3h/i2nradAqTifgJ+Ha6E7ejrc9n&#10;cFjIbUrkI0y9geQKyRUSjy+saKeOMfnwSKqHX+J2uI6rhOf4cjhHlsEzMgfOswrw8YR1cI3MwPKj&#10;zRgRthQeY8vgHl4O75AK+IXmwGlhJUK2nsKwBbkYFbUJgWGFcAovw/tJ+fQR1XA6ugUpWMjE3B/B&#10;txdhzIWVGDOlAp7BufDNa8Po2eUYU9SGqEsV8DlcDut1h2FxrRX7sIT7TIP49grmMMCfM5v+Xdwp&#10;oH3Pp6RNoO93AM5y3Xz6/blcVxiFk6DtFlDmcf2cicCacC5zKr77stGFvsGdSQZtXFxY2uDDpEE8&#10;vsREYwXtm/t3npoHhTH9glJ3Xw5g0MaNw2IkI4HdMxPu1xZhdHs5RraVwPF4FSzP5cO2vRp2pwrg&#10;3HQQ78+bh4T9abCfvBrWU5bD0ScDTpNzEbB6GyzFeO9FjfDcsRUuR9pgtpeZY90ROFTVwX7/Ljif&#10;rcAyHmn+zSis6ViAmBuL4Za1FWNmFcOCGW8ggxW7yTmwPpaFnDsk+YthuH2dilBhqzrvNEd2NJ27&#10;ePt+Ex18ug2dP538Xq47RNK45s9slMoRTyI4HYUzt92AFm6bH00l4Xb5DCJyuF0elaacSljK9eKj&#10;ImLs75XcTxANCQFZymMZEhKPBSyy22BZ3gKPXa0wa2jE6CpOS8sRPLsNbjMLYJ1VCde2/bTDXHwS&#10;nYTUHc2YlpUPV5KJT5gYPSMNwdH5cF5aAavKbRidUQ+PzTtgF7gadhl1cDi8B05Xs7EJU3ACkzHu&#10;VAzm3lkKm5Xr4BPfCKvNDbCNL4bl+ib4Hi5G5s2FDNhmYxd9ztWjtN0m2l7VZDp82qr42M8i2m8q&#10;7X47fcAZrjtImz88SV0/byqDQzp2MBHIpLNPDmRiwH2FwxfffhDjeS+iHS/k+hROk2nP6Vy3jstr&#10;uX0W919D8lihvD/RG5iabzAZrmD1d+U1j9/d5Yr/8f3XSpngiieeeR7mycV3ueJlFzNMzf4D/rHL&#10;B2ajX77LFd98pT76ponkCgmJn8bQ6jKY7ciD/4ktsD9fhY8ONGJYXRG8N3+HMRmVsNu3G46Nu+A+&#10;Lg9OMzKQsDULUwszyRU58B8rRubbDKfoPDimVMIlbxusF5XCdmkdLOaXwCKnEiMai///7P0HWFV5&#10;li4O2105dHd19dRUd3WFrirbKtvQii0whCY0oQlFGMIQBmRExzCGaxjDNRTqoA7iiF7DgLTIEJpw&#10;CR/hEoZwCX+QK3gN1/AZ2vAYrsiH+je04dH3e9c+bOsUfbAsOUc91u/lWc/Z8ffb7L3Wete7Izyv&#10;5SIVK3CUHODWMxNxFP22M5MRMasWXgua4TKR25An1ydScf84eeAUY/BYOO4nMT43M4+ncNoWcoK8&#10;eVPEwzpP8s4kdN5lPN4if1Qzxy8mX8gzbzcDcPcY8/56xvsqxvpyTpdblOTjcStlfXLMUk7buMDw&#10;8o0UTitkG7kS5xxmvPftmm8LS+YFre3BdGDWjXM6XwCb3mr4dLMg6MnFeJrDxVqMu5ALX2TC5kod&#10;51fB83wdRlZXYE51IbxSEmA3PQE+IQXwi9vK4mIP3IoPwLuwFaN3cbldVQhv2QfHsl1wKd0HZ/46&#10;ntmHcGzF3buxLDYWIvRKJRwqWuCVfxB2RbvwWUU9nM83Y9nl5bh1gkXCITrL/lBcucmkfmsuCwY6&#10;zhIeXDmTmMX5+RQRV5nMb80HejntDpevY/LPn4rb8mxElyR/OkIS10l0omOFGJJ+mVy65vQ8tpfA&#10;NlI5XkUrJUk00iFrHvvBGQWFZw4RN4uxiCVfyrUZWIoMOJ1sRkh5MxxyGuC6rw0OB9vgtLUa3jHl&#10;TN5bMKuSomL5ToQsKIdfZBb8o2sRHFYG95AseM0ugfeiCowoPYDRmfX4dDFFQn4rhu1uxqgTGZhx&#10;dxm8bmQhYHc2xi4rRSDX9V5aDveYDLjO2w2H7iKU32A8Ntoy/ryBnXNY8M8GFjLpL6UAkI/4rJyp&#10;XTXAFn9cz2HxlsRCLlNuTWLilweo5aNgG50pGkgCQgRLmfjla9MJzAGSG+QDQOuZM1Zy2QSSgNzD&#10;vlGKPzkrTcFRwPa2a7c8PQ6sLTdYHVe8besk2/yAK2T4Pb+/0bhixFTDV22FK34+xXDPs84VMuz3&#10;xUdf44q7Sw3rfxn6ieIKBYVvQNSdVQgiR3h2y1vUkuHd2YDP9pfAZncdXCgoRrY2IHx2G0LjiuEd&#10;1oxpZSvhkpyEuLQEBE6WL8Q3IDiiCOGhJfCLLoTtokJ4l3ZieHI+HOcVwbmoC58WdcDvYiNsLhRh&#10;zP1K2FeegfOkLARPr4Pjsir4RFdj/JpszME2HDnP/F5AASCvUj7E+NvCPL9qOeOUXJHDmBQ+kI+N&#10;FjK2V80A0hjT6xmXi1Yy3zPPy62GzAFIoHjob8uEJ8gz2m1NzBnJIi7Y3npyhrwsoZTt52l55XFg&#10;ybygtT2YDsy6cTbtzZh8bSoKLsQjonsZPK4Ww6G4AWOKG+F4rgIBvRsw83YivK+uh9O5JgTNrMDc&#10;Q1vxQUIIZuRVITS6ErFTS+G0ugluubthV1YH15Z2OFbthnN+F0ZlN8E1vwYeNZUIu12IZXdnYjLV&#10;pe/JDgyvq8OYkkbYNe2C68UmhF7PxGyswbzbU9F+kwf/nCRqF6CdTlTMAiKBB3xVFK4V0wHKQnHn&#10;SgS297qjS5bN5bLbeODlI0Dg8iksMqQ4WUOHWkEyqF7Mdd2oNEkAeXQWOctZyTar6XzFnFbJX3HU&#10;Eu1WCQWF5wIu64oxem0xRh4rg9OZHXBIb4XzYk472YDxFxjfB3bDPjaPxX4lBUMF7KZuRUBaAyYW&#10;pcIpbgO8wigkoorgHV0C16nlCEnrwieJWbBZXQuH0Bw4TcqG39Im2DQ3Y/al+Th2fwpCUQSPNTvg&#10;Nq8avnltiFnXDFeSg//+TNwH47GecZjMeCtxBDoZy8kSo0zcIgCSGJv5tK0s3LZSQBxgTMvH5JKm&#10;ML5dgZNM+OsHIIU1zAPJ/F0mooHLZ1CYrOawkIR8KGgr+9nA3zVhjxvj1pYbrI4r2M0Drlh8TXuI&#10;Eb+cPUnjig9nGN6w5Xjo/4PXP/iJNqxzhQy/8eoLX+OKuY6fY/HfjVVcoaDwCHCZXYtRcyow7mg5&#10;fM6W4JP5+YiZ3wT7y50Y3V0Bnz3tsJ2Qg9CISviGV2PclFWY3pKHpXt2wjEuGT4RFdp3HtxiS+Ay&#10;h/k+rQOfrNgJu+nlcIkogPvEPPgvbIZdWzMKWek1XvCB3a1CuE/agtFcxn5lGYJXlOPjhbmIPpKK&#10;u/JNlnrGW2I07ssruLeywJcrCEspLBYyryczVrvX4WLS50CbB7mCOX91IOOV6x3m/ELGaALj1xRX&#10;bCfXbBB+4HAyRUj6TE7nssuZH7byV65AJKnXuH4jKqk1D2EeS/rFiKfqczybh5El5fDc14ZxF3Mx&#10;7EIxxp9twqhzdJiLdK6Fh6kYFyG5pxALjibCeXIBfGIzERRajLGLS+FezPWK6uFWvA9jJ2YjJPUg&#10;3Et3YWhOMUadb8S4m9sx4kAb3Cv3YmxxIXx3lsA5sQbjqhqx8GIK9iEM+++4Y98duX9tPhM8neEO&#10;C4gc/i6mM23i8Ao6ShbHq0YCZyeglnq19R6n3Z+IDjmjdJ5OIbc3bKcTlTow0ZMw8ugkG+lwaXSQ&#10;PDrODgqTDaJq6TjZ86h0OSzv+V732B8PUVB45mCXTrG+txyr7y3G8p45CLqQDv/kTriuy4fDkTY4&#10;HG+G/4EjCN20B/5M/u5T0rGqezE+XDcFLou2wD8yH74TS+EZXoiIOSSTuQUIyu+An7x5g0QRmdQA&#10;1xV1cKKoiLmahxRsgfOhXRi9qAD+ETXwiyuC88R8OC2vRmB1HcLuzdW+EoxsxvEWxmIlx4UYlnE4&#10;gcOrWZzJF0U7Y3AP03BB7mtv5/KtjM8eTq9gDlgy5+tkoJt8PVSuOqylyRen5TL1iniDMJH5K2QZ&#10;jic8kw/HWQJWwxV/PdIHQf+t6wFXfLBtmcYVL/3sXbzzN24aV3z8+wB874UXNa6Yd2ad/G8PuEKG&#10;OzooSPu4wuanbz3girk+nyiuUFD4BgR3FiHibDFyGeNbr0/HlPs74Spif0MZbA+0Iqj3IPwPHoHn&#10;yjr4R+VrVw5mHZmKsTvmwXX+VvhE5cFbvhUUXgSfCcWwnZsHv+xWBMRQkHBeeGorxiwug2d5LbxO&#10;bkTkuRS47D4Ohzn5CIiuRsCEQjhM4/opjYg7U4KlPczbuRQBueSHdPLCydWMS+b/ZXG4O59CYjuF&#10;ROVC7fX91xGL3sPM9yc4XZ5xusn4XBtAobH0K374mlEkJJML8hfzl8PCE+QF7Uq2cJFwRuIz+bIN&#10;re3BdGDWjQsFleXVNETcT4PryRaMbj4MzyP74HS2CmPOlsG+qx1unbvheKkIrt3NGFmUC9eZHQjf&#10;kgnf4kWIqalEwBT50jQLizg6x+xq2GW2wq6zFT6n2uB8rgauZ2the7QMDt25GHmmAnanamB3rBYO&#10;2ZXwmpANl7V0uCN7MftmElJvRaORRcMFea1etS+VJJ2impbGAyr3Nct7ezPoRBU86OfDcQ1M9rAH&#10;rkfiBuJwXj55Xh1E8uA6RVSlxVxH3vNdQjJZ78xfOmNFBAuJyWyP08Q55TJZhnyUjoSSpe5rVXh+&#10;EM0irAIbGFFJsDmUAdesFngsrsJn6dvhW92MgEnF8Aurgk88xfzESvhPKUHwhuWYf2Q75h9dTxLY&#10;QgLIY4IvhmdoPjwnF8FzRhkCo7l8aifCV3fCKzIPo1KzGde7EFrWDIcFuQjatBduMfkIii2CS3Qm&#10;XCeUIWBvMmPTjYJgKNArZ38n4cx9xuDlhbi3Jhh35UNwS+NxN1ESOoljvwduyrcA7s8GLvlxecbx&#10;DhZ7kuxXUCxoSb8/MZgwud0pgXG+jnGfyiIw8Zl8PZ8loLhCcYWCwiPBq3sLZl5YhLBLqzG6owij&#10;k6rhuaENn25KQUh1GzwisxEYxeI/Igt+E6rIHaVwnL8Y0bXJmNS4BZ7z0+EfW4iAqFIKhmJ4T5cX&#10;J5TCOy4fPhn7ETynSRMeNhXVGF1XDf/1ZRg3Mxvui+rgE0M+iWKfEdvgsn031t1cC5xj/PYyDk/6&#10;4RQicO4q40/evJQ0BTfWcHhVPK4nclw+EnkvAr3nyREXOH6VAr9bBEA8bsk3gCR+Ex6BK+SWWLkd&#10;NpGxnkGeWKe9KepxYMm8oLU9mA7MunFeV6pg31uNwKvJmM4iI/7eSvjdSIVjdzHsu8vgdKkZLhfl&#10;Q25F2v2v468wgecfRWDcbswpT8Ss+3Hw3ZIOv/gCREQUIzS6DKEFu+HT04rxt0ggl6pJBtVwudwI&#10;1wu74dnNAuRCLmy76xCSsw/ekY1wT9yNUR1dSLidglRuRZl8obaFhUYVk3fSDGDRLBYLnKadYZzH&#10;A8yCYgkP+N1paLxLZVopl6HdSQ4cBolkrwvJgwVIEZN8EZN9jhd/Ob2UjlVOgqik8wlRVNDhyjiv&#10;zB/Ill8uU/jYD1gqKDxzCLheC++z2xB+LhfjGrLh2NaKwPZOxmQHXHZ3wi2vA85zSuAdnIvgyAoE&#10;RdTAP3wvIlanYfjihVhxew5GRyciOKJRK/wiJtchMn8vyaMIYWHFCA+vhGdkCTwD8+AZUUCxUQS7&#10;aUXwIyn4RuTDbUIxXCJrEJK3HbXMLyARoJnxmsBiLsUHWMO4S2SC15I8kz8FBNYwkWcwhm8xfvcy&#10;7tspGqRI7OF6ixmzi3QB0WdyP6vYcuYEfZoxMSyd0jePy8hZpqXa6wQfB9aWGxRXKK5QUHgkePbW&#10;wr07D/7ni+B8iHl8byP8ajthd6IV3u374FHSCafZeQiLKUFQVDkCo0vgH9kG/yVrEN+wHUuuL4Hb&#10;tM0UGfIR0lwExVXBLbUWgRE5CIypQEhsJUIiiuAfSnERVQi36Bz4rm2B28R8BEQUcp1aOIYXYM6+&#10;tdgrJ47ukiO2Mi43M363UuTLbajy4LOIAS2+yROruNxRP9zpZfzv4LL7meNBAVDnCCyMMnDLA07g&#10;esIDxjyhmfCJzOOyy2gyX56dWKF92+hxYMm8oLU9mA5U0lJQUHgkOOyrx/h9HRh3pYbl1lIE31sB&#10;myOHKSTaMSa3BR80t8FjL8khdxf8JuTCZ+JO+E/cjICJDZh5MgyTsQwTCtfAN3gnvOLTECpfIi1q&#10;g+vMMgRPqIHTdBJCTjscJ2fBXW5PSWlEUN0RuCwpQmhoATyiKuAZtxMxyEAPmKzlnvNkIQMm91VS&#10;6E2jsUhLZOJf1ZfQlzN5H4/FDQQDG5jMNzkBF8KBiySItSzk5FYkUwSgWd80ESS6CSloH5JjgbnC&#10;cJapb/d8W1hb7lVcoaCg8EiYX56DSRW5mNGahXXHcrGoMxPxFYWYUlqKqMwc+O/YjsjsTERs34mI&#10;xUnwi18N3/BV8AxbgsTqtUjeuwXzUjfCJ3IBfMIT4BuzHqGrdsJ78hoETVuPuJU7MXVjAXynrIHn&#10;hOWIT8zE3O0VCJy6Ft6RCfCKXcNlNqP4yDb0XNqI0/VLsSdpOQ4mLcL+5GXYn7SYwwuxf91i7Fs/&#10;hzYbB9Yzrx/ZjKv7knFi61T0lC4G9m5AT9ki7EuehMMp03CA6z3U2J5mMrxWtyU4tH7Zs8gTWtuD&#10;6UCRgoKCgsKTh7XlXsUVCgoKCk8Wlsy7WtuD6UCRgoKCgsKTh7XlXsUVCgoKCk8Wlsy7WtuD6UCR&#10;goKCgsKTh7XlXsUVCgoKCk8Wlsy7WtuD6UCRgoKCgsKTh7XlXsUVCgoKCk8Wlsy7WtuD6UCRgoKC&#10;gsKTh7XlXsUVCgoKCk8Wlsy7WtuD6UCRgoKCgsKTh7XlXsUVCgoKCk8Wlsy7WtuD6UCRgoKCgsKT&#10;h7XlXsUVCgoKCk8Wlsy7WtuD6UDWVaZMmTJlT96sCaa2X5kyZcqUWdYsBa1tS3agoKCgoKCgoKCg&#10;oPD8QAkIBQUFBQUFBQUFBYVHhhIQCgoKCgoKCgoKCgqPDCUgFBQUFBQUFBQUFBQeGUpAKCgoKCgo&#10;KCgoKCg8MpSAUFBQUFBQUFBQUFB4ZCgBoaCgoKCgoKCgoKDwyDCLgFACREFBQeHJw1pyr+IIBQUF&#10;hScLS+ddrf3BdqLIQUFBQeHJw1pyr+IIBQUFhScLS+ddrf3BdqLIQUFBQeHJw1pyr+IIBQUFhScL&#10;S+ddrf3BdmJN5HCaJtsrZisT+qBPEyuhvWo07mQ0bGwRJqaJ6TCe9m3aNEb/+ddp/WHc7m2Z0Afj&#10;//WHRsNigvU0Gf73vl99ukBfN0Eb+2pZ+T9iZIIRjP8X2acraMb4mPaw/0vaNIbxPL1fMR39t00w&#10;kaYvZ2obBI+zP6QPfbi/Gfdparw/Hjbf+P807lP/H42Pcf92dHuHZoxv2u8DrScw1Yex7/Wf13++&#10;wLgN42NivI5u+jY8yv+mTxOYimGBTO+/T3V8Uw4wtc+fVTzL22YMa9nOgXKpqdg1zkPG84zNlD/r&#10;+e5x2zSGsY/rZiqeTfm88f/aRSszGte3UZ+nT39YbBiPG8eVQJ+n79P+29jb96vD1L7R8W1ypTH0&#10;aQNtw+PsD7FHrQ/6H1N9e41hPH8wvKjPMzZTtcM37feB1hP0X07s2+RxgT7d+Jh80zb0n9d/vr5v&#10;ZP8Z1yqmphu3oWOgHPBN+/xZhPG2WgJa+4PtxNIbaQ7oB/91bcyA/tNk2DhoxZGMIQWZLGMqOeoO&#10;3H+Zx23TGP3bkHFJYgLjYR3G0/Rg1ANXEoaMCyTx6ZDiTk+E+ropfb/6ftKLUT34+retw7h4f5G2&#10;g2ZqOeO+jNF/nzxs2x5lG4zxqPtDphsnD4Gpafq+0dF/vD9M+aGO/u3LNsqy+vLGvmPcTq5M6Idv&#10;2u96wtP3a/9lBP3/Fxnun8jleEhfxus/yjGR+QNtw8P+N5kupsM4zkxNN96npvZ9/2myDXpb/ff5&#10;swjj//lZhjVsp2xj/3xkPK1/PAj0PKTDVI7o79+mfNIYj9KmMfq3YezT/f1b0H+aDPfnLz3XG/PO&#10;w2JDn67DOC6Nc4YO49xQSDO1nKlt1/FtcuWjbIMxjJcfaH+Y4u2BuFym9edv4/H+kPmD5UWBPr1/&#10;ftbxTftdh6lldMi8x83jDzsm37QNMm7qf9PX61+rDDS9/z7V2zWG8bRv2ufPGmQ7LQmt/cF2YumN&#10;NAf0swnG0AsdY+cxDuxHLfZl2sMC7HHaNEb/NmRckqcET/95An2+Dv1/l/9XIMPlNOM+jYs7Sc6m&#10;2tW3VUygq29TCV6HnlxM7X8Z7x+sAlOJUkf/bdO3QYc+33iZ/niU/WGKtE1N65/o+o/3hz7/UUlR&#10;0H+/C4zbMSUgvmm/y3x9Xw0EvQ+9f1N+ZiqJP8oxkeGBtuGb/jeBvl7/beo/Xcb1ffooOeBh+/xZ&#10;xLO+fTqe9e18lFxqKrYfR0AY43HbNEb/Nox9+lF8Xv/fJR6lwNLnS4FpjEeJDeP4E66TYVM5Xoee&#10;g423QYdxHuiP/vtkoG3Tt0E/rsbz9WX641H2h96OMWeYmiaQacZ+1X+8P2T+YHlRoLfTPz8LHmW/&#10;6/1907Z+2zz+KMfkm7ZBpg30vwmM2zRG/+n6uOxTfV+Y6kv3tUepk54l6P+npaC1P9hOLL2R5oKe&#10;CAS64xijf8IyDiqBsbMZQ6YNJCAet01jyHw9oRgP65BpurIWpzbl0MbbIH32b6M/WUgw6e0ICekB&#10;JOsa/6/6PtWDWP5fvZ/+pNc/yfT/X/R2+u+Th22bQCdoHTI80PHQIcs8bH/Itpra/v7T9OOro/94&#10;f/T3B9l2fVuN25f/sb9PyHHQ0b8dOQ76PnmU/a4vq+/r/v+/oP//orej99l/PeNlv+mYyPhA2zDQ&#10;/6YneH2/yPaIvww0XWC8TwUPywHftM+fRRhv/7MMa9rOh+VSmW/sp/3R398EDxMQgsdp0xjG8aL3&#10;pceO4Jt4T0aIpa4AAP/0SURBVCDrGcey9GncxsNi42HxJ5B5xrFv/L8at6lvm86R/fPA4+ZKgbSj&#10;H8tvOh6Cb9of+raa2v7+22Lct6D/eH/IfOO+ZVy2tX/738SLptoRPOp+1yH/u4wb//86ZLrep96O&#10;8fE1Xs+YowTG6/Y/Jt+0DTJs6n8bqFYZaHr/fSqQ8YFywDft82cN+n6xFLT2B9uJpTdSQUFBQeEv&#10;YS25V3GEgoKCwpOFpfOu1v5gO1HkoKCgoPDkYS25V3GEgoKCwpOFpfOu1v5gO1HkoKCgoPDkYS25&#10;V3GEgoKCwpOFpfOu1v5gO1HkoKCg8DQg97ZK/tHvWRXo988a3yP7vMJacq/iCAUFhWcJ3wXusHTe&#10;1dofbCeW3khLQp6ql+03fshLHoqRad+FAkRBwZoh8Wv8sJ684UMexPuuxK+15F5r2U4FBYXvBr4L&#10;3GHpvKu1P9hOLL2RloQ4kf4WCREO4lACGVcCQkHh2Yb+Wr3+H/TpH7/yto1n+W0Zjwtryb3Wsp2m&#10;oBcZxv5zlNbfxxQUFKwHj8Id+tuhjE8wWxNk2y0Jrf3BdmLpjbQkdCfSX+f1Ta8JU1BQeDagv55S&#10;j1M9ycs03YQUJMaFCJSAeHqwlu00Bd1/5H+Q1z3KsEDGlYBQULA+PCp3CPTYt0ZYeru19gfbibXu&#10;3G+D78L/qKDwvEIJiKcLa86f+kkm/UqE/s54GVYnmRQUnl/oVyce9s2QZxmWzkla+4PtRCVOBQUF&#10;hScPa8m93wWOUDyooKDwLMHSOUlrf7CdqMSpoKCgYdipTzDs4DB8duKTR7JPDn6EIR3+GNK+GkMa&#10;EzGkaSmGtC3HkGb+PnOWiKFlY4CDQ4BjNPk9MoDp8+S34w1L5Uhryb2KIxQUFAz8cODb8MMHGLLH&#10;l/ywivxAjniW+aF2CYbs3gCcZc4/QDtK20frzw1ih/pMliFH9O0ec8PSeVdrf7CdmH0jTTnSQDb2&#10;6E/pYIE8gDx4TbTWhTQTB9cc1raATjyf7bPQ2RuBMUfex+hjn5ncLlM29NhojDv4DnDyK8fRChFT&#10;DiaOd6JvWJY5Y3FnUFAYNJSA6DN9nvwqAfHUOGL4sY/wwQl7Hrup9C36VdNi+hp5wuTxNYeRH+oT&#10;yBGL8dNjthh58H2T2zWQDTthiy2S+3VeGKgAEZNlpAiRZfYoflB49qEERJ8pAfEAZt9IU440kCkB&#10;oaDw7OD5FhArMKx8rCHxKwHxbfDUOEIJCAWFZwfPtYCoZu0pAuIc41EJiEeG2TfSlCMNZEpAKCg8&#10;O/i2AmLo0XcpIEIYUxsYY1LYMX6b134Vc8+UKQHxmHhqHKEEhILCs4NvLSCOkB/2BDCe1jG2RDgw&#10;vpqT+mLtGTMlIB4LZt9IU440kCkBoaDw7ODbCohhEr9tjN/2TYwxJSC+JawlJzw1jlACQkHh2cG3&#10;FRBDj5AfdvuSI+QEkxIQ3xKWzgla+4PtxOwbacqRBjIlIBQUnh0MPzMaYzpfxfAjHz2anR3OuPIw&#10;xJcUdu1CEAMUeE2M7UYSSSsJROK8ltPauOyjmrTBwk4brmYsf2uhogTEY+KpcYQSEAoKzw6GnxmD&#10;cbu/h+GHmPsfwUYIP3S4MG6Zr9sZXxo/MIZNxZ4sI/zQvJ7LcRkp6FtX/SUPDGTSRit/hSPquW4z&#10;67xaxnL/fgYyJSAeC2bfSFOJdSB7ogKiUZyJ1sY+9oTjIxLE+KPvMel/9kj2ycmPMfbAB5oYeFBg&#10;nOr77W9KQChYI9pnM5FOZAJmMn8k4/LN/JWkLbHbyDirW/H1uNNNir8mioc2xmDdTCb3dRgym0n+&#10;UW0GBcNstr1wLoaUclgIx1Q/A5oSEI+Jp8YRT1xACEe0sp+2ePzgRABGHPrAJBcMZB+f/QjbpPjQ&#10;c78UGMZ+ZWxKQChYG9qZt6vimL8pBB7JuHwTf9uM+KF2IH7g/CbmdRENTeSVJgqJpYzFuasfzWaS&#10;W2bzdwHb2iJcI7H8LThCCYjHgtk30hQRDGRPVEBoJpfRpB8WIc0slJoiSUgzHtGmMHh8DE/p6wWG&#10;XI3o71xiSkAoWCPqmHAbmeBb5zyaNcmyJAhJ1E1M3q1M2u2cbir2pPjTBLzEHq06g6Jg06PbTBLK&#10;1C0c5m8ux+WKoql+BjQlIB4TT40jnvwVCOEHMeEh5vzmaKP8/wjWGoEF9W893Ld0UwJCwdrwrflB&#10;injhB+Z7jR+4rpykMhV7D/iBfbRx3cY0CgOKAlNcYMqEH6ZvpnF4/Tq2RyHSwXZM9WXKlIB4LJh9&#10;I00RwUD2RAWEtCtnSuUydROVcTNNc/K+vr/J2qiOq6Z/9ZovIYmBzjApAaFgjZCz+m1MvKbiZ7Am&#10;Z6EaaXKWaTdJpJbJfoYIgke1bQZCmUJiKSRBtDGOTfUzoCkB8Zh4ahzxxAWExhEiTKXIEX6QM6H9&#10;eOBh1rwOU+o++YofHuZjSkAoWBssyg+Mn0YRKMzxuyUG5YoCRYFJLjBh08kL84Uf0jEkaQPzhLQh&#10;MWmiL1OmBMRjwewbaYoIBrInfwViENaUyG2bSuf6nuHWJXEycSJTDqYEhII14kkJCDlbWy1njkwQ&#10;wYBmJCCKKCC0q4gm+hnQlIB4TDw1jnjyVyAGaXWJWFI0DNhLvxmo+NBNCQgFa8OTEhDtcsWCPDGT&#10;ed4kF5gwYwGxPsUgILSrGib6MmVKQDwWzL6RpohgIFMCQkHhGcKTEhAdM5+CgFhlEBAiCpSA+DZ4&#10;ahyhBISCwjOE5/kKhP4hOdZqWkyKOJA4NhW7uvXFcN/eMTcsnRO09gfbidk30hQRDGQmBcQPXpVt&#10;wpBhnGd8gOsWGaaLpU78+jyZ5vyZYfjv7AzjtWxLn7/Q/+tt6n0YL5M/wzBNTJ+2ecJX62z+R21e&#10;d7MSEArPKZ6UgHgatzC1JuKT8jGGmJXYlF+J4f4mokHmCYHI724lIPp+zQZTXGDKTAqIon/S8rBm&#10;xvlb7N0fGaa/9MLXp+ucoI/LcH9+MW5T54L+y+i88Q+//fp6+nZw+KVXvq8EhMLzCXPwg9RUEjO6&#10;6dN1AbEg7OvzjTngB29/Nf2ll78+z3gd3fSaULf+8/U4NqotOyqGYPm0vvg0xQ9i/WKY61kClmpX&#10;h9b+YDsx+0aaIoKBzKSA+MVfYYjjL2W7vp6oZbh/4a8Tg/FyYrpg0B3IFCHo6+rLNP5Xw7gx+ci4&#10;vkzfFQglIBSeW5hLQEgM67GjTxMBEf03jOHXDNPL/+3ryf+FF79OCK+8bpiuj09YbRh/58OvBISM&#10;i+l9DBTDZXMxpD0R71eNQUvOEHR3MSZFIEhsmjJdQIi1aznHErBUu+aG2bfTFBeYMpMCQt7WUkwB&#10;atiur46z5HxTeb7/cgNNN3VSqf8yOi/pJ7B0DtGXqUtE8JyfKQGh8HzCXPwgBfu//4MhbvRcLQIi&#10;dwqG7GCulunDfv7VFQidC6Zu+IoPxGTaA97YgSGv9nFL4r8arkDUMZaN+xAbKIZL5mDI3g3AhSGI&#10;9GNMygty9KvV/a1fDHN9S8BS7erQ2h9sJ2bfSFNEMJANKCDkwOoJXQ50/2l6ktfPOH0ZbBjXTVe5&#10;r75kGDdFLP2XMVV8GE/vsy9FnSoBofA8wpwCwviKoUzbFsNYYgGoC4jKPjLQzyr5xJMwthlMpof0&#10;EclLrximRXO7ZFwERBnXlYddHyWGjYs8mtfiV7Dh8kdYd+2HWH/tbZO2ifM2X34X6269g7SL42Q9&#10;S8BS7ZobZt9OU1xgygYUECII9Zwux1p8zXianuf7+6Cx6dNlPRl/mIDQl+lffOimT+8zJSAUnkuY&#10;U0BITBmf6BUBsewLioi+mNUFxLSUB3H1NX7QBYTYP64zXJnWBUTyv2FIB+O4kW3qyzwshvXt6LNf&#10;+72IpOtvY8tl4Yif/KVdf4fz3saGa+9xmLnGMrBUuzq09gfbidk30hQRDGQPFRBihu0zDNev/SrJ&#10;V8rbMeg0+YmG8RepQgvpULq90adY9fEtKw3jH3+AIcUsPipXf9WW3pep4sNYcHQwcBw+hnvAK7h2&#10;fQh6b76AC7d/gJtXX/5Lu/YC7ve+hsu3huBaL5c92+fYypQ9u2ZeASG/eoEvMZXOYVMCwv3vDeO2&#10;vl8Rg6npxgKilMQi33N5lKuIekHYOhvf++8+2vyXX/8eUm7+hPauSdtC8th29T0lIAww+3aa4gJT&#10;9lABIcdUJ345gST8kMfpMv4Z83Yd51eRH6b1+dGaf/5LPgijb+nTdM7IZvFRSm7Z+V8M47pviZk6&#10;e2ksOFq+1OZfvjwE3TdfxbWbQ3D9mgl+oN3r/QFuXyM30G71sE1pV5myZ9cyzC4gZFiPKYlZuYWp&#10;v4CQ3G/qCsT0/2aYpl+BMBYQSUms15grTPFB/xj+e0fDbydryvoNmPon9sv5K87+BKnX3jbJDyk3&#10;f8p57yDl+gdKQPT9mg2miGAg+1YPUTfRZL4UDvI+4Vo60wpOm0pF+kgmTia/mzFkNclGfxuMqb5M&#10;mbzTuH4BHWaY5kAbbn6ETdc/Rtrlj/7C0q++jc3XPsaO3g+QyuHM7nct7QzfRZykyX79hTamMHiY&#10;iyDkuOjDUmRpZ5gkodMMx4ziggWdTgZiMu2TXxuGx/zOMG483zXGME0XEE5DDePG/epnoI2ny7Bc&#10;oRAB0RKijW+69gljmARgkhyUgOgHs2+nKS4wZd/qIWqZLzwi/NDI4qSO4qFodT8O+CajnwlHzCQ3&#10;FKXQZ/qKnEe1xgSMPOiP9IsvYO2tYdh27V2T/CC25ZrYe8jg8KbrVuML1gYt3g2DCoNG0xzGH+sg&#10;U77/qGb8DIR+58jbbzJuGbsLDCd4vmbGHKDzgphwxUxO069KGK+jW5zT1/vuP19ufY9z/tq8d23e&#10;QOrN77HOG4rU66+Z5If1t35KjngH629+gCTWglzPErBUuzq09gfbidk30hQRDGTfSkDIPc9CCjLc&#10;wUKniQJiAYsdYwd7mIlClYcwp6dTeMhrvqSgGYCMTFkbRUvjZKy7+TELi/eRfu1VOtBHJh1s9d13&#10;sJkOtvnmT7Du9sfYcvE9SzvDdxFKQJgb5iCIgexxXuOqk4N22Zo2qLcwzcX32sJJDG+wYHsfKddN&#10;x67YpptvM37fw9rb72BbtxIQfb9mgykuMGXfSkDIBwzlS9LyoSvtFY7ki7y+M5iPbPTJufSt6Rwu&#10;o5/KV9ZN9TWQUXyPPeiMzT2vYgP9KOuqXOky7WNShGy7+RqSrn+M9XdfVvxgGch+VfvWXLAoPzCu&#10;v+1rXI0FxGBf4ypXLFiDLoQzBcQQ7URx6vVXB4xdJSAMMPtGmiKCgUwJCIVBQAkIc+NZExBfMyMB&#10;8VgfklMC4jHx1DhCCQiFQUL2q9q35sKzJiCMbbCvcVUC4rFg9o00RQQD2WMLiHYOi4BYzPEHZyhN&#10;OJWxGQuIRBKFCIh69te/n4FMCYhnDY002a+u2pjC4PGtb2FiDInJF95b9WQtBCPD/ayN8ySGhByk&#10;MKvM+ip2B4pf4/lzRHAwhmfzNz+V7Zjo42HWNgcvt4ZrD79tuzwU628PdH+rEhD98NQ44vEFBPlB&#10;bmMqTPm6D5nysa+ZLiC4bDm5oulbXuVSAuJZg+xXtW/NhSfCD6zJ2hh3dTsYi6zxHha7xlcghB9m&#10;khdmcngTh1spQDokfk30Zcr2MH/UpyABnyCrV+o2xumttwaMXSUgDDD7RurJf+juj7TfYUc/lj7w&#10;pucbXxt/YJ2hPICS+GkiHlrlXlb+yoOY+jIyrgsIeehFfwB6Ptd5mIMZ28MEhP6gnP5WJ31cf4uH&#10;1j+dm8OzmuXe6Pfx9gffw8gvXtccynXW63jhZQNZyLAIiA09X21/au9H8qtgXigBYW4MRBD6w2gy&#10;LLGnPzhay5h80+gFAS++wGmMq0om778wtqsvV8x+Sk3E6MNsKslh+mYMWbAaQ7Lk/nSSi7Q7m/lD&#10;b1fMuE+74RiyMBJDdrC/X76H79WFYN21F5FyWYtHLV5ff+v7SOr56wfkYNzWiIBXlICwwHYKD/xk&#10;5o8fCIU3f2d4SLL/uNhPNnzOQn4mjf7TSG5okwKEvie5+R/dDMtJvjYWECv7Hq7+5P2v+OFROGIg&#10;ASHP8eh99m2XNi4mnKHzRaQjvvfS9zQBsa73r7XljP1qbrNBtI764hWtCBEOkekjvtDaVDA/DMdK&#10;wTx4mICQ/Sy8YMwVdeSCv2J85DFX+/bFqh1jpWj9X1oha7tpfc+5jfsl15FY5HSTcWrCNH7g7xzG&#10;bxJzv7RZzDa3URwYfOAr0/v8wsWQI2T4N8MwZMxIrKKASLtu4LT/9n9/hn/7fw2xq8ex8IVxW1GZ&#10;b8mvJWCpdnVo7Q+2E7NvpE4CYi/86Kud/d7Gv34w/WvzHiYgjBO2CIiUfzTM+2GfgFjYdwXik9GG&#10;cXEk+dVf/ejR55B/R8eeSkU7/rdUqPwd6AqE3p9eIOlP7GvzuX0cfvmN7+Ffr9PpOOy15EeaU0Vu&#10;+6E2/i9nDA9m6lcgfvzB9/HzMS8rAWEZZNBkv8ZpYwqDx0AEIftZL5L0N9/IcDUTb6LEYDaGvPwG&#10;k3Cw4SzQZIr0/jaRRb/heFH4M06jmeT1cT1uxeL/FUNi+96SI6a/bWO8vI1JPj5HkxiemvX19uPT&#10;DMvZBBjGR3kZxvX5HP7+5x9h24V3tOFRFAfGsasThJhcgRjla8gxSkCYfzt1Dvjkf36o7WPdjPlB&#10;n/dQASFvctFP+qykfwiHOHH5/L4HNT/uExByplLG5Y1e+tu95NWPMk+G5U0u+nJfxPKXwwNdgZD+&#10;9Lfz6cWS/h2ihfQ9jq89+ipG+JKDOKz7lAwLd+jjIiA29RoKlcQeTUgomB/a/jUMKgwa9azBtCsI&#10;RvEg9rU6iSbDEiP1jNdNqw35WqbJCzDkKrII9P4mL7dx7Ytb7c17nDaNddqDcb226/uAnP56VxtP&#10;w6/xcrLuDBEUfb/68C/66kStv772xvsZxn9nqBVXXP4Nfu2jXRFE2tWvYvf9MS99LXb/2xUDjygB&#10;YWZ8cmw4dBt+ZoxmHxUZHGzYyZEcH61Ne+FHL2jThjTFs2Cnk9XT8eqoFuX1e420jygg5HdTn1PJ&#10;2c0N0zCkkgWL/irIhEmGS1din4zAkEgmfJn+ApfVp3tFGaaFUTDIFYj51Riyig5TP5nOzoJJLouL&#10;/ec/G5xeHxcLt+3bRg7L7VUc/rX/W9jcq122gvfCN7GeatVlJgmI4zIsltZN8fD+97Hx/w7Bhu63&#10;UXtKm69gXigBYW7UMX60t9kw7nTTRfWDIqlPQEjxJm9GW8d4lI/4jHU3TB//BccliZsww/H6alz/&#10;BoQM64WdCIhvmqebFH26yRs6HhAIzXh9MRl++UWsu2ggBO+lhquH/cW/mAgImaZuYdJg9u3U+cHA&#10;BwaO4GT8ZPZfP5g29P/5lTbth8nMweXMvbUrmLPJD1X0T+GFGvplCX1Qhg3biCG/+oD8QC7J6/PZ&#10;T3msdR6YzYJDeCF8lmFe5DzD9Lk0GZfCZMTfkB8oNmcXYUgx+6kjNxnzwbv0lRoWUcbTZF1524sM&#10;/53h/yi7/hlcZmhfMH/ACTI88osXHoyv/78/xIe//j5SLr+N/LNsQ8ESMBwfBfPAFD+IDSQg5BnT&#10;zYzHGYypmRQIn4w0zNNzcn/r/+puXSQ8TECYmmdsOj/Id4X0t/yJ6Sem9PW9DH0vvfobjH4EASHT&#10;1C1MlthIKbS3Rku7X5m8h1e7D44mD1OK6fO2MYHPL+QBlQMrZxh5sOUMkMyTX7GxHoarDPKgzJQ+&#10;NSu2dhkdlm1JYpdx6Uef96U8W8F5jdweh6EY8u8UCHKFo20TfrgnFNtu/xDret/F2psGJWlscqZI&#10;posN930Z/9T8Yyz4Px/g/bHfM3yh8OgQ3D3I5V4yfAjoxz8cghsdhuGWnV9vS6z7f2u/CuaFEhDm&#10;xkBXIIxv05DbOfT3asvtTLMo6kVACEHI8fiH9YaErJtMe4eFnT4sps8zLvL1V/R9GwGhm96+mLQj&#10;vzrB6NNleNrvseHqT/HWBy8+uAJhfPuhPp7c8+MHz0DEp2q3XFoClmrX3DD/dvadjPmapU34OkfI&#10;hwdlujOLjgUZGDKVRYjwg9yqIJwQQgHgzQJf5whZVs4kCj+EkBdkXASDcEAdc7/ez/Q+oSum84PM&#10;lxNUzWshXyyXKxkzb43Hht7XNA6YWqedZfyaLTvzE23e6v/3HfoPxSaHX3vr+/g/F8kD8iG5E0Pw&#10;hesQdOQMwZ/+xxDYDDfwg1j/tt54XftVMD/0faxgDjzKLUz6sPwu6DvZ9M5HBn74wY8xxPMfv8rJ&#10;YnpuNx7W87xe5Evh/+DDot9SQOjzjC2s7xXi0p/OHePIGx+NwYq7tth27Sfacpv/r+HWVhnW+UE/&#10;4aSbcAd/LQFLtatDa3+wnZh/I9tnMgk/ojXPwZDVLDgmZ9HB5MyPXG4iWZgyeXhSBIQQyRQRHesw&#10;pIjD8nDOQCb/X0IwhvjRAevZdtMKWjre3z0ZGVc/QHrvGMj7fh/Fkm6NwNpbbxi+MC1fEJXPnMsX&#10;ReWL1P1NvjIqX6vu+wo11BkmSyCBJvtVfhXMgYcRhCkTQb6eBZdcohaCmMm4nMoYNU7ej2rGVxNM&#10;zR+sSbuJ0ZqAWHfzE2y4NfB3INRD1F+D+bfTFBcMZHX0q3geP7llTfhhpglu0PiBy8nJJ+EHWWYO&#10;x1dxPVO8oNvivgKn8J8M443kotYkFkLrsfCqB9K65UNRpvnAlK24PhyHel8wCIiBuEE34QXhEVmO&#10;v4Ydo2BmGI6vgnnwbflBHk7eIrcwSUzq/MBhU/n5m8zS/DCHFp/2QECsY+7Xr0D0N/UQ9Vcw/0aa&#10;dKQBrG06hqxbS2FgVIBoVyJMmJxdkluQZHgKCUI+9lNFFWqqXZNGR26cjSEd6/D23hDkXnsLW24N&#10;NekgpmzTrfex6fqL2tWHBybJ35TJmSYRGjLcJyL69o6C+aAEhLnxNAWEpU0JiMfF0+MIuRrRxKJ+&#10;+gbDySM5iSQffDN1fMXv5nDZ2Vx2qvBDNgUE+cJUuwOZvAmweaEmJpZcHY+0y6bfwjKQraNvnew2&#10;yv/6SSZTJrwgAkKW3aP4wUKQ/ar2rbnwNAWEpU0JiMeC+TfSpCMNYI8rICbL8lxP3iVvql2T9pWA&#10;+Mm+UGRffYuFgnyR1rST9DclIJ45KAFhbigBoZkSEF/D0+OIxxUQchvTzCweb46bancgeyAglmIp&#10;BURqrxIQVg7Zr2rfmgvflh8knoyfgdDuIrGQgJD2pY6U2xxnszacK1cradLno9hkrjcji6LBhbmf&#10;IuH220i9/kNtuL+lXv0A266ydrz+MYfVQ9TmhSlHGsiUgFB4fMizD7Jf5VkIBXPgWxMETX+IWuJX&#10;HkqVQq9/7JrDZjP2p2bTSAobEmgzaTMe3TKn4ntZtmi6MATV195C6+UhqL32qgl7GbWM81rmh3ou&#10;U3d5hKVi11pywtPjCCUgFAYH2a9q35oL35Yf+j9ErfGDpQQE29beuMT8kDsVHx+1xYgzDhh+ctwj&#10;2bBjnvjBwRgAjMe+285xjiZx3N9kft+zsDLet3fMDUv7rdb+YDsx/0aacqSBbM9EOhiLAblfVT4a&#10;Ig4mTqA/GGdsczhd3vGr3+e6gMuX0Uy1a9KUgHjOoASEufEsCwjtBQv8pYh4ty0aHx/7GMOPjH1k&#10;++joR5jb8UNDbOomBZ4p02Nb7lXfoz1QZwlYS054ehzRxmK+nXl7Nn1MxMN8ERP9eOEBP5AT5pAP&#10;ZqZwWQrNOZkYsvbb3OJKUwLieYPsV7VvzYVnWUBIu3LlYUox+4zH+0c+wNCjYzHi2EePZEPPvY93&#10;T7oD8hIEPW4lRk2ZzJNnXPt4om/vmBuW9lut/cF2Yv6NNOVIA5l8nG0DD/ocioil8zFk8XIDSZg0&#10;ksF8Li8kMZsOs4SOWcnppto1aV8JCPUMhNXjzzTZp8amMFg80wKCJsXh9Cx8tCcSw85+8LXvBnyT&#10;fXJkOKbvYfxK0SYxKeKgf9zqZlz4tWnfg7AErMVnzb+dpnzJlMktcuXM8XPJDwtYjAhHLEjqxwu6&#10;0f/mM8fPJZ8spD/Op6hYz3FT7Q5k6hmI5wU/pck+NbYgmsJg8CwLCDnxLAJiah6GbIrE+0ffxrBT&#10;w01ygSkbeWIs3ien4MyrhvgUfpD47B+3YjJdTGpAxnjf3jE3LNWuDq39wXZi/o005UjPhH0lINQV&#10;iOcCxiJCwRywBgExNRPvdYTik5M/NUkEA9ljCQhZtl17h78lYC1+a/7tNOVLz4KpKxDPE4xFRIRM&#10;UBgkrEVAbInRBMTQE8NMcoEpUwLi8WD+jTTlSM+EKQHxHOJC36+COWAlAuLd9mB8fOJdk0QwkD2W&#10;gJDfDu2DYJaAteSE7w5HKAHxvOFV2n8xDCoMGvXkh2byg+T9RzXtS9QiIMgNcveIVugzj5vd2P5c&#10;btt0CohtcfjpsXfIESOY+z97JBtxcgzeO/eu4bkHqe0eJiD02JXl+Nu3d8wNS+cErf3BdmL+jTSV&#10;mJ8JUwJCQeGhaCdB7GESlq/7PoqJ2EiigJhDASHPMMm3WWay0Jf71M1t8gD1dJLPlCy81+6LT07+&#10;AB+c+eSR7eOjH2D+bsaivKNfkr/8SpyaMlmu43uGZXZ/ZKnYtZac8N3hCCUgFBQGRiP5oZ05v42x&#10;8ki2mAKCJi82mM315i6ngFjbN25mk5NYc9j2jCwMSY3EexQQH5wYifdPjX4kG3d0DIXEB4zNVw15&#10;X2JXFxL9TecPmc8479s75oalc4LW/mA7Mf9GmlKhA5nJJD6AmVpWzNSypuxpCQhxNvUhOQVrQMd8&#10;DDnIJKwLhHoWVKZMn797PQmCgmFxMY0JfGkahixgoT831/w2u5oCJZ2Witf2OuP93ncx9MT7j2xv&#10;nX0BERKXetyyaHsgGPqbCAj5FbLY87KlYtdacoJ1cISp5cRMLTug0beftIDoExF9e0ZBQUFBYOmc&#10;oLU/2E5U4lJQUFB48rCW3Ks4wrph6oFiZd89G0NTsB7IMbMktPYH24mlN1LB8pBjqEyZgnXBWo6Z&#10;8i3rhsoPCsoHrA+WPl5a+4PtRDmV9UOOoTqO312o42+dsJZjpnzLuqHyg4LyAeuDpY+X1v5gO1FO&#10;Zf2QY6iO43cX6vhbJ6zlmCnfsm6o/KCgfMD6YOnjpbU/2E6UU1k/5Bha8jhOpOl9mOpHpr1uGLQY&#10;jPvX7R3a04ATrcsw+ExA3x8K1gVrOWbKt6wbTyI/6H2IlcgEIzyJfNmfo8Su054WpH9Lc+K3gb5P&#10;FKwHlj5eWvuD7UQ5lfVDjqGlj+N6mvTRPykKOch0W1pv33BZ368xZNx42os0fZrepqx/myZt9ich&#10;gSybYBh80K+xiNDb0/ExTZ8mJuua6kNvS//YkLw7XMZ/oo395bgMSxs6ZFxMx8P2gyXQv38F64C1&#10;HDPlW9aNJ5UfpA9TQkGmS77U8/G/9P3quVzQPwcL9Pypt6mvL1wjv/2hc5QOGTYWEab60HO1bgP1&#10;oc/XcZom25WijX19XO9H2hDo4kbnm4ftB0tB+hFTsB5Y+nhp7Q+2E+VU1g85hpY+jgMJCF0ISLLU&#10;E6VAfiUxGgsF3XToiVQvxo3XNwWZp4sA4+VM9aEX/bK9xu3270MnKd2EXPRldOLqPy7ryDbr/YqI&#10;+ab9YElIH3p/CtYDazlmyresG08qP0gfeo40hp4vBbKM5EPjHGkqB+vQc71ejPefbwydo3ReMT4J&#10;ZaoPvegX6NMExsMD8Zc+rPOh8bgxF0i/uoj5pv1gSejbp2A9sPTx0tofbCfKqawfcgwtfRz7Cwg5&#10;yyKJ8VEKZz15C/5A09eRJN1J+zYCov9ZHOOi3lQfxibo34e+nGyrtCkQYtF/5f/tP25MBLJfZF19&#10;fwgG2g+WgvRh/D8pWAes5Zgp37JuPKn8IH0YCwgZl5Mr31Q4m8rBej6P6fs1FhAD5dP+VyB08WFc&#10;1JvqQzdjAWHcR39ukZNTwkPyK/9v/3G9L+Nt1n/1K+Z6H9/EeeaC9PEk+lEwHyx9vLT2B9uJcirr&#10;hxxDdRy/DknmxpevhVx08fO8QR1/64S1HDPlW9YNlR9MQ04IGd8Cayx+njcoH7A+WPp4ae0PthPl&#10;VNYPOYbqOH53oY6/dcJajpnyLeuGyg8KygesD5Y+Xlr7g+1EOZX1Q46hOo7fXajjb52wlmOmfMu6&#10;ofKDgvIB64Olj5fW/mA7UU5l/ZBj+Cwdx8U02R798rA8H6Df62nJ24jM0a/c6vQwWPp/eBzINokp&#10;WBes5Zgp37JuPGv5YQVNtsf4FlN5hkCmWfI2InP1qz+HZwrCH8/irVDyP4opWA8sfby09gfbiXIq&#10;64ccw2fpOOoPzunbJA+nmVNASDvygJo852D8fw+mX1mmv/V/WE/a1slD5usP3T1t6NurYF2wlmOm&#10;fMu68azlBynk9QeNJZ/qJ21k3BzFt5w40h/alucc9Dw9mH51HulvxtDbFsg29J//NGFqexWebVj6&#10;eGntD7YT5VTWDzmGz9Jx1K8AyFsw9MTcv5CX8YHepvEwyHrGb/QQctDfdvEo/X5TYh/oCoSxWDEW&#10;Es8CZLse9j8pPJuwlmOmfMu68azlBynkBfqb9PTcLMPGhfzjbrOsZ/xWQHmTk+BR+5X1HnZyaKDc&#10;L2JFOM1YSDwrkO151rZJ4eGw9PHS2h9sJ8qprB9yDK3tOD6ugBgMdEIRe9J9WxLWePwVrOeYKd+y&#10;blhrfnia26yfpHpeYK0+8F2GpY+X1v5gO1FOZf2QY6iO43cX6vhbJ6zlmCnfsm6o/KCgfMD6YOnj&#10;pbU/2E6UU1k/5Biq4/jdhTr+1glrOWbKt6wbKj8oKB+wPlj6eGntD7YT5VTWDzmGypQpWBes5Zgp&#10;37Ju/G+acZ5Q9t20CzQF64EcM0tCa3+wnVh6IxUULIWTNPHfX2hjCgrWBWvJvYojFKwV4rvKfxWs&#10;EZb2W639wXaigkvBWqEEhII1w1pyr+IIBWuF+K7yXwVrhKX9Vmt/sJ2o4FKwVigBoWDNsJbcqzhC&#10;wVohvqv8V8EaYWm/1dofbCcquBSsFUpAKFgzrCX3Ko5QsFaI7yr/VbBGWNpvtfYH24kKLgVrhRIQ&#10;CtYMa8m9iiMUrBXiu8p/FawRlvZbrf3BdqKCS8FaoQSEgjXDWnKv4ggFa4X4rvJfBWuEpf1Wa3+w&#10;najgUrBWKAGhYM2wltyrOELBWiG+q/xXwRphab/V2h9sJyq4FKwVSkAoWDOsJfcqjlCwVojvKv9V&#10;sEZY2m+19gfbiQouBWuFEhAK1gxryb2KIxSsFeK7yn8VrBGW9lut/cF2ooJLwVqhBISCNcNacq/i&#10;CAVrhfiu8l8Fa4Sl/VZrf7CdqOBSsFYoAaFgzbCW3Ks4QsFaIb6r/FfBGmFpv9XaH2wnKrgUrBVK&#10;QChYM6wl9yqOULBWiO8q/1WwRljab7X2B9uJCi4Fa4USEArWDGvJvYojFKwV4rvKf59vrKfJMX5d&#10;G3t+YGm/1dofbCcquBSsFUpAKFgzrCX3Ko5QsFaI7yr/fb6hBMTjQWt/sJ08b8El/0+XYVDhOYcS&#10;EArWDGvJvc8TRzyvxYaCacixfp78V+EvYSqmnfp+9eP/jjZmXbC032rtD7YTS2/kk4b8P0pAfDeg&#10;BMR3C89bbFtL7n2eOEIJiO8W5Fg/T/6r8HVMpOnH2NiMeULGIwyDVgXZbktCa3+wnVh6I5805P/p&#10;X2TozvO8/a/fdSgB8d2Cqdi2ZlhLPnqe8ubDzlZKMZJgGFR4TiDH+nnyX4VHx6s0OfbXtTHrg6X9&#10;Vmt/sJ08T8El/4sp08lChhWeHygB8d2CHGtjASGFn35pOpVWYhi0GlhLPnpe8uY3na1UAuL5g36M&#10;FRSsDZb2W639wXbyXQmu0zT5X61VjSr8JZSAUBCID+hmTbCW7bW2/fo40M9Wilnj/dIKpqEfUwUL&#10;IXBFHgIT2xFX3Anvsi541eyD19F2+F/Jxgwkw+dGGkb0VsDzXAOc8/bBt6EF41eUYXZFJnyKlsF3&#10;WRO8UvcjILIAAWF5CFjfCYepxfDjuE90n0XmIzC2CMHRxfCZX4ywhKMYtmgjgs82wDe9GXblOQjO&#10;a0fwggMYszoNy24kIAtTkHV3JgowHXWYhjXXlsPhYhqqMQkXEQEgHDgUiN7eEFzHTI5PBG74A6Vu&#10;QP5UYG0IkBTHZeLQy/Wv3YsH9vhwuVCgnuvmTwIKuU5xFNC2EMiZDBxwBc654+aqQHP4nKX9Vmt/&#10;sJ2YdSM/qG6FY30rXPcXY9rNfASdy4L9hQI4XsmC3+UihN3Ihf2lEozursf4S/Vw7qmC+4IqLKvZ&#10;DodF5RhdeghuU7YgNLIKjtNy4FLQAvuiLjjn74N9QTMcCjrgm9wI2zn5CCjYB+eiZnhmN2P0tia6&#10;Sw5cezJhd6UUNr274X6mHW7n27Adm9FNB2jFLOzn73bMQzNi0UlL4zRxtCI61QHMx1bEYxvm8HcZ&#10;TnE5nKKTdNKhWj4HmgKBGjpOqjudahLOIgC4E0znigXu04lOegJ7aW0c3sBll9PZulzocAGWdoTv&#10;KpSAULBmWEteMNt2flrbDuc9B+FxuA6L7uVg/o2VCLmaiTHXCjH6cjPirmxG0PU82PZWwvYKueRc&#10;HcaVFSEkthI+yQvhmncUY3N3wT+gmBxRCqe1RbAjRzjm7YdjfjvGF++Cd2YXPFfVIyBjH5w4zam4&#10;GR5Zh2BfnwP/W2nkh2KM6WmBzdUWjG4rQ8ClDOxizt/FQiP9Yjzm3F+CRKzHHZY/u1ho7BQewCL0&#10;3p2EY+SPSszl9IU4xOVxikXDRjugnIVDJX+L/IAOFiMVMeSHCeiBP3ru+eKcFCyHvICyz4Bd/G0g&#10;Z2xjQZLK9RCi+MFykH2r9q8FMX7uZtZ8FfA4VYONV5cgj7Hj2Z2BEV3ZGHuyAr69WxHdsxHOu0sQ&#10;VnkAHiVV8AiqweyD21nrrYfbkhr4RRUgOLIQnmG5cIkvgmd8MfwpGJxi8uAcXwh/zneLzMXo+WVw&#10;n10Nj+m1GJfE+vL8EYybtR2BYXXwjcmGW3Q9PPIzsIF1XeHNeEqELfBm/3631rBWm457N/3Ru4t1&#10;W6Yji/1RFA5xuH+dMXxsBrCCtdvS2cBqDm+jMNjJ+EyOwr2FFAxNvoxrxuzZEZznzPilHXZgLIcB&#10;Syg0VnOeiI29rA93sGZcaZaaz9J+q7U/2E7MupFel2ox5dYSLMZGrMNKTLy8EY69RfC/thFLrq9A&#10;LlNz3LXN8Dxfj7G1TXAq2AW3WUVYemYFAlIySBCHER2aiqjwSjjFZ8C7fTfGt3dgdFEdAps74XSo&#10;FLZNdKrDtXC8UA+306UIO7Ye7ntr4Xy0DLale+C8qhwBs6sQkrYf4w61YjmW4jgdZQeHVt2bTZdK&#10;QBkFQiFV5747VJzddCgE0zxxnwkfN+gUl5nYL42h0qRYyKcYKKAYKOFyKTF0HgqEKjpSL8fvc95N&#10;OlA3nekEx+ud6ET8bQyiImU71zifBNK3exTMCyUgngAcJ6TCLzQPwyflYEx+EXx2M3Z3d8H3ZBOi&#10;726F983tGN3LAvBcHhw7OuF9sQ7OS+oQmrUKHnNS4DWnHD7z6xAQnoeI6BIETq2E74Ri+ARlIzi8&#10;AAFsOzSqCBERRQgPyYfP1HJ4hlYivLICXvvLEONfDYcpGfCKzYN/RDXm79mK/YxdlpCoZ3FXTwF/&#10;ENG4zSKwjuRVhPm4x3jHfcbgJQ/Gpw/nkwSOMsZ3Mh7Xc3hHJLBMzjLxdyfJ4S5J5DiT/zUWenIi&#10;IIfLpZEI1rCdNYzndYzx7RNINCz+ulhQFswzR0xbS14w23ZKEbGKR24h4hF7ZgYW3yE/nKmEy5Vc&#10;Dq9DExZg+c0lCO3Ng9exvbCnAAja2gnHhdux/sZ6OObWYOT8YvjFlSI2tAKOWwvhc+IARlU1waWi&#10;GcFX6uF5ugDuJwrheLkcTr35mIhqrEUbAs41YWhxKWyWd8E/ugI2Uyg+yg7CvjcVBzAZzVxy7Z05&#10;WIEpSMYkLLo+g9vJXE/f0k4QgeLgJgsHGRcfuTyWRQn9p5b+k8H8X8zfYvpJBv1qP3niAjnj6Hhc&#10;An1QznZeIR80cr08G06nv5XRP1uWcJ46wWRByL5V+9eCGF2xAdu1E7RLENidB5cDuRh7qhkf3yiG&#10;751l9P9ZaLq/HI7dBfi8pAbuE/LhOrkE07u2YUL7QrjFZ1NAFMOLMekxIQ+B2W2wW1wMT3KCY1EN&#10;7KraYVfSiJArHfDY0AKH7BZEXKpGaH0L7Cekwy1W8kExIiLLEVrYiaBLechAKrZenauJmSJywfJ7&#10;M5B4bxGHGXdgbN5iLJ9kjVfNeC4gL+Rw2nbaMub6Fcz5CVxuCX+30zYzptOnAIVc9tZMYA9zwZ4p&#10;uLPMjUJhGrCc4iGFy58kd9zlsis4P2GqOXzO0n6rtT/YTsy6kfFI4iHbCJ+reRh3qRGuFwvheyMb&#10;9peyEdebiZnX1sGGitDpTAPcy3fBPfswXGbnIq4iE1PPzIPXtAoERmbDI6YMjhvKMXxvCRxP18Pu&#10;CBN+bzlG1JbD5WI9XE/XYlRTCVzPtsGhpwEOJ5rhvj4fdrFp8Mnai7E5LRhaRxV7ORfTeueTluZh&#10;4c1lJIeJtPkowGw0cugyQrAPU9FN0gBYIHD4piR7IYtOkkIuk38aHSSbpFDAhH9cnIhOct2ey3C5&#10;bqrUOj/c3sHlyuhQBXTAHBLJDm86HAsVkEQ6vS3tCN9VKAHxBOCVlY0wxvBUpCDxfDw23t2GEWeL&#10;ENhTgogbFP8U5stYctl2VeKzRRnaGaHgkFosvLEWQeszELCpC94xhQgML4Q3iSMgbS9s43LhEVuI&#10;4Mz98NrYDvclxQgp6oJr4VHY1rYg8EAXQpv24rM56YgKqiWZFMIvdifGTK9CzIkCFpobQYmBeXem&#10;ogqJWMOtw/kINJ5n0Z/DIu0YY/kQ4/E4E3wqY1WuCK6bRVKYQZIgUawQAUEy2C4igbaT07IZwydH&#10;s8jjPLFsf8Y/11/GOF/GfHBM4tsFSFwAJJvlrLG15AWzbWfEja1kiFSEH1+Fjw6XYfx5FgY3MuEq&#10;V6YvFCDk1CbYX82E3dVaeLS1wSN7D/1lH4ZHZWLR2c2w3bgUHmEFcIsqgVtMMVzamjH2bBU8e5sx&#10;igWK0942uJ9uhfN58kNzEQJO7YfjyUaMPlhPgVENu6lp8E/phEvxfrh0kX/OVSHu8gbMuTkH8+4v&#10;wpKb4stSaCzB9rsTcIri9BILfJY7zOUzcYPC5zKLkNugGDhJX6h2ZHHBgmEd/S2bvxX0oevuhrwP&#10;J+AeuaOBvpdHPtjF+QcoPnbTV2tYtGTR726yndvqCoQFIftW7V8Lwv1AJjYzB8de3wrn/BbYpLUz&#10;Fovgdbqd9dtujNvDPL78X7Tj8Ppf/xKek9Px0itvauOzeuZgdkMuRUAWQsPL4RhXCJ+iXbDdXIrh&#10;27MQxLrOrqoGI5vr4bd3FxxydmN8HWM86QBcoovgHZZLXqmG05J8uLcdguPZMlZ46xB3Yx4m3F2G&#10;1TeWYvbVhVh+Zxq23mGsnWPO7yU/9LCG65U6jrUaWNc1jABq+ZvCGF1LjlhFPtjB3J9vy/rNEx9+&#10;8Lq2veggD5Rwne1ehtuXtrLeW8/hEvLFScZ2LblmYyz+EOag+91gboeU9S0Jrf3BdmLWjfS4UYDA&#10;s1lw7UmH1+WdFBNr6FrzEI1seJ7Pgt2ZXHieaIFzVaPmbPYlu+A7JZWCoRJLetZi+uFkuMRlwSem&#10;Am4bauF2ogPep7rgd7SToqMJ3kd3wb63BrZna+F9cA9s6ioxqrodns2HMa6lE5/UbMOym5tJUjPh&#10;fLUK466WI/L2OuRTLOwkKcj2bOPcSffXIgtrSQwLcAZM5HL/m4gGEsY52g0w4Yuo6GTyXy1OIpeg&#10;mfRvfUanYyFxm054l+QBzr9Np7lDh2shYawlcWylY5Zw+BjXu0Jnqw22tCN8V6EExBPA2PqNKKXg&#10;TqJUcK8ugVN5DUZ0VyHk0gE4n9iBOb0JmHCGcdtcheiUA/CfUQKv6Bo4r1/NCEtE4Lwi+LHgCwyv&#10;glN8HtxyG+CZUkvB0AnXhjp4VB+EU00bPsvLopig+C/k/Oz98JlXh+CYPITHtSI4IgNOsyvhsJtC&#10;5O5yRN7fjgiWelu5TUmYj0zGdiN/cYuCXs4Q32V8djE+zzOuLzIm61jIbSVBLGccL4+jCOD0NA7X&#10;c/kuxv95xuolrlPNZeWKRDpjXW4xWc243koiKQoFzrAwbOH4EuaFjX7miGlryQtm206PaznwP52P&#10;KBTA/XI6wnpW00PmIurWcvhcyIDLxWw4HC+Bz4HdcCxqhnPhLrhsrIB/WDPF6DYsJJeE7dxKfiin&#10;iKBf7erC0PZiDCvLg/uRFoyuK8FnnbkY110J7wt7Ob0AnodbMbK6CW4t+zBiVyVm3y6g3yyBQzeX&#10;O1+F8b15mHVtIQophOddnoi1d+dhxq3VWHRrHjbfnknfF27oO6mEONyknaOA6AXzvMyroV+tpP+U&#10;s/i4zd8bFKHXWFTcduB88sM9CtG7FBZnOFzEdRLpS2W0Es6/SB/t8FH8YDnIvlX714LwOLAdn12u&#10;gtvZdDjf2g6PU9uxmHVW2PlNsMtMh//6Toz45+3acXjjx5/AM6QSo6enY9jIv9WmffLFh1jYth/+&#10;kel4sU9Y/OIf1sCpsguvvf2ufvwwdPrmB8N/NcwW7/zSUKQval35YPrne/6X9jtqgTdS7i7CDAr/&#10;5RcM4uWXQaPw6d+NZEwyNm+Mw5/PejxYD7ftgMvM97nTH0z7cubvgSYuv8sRH/71D7VpPSs5fjAQ&#10;N9catv2Nl16k6OB6+WMoTsLx4x+8hJdf+D7+8E/aSWMxJSC+DUb1boDH+WbY99TA/lIt7C/WwuFi&#10;JZwulcOph8XH9Rp4UpE6llFA7N+HMZUtiGCR4BFfjCWXy+h2U+CxNAuOiSVwyK/jOg0kl9Us9Bdj&#10;9bVoLL87HYuuriRBNMChpxGuF3bi8+sNcO3uwMiqEnxeUQX7xlY4VTSwjwP4sLUcnmeqsfT6NLYc&#10;gUkXVyG0dz0W3pqDedfi2N8snLrHpC9nlEgIeznezELkiFy63ksigBQkG4E8/paNA7pZWBxxAU7Q&#10;4a6wmFhBAshxBSpYXBRwmeUklJUklD20u5zWTqIoVJeozYz/QpN92t8ULACXw+mMs0zGdTacj1bA&#10;pa0MIfdSEHZxC4IOsgAr76CIb4JvdhV8pmTAPb4ATjOy4R6WhxmnkhC7ZzpcF+xASGQBnOfXIKr2&#10;OAKy9mD44Qr45FXCOb8NDh0HYJ9Zh5F57fBMb0TMqmZErTuAz+dWIDI/CYm3sjHySilce9sR2ZuN&#10;zZQmqSwDc/mbjEWIuJrEWF6HKkSyYGPs1X/IXwoJKfovsPi7S1FQRlsxgTHKOE3wZowylqWoa2Zx&#10;18rC7tR0TptMEqH4307RsJJtpTAvJFFUNDmTIBjvclVxOdcrmmQOf7MWnzXbdobf2wKvSxSR5zvJ&#10;D1VwuCTcUAvH7ho4XiyHbU8uHI+1wKWkGaPK6/BZWT38k2oRHNmGUUvXYQHzceKpJRg3PQsueczx&#10;Xe2w6dmKInpELeem0XZS7MZd3o6xPW1wu1gIj2uZGHupmkKiBbbNTVynC140u/x62DXthy1FxPSr&#10;BdiOyZh4cwEmIYf+tIbtrMEK8s42ecDyvnBEOE6SI6q5Dfu0596m4cYFW+AOfSed/lRK/9hDbrjC&#10;8f30ITmzmUXxUEg/OkI+KaEfbab/ydnNUvrRPfrRuc+BAwtV7jI/ZJ/2N2t7S5tVYPqJ9Qi5m4Gx&#10;Fyjqdx/AiNU74d7OnF7eiLHrymCfVYkxO0u0Y/DGh5/CN2svnCblwM3FUNi/9NpLmHkkTRv+ZNTf&#10;wzGjVht+/Y1XcIVCf+0fwrVxu7wMvOvgpA3/lYst/upv/BG/5QB8Ntfj1Z/+VJvus7AUP/vHGdpw&#10;V/dMlNxbpw2L/d2XdozpaBxnnH/hZ1geZxmPp5n/cykAchmTuZMYyxPRMtsgADrWsuar8ceHP3vD&#10;sPySafhi5M8Nw2mT8IfYsdrw3T98of1+GfkpcCgaf5jxsTZOUwLi22A2y/SQ3mQ4yX2tF2rgRiHh&#10;dKmUBFEFRwoL2y6Ki5Z62LY2YER9K3xXkCAmZsFpaj3GFVZi8b3VGL8kHX4VTfA824mxV1ph310B&#10;j+M58L5QDN/zxSzxV1OYZGF0bxsLikyMvtyCj3exaDlYC+fTBQi5ug0xPSvgXNwE18oGEkwXwq9v&#10;QB2WMqlPxVESQCktFROw5Zo7rsqZpPtM6ndIEncl8TOxX2PhcFPGSQLtJIcGjl8gERwfDlz3wW3t&#10;qgVJpNYPKOf6yVOBnSSPDhYa7W5AF+08SaPak7/+lnaE7yL6iwgFC8H/wGY4HMiEXQ8LsLP58Nm7&#10;B+5nNyKABZn79gbEVO2CXW0t/EsvwHNuJVwXlsAttgR+IVkIL9hA0T8L/iu3IzisHuHTKT7q9sLx&#10;XDqc7++E061V2vNRHt0b8HnbPjieaUXImQOwLajGmMW74JZcBZutOzEyKx1O88swrrQSY480YPqd&#10;hYhhufg5i0Pv6/mIuDcLTSz4apDAwoyxeJyxyDi+xqKvG4xBERLbSRBbplAYLAbmzwA2MbarKSDS&#10;HRjfFBdp84BExnwK43kZ4z0lDljL6fJ2jUovQxG4kfG9OwLY5mUOn7MWvzXbdi66PYtybzW5YSdz&#10;NQXAqQa49pTCqTcXDuQI73MH4HV6FwJPMLef2APfij1wiUyDV1QT/DMPI/B4EhafXAObBYVwP9qK&#10;sRebMbynEp6Xa+DZUwWXiy3wvJRIgbsR43qaYNNbA+cLOzDmHLnnAHnkPIuc7lQsRB5GkX+cimsw&#10;dm8LRnEbViOFPjSb4mAyGjGd3jUPGRzfI7fH3aNP9LLQkCvTd+lb18kRu0bSJ8ZSNLiSA+hHHZwm&#10;VxxEONyOwjHhlXo5ucRp+SxUEjncSb44RT+s4rpX6WNl9MvTE1T+sgxkv+qmxIOFEHd6O2KvpyLu&#10;Wj6CsvfCbV4jbDLqGZMl8O4twLiOKnyWk6Mdh9d/+Qvt6rNXXC5eetlQlMd3LMOs44arC7+cMBmO&#10;uyq04R96OmNsTw6ceorw8luGZce1N+NXKUu04aj/XQCXQtaEB5vx2s9/ok0LWVeLX0f9ozbsevzf&#10;seLqEhSfjcAWJGPcdBttOhCJ2UF/pQ1/OWEoY5NxuMEHd7tjtWl/XB6KlimGZTs2jwDqxn51C9Py&#10;CMx1HWWYt4NckW6Lls3kj5ogbVqQ3ftAhg/+8PfqFqbHgmNvBhy7SvFZdR3GdpTD82IZPK8WwvOW&#10;nF0qhMOVIkTe2w6PGztge4wkEboNIdEFcJ1UhFFbWrDizirYL9gIh8wOjNuXz5IgGdVM5o2acgxD&#10;GwVKOKe5XCwm6WTAtrcU3hfTtYfufHsLMe5KBewuNcHpcBMc2moReKMIDhe34/PsZjh3nYNP7waq&#10;0M2owFoSw3S0ss29JIzue1NIHjNYgEjin45DmItsTMSy677YoL3yayZwJZwkMZ6/7uiVS9WdFBB5&#10;9oYzmzJvz0TDPdLXSBA3WGgcpqq9PRsoDbO0I3xXoYsIBQti4qFFiDuTgsAraXDN3i37WzO/tjaM&#10;z8/Tht/85a/gWt8I364quK6uhH3kZnhF1sBjWiMSzi9DUHMCHGaVwSmjEX4HuzD2cibcT5TA/1Y2&#10;XM+VY/L1Gq7fAc/OvbBtbML4vFaELtoL3/hOjElugh92YOzENPhFFsNmcjm89uXi5FXG5K0wHGDM&#10;Vp2fj1SsQ8EtufWQQr/Zh8mdIn434zKHYn/VEgp8R/w5/++17f3y70YzbhnDZzn/CuP1Cou/pdFc&#10;jgJjNaftYGGXx3bWG85EvfHKC2yHBeReks0uzlurEcZgYY42ngTMtp2ul1j4H2/Qbilypx/4XSJH&#10;9BbB7UoNnMgTdj3N8KOfTUMm3M5VwGlbDYVnHvzCyuC7qQM+7clYeWIJnOZVYGxjMyZe26q9QemM&#10;9vwaBR5z+ap7c8gLtXC5VAnHq6lwu1gFnys58O0ugjOFxvieergcr4VN6QFuSwGcrhfQJ6ths/0E&#10;7E9UctlUzLyehBL60z7m/h0UEZ29Udh+byY2ccsaMAmd7Kfyejiqb0dj440Q+iDF5x3238tiYi/9&#10;5Kg9bvUw9yfTV0ooPms4Tx62Th4FXKQP3aCo3UXuOEdxcXGBtfiBNUL2rRIPFoRvZSlsGY9B8izC&#10;VOb1ym3kijw4nq/GB3vz4VhfhDGt1Yg93ICIs5lcNhvekbTYEkQsr8HCq1sxfV8aAmPKEVzdApfL&#10;eYi4kQGPCyUI57zYa0sRfncrnM8z5vfUYtzlMjjcqIPzadaPiXnwWt8Kn4ONcFhWBcd1+XBh7edd&#10;tAcecykwunbBtqYGDlUZ2HBrFfNDAFqwAOlIYLW3UjthILclnoYbLt2dhq7mIFzZTaF/azqFPbmg&#10;jvVcO62KXLCKcbtuKrCFXLFWbmecRuNvJjknj5yR6w+kBAHLuN6KWdbAD1r7g+3ErBs5tLMBbsW7&#10;Ma62He692xF3bys8z5fA9ioPOMWE08UGODHxO5XvhWtjO9zCSuAVnM3iohKBnSVYfX8V3BLWsTBp&#10;QczdXCQxUW9CPOlkOm7wQKfeSWAblXC4VIWY2zsQejYVthebMKKnhM7VCOfmPbDrqMOY2mqM3VcB&#10;t/N1sO0ugeOBJgRdLobLGYqMzi64nMtBKZajh0LhNIkn/VIsFiIRh7rDcYd9nWSft7S3Z8Ti0n06&#10;ymEWG8VSPIQA+0kI1zitmM5SROIqosBYORlopKC4wHWusyCR+2IP0+6ykMkyy/3STwKyncqeLXvq&#10;8DiwA36HqzFiyU74R1Y+eABu7J/+A65nC+HU1f5ge/0vboR9WjM8gg33vH7/+y9i4Z01+KJhxYNl&#10;fjjyE7z8Y8MZHbGEu6u033d/74gX3vyRNvzpvCi862s4CzQ6uxqfHmGhubwZb7z3jjZtzNpc/Dr7&#10;P+F1bQe2Xw/DTz40nKEKCvwr7Z3dxygiJs79XJsm1nphGikjEWMu/qs2/uX03wAZJIXiAHz4vqHP&#10;7hn/AORTaGzwxp9WGS5JdzS4ab+agCiXh+tY8K2kcFmh3sL0OHA904gRJTVwKdgP77MUjDdS4N9T&#10;CZuLdXC42Eox0QKvk7thW7Qbo8tb4Li5An4xZSw2iuCXfhiz7yzDymMr4TS3Bp6nmhF8cxHz9mzM&#10;u7ZSu+Wo5F4ivLpT4djTAvsb+YjoLoBNdyPGU0S4nSvG8OpqckMVxjdXwJ185HaevnopDR5nKuF3&#10;YTdCrqfD4yz7PXcEET0LcEQTJnHAzWlIoVDp1IqGeFRcddZewAE44pDMF9vpxEKCxcUx8kHLeKCJ&#10;8zeRN4ooYDPIHdnxQPXn5A5yRCHn7yJf3GKxcteqrkBo8aDsmbGnjvE7M2BfUAfXmFp8PGcH7E+V&#10;wv5gE5xrmzHh0DE4rcqAf+0+BCyrQGRMMWymlyMgnEYB4TszFatZ5c3Zux0O8blwW14K3/L98DxT&#10;g3H7KuHV2gy35hb47u9E4MX9jMsW2HbuhtvJMkRcqMXQop34vKgUn81PgfPWdriWtGOKnLTesw3j&#10;2gsReK8O4wtL4VN0CH4HazHhxHJg+1DcuCTPJ7FOa/sIuC0niN2AHtZrp91w9Ya8bIMCfyEFQc0i&#10;w61NCVx+MX8ThQMmAps53Mo4PsAYX8fhVPJClYgIxnuKXG2cYo5jY+njq7U/2E7MupGjr1fClgX8&#10;2MOdcLmyHbY9VXC+VAnfi2kY31qBERUNcO/qhPOJergeOQSXyDL4xhTCfUoZJnQWYsG5tfh8agrc&#10;8w9hVHM1XCk4XDp2Y2zWLgqPo7Bjch99iiS0rwV2Z1qY+Dsx4mI+ZmELwu+nYtyVathfqMSoq7Ww&#10;vVSPsMsbkUUJMrI5E669OZh3cy7srtTD5XYuikkI2iXpa3SUoyIW6DQ3PVF4JwpdFBe4PxmXb1IY&#10;yLC8mrWaDlJCZ2ngsqf5K2cwU1iErCY5rJ4HdMRwWTrSFU7bS8eqtAfO83eNraUdwVyQ7bSWbX3e&#10;8cwcC8/SInhNLkNYRBW80/LxUl/xP+7Cf+KD4yUIamvQtxW/nLkVL79puJzsE12P38Vt0Yb/fmcy&#10;vCYUaMMvvP4Kxpb/V7zl8Wtt3PP2FgzN/SfY3qrQTjLItHf+ORpuRW2G5V95DePWl8N+iqH4F7PL&#10;qYXLyXp8/p//XRv/eWgswnp3sshbig5aXM8yDm/CTWiv08PLL3+fRBGLP//5H7TxLz1/hbspf2MY&#10;nvor7U1MMvzHCDd88SvD/atyNhunNCIwCIjKKCBrKsXDFKYEsxR95mjjScBs22nbnQ+Hk1nwPlYM&#10;9950+N1Og213HsJupMLr9DY4lu+CQ8NeBJ1h4XC6Hg4pTSw2KuAZmY0xqzZh8e3V8ExNgc2aWub0&#10;NoxjsWLDfD++qll7nm5kRwc+v1iIMc15sDnWAMfdLXC6lguHK8WIubcJvrdK4Hme4uF8NVy65aRW&#10;ufZgdvjhtbA/Xk5pkIig7k0Y1dOIGVilXfXW3qZ0hNwgt7VesEPvvSgyxzQU35UTTVPQfpt+ctYH&#10;KLVjwcHlKsgNVykomuXqNH+3RAPJ0bi31N3wQP8dcsQRX5oUHWyzyqqekdPiwTCo8BTxzByHoIJy&#10;+CIDq+XK3amZWMTM63m5DK63s+B1thi+U0vgHVNDgUGBsLUN9tOKtNd3+0dlIGrZViRjCdymb0R0&#10;6mmMn7EFXrH1cI8pgl94MbymFmN8USOiT+1HaHkDRs8uRmBCNd7P7oBtcxV8WVu6Hm6G08J98I/O&#10;QeCSGjgfZa3IujHweCum394Bx9xCfFq/CyE3M3FLar4jFO8rKAKWsp7rHIvUG8sw+34C5lxZjpXk&#10;jpP3GbPljOkECv805vxzs4H1zsAyrrOW85auATIZ5z2M8wJbQ01YRPGRwVpyPdtcRpGRaBUnmLT2&#10;B9uJWTfS49JWrMFc0vZ0TD63EhNupSHgyjaSQS7GdFNcFOyFTdUuuDJZf55bglj/NEzwK8XEomxM&#10;vbsc8w/uxCfJBzG65QQcimvheboOdr11cDtTDhsKAHnYbvad2dgOtpfdCNfCErjmV7G9LCy5V4BV&#10;V1ez5wRMuZwGr7Ys2F/OwHs36uB5ogHzbi3BlGvzMOYynaunANUUBlduewHXWfgXsTCo4u+lOFyk&#10;HDnI/+EMVqCBDndQLnNdYbKvp5M0UzSciQXaKTo2kzDy6Uhn6Gh5XL9dRAiVrHwf4jjbLee4fEci&#10;3Sy3OzwJyHZay7Y+73hmjoVrYQEcSxswfmkFXBpb8eJbhisQ3v9rF95bnQ0f73/Xxn/ywXiEbtyH&#10;n47SnvmBT1gVPrHTCm2E5WyF5/x6OMZu08ZHLFoMj+RKbfjFV1/Hh0lb4VBaDY+mvdq0n8eFwJuF&#10;pQy/8Nqr8NpYjrdHuGLkxixMvZOlTX/Layx8T7dow2KrbqwmQTAWr03BF198oE2TB1/l90UREFfm&#10;UUAYhMKXjmNZ1E3Uhl9+kfN2MPEvD8UfQ3+HuXaf9q0bAdRp33DBG6++yFhnzK9kAZigBMTjYiJS&#10;MefWFCTfnIgpt9cj6GIOYu9vQ2B3EWwulcNFrkzn78XQglLEHDkGx4mZCAiohHP0Oqy/XIClJ9di&#10;xLwSjNp1Hs576ZNyW0MP8//ZJjicL8e4cxXw6S3HTFTCqZV8kc+CovAwbHc1IfLmZqzGRqy4vQJz&#10;76bC+2g67PdV4pMD5Rh/sQn+PWnkjlVwOJqCMefqMPN+CroQjSsiJC8y52cwt3fK2co56EUMeu+G&#10;4Zg8B3duIXljKXB4GosJV4oIioITzP1l9KkE+sxp8koPx4s571oI+YJFyV6Kkk5HLk+uaNYeDLUW&#10;aPFgGFR4inhmjkNg11bG2wIUX5+MyReyMP5yIaae2IaAnhL4ljfDfWER7BdkYNzKTNhltcErPA++&#10;0SXwWNOA6efWIL55BexWVsBhFUV9cjOcV7Kum1wM79hC+EwqhcP6GvidPoj3NqxHWPlx+C8rwLhJ&#10;hQg/0A6fs7tgn10P50VN8JnNdrPIMScy8HFTBT5qLoHP4SKMas/Fx8u3IvhUOWNXTggwLjczj29i&#10;vK5k/ZbJGE4IxYkza7CsZyK6KSS0E0Xypr4NjP12e6CSwiGJsbuW045TKGRzPbgABygg0hnfJZxf&#10;wFgv5bxi/m6yirf0ae0PthOzbuTEM0vQhImYfWUllWUCJlxNgc+tdXDoLoN9T6H2pg23cw3wOtOO&#10;sbM2IzCkCiEhi7GIAmD98TIMX70en7cew6dlhXA61oZRV8pg00NiofhwuVKA4fk5cOuikzXVYlRx&#10;FUaW7MKHOw5hzN5ihN3fiTl3N9OVt2IC8uDXVQbH/cXa5en3MjLgUFaNcfs30KkKsObCFty6PQk3&#10;bkxG/gkv3L3ApF4RjjuddC62gF46yh06zwU6WVskSWAGrh6jw1xi4r9CISFXJLI5nkeHzKC4yPM1&#10;vKHpNJ3swASglk4kHw26TeeqH2NpRzAXZDutZVufdzwzxyLkUDKirm5H0g05QzMfo89mYsr1HRh9&#10;uRjOucXwnFgO1/B8OMVmw2tzF1xiKuFJgvCfVYewgqWYd3UJHGbmIXDHPgRs4fwJ+QiaUAr/iBx4&#10;BlOcVHXAmyLfe9sOOE6ohGMMyaOxkTG8DY4nd8C2rJWkU4CAiGL4NHbB/XYxnM61YNzVrfA92wib&#10;klbEbttPwZEE3JV4YzKXRL+V4n2XFzovzUfGlYXYwK3fcXsKzjQxxlcyRhPiDcm/grGcGA0sXQbk&#10;SqHI+L7ENu75GUhBbk/czBjfyeJxNdvcIm9xijPHsbGWWDPbdo6/VMKjsBXZtyaQIyJY0Ccg6Oo2&#10;2F3bCacLlRjTWwiP88z1p5rgV1CLwKh8RISUYnb7Iqy8lI3QTTvweUMBhu6jWGis1644j71aCq/T&#10;jQg9TZGQWg0bFioR+bsRmtYKp611cNjWgM9Ta+B/uQhRV3Ziya1MzLifi7DmDjhU12J0C/vuqIVN&#10;bhEiWssR0tyMuIZy1N9MRvfNWJRfnElOiEB3ui3uVUagt86Z43OZ2+VWucm4tY8ccH02fW8iziMQ&#10;9+RZjC76jvjVTvLBahYrqykgusgRFzi9yYuFBqfn0adOkjPaY6zFDwSyrda0vc8rnpnjYFeagbG5&#10;pZh7VF5DMAMFjGmH7nLYs3Ybd6oATkcb4HGoCW7FNQiZU4GAmEIExNfAaXUaZu7Og0tcLnwn5yF4&#10;Zik8phbhd5MLMGJ0pPb//ez98QgLK0HIglb45B/GsAmLtOlvjhoOv3vZiOzKwM8cArVpDguSYJfQ&#10;DtfSWozc+Qdt2jufj8GElZXIyE7FD157RZt2I+23wMzxaIlw1caDhv4UvSmT0btzBrzG/kKb1pEe&#10;iVttEfhDqi3eePkFYDl5IimRPOCKN157EVjH2K52BfLJMyuYCzaK4CA/rGXsr+Lv0ihpZ7AwRxsP&#10;g9b+YDsx60aOuVSDz3trqSxXYMrV+fA+UwF7jn9+uJmk0MiiPwfjK0vhltcOv+giBIUWIip7I/y7&#10;VsBmbhrGLaiCc8sZ7TKz88V8hFyigk2vhNuMYrhMyoYPCwnbRXXwjyyBW3QBfDgcyEIkrLQQDp35&#10;8K8twKozezDr9H7MOtwGn842jKlsh1fpcUypScfMyp3Y3LoL6fu2kgRYNMgrXE+yYNg5DqgTIpgH&#10;3IhGMwJQ1BOEK3LJ6wQd4mwMDl2LQr4Iiy6ObyIZLJ5B56FjtXJaNwuNqyxKmikwCthOEYuUPXNx&#10;fxkV6dbJlnYEc0G281G3VZbrMgw+FaynGW+rDN82DD4X+DbHwqII2l2A8N5t2IvFWHBxLpL5F3Q8&#10;B+OuF8DtcivcznTA7fwujGuogf3WBgRF5lJAFCOyoRVTLiUiYEEFXBeWwmdeOTwXV8OVMe4TmY8A&#10;xm9AdB5cJ+XCJ3MvXIt3w7OoGW7VbRhevxsRV5vwabkUg0fgu7EKbquqMHJNKex30Xa3I+BwAXzb&#10;G+B9rB0LTtRh3QX5qu904AzjWh6cTmJiX0dbIwXcJOxqmoVdRxbiauVU3M5jom+nEOhg/JezqFvB&#10;eF3HWJazR3n83bWIeYBFXx7b28RlsxnjWSz2Shj7+RQX26ziHldzwWzbOe5GIUbfrIbDuUYspJRw&#10;OJUJu0tlGHm0Sru6PLajAuNaimDf2ISApF0Ipmj0XJyKJViOgNZEeC7IhXdSJTw60xFwPh/RF+sx&#10;pXo/XIKKERpbq932MHR+BexmVyIishR+c5rgwWn+5A6PvTUY11qFKZ1NWNx9BEvPFCP2SDXGNXN6&#10;yWFElrZgTm0yltfnIq2jFD2n5XkHCsrWD3Cpg/m+2BPYy6L/Ln2AIuECuSH9bhhunAjH8avRKL4f&#10;i1X3onDnJnmgkH61jsJjMa2KYkGuZom47XADKuljRfS9fS4sONj+eqv6kJxs66Nsr56fX9fGng6k&#10;/wTD4BAnmozbamPWj0c9DhaH94E18LxUhLGXshDdk4aI26lwvlAM54pq2B7egxGMN/viKozPrcfo&#10;xXnwD2X8hpViyv41mN+SC9dp5IY5JXCZwfotZRc8J+Th98HpePUNw5uSRvz2nxBRXoS/crTHyH8z&#10;3C775q8+huf+PLgXFOv7AeGr6+Cbsws+7dUIOlD9YPq/hv0HNick4/U3X9PG6wo34pLcmrRDu3VQ&#10;s+5/i0fvgvn4/S8/1MY7ljPWr0xhvteEwNcMKxi7e5gPCryA7ZOBNPJN8yxgJdtczpwhL+NItIor&#10;1Fr7g+3ErBs5i6TgcaMIY7qL4NTRCsfCLowpr8dYJm73/S1wOcJptc0YM60EgSEViGIBEXFhAb6o&#10;NbzG63svvIiI3BpMPpWNBUdrETWfJBBdCI8Judpnzt1i8zFiRTUCOc03sgBRi1sR6VsOl+SNGN5S&#10;DrvqdkS2lSNufx3C5SHqon3wL26C+5pjWvsvv/YyEg7uROXRVcCpcFw9EonqS4tRcXUSrsvlLXmV&#10;6y5H4PAUdJIUUDMNdyuDcOD2JLz145cMtzLVsrDYQWdZT0IoIAFUkhzko0FnP6cIYXFRQ8eSj5Vc&#10;pjDZQrLYYDX3uGr7yDD4jZDlTAmIMppeyMsyksAn9g0LhFiuGwaH9NIkoUtyl2kv0mQ5PcnLcIRh&#10;8C+gE5Ruxq9LM9WH/OrbK8vrxNK/D72tj2nyf7zaN01fvv+48TZLv/r/LvtB3wZ9eeP98E2Q5R51&#10;WYvCtbICjnPLMCrrOlwupcG5twKj7xbCprIQTvUH4LSgGo7TcmG3sITCoBTuE4vgEVuN0IUb4R5Z&#10;Du/4HQicUgjb+Zy+sgFO0TkUGPnwiMuFc1wlAsNrYTe9CLbZe+G4aT9CyvZS+LfD8+ImOLXnIWhC&#10;OWKnVMArpRlOiRQMzY0I79iNkJYuzI7MQmbMFmxYvxYVO9ags30ReoqZzAsTcDebBX/xRFybxQJu&#10;cTxuJsfj1ubZLP5Z1LXEsihkLHdw3krGuTzDVMK4b2cs1zMPHCEx5HBeCpffxPnLmBdWUkQslzNN&#10;FBWrzHLW+Jk4vo8As23n4vursADbYHuJx/5sHT4vqsbQ/HKMaimBx7EGeB3cB/dDnXBnIeARXQH/&#10;mJ0IyVyOqOs78KNPRmgx8em81fAs2Ymp99IQtb0QPuEsQKLK4UVuCIsqwrh5ZfCYVYmwMArUeXXw&#10;iiRvxOTAa3cFBWkJAipKEN+ciylttQht2wnXnQ3w3bALYycbnneZV78WiUeTcY38gLPemk/c65oB&#10;nKMPXGful7d2dXriyqUI3NrDIqOAyx2fgg8+eBN//ONoDnM5ufqQQ27IpT+Vs43D9EV5Y0uZE+eR&#10;N+TVsPK8XCPXLdY+XmUt0PaRYfChGEhAGOdL43wov8Y52TgHC/RpxvzyTflU5umm52Ident6H/Ir&#10;02R7dbEh6N+HKW45TTNepv94f06UdfT9INsw0H54GGQ5fZ2nithdifC6nIqpV5LhfZ1CnTEc27gH&#10;ni3N8O9k/bcpE2NmpcJ/bjWFPPP3hEJEl67BrKtzEFCzAqEpzO0rauC7oAIR2/bjt/+QB9+AdAQy&#10;77N5zd4eNRIfNuTiozyDYHhz2DBM6KyHR8bGB8vYbSlEYEMr3LMbMG5HyoPpDqdTUV6biLfefFUb&#10;3/Pf/h5lM9zRPNdwe6oYlpET5kXhi0+GauMdK21Z5y3C9r8fS26Qq9UiCmbgx6+9pM3v/gMFxkbG&#10;+E05aUXRUMWcsJ41YSLbWcrlV2rP3g0W5mjjYdDaH2wnZt3IheBOp4hYhWT4XtoKu8sNcL7SAPtz&#10;JXC6UAebE7WwPVaHcfH1CI9uRkhOBlYzmc7fZbjk9L0XX0Lw7t3wOleOiF0N8JhUhMDICjh4/AsL&#10;+E9IEAYH+vn7trCZUgCf/1qvjX/4e+1VqYZ50fEYXdeEqDMGUTL69/Pw9jAXbfiF11/G1GtJSP/T&#10;FNjY/BjoMqjQ7gpn4Ib2RVDcKPbG3JC+D40kuVMgxDxwHBwlIVT4ABmuLDioQmtYdMhbmeS1fMVc&#10;lvObEI8ecarDJJu1crlau8RmDdD+R8PgN0KWMxYQknT7J3hZpn/hbJycBZJM9WJbL85lmsB4uD90&#10;ghLo6+mJ3VQfsoxsX3/070PG9df+2dFkPSEVvY/+48aEKP3q/7uQiN6OzLdaARG9rxjeN/PhdnkT&#10;3O5yuKMNIata4TI9E74FHXApaEN4xn74T6tDrH8NxUEuYrMTSRAs/Mqy4besBP4LK+E2txhh2w/A&#10;O64QIeGF8I8tRUBMJcXJToQebMR79fkY2XYYtvs6MO5wHdzzc+C4aCecN3ZhWEYHRjUVw7azBn7M&#10;DzOZHyYdyMPkfTuR1LAaheVLMWnHcvjW5mP7jtk4sHwyriZOwt2dM9GbGo0L8QG4v2gOBYCICyb+&#10;3YG4l+6My/K2jS0UCwmR/KVYSHID9kmMkwRWR+NGbhwJgoJC3uMvX7FewcIvgcsvnWOOY/NMHN9H&#10;gNm2c+6dFGQjCUlXo7D05gw4X8/A2Ku1cLxUhfHdlXA61wSnq8z7xe0IiWqB06R1SL6ShSUn0vD2&#10;R7/SYsI25Q+w6+ykL9TCfXUVgieW4ou//w9t3ohfhePz3/6TNuz/d/8Bu9lleK3vTObP42LxI3fD&#10;g/Of7a2DU2sjXn/rDfzwrz+Ex5p2vPYzw8P/s7s3IO/OTG1Ye313lifeePUFiocgfOFuaAsNhjOT&#10;b7z8IvN+NP6UZOCOP/7xNywmKBYKgygeKBDKyAHysPQNFhdyZazUHTfvh6CSHIEr9L0i+l2K9qpg&#10;a4H2fxoGHwpTAkLy86MKCOMcbFxsS141FhD6sCkYt6kX9ToH9O9DcLDv1xj9+zDFLcWGQa0PORnV&#10;f9yUgND5QzDQfngYZDl9naeKwG1b4c6aKvVWFHqZK3fcXwzXSzkYf6USXhcrMf5oCZz3tcNtdjZC&#10;Iyng5+UhsiIREamrMXpJJvwpGmwL9sB1ah58YvNg75GA3zjP1R6kDogo0v5Pn+nFsIvPhY2X4avT&#10;Uie67alB2L0c+J6twC8jDM+6xZ4thf18w1WKz39voz3n2q59sytCmyZ2Y4E/7lYY3tAXNPR9FvvM&#10;7asYn0lx+PHrhjrvS08Kh9Y4zBz1iTbevcifIiMMX/zqXfwx9VccFh6g+G/zwRV57nX/fPJFiCYy&#10;lIAYBJwvpSANC3nAgrHz/lLYyluZLjbC6VIhbG5kUUSUwr2oFgGT6zA+cCWm7dmI+R15sP3nPgHx&#10;0kvwlK+QVrfAY0cHPKLLETShDF5Urb6x9Xjp1R9oy8nrId0icxAw839o40P9psLvSJ02/MKrr8Jn&#10;dwte+akh2XtmNSOgolsbfvmNl3nAZ+Du/89w/5vYG6+TBOSDcTeZ+E9H4U//oX0kSrOOhSSA/Ag6&#10;1svaOHaPBuooHoqEHFiIdDoB8u75ejpgI6fLPdNHY0kYtDyKkm0sNtKDZV1rgP5/P4+QZG4MOXv0&#10;LOOZORYLTichHytRhln8WwSb63kYf6kWdiQIOTFg19sI12Nd8FxdCq/oHDjHZyGgcDWSr+7Aj37x&#10;nv5/wHdWCYKX1MMzKhfDfvW3eOllw8PYfxO1BeOSuF6uIfELOXhmNcJv/w74XVyPl35geOuTfXUZ&#10;7HZW4IvEKm38Z8M/QtT5tdiEZdq4GKqYe1JIEP/L8LYl7QFpxp+8QUPGu2excFs5GXcXBaFlvT/O&#10;Tf89Ez4JJoGEsIYF3nEWjNly22EocGcRjoAxLW/USWC8y/u9l9LkUnWC9tGhwcIcbTwJmG073S9U&#10;Ys7tJLTQk+5gMgIupMDmYjNcz1dg/I3t2kejfDrJF/Mk5+djetlOzDq0Du7py/CzsYav0Dr+x39g&#10;aPku2OSXIDxpL/7GYz19qghecf8D33/hRfxmZb62nLv3WvhNLsdrrxt4wK1iD4bOMnxkynZVOTy3&#10;H9KGfxE0EWNyajBsleEDVZnd/5X8xcLeqOh4+eXvAfdZ8N8JxReeH6Bjg6NhuvhXkisFhOG1v3/c&#10;8bHhzXtlLjRySoUt+cHH8OrWcjugib+59MeTbL+YfpZJcbrOqr4TpO+T5w1S0Bt/L0KuSDxKIf+0&#10;8MwcB8+pGRhzsRYel3ew9stEEeZiWk8KgqubEVzUiKCOJnhsYO6PaYRbfBHCC9dhUv42+FEgREYV&#10;wn1iIQK27IcjxYPL5GL4RRcgOKIA7hMM5kELn10P75hC+NA8CvbCpWA3XNra4FpTAZ+wHIRH5jL+&#10;c+A2sQCB0aUIiyhFMH+dGjIRh6m4dpxF/S4/3D/Don9VJE7tt8XZ++SCKub1tSz6t09nXFIEHGLs&#10;1nmRAxi7RcOBZHLDUsZqwjSKA07LtAeOMYZXRgCLWNutmUcjH6TTUskTy8gbSzm8Kt4cx8bSx1dr&#10;f7CdmHUjh1Mw+JwuxdQry6n+ZqKU5B7UlY5Pk7PhX9EGm/rDcFqfj7CgckQVLtU+MCXvAv7dPxhe&#10;8SgCwj6vGS6lh+G8cxd+PO63+NXOOrz0mkE4jFxl+CS6CAjXuHx4zzUUE++PD0bYruPa8Asvvgpf&#10;io7xy9do47/fWAfPna3a8IsUEIUkr7mxVJ5H6Rg59vjwwzcxe9ZwdP7JUGQE/e5dfDHW8Lnyjh0k&#10;gkJv/PgHL2rjf9rubnC6cpJCvbxxic5yic60kc4lXxotIDnIpayVMRQUdNriiXRC7eyUNUD7Hw2D&#10;Ck8ZT+NYnKS5Gga/glfUWjjcyMHi8wtwEvOw88osuJxPh11PMcZdK8eIu7nwqC1FoDw8HcdCLnMx&#10;ll2cjXEzKSB+8ilGLFun/y+wjy+A8+9WIjS8gEWZ4dsNfuFZiJ3bhNfeNHzj4VcLEmBXvAvjz9fD&#10;raoONlFJ2vTvv/IqHJbkIDg4Qxv/0bDPMONcLpZgFVoqDKL/jddfYCL/CHf/bPhg3MsvsMBbIbcp&#10;+WKu21ffhRD78vejuSxJIFFExSzD/ax7OJzjDywnmawQMcH4FdKpYEyv8eVyFBBCJsuVgHgc2Fyu&#10;g8+pKnieqkHC1Xn0p7lYc3Mthm7YDpc11XApb4ZtaQfz9w7EzMvC0rsr4L8zFf5xeQ844Jf//F/h&#10;mX8MNtta8Npf/Qyvfvo5Rmc3a/PEfvF3hqsHYj7LG/FK3xUIt/xm/MzF8MClXVgmQjqq8EGI9vwB&#10;vHO++kCiGGC4nenGf/rhT2VueOONF3GJfPbuzw0PYr784vceLPvHJHvc/R+GKxti3dn0H3nuoYr8&#10;cMwPuBAL7CYfbAgAdsq90+SFJfSnbZzeRD5JC5X1rAX6/6nwdPG0joP02WgYNMC7IRe2Z5sxqrcZ&#10;Dt3bMfu2L1bdWIfxc3MRFlWLcPlAXEQF/IPL4LA0BbMxDRF5iXCL2QnP6Eq4zKlAyPJW+EYVwCWK&#10;60ytgn9sMcIXNcN1Qj4cphQidNMBOK5thdu2vfArOArvzC44du7F6F0NcIkpRsS0PbArz0HgzUp8&#10;smIjl62BXVkbIs9sxVXEo1u+51LLAj+FcVfAeq3JBkfvB6H5PnN7PWN0/lpgIYWEiAERDBsoHOQ2&#10;9eX8lRNHqykwUuTbEaz98ji+filFAvliCeM6eY7hOxAp3oaYTmDsLzdLTFv6+GrtD7YTs26k541N&#10;sLuWBf9LhfC/vQm+13Lhvb6FgqEavhOpEEv2wD1pL9wmpGPeuTWYeJgiIqoGPrHV8J5XCd+SvbDN&#10;asPoaXkI3nEE/hkH4beiAVGpe7leHXwTm+Cau5/T6mG/rgaeOXsRtG4/3HNqMfJKC/yP7MWosiZ4&#10;FXci5MJu2O9rQfC+o3AsaoB7+x5E3ElFzj0eePkaaAsTeg2FQI4PKk5PRBJJ48oVuUeaKrOGjlA8&#10;lk5ENZpIhzrIxN8yjo7F8VV0ukSu22AD3I8GmkkU5UIYFBF1bK+U7W9yBjq5TC6dc/9TPcMkfX8t&#10;4B8CWfZpbqvCV9CPxdO2zwM21mPc3kY4X25C/I0i5CIAO3q2wj0uh4VdKexm7ID/9CoEhjTAcWY2&#10;5nVvQeDarfAJzscPf/BzeC5sxMdBhg/JfY/C/7deqxEYWYCX+gSE999lYcbyLoxxnqGNfxAdD6fC&#10;Tow9VAmHtALY/cZwS8ovPYMxp7wL47/4N238xz8dhoXIRjlCMTey75L08HcpAmbg7nXtLUl4+SUR&#10;ECz4E1xxo5axepmEkOaOP+00FJJvvPwSY1kegCPBlDBWTzGGt0vMT+U0rreM+WAt5yeTIOSDQUlc&#10;LpFtLFFvYXocRJ9eC/97WzH+8g6EXN4Or3vp8GhuRmBYDUIDC+CUVg3XnAPwmFiHyPQELLi+FnbT&#10;VsI7ugo+kyrhuqISzgUdGL+F/riwGh479iNgVQsCF9XAb00j3KaVwGPnAe2Vw04z8uGZtQejF7EI&#10;WVaJT9tLMP5iCxybWjGSfDG2PBNu5Ae3zt3wqWWbRbXwPLAXUylI717jce6lD5TJrap+OLx3Ilbc&#10;jkMVFpEHWFhksPBvp780MffvoF/JO+DPBQNFXF5uZVhHH8mhH8k3H0RElMotruSDOvqX/G7lMtWO&#10;LEbsgFaziNHHhZw0kP7/4sTBAJBlrcVvn2fox+Gp26jw36CBMbMW0/m3BBvuz4D//TVwPLwPIyoa&#10;4ZSYDb+wOtZ8FZjXlIrlJ9bAOyQHnpFl8I9hvE6gYIgrYYwXwC+2SPuVb4P5RhfBL6r4L0xeAese&#10;noPg6n0YFZ+FkAgyQDRjd2YF7DfVYXxxG8aVsPYrOISfnaxBlZzkbfoMODAaqKDYz/XB6VbG4BEK&#10;hkzO20ZhsYlxup014S3GciJ/D1IwJFIcyNv8ljOul1M0lDKOb7AWTJarhozvNfM5ndywnPXeSk5f&#10;x2VFfCRzfJVZnns1RxsPg9b+YDsx60bKO1qWYx5mYB3CL2dhZEkBPkuqgFtyMwLS9mJEOZP8inZM&#10;PDEJc65thtesDDhOLYC3XMqK2gmPKgqMAoqFJTWIW9KMoPhSzZHks+c+kcUIjC6GD53NS75MOqsa&#10;EQntdKAqjFmWj9C9R+BC1RsYxeWpZH1ic+AaL5e28lnc1MItpRE2BwqRczcZ1y740xmYxK/xgIMO&#10;cpHFwjE6gLy6cReTfC2FQA8dTl7HJw/AdYuTcfpakkr5PIqGYNwBRcU9TheRkENVW0InS6fjJdMx&#10;V9AhC9h+OYuOcu1hHR0y/LQtg2YK+nxLYaAH6yyBwfRlfCm7P4yfc7AkLH0sTEHvU0wKC7msP8Tt&#10;YArsL5bCrbsCUdfWYwUWYy4y4F3SBKeJ+fCJyUEAYzRwYgFWH2rFSiyDx9z18OY8act2eg58ppZj&#10;6Odf4Ke/sEdYfDk8owzfeBCzC/hXOE8phs3kfDjNM3wb4kcf2cD+eAve/uJvtfGQCbkYk1WMsXUV&#10;+NUE7SM9+NGHI2CzewE8vjDcp6q9f79qMm4mu+PoPsM9sdr0EsZtplakGe5ZXx6Ju2mGM8xYLped&#10;GdOrmQfkOy5dQykOGPvLZ5JAYkkMQhT8lTcvbeQyqYzxfC5frL1mcLAwRxtPAmbbzqm3SzDj9nT6&#10;z3RE3d2MkfXbMCavAaOT6uGxtgFj0k5hfE4XAlfnYs6dRfBelgu3GelwoH8ERBZidHIRPGr2YNT2&#10;PQifUYGIGVVaweFD//NhYREgH6AiN3jFFcExJhfxyQdgN6kAbjSvli6MTSlASGyhJmC9Y9O4bg4L&#10;myzERDXCb1IjHCqqsPhsDorlvunL9IN79J2b5AqE4E4jj38PhYLcwlDPQuOME7DXFuig312jT7SH&#10;A4s4vJVcspN5H/G4Li/TqJPihBySz3Vy4ilCyQ9L6FObuXwJ+yjUrp7p0Av6p22/oJmCPt9SkLaf&#10;1Nv9Hrcv4ZaHQdo1fq7OErD0cRgIer9x2hjh1V6FT4/sxPTr6Zh2Pgsjtm6Dx5o6OIYybhcypre0&#10;461f2MDGOwqTO5biZ8N+Ad+IIgRMrEDwhHJErTmsxTCbwm/c/pk1X5n24gN/1nzGwuGTzw3Pq/7w&#10;7U8QwBrPJbUSLjNLERpVwfbKYDMtF+Pz6zGisQYOHa3wO9iAFCQhpmcr/Hs2Mh7lpDDz+A7WaBsm&#10;UEww/vYb7jrRLcjt54xRiorWybibqL09E7enTcCP33wVN2oY/0WM7YwV+OKXP8cfQ93wp6khsPnp&#10;O+QPtrcqAn/426+uRPbZYDDY9b8JWvvP1EaOOJIL50slCDlTCIemTAyvKsbo3e0Y29aG8WVNcC/u&#10;RPCaNkRkpCC+fQcCJzSwuKAzLWmFDx1tfGkz3KdQsU4oQPDkUooAFigaOVA4yLvlSRC+QhATaPEl&#10;cIsrRBgVbOTmJgSWt8JpNcUKp/mLmo1shEdsHQuZMvhOLkP42f1YdW8etXIS1h6fjPPyvYd7ETiC&#10;MPSem4sDx+NwAglM9Ezy1fKhKdppioOzLiQJEkkBHaiYqnOlK6fRGe9zWhEJJZXiQd74spPjci/c&#10;dhYfi7jsBi5TSoetjra0IzwM0rfYg4B/CPRlLQVLCQh9m+U5B734t5SAkDblQTz9rR2WgrRtyfYf&#10;GcHtGzD1zgpMY2z43uPwJcZnVy1slxfBVd6clNqCgLhKeM5eRfGwHnbLp8I/vAZejNmAuGwEL63S&#10;YlZIImBiqTbsE8P4NCIHYwsPq4Ar14tpPQ7nmEIERxTCL6Ic3gnt8Cw4hnEFu2Gf34KgPbsx/FIG&#10;Jt7OQs19ksIRxmUpY3FNBG5tcQM6GX/JjhQDLO6WMj6bGKst7sAWFm1Vch/rPE5n4l/Ogi6FBd9e&#10;rrt5DIUDC70VLCBFRCTI1QnOX8c43jqb8/i7Rky9helx8Gl1LnwuV2B8TzkCjxZiaEEa7PZ2YMye&#10;DoxraIFTAfkh9xB9iYXImnj4rKE4nVANz0X1mJhyBDaVu+CVSR4JzUVAPPM8c33AxJIHAkL4QQSE&#10;D/nBNToPwXPq4B5fBDcKBe8dLDgyquEyl74UlQ+/6Cr6WxNc6ZOeXG9y2T6E38pENjZhDj25cH8Y&#10;btDr75Mf2jAbZ49MQfPtSbi0fy5QO5kFCIVFIwXCMXsKiIlAOX0sl74z35l+ZMeCJcZw9WEbLYO+&#10;mEV+2EmBkU7f2iS+xd+dFBfFT/U1rtK32GFt7JuhL28pSNvmFhDCBZLTjR9cFjxuXw8TEPJAtPFb&#10;mgZ6i+BgYenj8Mhw2VMAm5vpmHNkPioPzoFfVRo8WIt5Hd+FYVM3YqijdjsPIkIa4OZruAX9p+87&#10;wzsmGwHRWfjA5W/hGmx44c0Y59kaN4j5RjPvG/HCaLu+K9G/jtRewvHS64Zn6D4fEYlfDjN8vFSe&#10;f3U8WIGXfmi4uh37pSd8v/iZNoyrjEN5ZrWS+b+GuTyVMbuZdVo6672Ns/DFCMNt6zjN2K4y3BIb&#10;NOxjCn5//IE8os1bMANz/2a0YTibsV6ovUENQSN/CpQsZkyzzaTpuJtruJpOG8xzNLK+JaG1P9hO&#10;zLqRPrc3Ip4JeAFTcMq9FVh+Ywsir9XCbVcbvHNb4De5Gl5xyYhZUIKkW/nwWr0OISwSvKko3eeX&#10;wq1iF977jcEZfvj2Lygk5OHpYhoLjxgKAZKDvFVDu9RFEvCOzEdoTAU8N9dq6+j2y1+Hwjsun+tU&#10;wjuY7fc9za/bH/84igneh+SQgM3HSAR76Qz5kuDpXPJ2pQLO38fkfpgO1sDfEhYaRStZOLCgyCAJ&#10;XOe0MySIQi67jgSSEwCsZzsZXF7OKrXQWQtZ0JSxKCm0kz6tAfr+sRRMFfWr+371N218W8g6/d9q&#10;IXhYX5LkHxbYAwkIaVMnHEuSg0C2/XH2h9kxvJ4CH3lYf2oxyncnIHh7MT6fWgDnjFoErGUhv2M3&#10;HFZWITy2mTGXB9dp6+EbXk3xT4KIyUVgWucDUjA2Y3IwtrCQMvhEZiKyuBNeMaXwZrEYGFkG++Sd&#10;cDstxWcpPu3KgvuZHWjGVPT0MDbBIh8U/PIQXLWcBWYilxMBmYzH1YxZ+cBPsjy/xN9mxqa8ejNh&#10;Mu7PpBiQ55dauM5GTltBYpEPx23k+psY34lsexnblqJPvhWxim3KZepEq/hQkLlgtu0MvVbAI5WK&#10;6HubId+FXn15JebcL4H78QbY5dXDMTEdfvG58J+2ARO35WJ270rteQiv+FL4TyyDU8kuvPiG4VkI&#10;MXkWzj9O+KFE44ffUzTI9DG/naMVID6aUGD+n1IC5xL2kbTzwbpucf/O9cppZQiOrMCrbxmelXjx&#10;5RdwGhSY5Ie7iEUBFuLqpSksPCgyt9GHqukXubZAG8WDCNJy5v8KiodC+pn4xwqKhYNc9ir9qppc&#10;sIPL5NFnssR/POl7nFdHMVvPPmS44rl8C9PjQtruX9RLfl9hGPzW6P9mPOO8P1Bfgof9jw8TELKe&#10;cM535gRTYPsGDO2ux88uVGH2yURsu7IN40u2Y9iOVDgVluGVnxiebQsKK4f/5jRtWJ5T/V1EBhw9&#10;VyMwsRkeflu06WMcZ1NY5MErNg+esQVa/veN4nqR5RhrO0tb5pfDgygg6hCw4T+18VEjoxA4oUIb&#10;lufkRuUVwzX7X7XxLxeOBm5rL7HBG6+8gNsbhB8Yk/KckryGP491XzJrt/YgbRmcZYx2h+DPCw01&#10;6Jd2rAPzJuIPK7UaDt0LQvDhDwziBIvJEykGAfHGKy8ari7uZOxvC8Bcb+11sIN9CF/asCS09gfb&#10;iVk30uVmIYLv5GJkDw/6YRYYLXVw6GqG+9HdHG6F59w6Fv4k/4hC2E9cgmnbdyAkqALe4fkImPLf&#10;Mb5wPxwms2CJNFzSGuE6T7uU5TgxHx7xX932EMGiwiMuB6FR2QiOaUAoRYbnrtN448fv48W+NzXZ&#10;/u0auM0sh/fGJvxo9G/w0lsGxXrjMp1EHobZ646rB8NxpWsmDzoLi1Qm+YVM8HK2aKcjf5ngmxwo&#10;FOh0GbSpdLgpobh0mKKgl+RQwfnFnF5Ah8yhWNjEduXVfY1cbivn57IoqSaxFJnls+ZPAvr+fdKQ&#10;ZCt4Un1/k4B4FvC0jsVfYNL5FHx8vB6f99Rg7fmp2H5tAibeSsWsqw1wK8+DQ1Yh3CbJw81FmJ5d&#10;j/hN5QiSW0QmbkFIdBHs5hfCd1IpvCSGKSq8Y3Pgz8LOKzaLQiJPEw3ywbCw8DyEh2fCnaLDM7wI&#10;QxPT4DQ9C85RGXAOy0Z44T58ml2MkdlpmFW7Gk29ixmHLPjvMW73MN5K+dtMYmgfz7ilAJDnlDaw&#10;eMtJBLYzPuXh1XzG8y4KAoqHnmnuuDOHy5WOA2pZ0K1fDszzBWbKPepLWPhxPIkCI30q43+B4fmH&#10;ZOaJJMOJgr7dMxg8E8f3EWC27XQ/X4SQO4XaV2RdLtTCp7EMjvXVcD+5D/bt1Qhc2wG/KWUIkBNE&#10;k/OwrraK49vhOoF8EkVxmr8fttn7EBBVor3F68NxEfCbUAq3iUVw5PLuwdu0uHGwm42gqFy40Xfi&#10;grMQyOLFcUcbxq2lOJ3037VlxLxnVcBjCYuTf1oJz/9pODtq8/kbLCKY20/Td5q/eiPfl37DmeMj&#10;8RYLEX3ajSp/fPhTw4PV3fEuuBrKfL8xENdu0IfkOxLF5IMcCtY8tif3W6fJiSgO7+C0NC5bSY5o&#10;t5oPjQr0//1pof/b9CyFZ/2YPO3j8ACTzici4kwZPj6UjWk3a+B1Mh8jDtRheHklXGpb4VFi+J6D&#10;1+x15IwEbXhEyDQEUxh4xGTDY1oRfpNouAIx3GU2gqOrKBDK4RmRg18MN3yrwXFSHj52m6YNj3aY&#10;jZiIasRl/09t/Fe/ooCIMXw47oUXX4FPXDHc/36HNv5fl7Keg3YHiOFVzEvnkguY81ey5lvGWFwa&#10;h7mjR+LGEkdcXsNYTPDEH+Ntgdkz8eGbbyLodx9xfQoCj08ML+RIiMef/8XQHlZMJxfM1YY7/un3&#10;rCFZ920Pg837P2It+eBDcg8Tm98EvQ1LQWt/sJ2YdSPj7iXD8Ww97K5Uwf0Ck/O5cow5VYRx5yrg&#10;eqoZDjtJAkz+0/M2Yun91QielaqpTM+YYjjEs8DI3otxyV99QEQeunSaVgXfNRQgE4rw8isGcSCK&#10;NGj1YXjNbEdAeC2iUuvhc3AX3vz5x3DM73qwvs2REnw4KwCOF8soIAzK8UabG8WDP/4QZfgwkdye&#10;IL+iUJEYjttL+y5LjfoU6LJBsPfP6WxyaZoEUOSDCyAx9Iay8KBwKCVRyHch5OG5cgqPdSxAiikw&#10;6igs5JJ2Jpdlm2zPGqD934ZBhaeMZ+ZYROxLwfizrfjZmTZ47M3StmtMUSNeeOMH+JusGthspiiY&#10;Xo6XXjG8blVMzgx7hZbDKSwLbkuq4D8rF74TKRbCihAUbjhbJBYQvgMhkRnwnpChXbEIltfxxRbC&#10;m2IidFcXbGbtgKv/doRF1MAxahNcFmVh9IIs2CdmoKRmLXCThf0NCob7EfhD+GcP2hXDWhb/Kyks&#10;1i7EF74f4487Q/Cn/xkAmw9/CMyZwnj2wd3UvkvT6WH48Wuv4MYixvkSkstyAzHoFjT6A4oPipUt&#10;zAHrGdNbrOI93+aC2bZz6vXl8D2XivE9B+HAnCzf+3G9WIlRZ4phf6EGrmUn4LmyDL5RFVhwLgEL&#10;DlbBO4ZiNLoEbsz/8iFCl9zdCFlWil+6Gd609YtfRyBo4yEELW+F698azmTaOMxD5KK9iNpwGr6R&#10;dXClAA1pb8HvaurhvOE/YbdNf+vfi7A9kwGnU/SpTkMRY2PzDnP4UKCeOXw5BcCSKWj5F09tXsdC&#10;iop1c/GHv9WuGqBjvRv+kDSSIoG5XnxHXrhxczo5gut20Uq4vjx8WeFleO13KqcVxhteuFFK0VrG&#10;omPlc/klagXL4pk5DvbVJRhZ0gqvmla4by2B8+4WOJ1px7jWRgyrqsXYllZ4J7fBhwJ/1olirDib&#10;heGLliEotBl+0bkIiC6GY3oDXGfUw49xPau7FLE9q7H49lZ4narF6Npq2PXWYMS5BoRdT4T/sXIU&#10;HE5DNhJR17se08/nwLctDf5tLfBtPgr7GYWI2XgQ0fX7EXA0F3NP5GI9KnAEa1iTMR43s3ZbtZgi&#10;gfEqHLFlGhBK8bCcwqKItVs643LBBFzz8weOMd6PsKZbxpiVN2su4rIiHOQtTazrtHVz5wBrOF9u&#10;b00nR2wmR2RYxVv6tPYH24lZN/Lz8x2w3deJEU0FcD5eTTFRChsqUueLDXA4VY2AY0zgKbkYM20t&#10;oi/NxaTNXXCKlw9LlcBfbmFYUw+HE8cxvqQS9v9Ptmwbom4tRjCY5C+W4MU+ERB6LhHRd1Ziyb0V&#10;uIoJqIYP2jERH/3qJ9iKFQj48yptOTH7M9lwONvOdQ1XIIJO/AcmX5uOP/3p99o4Kg0P52hvbKln&#10;oq8OxZ9KjB7CPEJHqpoFpNGRun1xX74oWu1iuNVJ3uJUTpWbT8eUb0OsoyMWU9nmkCBkWM6KFqvX&#10;uCp8azwzx8KlYhM8GooxrqNM26Z3PMdj+JUWfLZ6kTY+tnwXnJdVInptFpZfS8Wrb72KX/7+9wgJ&#10;roTPhByKhmI4ba1C0NYO+CxrwJjp2/X/DZH5rRg21VD0iTnu/Ooq46wjuzDsvxhexSzmNNkgXj4d&#10;G4P4ZbXIPrUfB7oZl50s3tKdgWzG3+LJuJvwt9pyX7qNAeZOwtzRn2rjmMi43Gz44GTQR78gCRgu&#10;bQd5vUfyiMMfAhwMy8lVBnkoTk4aLIvAF7/ue0hbviwsL0bIJwGlmCWmzdHGk4DZttPh/C74XzqN&#10;j6oqMXpXMVxOVWL8iUKMPV4M5wstmHK9BEG7d8FhSiqmH8zA5NNLMC4qE2EUngERctXhDfx6Uya8&#10;OjrgWGX47s+Ebnk+Jw1eNwsw9n8b3tA1flss4m8mYyoSUIft6MUUNCES/+fP81DevRQLyRG/3LBA&#10;W3Zo6kw4nK/Bb3YZHvp/c/iHCDi9FluOGL4V9Mc1Nmj50lYb7kgeBuydypwfgrkTfq1N6z7/exYa&#10;84EkJ+Z65nyQL+T2pXL+1pAjKskppX0CYgd9NX8Gl+PvZhYcmfSxcqs5wSTQ/mfDoMJTxDNzHCKW&#10;FcBlSQNsYrLheroeAWc74VHSBO+OI7BLa4TL7J2Iiq6AV1wWYppTMLF4FZzWLtRuS/WPztGeb/XK&#10;qWM8d8Bleys8EvLhc6QSQdc2Ygcm4xRjt4gRu+z+bCy4Ox8nwSL9IusuOAKNNjQW/NcCEHVoMyIm&#10;sf/IQkRPKoFXfjs+Wc+6M6sD40414NMbaVyH6x7keicoFho+5jjzeSuL/zWs04ooCE5P4S/ruxVs&#10;P5nxeYUxnMnYXcE4XUFeSOD8zYzdIg6vYg24djKnsa1VnC6ve5Xn7RazrU1W8Yyc1v5gOzHrRtp3&#10;dcD9RBM+vZqBkVcKYHehCi7Hm+G+vx221bX4aEY2gtcehsc0Os2WxTycFAdxpXCng4WG18i2PLAx&#10;xa2wK6bAON2Ev+v96l3yuk36/4ahRZ6sv+uOvUYf/RGbdXsJxnZlYETdetj2fnXGU7fhf5iF8pa+&#10;r43e88fc6UMNAuKMJH75CFA0WpLG4MbhvyE5sDDJp1PJdx/u0eHu0lFEMKRTnZaTFDLoeHlUrhVc&#10;ppDOtZbblEin2sZlKU5Q4iH9WAO+to+UPRP21OFSXgB3JvbfrzEU938dF4vPqovw8T/9szb+2+Zq&#10;OKysh3tsBhbtycHb4wzF1ucjIuAXkwHfiAbYljTCc8VuOCakYcrVVP1/w9gzOQi5molX3/+xNr4e&#10;67Aq3XDZuvsii/jmELz/wQ+18TEHqvDxxPna8KiINPgdPATXHW1wXF0O12PVWHiQybsrFHODbPHl&#10;b+2AjYzFbS748C3DVUtsGsdYNHyRXl7f+ue+qw9fuv6aiT8efwj8rTbe/c8s+jYwD2xnobdCuxRN&#10;guC2rJKzTozrDSSPrVbxmj5zwWzbOaqgEL4n9sC2uwJDe3Zqudn+WC28j3XBtrEOY1eWwTmxHU7T&#10;qjFjey1mHV+LoPJF8CBH+ERWwS+8CI6bi+B+phljOutgn38A4xvb4HKulJ6TiOPwxVHEIx+zkHp/&#10;Plbd4XGjcLhDO83p8mBzE2XFDiyFQ3cN7HooYHrLYXuhEo4n6jCqsQSuTU1wu9SA6WcWc3muc4V5&#10;Xp55202BcJL5fDcLlirm/LIQfDntE+C4K4UC5xdy+ikpbOgfB8gB2+T13vQluTqxSU4scZkKT4pT&#10;tpc8DVgngpTzDQ9sWgu0eFD2zNhTR2BoOvw3NcGvvAue2QcQu6IJXlHpCAulsJhRBZ/VVQgIz4J/&#10;XBXcp23Ap3GpiMjMQVB0LgVENnyiyuARlg+XjBa4bW9DWDjFRlgWxmfVwfXyTiQxVtNuz8AhzKGQ&#10;SEAjWNjfiaGQWIi8S6ux7E4Cgu+mwbWS64fksm+uu64KnxfUImRZNeLXHYRtWQX2YyvrNMbcDmeg&#10;PZRxyV+54pDNeNyTxNzOum8T8/siyfUUDEXTKSjIKcs5nsD1yBFYxfVWkxeSpP7jssmcv1bmUzSQ&#10;K5BIQbGBy2WpD8k9FhybWfAfr8W4+gaML26Gc3YXbQ8cSzvgf+gAbK4VwOFEA5xiaxEeWIrwotV0&#10;qp3wjy1A8IRa7eujLjvK4XS2AS5HumC/swKBmypgW7oLH1zr1Bwo514Qaig9mrEGK0kGd+4F4AjH&#10;66lWm45Nxj6sReDJQjifa4D9pSrYX66C3cUqOJyphXNNLeyO1iMFm4AjLBKa6TynPYAeqtJ7TPh3&#10;tTOL+GPGR+jIZrKvoQjYRIeVhzBP8/f2cAoJFiciIOQWpXTOT6HzZJNQ6mOANJKIvOoxg84koqKc&#10;88q0M1kKClaJ4JB0eOfuRUDmQbzy/rv4aycn2MzOxYe+0fjeCy8iOC4br7z0JkZ6LcDKE41YvGej&#10;FkO+wf8Bv+g8+EYz5hcZPv72g58Pg1+U4V5zsVJMwTHMwDsfGkTCAhJFwPQx2nC33IfeHYUPf24Q&#10;APYFeXAbY3iFa+C8XLhVtcKm5iAc2pow6loRFl9fBJsRb7Hwl3iej7nRjNW0EPz5S+2BZyZ1FnfF&#10;hjeCdEzncPN4fPjeawiyHcnkH4m59mMM97luZLGXG425TkNx49/+kfOYJ1ZOwx9DmQ/kfeDrSRBr&#10;v/Zq5seFOdp4EjDbdo7aUQHPPZ0YdbgIo8prKQA64Ja7Hy7Fe+BU0wG7y8UYf70MXsXtiAxnARG3&#10;ErPqyuA5UYRoMbwjWODPzCG/NML1YiNsK1rhlVQIr3W1GNHVhdgra1CO+chi4V95bwk2YzHSsAzn&#10;+FuOedh2bg4autdgbvdGeJ6j8LhYbxARl8rh3FOH8Ycq8FljJVzPb0Uv18POYRQDzOF7PgdueVEc&#10;+OHukd9oPvTHhPeAgyw05Nmapcz/JRG4KG9eumILlNKHisgPBfQdOZG0hXxRzeUKKUAS6UcZLDxK&#10;ySnZXN5wBVxBwSrhGZ2hfSXac1Y5QlbvRvD8VvhElCEwtop1XgF81lBcbOuAy7RCREaXIiorAxOW&#10;yrcfsuAdVWt4y15MLhzyKECydsNlQiaCyBH+EaVw2VSCiLYsTDqRivALK7H81nI09M6Bb/csTLi5&#10;Ec7zKU7iK+GxvQOec2oxZk0OImpYQ3bs4rp74NPSgK3ndqLxxhoKf9ZvCygA5AOh25jHkykKljB+&#10;N0rdxhi/wWkJXGbpJCBzPsc5XECRsYxifxHjdT3X3caaLp/LpzOGN7IO3M5xuVIt8S11n4iNJMZ9&#10;mRIQjwXbok4SQQNcT5bCi4JheG4bHIt3wbWQlkshQdIPOkui2FaLlNO7MY4CYVJqPkKiyuEdloPQ&#10;CTVwXc/C//xeuO7sQkBkCUJDs+E9qwijd2XCtrtMIw55piGVCf4MppEqNiH45mw4HGmAXXwhfDLK&#10;MLq4BQ45LfCsq4HTmSZ4HG6Db3krPuhqIsmko/3WPMM9qmV0BLlyUEyT13vJGaMOJnk40Sgo5OHp&#10;DDrH+ShUy9cM5ZsRja7AVhKEvI2pksWKfEhuA9tr4bIXSR6to0keJJRkEk4xSaJIuzVCQcEq4RmR&#10;Ck95m9LWFoydWKG9Oz9ocjYiQopgN7kUDgtyETa5hIm/HH7LKmGzdC68Vq1BcFQRfKNK4R+TDv/I&#10;MniUsthPqYNfMNsKy4PthhqEHd9OEbGJ4j8ORfeCsZ3xnHudSRmTkcPyb0TNekQU5GBYA9tZtw/e&#10;08sQsrwKnl0H4TGlEAETNsFmSxNizqcC+5jYFzI+M0UATML9VYzTUnlVJmNankUqYaJfymUWUwAs&#10;Zcx2Mj7lVsOEJTTGttwDu459Z87g+kIwfdO0V/NxXTkrtZzz17GPbO32p8HCWvKC2bbTsaQRI4pK&#10;4X22FeP2lmN0TStsy9rgXNQKl7y9cBC+6KiGb2sH3JNzMLkpE2FlHfCdkkl/KqOIyIPf5Fq4NjRi&#10;+L4a7fXfARMoUicWwT6nAuO6K+F4vgyOl+ow5dZWtJIdTmEq4m/PR8T9VDimNMN7TgFsi5vgXLgf&#10;jvnVsD9aSxFBzmmrgF1tLWz2bkcdVlIw0A/k+bZib/7ST+Q2pCryRJk/BYXwA+0gc768prXMG0cx&#10;E11ydvQa/UNerpEkfMKio8qR3EAO2USuuUrf7KY/lnNeEtfLItdkOil+ULBaBKZWYkzRPri1NcOu&#10;uRqja9sxrqoZQZt2w3dGOcYlZMGlrQt2Oc1wm8xYTUqB09JZ8F+wA37RZQiIykJIWBZcp2XBrWgX&#10;Ps+tQ2DxQbjNK4b90jyMr22B3YUmTMRqHEQsilmHzbi3EtOOJsN+agmCUtowamYa/FM7YVNTjyk9&#10;WxmHS7AXc3HoDusyueq3myIgiTG5XvI4OUFexb01CPfO8vcm5+1hPKYzRpctZN7n+B0uC8bqWtZ3&#10;8uZNERHCESu4/CpywFryyCqZT17RrkZw+ibmhVSOZy+iIJlkDfygtT/YTsy6ke/frIfT2Tq4nSvG&#10;+J6dcOgphfPuNoyrZEHf3gq/3v3w2FOKn0VkInxJCcZP2IYVHSfhGZ2mPSwXsrIDrvOL4VNfD/fD&#10;7XDd14nPS6vgVdMFN4oCp4O7MP58OfxvpKICS1HGgiPy/jZMRwICdlfBZ/k+BGZw3Skp8FhOoXGw&#10;FlOvr8fdS6txcfcMHAAd5CzJYB8daScJoZQHX17PV0ITMXF5JjpvsuhnizjHIkM+QpVGQYA5dF4W&#10;HvUkkxIul+NuuGQtgkMzLickk0Xy2EHHamB75Vxfvh3Rpn31VkHBKuEwIwf2U4pgu7wU9qtr4bVi&#10;F4JXd8ApugSBNM9JmfDcXAPPJM6bmIuJWflw4TQPef1yZBWCIooRHJ0Nz+0tcCxqh2N6E1wXlCMk&#10;vAxuKxoxrpTkcrge0++sRTMJohnr4XEtGcH7OtgGyWNLGRzSKjFyfQtGN5ViFqN+aOE6jO3ZjQnH&#10;GJMnWIRtMVxFkAemNZNvOSxjbGeJgGBctnFeIX9XyXzGJvMGjs8BVnLdxbMpDOSsEglCLktvYQy3&#10;cn4lyWAr529mG4VsTy5Rr+JyckZ5g/bav8HCWvKC2bZzeE8Vxl9mnj5dDJeeHbC9mg3nU+SGhl1w&#10;aGmBMwsFj7PNcC4ow/i4AszZXgG3xRQRq+VVrTlwii1C3JZDcKcI8DxEsbGnFSPqquHU0A734mYW&#10;EE3wOs+2LhUhGTvQhGVYeW8qQq8vxaT72+GxYTcCNu2B49wtcJOv4Ba0wJ081XkjAbereVxvrQJ6&#10;eIz38NiX0l/kCoKIhoLJBuGwKxhHKG4P3JUCgz4hJ50K6We7/XBIxuX2pWJO0x6SJi+I+Cjn+vK8&#10;XAnXL2e78qrvFBfgANso5zrZzoofFKwWoScLEXx7HXbcmorNLNqDWJm5N7chMKsNLuUUFfua4NTS&#10;BNsFhQgIo1hfsBg+21JZ6+3RXrHsF1EAn4gqRMRQ/E/Jg9fCMrhvoZAo3INPU/LhmV4J+6pGDD1c&#10;gLBL6YjonYnIy0UIq8mEPfnBb0IJouamwTmuFuOK9iIYicAlxlX3RNzazBhbNBNYTSGxQF6z7AAs&#10;mcF8z5y/KBzX5aRAHmNU6sHlcbifJDwwFTjIacvIE0v//+z9B1hVaZYujtNVVu7qrq7u6qqurjBW&#10;VVvahjZcgSY0oQlNaMEmNMiItug1jMiIjqENZbiGMYxhVAalRa7AEC7hHmAIF2QIF+Qa/oYxPIY2&#10;XMOI/AxXtA2Pvv+19mbr9vRBKc45yMb1Ps9if/vb+6z9sb+11vut/e1A+y7i/aluEXEN38q0gDiC&#10;E5CtNEacS/ywlMqryL9TyLdXkv4S8u/6x29hsgb2jguKfmsPYtNGxlLnJT5YgI1IoFC6Hs43y+Fx&#10;ugpelyqIOExwvVIG15Y8+B47h37btmD9nWz4TExCyIp0BIRnwWdMJkZu2QP36RTY06sReGA3BtUV&#10;o++BIvR6R73NQRPfHVFYR8fZAfX5iGHZJrglqu8GDori6e8c/PRvf4efDP0JJQ1h+G3Apwj9zUdk&#10;XNPw51XKVZ+nBKUc7CnIV5Ex3KYlv09+PhleVgTukFleO0fGsp2MJJ+TAyYEIok82s/EV6aozLc0&#10;pRKBrCNjLCAjK6b9eSq7RHmnsEBgSPiV7cCw81lIaFmB8a0r4XZ3FyXyTRi+rRruxXswcE81/E8d&#10;h/u8QsSEFWNeRSUGLYiFy4QUhI4xIWR0JiUUxXAdk47ATbUYPC0VwxYWYUT2Sfjl7YNzVgkG7ymG&#10;7+VkZGELZt1Ngvu9FRh9MB8jRhVi+IISRIcXw2d6BfzPFWI3+Tvq3YAbcXi4lXxxIQ3uNtGAfwMR&#10;xU4igMU8wxCFR0Vh2H+VBncXaTu/UpNnH5gE+CvzjyjozyP/XM1XlogcmCD49iTWxTMO/LDcYpLl&#10;tP8WIhC+h72Ap6sH0WCS6msMMUVtK9isnXF31yPh/nLMIG5YhsVwvrEd7i218DhRDKfrlVROI34w&#10;weNKCXz3HoJ/6SzMrU5F9JY8eEzahvAosqMZNOhYexzec5sQsK8ew6tL8XlTFn4QFg6XgmoMTn/y&#10;mtY1mENHmoHvf/Yefug/BB7rduMT398pt975jSuEzyaVL/gCEc4qr+ZFUwPF9EMTEDrgQ4r1U/DZ&#10;j95U6kN/+YHKEblkP3Vkf6cp7q+l5HIlDUZuxuH6I7K1dLIpnpnmpEFJIIgT+LtARcwRVE9cgiWc&#10;2JKd8cy3wiHKG54EAkMicMcOBMwtxpflRRh6PR0hxyhJWLkHX5tMcLxYAe/LVfBJqoJ/dCG8xhbA&#10;OyYbkVtN6DdzOUIX82u9cxE8Sv1onE9sAdxmmOCTXEvjvwa4jc1FwBQTvCbnwz/nKIZcLKP4Pwvr&#10;aIwZeLYBgeO2YtjKMoRk7sfIWcUYWFSNLY9mAY2DaUBPyUMe+eMB8kP2uzUU/+eQzy2lRGIt+V/Z&#10;bEoEyNczaR9+tTfPMi8hnqinfWvJr/nBaIULzIQvQK3lxGIMLSmh2ET7LSH+IM7BCr6ATHUbDPGd&#10;IEW/tQexaSP9L5dieEsJ/K8mw63VBPfbxXDjtzFdLoAvDfUH36rGsKsV8LxaiGEHKuC7dC3mHNgC&#10;z8UrETBmJ8LG5MIpvhTu6UQe+TRI2UWJwPE9lMlWwbGwDsPTGzEgbRe3GU7/PR43KPC7/VZ9faNj&#10;SRn8stRXuH7/66/xq3Pqe4JnfOMK3J2GP03trazfqvcBKsmA+Mn6maOffIHwMNU3h+L6JTKQG2Qo&#10;p8iwCsg4TtLyMhHHJgr2fDVyJRlhsiclDkQMKY5qEpFHulbQPhn0O77KxK94pcQBmbRvnhfrFwgM&#10;iUmHNyHsTAH5MPny7c0IPZcOr5qLGNhQBnca+LmcoIC/pR6+kfkYMp4GgLFJCEvbiLCt2+AStQOe&#10;EQXKmzFG8pvWogswdv0BDFyZD8/Kgxi7ei/8N9cjeNt+9NuzD16Xd2Lc9XnwPZ2N0PwGBMTtwKDN&#10;JfAhgvKdRAPLpq3YA/LJBiYHnimkpOEQ+drSUDxYTeup5H/8ju+1NCDcQYP/9UQWq8lnSymwz5sB&#10;zKV9KvzxcDX9xhI5LCZhcllFwh+g4y9S8weHVlGikUGksYFiRCrpypbXuHYG3s1lcLleBqfmPPi1&#10;5mHozSK4nitC4LndGHZrIxzvlmLQNYr5V/Pg3VyBftu2YVE9DUwWrkbcljSERlTCf2wGfGiA4p7d&#10;BNfcSoRdOY0BBbR/cSMc0+sxKK0Or3/wEd4Z8DNsp2TzwYM/KPH9i7+LhUd2LfpMWKis993zb/iJ&#10;v/omJTwim9qvfjzqnbdeJZuiBHMt9fOs0Y/f+347dRhwPRgtD0fj9AOyrXM0YKiOBsoj8AgU+/nL&#10;1Pxl29Ukq9zVGelsD0o4fUmIQ/gWh000OOGPGPIFpwLiBk4sMr1Zv0BgSDgnLoRnQQEmXM3EVsxF&#10;yIVFiD5ah6HT0+FXXQ+nk9XwPXkAgfkHEDGtCoGxmQjbmIyxB5bAN20BgsZlwismCwGjC+EXU4Cg&#10;WeXwWVeB8NW1cB9twpgF1RiddQzDp+dixNF6zHqwCmMvJWFQxW4Ex1AcCTMhODwfHvPL4LW0DNEt&#10;ucjilyfketM4jQbzK8nnKuaTL5M/z6f4vowShzXki/nkh3ficIH5pIx8+RTxQ2Vf4CbF/CXkmzNp&#10;P0scwR+LXES/XUvHWE7jPv5w5AKKF8oMBS35OYhlcgtTp+B9sAzraVB/C7Mxo3kKRtxPg+/uBvQv&#10;q8Kw5kJE30lC4qNliHqYAperNYhcUIdZTeXot3oiJuSb4BtVgPAYE5yJJEZkHYEbJQ3ulTQ4qT8G&#10;3/R9GJ6xh9uLwaYseF8txpgby/HJb9WHLgdU74JbXYNSfndAP/yqWX3t42++cUfx/clI/tMvlfXb&#10;+2kQ0EhGsyAadYlhCO3/IbDFBdhDBocJOMcGtY8CfMkUykzJUEAZ7G4ihbVkPPxe+c1kIPzRuAwa&#10;VPBn0NnY1tH2DbTMp8FGKhnnVjpGARlsLg1YTHILk8C4cB2/HYFR9fDfv0f5Lq/3bhMGTcvGiNwG&#10;eF/ajd6HczE8rxzDiRhGBufDd0waZtatx5xzSzCjIhueITkIGkMJQ1QOxiw7BJfZRQjYTvpm0kBy&#10;VCHC5lciIKEUHom5CDtdghaKH5EnpsC3sAQTRtchYHwefBKq4bWoBH5JZzAPG8gnKVDzG5FmEzks&#10;oAA+lwb78+bQknx2KSUXleEAxR/lViX255U0UKsmQthFg7lqKiuv5NORgiZLmBRoG9/rmkSyivyd&#10;b13iGYolRCxJiaSfZzIM8Zo+W8Fm7ex3oA7jr2+gJHA8dt2bgLDr8xFxvQqeVXsx6Ew1Qq9nYerD&#10;FUh4sB4+t/MRXLcfzpN3YN6JdAxdsxDeMzYiJHIXQkdT/F/eAK/8vRiWV4agfcfhkUfJaO4JvPnj&#10;n8CxqBAex8oRcGsnFtxfq8T9L6dOhfeRQ/jp79SZBsebu/D5BPVNXFuvT8ZxshMuh3r8QP2+yLqR&#10;+Mv8MRj66Y8onnsC6QOB1hjcJpt6xPa3zZXqyFZAsf8hLVNoOZdsbwvbECUMmZTIrieeWEW2uIFs&#10;dAlxQhbtV0ScsZYSjGy+QEXbSmxyu4NA8ELgf3ILdrbORgnWIbJ1A5zqSzB4egYcV6XR2K0c/utK&#10;MYIG+f6xJQgZvxPeMTnwouX8Q9vglTMd845kIyQ6EyE8ExFdoHwHKHxulfJBSd/ZJco3JEZPq8WQ&#10;uM1wOlUDlz3VcJ+3HcFr6uCZUIKg0bmIHlMBt9E70bdgFyovUMyvDwDO0pjudiRa+U2djyh+87Nw&#10;q8knl3Ksn4rbPMOweTD5bxwaW8hP7xOH3CefvjWB4j3tM5+TA04KdPzQniycqiYRS2nMxw9lb1K+&#10;I2Qt7B0XFP3WHsSmjZxBRrSFUoj5WIWgC6lw31+P4aZKeO2vguv5EgxsqkDAuWPody0Tbq2N+HLl&#10;LgTFpmH9lQJMrN+BcevKETkxHSMi8+A9MQcB2+rhXNAI15zd+MRLvZKkySuvvQavm2RM1QeV9V/m&#10;/m+Eb9mrlPuV7VKMeeqfXNB36I+RghhEJA5DaOjHZCT+wAH1ffB6aVr1K6COE4Y4XLpBAxOMIrKg&#10;IM/PQ2QSMax2Uqedi4hMiklHNu272ouMkIghhYghjQgkh4w1nwypiIwog7bnk3Ftt8kDlwLBC0HM&#10;ni2YhDTsvL8El295IwsL4VO/HENWlMDl8An0rcmB7+5y9F20DUGR6RTQyzEkfgvmt+7EmKZJGDOV&#10;Bv9jc2lbPiJHFcF3Qi6GLshC3NRKhI4vR+iYZHik1sIvqwnDmysw4vYO9M7aDqf0eozfVA/XWVkY&#10;MWobhkzOQcy+DGzDGqCJgv3uGRSsR+BkXThuXE2gQE4Bf9FcGrBFUQAnv8skfzwyCA/5Ybh9FNhv&#10;0GDtEflzNScd9HtLRMC3LvFVqi1EIkvIl+fTOj90RwmDcv/rck4kmFQM8aEgW8Fm7fS8zi/qzcS8&#10;llkYdXMtfE/VwrF0F5yKi+F/uRaeF6oxuH4XvK5VY+DNXLjU7YHb5AKELUvFjMPJ2HjOBC/+WnnQ&#10;TgTTwCF4SSU+X5GJwVk1+HriSiWO6+VX/5EPx3NNcMn7P/hOr9fgl3kEr735LgZvK4XraRNZ8iR4&#10;/vYLzGsIwPI//xYD+XZXJeYrVxCfknfe6KU++3aDBgsgW7pP9gZ+8xIlpPyQ9CZOCsjOeFahhDiC&#10;b2ldT+W1blSmpII/MspvcOHZahPZEicPOTSgSRF+EBgXAcfID1tSEXQuCWOvVGFQpQmDCovhd2E/&#10;PE7tg3tZE7zW08A/YgdGj+W3LlGMH7MDvjHFWLEvHTF18zAmn1/pSr+JLkLAqDxEL2hE0MoyBBCf&#10;hIXkIzDKhOAxxYgeXYrAMfnwj8tD3JbjCIjNQeDoPHhGVsMzPgeb7u/EAf7QL/k1ltF4bRX58noa&#10;n62iuqVUx6/j5i9QL6ExHd9qfpz2eUjx/Cj59Bla59sQ+Uvx88kvZ9BveAaahZMDTbQ6Fo03mCcW&#10;8Drpns8XoGQGolMIuFcKz1u5NPTeAZczeRi8twI+l3bBuZmy0uZKuJ3dh6ENlDneKIbz9Sr0b0qH&#10;46wa+MxJQsLhOYg9vhI+szMwgrLQkaML4ROeC5/k3Rh6oAZDrhVjSLMJw64W0EDDBMeWXDjfKIfj&#10;zRIMv8kfIqmE3xginUmZGFhciVFXMomsxoJp4jpfMWqigG4io9jGBkTGwg9aLqaAvpy28QdBtrsS&#10;GSTgET8sfZCy2AehOMjZK3+0ZCcZ3GYakPDzD3zfagEZ5lbKVrNpWwaRxVIymjW0LZd0832vJko4&#10;8mmfMtqWK6/pExgX3oe2wONWEkY82AG38+XwzDoK18174VtSgsh9TfBYnI0g5Q05hQiPyYF/ZDEC&#10;4jLgt3QLPJMSMTo/HcETcxAcVYLgUSXwo4A/cl4V/Eelw3luEfpOy0dwuAl+c4rhVrcPocnVcI/b&#10;AdfEIngSQfiPzoZ/QgVCltYj4JQJdx9MB+6SH59KwP2r0eSz5K/1PPCnxGEe+d8i8j9+x34uBfYr&#10;wbQv+e1J8tMmR6CVyjxbuIwIgq8u8axCe/e6PiXk//ylUX7133KKGbOU21qshVHigs3a6dxqgucD&#10;SiKvZsKreSvcTlZjyAFKCq6VwfFGDXFCOb6uqYDfpXoMa6Y4f6oEHmW7MGTaaiyuroRTwUz4lyYi&#10;IDgVnlE7yd7K4Dq5CB6VlCTcqMOgqyYMuZqnzHa73iyG6y0S0juMys5naZCxrAgjxxbBO7WOkt8m&#10;zLk/C0mYihqK+3hA/ZxJg4d8sovFZEsrud/JzpbRwGMRxfy1lHgeDsIxflD6EtnYqTBcJNt7wDMQ&#10;+S7q7RKZxAn8Bib+AnUuJQwplDxkeFG9P+mgui2kJ4d4ooj24Ye0+W1MRcpXrQUCQ8KlPhsBxeUY&#10;dOUA/Fs2YDIWw+VKNgbu3Q3ngjr0KW7AwGMHEF53GL0XUzIwNg0BMRT/YzLgO7sY8ZiFuBvxGD8n&#10;D37jdiAklmLDePL7bbvgTclCQIwJ7qtL4bgsl/w9H74zcuG3sx5eGfXEJ+mUkBQjNHYngjMqkM2z&#10;zfwyg12UzM9vG+wvmUYxnnx5CfnpchrXLaHyYr5FlZJ7kJ/fm0FjOfLJA1TPrw7P4w/EUULRlgio&#10;wjFBE62OdfOFJp6xoDJ/SI7f1rSAE5XJRuAHRb+1B7FpIz3P0qDgYgECT63FzAdLMaV1IUY0Z8Dj&#10;Ig0oLifB50QBvE8TiVxMh/u5Urifz0NAVQMZSTEmLM7DgtZl8CHiD5iUihEhOxA4Mg3DFqQh6FgV&#10;vC9lYOSFDHifKoTX+QJ4nqpBKCUJ4y5th9eVXHhll8KXBjJ+i2rhVViJWTe3oQ5TkNtKnX6QjOFo&#10;omo8S8g4lIcmqV7pbBqQLCLZHYajfE/1biKHNKq/S9sf0WDhJBniDiKS7UQAxbSNXwfJgxO+qpRN&#10;elNpewbV8XoRkUwxGWMZrReScfK919kT7G0IAoHd4NKQDu9r5XC5Sv51qYAGfkUYuqsS/WtL4VHX&#10;APfiJgzbQIPA0SkICstESEwhgmOzEB1fgSW7szAP45FwKIuShAL4RGchlD8cNLMCY8blIHSsCd6j&#10;CzEyLANREbmUfBTSPhlwSsxF4MpahI8pgO84E8JG1cMzcxv2YyZu8f3mu8m/NpAPJpO/8qtVlcBO&#10;gZzvQ6XgjYUk6eR798kfV9BgbRP9hv35PpFGBu3P96nqiUCfLOjrNVHIgZaLtPVxtvBpo8QFm7XT&#10;8fQ2OF/Jg9fpfIy/uRaJd2Zj9LUNFNtz4Xk5GYHnM+F5PB/+zdlwv5BLHEEJwrFcDEosh/fIDKw6&#10;sxoTz1ECsXENQiIpMQ3eAZcx2xFZtxveZ3MR0ZyOgNPEDfyWp7Nl8DtTgahbmzGyJQNDDxdgxLwK&#10;+MSWIWBbI/HULpRhEUqQiFYa9KDQHw/XBVGSyG9oIVvhQYHCEWRjK4g7FgfiDsbi9iOyrZ000Kgl&#10;+2ol+7pG3MDfd9hKCQF/SJQvHuUQJ5jo98wV/GA/v+Erj+qKiC9MtE8p2WAJz0bQvsU2sSWBQNCz&#10;YO+4oOi39iASvAQCgaDrYZTYKxwhEAgEXQt7x11Fv7UHEXIQCASCrodRYq9whEAgEHQt7B13Ff3W&#10;HkTIQSAQCLoeRom9whECgUDQtbB33FX0W3sQIQeBQCDoehgl9gpHCAQCQdfC3nFX0W/tQYQcBAKB&#10;oOthlNgrHCEQCARdC3vHXUW/tQcRchAIBIKuh1Fir3CEQCAQdC3sHXcV/dYeRMhBIBAIuh5Gib3C&#10;EQKBQNC1sHfcVfRbexAhB4FAIOh6GCX2CkcIBAJB18LecVfRL8FdIBAIBAKBQCAQdASSQAgEAoFA&#10;IBAIBIIOQxIIgUAgEAgEAoFA0GFIAiEQCAQCgUAgEAg6DEkgBAKBQCAQCAQCQYfxOIEQERERERER&#10;ERERERF5nqh/BAKBQCAQCAQCgeAZkORBIBAIBAKBQCAQdAiSPAgEAoFAIBAIBIIOQZIHgUAgEAgE&#10;AoFA0CFI8iAQCAQCgUAgEAg6BEkeBAKBQCAQCAQCQYcgyYNAIBAIBAKBQCDoECR5EAgEAoFAIBAI&#10;BB2CJA8CgUAgEAgEAoGgQ5DkQSAQCAQCgUAgEHQIVicP/FsRERERka4Vo8HS/yAiIiIiYl+xBxS9&#10;1ii3V8MEAoFAYBlGjLvCFQKBQNC1sFfcVfRao1wIQSAQCLoWRoy7whUCgUDQtbBX3FX0WqNcCEEg&#10;EAi6FkaMu8IVAoFA0LWwV9xV9FqjXAhBIBAIuhZGjLvCFQKBQNC1sFfcVfRao1wIQSAQCLoWRoy7&#10;whUCgUDQtbBX3FX0WqNcCEEgEAi6FkaMu8IVAoFA0LWwV9xV9Fqj3CiEwO1cpBYdrpHsU4sK1pKY&#10;/x//q23Z2rbk39xTi0qZ4UbCv/tAV3YkYXRWpx56HeNIuPy2sqZCv703iX77ORL9Ope1YzG4vYxe&#10;JLxN08NgXXo9/P8xeB/t/2Po2/8mCW/X9tWg16tBa7f+f9Gg1/m8tjF4m9aX2jkwbwOjo+dD08H/&#10;J9exLn0dl6NIGFxXoBYVmK+bg7fr7U6DXj/DRMLr2nEYmu0w9Hr4vGv2pAfvYw69vWj2qj+GHrxN&#10;8xcu6/WZ95/eRhi8rb0+eV4b9L/V/2/6MvuC3u4s1ZufUwavtxcDnnfOuxu4rUaDUdr8LDvR268G&#10;4QoVwhVP13FZuEJdt2QjDN7WXp88rw363wpXtA9uqz2g6LVGub0aZkvogwxDCzSaceiNVMP6tqUG&#10;cx0MzaA1Y9fv01mdepjr0IIaw5LBa0bN0P5HLUCZO+aRtiXDiYS36Z2PoenQfsPr2vH0bdHAv9MH&#10;Bu38aOdZg3lA0cP8nLTXNoal88f/p74NGjp6PiydV0t1DL0+hvm6OXh7RwhhMQn/b1yntU9vO3o9&#10;vN08qD/vvGvgcnv2p/+9pk9rn77/tGNr7XxenzyvDbxu6X9j29ZsgJHbtmyv3vycmrfLPAY875x3&#10;N3A7jQYjtPl5dmJuvwzhiic6tN/wunY84Yqn9THM183B24Urnt0GXheueD64nfaAotca5fZqmK3A&#10;AYTbaO6oXKcZiLmRMjpDCFzWjLmzOvUw16FdUWIjtxSQ9dsZ+n20bdp50AcRbr9+uz7och2L3unM&#10;g2t74GzcUjv1AcUc5uekvbZ1tA16dOR8dBdCYHAdC8MSIbD9abanx/POuwYut9de3qYFS+1cadD3&#10;37e1i+e1gdct/W+ar7F0pF5/TjsSA553zrsbtDYaCd29zcIVKtqLjQxuv367cMXTvCBc8fTv9P0n&#10;XPFioLXR1lD0WqPcXg2zFZ5lDFrbzY2U8W0IQRN99t5ZnXqY69Ack438WYSgBTetfbz/n0i0q01c&#10;r4fmSJrOXylrT8Dt5HoW3re9c6oH78P76tugQR9QzGGJEBjmbetIG8zRkfPRnQhB+x/5fFgiBO5v&#10;fRBkdOS8a2L+Wz30++mDPkPff/ptHemT57WB69r737TzxKI/rqV6/Tltr13abxjPO+fdDVq7jYTu&#10;3uaO2Il5TGYIVzyBcMVf1zHMj2++bg7eLlzxtG7zNnCdcMXzobXb1lD0WqPcXg2zJbiN5o6orzMP&#10;vIxvQwiWHKuzOvUw16F3RH1Zg6U6Xj9Ewm3UnMT8XOjbz9tZGHx1wFyX5nD6siVowVYT/b6W2qkF&#10;5fYIgaHp0sBl/f9iKQiag7c/63zoA4kGS3UMrrOWEJi8zfVrwYmh/U/mx9H0mNteR847Q9veHngb&#10;D3C041sa7HD/6a9KMrj+WX3yvDbof6//31a2LRmaTt7eXr35OdXr1aCve945727g9hkNRmjz8+xE&#10;b78ahCuEKzRYqmNwnXDF0+D6Z/XJ89qg/73+fxOueBrcPntA0WuNcns1zJbQrrJo0Dpcg96QNJg7&#10;/7clhM7q1EPvPAwu642a1/WOyuvmRsw69MfgfczbYd5+7ZhMCPqAwudR06+dU0tBnX+nDxT6AMIw&#10;X2dox3kWITC0tjHa61dL/aHheeejKwmB28ttfRYhMLjN5sfR6+Hf87ns6HlnaFdN2iN13qbZlnYl&#10;TzuvlvpPe2DseX3yvDbwuqX/jYlO36+ajvbqzc/p82LA8855d4O+7UaBEdr8PDuxFGPM44JwhXoe&#10;Nf3aOdXHC/6fGcIVlsHbhSuebBeu6Dz0bbclFL3WKLdXw2wNdhZuK4slJ9AMhMU8Q9Zn6Jqxagam&#10;iXmwYHxbnXpojqMXveFr0OuxtJ2dTk8avL8eln7Lv2HwOeN6LSBYchDt9ywM/XnWgpR+n3izdU34&#10;HOj/Z26zVrbUNj20/Vj0QcoSOno+WBjm7df06+v0bdXWzaHfrhfWp1/X7MrcRrUrkfp99fJtzztD&#10;O5b5oES/n/a/aOvbdWW9mP/P+m3aOTP3GYa+DfptemFkkmgEotUx2qvX1vV1+nOiP7/PO+fdEfr/&#10;yygwSpvbsxMNwhVPoMVjPmfCFU/Xafr1dfq2auvm0G/XC+vTrz8vbun31cu3Pe8MfZzWQ7+f9r9o&#10;68IV3QP6/8uWUPRao9xeDRMIBAKBZRgx7gpXCAQCQdfCXnFX0WuNciEEgUAg6FoYMe4KVwgEAkHX&#10;wl5xV9FrjXIhBIFAIOhaGDHuClcIBAJB18JecVfRa41yIQSBQCDoWhgx7gpXCAQCQdfCXnFX0WuN&#10;ciEEgUAg6FoYMe4KVwgEAkHXwl5xV9FrjXIhBIFAIOhaGDHuClcIBAJB18JecVfRa41yIQSBQPCi&#10;oH+lnh5a3fNex2hUGDHuGrHNAoHAeNDiv/mrjfnbINq2lwX2+l8VvdYoN3IncNtZxMAEAuNiLgn7&#10;qvaOd35nvvY+bkkeug8kngoEgq4Cxxt9zOFvPGjfnuipvGAJ9oq7il5rlNurYV0Fbr/+f3hZDUwg&#10;MCo4aWB/1S4CHCGR5KH7wYht1uNlneUSCIwIJxL2S+2jdPxhwZ7OC5ZgHq9sBUWvNcrt1bCughiY&#10;QGBscPKgfT2XwV/oleSh+8GIbTbHyzjLJRAYEdpFJe2r2PzVc0kebAdFrzXK7dWwroIYmEBgbLAP&#10;84wh++z/5gqC3oe1bSw9BUb8X3rC+df44mWa5RIIjAj2Vc03PyNh/zT3Vb7o1KoWeyzsFXcVvdYo&#10;t1fDugrPMzBt4KHNTAgEgu4F9mEGP6ukDeosDeh4e0+BEeOuEdtsDra1l22WSyAwIjReYN/ULg7r&#10;fZVnDRk93Xe1WGVrKHqtUW6vhnUVnmdgDF6X5EEg6H5gP9V8lcmA/ZmXWj2Lhp7kw/r/yygwYpvN&#10;wfb1rFkuhvCFQPBiwc8naWM7TvY5yWfwbel6X9VfCOipsNf/p+i1RrmRT3xHDUzIQCAwNla2Lfu3&#10;LY0OI8ZdI3OFBo0vnjXLJXwhEBgH7K/a2K8nwl5xV9FrjfKeQAjPg5CBQGBcaBcDWLQBntFhxLhr&#10;dK7Q29CzZrmELwSC7g/mBUcS9teeDC0u2RqKXmuU26th3QlsXPwgtUAgEHQHGDHuvgxcwZDkQSAQ&#10;dBfYK+4qeq1R/rIQgkAgEHQXGDHuvgxcoX+zl3aLk0AgELwo2CvuKnqtUW6vhgkEAgNhWPIwfJHZ&#10;G4OShnRIvkgdBId1HnBYFQ2H1VFwWB4Oh6Wj4bAypvvJ0igMWzcM13Pfw/mst3A6+wOczqWlmZzJ&#10;7YUzeb2o/C5O5jmgJvNjuwZug0G4QiAQCFf0DK5Q9FqjXAhBIBA4fHX4a7x55R18cvmHHZI+Z/vD&#10;oTYYDjXL4FBPUrsQDtWLqUzL7iYHNqNPbX/gsANwpE0OPEP2kJwgOfKu0QjBnhCuEAgEwhV6MS5X&#10;KHqtUW7zhn2a8gk6JNs/wYfb+1C25wuHReMoG42Fw1oysJUh9pFVlFUup6x3mQ/eSnLER2mfW25X&#10;O/K95H6IT3kfh1MdcDPFAZdpeTHNslzZ7oCW5I/QnOmAg+lCuoLujz5nv0CfI33w9ekvOiRfHPkc&#10;Dk3kr43LiQiIEGrmw6GBgm8tLbudLMNXpsEqEZzkQE9yvB3RtvGy6R27Bm6D4cVxRSpxRSpxxSp/&#10;M64YaR9ZzVdF+QqpL95K7gRXbO2HhJT3cIS44BZxwRVaXt5pWZqJR64RV7RkOeAw8UXbqREIui2E&#10;K9rE2Fyh6LVGuc0bZsl4LEm/kxSQTztTZ00iYyJDqplLxjXPrCNtKTPhULWIssu5+OikIwYc+cRi&#10;u9qTPqcdsfkgGQkbFBsMl/WGpBfe5ygJ77NfCEHQ/SGE0CbGJgR7QriigyJcIejJEK5oE2NzhaLX&#10;GuU2b5gl47EkQggCQfdBzyaExehTNET1yZ5NCPaEcEUHRbhC0JMhXNEmxuYKRa81ym3eMEvGY0mE&#10;EASC7gMhhDYxNiHYE8IVHRThCkFPhnBFmxibKxS91ii3ecMsGY8lEUIQCLoPhBDaxNiEYE8IV3RQ&#10;hCsEPRnCFW1ibK5Q9Fqj3OYNs2Q8lkQIQSDoPvi2hPDViQ+JEMLIn9aRb7HfziZZ2eZr3U0kebAB&#10;hCs6KMIVgp4M4Yo2MTZXKHqtUW7zhlkyHksihCAQdB8IIbSJsQnBnhCu6KAIVwh6MoQr2sTYXKHo&#10;tUa5zRtmyXgsiRCCQNB98G0Joc+Jj+DQEEI+u5F8SwjhW8KIMUG4ooMiXCHoyRCuaBNjc4Wi1xrl&#10;Nm+YJeOxJEIIAkH3gRBCmxibEOwJ4YoOinCFoCdDuKJNjM0Vil5rlNu8YZaMx5IIIQgE3QdCCG1i&#10;bEKwJ4QrOijCFYKeDOGKNjE2Vyh6rVFu84ZZMh5LIoQgEHQffHXeBYP3/xB9Tn7VMbk8nPw1+Inf&#10;NpB/1bTjvzVEFtVEHPWraD0RDpXkhxSkOyzVS0kH/4akko/xbYlHkgcbQLiigyJcIejJEK5oE2Nz&#10;haLXGuU2b5ilYGpJupwQqklqyLjqE/DeiZEYdLgPvjrb+1tIHyRzgD9NcqJNzI1JEyEEgdFwJBqv&#10;N3rD4YB/x+RwNPkr+S4NsBwaSdh/ecBlyfd4WzU/LEeBvTKe9qOAvnFZx2Ud70+/TSI9FZ25YiXJ&#10;gw3wEnFF24Clfiq+dyKKuKIfviAO6Kh8db7301yhJRGWRLhCYDQIV6hibK5Q9Fqj3OYNsxT8LckL&#10;IYR60t8Qi3fPBKDf8Q/R78SADsvnFz/H5sNkJEwI5kZkLkIIAqOhaiYFaw7qyzsofKWH/KqBp6DJ&#10;r9i/qsiPzf2OhX27hn7TwP7NV5M2wiH+W8iUTXCYuh4OM+kY2XxFatbT+p8rkjzYAC8hV4wmrvDH&#10;1yeIK05+3WH59GJv4QpBz4VwhSrG5gpFrzXKbd4wS8HfknQ5IfAxOPNtGIdXz4zGByfd8dH5QR2W&#10;dy+GYO3hd58EexZzY9JECEFgNFSSj1RT0K6nZUekhgMzl4kQeEaPp4p5ytnc71iUKeql5HtEOkwI&#10;ZVvhMCnpW8hmOEykZTwdM4uIoUEI4QVAuKKDIlwh6NEQrlDF2Fyh6LVGuc0bZin4W5IuJ4RaOoYi&#10;VK6ZTsYfR2U20A5KTSwSK95/tjFpIoQgMBoqeIqYfaODwleQ6uk3fGWnZjUFafKtPbzO28yEfZt9&#10;r5G21zMh7IRDwrqOSyIR1ZSNcJhK5fRNQggvBi8fV2jHqiK+UB707KBUT8X0io+EKwQ9E8IVqhib&#10;KxS91ii3ecMsBX9L0uWEwBkwL9mYq+l41TyVNrXjUrMWUyr6ADwdzYbFYm5MmgghCIyGGgqyDUvJ&#10;1tv8xJbSQL5dTVKzkkgjAQ4VPLW8+VtIEpHCKjhM3AqHXCYfTugtHKddkeTBBnh5uYJvu6gnDuio&#10;CFcIejKEK1QxNlcoeq1RbvOGWQr+luSFEAJPmykzCZTRKkuzfZ4lNasQX/qVGuQ1UjA3Jk2EEARG&#10;gxCCKsYmBHvi5eEKRVg/HeexWNqnHalajlmFwhWCHgrhClWMzRWKXmuU27xhloK/JXkxhGCFVC7D&#10;vLw+wAEyFA705oakFyEEgdHQVYTQFA+HMp5WthT42xMdIeQRIfB0tqXjtCuSPNgAwhUdFeEKQU+G&#10;cIUqxuYKRa81ym3eMEvB35IIIQgE3QhdRQiNU4UQ7EcI9oRwRUdFuELQkyFcoYqxuULRa41ymzfM&#10;UvC3JEIIAkE3ghCCKsYmBHtCuKKjIlwh6MkQrlDF2Fyh6LVGuc0bZin4WxIhBIGgG6GrCOGF3Me6&#10;DH1Mg9X7z/mjXc8iBPZb3oeXeyR50EG4oqMiXCHoyRCuUMXYXKHotUa5zRtmKfhbEiEEgaAboYcT&#10;wldFRAhMBJpvctmSGJsQ7InuwxWbRnNbnoh5f88Obn/7h99/Uv/ma09v0/9GE/evn73PH36l1lfO&#10;eVK3aTLcI34oXCHomRCuUMXYXKHotUa5zRtmKfhbEovJg9oeVbSgrBf99m9GPqnXB24Wk26qypxI&#10;NNG2s2wa0/52jWx6vaokD83VZChCCIKehs4Sgt5nnuezC6OfEMLk9U9vi/vHJwTg/bdPb9Nkko4Q&#10;OuKzr72qrhf/EV8wIbBP8ld/eclXlsxFTwjsx01vsR57wF567Qmbt9kSL1gSi1zBH5nS+l3PBSyf&#10;/VCt7/PRk7rqP6p1+mTg905qXYXug1Xvvvl0nWZL+n1cf6bWJY9T17OnPp2IpM/Ea2+8IsmDoGfC&#10;FsmDefzW6rXkYXb409v1CcK77z+pf+31p7fpf6NJJy4ANGU7YGF8m2/2TK5Q9Fqj3OYNsxT8LUm7&#10;Mw/6K0P6DmdjMw/sLFog1+/L63ri4OCur9OMxBK5aAMOFj6elohULsOb331VkgdBz4Q1hNARny2j&#10;Ab92Ncl5oFpnHvQ/+PTJeuySJ3XxlDQkUnLB61/8VE0eWP/zfFZb/7c/4tMSSh7YN8+QmPurXjRC&#10;YGlU2m4P2EuvPWHzNlviBUvSbvLwL3/46/7nWJ82Ua3Xx3dL3MFi/nvz/TSu0O9jnjxoSYiOK/q7&#10;vSvJg6BnwlYzD/qLvtoFAC15+OwDtf4rHSdM+We17otfPKkb/Gu1btI6dZ254k1lIE9J/HKVK77N&#10;BYCGZQpX/LnSAe+83eaj7YmxuULRa41ymzfMUvC3JO0mD3/zoycBXOtYlv/S+68Du3lSoIkWzPWG&#10;Yb6fZlDaPpYGIryuXVEiQpib8zNJHgQ9E9YQQkd8Vkse/mfbgE+fKOhJIOIf1HXz5GHWWjh8t+2K&#10;U0qMqv95PqvtU/pHfFJKyQMH+bMkvOQZCEsiyUN7sHmbLfGCJWk3eeDButquJwN3n/5/He81O2HR&#10;7EITrV7jFHOOsbSP+cDD/CpqySK5xVXQc2HL5MH8AgAnD5mT4bBjulqvTx7eeFut0xIFTbju1V5q&#10;2VLy8G0uAOi4InoE+WTP5QpFrzXKbd4wS8HfkjwzedCCsTYI4ODP5GAe2DUDML9dQrtVSSMPS8mD&#10;+T7tDUQ0+dnHQgiCngtrk4fn+ayWPLhTQsHrjoFPgn9CEg362u5j15KKP1BbeP3HnxFZtN3H6t12&#10;jD4fPjkGr7fns5pv1yfgOw3hWHvre1h37VOspuXam+9blI20bdP1D7H67gfYemUY67EH7KXXnrB5&#10;my3xgiV5ZvKgxXHt1gS+gmke7/VXODU70USr15KPZyUP2j7mAw8Ws9tjv3b8rnCFoGfClskD+5Tm&#10;N1zm5OHXP4dDFh2D637WxgfarAML8wWLxh9a/d9tULlCSx5y/5FiP+nhY2n7dPACwIor7/Z0rlD0&#10;WqPc5g2zFPwtyTOTB31nc5mzQl6aB3Zt9sD8nlfzgYyl5MHSYIfX9QMRFq7TiRCCoEfC2uSBl5qf&#10;cNncZ7Xk4aN31XV/Ctpa8GciiJih1mv3sFpKHsLaCOVb+uzj5KH1e1h/szct38O61h9aFEke2oXN&#10;22yJFyzJM5MHfX/zAL6WtmdPU9cfXxjS7aO3E/1vNU4x55gaC/tYSh400baR3N7dxgGWOEITPVcQ&#10;t9DvBILuDVsnD/oLAJw8LAj56+RB/4xce8nDf139/OThW1wAGBj8dk/mCkWvNcpt3jBLwd+SPDd5&#10;0KaReFYh1pe2L9MNRGjfChqIuPRV18d6q9s1mf07tb7Px+p6Fg1ctPV6Wq+g48wOa6vTCKadgYh+&#10;G8nQ/hTktQdmeMlB31z2kFDSoJGD9lsRkW4qqTZJHvQ+q80GmicP9p550ETnsw59fvw4edh46wus&#10;v/NDkg8tiiQP7cLmbbbEC5bkucmDNhDgWF5FdvI43tN6Ne3PXPFu2y0P5TSgqFmnyq61ah3bj1b3&#10;eL8VxBWkq9SCjZkPPP7W9ck2ltwEZXvz/4/iPz9jw6LxhbnsJWHOaLv9QdErItJ9xTqu0IuWPHBZ&#10;0/9H4gV+5qGrZx40qSffdfvJ4/1XtbxvkSdYJHmwMSwFf0vy3ORBT/7/RoZaQ6INRErIIIoWU4ZK&#10;hsfrn1BSsJ62a9K/LalInKiuP96PjGIrHaeM6lzMjMfSQERvWA2L0et7r+Kttx1w4JoDjrc44Giz&#10;ZTl98VVl++GbDjhLS0WviEj3FdskD3qfNb+SqyUPBW0JgPkzD73bHqK29MyDljz8zS/UupTYp4/X&#10;ns+y8PHffK3DycPm1veRdPNjSR7+GjZvsyVesCTPTR6025J4vWo5DTz+Xl3vS/G+krYXLoLD/DZb&#10;6fs1HBZSHYtzW7KrrbO82Wavc8leV06Hg1Mbl2j2zGI+8OCkWf9Gl39fgO+89h00XHFACfFB9WUH&#10;FNHSklTQthLiE9MtB9ReJ52sV0Sk+4p9kgfNp77mhN9C8sBi6ZkHLanQnnnQJw/ZK6id5LeWeKK9&#10;CwBts9Tz/uO7yvb/dv4HFnmCxeBcoei1RrnNG2Yp+FuS5yYPLHxbEt+iUE2JAq8/Th6onEt1UzfS&#10;oGOAWsdlTXj9i0FP1mO/Ues++IQGIfTbvLY3t+hvY7JkYLyulWuWoddP3sS8MspG736O5Fs/xLo7&#10;n1iUjXc+wup772HtXRqktJIOgaC7wxbJA4vms9q6efLQFA+HX7bztiX9WzTMk4e/p9/y+pfkw0wI&#10;rPt5PsvC7dn6e0kerIfN22yJFyzJX3GF/jsP2i2r7xPZ83JWyJNtmuSRXU/ZpMovvJ/U9yaO0OpZ&#10;9L/RJMqPBhRtAxwW8+08wzbW/eltfT5Gv6PB2ErJwfJ7X5BNkW21fm5RNrV+ovLE3Y+wUbhCYATY&#10;I3nQLgD8W0L7ycOz3rakrVtKHrREoSMXANqSh39s+R5eff07xAk9lisUvdYot3nDLAV/S2IxeVDb&#10;owp3KD+rwJ3L2/XbWKZHqYaiiX6bvt7T7INCmugJwexhGUW4ng1bt+3n+wKQcuVVrLzbB0m3PsTW&#10;659blM23WD5GKpWFEOyCMyR8Xv9GWRNYj5rplLwveuITHRXNX1h4XfNZ820s/J2HRtpexkk9BXr9&#10;Ni34s7T3nQf+8E/eatV3O+izKmEkEiFEUvLwDvnjJ+rAzQIZsGy88z4N6D7GynsfIKlZkgcdbN5m&#10;S7xgSdq90KTZoF74GYVa2t5Ag49qsoXK5XDIpcRTnyQ8T6auJ+5gW1xFvyVbrSffsHSs9qR+HiUP&#10;gUhp/g5W3e2N5Fvvkc19bFFW3vuUkoePaZ/PsfShIe2iu0O4wtboLFfoRR+j9RcA+JmHWYFPtmmi&#10;5wctYWDhREK7jYlF/xtNzF+oY2m72QWATwa/0tO5QtFrjXKbN8xS8Lck344QqL6eBgEKIcxsIwQa&#10;RCSs67hMp99M4UEL/S6XDPDbEsLeWeh90h9bWxwo0/wQKa2vYtOd71mU5Q8+IsP6EGnXPwG13F6d&#10;/zJDCMHWsAUhtCfau7t55kGfPDxL9ISg/2qoljxYOk67IsmDDSBc0VERruhOEK6wNYQrFJHkwcaw&#10;FPwtybcihEYy1moyVr59qZFIoYZIIWvtXxvRM4WMMJGMaQqVTWSYtaTH0rHak4alGHLEHZta3sQ6&#10;MpydN3lKy7JRrb37EZLuvIVVrb2x9sHr9ur8lxlCCLaGEIIikjy0C+GKjopwRXeCcIWtIVyhiCQP&#10;Noal4G9JhBAEVkAIwdboboTwlOgIga8ia1+Y7rBI8mADCFd0VIQruhOEK2wN4QpFJHmwMSwFf0ti&#10;NSFkr4NDPBmLJhYNSS/mhPAtjUoIoTtBCMHWEEJQRJKHdmFAriA74ecectebXZ20ZGN60biC9i0i&#10;u6v5llcvhSu6E4QrbA3hCkUkebAxLAV/SyKEILAC1SR8Xj2VNYH1+LZv0OB7y/nB1HoW9t/l5JcU&#10;8PmDXOZSS35bu4z00zGYGEzZz/dd/fZE8vUpKVRP5cxU9XiWjtOe1M7GO9WjkXztQyRf74PVD96z&#10;6Lcskjy0C+GKjopwRXeCcIWtIVyhiCQPNoal4G9JhBAEVkAIwdb4toSgEAEJk4JCDLPbpK1eL40s&#10;5LtN5HN8D2oZBffn+a5+ewK/AScZDtPXwiGPyk3tHKc9aUzAqw1h2HjzXWy++QX5Z/uv35PkoV3Y&#10;lStoVZGf/Ufvp3iCpe9/fIYfbvgZ2ZkZV5i/cYvtUs8V8/yf3v4se3tKnsEV2isltePpRftCbZzX&#10;X3GF9htze/vBp68q9aN2/Fi4wj4QrrA1hCsUkeTBxtAH/R/EfZ/1483+bzxFBiz9TvbGqx+/QYE5&#10;noQMkb8E2tA2Faa2SxV+jZZ58qDfHhDXvlE9Jc9JHvh98KxPe22YXtqOZU4I0UnfU+p/M++dp4zq&#10;H298+Pg3q+4oxCGwLYQQbA1LhNBmw0/VafLvFJTZV6rIL6tonW8lrCdf1rZr33fQ5E0aGPGUdD3t&#10;V0lBXR/wLfnrU9uJDOJpOWs5HPLX07H/of22aQM4/ev5GsjXG5+8/5/9V++v2gAuNu37kjy0D5u3&#10;mXngi3//DF/t+VzhBKpSROOIPkfbvkZO8sN1fS1zhX4wz/ao54rP31frv/jEzJ4s2NtT0g5X8GuI&#10;tWNpotkYvyde+26QW198/9c/fMwVvN+qlh/jn/6fWtbs7u33XnlK16g04Qo7QLjC1nhe8qDZtLbe&#10;0HZR+MdtY6yFFKP1XKEXS7zxPN99arsZVzDnaLo7lPj/UuGKtXfexKZbnz/2XxY9Z7D84FPVf6N3&#10;fk+SB1tAC/y9ftJLWWoJxHd933lMCq993EupU8QSIbBog3kWPSH8S/QTA+PPkT/LqJ6SZyQP5gar&#10;TyB4nd8VX0fHprJGCAFT+V3ArylG1D/wDQz87RtKecHRHz2tSxWBbSGEYGuYEwKfX7Z77UNsWr0+&#10;AP9dOBw2kV9t2gqHrWvhkLqMlrSuyZhR6n6D+8MhORUOKZQ0rKPjbOSrQ5Z8tB2ZRIQwlX7D97LO&#10;IjLQjq+JdjxfLzh89qla/sUAOu6gtm3k97TfP115F+uvf66UNQIwH8CNTfuuJA+WYfM2Mxd8UfPZ&#10;Y1747q/VL8hq6yyfZX+s1D0zefiXPyj7KB8L1Lgi8+/hkDFWrbdV8hDu+MQPNM7Q1rmsfWX6j8Qf&#10;tM5cEV+pJjCavXGZLzatvvZjZZ1nqZceVXX1/63tz7FAuMLmeFbywOfanDcqyV/faftwmyaTfv8k&#10;buslmfwtdpy6z8CfWccVK8mHk4mXWO/ytg8F60U75lO88XM4DP0JJQ78QVGVKzqS+MclKxc67AG7&#10;6rVGuc0bxgG/z4knU89cpmp8vOHHT5EC1ynSXvLAX63VAvSfKGHQkofh1KG2TB6YfLRjaleWNBLQ&#10;psW5zM5C5cBZvR5no1rCoM1AcNnj795+fNvS2z9Qr2iSCGwLIQRbQ08Iertn4bL+Sr62PZoGSfHr&#10;ybcoMUgkH5tNgXo6BW5N/GLU/Zx8ab+dtA8F9gT6/dR1Or/sgPDHHpkQ+Fi/cKdy23HeVAebj4/H&#10;5S8pYdAfm8thFGOonHTth48JQT+AY9GS/kG/fV2SB8uweZv1fPDRyg+U829+2xLPTHD9M5MH/jCg&#10;2j44lE5SueLXAymetyUVvXXJA69PIvvTPjTFdX9QY7vDj+lYvM4v4HjtdfUKpqVZahbtC7Vc1gZK&#10;mo/MHqGs/9P/fVO5sMRlzc64rF10YmGu2Pz/1IGVzDzYBcIVtkZ7yUN7vPFvy2kgT+scv2PJn7j+&#10;ZwOexG29JND2X49X93Gi31rDFfHEExpXDPF8coxn8YZ3lLLOXPH3FR8pZb3v6nmDZ6kX/4da/4uA&#10;93hpD9hVrzXKbd4wfeBnoSqLty29+v22zO1ZyYNmjG+9phJCJWWPJjIs8+QhYgYcPmj7jDnXf9n2&#10;1cE32oyE92NCGE4GNJ4SiPYIQSMBbeZBTxC1dHwqf/qLV7C2LQvVblfSkgfOUDVC4OShf9A76u8F&#10;tkYqCZ/XscqawHpUkj/w/eR/ZfckXNZuyWDRkuyY35PPbSff4iBMyfmUraoPaqJ9KdoxUF2fTAFd&#10;v85lHqTptw2lRIOX+v0sCfv3FxTweT9en/LPT/9GOzYPFNv2W3fzI6y+o8Yk/QCORbuyJDMP7cLm&#10;bdbzgZY8sHye/9PH9R1OHrTbDn71pcoVC8LJTtv4wzx58B9HCWVbwvFfiQ/0tsTlKWSL0/+R7JrK&#10;7XEF76t9SV2bjXucPKi3yP3jiTcf3xKn2RmXX3/nyfNyzBUzKt/Aq69/R25xtQ+EK2wNPVfopT3e&#10;4K++r15GcZm44u+IJ7jed8KTWG4utuYNzfdZeL33QHU/Lpvzhs9oZf0f//ND/DxQHT/qfVfPG5w8&#10;bLzxsVIvMw82gJ4QWKhKke+89p2n6juUPGgGyMKEEOFCdbS/efLQ1uFK5/PytTfUek4YeJ2TCS7/&#10;jIzmWYTAyQpPfWvr2q1TXK5Xb1t64+3vKJknl82Th/92/gNlXUseuC6+VgjBDhBCsDX0hKC3exYu&#10;v0kJvLZuz+RBfxFAK1sS9m/e5/ez1XVz3dqx42gQ+K5664g+edAP4FimVb6vDODkmYd2YfM26/mA&#10;RZul1t/i2uHkQbNTllk0eOdZakvJA0vskif7sv1wHc9M87pTEBy+GkI6+FXgVG+JK5gntNlpFvOZ&#10;h7bblv75P7/boZkHrlt3t48kD/aBcIWt0V7y0B5v6JOHsOlweJXGWOZcoRdb84be97V9Iv5BLZvr&#10;bhtLLj39Y7z3qXp7vd539bzBXDH9f/2IeMNBnnmwBT493g8svU8OQJ+zQxR5+9fv8nHwxeknda98&#10;v+2Wntx5cChjQqCliQiBiYHl8w/UZYSzut8oLzhEU3ZZRkH9u23JQ/wKGrTwtFSbvNl2Xx0bJ68n&#10;0r7v/kCt+7t/Ih0LyIBK4JA3Fw4VsWTURBx64f306y5fPamrjVPKX/3iLaz9/4iMqOw/71Wsu/M6&#10;opJUI/vHlteV9eTr72J28XcxKKgXKs7Q7wW2hhCCrdFdZh4sbbMkPNuozTDyupUzD1ynEYIkDxZh&#10;8za/uXc4WN7a74h3D7oo8p3v9cJb/9jn8fo7/zZU6ZtXlnnAIYXidiEN5ksoMchaTgN7GpDkUTmd&#10;Bu9cdqQEg9v5xU9pO9nTsmlt6z+Gw3zan4U54uufw2HMf1W3jZui1i9c+YQ/RobDYRHZzcJMfFyT&#10;gF57w/H6/gmq7InDd/r+6PH6q6MGKEuljV5/o5ZHk35abzrzLqZvUa9eVt16HdUkXB4z91WlzOLy&#10;m16ovPgDVN76Ho6ftv05FghX2BzWzDxwnSWu0IuteUOfPPCM4xfEG9o2K2ceuM6gXKHotUa57RtW&#10;TQNtTapmqZL1d3wcMiJKELQ6bfZgFpHBLDKmuRS8E2jAr8n71Fm8jF+t7scymQL6ONpfC/JlZJR8&#10;hYkfjuN1LvOyFyUPXNZvY+E3NVUtwtS73lj48Cusb/30sfQPfAurmvmjIJ9idYu6jN7S9rAblZOu&#10;EXlR+ZspDsBZVV/or6l82AGJseo6l1keHHHA0H7qfjiubFtPIrAdhBBsDf19rNotIHoS0D/z8Kzk&#10;Qbuqy4HYXskDB3z91aVfeKlL/o1GDNo97VxuIwR98qDNGrLw1eHHtxxe+4EkD5Zh+zY36GJ7JQ3g&#10;d61Qyw0U91nqaXtu2wPys2OoL8m+4rPI1sjmJu2Ew0SS8VQes+VJmff9A6/nwiFyg7r+0ecU+8lm&#10;82LV9V+RDbi1vcnpTxHqNpZ/CVPrDlD5ACUVVVOQeOsLbLrugO0tqijbdbKgQq3/wwYHfD5ILQeP&#10;fxchv6HYv0flA97vtq6s8cSfljyt6/XXlKXAthCusDXae+ahPd7QkofegynO/5PKFRPbYrcm3YU3&#10;hvoo68wVkUnqrZQaT3BZzxsDAl/DPzX/ROGKjf93CG+3B+yq1xrltm8Yf7l5dtv7tb+mE95AScSH&#10;34PDN78lg2Kjo3UWLXlISCYi4I960ACEn5TnqWKW93/ypMyzB3wr0kQeqKQ9eZahgo7F7w3WdHHC&#10;wkvl1iOq15IYrnPvTwRBBly9CAn3HLHu2jtYefcjRcKTdW92IuHbF7RtvL702odYfl0ddGAvyRkK&#10;/P+tLUEgEuDkIdT7CSnodbWJI4nAdhBCsDXMCYHPL781Qytr9SzPSh60wM+BWCvzrUO8rl3l4UCt&#10;3XPeGRLgbXrRpqD5eBo5cPKgEQJfcaL9+GqSljxoBKDdcqgJT0FL8mARtm9z1Tw4bGgb0LOMpYEG&#10;z0Bron/jHksvsoeJzBHrqF/J5iKnP9kW+AeyQap7513aTrbk1XYrq1741ldeuvV9Uk6aoJaVVw6T&#10;/Ix4h98Oo7xech6mPhyG1a3vYN2dj//qDSssXK9JVJLy0CR+/cfv4sRN4oIDKle0XUBSROOIP5c9&#10;rYcl1EdZCmwL4Qpbo73kgYXPtTlvcPIQ+Tt1XZNXeqmxWZPuwhucPPz806cuNGkXlrjcHm/0ojEj&#10;Le0Bu+q1RrntG8bTWSyqblW0Opb/1XZ/qF5i1hLB0+CDSX46kYN+G6/HUSD/PRkNfzVQv41lIb8u&#10;Ur2lyKFmMRmpi5o8cFkT3l5Cv+evFtbMw5R7w7H21vtIJgNZdujJg3qaDA5+U9mmiVZ/kgmBg/9J&#10;kiOUQCxX67+Jp/UTqvzg+0/rahOBbbGOhM/r3ytrAuthiRA0+9XXmQ/oOKnn5CGe/HdS21S0FuBZ&#10;+LYhLXhrgZrr+aFVbR++71y7IMCizRqwaAFeE/1+mui3a/o1MmHhuLKs7e1LJOvuqs8mWXqtsrxt&#10;qV3Yvs31FNc7JHybKQ0SxpKNxaWq/ZmQQjbHiauZJDKPcL/Tdp6hmEnry8k+68l225NcSoaV2yuI&#10;m4rJdqvoePx++OqFiL/rgo3XP0TK9Y86LCtbP8Tp68QHB9t4gTmDZ6EtCXPJfhK+KEXSdmYEtoNw&#10;ha3xrOSBpS2WPl5n/9LqNOFZCH3cZukIb/B3vbR9mBtszRv8zBNxhZY8MFdo+2uJgyXekLct2QKN&#10;8eiw8Mei4qjjeAqaZyDiiRj4tY/monw1kAiDZyh4H77CtJR+Z5FodMIzEpVk6D79iQh4GnwVkdBa&#10;zL7pg63Nn2Jt61cdlsWt/XD02qvq1aTjJG1XkCzKeZKjJLwfLdvOjMB2WETC55WXAlvgeYRgLjzo&#10;WrusbdBmljx8W1EGg21iabu10pY86AlBIwJzkWce2oXt21xF9tYR4SuXNRS7J62m/iSe4GfZplC/&#10;8uuBzSV+JW2j/SaSPSp9T+uL6bdVZKvtycy2q6KjPNT1mkVq8lA1C7PufI1Nt3jg8HGHZfXND3C+&#10;hWI/JwXMA5xE8NKScPLAnMHlI8IVdoBwha0hXKGIwblC0WuNcts3TD/L8CyppcF9DQX5KTSon0KE&#10;kLCeDIo6j9+KZC5MFAm0L09XKwkEGeFSIgRLevXC/9/CMDj8C2Wr/LxFLU+nzcXcW0OQfPPpr0I/&#10;T1bf/BBnmynAMxG0zTwoyYEl4e1MBkwKlGyoJ0ZgQwgh2BpCCIpI8tAubN9mS3ZlSXjmoYZ5gpMG&#10;sjGepVbe526hr9kG+WUZCcwVqWSX6SpXWNLbnmhcUT8P824Ox9br71m0lfZkNdnZGY0rTpN0hCt4&#10;X0o22s6MwHYQrrA1hCsUkeTB1rBkPJZECEHQeQgh2BovkhDsLZI82ALCFR0U4YpuBeEKW0O4QhFJ&#10;HmwNS8ZjSYQQBJ2HEIKtIYSgiCQP7UK4ooMiXNGtIFxhawhXKCLJg61hyXgsSWcJQXnj0k7qYFq3&#10;pLc9eUwI8zGfCCH5mhCCgSGEYGt8W0LQv7ubCeF57+62RvjWRX4uKp4GgYl0zMQ0Oh7Fgo5KHLVr&#10;9SSkNvfG4oefY9Pdd5DU+uFfSfKtj7D9Wm9svtkfyXfeQfb5z+3lu0aMCcIVHRThim4F4QpbQ7ii&#10;J3CFotca5bZvmCXjsSRCCILOg1+7x+eVX8MnsAW6MyHw806TslT9ieT3k9ZTPcWAjsrMRXBYHozt&#10;lz/AyjufIunmu1jNPm0ma4kU1rd+hNW3vsLaW29i6/UB9vJdI8YE4YoOinBFt4Jwha0hXNETuELR&#10;a41y2zfMkvFYEiaEagrw3LkKIfCSjIrf320u/ED1dDIK/mjcFDLAhFQiBFq3pLc9EULoCfgNSTXJ&#10;GRI+r5oUkAisQbe+msS6+Tir8EFtLD4/Ogj9zgzpsHxxMhjRe74ALpM/slwk4ffvmwu/OvNCW5l9&#10;+PQP7eW7RowJtm+zJbuyKBS7K8gG4sjO+IUZPECYuopsgjnDTPg1rfyGJb7ymEA2M51scnlnb1sS&#10;rugBkOTB1hCu6Alcoei1RrntG2bJeCxJPQXnWgryTAJsUDP5C9O8Th1vLgmUETIp8AfjEnLJ+Ciz&#10;XE5lS3rbEyGEngI+n+YisBbdmRAUIX+fkowPm0ag95n38PWJfh2Wr45/glmNbz79OmX2TUvCftv2&#10;ljTsecdetmVEm7V9my3ZlSXhj4ryBz4TWMjOZjFnrCPhN++ZyXS+TYHskW9fmJ5NkgmHlVS2pLc9&#10;Ea7oSZDkwdYQrlDF2Fyh6LVGue0bZsl4LAm/R7uRE4blJGRQ/O5u7UvT5sLfgFCuNvF0dCoJGeFy&#10;mXl4ScEf++FzqonMOtgC3ZoQiAz4q8ETs/FhQxR6n/wK/U9+3mH5+PSnmLT3fdUn9T5qSdi3+aoS&#10;f9zr4Pv28l0jxgTbt9mSXVkS5ooGiv08m8AXkDg5mJBOdkGcYS7MJcwpU3n2geyRuWM5rVvS254I&#10;V/QkSPJgawhXqGJsrlD0WqPc9g2zZDztSRkFdv6YzwRa8j2ssXlwiKN1c5lA2yYQccRRwjCOEozE&#10;bDjM72zyIG/Q6AHgc6qJwBbo1oRA8YEJYUoaPt0/El9d+AD9TvfusHxx4gtM2d/rad8091lNeBuT&#10;AZcbX7eXfRnRbm3fZkt21Z6YyAbiKAlgO5tFSQK/RYmfZ/grIW7gr0+zXU4hPkkohMMyWreksz0R&#10;rugJ+IiEz6e5hJIIrIFwhSrG5gpFrzXKbd8wS8ZjSepJSlbCYTYtZyfAYeEUtTyLjPKvhBKHWbQt&#10;cSElDZRIzCXj2EhlS3rbEyGEngQmAD6vMutgK3T3qWiFEHbi8/3R6HPhU3x9+osOyxfH+6mEwD7J&#10;vslTzZb8lkXv1w1v2st3jRgTXixXlJFtbiIe2EjllJlwSKJEYtPav5aNZIsbadt64pZNlDRsJL5I&#10;o7hvSW97IlzRU/AXEj6nehFYC+EKVYzNFYpea5TbvmGWjMeS8H2stWSEZevgUE2GuIcCdgOV68nI&#10;/kpWk7R9NbqejG8PSeO4v9b5LBFC6GmQ82pLCCGoIslDe3hxXNHV8pgr5LYlg8N89kFmHWwB4QpV&#10;JHmwMSwZT3cQIYSehsFtS4EtYARCmJSGDxtHovfpDy0G/vakU4TAyyZ5YFoH4YoOinBFt4J+9kFg&#10;CwhXqGJsrlD0WqPc9g2zZDzdQYQQBIL2IYSgirEJwZ4QruigCFd0K7xJwueVX7QhsAWEK1QxNlco&#10;eq1RbvuGWTKe7iBCCAJB+6gkQqghQuBA3xGpXQSHlbR/PBFCAgVr/iAPB27+OJfNZTURDuvfifeb&#10;IvHJmU/w9cmvOyyfn+iDSeyL/HDbs3xXe/iNfZeXe79n18BtMAhXdFCEK7odLrctBbaAcEVP4ApF&#10;rzXKbd8wS8G4O4gQgkDQPhqIEPZTgN9DvtIRqV0Fh6UUpKdkkvDr8TbCYWKK+uY0W0tcqrocl46v&#10;aoIx6Pi7GHL88w7LR6f7YxK/i5t9lv1yL4n5R3804X3Yb3k/+k3b2bE1jBgThCs6KMIVgh4N4QpV&#10;jM0Vil5rlNu+YZaCcXcQIQSBoH1UEyE0EiE0kK90SObCYSX5E19JSlisvgmNP/g4fZ3tJZ7IgJdT&#10;U/DDPSHK1aRPzg7qsPQ//DXm1b+qEgH7JQtPR5uLRgZcZh8+Irct6WD7Nlu6StmeWIzpFsTSfiyW&#10;9m1XXgBXtPFF25kRCLovhCt6Alcoeq1RbvuGWQzG7UhHg7yl/Vgs7duuCCEIBO2ingihiQJ7BS1Z&#10;qslfLIm2vZQIYT751SQK1hOXw2EKkUkcBe0Jm2wvcWl0jLVU3owPar3R78ynGHz4qw7LR4f7Y2JN&#10;ryeEwD6s+ae58FUnXp4n2SvJgw7CFR0U4QpBj4ZwhSrG5gpFrzXKbd8wi8G4HelokLe0H4ulfdsV&#10;MmYhBIFA8OJhxJhg+zZbiundQYQrBAJB94C9YoKi1xrlLyEh2OA7DxzwecmkYEn4YRqezuJ95LYl&#10;gUDwNIwYE4QrOih/xRXabQ6WhLmCl3wVc69whUAgeAr2igmKXmuUS7AyNtr7BL/IyyP/SiIwFrjf&#10;jAYjtlnwBKkk+rgh8vKJcIXxwP1mDyh6rVFur4YJugbcfyIiAmPBiH0mdmZs6OOFyMsrAmPBXn2m&#10;6LVGuRiTscH9J3348kL635gwYp+JnRkbEitebkj/GxP26jNFrzXKxZiMDe4/6cOXF9L/xoQR+0zs&#10;zNiQWPFyQ/rfmLBXnyl6rVEuxmRscP9JH768kP43JozYZ2JnxobEipcb0v/GhL36TNFrjXIxJmOD&#10;+0/68OWF9L8xYcQ+EzszNiRWvNyQ/jcm7NVnil5rlIsxGRvcf9KHLy+k/40JI/aZ2JmxIbHi5Yb0&#10;vzFhrz5T9FqjXIzJ2OD+kz58eSH9b0wYsc/EzowNiRUvN6T/jQl79Zmi1xrlYkzGBvdfV/QhH2Of&#10;WnwKa0nuqUW7go+j/Z9uJFyOUta6HnxsR7X4wsFt0c6LwDgwYp+JnRkbXRErtDj9trL2NLi+K+Im&#10;H2eRWuyS/7k9dBU3dhQv8lwIOg979Zmi1xrlYkzGBvdfV/QhH8NS8tBV0CcPDC53p8D8otBV/S+w&#10;LYzYZ2JnxkZXxIpnJQ9dBT6+ljxoF5q6y8WeF4mu6H+B7WGvPlP0WqNcjMnY4P7rij7kY1hKHkwk&#10;2iCe9+Gy+RUXrX3asjdJAcmbJFynEQ2XZ5JcI/mAK3SwlDywDg3aNm05joTb0IuE6zR9XNYfg/Wy&#10;Ht6fZzJ4/1YSrY2W1lmHRkb64+qPYek82AN8LK0NAuPAiH0mdmZsdEWsaC950MdNjrVaWVsyzGMx&#10;g+M04xyJxj9abD9GwrHZHKxTSx60Y2mwdAytDcxlmj5Lx9D0aEven2O+1kZL61r8147LyYz+GNqx&#10;taU9wcfQ2i4wDuzVZ4pea5SLMRkb3H9d0Yd8jI4kDxy09QGbg6YWLDmocoDUAqilgXh7tyJppKSJ&#10;NlBnWDoGL7X28v76aWz9MTRdnBzw/6ElNNr+5uv6NvNxtf9dTzza/ubEZQ+wfnsfQ2B7GLHPxM6M&#10;ja6IFVqc7kjywOClPjbrYzFDq9PzzPPiKm/TRIvJGjR92jF4yXXcXm2WgmF+DEscwwmNfh/zdXNu&#10;5N9o54Hb0N55sBf4GNrxBMaBvfpM0WuNcjEmY4P7ryv6kI9hnjzwIPx5yYN+ux4caD8m4f04qDL0&#10;ZXNopMTgpVZmWDoGt4HrtGCtQX8M8+RFg0Yi2v+rX9f/ho+rEcrzzoO9wPrtfQyB7WHEPhM7Mza6&#10;IlZYSh44fj4veWgvFvPFG46x+viqxfb2oOnU4rY2KG/vGFodH4NnBxjmx7DEMQz+LYt+9lxb136j&#10;HZcThuedB3uCj6EdT2Ac2KvPFL3WKBdjMja4/7qiD/kY+uSBA7P5FSHex3zQrAVwDVqQZkLQrupr&#10;wVxfNoc+edB+pw3cLR2D9+H2mcP8GLyuEYYTCf+OA792DPN1ffDn42r/OydDmh7ebn4e7AXWb+9j&#10;CGwPI/aZ2Jmx0RWxwlLywHG6I4NmLutjsX7QzfFVi7XmA3tz6HVqswEaF5gfg3GkbamH+TEscUy+&#10;WlSOwRfSzNfNuVHjJU1Pe+fBXuBjaMcTGAf26jNFrzXKxZiMDe4/e/ehdgxzYYLQygN0ZU2024M0&#10;QjG/ks/BkpccYLXpYxZzaEFWv12r04Kz+TE4cOt/w9LeMbQ6LUnQ2seEY76ulbXjaO3Q1vXH0ER/&#10;m5StoR1DYCwYsc/EzowNe8cK8zitCcdGfdzk2364nNy2ZNGgrWvJh7au/Z4H4NrvLcVVbX8WfVLC&#10;wr9laOt8DC1B0QvrtXQMc45ZT8Lr2kUs83Uus5j/L9r6s86DPdAVxxDYHvbqM0WvNcrFmIwN7j/p&#10;w78GX/3RgwN1T4T0vzFhxD4TOzM2JFb8NfjikDYTweCLP/aeAXhRkP43JuzVZ4pea5SLMRkb3H/S&#10;h38N8ytKPRXS/8aEEftM7MzYkFhhGfpZ6p6aODCk/40Je/WZotca5WJMxgb3n/Thywvpf2PCiH0m&#10;dmZsSKx4uSH9b0zYq88UvdYoF2MyNrj/pA9fXkj/GxNG7DOxM2NDYsXLDel/Y8JefabotUa5GJOx&#10;wf0nffjyQvrfmDBin4mdGRsSK15uSP8bE/bqM0WvNcrFmIwN7r/u0of6t21ob5Rg6N9AZI97Srvy&#10;uObHeNHQ/j+BsWDEPhM7Mza6U6zQ2qK9uUiD9gYie7Wzq47Lb4cyP8aLhi3/P0HXwV59pui1RrkY&#10;k7HB/ded+lB7nZ3+DRYnSLjOnsHUVsfV/94cTAjPer/4iwD/fywCY8GIfSZ2Zmx0t1hh3h5+89F2&#10;Eq6z5wUaWxyX+eZZYF3aq2G7C8z/b4ExYK8+U/Rao1yMydjg/utOfbiYRLuKo4Hflc3rtkweWF80&#10;iTaYt9Vxn5U88Otfi0hYp6V3jL8IcFv0/7PAGDBin4mdGRvdLVbwR9q4PdqsMA/ItVlkWyUPrI85&#10;grlBG8zb4rjPSh44GWFd2lucugu4Ld2pPYKOwV59pui1RrkYk7HB/ded+pAH8foP+nCZweu2Sh60&#10;/5cH89pg31bHfVbywLr4Q3Ha7VDdAdyO7tIWQcdhxD4TOzM2ulus4FjK7dEuAHHstWXywAN81qkN&#10;5jXY4rjPSh5Yl/ahOE5a5EKTwBrYq88UvdYoF2MyNrj/ulMf8iCewW3iAKp9sp/XtUE8D/ottVkL&#10;4OaiBwdtTY/+alJHjqsN+p9FEO0lD/qEgdvZXW5f4jZp7RIYB0bsM7EzY6O7xQoexGsx/zMSjsv6&#10;Qbw26Lf0vJr2v+jFPHZzHevh2K2P1887LoNnDbQEwBKelTzoEwbW2V1uX+K2sAiMBXv1maLXGuVi&#10;TMYG91936kNtEM/BldulBU4u62cAOttmTaf51aSOHJcDOpOEvh3maC95ME9a5GqSwBoYsc/EzoyN&#10;7hYreBDP4DZpg3vzQTyvd+ZlF/rn0/hilV7H846rn7XW2mGOZyUP2u+60ww1g9vSndoj6Bjs1WeK&#10;XmuUizEZG9x/3akPM9uW2heeNXDZlsnD/24ra6TQ0eMyMTzrSlB7yYM2y6FPIroD+P/T/78CY8CI&#10;fSZ2Zmx0p1jBcVobxPNVfu1ijHbxx1bJAy/1/3dHj/u85xXaSx70sxx6fd0B+vMgMA7s1WeKXmuU&#10;izEZG9x/RuzDF9XmP7UtewqM2v8vO8RnBV0NI8aKziYPtgAfu7vMMNsCRux/gf36TNFrjXIxJmOD&#10;+8+Iffgi2qxdXXrWvaxGg1H7/2WH+Kygq2HEWMED+PZmg+0F5gmeZeZj9yQYsf8F9uszRa81ysWY&#10;jA3uP+nDlxfS/8aEEftM7MzYkFjxckP635iwV58peq1RLsZkbHD/SR++vJD+NyaM2GdiZ8aGxIqX&#10;G9L/xoS9+kzRa41yMSZjg/tP+vDlhfS/MWHEPhM7MzYkVrzckP43JuzVZ4pea5SLMRkb3H/Shy8v&#10;pP+NCSP2mdiZsSGx4uWG9L8xYa8+U/Rao1yMydjg/hMRERgLRuwzsTNjQx8vRF5eERgL9uozRa81&#10;ysWYjA1PEu5DkZdXrpMIjAXuN6PBiG0WPMEZEn3cEHn5RLjCeOB+swcUvdYot1fDBAJ7g21X7Fdg&#10;RBjRbsXXBEaFcIXAqLCX3Sp6rVEuDiUwKth2xX4FRoQR7VZ8TWBUCFcIjAp72a2i1xrl4lACo4Jt&#10;V+xXYEQY0W7F1wRGhXCFwKiwl90qeq1RLg4lMCrYdsV+BUaEEe1WfE1gVAhXCIwKe9mtotca5eJQ&#10;AqOCbVfsV2BEGNFuxdcERoVwhcCosJfdKnqtUS4OJTAq2HbFfgVGhBHtVnxNYFQIVwiMCnvZraLX&#10;GuXiUAKjgm1X7FdgRBjRbsXXBEaFcIXAqLCX3Sp6rVEuDiUwKth2xX4FRoQR7VZ8TWBUCFcIjAp7&#10;2a2i1xrl4lACo4JtV+xXYEQY0W7F1wRGhXCFwKiwl90qeq1RLg4lMCrYdsV+BUaEEe1WfE1gVAhX&#10;CIwKe9mtotca5eJQAqOCbVfsV2BEGNFuxdcERoVwhcCosJfdKnqtUS4OJTAq2HbFfgVGhBHtVnxN&#10;YFQIVwiMCnvZraLXGuXiUAKjgm1X7FdgRBjRbsXXBEaFcIXAqLCX3Sp6rVEuDiUwKth2xX4FRoQR&#10;7VZ8TWBUCFcIjAp72a2i1xrl4lACo4JtV+xXYEQY0W7F1wRGhXCFwKiwl90qeq1RLg4lMCrYdsV+&#10;BUaEEe1WfE1gVAhXCIwKe9mtotca5eJQAqOCbVfsV2BEGNFuxdcERoVwhcCosJfdKnqtUS4OJTAq&#10;2HbFfgVGhBHtVnxNYFQIVwiMCnvZraLXGuXiUAKjgm1X7FdgRBjRbsXXBEaFcIXAqLCX3Sp6rVEu&#10;DiUwKth2xX4FRoQR7VZ8TWBUCFcIjAp72a2i1xrl4lACo4JtV+xXYEQY0W7F1wRGhXCFwKiwl90q&#10;eq1RLg4lMCrYdsV+BUaEEe1WfE1gVAhXCIwKe9mtotca5eJQAqOCbVfsV2BEGNFuxdcERoVwhcCo&#10;sJfdKnqtUS4OJTAq2HbFfgVGhBHtVnxNYFQIVwiMCnvZraLXGuXiUAKjgm1X7FdgRBjRbsXXBEaF&#10;cIXAqLCX3Sp6rVEuDiUwKth2xX4FRoQR7VZ8TWBUCFcIjAp72a2i1xrl4lACo4JtV+xXYEQY0W7F&#10;1wRGhXCFwKiwl90qeq1RLg4lMCrYdsV+BUaEEe1WfE1gVAhXCIwKe9mtotca5T3FocaR8P+iiaDn&#10;Q/paYFQY0W57iq9pcYOlgCsEPR5afwsERoO97FbRa43ynuRQa0n4/3lbWRP0dHBf9yT7fdnxMl0A&#10;MOL/15P6hP+XfWpR8BLgZYgpgp7JIfb6PxS91ijvKSeYIcnDywXu655kv4KXx4eNaLc9ydf4f5Hk&#10;4eUB93dPsl9B++hpHGIvu1X0WqO8JzmUJA8vF7ive5L9CiR56M7oSb7G/4skDy8PuL97kv0K2ock&#10;Dx2Dotca5T3JodozmjdJuH6RsiboKeA+7Un2K5DkoTujJ/ka/y+WkodzJBJTeh64T6VfXw5I8tAx&#10;KHqtUd6THMqS0SxvW/K9cJI89CxwX/ck+xU8O/BfI+kpV4uNaLc9ydf4fzG3Jce2pcSUngfuU+nX&#10;lwPP4hATSataNAzsZbeKXmuU9ySHMjcaNxLNUCR56Hngvu5J9ito/wIA+y/DfJtRYUS77Um+xv+L&#10;Pnng9Q/UYo/6PwUquE+lX18OtMchPB5kmG/r7rCX3Sp6rVFur4Z1N0jy0PPAtvuy2O/LgmddAGDc&#10;a1saHUa025fF1ySm9Dxwn0q/vhx4FofwzIPR7MBe7VX0WqPcaCeys+DkQd7p3bPAtvuy2K/AwaF3&#10;27InwIh2+7L4msSUngfhCoEGHgtGqUVDwF52q+i1Rrk4lMCoYNsV+315oPW3dnuJkWFEuxVfExgV&#10;WuwQvLzgGQl+rkm7BdYosJfdKnqtUS4OJTAq2HbFfgVGhBHtVnxNYFQIVwiMCnvZraLXGuU2a9iX&#10;FY3wOHAUPscqMO9RBhJvLULozTQMvpmHwdfqMe7mZgTfyoLj9XI43aiH+6UqDE7KRezkGrjOXQmX&#10;7OPw2liBkWFFCIrJgVcS7ZfTCNesQ7StDsPymhCcuh/u80sQmLYfrjn18Mipg2PyPoScof1vJGP4&#10;jSIMaj6AIVdrMHBvEcbeXosTmIg6TEfarcn0dz5MWIQrGIVCxKIc6/AIs9CKSajCVJRgJqoxF8A0&#10;oGYUsHk4UOwEFLqRhAClY4D9cTiIMNxGCC4jArgSCewaAlQOIwkAUsOB1WHAIU/ggb8ELPuBz62c&#10;3y5CVEouvKqPwr+RfLSoCV+v3obICykIu70eUZeTEdhchv7nKxFcsxv+Cw7Bc1UFhq/Ix7zanfBp&#10;mozhk7PhvfUQImMLERSRBed1jQhbux9B0dnwGUP+OzYH/uT3wXGF8Bifj+CxhQifeQyDlqaTb1dj&#10;2KE6OF+vhHtFAwIWHEXfNSUIOLkZs+6vQNLD+ZjdmojtrZMx78EKRF9bheI75I8gH9znA+wcAeRG&#10;ASlewBlvqncB7owFMmKBNZOBdXHAjVEUJybgwDXa9yxtO08+nNcPaHQHrtL6MdovczywgX5fTnrO&#10;+gErwzprf0a0W5u1WbhCuKKLwedWzm8XIWp7G1fsrkCoaTe+XrsVkRe3YmTrekReSkbAtV3EFVUI&#10;rmgirjgIr9WV6Dc/DUtObMaQkkgMn5YN9817MTq6AD6RGfBJPYqYVQcQMDoH3sQVLIGxuQiIK4Dn&#10;hAIExVUhYPpBDNueCfeWCjhVNcDtVjW8svfAOb4Bg/JLMPLickzBCmzDYsy+NwsFWICglmWIv7kK&#10;5+BLfkxxPtWZ/JjKm4OBikCq8ychPz1B/JBKfj4vkfw6mrgiAKZW8t1rtN8V4oVaV6CI/Lo5hmQS&#10;+fZoYCvtt4245zDxRQbJ+qjO2p+97FbRa41ymzXM8UAVvKnzJ2MJtlDHLH00jgYWWzGsdSu8WzZg&#10;feskTL6+GAMOboDbyd1wKqqB1+IShCzMw9iCZXDL2YuRC8sxYpQJIyNz4ZFWgoGllRhcUAe3wmp8&#10;XVmIoUVFcOS6pho47q/EANNWDCkog9MhEzyP1cObdIYml8NvQzU+SUmnoUAqBfhobKIAvwKzMen+&#10;JKS3TsFVzMA9IgXsGgo8osHCbTIaNqAHVAbJwY+JCKjD8yYAZTRwqKSgv4UMJTsIMBFB3KZBx0Ua&#10;PLSSjqs0EHlI+9ymfQ/Sb+qJONJCaXBCv3kUaK+OF6i2K+e3i+ATnwrvsXnwXFQIt/waeFc34sti&#10;CtxXS2jItR4Bd7dgwPVCOF0yYXB+HQKPkH+vrEbIphUYm7cdwXNr4LeKEouIDIRGZNP6LriOyULY&#10;mELy+VyMiM5ByKg8BIVlIiwiBx6T0xEybQ+GLNiC0NPk8xO3o/+C9fCYnw3P6HIEJafSoG4dDepi&#10;UET+XEPDvWoa5OXRwG8BRaAt5P3HecAG8tvbFMwRh+or5J+gQd0F8ts88s+cqcASGrgtoHIa+z8F&#10;fopgSPuclkQaB2n7dvLtNbR9Kf12I9VtoQTiAg349g6mRCKms/ZnRLu1WZuFK4Qruhh8buX8dhG8&#10;43fAR+OKghr4EFd8UVKA0BYT+dk6+N3ZqnCF47kC8sk6BB+rhSsl+hEZ8xC4cT0CF1J8WFqHESMz&#10;EEJcMXJxAzxjszEipo0nYvKUZXB4JsIjc+A+IR9BUxoxdNMm+BwsgPuIHDit3gH3+Bw4hxZgdE0S&#10;GihpWHU7Ao0Uc6opjajFaGy7nkDRZxslEnE4z4nCI+KJO8wVo4g7omidfPcCcQD7czr57PwESvbJ&#10;5ws8cZ/9+hDFgZOUIFylRGLPPNxfS8vFlHQk0z6ryf+Lp6gXq/JG4v6yoM7an73sVtFrjXKbNcxj&#10;bz6WIYfC7jiMPjcVM+9thsuFUnjcTMe8+2uwF7Mwv3UOQq5mw/vYfrhRVhixYQ+8lmzHygspcM+o&#10;o8HJDgSNKUJoVA588ivhe/wQBhZQVlm5ByNvVcLzRCZ8L5rgfLUAXjdzadCSR1r3Y8T5egzYWQ/n&#10;OfUIHV2O4fPL0O/QIXi3zscNxCML47GBSGARme7GBwmIvz0F2TTQAA08QIShDDBAnX2fAvyJ4bSk&#10;TPIIDRSKqK6ItpVR/Y6JQCNJRX/gJhMHGQr/hrJQnKZBChkU6kaSwVBdJpHBHSrfC7ZXxwtU25Xz&#10;20UYFrcFI1dUwK/gIML2bMKi+zsRdL4UQ/aXw+2yCSF3KQloLYLr6RKENhyD07EsuMXvwqTyNAr8&#10;a+A5jgI8JQkhJGEx+QiOIjKIpbrIbETEFiKYyICThujRJnhHZiAsugQxI6vhvyYX3herMSx+M4Ki&#10;KhEYk4WAUSUIz1xPScM0iiujkEiEMP7aciynYZ/i03eG4+ZFCvQV7KdMGKGgYSaVyX9zKZjPC8Kj&#10;JbRfChFFKiUCqyihWEjrtygxuEly3AM4TH68szeRB5FILSUVCyleLKTB3lzSsY/qGml9x/jO2p8R&#10;7dZmbRauEK7oYvC5lfPbRWCuCFtZiQDTYYTv3YhFDzIQeL4MA3cXw/2KCaF3TQi6WQTnE8WI2HsK&#10;zsezMGxCCSbWbIbv2G3wnJCNYOKJUJJw4oog4oqQMZR8EFeEjyGuoPWIyFxlFtsrfCdCQ8swKrQK&#10;I4vL4EQ6gyO3IZC4InhUNvxjijHz1CaUU7JQhQRMuLkECQ9WUwozXfHJO7cpoa+hhL6RZxn8kY8A&#10;XAKtX6QYv5GS/ukhaF1OPppOXLGIfHoFxYJM4oO7VD5KMeEK+W4TJRH7yKcvUv0K8umFvIwhjqFE&#10;4hD5e844SigmdNb+7GW3il5rlNusYRHN24i6Z2HWw+nwu7EDAy+WwvVqOpxvpCL2fiquEMUvwlI4&#10;3aKgfvQAPLP3ImhNHTyWpGPB3TVwm5eJoNCd8B9bAZfJNPDYXY0hB8rxSdJGuB6ohntDExyPlcL9&#10;Uhn6N2bDs7kOLneK4HKzBP6l1fCbkobgLbXwzz8IJ1M5Au5VkpGsogHFXEy/Ox2F1LbpmIekRwlY&#10;9mAhDShCcJgI4hxfiVSmrZgUWMiIWogAsogUTHG0JKPZRvXlZEjHyBhODqVAT/vcIsM5Q4ZzciYN&#10;NCgrTaZ91tM+20jXDiYMkhOR9up4gWq7cn67CF4rUuF3rgpu1/mK/2waUK3E0MupcDuTDt+rxQi7&#10;vhxx1+eS32bDJ30XApOqERlSjyknV8M7cS3CU48gYGweRkbmwDeaBoXzquAxuRABo3PhPCEXbtOL&#10;ERCbB/+pJXBO2gvPtEZ4JTdh6BYTfHbtQVB8ESUXxQiK3Q6vUXUILCymaJKIjGtjMZOSh0XUnthb&#10;5IfN0ThzJQatmwdTcJ9FQZ2WrRTM68g3yyiQLyGfXTwXmE/7LqHEYTURw0oa3C0hUkh2ooEd+f6d&#10;vsBWH/oNbStxpjhAvr2K6pMTKR4QaRzh3xHBLA3trP0Z0W5t1mbhCuGKLgafWzm/XQSvVanwuVgJ&#10;95vbQEN3ZGA1hjSnwefMDvi3FCP65kJMap0H59oceG+vgt/WEkQE1WL6jeVwnrgOQcnk78QFIyOy&#10;4TU6G75L6+E+jvalsvPUQrjGm+A/Jg/esyvhtP0gHFNq4bqlHn7Fu+FmqseY6DJKNAoQNHoHXMbU&#10;I/pEFlIpnhSSn017OI9iy0xM51nmQ564diMeWEP+yxeEDgwnX50B5A8jv6TYv5j2mU8csiAaWM4c&#10;Qf67keL+Yto3jfghi3z8Gvn4Lqo7QrEh1xHI4wtRlCwspf2PEN9kUVKxlPQs63Zcoei1RrnNGhZ1&#10;ezPR91aEn1qBz46Y4HSpChG3t8OzNRPOl/MQci4Zw6nscoOCd00DfDMOYVTyPgyIycTsy6vhtGop&#10;/CKz4DOajGMiDSb2V8PxcgW8W3ah/7UsONXVwPdKAzwuVaJfRS5GnD8M17P1GLSX9kkvxtBxKRiZ&#10;fgIexYfgfrQOAVcKMPkWDS8eJmDWg7lECxOxDPNRhDnYifG4RcH/NMJwClPxCJNwB1OItKjTqQ57&#10;h6hXklaSAa0jwyikun0DiQgCgJtkYHwl6SqRQCURQiEZyD6Sg2QgVWRUvG8NbePbHmo97NXxAtV2&#10;5fx2EVyqt2ILFqKBAq/fre0IvVmMgYdqaGBWj6jmtUQScxB/eymGXdkP3yV18Bm7E0PHbkX8sQ0I&#10;y1sEj5gcBMZQwI+lZCA2C+7rijEsIRch0cXwq6qHW+M+DC0uhdu1AoTnNMG9+jgNzTYj4mgxXGKT&#10;EUiJw+BJFRgxNhdDV6Yj+HgGDtAQ9BRGEhnMQQEN9tbToHMdDfJW8b3od8gPj9Pg7C4F84M0gEsl&#10;306iQVwSrS8lv15A5cWUCMwbT+RB/ruNfJYTinQq3yCfP0DkcIwSis2kZxkRzCIaJM6l8olQ1f+X&#10;k7653e5qkj1hszYLVwhXdDH43Mr57SIwVyRjAXHFLPi1pmLkDYrdR+vhc7URo66uRAlmY8KtFRh2&#10;8RACFtbCa0wKBsRuwdwra+G9aQ48o3MVrvBhrhiTgeDMJjhPyEHw+DKEHD0Ct9L9GFicA98bZRiZ&#10;eRTDG4sQihSM20O+PCYHI6JrMHhyGXxjKHnILcSoE1twg7x6BfnsTMSjBsuJycYgm9a2MVc8oDi/&#10;x5n8lHy0grhiFfHCEkrut0+mOM8zDuTrC6luNvnsckr8l5D/LiG/zXMB9lPicZn8vpZkKXEEJxwr&#10;yceXhZBfE//sp9/MmQOs9e6s/dnLbhW91ii3WcN8rq/GqEvbMOJSHgadNiH2Zjrm35uF4KvL4HGh&#10;CEOu0WCBSGLkqSPwyauFS1YjvJflIiB2H6JK5iLx8kp4TMyED9//PKsa3vsa4Xt1H4LON8GtuQpe&#10;B+rhdK4UHler4VRfhWGl5RhYWAyvnN3wyt0Ll4L9CGosR9jp5XC9ZcLQGxmIo+HEmtY4bHo4HQl3&#10;R2Pzw2mYei8Rax5MwWEaaBzke1kfjMZDxOAYoknG4S6ZIUAGU+hFAwzavpIGFxzw+QHMu2RQd/mK&#10;ExsGbbtOQb+V9m1yAnaS0aXTtiLKNM/RAOWON1DgZK+OF6i2K+e3i9C/aBU2PAxFIRYj7kodnMuz&#10;MPjKLgxpKYL/rTWoo8FWMTYi6EwegvL3IGhyCfzGlSMyZwcWtC5C6Nw0BEUXIDC6RHngLTR3D4Yu&#10;zIbz+HQMzcyHUz75d04dvA/swsBEIpvUYgTVNCIsZT+8R++A/5hChIfSoC/KBO/sakRhB3nwdkSc&#10;X41MrEEqkcHSe1Ox6kEiDfLCcU+51YQGdWfdiRDIF8tpWRwNJBNB8FWhpXEqKSyioL+NAnwG1TVN&#10;ARod1QffDs+iRIOvGpGPL6MYsJj0rSM5S9vukJ6FFBOWTOys/RnRbm3WZuEK4YouBp9bOb9dhP7F&#10;q7DxfjAKKAWfcGk3XMpyMai5EsOuliJI4YqFyGKuOFGIiJyD8B+fC78x5YitSMHcW3MROCmTuIJv&#10;TyIfHpeJsNIDGDwjHUMSMjEk1wT33INwL66He305vpyYg0E78hFafRDha/cgYGwGAuOqEBW6DV6R&#10;xEUH64gNViOqdQNGXpyHXCxCOqZjBfHE1odxaCZffsAJPnNFFSX9DeSvTR7ko7Tkh54X8gwE+TXz&#10;xFwfYLUbkE/+XEeJAd/eeoj8tyga95ZTIrGEOYE4ZTXtn0qx4R5JPemYQYlG2qjO2p+97FbRa41y&#10;mzXM+2YWgs7mUGjNhveNVES0rKBhxkxEtC6Gz7kUeF7JhMtJE/wO74Fzbg08c5vgQ4OHkVH1GJeT&#10;jDnUoaGbkhA0pgwu43MQdOQA+jYWoG9xNlxPVGFgWR6+PpyJoc0lGHHlCL4uyYbn0QbKQCvhvns/&#10;Bh/MJxPJwwYkwJX2GXi2DO630rD83hykkfbJrbOx6G4CIq7NxxYa6Cy5EkOEQAbB97I+4qnosWRI&#10;ZAgYgStcf4sGChzg19Fg4wDJXSKEViKJ2xTwH5LRPCKjIgfBbdp3zwjajwwqmX5fQkRQT4bU0BfI&#10;7fRDMoLng8+tnN8ugktDEgX8qUgkfwooqYJ3fhO+vlyMsGN70L8mC75XUuB6MhX9s4rhHlWEoPh8&#10;BMRUYHhCEmbdj8eojWnK1aTQyBJ4js2Dd8YuBKfXIzpvH/x374J31V541x2EZ8MuBGw9Ave6AwjO&#10;vQSnsUUIj87C6OgqhI5KQ9TGIxhSnkshfw1GPlqNoEdpWHgtESuUaek1KOUHns9S8KYB28Pmoeq9&#10;6aY+NECjwF5KCUQR+fsG8tMFJEtINkwEthMp7CIfPkODOr4dpdGV/JmkhPTkUODfSrKKEoxtpKtl&#10;ElBDsWATbVsQ3Vn7M6Ld2qzNwhXCFV0MPrdyfrsIrru3IoN8K+HeAuKKGngV7sHXV0wIO3wQ/euz&#10;4XNxB5yO7sSg9HK4RpkQOCUbfqPKMHD6YvI2igMLChA0ihKCiFI4j89GQGEDQtIa4FtZC7ddRQio&#10;PY7AA0fhuasKXpv2YVhJE8J3XoHf+BJERmcjdtRu+MSmIjL3DPo3bEEUFiDiUTKl+olY3jqPfH89&#10;SijiNPJM4u5A8mOK783EDYfJV/kte5ediSco+S+dAsyjxIK5YiUlBds4wSBfzh5EfBJAyQH9Np/8&#10;fCvFhBzaJ5O4ZxXtn8Izi6PJ14l/iigezCW/39DpZ5rsZbeKXmuU26xhbldr4Xu2HIHUKcMuFcHv&#10;2i5EX0uD95USDN9fAefmMgy+XA6XS/vQr7ACgTsOwX1iGiLIQCZlZiKeunhy9QYERFfCY2o+fI82&#10;0b40qLhUg+E3SxBx6hCcL5dhwLVCuF2uQwBltG4XS+BzsARDy/Lx1eF0RFzOQcjZDHif2Q3X8hPo&#10;f7IJQS3LsYkGFiGPMhF4dQomtS4io5mJ7ZiNC0wGd8ggHkXhACaiWJmKHoGTD2cSKdCAgq8wZpGx&#10;FFGAP0dGwg/FXKXlDTKQdTTQ2ERGUUhGlE+EsIKMZRsZ0FGSU7S9mQxyZ4S9Ol6g2q6c3y6C59FU&#10;xF3fgsDLO+FYVoGhmbvgeycLITdz4H5mF/qXNsCxei9Cqw9gQPwWBE/JwMiZpfAdVYjZ19YhsHgi&#10;HMdvpkQgH24TCzB0UxEGrsjBF6k7EH6iDu4UEz4rLyJC2IXB+Q1wyyin/Yk4ppjgOLkQgyYmwSt7&#10;K/ocK8Dg5gKKF5mUMCzB/BvjyJeXI/FyKHn0OiTcXIDzWAg8CKUkwImIgAZtD8nH+QrxfhqkNZKv&#10;LiafXT4VWEaDOL6dqXgAcJCI4y75LN/u1EA+v598OItkO/lzKsWBJNKzO478m/QWkt5FpGOLPDDd&#10;GQhXCFd0EarbhM8ti7YusCOYK8Zd3wz/S2lwKqvE8Nxq+N3Nhv+NLLid2oWB5U1wrt2PoNLdGDx5&#10;CwLiMxA0rQjesbmYf3st3LdOhtv4FIRFFsCV6l22V2DIqnx83JCEwLoSDC4oRZ/aCrgVU31+Ixw3&#10;lcBvahECEyh+TDbBY2YqfKqy8em5Qgy/lA6+JLAeczH15mIUYC3GXYnAjIersfgmJQd8sek++W5J&#10;H0ruQ9RnlO7FAmfcgDTyYb7ApDzDQNsqyc+bqJ4vLoEShFbar5F8vpy25dF6Ku27nfx5I+k4SMtD&#10;lFxkEm8spn3yut0staLXGuU2a1j0o40IbMmEx8XdcLlaQlIEt6uVcLtSCZcrZABXc+B2tAEe+XUY&#10;VFqNvnm7EDqzACHRjRi8aj2F6ImYWbsFnrML4JFdDffj9fC4tR4mrKRAnYidmEXZbCJGNm/HsKs1&#10;8LlKgf9OBtyby+G1nwYc1dXwPHKYjLIKLjn1cD1YD+crefTrLUQIEzDq+kwK/zsw88EyrHk4A7Nv&#10;T0E+ZZ7KoALhqEckajAFp2mJy5PRfHU4BX4aLCSRAZSScZwmw7lLA4crZDz8m0wq1xKhlJAhmWip&#10;EcL5CDJCR6CeBiEl8vo9O4DPqbkUkAjsCM9jKXAmH/a9nEmDvRL4HylCLFZh2v0MRB4qgXtuE/pm&#10;lyFwZyn8x+/AiHElCFxggl9ULkJKFmDuvbmI2VGGkTE74RZfhND8Ixi4OA9DCirhuDULw5dSUrH7&#10;OIZvpYFjzj54ZFXBJyEHwXMr0WdmCWYdyEcqtsK7lZKXK3vgfSIPU64vVFOIh9MpNqxAwJUFiGhe&#10;gjl3aDD2iAZqrSQPyDf3ky/vGkRlb+AY+e1a8s0lfD8rkUbtAvJp8tlLJNm0fwr5Lr994xD5fAYt&#10;l02kRIG2JRNRFJDvN9OykshhA9VtHce21xl09ncvEjZrs3CFcEUX4TIJn1e9DCYR2BGeR1MwvCUf&#10;fpfJ764Xwvd4LsaTd016kImIpjJ4Z+1Hv7QShFBSEBSXg4BJFfCekwffyFyMO7gSC+8vQPh6E8Jj&#10;suE6kzij8Ah6J6biyyYThi9JQ/8VlGjsOYOhG8rw9c7dCMrZA4+pGQhfdRTDltZgS8sObHqwBMNb&#10;8zHkZCMCzmViMa2nYx0WUVxIIS8PubEMyymRmHGZYjk/u3SdfPaEu/rsQyP57R0PoJquUMzTAAD/&#10;9ElEQVT8cxH56oJxeLTIl7hjFHCNOKNhJMV/2q+eeYLiQjFfEKAEYz7JBqpbQ/oaiWsukK/nURLB&#10;t8kWSvLQLmZgMWJurcbHdWuJAPLhfi0HnteIEC43wPlSGRybKvB1QQkcM3dhaMlu+OceQURCEbzC&#10;dlHn78bEu/MwtSYZfssr4Vq1C8MoQ/W8tQPzaICwmbo8hzo8nzo+tmU5EUIF6d6JsIcp8DiTBef6&#10;IgzdWwXHMzSoac6Aaw5lunXlysOX0ddWoODhPOyioU4aZZ9ZmIeMR3FY+jCKSCYeVym430MAbrIB&#10;gQiAH5rJp2zxLBnTGSKCnVTOI6PI/5K2+5HQdn4QpoiMy0TCr+Yro30KyAh3kbEd4lslaHspre/z&#10;slfHv8z4exI+r3oR2Bk+h7YjqHI3BpOfudxcg2G7SzGf/HLkWRMGr69EWEY9eu/chOD84/AbmQLf&#10;mFR4jylFwKgczD1dgAQa0EfP2onw2Fp4xq5GZGo9fpK5Gf5VF+BVeBgDNhcjMrcY3tsPw3VPKbz3&#10;74FbSi6GT6vCqNRqTN2fh/G38xBWuxvOB3fDY3ctAq+m03BvujItHX0tBcvuxaMVo3CC7zFnPz0W&#10;RYM4SgiUe9MpkGMYBXSqzyRyWEbBfSURQQHVl5KvF5Jv80e+sokIkmlQWD0Dj+Z4UZJB5MGvct1M&#10;vysgfUwIWRQrNvFv5W1LnYFwhXBFF+FNEj6vehHYGcwVgRW7MfRgFZxvrCZ/5kek5yH4ZCmGrKtA&#10;VF4DvszYgpHZJ+AflkI8kaZwhf/oDCxoJs+9Nw4hcZQMxFGMn7QZMZXH8ZP8FASaLsOz4BBcUssx&#10;qrAMHhkn4XagAsGHGuCyjrhiahUidhQg8agJkZdT4Ve7D31riIOO7yfPTcIOTEXI/RWYRbFi3V32&#10;4fHEFTSwfzCZ/Jfi+nVK7u9R/OdbEh8NUp+TSyG/XRSJu/wxx1Laj/04j3y7wgP3lpDvplB99gRK&#10;EIgzFhNXbIoFdpBvFxG/tFBisZO2FVIcyAnvrO3Zy2YVvdYot1nD5txPIPNYCfeLKXA/U4vhx3ZR&#10;1lmgvNrR+UoJvC/uh8+FGgSercKw47UILtwL71Fb4TOqGv5ZRPdX1mJq/TZ4Li2Hz9lGDLtRi0HX&#10;iuHaUgrXa+VEMk0IerAavq1JGHq1FsNaSkhvIYac3gWP06S/JQchd7cjAdswuLoRroWlGHS6AcOv&#10;ZtEAYx2qyXzLyCjyMQ1LMRkZ98cSCVDHsvHc5kBPA4VHQcBRMohzZDTnqPNzh5PBkCHcIMN4QATx&#10;YARukY5HfDWphPYvpt/yQ5RZFPyPk9HV0v57aQBynAYsVVR30s9eHf+yg8+rJjLr0AWIPLoevpfS&#10;4dhSA49zNIir2wv/01nw218Lx7VFCMquwtBiGqgVnsHI9Y0IXFMD9zE5iIwqgM/SFVhydz6mVqZj&#10;RHgZ/KNz4ZdSjYDryVh0awPmtCZiPQ37pt3bgIGVJehflQfXpjL4NFYiOu8KPBaXwW97EZxMJgyP&#10;SUNwWi0G15ZizN1k5NEgzvXCYoST70+jgeOK+6Np4BePu0wAZ8mHlaRhAq7xYO4M+XA51aeS3y+m&#10;gdwCIoOl5Mu1lAhkepI/U1KRPxFYQfVLKAZsiSf/Hk9kMJbKFAeyKQ5U0D48Q5FOuqu63Yd/7Amb&#10;tVm4QriiC6GffZBZhy7AqGNr4Xc1FcNbdsHn9B4ElDci4HQZguobMXRlPgLzd2FIEfli/kkEb6mH&#10;7/paeIzORFR0PoLXrcHyh7MpwUhBeGQdvGPyEFjZiLB7a5FGA/9MZRZwHebcXov+eZUYWJSJ4FNV&#10;8GusQkjySfguLUVwRjUG5xXCOzoHAZm74HSsgfx6I8ZcnovA46T7+gLMvT8B6+9Fo5B8XLkFqZl8&#10;FtPJr8lfEQg0kU+nEnckUeyfS1yxnHhgBfkqcwXfflhLPrx+NrAwCthA21ePA7bFURygOLGJ6koo&#10;PvCtr1scgUOUPCTLR+LaRVzrUoy/swGep7MxbE89+jVUwuUiZX8PkuF9uxQDLpbD/doOjLi3E18c&#10;T0dAQQ1GjE2DV3gxnDbsRvDR5ZjemESdvwvDDlfDjfaNvrcGkY+WIerhIsxu2YRRFMoDbyTB84oJ&#10;g65XwvFyA0ZcMmEkBf2hzclwvJlNA5s89KneizHN1Rh0LgVDjlch4MwB+FxbSsOT6cimgUXS7emo&#10;p/IhCu53yVAeKFcmqaNbqMP5XrWbU3GfPw7VPIWMhIxnbzBwlYjinieu8gOVN4kETGQUJqrbS2Ry&#10;mAYke8mojtH6QzK680NpoEL77BJCsBP0sw+CLsCMiysx9lYKvK7kwCP3MIZPI7/O2Q23gjr45h6C&#10;c2Ethph2Y0gBDdYK0hCUeQgeE3cgLMIEjzEZmHd6KaZd2QSfccVwnFwKl6wqeFydiwU04F9AA7OE&#10;e3MRRQO+L2sK4Xf0HMacJH0F2ykelCFqWj2cZhbQ/iUYMSULgWOz0W9GLkIrt+L0VRrs3xlHvuyL&#10;OxiPfZhIhBCMo1TGXfJJnlXYRf5dTYSQRr6cRX5dR2TBH+dKoUFdAQ3iqshva6jMX/5d5ALMI79f&#10;R3o30L5b6LdJFPw3EGHsIB0m8vcM+g1/RKgppLP2Z0S7tVmbhSuEK7oQ+tkHQRdg5qVVGHNzG7yv&#10;5MEt8wAcp21V3nTmnrUbI4pPwrW4AYMLKOk31cDJlI4RWYfhPi6FkocKeE5Mx4obCxFzZD2CJtRh&#10;8ETig4Z6eF6bjql3p2MOxmHirbkIvbsGvcvqEXjkNEYcLMbHm9cgfGEDgseVwXdlNVwvmzAiKgue&#10;YzPw6YJszDy9CXcPk5/ei8EZxOAG8UQmItGovJWPBv8tI/FoGyXzJ4kbCpgryE/TKUHYkwhs5ItO&#10;VM6hxKKGeOAAlc9TYsEfDF1KCccK+v1GigsZpIvf5sfPPRSQ7xeSfzfQvtdpOyUibafn28Jedqvo&#10;tUa5zRrmfrUI3qea0L+oEf4nDiD0RgG8r+ZRp1fD/VY2nK7WIuTaZkzFDnidK4Pr8hJ4eC/m4z8l&#10;gYtq4dxYg0WPNuA0DSruIYI6l6eYxiDu7nwMvraXiIUC/81N8GvJhe+NLPgQQTi1VMH1ag089xfA&#10;qXA/vK6a4HwtD73eeVfR+8o7b8L3djppScEuLMERGlykYDEy7k3GPCRi1d3x2I8E1N2ZiMa7Yai9&#10;H4fk+9FkZGRMTAJ8L9x5WraS0VQQUWz0JOOgAUg+EUMuGUg+Gd4DaudFMrwGGog8pIw2vdMGI3g+&#10;+NzKrEMXIe7kCsTf24awWxsxeFMp/OZSgN7WiOBzlRi6OwPDGirgUnMAIw8fgN/uUnguK6akIQXe&#10;MflwGVWCuIa5mHBkFYZO2A7P/Fq411Ri8K1C5f37ni15cL5aDt9LaRhYvxN9dldg2L5K9K8ohk9y&#10;MQZPzcZXm7Ip5OfAe2kO/CbmI2BCLhwPNWA0VuPYvamoa/HBTkpE5jxagdrbFNT5lpGSIUAx+WQR&#10;+WMhBfD1M8lXiQhy3YFlRCQbyJcbiRxOkv+eooHdQ9p3hz8RAtXz9x82e5Cv037bQ0gX6WsYR0ta&#10;b6Qko4CSjK0+nfVvI8YFm7W5M1wRFpmNoMhCBKTsR+zpdZhdv9rmXOGd3givrCsYcrdauKJngWcf&#10;ZNahixB3ei2mPUpB+K0NGEJc4TO3Ac5puxFwqRTDD6ViYG0xXOsOYuTRvfCsKYL/igp4jE6Bb2wJ&#10;HCOLMP3cbITvWg6naVlwNVXAbU85BreWYcie3XC5VqrEB35mqncd8QLPGB6vwcCKXITuLIHzsnx8&#10;WZxFKUYhhk7Jh9e4dHivKMegC6Xku8nKyzRMt6Mx494yrMIanLtDPnqPYns2+WQVcUQBccOGycBq&#10;ivNbPwa2uAELaZ9M4pTdlFCcIJ+9T+sPaV9+zmEd+fwcShJM5NdF0fRb4gV+NqKAEogy2t9E+xeS&#10;LBjZ3bhC0WuNcps1zOfcHgw2VcIluxTuVyoR9HAuYluXwulKFgJuJ6PvGdp2uAReBWRIBeVwX2BC&#10;dAwF8Njt3Aa8+vqrmNG4BC6LKHvcX4gsLEU9ZYUNym0HIbhExBB6IYN0FyHwag4S7y6E24WdGNSa&#10;gYFXq+BWVwu3q00YfroJn+4th/e5Ogy8vgv96vJV/W+/iQGmOriQ7mQihAOUw6bfG4Wr18diCtZj&#10;wcNJOEf1e3jqigloFwX8HDKkM9H4wbuvAbVkAAdogHGVCMpExpJDS74HeuFUIggyoGYii4dkhOW0&#10;bT8NQG6SAa0y1Ov3lPMk0m2kWyHq9A4EXtgE/6ZUBKyogcvEIjjlkh/fyEDYIxMcyeecD9YhlAZi&#10;3vvS4ZtcDf9YGrBFpSFsQjUmH1qG+S3pSjAftqMAjrtz4fkoH0OvVGPIvSSMaN2GGQ/WYdLJHfDJ&#10;qYXrOdJ3Lg0x99Lg2ZQNz8OFGEbE47VwF8JTKxBRX4ChR+vh3pSD2LsbsZfixXLMQOqDBOAaXx2O&#10;wCP+qu+VcXh4eiz55WjcTyWCuBmCg62TcPbiGhrIBUH5loOJAn4ZkcQNijX8Zpz55Ls58TTIowQi&#10;n/y+gvY5RXU865BMyYeJkoflviTywHRn0Fmu8BqbBre8Okx7OMtuXBFyvgreF0o6zRWoJNsTrhDp&#10;WulWiDi1Hf7nNsC9ajO8FpQ/bucvL23Db05tU8rv/rwvYu9VwWdvFnw3ViNwTB78R2UicnIdZlxf&#10;hIRT6XCNzUDvpBQ4H8iBL0zod203XB9uQ9jNFPL4ZIzdl4fAwkYMPV4I1wtbMfZeNnz3m+B0IAVf&#10;1yfBYybxThXFiAOV+KK2CF+czsac1sU4gpWYT558DonKm5buX6OB/yWKHdfj8eAUJQ4byD+PMIdM&#10;R9Wf/15p7zehX5Avkw/nDye/pvh/iPx7BXHE+jigZCawPYCSC/L/JuXFB3jn9VfI70cDG4ljVlCM&#10;mDuW6zuDzv7ueVD0WqPcZg3zuFiF/oUU6LOPIujiHvjc3gK/5gYMba6G84X9CLhWh4DTBzAsfy8G&#10;ltVi+Crq+Ng8+Pzt/+A2qMlD9WqMWNQIvys1CLgzDwk0HJh8MwkbsQWbbibD+WomnFua4Hk/FyPO&#10;Ujba0giPy6TjVBY+NxVhaEUxXBrL4N2cB99ruxB4aS18Tu9V9b/9Otwv7oXrjSpswwI8AGWFt4Jx&#10;595CpPCbNO6QYSAONfDHQ3jiNgKxC2Pxg++/rvweuV5ANU9r0X55ZCRbKLPMpcxzJRlSIRHARX7Y&#10;hgYpJiKFeiITEJlUd/ohmRcB5f8U6TbSrRBWX4aQyiMImVCOgPA8uM5Ngu/JPARcqoLTcRN8D1fC&#10;41I1Eh7mY8zdJfBaWYKQcTkIGJMG1zGrMeXyTIw/vgkh0Sb47KAB25Vs8q5U+JzLQFzrJhqKrUL8&#10;ow3wv1CKgVW7MfBcCVybi+F2rZhIYh/6Lskm/cWI2noE3hupfIaSlIwahE81IeB4E0adr0D89Uyc&#10;xArgbl9KJqJocBePaqxGIz/cqjxEHYf05rGYfysJCadjcIcfmjtIJFDigdYCZyKFhRTsqW4l7Z8R&#10;QskBDe7O0TrFA+wnny8k3+c35ywhopg/kZbTO9tP3a5/OwCbtbmzXOE7ugABaYcw/d4iu3FFcEs9&#10;Rtza3CmuwCWylXSyE+EKka6VboXImmoEFRxF1JhqhSt6vfW20s4RRysw9HAB/kvaGmW9X6gLom/M&#10;hOvMLOKKLASMT4fbtGWYcHsMwirWIyy6AoEV1fC5lopxD3bA82wmJt9JwkKK8dOQA/+zdRhW34hB&#10;F3Lhcr0Y/tfrEJpTBscNu+ByJgdhC/cgrmEfBu0vgN+CCgzPz0fgsf2IOH8Qia1ZaOXnHe4PIK4Y&#10;hSxKJrKwCFeVmcsAXEc4trUsx8I/L1fa+s3sr9RXtTYGAsfJl/dS4rGMkoxtU8iviQ9qybdBHPIg&#10;QNn/nTdeVZOHlcQTCym5WDims/3U2d89D4pea5TbrGE+t6swfHcN+mbshu+lOji1bIJb8wE4XS2C&#10;y/FGfFW2E04NdeibX4Z+1VUYtrYYAXEFCBxt4jbglddewczq7QicVw3Hhlp4NGfAed9W/GLNWrz9&#10;xRdwrVBnKH7wGx8MaMnBb04fVtYHxKudxfJpQiwGXy1DwK0CZX3qvybgB57OSvm1d16HJ5HEgP9I&#10;xadDP6SOVt7RjuZ9Y3GPjIfLl26PQnTiQKWMB5E4Q0TxOHnge9hyBwAnKODnkoGtIUJYSoa0mrLP&#10;3fyQDdU1RwJFtF+FCxEMEUSRIa8mCV4sumU/BBQXYOhYGoiFleAzr9FKG98f+gUGnyvEq99Xbw38&#10;uel/wqfcBNe6JPgtpWAemUGDvjKMnFWJuJNrMHX/NniHZ8KLvxJ6IwsjriXD+1IBou9uRcTNeQi8&#10;sx4ufFvJcYol1wvheLsCnmf2wG3mToRtOgC3XSUYlJgLp9VZ8D+zFx5ZTfBdWAjvg/swpLAEjoU7&#10;kXBpHi7RoK4Q0zHr/nQEXJ1NNMOBPQHnEIQH98fhs4/eUtqrDO52UZJwcRJwZiTubKNB30Ia7K2m&#10;9TWUJKwjf74agT/9aZCyf/OWEerbmPhjcQvGA4vjO9tPnf3di4TN2txZrgiKLYHflkaMOj3FIle4&#10;l5ZjWF6uwhXDbpD9XDyhcEXghRMYdKMUY1q2Y9L1TZSsUGJwpuoxVww4tg0ZZCXD6nLheaUekymR&#10;Za4YequUUpFZClcob+w6M1nhCjwMocFFLHZzPX9Fto0rcDmW7IPsR7hC0DXolv0QWEoxfEwuQsJL&#10;MDhxM15/7x2lnT8/no++FyvhXpKntRsupu3wnW+CW8AGZf2VV3thQssyjM7Z+Hif7/7ib/Dae2oC&#10;whJ0dZ6y/GGQC3q1cc9P5sbip17eSnnEzpMYkp0H3yU1eP39Hyp1Q/+xEE4VBRheR4kFJRhv/Fit&#10;9wz9BBWYg4gr8RgY76jUsbTwc02XYvCXP6tjw2/+ti9whPz3eBg+++l3lbrmf/hb4gjiliXR+PO2&#10;3yl1TcWeylJJHvZQ0sAfF11Ev1sYy/WdQWd/9zwoeq1RbrOGOTVnw/1cCoLP7YTvjU0Y+WAbnJt3&#10;YNRdGkhc2AK3wn1wqz6MsEuUSZ6rhsuSKoSGm+Dx+2RugzLzMGTxVjin7kXfukoMv1SEgedL8PnM&#10;Wcr2/gf3KMtX3nwDww7VwWf3LmX9u4N707G2KOXvDfgC/her0eef1N/Mwny4NKQp5Tc4eWjOxUdT&#10;Rijr/3nbBw/u/QrNtW5Ai1r3X//1VxhV93ulXNw8Fafux1Py8JqyjhIK+HvIoFpigHJ/yirJaLZS&#10;eQEtc/i+Vao7R5npBdqvwhuoJ1Ix5lS04MWiW/bD4G00OFtTQIRQgN+uylDa+N1BX8HvbBM8T1Vq&#10;bYbn0jKExhSg7/gshI6iQV9MHkbOTsesGwswvTEZPhNz4JdWAp+TdfBoyYNbSyUCrxTBr6UULjSY&#10;G3athBKHAnhcrIVzSwlcqygpmJMPn5Q9GLYgG/7bD8ExsxzBB2igWJqJiLN74XIxE+4FZRi8vhbD&#10;Du5G2KNi4OAonHyUgMrWycB18sWar8g/nYkQQvHBZ23Jw7IISgDIf/kB6npKItZQYjCfAv2SicBK&#10;+l3SdBrU+eBP/6w824Dmlb+B8pGvTJLFNDBcIh+J6ww6yxWeUdswJGk55t5dZpErhlVWY1BdtcIV&#10;/c9lwql6p8IVfvvr4XgjDx6tmQpXBLeWwP98gcIV7perEUhJhcYVbmdykIL1ClcMbynANqq/Scmo&#10;8qXowxTniStw1oX2GUO/SUTqoxjUU4m5AicpGeDXrgpXCLoG3bIf+m3aCL/NZQgemY+IlHL0akse&#10;fvl/THA/UQ7fikKt3RgRlYGvw9REIWB0HoYEKlfoEVe4Bb8MX6WUB/3zIri25CjlV99+Az5XS/B2&#10;38/hersSLv/f/1TqWXyK/5eyfOdvvkb49iZ8NWI8vjtkGCJO1KDf2v+Gocc2wPFYDt760Yd4b7AH&#10;nE+XKfs3ZHrALbi3UsZJd1XHW68At0eh4C/Ks0j45tdDlY+F/uDd1xH6q0+V7z8o+y+diD8n/q1S&#10;vn1jGv7SMFn9/Zu91Oft0mOJJ8ZK8vAsuFGwnvJwGzZTuB13dynG39qKwFvJiLy+De43MuFXdAAD&#10;c3ejf+VW+J6qheO0bEQHZOHX4/6J26AmD0uK4L63GQOqdsH9pAlDaSDhSwHe9XLx4wzz1dd7YWhx&#10;FXyK1NmFn/x9JIJuqPfR9Xr7dYy9vBOvf/gjZd354RYEtTQo5dcpeXBqyYfT/1V/x/LO22QghRTw&#10;iwKB06HI/7M6G8GyuGkk9hM5/OC9tuShNpIGGb6UfRJ5pNIgJJsGG3VjgPUkjTSQeERkcMoFymu/&#10;dgWpb3lZ1+lPkr8IaP+74MWiW/ZDUCkNuCr2wnvCLvxivpqQv/X1lwjZe4gGe+X44BfqFZcff+WI&#10;2EmlGDrFhNdeV6/QOIfNRfzFmfjuR+9r/xsGzE95XP7esOH4/nAndV9KCLR6x/07leXHcdE0EKQ4&#10;sHInBq/4N6XuU7//gs9DXDGwJhP+NBjsvz398e9WUhSCyRWPbqptYvnmmyHkmzQAPOGFz37aljzM&#10;8wNmh+Av25VnF/AOxSAsoIC/bColB+Pwg7dfw+uvvYI/LR6sbG9eTgO/AvL/JNKzigaDSydwfWfQ&#10;2d+9SNiszZ3lCp/x65FwNR1LsfqZXOF4oQHe17dg6d3tClf4lZfA7UAlhp7NU7gi4ugKOuZmhSuG&#10;1eUg+l7BY64Ye30r1mGtwhXOl01Ixmz1tqULg57iit2YQa2YgVRMRTomKlyBK7S9hnhBuELQNeiW&#10;/RBcVkpcsQ8uU8vhuLOKkgeVB0Y07cOg7UVwi1HHaywh0/4nXv+uOl4LiCQ/Dv0HpTzyT8vhMl59&#10;XvWV19/E4D+twfcHDVPWPU0N+HrWXHg0VmN4g3oR+fNJEQi62Lb/m2/CY3U2+kSrMxQsrg1bMehs&#10;En7zf6uV9feDIjH92lbU3pwInKVEn2caHpFvNnso21/jZxb2+eAvf1HHhN/8ahAefKO8XQ/fjBoG&#10;bFC+8YN/DffGb3/2kVLGaW8gT539UGYedlIMWEcxYBn5udy21D7GYz1mP5qAdXfiMO7OegRczkbs&#10;w40IbTZhyLUCuObvh1fWfvTJLcWYvSfgNioNQaEU2Keq2eWrr72Kr2YVoW/tWXicqsSglkL0rdgI&#10;p4ZsZbvzpVJl+crrr8F51064pqtG8+mUUYh7oOrgBGHqvTS87/ULZf2Thny4XFQf2OnFMw/n8zD0&#10;YiGSaHjxvbakINSPssjCkZQkvIHQ0M/xb3XKK/PQtHsUcHQOZZpvKOsoiABayAgq+6skkEoEwV8R&#10;LYknkiCjuUrZJb85g9+yUUbr5UQap5XBi1Gg/J9qUfAC0S37wS/fBK+9hfDasQWupiVKG9/t9zk8&#10;z5RiYJEJvp5rlbpXe1HgTt6PXm+8g5/81AkjoouU+t8m/S2it6Zq/xti5h3B1z7RStlpwn+HZ+Zu&#10;/Pyf/wUeaYV460c/Uep7x/0dPvZ3UcruJysxMumAUvZZVqZ8tfSVt16H36Fq/P4/1QsCgyoa8M6n&#10;P8DrFPgf/L8pSt03E4fhT2u/Vsp+52ZgOw1Zf/jZ95V1bJqIP09foJZNkUj8zVcI7fdTSgzG4wdE&#10;QEN6v0ukEoPPPlanzJv/RL6dT8nF6gDlATi5balz6CxX+E9bg6Wn87Dw+Oq/4ophLeXwuECJxpVC&#10;hSuCW4ow7lGNwhXu2fVwyjsJlyPFClcsfbACS+4sVbjC/fg2DD+8+zFXBN1ajVG3lz7FFftuB+EK&#10;JwdnRitcgSsTyC7G45rygDYnA7SNuAJNlHTu5oejhSsEXYJu2Q/BRWUIObELIQXp8DuYhNd/oM48&#10;eP+5BK67qjE6tEJrN3xTjyhcweXQmFIMD/mjUh78h39A1IYjeP8z9cLNuz/5G4RMUC8Q/dT/d3DL&#10;NcEvoxKum2uUus/+EIegyyoPvPrWWwhYXAXnsen4zEd5lkgRl4o/IuZMlVL+oeevsPwm+S1/h+Vk&#10;NHBwGn7r8j6aqtQE5ZXXX8W6K7Ox+i/qnSjfuA7HX/4YpZbHDgG20m/4FteFE/DZ91V+wAPy+xyV&#10;r5TkITUImE/Jw8Jpkjw8CyNub8RaTMNJCrITbk3HLKQh8t5q+F5Pg1NLLlzO1mDEaSKFc3vhkVOI&#10;wLE5iAwvwh9S1nMb8EqvXhiUdgh999XCqbEK3/N3wsCTGej1fTVrdf0PNVl45bVeGFiRD8fS/6Os&#10;vz8mGiPvbVbK/FxD7KNkBJeqA5lfnzBhUJOadPAD02E3SjEs8XfUxrk4e84PP6VBxDcLh+PP/13N&#10;KEN/+xn8PNSro00NMbid5fc4efizyRW4RMH+CA0c+KHJ8vHAuQTKLql8juobXYg8yFCOU9JRScRw&#10;herrlecnjALl/1SLgheIbtkPnlmb4HdzKzZhByYdUKZg8f1f9IbznUwEnizBL0e2XQTo9Qbc16i+&#10;+vWASATGqAH/9Xdeg3d8Cv7L6GXKuufvs/HjT/6LUv7wcyd8FBiJqOY9iCgpfnwlalD+Pvx85VSl&#10;7NZQAdf4WqXM8nniWHg01yCQBoyfBg5V6vptr4DvlZ24xPeil38FLKJB2pII1KUNUbaP/t9jkHB9&#10;Ft777HvKOgon4bd9PlfLp8fgT6H9lPKDpSrhfPO7L5Q3N/0p4StlvXnb74Dt5OObyccXxQFLJXno&#10;DDrLFXHbN6LvvLGITtv5FFcMbi7BkOvFcL1cDpdreXA7RknD0WL4nK5UuMK56iD65R/DV9UmhSum&#10;3VmF2feXK1wRd70czodMCLhWq3CFa2MBfC6uVrgi8VHpY67gVzzi4RSgIgb3dlPCcHsMLh+gmH/B&#10;hwYNMxSuwG5KKirdlSuWwhWCLkC37AePioU0kE/BBmzG4gfj8VrbbUvDb/0PRB/ag19GqDMPP/xk&#10;GDzXUuI+4HfKesBYE5zGqWW3iekITt6HQRPUsd0wt0SER2Up5VfffAth92oRuGUHnKPU5ye+mvRf&#10;EUXHU7ZT8uAbnoNPP3eHW04dPO6ot0m9F9QfAeefvP0puHUtcI98sCAcv+3fdtvSafVtSXwnzNTr&#10;E7D6Ypiy/s2vKWFYMVEpv97rFYr9Y4hbFuNfxzoj8Vdtv73kDX4VM5ffeaMXsC0KWBYCLCeuWNDt&#10;3syn6LVGuc0a5ny9BIuQjNTbYzHjVgSWYB5Cb22F4600uF8uxdCb+fC7Ug7Pc3Xw22ZCaGQuvNy+&#10;4eO3K8NaTPhl7ialHLYoFz9xC1aSjKB1lej1tnobE8tX8cqUryK/rV+GsF178fUc9bmHd53U2yFG&#10;VOUjrHQXho8LRXqdeo+aS/DPgLsTcXOHl7qP548pE52mlOv+dzhwLAZ/ufZ3yrqpyZMMjQymKpAI&#10;gQggnQYmS/2BIl/1FY8HaHsJEcJWIoMqIpcTZDj5vvxbo0D5P9Wi4AWiW/bD6FPbMB1bsKZ5Kv7w&#10;HzOVNv5o0GfwbM6Ba3I2vhqkBv0f9x4Oz5UlSnnQr/4B/onqfaU8s+gyOx8BSbuV9fc+G4Jfj0rD&#10;a6+rxPL+YHc4ny+FZ/52vPG9Hyt1/P5vp39S/e/nKVlwnVCMsHHqTCTLd17rhX7HivD2J+r+YSto&#10;0HmwiHyYCOHMSDz4ex+8/uorqPsHdeahOOsPKMZqvK/NPKwLx2fvtSUSBzyALaOVW5n+sjRSqfsm&#10;8kvS5Y8/fdOWPKwmv88l3fxavnRarlGuRHUGnf3di4TN2twZrogIycT8M6uw7MJm+C5eh96Vlfi0&#10;MQdOe6sx9EaJwhVBlHREnqtRuMJpeQ5GbK5SuMJtSxVcN9WhX3o2QltzEXdtJ+bdTce4e9kKV3jW&#10;VcNpTw765hfCO9+EiP27FK6Y2piGo5iDY1cjUXZz9mOuQN0o3N9LsV95W0s87t6npIK4Anem4cLD&#10;UEo0KP4LVwjsj27ZD7FnUijl3o5VV6ZgfPN8rY1w/79ZcNmo3pb6yZcu8J2aA58tTXCPUmcMfBPz&#10;8d0Pv48hU5xUrkjeg+iMU8q2kAlF8B+Vgc/7jsCXiYvge70G/Vasxcj/pl5E/l6/YRh1RZ3ZfuX1&#10;N+A/rgS9+wXj/X4/h989E15597v4xfF1CD5Tjt6TlbfkPRY0jX48e/B6r+88ro/913CsvaXethTa&#10;91NgdhwSf/Pzx9vfee018l/y/W2K7+KbeZ+gbvaT7d9EDQLSyM8zJ1CioXBKZ9DZ3z0Pil5rlNus&#10;YX0vF8HldgkCL6ZiDdHBzEfJ8GouwICLRfC62gTnvWUIOlQLpyoK5LNyERaeh9BxGZjdkozgnM3w&#10;nFoLx4qzGH5wN7yvlsKtpRAhR+vht6UcjjO3Izw0DS4JJgRMIJIYnYPoNU3wmpAFn/U7MPJ8MSIO&#10;FhK57ML0q/swsWk3wvYfhHNtLZwLmjCmwoSxRTsxPbsCa5sKcRIJwMMICv7TqfP9gBoK7heo7ngA&#10;9lPgP4pJtA8ZxZEw4OI4XLsWgX20/vAkBf5UGjgs5auOscBO0nGQiKAlGmh0B3JCaTuRRT0Zy2oi&#10;ivWdHly8CHBbO9LetSS839vK2tPgeke1aFfwcRapxQ632x7gc3FPLdoML/L/aReBjUkY1ToNNeQH&#10;f9i3Umnjj/p/Dq9r2fDdXUfJvDpDODglB8Oz6pXylwN+j8BktfyZ0yC4LimBy3wTer2l7us5Lhe/&#10;+KWaHAxPTEPQniPonZSGd378sVq3tBJDlqvk86vMavgs+3e4T02Cx+Zi/Cjq10p9v8YifBb7W6X8&#10;49+NxOibheTXkXjwQL0l6l//9teoG6c++9D0Bz9cPLAI73+iXnhAzlQkevVXt23pT4lBJOqmkN8u&#10;Vx+SCx3+CcUJT/xphbpPc8rviQiCgDwfGuyRnycrV6U6g87+7kXCZm0WrhCuIHC9cIV1eJH/T7sI&#10;bExB+PVE7MFEJDRvwjxkIu7ETjhez4X70VoMKixAn8IMStbzMSizDqHR5JvR5Ocl9ZhwYwHCVxXA&#10;bXEpPGeb4DqvBH4r6+E9OhvB4woQMj6P6vIRWHUUX28rwOjGM/BMLkO/bfUIudAAx0P1iMw6BL81&#10;NXCbnYthW/IwoH47vqygfRo3I+B4JQYdL4VHUxHi7y8mvya/fEA+mBSuPpvAMwrLyM/nxaJg7xQU&#10;tszGnUqqTx2DR/z8QhFfBHAFdtBvFo0i/51IfDAaOMRvZXMCiql+J0kO+Xk68UQR8UUB7ZckD0y3&#10;C8e7ZAh3y+F2qRYLsRqu/LaLq4UYcLyMgnsJPMho3PeVwadpH0YsrkdYdAFGbE4iw1oI/4Jt8EhI&#10;g/d6ykQPUPBvKUDMuV3wXlkAnzAihphiBFN22mduGTzGFyI8xoTgmXUIDuf396bBaT8Z2O4aJB7b&#10;jcnnD2HuuXyEHCjBkKpauOWdQmxBLmZWb8CSqiykH9gKXOGHYyjYn/VDi8mDBg3eVBdFRkR1GIOi&#10;lihcfDQVd09HYM/VcGykujx+aG5fIA0Y6LdLZlPAJxLZT4Z3gwiBf7ubDC6NyKCIdOyjfeeRzp2d&#10;vs/tRYDb2pH2PosQugp8fI0Q3Eh4vSuIqCvQ0X7oUgTVZ8PnxFZUYQYit6kD9+8P+AKD7mThvQB1&#10;ds+xuQZfl+Vj2KpCDHGapDz/8KvN6lsyPBNS4ZWQi+CEQgzyT8APv3BC8Og8REXkKtuDYjLht7wO&#10;3jkH8MYP1ZmE/vv24qdT1AfT3P/7v8NtmTptPXgekUrWf1empyNPlsMpZ4dSr8m29ED85bj6O5bV&#10;v1RftcpyOXsqfvKROttw3zQOODz38TaW5nV/BNYEI3Fs20NwTeotUZpgC/l8JhFDGsla5TV+nUFn&#10;f/ciYbM2C1cIV3Qh+PjCFV0Iv5osuDQlI4cS742YiRQsQsClAgxrzcGwliIMv7AL7s316F+YjyGz&#10;MhESnYHAscVw37EDky+shxsl/D7TchGSYIJfYhFcJuQgJDIHI6OzKdHIJq4gLlpRD4+sPfSbUvgf&#10;OIxBJw4i8lYBvsrcAK81tQhYRzpWVWDI8mp4Ne1C8PGjmHimFF+v3oyhGWlIOm5CCr9l7wol9nsi&#10;gW3ko7OJD2ZQ0s+3pW6ciuPF8ThaPR2tJfF4WEbbbyQC52hbKSULi+MoFswkvyWfTqPfmCYDVV8o&#10;t8liJelbTP6/ivx8O61vJq5YKc88tIvI1tXwa1kPp+YSxNzPg0tjLbwONcLpQDU8z1TA/Xwd+tXn&#10;ILjyENzHmBAemQfPpPmYeGcrIrZuh8/8dASvK0bioUOYcs2EubX74TV6J4JHmeAbnYmAiBx8OdcE&#10;j3G5iKTfRs9qQHhYEQ1KkjF8Twkc65sQs7cWo49WY+KJRozcfQQ+FbUYvGoPondsx7L6tViwLx07&#10;j2wEjoXj0T5PFByPQVUzGUErGc3NAOAEv7Z1CmpbY/DgWDxQE4YTt8ej8QEZA98KUedOBuFLBkLG&#10;w/ezcRba6kjEMhQ4RYa13QW4TtnpGTKcxZSF7uz0VNWLALe1I+1tjxB6kXA9B+ZxurK2ZPBvC0h4&#10;exRXEK61Lc+R7FOLyna+SnOMpJUrzMA6NULQjqXB0jG0NphINH2WjqHp0Za8/wckWhstrWtXk7Tj&#10;MkHpj6EdW1s+D7yfdvxug2G5aeRLJoysLcc0GsYtI1oYcDUbfuer4HKgAl5FRAipBfDaXIqYSeUI&#10;GJOPoPGVCFiUhMkZtH0M+X5cFgITCuA+NQ9+E/IxIjoHoZFUF5OPsIgSBE2tgHf6Ybisq4VnbTXc&#10;9tcj9N5OxB7PhMfcAoQmZiNwowkuSxrgmVeKoUQ+4ZWpCIzfhhVTTcjdtAUlc8fhZg4Fdb6qO4X8&#10;dUEosIwGcbNGoGVJLFo3T0LrVvLtjLnk39NwnR9YbY3GvXk+6pWn+TTYy/CiwR4RQjL5t4nIYet4&#10;YCGRQwr5+Aoa7C2foDwA1w0fgrMnbNbmznLFqKPqB5tY7MUVrPv1N1/vNFf8y7+TPQlXaBCueAm5&#10;YnheOvrNy4V3WSPG3p2PxAdJ6EdcEXiiEs6NxBfJJgxdtgPuyzi5L4L/2BziiioELV6L6JWl8BmT&#10;jpDxlCAkFsJ9GnFKLP02IgvBMZnwj6F4EF5KHFIE94xDcFpTh8DS3fA8Sv7cuhUjqykRGZ2HyJn0&#10;+3X8mucGuJaWIbixDiOL8zA6KhnJU3agavtmVEyJwKOyubi7lGL/YvLR5eSPK4kr1k7GtaVjcHfL&#10;ZNxNSsCdFIr91dE4WdwHOEnJwGKSeQnAmr7qd1uyiGP4tazbiSsWEjdsoBixnOoXksyjpGPpRGUG&#10;su30fFvYq38VvdYot1nDZj9YjERshtPVTLidq8CAgkoMLatRBhZ+p2vgsa8JHjzNnNoIv+hiBMWm&#10;IG7vUoS17IBbfDIGzCzFkM1Z8DElIf72TgTM346gqGIEECH4kfFEROdhyExaH19AWWg2ohftVq4w&#10;DZ+6GR77S/FVTj5GVRQgujwFsbU00KjcjYAd9fBbdhwR5ZuQciIJS49uQ9qp+ZRtjgSOUGCvikbr&#10;HjKauyHALcoSj1LgPzQCJ1qpw00kBaG4e2EC7vMT+aD9GmmfXEokMmhbES1LKfDfJZK4QLq20G9P&#10;xOEuqNxKRshfFN1myK+GPg/fhhAYvNRPG3NA7U2iBVKtTh9czYO8OXibJuaEoenTjsFLruP2alee&#10;GObH4P9L08UBn/8PJin9Pubr+jZzPf9GOw/chvbOw7PA+2m/6TbwqyxH7IbDGJz+EK5X0uB2rQhO&#10;KEafHVvgVX0C0ZuOYezqvYjYtB+jptbBe1w+vGJKMDJhM0aMK8OICaUInZwHx4Rs+K6ogVssEcGY&#10;PPjG5cFtnAmBUZUYs2w/3LIPw2PLMQRW70VQ9R44n9mAYU2bEbSsCqPGFiNwTQk86fdBxeUIqW/E&#10;6JoChE9KR/rIVKxasx4Fph0oKZmFhloa0O2gRKBsBgX2WAroPM0cjweLx+DmOiKDLbRt13Tg4lQi&#10;BPLX5RTgF/BVYBrY7fLHox38MCwRRDn5+EIii/nRQDb9hpOHdbNoP04gut1UtD1hszZ3lit+959/&#10;UnzjO6/2shtXsP433nqjU1xx47T6yl/hiscQrniCl4crGncilPx5YO1h+F9Oht+tXLg/KCWu2A6v&#10;Ayfhn7MXkTv3ICL7CPwSSuATWQhvSiKiti1D2MI8BMcXIGgqc0UOgtfths+oLASOyiHfziLOKIE/&#10;z1jvrIWbaS+GbDqAgLp9CDxaDc9jyfCsKIRPfA5GT84hrqiB37YG+NeXYeTeaoysP4MxEenYOTYV&#10;a9YtR37pOpjK5+Bs4VzyU+KLknF4uI1i/bI44opJuLl4Cu5tIH5IJZ7YTT56ajyQR0nCQvLpBVSf&#10;7Ea+S76c6Uz+Tv69idbX0D65VObZh+XEM/NofQn9drFyK2xnYK/+VfRao9xmDZt2YyaWYQ6m3l6A&#10;6NZUuF+uwrCz5XA6nw+fa7Ssa8BXjfnwy92LgMhyOE9eidl34zGuZT6c4lfAcUsjdXwdAs7XYPS1&#10;PHjO2UmEQBljVBFGROdjdDgZIGWooRGUUcZkY+TKPRgxthDD56Rj+P4a9C+vRlDFfgzakQvHknJM&#10;PUUZ7Jx8OI02YcqxTETc3IHo5o1YR228y1eG+IM+WWQIBV7ADco8LwcBe2j9JMlhGmxsCqCBAxkJ&#10;36t6npYXiAyKKPgXEnnk07YSVyKU4cA9f6CCCKAmGIcQT0KZ6ykyKJ6yVp+8Nwq4rR1pryVC4ED7&#10;PELQb9fjTRIOxOaEoJUtQdOpBXgt0LZ3DK2Oj8FXfBjmx9AfXw/+LYv2/+rXtd/oSeB55+F54P20&#10;33QbBB9Ow8SrefC7loKRD7Pgfi4HbuSvUam74b/rAIbX74VLZg0GzcnByDHks7GUXMQsw4KbSZiz&#10;twTeCQUITCyEZ3wugjc0KUlDaGSOMkMxYlQRPMalYWR5AZzqTTSYPIqhTbUYfsKEgD2FCNxaDLfl&#10;5RiwLAeDUgswuLQUnntqMOp4GQJ2bYXX/LVYNX8FNm9IwKqaDRhTkov0/MU4uWUSkBSHayvIpzdR&#10;AF89HjdnTsPNuZQobKC6dA/1tZnbQ9V7XeePpiBPxFHddvXoHO23k2LBEkoc8mlAuJuIYDH5P5EK&#10;5tP+S5S3b3QG3a5/OwCbtbmzXDH2P9XXOH6n12vtcsWXfdW3nbBoXPHaW+ptah+7/Q7v/Up9laKe&#10;K2L/XX3Qsn/AGmXZ6+03HnPFp5+pD/Q/yPgdmtNocNDGFVzH8s3kXyhc8adE18d1LLf/B/GDcIVw&#10;xZP1l4YrQo6lY3JLAfyupyD8UTacT2VgaH4FRm6ugnfVPgyuboRbZi36J2RgREw+QkaVwHMqccWd&#10;LYivNMF/ZimCZpjgnpCLsKSDCIrNxcioXARR0hA6ugQeU7cjem8F+pcVYkjJSQw9UIthx4lfqk3w&#10;WV8E1+WVGLQuD0NzSjC0shz+ND6ceL4cI0oqMXL2SmRt2oi0/OWIL1iL0YUZyEqbhbtJFOtTJuLK&#10;YhoXro5G87Rw3J03Bw9WUMzPIS6oJt9tiME95pI5lBgsoro0Siq20/57RgL15MNJMcA64oVWSh7W&#10;kp8znywhrljMyYby8bjOwF79q+i1RrnNGjbjwQakYxXWtI7GogeJcLu9E0NulMP1aikcm0vhdrEG&#10;Ltcr4ZvZiPCoOvjP2oRFl1dhxpGtcJ64Ft5ZTfAorKZslQyhqgSuibkIGU2ZZ0w6QqILMSoqH94T&#10;ChBGRuQfV0CEUYHQmDx4zM6F85E6DDtVA9fj+zHgXCOijzRgbnUKPMbvhF/yIUxGKrxvLME2pKEe&#10;03HhPnUutRGFNCCoIEK4TQawnzp7J9UXeVJ2SYMFDujlNHBYQdsOkBGcpyTi/8/ef4BncWXZwjDd&#10;4Gy3U9tu5zZ2G2NCg2iQWqEVWmEUUBiFVmgJmtCEIQyCIXwCDNIVMAguYQhDMEhXoRVG4VO4CqNw&#10;FUagh3AJF8zF9oB5wAzhI/yEBvPY61+7SoWL169ASK+E5D6LZ/NWnao6dVR19l57VThVyOl1jtyO&#10;yUY5tzvFTvQ1Vad8RbTFmXVH4rw87/o556XzFP7NEIIE9PYEQpk2ArI9zRxI5UrNwxKCwLjCI3UI&#10;LPchONL6a4blPsxXmgTydxTok9o+5La25byZRGRb2UYIzqjnR0MIkfuy4XYlHR6X1sPpVjYcaxmU&#10;F1XAftIO+Ofuht2OSgRt2o2oBS2IDayER1QGJmetx9QL8xBetgVBSaUIXFAObwoI+V6D+4R8hITT&#10;v+MY9KOL4TwlA6G7qvDR7jwMqD8Ix70tGHWsHj7VJIj4tXBJacBHG3djSFkpHPdVwbN5N0L25GDW&#10;uQzMPlOKpMPbUFazHBuylsKjNBX5pUnInh6E3WM8cVNERF0ig/kE3IwfiyvTJ+DbZd7ALn8md474&#10;ehETu+0kgiTGgySSRQrLixjwdzMOJIbgzkqSw1ckiy+mA5tIEMv4u5Dz6jsPHUJHuWLWoX/VfOOn&#10;FA/WuOK1N/X3U4Qr5Ldfvyc0rvjdnFJtXsz+0P/Sfp/9+CONK0ZX/ps27zL2U3hu0B9bkmG9hSsi&#10;40fg7wJf07iicfnvcT7PHneu6sLhk5Bf4dMZ+ihe51eN1rjixadaPyiquMKA4oq/Qa6I270JDtfS&#10;EHBhFdyu5WBUeTW8VxRj8Io0+Ja3YMTaXPgnVSBiThPCY+oo8DMQ37gBE85NhV9OCoKSC+BHbvGa&#10;U4yo7Z/Be1wewiLyEDC2hAKiFM5z0hFypAGv12bjg6a9cNi/B+6HmuBXkIkRi1bDbnUxHFaSPwrJ&#10;Ly274FPWiKh9GZhzvRQTUYuJu1ejNm8hsnITMKcyCaUUDsUTvNE0yRN3Mpjs547HNzPj8M0s8sUM&#10;zpeSB0T01zAfXBNNvx5PXqDvJpMD1roD+8gbG73IIWNw4/gUAPT9bK6zmOsuIp8soS3SRvHsCLrq&#10;/Gr1dqZymzUs4FwmUrAezZiJC5iDCKRi+MU6uJyrgN3VHIy4mI2Ar5sQs+MIfNgRpuVk47154Uw4&#10;SuC3bC/s6o6gf5g+yskz738E//kNFA752rNvPtGlcIvJwhMv/gJe05iEROdh7PID2jPT7rP1YSEN&#10;GzD7jxh6pQzBzYcxfGkJXDfuvWf5X/7HEOC8E084RUIDk4SWoTzZ7AiV9nqgz2VSsZ3JRi47TeVE&#10;iggSQQs7w1EG/ioGehkloyBIf6b1POcbuKzGleWewGWuLx8O2kd1upLb5fzoRtAwApylyfOnRkCV&#10;abmVK9NbWn/FDBjzlldnjO0lqBrbG8+hmmGsL2YmGjHZVmDMyz4M0jGb1GttHwbZGc/TrqXJvHGL&#10;2nJepsUs/xZj/n7HoS20d71uxcQvFmDBmeXYcTsFwbdIDpf2w/3sbrhc3QW/M3vgVlOCYaso0hcU&#10;wnVyCbzG5CGiaBXmXZuPwKq5CNtcBtfkSvp1OaI3HIDr+DwEh+UgeJzcts6H96w8eBaU4Z2iTAyt&#10;2Y13y0owPDUP4w5UwLlsKaIacylUCujT6ZjY9DnCMvbBOz0HM85UwvViJgadWYvMbAbz7dE4VTsF&#10;dxZ648KWGBzcEIqbWSwvncQgPpMBn7+zFvCX03JXYQen19GHExngE7lsHoO+iIcj9PPtvjQfHAHJ&#10;Q2JEFkXEatYl7z8spJ8nje3oeepx57cdsFmbO8oVgRv08drlzkNAzR4MKtsNx6K9VrlC1vtp334a&#10;V8QmtWjzv/xtNLz2N2rT/Z56EkFnK/Czv9Nf9jdzxRPPPI7PvpuAT7d8P+yiNa5oTBylLWtZJhea&#10;JuJFig5tXcUVAsUV987LtNiPnisWXF2Nldc3IReb4XFxFewv7IPb181wudICn1O74dtcg8DsGngu&#10;YJI/Lh/u47IxrmEdpp6dCp+ieQhYWQgXigvf2cUYu+UoPONyEBSaDf+4MnhHFsB1VgY8KsrxXmkB&#10;XPZ+hsHlNXDNKcWEo8Xwql2J8JocuDBPdNlWiLiao4jNO4hxu+ow60IR40wqfI8twynmd3dSo3Cm&#10;ahKuJTLO1y3BiZ3kgyz6dz6T/qUzgDmcn7eIHMCYv4zrVFAkLKfJ40iLyRXJXHcvp8u5bD3zyRuL&#10;0XSH/n2Cvp7IeLGYnLKQ6y2N1e5UtB6eh0VXnV+t3s5UbrOGeV+oxIzryajDZFxmgPX4KgV2Zxvg&#10;drYEI25uhcuFArjVVWD4+Ex4j89G8sEKrLqSiWHLZyI0bz/6vvoq/Jpa8EKwPsTi2x//HsFx7BTh&#10;2Xjq2de0MjGnWSUIic6Hz4Qi+EVlwX1RLdyrm9DvxRfurjM8pQHvzq3DG4s34t0FGej7M/3Wc8F5&#10;ButrVIpneIIvMXif4IkFT/J1loGdoIGdINuDJ5tBfwc7xnYJ/lxP3rA/+B7Jgx2kjGWlVKEtI7mN&#10;H7eJZ8fj9gURJBAmF7s4vZnrZcxhh9K+P9FbYBy/Hxvk6o5xdUkgz7W256rOo0KPPA9zjq7F6m8S&#10;sONONLYjCV43tsLhbBlFRBmcvi6G3blKDNlfDe+VxQiMy4b72AwE5aZgzYUsjG/MQuDGOozaWA/f&#10;WQzwUwrgN74AYbFF8IzKR0B0ETyiUzFk1haMWlsEt/V1cG9ugVtaPYL3FiLoynpEfpGB6JrP4FJb&#10;BK+6KninNMFnTTlCitdj4ZV1TD834doF+neuI77Lor+uZMJf6ovb4qtb6ctbSQSz6aPrpgMLSAYi&#10;EhaTCHIW4NLkUQz2LBdSmMc6NtLHzzAWrGUdO/1wHgH4Bt70fcaCRCEWufPA9UgerYfnYdEb/cxm&#10;be4oV/w6WbvTo33fQ7ji/ZJdcMypQNyyI/jN7xZqXPGLXzrB58879PUoHoQrvP6kj/j1y9+N0bhC&#10;W9bvCXy4NB+Pv6Bzi3DFRzs+06b7Pv0Yyq6zz5Ar4v/8llYm1tLipHHFnTuT8PhjP0XjEv1OR8si&#10;cgi54sVn9Q+KKq7otVBcYQMkHS1F3DcLKCC8cBAzMfXKInidKoTDRcb5CyV4/8s89G+kWJ+VhqiY&#10;QjhO2ginLdOx+rNy9Htaz9WefvdD+E7Khc/YHPiEZyAwWvdhMQevTzBqWjq8EysRntSslf38N24I&#10;/KoI/WfoIwH++f9+gaF7VsG/phJDg5ZoZW8Peg0p5ybi+Ref1OYvrn2dPko/3xmC//zUdKFgNQV/&#10;Yhwap/rA7hc/095/aPwH/VtgJ8eQFxLlzoMIAvrw/rFAWhj5hrlkbghuf+uKqzJ083L6+yLyzEJy&#10;xlJyz+KJsn1H0NHtHgSt3s5UbrOGjbhcgtDTefC6lIUyLEQDFmHSxQ3wO1gPv8N74H2iASPL6hES&#10;kw6niGVYcG45xmZRIcauwR8y/y+G1NTDqbwWv/23I9ImDPrHZXAuPoSIrfvgPVu/4iTmMS4XQWE5&#10;TEDK4R9RCM8J2QitP4qnX3wTjz+ujx//8R8WYMTcXERtPIwX3h+Ovs/o47rPPfUn4BAJ4DKJvyEc&#10;uBKEAwf8cAOJDO7sRCdCGdgn09gZMkVIMLnI4+9ZnvxdJIIyJhDFDPhFDPhHPYGbLJMX4lawo2Rw&#10;ehW3W8J1q6g45SW4ZEUIPQRyy9j4+3oyGQgexXkY1vrbJuziU+BwKwNZd6YBd4JRS1JwvLoDg6+X&#10;wet0CfxO1CD44AF4Tk5HaFQxwhLyMKFuBfyTlsJxcS3cUvZhVOEhuEzMpLgQQuBvbAG8xxUjOIpC&#10;IiIX4TMq4RydjYBICoS8CjgWfIFRLeUIup4Ox+NFcMzegRgKhbhTqXCa3YDhs3Ow9PImVDFYf8FE&#10;FKed6asOFPv29EP68kEX+jv9cTp9eymXr6VfrmUwL6L/76RQSKR/t4Tg22kkguUzuQ19XR5dWsPY&#10;cI51LZ7NdbheoR9uykWGz+fS10ksyTwGC+n3idrXrzuC7j6/toDN2txRrnD+42rNN+TOg3CFY+Ex&#10;DM3fhd9uLIZ9ej3e+PXvtOVBW/Q7CD/9aT+NK37/5/9Xm+9vF6ZxhUz36/ckAmOK8Yvhntq8cIVL&#10;YusHDZ9+HAkXJiLK95W7XCHl7u6v4eodPRH5y/pRaEzWhwNuSXTUuOLFZ1ofW1Jc0ZuhuOL+eCBX&#10;DJqUCKdvssgVM7S8qhpz4XA5FUNulMDzdDECzjXCf3cLvMdnIDS6GOM2FyLh2DY4zlyIZ3/xvvE3&#10;wTU2Db4xWfAPz8L7Hwfjsdb8LjA0DWMSmuE5Rn88UR5jHJ53FI5HCuB6YhP6PqevN+U78sWuYoyI&#10;1ocDf8fuZdRgDk7e0UY+0gxHyBfbPHDnijb4hfZRUWygONg4WZs/XzWdPst4v9oNjf/0R5yfwxwy&#10;keI/kcJB1ttHfsikHyeQKxaSO67HoB7ykjWXJzF2yOOt8tjSQvXYUpuwu1wNv1OVVJjVWHJ9Ho5j&#10;Nlbe2YD3VuyAy5IyOOTXwKFwFwLiUjFpVToWfrcUIat3IniCfBCkFkMLK2GfXy3twVNvfgDvrMMY&#10;ULofdulNcJyyE32f0L8A6DWjAD5xWQiWD/9EZiNwUhEC6w7jmVfehlv4Bm2dfk8/BbeaWvwu8z/w&#10;+0//HX2f1TtT2nV25q8C0LhqMOz6P8dp7coh/IN/ha9ueODF5/Xgf6NoFHBhDOL/OAjn6+yAk0wq&#10;igKBcnYauZpUPkInlSNMJDaQBDYxsZARNZbTZGSW4gD9wyGpGrn0Fmh/uz6p8AjxKM7DCZrs002b&#10;swLPmBSMulmACWcWopFksO58DPwubIHH+So4nJSPfpUgqKEaPiLox+bDe+1KJJ5ajmGRScbfA/dV&#10;/0H/LYPf7Cr4x+Ti6ad/rpVLkufLeb9xBSSEPPxySJBW7pTfQvHQoE0/90p/eJE0RszKwKDJ2+7W&#10;+ds5ORi8Wf+a/K/tXgNu0P9Av1w3Fi++oPvzJ0HD6ZcM8snaR91wI4uiYrn+7Ydnnuyrrav5bQIF&#10;RgJ9eL0X8CWTPxklY56ICrk65aM/x54udx5IEvNZlqxemO4IOsoV3n/Q33kQE65wz/gMQ/5bsTb/&#10;q/xmPP6yfhfhJ+xPxnpDfzcdo1fojyr94pf2GlfIdL/HnoT7mEKMPaF/8fzdsAlwSNp+d7uwT36L&#10;+In9YffBM0zu3cgNj+M8+eK//jr77jopYfo7D2JyBXK064vatNanFFcodD0exXl4IFd4xK7F8BvF&#10;CD+XhDIkIeVSBIKvbEfY6Wa4HiqH75VaBBZUwTeUYkIGzshdgiWH1sNtfDaee/4dvPzhCO3vGug8&#10;Fk4T8hAcmYuBg8IpHvS7Eu7R6YicXYf+Q3Xx/svocXDO2w2HE8whd+ZgoKMWl/Gzd+3gMj4Hf+ez&#10;WZ9/tT+cdq9E5NkYxE/T9xE8+l3Ie2/n72ijneniYRH9MVH7ho++zpC36LMTgZWxOL+aQkDuPCwm&#10;V6yXC1TkgmxyxSKKjPlcJ4l+LXcb06O4nPXIkN5LuP7SWKmrI+jodg+CVm9nKrdZwxyu5mL49QI4&#10;3toFp4sbEUmFF3ehGl5T6uAfVgQ/igDntP3wiClH4MrFmIf5GL+GiUREJfzia+GZWg+PQv2FNTFR&#10;kz5ZR+C2Yxd8c/bjiaf1ETNidh6G+9IyOGftgXNSBTxWl+Gj49V4uv8vYV+kk4TYsM8r8FZsLJxL&#10;G++Kh+WX4nDjaig+naN/MRbb9KtOTzzzGC5iEe78u/7IVLD9mwzyAQgZ8Cughh1kP8XDBj9gDTvD&#10;MnaOamfgJn/3sbyQhFAkQ/l5QnsrfyM70pfsMNkki/2PdOxucfI2HdwKtL9dn1R4hDDOQ107Ta6O&#10;tcfkeV3pD9bsLM3Yr9gPri4FxOdg2BkmdRd2YiE2opgCYuqZ5XDenAfvjcVwzsmD46JMRIxthtuE&#10;fEyo2Qzv5UsR8Ids2A3X32V6bYibNva+/6xKTTyM/O1Mrfy5l9+jaMhF3NxGvPex/rXo3yzLgFvu&#10;Hrg2N+O3GfpjKG+99Rv4xmXBNSbj7lUo/9Fp8NpTgNBG/epw8O9e1y4KyFeivX7/slbW8j+YsK2Z&#10;gU8j7PHM4/2ABiegkgIi3ZeJHsliBQkhgcF+kRCEPE5CQjjmTpIQQSFl8ygUWOe2OBICE8FFjAky&#10;hjfFBevvCDq63aOEzdpsK64YvKgMAXO5Tfqxe7hiwvajcM091CZXuOyv17jCI7cFbpeKNK5wPXBA&#10;44rhZZWIuLEaq2+N07gC1XIHgfGdXHEHa5GJBRpXoJYisnASYz/7CLkCC+cqrlDobhjnwRovWDNr&#10;vGDNOsUVgYuKYHeiFiO+zsSUq+tQgumY9UUyRs3bDs/FBRi+YiucpmchasxuuEzJwoS9q+Eybwn8&#10;wnPx/PNvwXHS948oRS7aBZffJ2oCwhAPv49Kx4ykQ3jqmVe0+Y/mJdLfyRUn6uC8NRdenv9NK+/7&#10;2BNwmZwGt9H/os0/+/y7mHwnD9wajRv0u5TPPEE+qInC//df+kAIj/cT8UBhsDwY8Z7vaGWGfeJu&#10;B6yaxrjP5TKsdyljwE2KhlT6cyJ5QoZlXb1QExnYQp5IpF8nkzPkIlTPG9Zbq7czldusYXPPr0bU&#10;nbVwu7IFsTe2wPPaTjgWViGA6lJGVXHLbNCuFLmPLcOkmmTEX1wNp+gN8I4rhc+4Ioyaz+QjpwWe&#10;O/bgpQ8dpF1wnZgDrxlFcJ6Zj36tHWfE5GwMH58Kr+17MJC/H83YgYHHKvFU/3cxNK8Kb3rpCvLn&#10;f4jAW9Fj4JZXh37P6o8tJdyYzcSCycHnPLEVHnjxWf3KZL/H++LMDRJBVSDeeUNPSu7873C0LGOn&#10;+JLr1w9nsGeH2MjOsX0scMQH+IZEUOdGMmAHkc5Tqj/3ik0khzImJg3sTMc7/AVaW8C4QiD2wFuN&#10;hLGuwqOFcR56gv2SpsF3Rzk+qivGoNPV8D+fi1SEouCbrXCNzUR4eAU8+Rs8rgJhEQ1wnJmKWbcS&#10;EZezEb7RWfAP1pN/Mfm2g9vYXAyynwTPwI1a2fMv9Wd5HgKm64+NiDkWHoJH0WEMq61F0PFDd8s/&#10;SliGKV80ot+TejzwXFeJqC+2Yj9TUGMd7YruzhCMDnhPm2/5n/RH+m/8qIHfryPPna8LwF/+9B7X&#10;l8Avz7GSFLYHao8zIpcJ4DLOL2b5EnkXguvIx4TS6P8bSAhLKDaWTpC6OoKObvcoYbM225IrHBdX&#10;wS656h6u8KAQdd20r02usN9fpXGF89YauJQX46PCfDiU1WpcMbKoFg5Hs7GEgsXMFSgMwqnvFiCD&#10;UsbgChyfCpxm3D/EvpRLU1yh0L0wzkNPsLtc4Z9VgWHNlRj8dQN8zuUijVxRfCcVPrEFiAqtJifk&#10;IHxMDcKjGigotmDyrTnwW5sI/7H52p0Hh/nF6PeEHt/t/JJZ9hb8Y/LuXjBy/2MGvGeW4/Fn9TvX&#10;789NglPOPrzelA6fmt1wdFuqlf/0yccRdiwfH/9hpTb/zPsDsAJrcBw+aMz31cvkYtJOJ9z5/2mD&#10;X2jvMmEB/VTuVGdOxJ1qvdywT1xHtIoLiodm+vveYUAKY4EM3y0iQYYBl8eUssgRqwKAbVLOOJA4&#10;VbbvCDq63YOg1duZym3WsKPHZqLk29lYi2VYysDr2rQTw2UkpTnFcFxah2EF++GwpQWRC/ORcIEn&#10;e8My+E8qhfOkLARE5yF4YSNGcB2n3Cb8bop++zgsPBtes6rgGV2AJx7TO05wZCFCw3MQsYBJRWgh&#10;AiNJOrV78Myb78B1UQX+8Od/19YTG56YhlGrctGv9Z2HhBurgHwX/GeD/lgETusf9Xn8cXaYSwzo&#10;B53xnwd/e3d7QF6sZuBPn41v1lBh1icAtQz4YKe5xeShkASQTtLIINFsYQdZw7It7EDyVn4eO1Sp&#10;NpKHAXOAflT2Ea0tGOt0NcztMb+cZitYjvJhC0g9xqgYXQ2j3dau+lgza1eOrNlfaNauRokZ+zRM&#10;ri7Jy4N34Vefg1Gn6jHoQi3sz27BpCvuSLiYCLtZGQiNrEB4TDGCwosRGCYfcktFPKYhNH0J3GK2&#10;wz0iB088p18lGuY0Ex5xuXirvxM8/l6/nfzsS+/BcWI+xmz9v3fb4Jv9GbzT9sH3+Bew26c/uiT2&#10;+/+ZjaBb5ej7lE4uv86oROgX63AFui+LnV/FhK8wFqNdXtLm/3XX74Fy+u18fRx/s2GDEAWD/SIG&#10;/WQSxloH+jeDfibLUujvy1k2P5pCYx4TQgqKjYwT2+RKEn1/hfpIXEdgS67wWVCC+RuO3cMVEwPL&#10;4TW9tk2u8Ewr07gicnItYhcfhv+6XRixPFvjCuec3Xi3sJbiYb3GFTjBvnSM8ZxcgW8icJ2JkMEV&#10;uEJRcYMm/UVxha1gbkNX8IMZXbkvGRHKGImpq2C03RovWDNrvGDNOsUVni1b4HC+CvYXq+F/eT1m&#10;IRZzbq/HsMQseMXId31yEBxVhCBOTyymj2Mu/JJWwHNsJp59geJhdg4Fgv4IujzS6h2ylsKiEI89&#10;oeeALvKe6/K9+DhU/+5Lf/84BKxrhuv5vRheXoeR7v+klX8wdQwCv26G+3J99LXn+n+MSZdT8Dmi&#10;MP3PH2plwb99n/HcD3cut77z8Hhf8gAFweJJuPHPofgumT69ZAz+c7l+ceqZxyg2RDzIu3E1jA9H&#10;hnCa6yybzV8KBhnNbwX9u5D8Id99SCK/yMWmdDXaUpuIvVSIqbfmY/K3cxFwaTOGN2TBreIzDFpe&#10;C4fEYgzecgj223Yjdl024q8vhOv0rfCYnA6nSYVMKP5B2oHn3x+ID5dU4WkmGiM9ZsMnJhe+Mfk0&#10;dpxW1elNdeocl42oxBY4x5IwFpch6uAXePLnbyAkNp8KNQdPPvMy+vZ7Au5xGYgIrUXfVhU79+tt&#10;qPpmHl54Xh9S784d/aUY7VbVLRJAPYN4ofbiGoLdfkFl6Q2cYZDfyqRBnoNLHc9gL0RBIrjFDpFL&#10;EskgIeRwmXxkRMb0nUeyyOGyYnau4nueY+0JhCCO/gLNGox1ugOyn64MrNbGF78fZP22ICRwv3HE&#10;bY3uPA8GjH1+ps1ZgdvJFXA/y6B/Ig+Tzy/CYizE1G+3IoiJ/chZOfCekAF/+qX/mEzMbyrH8uuL&#10;4Tl1E0ZH0oejU/HbVqEgZPB3Y3Lg9Yed+F2IfufhxRf7IywqH8H0XZkXC5teDrfYnRiyNQ9DKr8f&#10;jvnXf94Gp7xD6Pe0Hg/+uPj/4I2KdBTcSri7zvntTOQS/THaXb/tPHctffIgE7Xd9kz4QjDa6Rd3&#10;1xXDYgb5RXKHgZZKn/+OSd8W+raMlCFDuMoHgZI5vYmxYHU4sJ3J4Wb6fG6Hx+bv6HaPEjZrc2e4&#10;InBsAUbtqERA0QGNKyKnlyFkYtE9XBEoPBCX3yZXDJ238y5X+MSmwTM29y5XjJiehcFHi5BwOU3j&#10;iotfMTE45MuYPxU4NwXfVFBImrhCH/ab04orbAmpu6sTbwMd3df9OEMg9RrDwXYVuvo8WIOxzza5&#10;wvvsaoTdrsSY82WYfS0ZCzAPM5CKmGNH4DSHfjclG0H0Tc+YbUg6WomVN8gtcdvgGZWG5154Gx7T&#10;irR331iVZn5Rudod68dbnz4JCc9AaGwBfCJah2Qmp/hRUHh+vgtvbM26myuOWFwJu9Rd+HjOWm3+&#10;hVc+xls1i3EGq+4+dYI0P1xJCcCxffr7E49JLnh7HXDCDXZDnwfOrqQACAV2TsXoAW8i+KO36bsU&#10;DzLYxi5PrjdC4xrtkSV5tFW+Pi0vSm+nX8uIfysZL7ZTQBS6Sf0dQUe3exC0ejtTuc0aNqS2ABHX&#10;iuBxPh9DmnMxvL4GH+QfxOCsY/DIbYRLVhP803ZjyvpiTN63DH4zmYhQTbpOLYHb1O9HUxILnpAP&#10;v7gc7SVKn8jse5aJ2Yf9K1zHkxwmFMN5WuY9y4Li8uA2OhP2PhvhTqIxLxP7zc7JyGnUEw1cikX8&#10;pJFah/nq29m4uJ4EkOuMxn8ahBv/lyf/LEnjlAR4EkhBIhMKdoQDnP6OCUQjO1QqSSOT82mc3sCO&#10;szoBNyeRHJYx2dhK0ijs8CfJbQHz3y1kdM/VASsw1u0OyH5sSQ5SXxTNSPJtKR7kIz8lNKnP2lji&#10;tobsR6w7IVeU7ov4r5JRQckw+1I4JmI+1mImvG8mYfieXRhYUgun5EwERNbAY0wJElp2YmLzLPhH&#10;5MIjPBfeEWnwGvv9I0kvvvqR5ttureJBHlvyjy7QzFjHj0mgB8khuPwABo7RvwAs5j6lCHaryu4+&#10;ijjyf+zD619Vof5b7QuemmE3k7bCUHg66S/Qtiynn6aEYVvox8BGTl8Nw3cJ/njxZ/rQmucT/gAs&#10;pQ/Lo0u5FA436OfL6PdL+ZswhYQgL00z4RPCWE0RIe87pJAsEjs8Qk5Ht3uUsFmbO8sV9oXN8E2h&#10;aGBfM3OFIR4CWsWDJBzOMVn3cIV3QR3skigaxhdoXOEXVQPv6BqNKzzDsjCl8RA8zy9AyNUdCLq2&#10;E18iDTjKfkCuwNm5OFY37h6uwBYHcgTjveIKW0Lq7grxYHzsTb6pYP7Og63Fgxw/qdcYuamrIHV3&#10;Zf3W8ECumHB0DVZjCaIuRSEcK/gvFcHniuCS3YhROXKXrwABMRVwm7IWSy6vh8fa6QiJqaF40AWD&#10;70xywZgC/HJgAH7xjj18Y/M0k2ViTj7/fJcvDM54+e0RiKj7DK8P8NPm/cKL4Z3QAJed+/HBNP0x&#10;pqffG4AB1wvgNHqkNo/L9MU9FAI7YvF/1jhrZVp5EgXA4hBtWnsnbn0g7mTr34PBEvrs4mnAKvq3&#10;fFi4hT4vL0nLsKzyHSGxpeSMVaxjlXAGfV1G+FvX44b11urtTOU2a9iHtanwu5GLUVdyMOncDowo&#10;WgOvUzUYcrwMw3c1wrVgH4J3HEQ4O85Hq8YhMiObAZwBflEjYtcchmPtAXhsroJ9bDYCx8nXBEkK&#10;7DB+VJh+sUUaGfjRfEkIckUpZEYlvDnvMZWKM70crhsr4TI5n50yl+sXwye2WicEbh/S0MR0ZzXK&#10;sR7VZyfhzNmxuHhrDPZhDM7eWYBrx+PwxaXx2jjdN+p9EOX6JvA5k4gT7sAxdq4MBv0SdooEFxIJ&#10;p2U0lxxHJiLsNOkM/Gm0DCYW26k0t8ktaSYvxZzO9+6qE98eyL7/tz7ZLsj63dVe2Y+tyMFosyT5&#10;xq1nW4oHqUe+SCpjfnfH8ZF9dMd+Hgp+jZsR+u1WCoeNcL2yHkGH8hBStReuk3Pgt/0o7NMOwG9y&#10;KXymJyCBIiN4y1L4hZXh72IK8HeR3HZhBYb+Vk/wR7jNpn8X4neB+otsZvEw1F6/C+n4dyvhG52L&#10;kJJ9GPmnLVrZh4Oj4Dy1Ah6pn90dftm1oASu5zbjwyP6nY3gIPpuiT+wYCxGD3pTK2tJGcWEbTri&#10;fzcENzYwkJ+MYdLmgTuH/6gt116UXsiAP49kcHQWkO0K7UW3efRp+f7DIpLFkhkkBW63YSoTP5KC&#10;3K0gkXD7jqCj2z1K2KzNPwau0D462OLHX8Z6xRW2htRta/EgMV74wUjsDXR0X/fjDBEpxsfhRKh0&#10;1UWnrj4PHYLGFXc2I/K75bA7vQzuzTsRWNYC5/EZcN+0Hw6p++FDv/SZPQezMQ9xqRvgFVQMvzFF&#10;CBqbgeiUBl0w0D+DJ5RoQkLuLJoFg9nCQkvovxmY2HIKnuOLESrlMaXwX7YPgZVnMTx3N5wLmxD6&#10;ZTFGnFmHd64UYM638cBpxvuCCYzlTPDlQ6GnGePTvem75IBE+mQReWAvxQGFBfKcdB6QOwxLyAHy&#10;uOvn5Ib1nsAKxoMk+v4C4REuW8zyZRQZG7i+PMokYmSpEg9twuWLbYjGJvjcWY81TB+mHl2KcUiH&#10;0+VsOO47CNfMYoycuRUTNufCN3cBFtzcANfxO5gMFMNpbA6G5tfDOaMe3qv3M/Bns/NkawmGXxyN&#10;AV7IwDAf6VhxeSSJQnjP4fKiekRk74PvRBJHTA68x+3k8hISRiE7XjlcCsrgfHYlmr6bz2DOk3op&#10;EgcvT8Jc/l69xg7TzA6yW3/R+i/x76Mlhx3lCMngOIN8EztSGbfLkOehg3HjBNf9jlZIQljhw3J2&#10;wC3seGn8zeM2Vb5ArhtJhSRRoH1EqLdA+/v1yS6H7MdawDYSdEn62/pCqRkSwI16zFeT2hIPBnHI&#10;c51mtEUEZsFgXLXqalj7Ox85PHZV4J1DWzDn2jYsOJ2GASvXYuScfDhG78Tw6SUYsXEXRs3IReC0&#10;DZh2YB0W1WbCP6oAjr7/jN/87p8QseyIRgCsCkHjSRLy4qtX64ttP+13Dxn0/0h7HAiB0Uz4tlVq&#10;02+85QD/yGIMn5qBUYV6mZj///l3bL+jvxD3nt9g+nc0kzF5FCQexhd/Pxk/hMkbxcPf618EPv/v&#10;9N/8MRjt/C7+8kf6cNJc3JjI7ZoWUTiQDHaMAzYvJBmQQOYx6ZvPmLGA5CAvyckITMmclytQq2ZJ&#10;fR1BR7d7lLBZm38MXIGNFAcFFKVHKVQVV9gaUrc1fjC+AC0Xc8ww2mM2y3cYpEz4QGK6OY5LubV9&#10;ycUoWdYW7icezIJB6uiqx5ek7vu18ZHArqECdl+lI+nEMqTULYXH6iyMmJgH14RCDBiTDr+Mg7Bf&#10;UITwaWWIWLcNU7anwS+ygH5Mfw/Pg2fyXn3awswcYbaw0GJ4R6djUt0X8IplPWFZCIouhSP363i0&#10;CE5Xa2H3ZQ18L65DKSYj49AUVJ5ivAf9Ty40VU2iCKCvN03BnbxQxvcF9EvG+1T6ZgvFQjpFRDr9&#10;e8kE3JjA7ZbSpyvJC0mMASkUIfKu3BqunxCM27O4feIc+j85aBnXTeB2SykutmhPu3QEXXV+tXo7&#10;U7nNGhZ+NQ/TSAjyEaeVWI2lF+Zi0qViuDbvhdOGcvgsyEZYRB6CY7YickUmppxcgfCITAQwaAdP&#10;KIZjdj08lrMTxLFDjJFnp3NbCeBeQpCrSv4kBLk1HcDkwnNRKdwqmzB8QRqCo1kew843nh00pgKB&#10;MSWIiClDUGkJ5t+egH3giQZP6i1/XL8wBisOsgPsIRHk8CTnM2HYT+XY4AFUeJEkWF5DdZnBYL+J&#10;pDGO64javMQOV8nlOQz4mfzNZNkKriNfsM3ndAMtj+q1kPOlj/Rq0sNC2tpd7ZX9WAZsCbAScCVJ&#10;txbMrUHqke0sryZZEw/LWn+l/vaKByk3i5Mf62NLD8TAmlwEIRVrvozHns+WIzqtAANnFMKtoBEh&#10;a5sRtnk3RiWSDKJ3wTe0FC6T18IvggGbyV1QXAbCt7ZYJQQ/+qs1QvAfW4zgyDyEpTXAcUwmgsIp&#10;OCIKYRe/BQGfV8PhciGGn8yD8+dFyEES/Zq+jOm04cAV+uN+zmfSn7czqO+M0W8dLycRyFeji/hb&#10;zmRuDwO7DKc3ZyqDPNc/xnXSSCZy63mhXJEKw7fzSRxbOC23pVMoHLaQaJI5vZS2Sg3V2hF0livs&#10;1t/7KKuT/7J7uOKpZ/RRWNriir6tI3XJHS8zV4RGFt6t83+0SHKhuKINGMepqyB1W+MHidsdeRHZ&#10;/N6aiAJz/G9rX4L7/Y33Ew+ynSFUuvo4dWX9HcKwxlx43tmOFZ/H49CZNQhKo3hILId3w254J5Uj&#10;eGMjBs/NRlREM7xCiuE1aQeCY5vIB2nM3ygktjX+gCfErPIELTy0hFyTCr/t1YwBRfAJzyJ3FMB+&#10;ZRq8T1bB7UoFvM5UwP9kBvaAif63jPs3aWDyLx8ALqAPZjHmi1/uoMmjRvIF6RT6ajaFwldjKSTI&#10;CzIq31zyidxB3E2RsJJ1LJimD6ghQ3iv4DryuJKM1JTN8pWsS96VWyoXmjo8FHNXnV+t3s5UbrOG&#10;OVzIhfuFfPheKIDX+WJE7C5G0N46OB6shmNDLoKXFsJ/UhoDeiZ8QmuwuqIK3mGpcB1ThJCYbIzK&#10;2odRa3chkIoxisThObYSERG1miL1GLcD/jEkhjElJJES+EyohOu4UgSE5yMsJhXBDccROH4rO0w2&#10;JgfUkjC2wz+qHE5jizAipRGux8qR+i07CKgAwZO83weXTkxH8ZVFDOjsCNu4LIMJQik70H7+CklU&#10;jgI+Y8AvYedZyA4zeTyu7+G2FwOpVKWzkRjSuDzNmZ1jHjsPCaWJZCBKVurMY8crcO2qE98VkLZ2&#10;V3tlP+aALfPG1SQJ9O29UiPbybr/0TptkIKleJA6jdvIDyMejLsZZhHR1ZB2i/UoeB7IxICruZj8&#10;ZTLSDk5BwJ5t8GqugdvXNfho2joELqmE09wsRIWVae85eE1kkh9dDZ/YDBJDHty0W9E/JIS2xIP4&#10;eijjQOCmSvhMKURIRDHnc+E4LRseZS1w21uDwN1ZmP9lAfZhOS6BouACffUYg3o5k7oS+ml1KyGs&#10;Z9KfxSC+lj4qz6Jvo33GgJ5PASGPIsnHfVbSp+Vq1Ab69VyKEBmBSUbEKSAZFFJcLCJRbGI9OfHa&#10;FShtFKacHjf8XlfCZm3uLFfY/Wu1xhWjo/QvR7/yjqPGFb5/+P65aLG2uOK5F16/u46ZK37hEYt+&#10;P9NftrxxgwmE4oq2YBy/roLUbY0fjDsPD3sRxxAP8mvZ9rb2JTCvZ4m2OMN8Z0O2t7z7bUtI/fdr&#10;4yOBz/6deONsGcad3YY1Byci7GwGvL8ohePlIjjM2wGfhWWwn7odMeF5CJrBeD95G2N+KTwjdyKY&#10;It5z+zGrXGGNJ8QiwkrhH7oTIdsl9yvSyyJz4ZJQCbvMRrhVlWFiQwZSb2zDaczDF6Bf1rpT9E9i&#10;DGdMz+Z8OeO5fMRxOzlAYv5a+mUa80X5qOMX5JClfuQFxoQELsseQr+nX6fQ1+dwuwTWUUqxIMM1&#10;pzImrJpB32a5vCOXTO5Yzt8c7R2KjqCrzq9Wb2cqt1nDgs9uRujNHXC+nQ/nr+vhUJmPgRVFcPxi&#10;PwbWlcIlsRm+43MROqYcI2bMwKrGFm10Fde4QviOyYVz+n7Yr2tkWT58ppbBlev6j82D88QCeI8p&#10;1j4u5Tw2m+IiC65jSSTjtiMiOgcBYwpgV9+CYUkkpA174JFSDbfEfDgtL4bjzhzYFRch8EIJ9oIB&#10;+3MG8atMGHY5AS2R+HY3O8o6nuS17BTy1dg1/E1jIN/BZELG9z7LTpEWje+i2bkm++PUcXaum0xO&#10;KlmPPBsnXxYsFgIgMeTYs+Owwy3hfAETk8PsNFUd/gLto4C0tSe099PW366CNfHQk9BTzsM9iDux&#10;Au+frEf/85VIOjMZ2d9Nwtgb6zD+fAn8agrgnk8fn5SBsNAijN1UgqgNWQiSUTLGbkJIdDbsp5EA&#10;xhfCe1wOPMdkwpuJoT8TQb+YLO2L8X70e7laFBaRw0QwA55xFB+xJRi2gCIluRh+0ZnwistH4IZG&#10;fJRZimHF+RhXuRbFZ1cDl+bS6Kun5UoufbCMgf4U/bCBlkJ/3UR/LZpDP6W/lsot5KHAV4wHMirG&#10;dLl6xGC/jusdo1hYSqKQj8DNoa/L40pruN1yxoMkIZnFwArGiGXcRobfW6mNFd4R9Ljz2w7YrM22&#10;4grvIP09F0uuMMaIb4srnnz1Lfx8iIu2zi/dI+5yxetRkXjshVbxcIh9pZUr4qNNX5ImV/znP+of&#10;MhSze/fn+Ov/aR3G8Yl+iiu6B921755+Th71ebCKsAPL8eHZOrx9vhwJJ+KR8W0yQo6nwqc5G/5V&#10;FfDILYf35ELG+mKMzyiB12yKhqhScsI2BEbRzxdT7MvjR7E58I7V+UEeTfTivA95wj+qGEGRcjEp&#10;X+MLL/KMf3gJfNLr4DqJ60VmwSMyB4HbyRXpFCzFeZjeuJE54CLgBOP4bYr8Cgf6IKflI49NHpAB&#10;C5AiyT/9dhX9sZr+uVsuEA3QPiKHhHG4NZO+PIvxv9yZvsxt5pIX5nG9adxmHvlkxXTWweXbKSA2&#10;cj6F5SvlTiN/t/W4kfm0ejtTuc0atgybEXJpC4ad3wXn8/XwPlaDwPMHYX96N0Ydq4d/7ucImp2H&#10;sDFVSLmQjwFTlsAviklHbCE8x+XDa+d+jFxP5TgmHQGzqtlpmExEF8F9UgXCoivhIonD7Dr4RuXD&#10;gULCd24tOxAV5qxcuB6sgktuCdyyG+GSkwmX/DqMqiiH27ECeJ2pgfuZ7WiQ21UnSfrXSPpVobi1&#10;iSd0LcXDXJ7czJlMGNhB5KNQyUxAZIjGYqrLK+wIKdxmySwmC7G4AnYKueVVwaBfwu1LuW4xCUZu&#10;W+8cwY7iBmSIWqU4KWAHXerTVSe+KyBtfdTtNe4YGHcJugIiHrp6/PDOoCechx8gfM9WvP91FV4/&#10;W4OJX23HmktlcMyrgF0G/aygBs6pJIHJZfBnQPfekYIRE7fRf5sZyPPgQwte1oiQyFwER+QigMFe&#10;7jh4x+ZRJMiLcYUsK9SuGAVEF3I9ToelIiS8AqFb6jF8ejqiIkoQGlMG52kZsN9YiMHb82G/cx3m&#10;7VoFXBgLbfjM0/RFIYQV9N8sJm5bZJr+nsEEbQWD/Nfj8eVh+uolLrvM34X00TlcdyaX5XOd+gB8&#10;O5/L5tHiGQtmM2bIi9QbRFwwVsgdi1yun8s4IF8R5r5aD8/Dosed33bAZm22BVf0e1p/YV5sqMus&#10;e7iiX+tQjW1xxdNvvY3fpdfc3V64YnhmssYV/Z5/Wiu78Rn7DrlitIN+l0K4Qn6feeIxjSs+DdWG&#10;XkTLOPYdckX8P3ysuKLrYVzR76743dPPyaM6D/dF7IFMvHumEq9/XY+xJ7Ix/4tyOOfugXPBbrjm&#10;1sNhK311LMVCVAaCi9bCYUImRcMueIUXwC2EYmFZNcV+AXkgHwERedqFJS/yhBf9X+cIKcvjL9eJ&#10;KIQfLTC0FOEVBzEkcgv8g3IQGl2OUdO2YdjaXLy/eidGbF2N/N0UCOcZw68w+T/NfE/yv3VzGdfp&#10;62vk7gJ9cwfLksbh9rfTcFUeafqG65VRNMwmx0zzJl/QhxsDKRAoHhZQIMwUDqFomCWDaMi7E+SH&#10;DNomlpeRN1IpSOTbQFnqhek2EXYmA75nc+FypQmOp3PhcY6JwbVC2F/Mh92pXDgUHINrSgs8Y4sw&#10;7cpULL2YCrfYDCYNTPDl2dSEKjgX7UHQ5kq4Fu/DG8t2YOjaHDgU1cNuSx4ee+FlaSte9BkDx6xm&#10;DE1rxPsz0/BOsj4Si9hHxYfxRv0hDNhVjMFfFKL/pola+Xv/FI5l4MkHO8oeV/w13+PuNvJlT+3Z&#10;VRnXfRHXETUpivFLBvc6CoilLE/kfLYDzsvHgL5lUlHIDiS3nEv4W0ny2MBkQ65Y5rNTFZMYZPSM&#10;DSxP7rDafBQwjonCo0WPPA9he1PgeHY3Xj/VDNf9afCqT4V9WTNGZDPol+6F4/Y8+MdXInBqBqac&#10;WgvX+ZvgEV0M/6gquEdmw3V2MQLjsxEwMQd+IiYiSjUTAgiKzkRYZCr84nbCZ0w6QqJIIGNT4ROR&#10;jXAZWjM5C95BOxEYXAzn0E3wmp8Bu/mZGLZwGyZlZwBn5gO3vejf9MMMRwbxmUzOSBRrZNQMJmjy&#10;8loKA/yJcTh1agpOFw+mb9Pn57F8YTyQTr8/xvXlMaaF9N1FnJZnWRdzWfYW1sGYsIHEsJYCI43l&#10;W7jdljHcR1RHz1Nv9DObtdmWXMHqNDNzhfEBwTemrfsBVzh8tQtPvPtLjSt++tzPtPXez1+Jpz56&#10;E86XKTxe0Le9cYN9h1yBEk+eZyYNCzShqH+BtpUrtPm+nCdXfDLmVcUVCt2NHnkeor9YAs/Pi/H6&#10;8UKEnMyF494d6F9RgEG51eSLMjikZcFtaiY8ZizHpPMLMWB2HNwn7kBYbAVco9LgM6ccXmvz4DO/&#10;QHuHIZjCICaqGoHjRVBkkTfS4T4uE54TcsgR6fCKKEAoLXr3QdhN2YlgihD/sGJ4Rm+C35R0OJJT&#10;3GekYlPFenLEEuCmi/5IYipFwVJyxXrG9FXMDddMpUigkJhD3/+M87sWkScY92XY7snkgET66X7G&#10;gltcbzVFwQL6sXw9Wr4PJKPyyWhLS2kraeu4TAZO2Mr9yIWrpT3uQpNWb2cqt1nDRhyqwPsNabD/&#10;ohLeX1fD83wx3C4VwuVSCey+IjFUlsO34ADcJ2VjyqW5WHA9ES7sAHLS/eSrg5OLMKp6HzwKqpic&#10;HIDPpXqEn8uG+9eZFA7fX2USG5Y6Hx6XcjDjpP6Nh6jr/wy/kyna9LtXKjHiy2q8PuXv8cyvfwmn&#10;8w14ydserwb+ChlfJ+N//ueMe+oSQ6MDIB/02RZJ1clAX8oAf5plx5mQ5LEjFLJjHA7BLXDZMXaE&#10;QnY6eTSilB1phxMTCnYkGZJL3tQvJtkkkXSkLEe7nd1bYBwPhUeLHnkeJp5ZgQlfF2LIZ6mYdr0I&#10;nvS9waeYlJUVwLm2CW7lVXCamwHP6cmYfmkR5p9KwuCpMykECpnwMcBPyMOonTnw3lAJh/HZ8KXP&#10;e0dmwjF6O1zHZGkj3tjNqMDA2UUYPn4nPEJyMTakApPSm+GwuBARYdXwiSuFl7xUN4aJZEwRiSMV&#10;C9aX4tq3a5io0U9PMJDLx7gSEoCd9MckkkACE36SE6ZMAKZ54rtZTNbkCtIqEsIsLp/E8q/lwgL9&#10;dgPLFlAUyNemZRxvIZVEJoArud7a2ZpYwDbaziAup9+nqy9MdwS25IphO/RvgBhc4XOugQJA54vQ&#10;izXwu15+lysW3dmJ2O/W4NkPX4Pf6UL8omK1tt5PHu+HwdWJGlf0e16/a7HjyyU4iMXsF/EY/Zvn&#10;0fLf9fHjH3/sJ3e54tOQoVrZ7hKKUcUVCt2PHnkeoo4vxoQzeXA4mY0/HNcfLRxxaS/6PvssXKv/&#10;FxyLyuA46/tv94g99+77CAkvhPfYdHjE5sEpqwgh28krEwvhHqZ/DE7MZ8K/ae8xDZ9fh+EJ5bCf&#10;wPWDSzEmqAQzWk7AfkoOoiIa4BkrH6Hbrt3d8GPc8ArdgtxjleQJioLP6I/FHvh0yu/uaQPihRPo&#10;wxQKowe8jb/4uOA/Z/jA7rUXyRNTcWOhO+7caR3emz784pOPs4zcsYEcskp7/+2uBQ97m77P8h30&#10;f7mrvVm9MN0mfL88jPD9X2JEQTlGNVXC8UA17A6U4O3qbfA604SI69sRXrob7lPyMXdjMZIK6qkq&#10;N8FtTC4TjEoExRbBu2YvBh0oxbCCJoRfr8V4qsQ/X1kNv0upmHphNdz+d7K0F/2DB2PbN2PQWO2g&#10;zV+9xaT/O3dt2v6TwXD9ukGbftHPAY6XKvHxv8zX5t1KSvGLP4ehGOnAV6548fl+Wrk29vZ6nuQs&#10;Jg2bZ7BjBTIRYfA/MBLYw2RiDYM8FtK4n/wRQCY7jFxJkttZRR5aR0QZ52UEjZ1MLgqpOMupYHPV&#10;CBoKD40eeR4c8lNgX5KGQfU5mHg4A0GnizCAAt/9ZDOcmg9gcEEj3JKrELpwJ5ZeSUX81XkYV5SO&#10;oJAi+nkW/KJzMWR5NnzW1sN/aT3sZ2UgLL0Cnjn5GF+xDy7J5XAsPIIBhbVwKyqB12K5M7Edk8vK&#10;4LIzHyFzKjCKIsNpQgYcx1B8TKrF1OTdyNh1EvWXUujPTPYr6HNpTMbkUaTlFP+LmfQvYqK2VG4r&#10;M5BHhQFjxnEZ181kwjZJRAUFAujzsAOWcLl8TXouy5IYA1bS9+dzvYVcf3s8t6Nvb4rhtkz8Clm+&#10;Ros5HUFv9DObtbkzXOEzOk0b2tfgil8lb0K/Z57UuGLKrfUaVzzxwlOaD3ncpJDFKo0rcNMXzZit&#10;ccXHHz+DbxCCmd9pd440G3WxVOMK40KVy7/lw+FCPUaNHq7N44T2QjMely/QmrhCyp55uq/iCoVH&#10;gR55HhwzKjEw/SA+KtmHZ1/9OX7hZY+B18rw5rhQ/KTfY3g3ax9eHRkK96mbMPWgLi7EIkPp5zFZ&#10;TP7L4J/SDJ9FDQhY3gzX7d9/RDjuWDUGpWVgyPE9eP1AKgIpUoZt34mAJcsx5rtyuDRlwi+rEE4z&#10;C+E2vxTOs+vgHt+IuZlHsPjiBSz5dgkqMQ+ffx6JYPfXgNRYvNP6qGLwh29q78D99Z+1R4zID0z6&#10;S7SkHy0BAeSDQLzzzuMIdnmFLj4W8Y4f63cel8cg3ulj7f3Zv6bo7z9p28ujUIWMEzvIFek9bnAN&#10;rd7OVG6zhjk21WNoaSm8vmAycbkSLhdq4HqmHt6ndmNYcwkGbVoH95RGDI/IwKqqfZjSuBbjV2fB&#10;fUwBgiMr4BeZy6ShDvafV2NYWQNc6xvh+eUOBF1cz1C8HEcQirw706S9CNrxewqAaRjt95I2D3l7&#10;/ush2vTA4S/D8UyVNv3mvGg4X6zCx//9/9HmXf5nMeyu1mDlbQb3O14YPfoVffsvqETPM5BXujCQ&#10;87eIBHCVAf0UA/6ByUABf88yYZBbXUUM/NqHgOSZZzeSAElCxEYuyWAtyxfT1nFbecaV67L+3gLt&#10;WOiTCo8QPfI8jGzIwuCyGoRVVOOlj50w4L+thsu//088+f6HGFRTAfv9lQhY3YjRf9K/5fDHVQtg&#10;l7ASAaEkABKCb0weRubWwmNSHQIXZmF4vC72Xx/2GpzP1KF/XRXsrmdj2IVmRN2aAs/Tmdh/KwUV&#10;iMOtK7Mw8dYKeJxfCLeTFXA6fgT2U3cibPUReFYdgPPhMkTtO4AIHDOOnWbBAz+kOGAAXx6KO/+q&#10;Dauqvcj24nOP48bWPwALJuCKtydGe76GvyxywX/OjIHd6y9SQDDgL5yDT6P1hNEwbei9JRQSm2cD&#10;y0gIJB6WdwQd3e5RwmZt7gxXuPxev1tgmCQjllxhLEvBLMy/OknjCtx0wiXt0VX9GyKgeDhwewze&#10;mByGl/x+i1GXmGiQK4xt7Tau17jihbef1+Yff/ynd5f9ZYvjXa4YPfIVtNT+XnGFwqNAjzwP3vuZ&#10;z+05juiKeq19z7u4waGlEa//wz9p8+5HGxG6dq/2CGv8qVK8M3KQVh4SVgf/GCb/0YUYlV8Hj3E1&#10;8FxEgYEVxt+J4cca8UHV+rvzM6B9P0Gz5vOR+D912t1gzQYcKtd+3xkSDKeEOow6UwOvpjoMSs3G&#10;R0fXovEs40KhE+5s1/PKT0QArA7BDA89l8Rm+m+N9uV3BH/wHr5drw+yEDzkffruRHwapN+50B5r&#10;TaIPb51OjhiH0R+3vie1bDywnmXJ/vR97THHjqCj2z0IWr2dqdxmDRuwNQ2BX+/D4Mu5GHIxD05n&#10;ajGiuRJujbthX1EHz517NHOcWYHghDwsOL8eoZvWw2tMEQIiyuETkQPXLQXwPt2Ej3YXY2TmUQyv&#10;PASnL0oxF/Ox/bsx+KQxFP0e74uUW3OQhAl46x39FvMpxGPvBf0Z1L7PPIFRp/Uh/N6YFwXXC7X4&#10;OEXvYK4tVfC9mIMjNxYATXoHackgCTR6AZ8xGSjlSc5m4M9zBY6x4zRKkHcH6j1IBlSex0kCBQz2&#10;BZyWZ1XXkozSvEkiJBMRHFtJHskhJAeuU85tC7TO1lugHQ9lPcZ6FJyy0jFyeRlc/mm71r7hzXX4&#10;sFQfGnPQqg3w2N2MlwbodwLF3vj93yNiRwkCI0oQELsTvlHVGFlQA+8NB+GcmAfHZbq/jvzECy4X&#10;t2Dq9XyEXF8Lr68zSQfrcJA+j/3B9Ltx2ovMuB6PM1gNvxM5GJlTj6BphXCOSIdP8UE4pjfDcWEZ&#10;+v8pDi5nluOvZyfcbQfW0K8LvfHOS88geMAvgRWuiA9/T7+CvHEK/jq79Tb0dicSgr5dy8S/JxnE&#10;IHjQq8DO8XindQSe4IFvs5yEIHcn5Auia0OlvCPo6HaPEjZrc3dwRRamIx2L73LFVfajFsy5yxWr&#10;udwVaXC4UI6Rl0o0E67w+mo37IrK4PX5nnu4Arv6Uxww8bfgik+nDFBcoexRW4+Cz4ZMDB/POB35&#10;r1r7fvkP4zCoKB8D4hdq8yP/JRMe9G2PuK0YW7wMjz//Mzz7xjsIicyDP7nCL7IWDvnVcM07DPdN&#10;VRjbXHD3b426MpO+vRLPv/OCNr/u9nJ8+mnrxz//S8S5E955Tb/z2H/KH/Hz/iO1ad+4DATmH8Dw&#10;xCYEr2+C++Wj8Dm5ELgQjL/+7z9o69zYNwo4OIzJ/5vaPHYMpXjQLyA983g/3Cl01qY/8ZK71GPw&#10;aaA+aML5FX9H/qCfJ9Gfl03FO88/C7vXf65fhFo0Rvf9tWq0pTYxYGMWQs4cwshrJXDe3wy3un1w&#10;yd8Lx/xdcC7fDa+TtXA+XgWvTU0kgGL4rViMkA3b4RWXhcDocgSNKYFTYgYcDtTAnuvaFTbDJ68J&#10;rmUNsL9YgVm3dAFQjkXI+WYWaWEi3Ee/r5V9gTG4dVNXj68MeQsjT5Zp03Lnwe508d07Dx7HWhB+&#10;cxMukEAa04YjOPBN4BoD/y1fBnwmA1+TEC5KgKftlTsQDPCrYoCjXAYHoIWWw0BfFgZksWw1k4id&#10;3LaSdRRw2x1TgRQSTCqJo5TrFPWqsbtP0LTjpOyR22Vaj0JofDrcFzfgtY/1Z78DTjG5KmzSpl8c&#10;5gL3KTsRHV6E34Wv0cr8F8dRKCxGYCQTPu3OQz58M+jbZbvgtKUBA3y1oSnx0Xxf5GISnn9R/xq0&#10;+yejMHLWCG1aexwEznjxOf3xwk8SBuBNV/0qVVB0PmImFMIndzfeXlEOh5w9GHGmDgO+2cFtZmD0&#10;73RyQfVbwO0AbTr4Y04XRuHTf269YpTkj3j31qtM29wg33zQ1vuIIkPefyig7y9zx51//rNW/on7&#10;CP19iCX080X0//XqnYeOoDu4Yhv7lJkrjmE2zmHyXa74hqXTz6zDqNMVGHm+VLvzIFzh+TWFaHEp&#10;RcTBu1yBQ+wb3zDJN3EF/wz8ZdtQjPMmhyiuUPborMdxhV/MZritasJv/0m/iPurKePhvrESv56r&#10;3xV0j/kXRPrlwGtiGuKP6BegXFOWUjzIV99l2O48rl8Mh4rdcE6pgfO4VONv1b4QfRwT8Mo7+mAH&#10;C2/NwPJPtSGzcf48xft+T7zzun6xxz4nFfbD9UcLI2fmwDOvDh/sbMKIknIMvlGOmd8kA5eiEf/3&#10;b+OTce/Td12BBj+886I+aAIy5WKAPlCCiIe//r86V3zi9RtyRTTFg373/PymPwAlE8gL9O81eh6K&#10;xCnQPhaXRD9fSfGwUb3z0Cbsc5tgX16PAbU5GFJZRSLYA/fsQ3At2g/7ymbYXS3A4GvFcE6vRlxE&#10;OTynLseM8hp4j90C38h8dpgS+Mwvgtu+w3A4TPLY0QDPiTvhNrsEg1r2ob/vx1h3fQaW3ElAysWl&#10;pIKZ+PsNeqeZjzVwq9Vfnv754rHwP7VPm5Z3HkZcLMLrU/9emx+8rwZLLiXiTp0n7N57AchjIN/n&#10;jpn/wI5DUsGXDOQIBk5TPMgLbjJsa6IvbpyKY7kHsMuThBAK5FNl5jO5yPMiEZA4Srk8xYXLSBC5&#10;JAL5KmEuCaO4w89EKyj0KISGbodH5h68Yqcn3kGVjbCfrL/I9tPHnoTvpCyMZ6L329G6ePD4xykI&#10;T1/PJD+X4iFTG47VbWoqvCoYF5gU2tnP1Nb78B9jsBSz0PhXfWS04E/smNa1Pkv+TD98R3/863/p&#10;Sb3Y7/fv0H6fe/E9OE1Jw4h8Jo/5++FSuA/DT5TD73qi9gjiOy8/A7shrwFHxuHOen9tm09+P5ii&#10;IBCf/vk32vz5hZEY/VHrVaZ8Jn+JrcNxkiiQFA1soR+vC8RfN0/Xym8sZoxYyvWWkhSW0L9T1Ufi&#10;OoKu5opZ11Zi83fxGlesvZ6scUXy1XnIwNa7XBG1LxUDv63XuMLtbL32zoNwhcOlcnjs2n2XK9DA&#10;GJ8rsV7nCtyQu2FjMPr3r2p9QnGFgsK9CAvZCYfUOjjkNms+8nHwn+BG4f/hb8K0eZ/Z+YiMLoTP&#10;mFw8/cKLcF1Gn0xZhtDoDPjHpsEvqgxeY3fAPrcWPimNiA39/nHCKExD0qUYiocXtfn1WIKFn2qP&#10;/OG/zv8JV69Ox6tv6e8w2G8thvtv5mjTLsk5GF7QgkFrquCWvgvOn6Uj/84y/LV4NOx+yVzwIP2y&#10;mrF9wzjE+w7WtsGOSG1UJZkO/ugt+q5+4eoTH/nYI0WHwzB9vcRwcgG5YUUI3nnpOdwQESF3p2Ww&#10;jaRJwCrWvUa7gNURdHS7B0GrtzOV26xhLrl7YJdVg7BTR+B5ajdGlO+GQ/5eOBfuxsi8Bngd3gf3&#10;i7vhWlgHn6lbYZdAIXD0GFwj1yEwpgAhY8thH5eJkY3NcNjTRCKoRTgTDu+YHHw47R+knXftpyR3&#10;oYFld+Zp86H/tQ0DZpZo00P3VWFoYSUGLJqDn/36Qzieq8J7EyLxqqcn/M82YPWF+HvqEmvJtNc+&#10;BoSD/sC3NAn+VQz8WewADTH4EuwAYKBvJoHIVaRCkkAJCeMQ183jshyuv4fkIMM/7qUC3cb10rh9&#10;kSIEhR8HgsK2wyulEk+98gvNZ6IWVlMQ6CNm9KV48FlWjoDwNLj/vZ7c/8JtIqIy5EpxJsVDBnyj&#10;i+EVkQu3tCZ4bGvGKPtZ+npBMXC5sAMpf12kzU/75LcoRKI2LeLhc8zBti/1O4cDFvrDtVR/jrZv&#10;vyfguLYaH2ZXImB+CWKS98GxrBxHsAVI10UAWiKATBf8NV8XH59MoV8ud8en0fqzq+cTIvDOK/oL&#10;slgylqY/L6uLBwqEFCaKm2IQ7zKEwmOoRhja0HxJ9PE1tAztMaeOoKPbPUrYrM1dyRUuRQWwP1cA&#10;34uZGHGhEOMub77LFW4npiPiaprGFY5LMu5yhdueanjJsLHkCt+TTfA6fuwuV+Ak4305Y7kMs1pH&#10;O8i4r7hCQaFN+ERth8fELPil1uPx517FW7+0R+D47fjw/QD8pG8/eM/LRkxIBt75KBgTtzVh4JxZ&#10;8FidgpEOs+EfnQO/2Ax4RekvST/z9q8QFV2qTYv5fbUe2ygYXmt9ZL0IszE2/mNtOud8AkKPL8ML&#10;b/1cm3fbuB8DXaZo0675TRg1pwTBkRsxPKkJIUdTgQtzYPfazyjeA+nDkxEf8BHQNAV/zdXvrmMH&#10;fXeJfpexZdIoLvMjXzyN4AG/0rgi3mG4/sK0DKyxXV6g/hA3FvwRSKD/J8XiL+G/A5IpHJICgILx&#10;Uk9H0NHtHgSt3s5UbrOG2TUVY0BjNlzPV2H4wXIMb6rBqIoaOJIMnDMPYlRhPYY35COobh+CVudg&#10;SnUuXNZkwGdsGhOMfHaYPATMrYd3QyPc9tbCa0EZHCcxGZmbL228xwYGD8ZRTEUzErAac++Wh6Y0&#10;k3yOwC/3M4ysrMDrm/QE5YU/B6P//mIkn1+BF1sfjzCbNmSeXFkq4UneRVWJEexQDPgZDPgHglHP&#10;feEqlzVxvS383eJHQqG6LCWJrHMHdnP6S25fz064nr/rSTJ5JI5aRQgKPw54h22Ce1wO3nPSb+Pa&#10;x6QjYLz+cvTP37WH3ZJieC6txvDobVrZgPA/YNKmDISM30HhUMakLx2hYXnwyT7CoN6AwaP0R4He&#10;dfgDwg7mIfWv67T5v0sYgrXQLwo89cxjFBKL8dt8/Vsuv/zTWPjN0cf27/vYE3DZtwsjt+yAU/Qq&#10;OK3PR/TZXJw4FYd3nnsSN+Q7DHnTGOSZqG3V32X4xO/XJAkfxHu2jqAzLxbxMa3TSygWFrbe/Rj8&#10;JomDIqFgEv66IhB2b7+qL5fhW5NJDMlylYnT24Jl/Y6go9s9StiszV3FFf7Ld8F+316Kh2o4nKZA&#10;uFiCJKy6hyvGnNoO98nVP+CKgdcrYHezFO/tS73LFUC4Pq57PpP7Qp7vUsZ5xRUKCveFf/gWeE0q&#10;QWjSboxe8R/4KQWD37hiPP74s/hdzP/AiA2N+E3yX7RYazav6CT4RFcjJGYLooIz8dJv3PC7+O0I&#10;jNTvcL8VNAVBuzYhC+sR96me4Iu9Yf+u9jv3fArsKUaefla/wBUcWYp3BwZp006flSLEfzOGL92B&#10;4aWZmPzd9y9aG/bMY32BpYztW8dg9K9/iZaN9vjPaUGwe53xf/k44LIX7uwYTcHA9ZaMwYtPPYYb&#10;GykWMsLROE9//8Fs5+fTxxcxhmxjnVnaUzIdQUe3exC0ejtTuc0aNuhaDYZeaYLLBbEyOF8uggOJ&#10;YWRJI+yLW/BRYyGG78mHf0EjXCdkIjRxC1yWpiFkXh68I9LhMaEYHrMr4JGcA9dj1QjYewCe9ftI&#10;KC0YkleLYS21cD5bRULIQCrWoQHTsfTOLCz4bgGiT2zktrsRtv0gfJflY9SsMgyrq4bTrR3YeSIB&#10;5YfmY7W8+MakBEcZvDNdGdBjmBww6JeQGIQQdofiq5MRwIlIrsd1qhjUCxn4z47DPrmadJTkIMPs&#10;7SQByDZF3Lacy6WOfUw0MrlNGjtKNUmmiNObaae0ZERBodfDM3oHvGNy4TRBD+QBs+rgE1msTQ/z&#10;Xw7v5Fq4ptTA7g+6CPCcPQuRc4oQMJZJX3SV9jJc/9b3JX6/owkDHPWEfrjjbAxPToNvib7dR//o&#10;goU39Bfr+j79GKKupmDUtH/T5t8P+jO8Z1dr0/2efBKOjYwlGw4idN9u5H5TSj/diPjIj3BjBoP2&#10;0hlMzMbjL3/8HUVBrPYca/Awef9hKuIdWofYy1qAv15qHZZvEcXBfP09jJYE+m4OE7rtXhQOz1JI&#10;0KcXxyD+9++TCLievAS3ir5epq3fEXR0u0cJm7VZcQW3UVyh8COFXeRWeMXlYPjEdLjMq0JEwn74&#10;jC+HS4wM210E/6l5GDJ9B4aN3YqQ2GzMLquG98QS+MSWwjeqEiERRfAdm46wuq9gn9GAQbNS4RKd&#10;Ab/gErwdtxOjcprgtL8csZdXoPC7KdhNHx94aQmcd9XAL7IBbmuK4bK1EYNX1GFUcxHisQtvpRXi&#10;va8uI/hUIn02mT5M35UPiS6dC6xehO+WcH5JnP5u0ib6c0UQUEffTYxnOZfdnK7dqdA++DZvJrcj&#10;P2SNB/KnchvGhDr6slxQ2MLlSVxWQo6QL05LnQWsM0ONttQmhpwtgPfVbIw9vwO+NzfC4VY2XE7t&#10;wYjaRngebYDTxUp4fF0D17xSJhaVSMipgcfiHXCevgHeselwIyFErt4D//hiuNc3YXB9Gd6vLILP&#10;vha4pZXAtXk/HD6vgdOFHKTw5JdiPmZiMYKvzUTI2QyMnFaDmLSDCAlfBf+xZbArKkXMt+uBczz5&#10;lQzcXBslDkADT3gRA38ZLZ0nfWsIOwCD+s3ZKEMYLiNKD/4S3LeM4nYTcEqG3dvL9YvYoQrl2VWu&#10;L2RRxPVymKgUSh3sMCksr+H25SQNGY6vdw2/p6DQJpzm5DDRKsWolaV4/mMHDJtKglhcjGdf7q99&#10;CM5nfCp8d9bhN7P1YfTetrOD0+TNcI/LJiGUISiqAOHhqdpVKI+SvXjpN/rIFT4xOfCdX42RhQe1&#10;ebP1feZxRJ8sgdPYGm3+1ZGOGLK8VTw8/QS8D6fA40AOfE4ysH8diMYl+gAKZjufQP/cGoE7ueH6&#10;CEstkXjxqSdxQ8RCC/2WPj960M/RMj4C/zk9BnZvvkjRwBixRR/a1WzPPNEPWMs4sILLl3PbNT1u&#10;BI2uhM3arLhCcYXCjxcBK6sRl3kakeXH4JraBP+dRzCz9jJ8plHoR+QicFYu/At2IyT3IHxmFmB8&#10;Ri4cJq6B59hc7X2HoKg8REemY9C0rXAr24eg5q8QsHkP4saWImzDfgzI2wXXCy2YS9/eDX9kYQ7i&#10;bm3AlC+OwHPKLgzfWgzfnGq4pB3BwOpCjDm/FmO+WofgG9lYdopJ/nH6YjN9O4F+myh3pykA1jLR&#10;T6VJ0r/NmdzA9Va6AXPIE+von+LXzRMoGujDiRQR8v2g5fJ4Eue3cFpemM6gcFjJOJHG+lK5LJFx&#10;IGUsxQjr2qw9OtsRdFVc0OrtTOU2a1j09VVIwgqs5v8zsRBDzm2G/akmDGnKh8uVGjicpwq9yMB+&#10;rAwueY0YX7MegUnrsKB0P/wmZsE3ohDBqxoxYmo5vJPq4NVYi8AvDmmjaYyqakLYvuNwrJUrSgcR&#10;e2U9NmM2Em9Pw3KSguuubRg1qQw+W3YjIKwS3kFpcC6oYrdaBpymGrzBE1jO4J5NkxfYMhjMs3lC&#10;l3kAG+25jGW7qC6/Zke5wek9DOoL2LlEUSIOV64z4JexDhlyr4CEUMR1MvmbT9M+/kMiyGenk7F+&#10;89iJ8tk5y7guiab18Cgo9GoEbSnD0LwD8GpphsvuWgyvacHwsjqEbdqH4PhK2CdlwX33AYzKqIf7&#10;RAqGFWvgtiQefrO3wT+mBIHR6QgLz4Dr5DS4M/j3Ty1DcNFn8JhTiBHzMmBf0wzH840YR589xv/z&#10;6XeTby/GlOOr6NsFCFrThIFTNsF7fTNG1dRj+rXt2IcEHCaFHP9unn6lt5ZJWTKDuTxeJO8lLKNP&#10;bqJPfk1fvk5iOES/3UlfXsT1VzPAfxMKfEdbST9eRgEigmIJt1lKX09iPFhOwkgkCaRwWr5IvZ3l&#10;W7n+dtafSgLZ1OOuJnUlegVXvDd7gbTzrpm5YuDoDzEw8c/4dfQO/OydAXe5wilPHw9euOLFFx7H&#10;jaLf3OUKc13Bv6awVFyhoHBfeGdm4a2mCvh/kQbPUzsw9EwjPtxdCf/sw/DJ3IeBJWVw/fwoXFIq&#10;EBlZgMW1DfDZOBkuU9chKK4YgbE74DGhkIIiHd6Zu9F/UTpcV1aRUxoxbG0xBuUVwvl0OeKuLMMX&#10;jCKLryTCFwsQuX8TAibkw2lTCwJCyuA4txihp0vQIHngZ/TPL10o2MkRyxjT5QXnhfTN9fTXZJYl&#10;Mq4fHIvic47048nAbfr3QoqLefxt4O+39Nd1XF8eV5UBM4QrZDQlubuQSP8XAZJEDklivTtZnkrL&#10;o5jYzPo3c3qnemG6TYy5uhqRp5Yg4vx6LMV8jDi3BSO/KoHHyRIMv1wF90sZcLhYAOfLZXA7sAdR&#10;BxZh/a7dCFuXDY9xOxEdXYFRc3IQtPk0Riyrh8u+OnxUlodBh0vhWHEYI3JKMDKvEiO/OAG/K+lI&#10;+nYKUhCP2MsJGHioBL6r98K3qA7B02rhNL0I3rV7MR7rgNz+VJI0UEXephLMZ8dZyxMswzCWOwF7&#10;2WnKXLmejy4kvmaAr+X03BlMGthZwPUvkgzWMSmRT40XclkRtyllh5JnYPM4LR//Wcnlq1lnATtL&#10;iTs7C9c73OEXKhUUehS8q3fC4Vwq5l9NxKw7y+Byqxyun+2F3bZKOJTsxsCWGvidOAbXJSWICS7F&#10;9NwSDEqIg8OUbQgaU4TguGy4TuQ2sdnwWlGN4TMoIpZVwzv3OLwoSgJKdtHfC+F+sRDLbm/Hzm+X&#10;w/HmSky5kgnPyEL4jinE2Ohy+EyugVNjNdPOjRQD9LmD9MEC+h+D93erGPTXManPiWNQZ0BfSD9P&#10;9MY1Jo+Xr3L6NH1VXnSWYC+i4E44vt5AsljN4L6QZYu5vWZyu5k+v0TW5fQG1rl1NomBZLCD/i1D&#10;bm7kvrO09z86gt4YF3oFV7zk6KFxxeM/10dDes1/hMYVy/+qj+BlcIVMu4Zv0rjiyVd/gXeDh2hc&#10;Ee/1vPZBOOGKeIoN4Yq/5pi+Gqu4QkHhvgjamwXv6zuwCStoW+FwpQCOuxowbB1zuMJ6DNtfB48D&#10;e+E4Ow8RIeUI27ARQxZNg9u0IgqHAgTG5MItrhRecXnwXELO4HqhWcfgmHEQbtnNCCxqwsjddXA7&#10;n4vkbzZh3PVN8L66EVHNFdy+BqNm5lM8bEfw/L3w+qoW5fKY0n6K99PjcX0lY3gCE/3ltGXTyAf0&#10;SxlBb8E4+mccrp8nD8ijhPI9l4XkEXm/rcQDuD6RQoIiX7YxOGIx+UF4ZjF9frmICP4mcpuVLJeh&#10;vrOZb652Zn2so157PLYj6Kq4oNXbmcpt1jCns9kYerEYrueq4XM5A8POpsP5ShlcztXD/mYK3Dk9&#10;9FIl3C6UwvnIbgzatBnrvqjFyOl58JuyBSGhjfCcVQT3tM9hv4MJQlElvE6ys1RXw7WoHo4FB+GY&#10;uwtBR76EExOMbCzETYxF/Ddr4bi/Af75++GccwgORRX4oGE3/EhIu2+T8JsZnItHMbAvwIWbVJhH&#10;GOjldlM8g/dGdggmAKgnIdxiZzpOVXmLJ/ordpYcdoBSdqDb7Gwy1F4OVWUig/wmritfDJXb0EIM&#10;OfxdLQqWpJDHuuRWtTwDW8F6Kjv8QqWCQo9C9MkMhHyzGmtuzsZyzEU4irSPevlmN8Clsg4OR5jE&#10;1TbCaVY+/CPK4BC/BCHpGxC9huvE5sAvgn4eWYqImFK4jc+B7zzGgbX1GFJ4AB8sp0DYWg7Hskb0&#10;P1iAsHM7EHhxDsKulCC4NAdOcTUInMhtZ+2A29gqjMzfjUghhDP016/G4tbWICb2DOLLZgHzacvk&#10;mw0S4OnTSyNwLYc+uZN+upf+KaJAvvy5g75/gH4sI2Ms4npy5UgTDVwmdx8WCSHQNlJYJNDPZZsV&#10;9PMtJIRVjAGlJJJa9YXpjqA7uOK3f9G/QfL23D9oXDEjXh9m0eAKmX7J3lHjCpl2DfxA44pPZ7yn&#10;zVtyxegh72jliisUFO6POV8thP93m+F7NRdB11Yi7uJmOO37Ev1rKCKO0afP1sA37QCCQwvhFLsV&#10;LuPXYHLTBKR8thWusdvhGkwREEVhEVaIsPBCjE/ZhwFJ2XBs2Af7Kelwy90Ll4JD+GBPM/yOpeK9&#10;m9sw8sxR+G7fr71j57VtLzzHMlZMrcL4M5XYcGeB7ofZ9LuT9Ge5Czh/Dm4m078z6LvryQUrmA/m&#10;BeDOavo9hQwKmTfOXwhMpagop9hf7k1e4LQ1E4GxhHwwn9stYGxYSd+WOxDbGCPyuD8ZcW2VZ0f9&#10;u6viglZvZyq3WcPczsgLauVwvpYH16t5+PB8AUYczIPP4UYMu7oGQ25WYPilGnhezof7JZLDlh2Y&#10;WrMGnptTMHVnHoIjq+BBxem6pB4eDO6j8ivgdWw/hheVwLGkGZ4FBzAiew8GleyB26kS1GEOBcF4&#10;TDiVDOfGWrhnNMApaw8CWlow+EwJ5t5Yg0pMxK1vqAQzBjJA++FWwXAgk8E7hSd8/ljcWcGTupoq&#10;81wMLp13R843QTj5NU+6DMMnz6eeZ8C/wcRkJX+T2RG2sGOlcZl0pjRHdgpum8skZRXrLGQnLCER&#10;yEszpVyew2VFHl114hUUuhWTD29AyJcFcDpbCtebTOBOp8G5+gSG7qqE6+flcDjOZG5rPTwj6feT&#10;MuAWm4pxBalwS94Jx9h0eEXnI4CEEMzlQZGFCJ5fg5Eri+FXcwQT1h5AQHIdPNc3wa72CNzOFWEi&#10;Scfv621wq22B19jNGLmEgmRhATxj8zCwMBNrxP9Pi/hnsnZtJn2V5LDOG3dS6L9r6IfLJKgziVvH&#10;ZH/7bCZz9M/mGHwjjzItoMDIpp82cJ3EVgKwtESSyZZ41kH/ludi15MUFrEslWUb6N/bGQcKOvyS&#10;a2+MC72KK4an/4e0Fy7/9980rhg9Wk/+Da6Q6b5PPYVBX+lDQv7xEzuNKz6d+Lo2fzp1yD1c8c4L&#10;T8PurZ8prlBQeAAmNucgprwBjp/Xw/VONvw/K4Rr5nGM3N8E568qYHcoF26rq+BFHnCYkAPn2J2I&#10;zSqBc3IKnMZuhXdMCQKi8yggZPjlQvguqoZ3Gv26aD/GL9sPz4Vl8E+sx6iGg4wfOcj+bj4mX0tF&#10;ZHUDQqbmwH5HJQLWNiBgTgXCTjXgrIyAVjmSvknR8AUFxBnG8XXB+G4l878VTPTnj6fPyl0D+uEy&#10;LsvkOvI9lkSKi8X04TIX3F7pY50nZHSmVfxdRp9ezG1WcHrjJM5PAdZyfjlFyAoPckZUR/27q+KC&#10;Vm9nKrdZw15v2A3vLzcj5WY4Vl+ZB/szKXDeXwa3nH1w/KKFCcE2jLu6BLOwCvYX0xFcuRdD5szA&#10;1MMpiCzYBr8p25lU5ME7eiMCso7BLqMKI0ur4LfvM4wQYVB0GC5Fu+CZU4bgr6oxBRuwFsvgdzIN&#10;H1SUYmBxBUYUN8L75GfwvlaEsbfXYhpmY+O3U3D7MtWfXDH6jB0lnx1kI5ONJWPwTSIDuATyKne0&#10;3A5BNhj0j9Iq5nIdJ4oTksFxBviFJAS5spnE361yNZL15bFzrGLHkiuTW6SzkSyKWV7K7eU2tTzv&#10;VtTh4bkUFHoU/LdmwH9WBd4vLcGIi5kIPloL+8RdGFhUipFnq+F+rhYeW6vhG1UM77giJvm5iNye&#10;j4/mzUfwsh3wiaV4ICH4RRfAI64QTvHF8NzSAPdUEsqYfPhMLobHpHz4ZR2F3alK7Kfvrr09Dz5f&#10;NcF/zDaMSC5HYPp+hCwow6DcGqyTq0n7hzOJp0+KgNjFJCyTvidf85zPeREO8nhiQwITQAb+Qvpq&#10;M0XASq6TxOX7SRK1DPRJTOiskUIKfXg11xdyEBLYJCKClkDCkStL8v7Duh73ElxXoldxxZtBUegf&#10;Fn2XK158R//iuMEVMt336afgeUEfbnjUJ7/VuGLLv7R+QPA/2J9MXCFliisUFB6MwJUlCAqqxwe5&#10;pXC+mAefhmoMG18Eh127YX+lCQ7kC7fNFQiNKUd4ZCm8xuUhobmSAmEKAlasgG90Bfxj6N+x5Ilx&#10;hRgxuwBeOxpgt7QEPhMqyBX5cI/JRmA2xcP5QvoeM71LMxG3twFR40rguDQXwxKKEZRYB6fCAygH&#10;4/kF+nLiRHyTwt8NFBFyESk5HljEmC6cIXcCq+iPWS7aRWls4Px6lq8fAZyejOsJnj/kCDEZPEPu&#10;XMijsCvp21nkHbkTsYgCQoZ3ldH5UsgZyUo8tAmXr3Zh4bfrcYoqr+ZqOAP2SkRerYJj3S4MuVCD&#10;kEtZmHx7GcZdWQPX6yXwLGnGyMkZmLlnGwYsnY3I5dmIGrtLe9Pee0UzXPJ2YUReBVzr98MjfQ+c&#10;tu7j9D6MrC+Dx/km+FzciSm3t2PkgSI47zsAz4P74FNzEIPKauF8pwZTri1HAZLRiMU4I8pTbikf&#10;o4D4mmpSrgxtZGKQO4uqkkG+2QH43JPrscN85keVypN/ZCKugUlHE8u2sSPIhz7y2DGWsfOlssPJ&#10;W/fLuWwnO4gkLemc3kwC2cn15FnWzdxfQWhXnXgFhW6F0/jt8ItsROChAxgDEsL+UgydnQv/7XVw&#10;OdGI/ofzYF9agxHjcxASUEABkYvx+cmYdzIBS/bJFaQC+MbmwTM6H5ELW+DDwO6xsRZeKdVwjCtB&#10;yNxauJEU3CZzvYN1KPt2PBJOx8H+eCMigvPgEVsBxzHFCF5TB/vFLRh7OhNNYEAvp68tpBCQ503n&#10;008XUlTMk8dG6KPbuPzbRODmFHwDLq8kWchtahkxR74EnOwMLJDk0EQGhsmL1/IcayqTw7X0bXmB&#10;Wu5AJLCeDbKNEIJ6Yboj6Gqu+O3GXXj2w4/u4Ypfz9ReSL7LFTL93G+dNa6Q6T984qFxxZ/jf63N&#10;m7lC+2psOvuU4goFhQfCfmwyBi7IRsiJYiRhE/xP7cR7KzfBaVE2gg7txYf7C+Cyfw9GLqPPBmdq&#10;w7LOa0jD2D2rEJu3Fb6RWfr7DtF5CJ1VD4cZuYjMOYC4+U1wjitFxGJyxvwSDCUnhR8vQyWWI/L0&#10;RrjnNiA2qhbB0YUIjK2E48JSuC2qp6duw1ffxuCb5R6M2/ThpYzlK+mn88kF8yXRZywvisWNpmB8&#10;cTsWh7/lMnm3Tb7ncox+2kBbaMEPhi2lJZFLRIzIi9hL6csiJOR9CLnbncLcU7u7rd55aBOzMBf7&#10;sRAHr89EArtM8O1sjNxbBJeq3Qi8VIJBFyow8HQJXM7uxcirZUw0GuA2pgbLjizGtIOJmFmTDJ9x&#10;WfCLTUfgpHKM2FID54IGDKV5p9TBM55GYnAu4O9XRzHkehHsLu7AhwXV8K06CPvcTAxbkIqA7GPw&#10;PJqJ7Dsz8BkD+tekpl2Xo/CtJBpXmCxc4IldxKC9nic8kZ1pjVwForqsssPtb6cjj4kGwGCPSNSB&#10;HWh7FL5ZxQ5XxI5U5MYOJcTAjrKeHUWG6MpiIiIvwqXQNlOMFFCFbqR63cxEI6PDHUZBoUfBYe5C&#10;uJbnYfqVTKQhHsGn5iHmiwYMm5EGj5pGOHxRD58vDsCv6ADCZ9bQj7MRvHobxhxIgvvOefAfm6ld&#10;LfKLLYQPg3vAnEp4rKpA+KpGuMYWY8zCWozJ/xx2FCQBx5oR/81qxJ7ZjmEVLRQdufAMLUBgWB5c&#10;EyrguVxG2shD3i0GZRECWygeVtEf6xNIBhLo6eNJ81jGQJ5HYrgxDudlBI2qCOA0xUDDIOAaA/tS&#10;+vJcrmeNFJLox0IyaygWltPP5Q6EvBi3VIiBv4s5n6y+MN0RdDVXPPfqr+5yxTsTx2pcMeyM/qFB&#10;gytk2vm/sV+RK37+znP4ffCrGldE/cNH+gvTrVwR79AfN2T0rlau+Ms/vae4QkHhPgjatgr+x3Lp&#10;2TtRj2mY/M0CTLjYhA8nbYFTRT38zx9C+LnjcM1shO+4AvjF5cJpwVpEt2zFwGXh8InYCQ+KB/+o&#10;QvhF5iNoXiVGJuZh6rzd8JtYhbBZOYgp/gL2SYXwPlGO8ZdWwm1/PhxSGxE3hzFgPDkkOAOui6ow&#10;vqwO42+l4Mo5+lgFeWJbNO6UMn7vnkGeoIhPoFCQC08F5IWcYHxzLggn2GY00Oe/4vogT8hoSwtZ&#10;Zo0n5B05ERCZ5JH1jAfJrE/jCPq7NugGl2mjMSnx0CZGnV+PMdiAqZcXwefUSozYXQuXyr2wK86D&#10;1/kGOB2rwOAKKsYzxRh6JR+ONXvgP6MCXvNSEVm2DjOqtsA7Lg2hUaXwiSExLCyHQ1ojRuY3w219&#10;BVzK9sG5uB72eQcQ8uV+OJ8qw0eNTRiRWweH0r3wXLkXHhML4LjvMHwupbPbjsMBEtQWTEShXHVk&#10;63BFribxZMoz0QU80fmc38zOscMPqGHw/44dhkSA6xG4LFeSSCYo43wqg34xl8tLcaUUIdkM/jKO&#10;by5NXrDZyu1y+VtGk1vRWUxShCTWal8dVFDo9Yjbu5khNRMZ3y7HmStuyGHa59qwEMMTi+F86Au8&#10;X5MNt6ZSfJi8DQFRGfClHw+ftBVLbq/HlM/mYPbKA/AYlw/fyDyERxWTHLIweOYO+C8qg9+YEgSG&#10;b4bDZsaDzH0Yea4JwRcy8E7xOtintyAwpRye0/IRGrcTDhNINvmZWI+tOH6E/plFv17lg+sM/Ldv&#10;UTyILy6cz4BNv93MoL2Ivl31IX05FLc+p5A4y+V3/IHLIgYYBxIWt5KAhS1lHYspRFawngQmeYvl&#10;1jS3kfcetCtLjCnJ4zvq370xLvQKrmD195g8mmRwxfMjHDH4v6fBaX4xnvt5/7tc8emdsXjs8b4a&#10;Vzz74uO4cYPnmFzRWOT/g/rOr2P8V1yhoNAmQr9OxeU703AeszCVOVjY5Vq4zk6Ff141XPfthsvK&#10;UkRObNIeSXIbvwWe47LhOH4nkmT0tau5GJI4CSHh2QgakwP/iDy4j8mGxxSKiBmVcBifDvuYNPhM&#10;IO9sLYDLyWqEnzqEEQu3wWNlHdwmF5F7sjEmrBrBYysRdGw38MVC+pojfz2AYx64fliGY52Pq4vt&#10;GdsnA7NEGDDer5wJnJiKSxQM275h+R3xca6bRz9OlHfeGP+FG+SOgiVfWJoMwiFfl15Gjkmijy/u&#10;cReatHo7U7nNGub6TSF8vslA5LWt8DybBpdjJzGy6SA8vqzFyPPlcDtTg2EVNfA7Uwf7c0VwaKmE&#10;6xIm/1PXYMUXZRi4OhEjZ21DaFguAtmpvGLz4by8FgMLquD2WSOcT9fD9UwF3L6qg9flcjhdKYTd&#10;mWqM+rIco5qr4BCfBc/YNHjt3Y/I87uQdDsMuZiMXaIcb47Fzfwh7DzsHFkM2insFHLHYSeTgFQS&#10;xR52ijtR7DTsXN9x/mYwjoLKEdO5nEnCdpYVMvhrRmKQj4Gk87eIZLGainUV97EmgKTAzpJJItlO&#10;UVLBpGWra1edeAWFboX38U3Ycj0B+UzbQ69txKj6cgydlYURy3fCpaICPqvKERTCwB1XhiAGeHmh&#10;1X1COhbs3w7njGlYfLQAQVFZCIrLo7igf/M3LKEWfhM5Pb8cPmtbMGZ6I+zGsu4vGuC4qxbO87fD&#10;P6UB7jPL4B+bh8gxVdrL1x8V16H81CSgiYnaSRLA7ShckYsD3zHgy0uqKfRbeQFuyVTckO89bBxM&#10;Xx6Pfefov7dn0JyAq9yeQf6OPPK0tB1kILaYJCOjMMnz7HLncuPsjvp3b4wLiisUVygoPBCuB9di&#10;/Jn5mHJ+IbzOpWFYbhWGzC3EoJWb4FlVBZeEbIRFlcM3phheoVvgQYHgQa6IzF6B9xYHYtlnezTh&#10;EBhTSK4ohnt0NqKWNsI/Mgv+q3fBc1ULgiIpHhZlw/5YCzxyKzBi0maErNkLl7G5CCC3eEXmwy++&#10;FmFn9+off7zABP7ieNy6HYGD18kRF2bjTjJ/5e7AYvpsMv1yWSBQNazVrxnvj1M0fEf/zZRHVMkt&#10;2t3odnKFjNi0lPWsYWzYzNiwqMddaNLq7UzlNmuY3cU8DL+SD4/z+fC6tAk+Z0tJDIVwuVgAh6vN&#10;GHW1Au8z4fA4W4eRl8sw8usK+Nd/BofZmzAlbyXmXk3DxP0b4BeaA8/wDIRHlGLk5AIMrajEiJsM&#10;+tcr4HC9HI78tb9USkKogtPVKoy4wfID9XAenwuf6BK45e3FyCOlWI1p2IJ4HPmWQbueyUIxg/5C&#10;dpZlVITyQos8h5Y0mx1nCrDcFV9hBk7d4YnO8GVn88RhsLNdouqU70GkcV154TKPQb6MnSlfbktz&#10;vR0j9dFc1rE8n2SQy7LiIG7DdctduL4afk/hxwGPQxvhem0LAu+kwuV0BdxzP4PThj3wLK1E+N5d&#10;cF+eD//oIvgxqIcz0feNLIXf+Cw4z9mIsLxlCElLhf/kTATQRwOi5G5DEXymF8NtQhZGTsvBR3OK&#10;4B9egsDJxRhVvQuuG0rgOyMHLvElcCKR+I1hXJlcCtfZxRjRUIe8b5nc3aa/Xg3ChXpnnKV4uLKP&#10;QV5GUFsyCd/KeN7LmPRtpK8fkivD9OPzJIfygZwmYZQxoaO4uL1ObjOTEIQYrJGA2eTDQElcX95/&#10;kGGeF/S4l+C6EoorFFcoKDwQfsczEfptHkJvZiD0ZA39jDxReQB2e0rgvL8eI7eUwGNOJVwjchEa&#10;W4KgiBoEjEuH/dhtcF83BYF5s+A+cycCI6rgH1OOsMn8nVcB1xl5cB+bDa+IfHjGlMFlYiGCl9Zi&#10;QtJuuEamIWQpeSgyE77j8uEzqxk+SRVYgEKckRemb5EL1tG/C+lzhxi7tzDmz2V5AstlgA0R9c0z&#10;KBbom9fGA19z3ePuwBXOLw4DZnMb7btBXG9FW48wmY3riCBJYkyQkf8WqTsPbcL1chEcb1TC5VSp&#10;9nG2iXcWI+KbFLhdzoTTOQb3i7lwv9ACx/NFGHmpDCMuVWLUnmqMmlkN7wlbsArrEX9pOdzGFrND&#10;5SE6vBiuU/IQefwwRlzJhifrdz7P4H+hFG4Xd8Hj63p4nafyvFYMh33sKHGV8Iqpg3/6UYw4k4eN&#10;TCYSv2MHwFzgcLSeVCQz4UigCkwUBUliWCyPJlCVZoZjrzwTfY0nfC0TjMuhuCO3pL+h8szzBtaT&#10;AAo4neGmd75izhcz+JeG0rheMbeRL4eWsEy+GJoly7luToeTCwWFHgXfz/IQcGEn/L/ajLHnajC0&#10;ughDikrgfeYAXL/YB5eKFrivrYdjeCpix1YhJLIKgWNS6ZOlWLk/EzFNCzC2KAsBnPeOojCIzkf0&#10;4t0IWFkJ3wiSTFCBJjwCxpQimoThF1cA3wkFGL/pGHzjcuEXmw+3iDq4Tc/Fxm/ScFBeWBWfTXIA&#10;VtIn5Qu/K5icyehJMsa23GKWW83yMa5j9sC3DORH6PsnSRbf0V/zuf5Czs/mNiIexOSugmFGmZhB&#10;CAspHEgC2ncgFjKmcFnr4XlY9Ma4oLhCcYWCwgPhfiAHfpcL6HfZCKMf2h8uxaDiEjgca4Ln4f3w&#10;qNwPz831TPJzEBCci+DocgTEZSBoUjGW7k7Dwm9nIK6Y85EV8JLhvWNKEJq4CzEzixAYkw+/iELy&#10;SwHCo4sRMYa+HJGFkeMzEbl2P0LIG94TKEhiW2C/ZhMOYDNOgyLgCHkgmbF+J303mX4pFwSW0re1&#10;9xL4K4NhbPYCbnJZGdfJp5/e4jIEc7kzBYYFJyzm9obdLafoMExGW1rEX+27QcId43oaV2j1dqZy&#10;mzXM72IOHM/lwv90KeJvb8OCW0sQd24Hk4tyBF7bgAkXyhH0eREirxbB/+syeH9ZDf8vSuCV3MDO&#10;wA5zcD7mX1qK5UdKETuuEBFROXCYyu2ry+D7ZR7GX0xH4JdMKM4UwPNEJQJP5WPy9XUIvpoJh93s&#10;VBNZ7+xa+KZXw+dcKo5gGhplLPivpgC7J+HbFTyZMvaufCFQRmKRxCKR5LB8IVARhWPyzOpJlhXM&#10;Bq5Kp+H6u/ibyY5VxA4gz6eWcLvtcfzldjmclmG45EW4ItZZxKSkhOQgz7KWczsZ9mtbhz8ipaDQ&#10;o+DYnA7Pi1VwpB97fV0I93NFsKurxLC6Krg0NMGltAUjN5fCOW4b/MOyERRTRELIRvikKkzP3YLF&#10;3y3AvNNp8I/JgndMHvzksaaJxfCaTwKJzoXnuFISQi4iQrO04V59Y3IwcnImwrbu53wmSaMIYTHN&#10;8JifjZ035+Ic/IAzkuSRFDbTb2W0C3kPQYhAvvopXxCVqz9LQ+jLE3FpbzC+mUcRcYTL5CXX3QH6&#10;403LJTlsDf53rxqZCcFkGiFI/TLNdRInddS/e2NcUFyhuEJB4YGwb8yEy2cNGHxpD1zPpyLw9lY4&#10;Ha3BoBryR0EtBhfUw6PxADwW58B1Uh78x8jgBxQI5IOZReWU5uMw9dQahMUVwmdsBkVCCdziqxA7&#10;rRB+40vhNL4IPhMyyCNp8JBR/Kblw3VDDXzW1SE8Nh8+4yoQHFmEoIP52C1DKou4r6atlrhNnphH&#10;H5VR8zSj7y6nb8oHQrdTZMiFpTX0V/k2ww2WnaNwkMcO5TsO9/AB67hrrWVyocEw4QnhiyWse6nU&#10;r+48KCgo/A3CsSkHvqWVGHruAHwurmP6tJQJYA6G7N0Nh8JGfFjajCGfHUBY42G8t7QAfmPTKAAY&#10;0GMy4TWvFNMxF+OvTMeE+fnwHpeKoLgsuE8og+u2WniMIQHEFMMlpRyjkvMoEgrgNTsP3ulNcM9s&#10;orjIoLAoRXBcOgIyq5AjyZo8hlTrAiwkAWiBewaQJAk9BYUkfsaVpWXeOnnI1+a3hgEHWH7eE5DB&#10;EuT2c+sdhDYJQau7lRA00cB9y+NLMj540pSeRghdCcUVCgoKD8SUHWsxMTcdk2qyEN+8Fcs+y8S0&#10;uixMKivGuJxchKWSG7ZswgROey9fg9CZyfCNSoFfxAoEz0zA2sPrsbJ5B2JmJcEnIgH+kSsQNH0z&#10;vKevhP+klQiZsRazt5chdN56eMctRXj8WszaXIyohZvgF5cI3zHL4DdxNRIrtuPouXW4dHoVDm2a&#10;hSMr5uJwSgIO0o6kzNPsUMp8HFw9C4dWz8CtymW488U6nEqbg6+2TMbt5hXA8c04tnkyDq+ahMMr&#10;F9zfUky2otVWJuAQ7fi6pT2NK7R6O1O5IgQFBQWF7kVvjLuKKxQUFBS6F10Vd7V6O1O5IgQFBQWF&#10;7kVvjLuKKxQUFBS6F10Vd7V6O1O5IgQFBQWF7kVvjLuKKxQUFBS6F10Vd7V6O1O5IgQFBQWF7kVv&#10;jLuKKxQUFBS6F10Vd7V6O1O5IgQFBQWF7kVvjLuKKxQUFBS6F10Vd7V6O1O5IgQFBQWF7kVvjLuK&#10;KxQUFBS6F10Vd7V6O1O5IgQFBQWF7kVvjLuKKxQUFBS6F10Vd7V6O1O5IgQFBQWF7kVvjLuKKxQU&#10;FBS6F10Vd7V6O1O5IgQFBQWF7kVvjLuKKxQUFBS6F10Vd7V6O1O5IgQFBQWF7kVvjLuKKxQUFBS6&#10;F10Vd7V6O1O5IgQFBQWF7kVvjLuKKxQUFBS6F10Vd7V6O1O5IgQFBQWF7kVvjLuKKxQUFBS6F10V&#10;d7V6O1O5IgQFBQWF7kVvjLuKKxQUFBS6F10Vd7V6O1O5IgQFBQWF7kVvjLuKKxQUFBS6F10Vd7V6&#10;O1O5IgQFBQWF7kVvjLuKKxQUFBS6F10Vd7V6O1O5bKtMmTJlyrrXehus/Q3KlClTpqxrrSug1dtV&#10;lSsoKCgoKCgoKCgo/HigxIOCgoKCgoKCgoKCQrugxIOCgoKCgoKCgoKCQrugxIOCgoKCgoKCgoKC&#10;QrugxIOCgoKCgoKCgoKCQrugxIOCgoKCgoKCgoKCQrugxIOCgoKCgoKCgoKCQrugxIOCgoKCgoKC&#10;goKCQrugxIOCgoKCgoKCgoKCQrugxIOCgoKCgoKCgoKCQrugxIOCgoKCgoKCgoKCQrugxIOCgoKC&#10;goKCgoKCQrugxIOCgoKCgoKCgoKCQrugxIOCgoKCgoKCgoKCQrtgE/Eg2ytTpkyZsu613gBr7Vam&#10;TJkyZV1vXQWt7s7uoCsbqKCgoKDwQ/SWuKv4QUFBQaH70ZWxV6u7sztQ5KCgoKDQvegtcVfxg4KC&#10;gkL3oytjr1Z3Z3egyEFBQUGhe9Fb4q7iBwUFBYXuR1fGXq3uzu5AkYOCgoJC96K3xF3FDwoKCgrd&#10;j66MvVrdnd2BIgcFBQWF7kVvibuKHxQUFBS6H10Ze7W6O7sDRQ4KCgoK3YveEncVPygoKCh0P7oy&#10;9mp1d3YHvYUcnqRJW8VuS0ErxtGMcuNv+Yom00taf62Z5XZihTRBR+s0YzXNcvkrNEsY9YqNkgLC&#10;/LfuoxWb5o02GsuMcmmXwLytAfO8sQ8DxjLjmFq28VLrrwFrx8aA+W82H6f7tU1glLXVho4cDzFn&#10;i3nDIi3mLc+p0V4zzMuNfRowLzMfAwMP6jvXaZZ40HFvazuB5XpixjG1Vo95uQGj3HxOHtQGy2WW&#10;y41jI8cvVgpaYa3cXIeBtmLAg455T4S5rT0ZvaWdAmuxVGCUiUkfM/ej9sYIwwyYyx6mTjMsl1vz&#10;57b6vPlv/ZlpWkxg+MS/tv4a5QJL32jLLwXmv0WO6VKaGe/R7vd3SZ1mmJe112/NccdaGwQdOR5t&#10;xWMxy1hnOW+J+y03/53mfRp/o/kcW4uxYpbx+UHHva3tBNb28TBxXGCuw3xOzNsY9jDcY5QJrPmw&#10;QMotj6mBB8UAa8e8p6Ir26bV3dkd9OSDZ8DodAaMgPa0Nvd9RzJjbeuv4WCSjBnBV7Y3fmU7o/PK&#10;tOEkHa3TDMs6ZFoSXAMyb+745uVG2wwHsKxLjokBKTevK45hwHIbYx0JPrLM7LiyD/O84WBmJxQY&#10;bTGOvxnmYyKQ9cx1mNtmeR4FIgzMbTDQ3uNh/F2ynnFOzGUC4/xJmZncLOctIcvN58+AZf1G28zH&#10;weg7Ast6jrT+GnjQcTdgWY8ZsszoW4b/WPqLMS/7M475g87Jg9pgOW/8bdIGc183jk1b5ZbH1Pgb&#10;DFi280HHvKfB/Lf0ZPSmdrYVSwUyb/ZtIw61J0YYnGD0QcMXOlqnGeY6LP30QX1epi1jrbk9xv7u&#10;5xtt+Z9AYrll0mg5L8maeRsDsj9rsamzsbIfzbINBizrkXlrx8PMUdbKjPNnGess5y1hLDfHTgMP&#10;w4uW9Zjjs4H7Hfe24r4Zln+LTLcnjgssl1meE1neVhvu97dJuQHZzjg2bZVbO6YPigFi1o55T4T5&#10;77Y1tLo7u4OubKCtIG00dwKBucyaU1smDpYdTWAEY6PzmtfpaJ1mWNZhdhxLJxJYlsm04ZRG0DWC&#10;nTkoSvtlmbGt2SmMcgNmh7QWhM1BKo9mbT1rbTdgeUwe1LYHtcEM8/ptHQ9LchJYKxNImfk4Ws5b&#10;QpZb9kOBZf1yFcboW8b61ghRgq61v/VBx92AtXUMyDIjkFr2c/P5y5ICE9qq03JbA5bry7y1v83Y&#10;zjhfxhXOtsotj6lRrxnmsgcd854GaWdvQG9op7k/G7Ask2mzb1smDveLEZYxx9wnO1KnGZZ1yLzR&#10;f83TBsxlRmJm+JnEXpkXGAmw4H6+0Zb/WdZtwHzVX3x8B83aeuZ9mfEwsbI9bTCjvcfDGm9bKzOO&#10;jQHLeUtY64cGHoYXzfVYxmfBg457W3HfDMu/RabbE8fbc05keUe5R8yA2c+slZuPqbVjb1kmbTDq&#10;sjzmPRHmv9nW0Oru7A66soG2gJxgaaNlUidlRtstHUHQnkTf3LGNaaNjdrROMyzrMBxP9mHcXjPD&#10;WG4EcnPnl4RS9icOLsfE7LwyLU4u64pZC0RixjFs65haQtphboMBa2UGrAVJa21rbxvMaM/xsEbY&#10;90sMLO1+7ZHl7SVEgfF4lRxHc98x9iVmPo8GHnTcBUZ/bQuyzAjgMm3+u4x6xMyE0Z5z8qA2GPWK&#10;Wf5t5mVmWCs3H9O22mXe5kHHvKfBaHdPR29oZ3tiqUyb+48RhwzcL0YYPiLT5tjW0TrNsKzD2Ed7&#10;+rxApo0kL6p1XvzOfKX4YeKRAWvH1BISCwSynmVctFYmeJhY2Z42WMLY7/2OhzXetlZmjpNmawvG&#10;+p3hRUFb8dnAg457W3HfDGMfgoeJ4+05J7L8YblHYF7W1jbmcvMxbU8MuN8x74mw/HtsCa3uzu6g&#10;KxtoCxgn21oQNTqO2REMtCfRN4sHS3S0TjMs6zCLByNYmmFeLjD+dnFEcQBjuSTOZhjtNwKzZb0C&#10;aauUy3E0iMlacDcg+xKY22DA+LvaGyQFlm2zJEfzcmMdS7TneFgjbGtlAikz9yvLeUvI8ochRIH5&#10;uBsw6pG/x7Lvtee4G/t7UFtlW2P/ZpjPn/nqT3vOyYPaIGVt/W0Cc51mWJYb83JMjWNhbV9GX3vQ&#10;Me9pMP7Ono7e0M72xFLL/mCZOJj7mxlSZi2BE3S0TjMs65B56dPt6fMC42834oZMl9DM+2yPb1j6&#10;n5GMWYvxBozYZO34y3xnY6VlQmgsN69jifYcD6nHkretlVnyt+W8Jcxx1RKW9d+Ps9uKzwYedNzb&#10;ivtmdDSOt+ecyPTDco8ZxnaWbbIsl3njmLYnBtzvmPdEdGX7tLo7u4OefgAF5k4iMAKroSiNTmJ2&#10;2tmtvwYs6xDcTzx0tE4zLION2fEsg6jAmgMYDiMw/m4jeBgwt99ot0DWN46RQJYZRGiu1xrMjmu5&#10;rrUguaz11/KYtNU2geW69zsfBh50PKwdV2tlAikz/52W85aQ5ZaEKHVa1m8mRIG1/VjWY/zN7Tnu&#10;AmPa8m8yIMuM4yLT5uNs7fwZbX7QOXlQG2Te2t8mfdsMo862yi2PqWW7LGPAg455T4O0rzegN7Sz&#10;PbFUps39UrYx434x4n7ioSN1miHLjX5qiHfDbx/U5wXGPoxtrHHI/XzjQf5n3pcZEhcMWFtX5jsb&#10;K60dP5lv63wI2nM8LI+rwFqZOdYJLOctYS2udoQXrdVjHKf2HPe24r4Z5r/FmLY8ztbieHvOicw/&#10;LPe0las8KIcx6rbWLstzf79j3hPRle3T6u7sDnr6ATQg7TQ6kXQay8RAlhudXTqoJawFhwclqx2p&#10;0wyzoxj7MjuNuQMbnd8Ssp3ZiWWf5jrEucwOIzAIwSAbY7lsa/5bZZnZ6c1/q7lOy4BsGQCkjdYc&#10;+n5tMyD1GOfyQedD8KDjYS2IWCsTmPctsJy3hCw371vmrQVUyztDchws92NZj6C9x92A/O0yb/77&#10;DUi5sU+jHvP5NW8n/bCt42B5Th7UBpm29rfJeTcHeqO/tFVueUwFMt9WDHjQMe9pMI5LT0dvaeeD&#10;Yqllnzd8yoC1/iaQMnOMNKOjdZohyw1/MU8bkLL78Z7A3AbZp2Ud9/ONtvxPYBxTs+8b+7HkPSMO&#10;GLD8W4x6LI/Jg/zWiD8GZLqt82FA1rnf8ZC2Wmu/ZZllrLOct4Rlf+goL1rWY47P7TnuxrrGsbb8&#10;+wWWf4tRj7FPy+3M6z7onMh8W21o62+TYyLlxnGR9kh/aatcYD6mgvvFgAcd854Ic/ttDa3uzu6g&#10;KxuooKCgoPBD9Ja4q/hBQUFBofvRlbFXq7uzO1DkoKCgoNC96C1xV/GDgoKCQvejK2OvVndnd6DI&#10;QUFBQaF70VviruIHBQUFhe5HV8Zere7O7kCRg4KCgkL3orfEXcUPCgoKCt2Proy9Wt2d3YEiBwUF&#10;BYXuRW+Ju4ofFBQUFLofXRl7tbo7uwNFDgoKCgrdi94SdxU/KCgoKHQ/ujL2anV3dgeKHBQUFBS6&#10;F70l7ip+UFBQUOh+dGXs1eru7A4UOSgoKHQ3jPG7LeOPUWaMA/5jRW+Ju72lnQoKCn8b+Fvhjq6M&#10;vVrdnd1BVzawK/G3nnwoKPR2LKCJrxof/ZGPDxkf+lHioWegt7RTQUHhbwd/C9zRlbFXq7uzO+jK&#10;BnY1/paTDwWF3g7xW/FV4+ujR2hKPPQs9JZ2Kigo/O3gb4E7ujL2anV3dgdd2cCuxt9y8qGg0Nsh&#10;/ltMM2JQJE2Jh56F3tJOa5C2ixn8YOASzVimoKDQ+/C3wB1dGZ+0uju7g65sYFfjbzn5UFDo7RD/&#10;fZIm/vofUkBY819J9n5s6C1xt7e0sy1I+81/g/S3HTTLPqagoNB70B7uMHxf1u2NkLZ3FbS6O7uD&#10;rmxgV6M9HUjml+iTCgoKPQhGUBdxYFwdtvRfeRSxN8eottBb/qbefuztafI3GBywmmZNoCooKPQe&#10;PIg7jLxQLij3VnRl7NXq7uwOurKBXY32JB9KPCgo9DyIjxp+KgJBfNkQCoYJpNyY/jGht/xNvf3Y&#10;G/3ntjbXp08hTYkHBYXeC/Fdw3/vxx0Cme6tAsL8d9gaWt2d3UFXNrArIe0We1AHUuJBQaF3wkjy&#10;xH5sPmzEp56O3tLOtiC8YPSjd2jCF2bxYFyhVByhoPDjhBIPP4RWd2d30JUN7AlQ4kFBoXfjxxij&#10;esvf1NuPvYgHgfwdxt0Hs3gQKI5QUPhxwbgocF2b653oytir1d3ZHXRlAx81jA4kZpCIgoKCwqNG&#10;b4m7vZkf5FtARtyXgTWMK5Dy3oP8XUo8KCgo9FR0ZezV6u7sDnozOSgoKCj0RvSWuPu3wA9KPCgo&#10;KPQ0dGXs1eru7A7+FshBQUGhHRh0dBBcDzu12944FoQ+DfHo05xEW4w+dfxt6oFWPRd9ykPx5bmh&#10;wJE+wAma/J6yYrLs837677Eui4+9Je7+LfCDiAd5kVpBQeE+EH5wYdxvr739eSD5YRq5IRl9dpEf&#10;6pdaj889wapnIbJ+MHCUcf9L2nGaNX4Qk+Wf02TdYy/1Ro7Q6u7sDv4WyEFBQaEdGPj5QAz4sn+7&#10;7b0TLiSHySSFZTSSQxOtYWHPs+oEklcKbp5+CjjMgC/EcFACvxUTQhCTdSgwWg+NrdFb4q7iBwUF&#10;BQ0Pyw8fnhjF+DuWRvFQt4T8YCU29xSrT0ZQw3D9opIIA/m1xg9ixjL5bXmmN3KEVndnd2DzBg4+&#10;9iHaYwM+/xBPHh9JYo9Cnyoqvzqq0l2zeBK7yBrYeeuZRNSNR5+jAXj51Cir7WrLXjv2HjafeBy4&#10;xA4jiYeYkWhYmizbSztJYxLSemgUFHo0lHigGT6sxIPgkfGD2MunB6JPiy/6FE/jOZQrhAtoVmK7&#10;LUzjB/bfujno0xyKF0564uWTg622y5p9cGIgPA48iWuXn9GTigOmvmRpsnw/zeAQckvr4VFQ6LFQ&#10;4qHVjGXyq8SD7WCtE1mzgZ+/i7e/dOCJk+SDQbuexLCLJG/txNrESAo10oEX4BefUzgcectqu9qy&#10;D78chY0S7KVjScdpK/kQM25pyTokidZDo6DQo6HEA81I8JR4EDwyfhAbfvwX6LNfHo3j+ZMLP03z&#10;ui4BaZ6rC4cmJjoHIjHs2FsY+vkAq+2yZh98PhQjjryiP+7W2nfucoWlSd+TRx9kWtY5pThCoedD&#10;iYdWM5bJrxIPtoO1TmTNlHhQUOhZ+PGKB4ktKbh15hklHh4Oj4wfxJR4UFDoOfhxi4ckBDWN+N5v&#10;DYFgzYxl8qvEg+1grRNZMyUeFBR6FpR4oCnxYMYj4wcxJR4UFHoOlHhoNWOZ/CrxYDtY60TWTIkH&#10;BYWehYclh/6nHEkKTLrqSQ4N8ty4/FrzvUdsSjx0FI+MH8SUeFBQ6Dl4WH4YcGoYfWo6fXcFfaz1&#10;vSJrvtcTTImHh4bNG2i1E1kxJR4UFHoWlHigKfFgxiPjBzElHhQUeg6UeGg1Y5n8KvFgO1jtRFZM&#10;iQcFhZ4FJR5oSjyY8cj4QUyJBwWFngMlHlrNWCa/SjzYDlY7kRVT4kFBoWfhYcnhvZP0X0m4Ggxy&#10;UOKhnegtMeGR8YOYEg8KCj0HD8sPH54aytg7lT6VQh9T4uEh0ZUxQau7szuweQOtdSJrpsSDgkLP&#10;ghIPNCUezHhk/CCmxIOCQs+BEg+tZiyTXyUebAdrnciaKfGgoNCzMOLYKxh47N122yvH5Lb0ePot&#10;/XeXJF5M7qz5Xj3L65iU1a9Gn5al9EOuW0dCaaa/t8ckYWySX8YImRY/rmY91vZlzZR46CgeGT+I&#10;KfGgoNBzMOLYSxh4lLG/nfba54PoU1GMvfSvFvpXE82a72n+LR8KXo8+e5bxl0KjeuUPeeB+ZvBD&#10;C7mhgvvRHpWytq82TImHh4bNG2gtsFozJR4UFHoWBhwfSp8c2G577pgf/WmqHrx3ScCmD1vzPU08&#10;yHCua2it65VwvoFk0R6r30Bby31RfFTTh5tJDNVW9tOWKfHQUTwyfhBT4kFBoefg7WOOeOXzke22&#10;p46H0p+Y3zVL/BX/aiu/E/+meJAYL9N18ehTzhhfxbjfXiuXX25fJl+i57b15Amr+2rDlHh4aNi8&#10;gdYCqzXrdvGgjTPM/TSPx3NfBmLQ0bcpCAa02947/S42S+JhBH0hCHOHMpsSDwq9EQ2TKLAZ5Ntr&#10;coVIrvY0M6mT5K6qjYAtvq29VM2g3swErZkBfj23n8my9th0Co3p/I1nXSvlrgXnm0gw1vZlzZR4&#10;6CgeGT+Idat4EH6QxyqkL++PwLufj8LI429Y5QJr1v/Eexh++G1NCNxNLk62/lqaEg8KvRH1ExlL&#10;GX/bbTPpU/QnEQ8NNLnwY833xOqX0laiz17JAckNafyNZ5xvr00nt8SzjrnT0KeC9dQ/BD+IKfHw&#10;0LB5A62RgDXrdvEgSlTIZ1cEnjrpife+fAUDT7zcbnvt7CCsN8SDkWBYdirDlHhQ6I2Qdxa0D761&#10;17i+9igRTZKvGit+p/kelws5NHGdXRQccpVpJcunbmyfTW61qWvRZwnrqCNRtMgztBb7acuUeOgo&#10;Hhk/iHWreDCuVDYz+TgYgNdODsagU9a5wJq9fUoe1fjge/EgfUh4wFofU+JBoTdCe7dNHhdtpwlH&#10;GPwg8b/OwufMpvkfeaGZgqOGfp5GAWDE/fbYpM3670zup4Q8ITxjbT9tmRIPDw2bN9AaCViz7n9s&#10;ifvQTAiIBNEQw/3xt73WFIm5NS/cv1MZpsSDQm+EJPVNcjehnSZ+1cRgL4FfrhrJew8/8DuaJH6y&#10;jjze1DJdT/6XkVimrW+fTV9D4cDfqRvQZyG3q05Bnz2sx9q+rJkSDx3FI+MHsW4VD5oJP8h+5Krl&#10;OO5Tnte2wgVWbRL6lPsCp/V+o/UleYTJsn+JKfGg0BvxsPwgeZ3wg/iV8IPc1bPqdzRtXdquqRQP&#10;jNc7LTjggUbBIOJhKvmhmDyhxMP9oNXd2R3YvIHWSMCadb94EJOrlnSAmmQmFDR5ibO9VrME0yv6&#10;f99xJLkwdyizKfGg0BvR5jOpbRl9Vm4xa0nX0vuTg4h2ufrUwm2EJJIoIKYzyLfHptHiST5yF2LB&#10;atYlQkT2a20/VkyJh47ikfGD2CMRD9oVUsZ74YcqU/x/kDUwaSmZqB5bUvjxQpJ6q35jA2uao+VY&#10;fZqER6ajz/Y1jPuM9+21ePLCLNokCgnx2zZfzm7DlHh4aNi8gdZIwJp1u3gQ0tE6lChhdk7timkr&#10;KbXHGlIwqZriQZIP6TT361xKPCj0RnQVOWgJn5ADEywZDUNExlK582CFBKzZ1C3oM0fEw2b0mbeW&#10;24s/PkRblXjoKB4ZP4h1q3jQ+EH6FPtpvdzVEo6Qq6et+36QyUv85VP1Ow8GR7R1gUmJB4XeCCUe&#10;dDOWya8SD7aDNRKwZo/mzkMnrDoZCfkfAgfYYdpKPAxT4kGhN0KJByUe7sUj4wex7r/z0AnT3v+Z&#10;zP71E/2Og/Qz6UfW+pgSDwq9EUo86KbEgwabN9AaCVgzJR4UFHoYukM8NMs8pxczwFsjAWtmFg8J&#10;JAepQ4Z8tbYva6bEQ0fxyPhBTIkHBYUehO4QD/JIqgz/vYVCwBoXtGWGeJi8geKBPCN8Y20/bZkS&#10;Dw8NmzfQGglYMyUeFBR6GJR4UOLhXjwyfhBT4kFBoQdBiQfdlHjQYPMGWiMBa6bEg4JCD0N3iAf5&#10;GrXcUl7SQfGwwBAPTCSt7cuaGeLhtBIPD4lHxg9iSjwoKPQgdId4eGSPLSUjpGH49/wgv5Z+a5jB&#10;D/K7R4kHm8EaCVgzJR4UFHoYukM8PJJ3Hri+iIdTT+k+aYgH8VFLs/Dh1iNja/SWmPDI+EFMiQcF&#10;hR6EH7l4CDLEg/ik3FUw84KlKfHw6MjBqnjI/wdpj25VFlcWX3teL3+s773lf7DXy415mf6QpGNe&#10;x1xnzjTr6zz3pF7+p9/du53RDk4/9sRPlXhQ+PHixyoearh+Swqun6Z4EFIQ/xSSsGYWPtx6ZGyN&#10;3hITbN5Oa1zQllkVD0actozf1fP1crEt4+5dJmUuA/Rpgy/M/DIv4N46jX2Y1zF4Q8wo2zDm+202&#10;/Flbdr5BiQeFHylswQ+GD4mZcy1DPJiX+9CPDQ6YwrhvXjb+n79f5vHHe5cZZt6v+Gpby1tzy58+&#10;Rt+lz57fQ58U37XkBjFDVCjxYPsGWiMBa2ZVPMijCH92lzZ9H+wNWxyil5tJwyACM1kYQd68vSUZ&#10;GB3JvI7Tr+6tSwjlyce+X16drMSDwo8btiAHc5Jl+JshHl59QS+XCwBm8TDs93q5MS/Tr7z9/fy0&#10;rd/XKd97+LfWiwztvQBQMVcTDzL9zFP0SUncDCKwNAsf5jZdga6q19aweTutcUFbZlU8/PLn+jkV&#10;M5/7PzpZT/pl3vKCk7GeMW/tgpLMm9ep+39+WJfMF8sH5Tgtdx42BSvxoPDjha0uLhkXgs3+JeJh&#10;HXOv557SyzeZxMF7Q/Syu3xAk3kzR0xkHVL2c5bJnYda+qXMm33amg9LLBAfbkqGb/NwvPgziod9&#10;rb4p/mtpRrmIB5nepcWSrkBX1SvQ6u7sDmzeQGskYM3aFA8FM6VNuhknWBL59gT4tsrbIhXzOpbi&#10;wRAmxjoUDyGzXlfiQeHHC1uQg1wBtrwAYIiHhD/o5QNe+148GMIh/J++J4K4RL2s/69byygenmwl&#10;FREPcudhQ+y9+xBr6wKAJJ57U3Dp7FO6eJAv/4pQED+1NAsfZn1dga6q19aweTutcUFb1qZ4MM6z&#10;WSTKtGWcN2K4eT0x406D0XescYuxrbFOW+LBWKf1sSUlHhR+tLCVeBAfNnzViNUiHuz6/1A8GFxw&#10;z8UkmiVvWIoHeWzJECnGPtryYeGI5mT47BqOO+SFu+LBzAtmU+JBg80baI0ErFmb4kFUoHHSPwnR&#10;T7AEZ8sAb75NbXQEw4xy46rQ/cSDsY5l4mFep9XUOw8KP2rYSjxYXgAQ8TDPB30yGeilzCwejPWm&#10;c1rMIAdzuVk8zF2FPrtYn8QLYx1j3/e7ANCyGs2XXsZf1vXBTfmQF5O32/y1NC3xo7j4jgmd/HLb&#10;rkBX1Wtr2Lyd1rigLWtTPFjGfrmTLL+Wcd6SRwwz7jwbd5atiQfLdawlHub+JTbuNxQNSjwo/Ehh&#10;S/Fg6V/1zMPyyQ+GePjXlToPGHcd7P3RZ+bm7/nBeFTp1Xf08nGMDzIvIqNuhZ5LWj6OeL8LALTH&#10;Bj6PzZefwsZLb2Dj5Wew4fLPfmhXX8D2q89hO7lkw82XkHZ2uGzbFeiqegVa3Z3dgc0baI0ErNl9&#10;xYMRzOUkC1GYy7pTPJjLW02JB4UfLWwlHsSnzImbiAeXD+4VD0kM8ObnWIUAzORglP85RX/nwRAP&#10;CWsoBBgv6kzi4X4+bKzTakIKK6+9ohHB6msv/dCuv8J1XsCaa29wmrGma9BV9doaNm+nNS5oy9oU&#10;D3JezVcuLcu6SzyYy1vtkymM+Uo8KPwYYUvxIL+G38h05G/0dx4sxcNzL+nzvuPv5YdQxnwpf+yJ&#10;tsVDe31Yyky25vK7jP8vkA9etmobromQeA0pt17B1nMjZJuuQFfVK9Dq7uwObN5AayRgze4rHswn&#10;dPBb7FRMILKNxIMBvp6drIodxFiniduazbL8LqmwbhnmUcjFWMfoQJaJx1wqXWOZWGsd52sY7OWF&#10;mr0087PSZpNlIjKEPEgS3E5BoefDluLBfAGgVsqmPhrxIObS//t1aatv/gKbKRTW3nzlB6bEwz2w&#10;eTutcUFbdl/xYCQG0r/kfAtHGIlHHderSUKfOa3vyY1z/p4LxBb43VueN0Wf18QDt5V9RTjqZfd7&#10;bMl8Merf/lFbrj0W10ITjhCRYI0fhBeEIwwxoXOEMmU92WwvHsyPFY6jv1kTD11958EwE5+8NewJ&#10;rL9pnR/W0JR40GHzBlojAWv2QPFgnHi5alTDzpDNcpkX8VDN5eXJTD5aO9ByJiV57FBiG1ufkQsn&#10;QRhlzzytl2X8d/QpIsmk6oH+LjGIWSYe0rHN5ND4ibb88mUKiJtP4trNPrh+7XHcvPpD+/bSc7h9&#10;rQ8u0W5dZJ1SrzJlPdd20mwrHmTaqH/IW5yf80PxYBYJBikYZi6fbBIPC+SxJcYLSSiNdYx9t3UB&#10;oIXtqVuDJ14kaXD50lOvYosmHl6zYr/gspex/vrbSjx0QTutcUFbdl/xIKa3T58WjjAuEpXN5PqM&#10;8znkCJnv1+97LjDzgTFvcMZ7TDwKKE7Lln1fl7Eva4mH+U5FC8WK43vwCHwC164z9t/si7O3n7PK&#10;Dzev9cV3l57C5Vt9cO0S1z3d2reVKeu5ZnvxYL5rV02ftSYe2nrnwRAVxjsPZvEgsUBG47PkA2s+&#10;fPdCUwJeORCCp1/4CR5/+icUDy9b4QbdNl5/CZuvvqHEQ+uvzWCNBKyZVfHwr3H33mKW9slvHUlg&#10;A0+yzMuJr+L62ewsc9nBRlK1SrlMi8n0rwZ9P2+Uic1cij5zpuvT8hiFsR8xgyyMl+sMVXz3quZH&#10;eCn5faSd7oONTDzSLz+O5G9/ZtVSSBpJ6IuFd/qwg7XuW5mynmtdIx6MCwBLxKfbEA/GFSRrL0yP&#10;8tPnrYmHnNYRl9pzAaBVPEz85iNtudx5UOKhXbB5O61xQVtmVTxIm4zzLef37p0BJu96e8kjf+L8&#10;avaxWT/kBEu+EPMN18tefZN9lhwxsPVOVQO3N/Zl3EnTylvLZNp4JKKR23F+w7XXsPNqX+256C2X&#10;X7POD3f6YsWd57CEHLH0Jvnk+s9kWwWFng1biwcxebRQfMgYqtVSPIi1NdrS3QE1aJbiQe4+yrxZ&#10;4FsTDzKvTevi4cW3f4r4//WmEg/tgM0baI0ErJlV8dDWR+JkuRCIjA9fx0SgmmIifxmTis0PYexg&#10;k/g7nR0rfy07a2uC016rW4LBRwKw/RwD/60PsZkksfXyu1Zt4zWxN7CT0+uvd2kn+FuGHFd1bG0J&#10;W5CDPE5ieQHAGG1pnT4Wvha8DfEgZm2oVjMxiHjQz7UuHqQ+mTYLB7G2LgBUTNWSyXdHP4cJO5+i&#10;eHiDAuEFq8SgxMM9sHk7rXFBW2ZVPGh9yYrV02S5cIR8aKpqDfosZZlVLrBm7GfCD5M3oM8y9s16&#10;2i4KBmv7smbyKG3NXPaZD7U+tOamxP73rPLD9qsvUWS8hx2X3sYWTqedp5hWsDVO0OS4/lKbU+g8&#10;6hjDrfX9hzH9nOgm8yLK5WKPiAfzMjHzdx4MXjBM5o1HXT1bR96zNPN+jcccLZfLhS7TspXnn8Ra&#10;xv71jP3W+GENTR5p2nD9Day4/Qo2n1fiwWawRgLW7OHEg5QLMcxtFQ8UDnmiTNe336av1gliGrfL&#10;I0E0ma4qtcd2LcCHx3yx/fxPqDjfwtZrTEKoPK1Z0rdvYeXtNygw3gX/qq7sBH/LkOOqjq0tYQty&#10;sGaGeJCPxMk7R0IUi5PpiyZisGYGOUyjeDA+EpdAX5Y66h/iC6JaXEnApNse2HKzDxO8D7DlOknC&#10;ghjEVt/6BTZef5kk8TZWMglsPTK2Rm/ptzZvpzUuaMseTjzIcvYJTTwkUTys1cWDNS6wZjPl3Rpu&#10;M5XckMy+Js9NtzyEeGgmhzXFs2/1Z2JB8XnzZe0KpTV+SLnzHDmCwuHy20xAXsCy2+rOQxdAiQdb&#10;o6v4Qcy489BAa5pKQcF8zRonmM3gBzHjC9Mi/qvIM8I31vbTljG2vHIgjMJBiYf2wuYNtEYC1uyh&#10;xMMuJvp17FR1SzlNgqhnx8huR+e6x0gQ8UIQnC4mMTQ8RPIh1pyE4UdcsOHik1oHSr/6E6udS0wS&#10;kM03n8LK6+9h9Z3Hu7IT/C1Djqs6traEEg+a7yrxcBc2b6c1LmjLHko8NLNPyR1pmW4RjliDPnMp&#10;Iqz1K2s2aav+DZGp2yk6KCJ2kY/q2uAja9ZMbqqbiJSb72kXl7ZfexKrb75rtY8tu/MKkw8aBUbK&#10;7few8dwbKo7ZHko82BpKPCjxYILNG2iNBKyZEg8KnYQcV3VsbYmeJh4Mk9GWDPEwj4mdfCROXoiz&#10;ti9rpsRDR2HzdlrjgrZMiQeFTkCJB1ujp4kHsxniYRLzPOMjcdb205Yp8fDQsHkDrZGANVPiQaGT&#10;kOOqjq0tocSDEg/3wubttMYFbZkSDwqdgBIPtoYSD0o8mGDzBlojAWvWcfHATibvPeQxwJtvW1nr&#10;UPeYIR64bglJQr5oaG1fbZkSDz0NclzVsbUllHhQ4uFe2Lyd1rigLeuweBCOEPGwgPPt5QezeEgm&#10;V4h4qOH+LPfTlinx0NNQR5Pj6qbNKXQeD+MPYuKzEqeb5Jf5Wz3jfx3LrVkDhb6YcEMV57fQHx+U&#10;35mXzyQvyOOt0/hbwl9tcB2LfdzP6pfi7T2R2Hr5ZWy8+gFW37Y+Gp8SD9/D5g20RgLWTIkHhU5C&#10;jqs6trbEQ4+2JMTQatq8XDkSH7YwIQ8ZAWcX12mR8bzph0n0QcN3p1vzV5qxfNYGrsNfIYelq+n/&#10;9P09jAnW9mXN9kjMWIvpdwYj/dLL9M83sPaW9dGWlHi4BzZvpzUuaMuUeFDoBJR4sDU6wg93OUJi&#10;MfM8y9hsmPCD+NCu6fRjbrudPmn4blv+a16ucQh9eBa5pYw8IcNzW9tPW9a0GG/sD6V4eEmJh3bC&#10;5g00An/f538qdWv2k8d+cg8pfHj0Pa385TUfMcizs9RTcdaxYzVL8sGOYx5TW8ZpN4uH17SRKdCn&#10;X997O4+1znWP3Uc8GPsSMw//aIwLLNPPPYVf73O6Kx6G+/ZBXNrzWHT053hr2GN3O1fU5tb2tdrK&#10;mz+RXwXbwzjGCrbCw5KDJhoYeEX4y50FGcHMEBNmk6tA4tvyfYY98gEv+vsKTt8T+K3YPctbf5Pl&#10;ZTj6737WY21f1mwv21WfgsnffYAdV5/TBIIkb2ZSMEyJh3tg83YaHND/f71j+K9m7xa8eQ9HPPZG&#10;P33Z3jCeb4n9NBEOJHmt7xnD8hrjuBviQb4zYtQ7Zsr3fcha/zLb/cSD8b0Sw4z+LybfFpGhieUL&#10;07/6+V3xsPWy3j7pU0+/8FOsvPjq3T5mrmvQ6Kew5dK7Mq1gWyjxYGvcjx8MHzGGyRaTO8QyhLHR&#10;36voj+ZtDDPne4Ztoh8bvtuW/96znIJh5ga2g/urEP9lPDDql29JSJ3mIcQNM/bH2PLywQAKgyex&#10;/tq7iG7N4/4u4Zm7fiuWcunVu9so8WBjSOB/efqLd0ng2d/rX/O0nBdrUzwIAfzZXV9PknmzeEhs&#10;7aT937LoPFY61z3WhniQseCNfba2627Hkk5niIkoJ00EiXgwOpCZDOIbdKU6ZPQTWgLy0tuaaCA5&#10;aHUq2B76uVKwHdoiByNBkiBv/uhO4VzjHOi2Lg59ylZYMfp3iJu+zq9eZ1K2huKBvmzVT62Y+Ky8&#10;qzRTtqN4qOZ8PRNFqdu8/98O+n6fxVxPymT62afQJ28NZmIwtl5/EoP8nsCEHS+2Q/gr8dD6azMY&#10;PPDBnne13w+P6xeSnvV65p75u9aWeJAPTRnryLwhHv7o9L2wmMNt2ssP9xMPBgcYSYgxb3CGtn/2&#10;Z07PaJCPR72lxf/Bo5/W+pXbjKfR93H9TrVMy52HNRe/b78SD10CJR5sjbb4QXIogxeEKwz/+Df6&#10;xyb6Zfrau329T/5qK8a8jPH57jpZFB1rGLet+WlbJt9qmU6/XcC4v4N1FjEWSN0S+416xWb98fv9&#10;avtajj653D+nX6oJxIbrT8Ft+s/wdisvCFdITifTwhf31EVT4sGGMMjBMLkD8fKM78WEmHHV6b7i&#10;oWCmto5mhniYG8STPlEvsxQPxrrGV2mf+F6k9JnMjvnci/r0n9hR2npsyfhCrTEv04Yj/D9Mnjgv&#10;4kEIQKalQ4nJtNHBxLSrl/8/vdN6JWhtULA9tOOrTyrYBNbIwZwgicm08QXnPPptAreRDy9K+Yf0&#10;n3gmUZY2i2TgHaqv4+qKPvM4rz2jakEAbZkhHqZzG7kAMIf7XUiSGOGo1z9jkV63mLHP55jofcD4&#10;ItP2zujTty/mXByJLed0gbD5mv5CnEz/UPjrd00HjdaS0K5AV9Vra9i8nWYeMHOBZfndO9f3Ew9G&#10;vJarnYZ4kGlr4sH4EKGY9CnjK+Zi8lXaCSyT6ceeaPuxJeNOtOVHCGW6VTyIYBDxYExLvzJEqcEP&#10;xmNLQ/y0R1qVeOgaKPFga7QlHuQ4G3mScQdCptMkFtOHJm34/ivR8r2tHxhj+jSTeJhOfpB4b8kD&#10;9zPhCLlAPJ31yLe8xKb+8/f7GMM6pe7+g/X50Na7HcZyTj/h9xG2XnpZmx7ams+Zfdf1H56++9iS&#10;3E2UciUebAgj+FveljYTQ7vEg3z5z7jSk0hBIOThzPVzWr8G+F6reJBHGWReRIMHVaVM/5md0RAU&#10;fft9v97oOP5yui3xIPszFLQlUcwL1OZXHNevXMq0QQYy/fgz378DIQnI+ku6eEi+qB5b6iJox1ef&#10;VLAJrJGDOUESk2mDKIroSzPpS5GtPjh9K/pM3P5DG0/ycKbgkHVG+VNMbKG4f6Z1nn5rJHaPMZkS&#10;IjCEvywzSEcjE9ajPb6Uznp33ruPd36tr2fMy/Qvh+vTLmO1+cWnPOA7VU8szeLBUvj/yxWdQLwS&#10;npXfrkBX1Wtr2LydZh4wP9r6xrpX7+GIdokH891iEQ9r/6wv+1mreJhHMSGxv/9QfV76lvyKQJBy&#10;48u0f2CCM3kH+oxkrJ/O37bEg7E/eZRW5u+52MT2cVp44J+v6+LBO+F5rU8ZCch/O6U/KmeIhxcp&#10;Ut8c9rgSD12DnTQ5rmO1OYXOQ95NNfuD2A/ypFbxID4id5hnkR/c/6SXTf4XPcm3ZnLnQD9fum/K&#10;IBnPvaTPi98aHDGegkDmjWXGr7Ge2HRuq708bTL5QLCs4zVe398vW2OCsX9O933nJay/oHOCb8K9&#10;wt947NAQD0P8WnlEiQfbwUwAYi+O1wWA+e5Du8WD8SzcY33Rp5Ll8piEpXgwTDpNKLeRZUIGluTw&#10;ewqLuezM9xMPsq4xbRCF4RQLgrT5lC+fZdBnezgtnUlMpi3Fg+eMfvBZ+LJ656HroJ8fBdtBEiCj&#10;/xtm7W7ck4/p01Wr773D5zNR90NrZgh7487glNZb2ca8TBviwVgmNpWEI79yddioyzDD9+XCgJCI&#10;sY6xjVG3p77vCZ+5YKivfrV369W2fXftRZ2Qki9qy7sCXVWvrWHzdpq5wTAWa2Yua5d4kF/jLsP2&#10;GPR591W9zFI8GPwgJuXGBSUxY17Eg5PX/cWDCGmDD8SMi1syLS98cvrxZ36K5Vfe1KYfJB6kbMXN&#10;t5V46Boo8WBrWOMHyzzJEA+Sv9Uzz9LEQ5xeJhb+T9/7oqUZ6xjzZvFg8IeleJCnSgxhIdPGtmKG&#10;j4tJbih+biwz1y0m00/0Q8o5/ZF0S/Fg+K4hHqTsH5peVOLBluj/+UCIfXhiMAaeGqYZi/HyzFfv&#10;ln3wHx9rZT9bNYqJPAN0FQNvTQL6lJMYZNisSnbIQp5smdbbiD4fMzEoW4Y+2a2d9X0S+ywGeTF5&#10;BKIvE/qIGfqyqNl6eTxN5iUpGfRb9Jmznevmo08B91NNBSovehomL2JXzrm3TLYd66xP/0H/O4qv&#10;D4DrNP2q6errT2km04NH9707v/q/foZ3fv1TrL38EnJOsw6FroB+fhRsB2vkYE6QxGTaLB7kPYTW&#10;KzeaGcHY0joiHqwtM5tBDMbdR6PccnuTeDAeSbqfePj99Cfhk/Az9c5DF7TT4Acxgx/ezdcFqs4P&#10;Q7Wyvs/rF2j61DNOyxdja9jfqskRMhKL8MK7FA/yu771YpIMoLFmCjmCguG51uecl0z4niP6DyIv&#10;tF5cEq4wyr2j9bJwxnh552FOBfoksU/VUAjLt4AMLvh3Jj1yV9qYF4sgf2lt5LSMBMXpXwe8gA2X&#10;tH4Dn3nPanzgOl1/+dvgh63nX8GLb/0U6/6rD9acfwlVJ7XlCraFEg+2hjV+uN+dB0M8yF2Emfqj&#10;QX36//r7OG1p+vn6fr494sHaMsPM4sFcr5hxR9uY5/RP33kJ//3/0znhfnce/rH6Zxg6+kn1wnTr&#10;r+1QM5Mn9gn02fgHBuDpusl+/l8GdrnaL/OZrQF/ni/6LGCHnCfPMDMAz2JSH0+bwQ45hYm8THvr&#10;jwv18Q9jJ1iBPpGtdyPefpN1MXGRBEbmF1Ldrmvd18ZZ+jKxsNYXNcu5fxljvmY1pn4bhllwQsrt&#10;kZr9buYvsOzyiLvzMenva78vvP04Bge+qE27zvj/s/cfcFVlebowXNMVusJ0dVenqu6u0BVGyzaM&#10;QBOa0IQhNKEITWjCgDTqGNowomN4RQpkQK/oVbgqg1KES2jCJQxhOHAJlzCEl3ANr+EztMqncgU+&#10;wivYID99vmft466iaayyinOUrfvx93entdfanPVPz157r/0hXnzpOeDKc/jzn1gf68Rpykntenu2&#10;dl2I4UIuz1NIHMJ/Lx1XoXto+1WF7vB1H1uaSh78HtjeVAc9VfRBHmQRgWT6Xaep5xtq70yt77OD&#10;PYmBWJ9KHqY+tvRfht/EO0tfUGdb0kL31yniQ/bvtcm+HB8SvLWEVIoPPC72iRgi2k9kHNgZT6G+&#10;iXdlREwQ8oMffbGuvU7GDzHSwBjx8gPyUJDAuqgX4kV6sS3WxVJqm+uyiH2vUL9aGVsakvDO6Y2I&#10;hBk2wuvzmPAzg1c/XxfxQiz3jEiJg7R+aFKbNLX/B/3+1efw7s+eg+dvtPEgPJgE9UXtunb7bzB2&#10;iuuMJeh5Hn/cz/ZV6BoqedA1HuWdh6nxYip52EQ7E6PUTmF/6afFvql+Xoh8bLbkQRZBFOT4IGKL&#10;WMrnyGW4/qLbYhxiXBDr8jsP099vPfD/auODPFWr3T9JIxX6gL7qFZDqnm0Dur/AB3dg/kKOkSzI&#10;0ya2UJIePE5ktQjPbU1jx6awAw9zSSUTjxV5b6aSLdeuCxFlRYKyKpXHHrwcKe4eiTmEa/7li3bW&#10;2n2xLo7V81rEcREsGhlUWhlc6qOwftwYBwdfwd47P8Lqmu99cc4D2dXzA+lY3P/7IzxPwiDWX/ne&#10;t/D/3KKzP0G5/Bw+sdEShj8xWBgu0AYFIdPreu1VaalC95B/YxW6wtd5YVo8UihNl0ynLJMH8Sy5&#10;7IyFTB1Olp21HDx0RR5EG1OJg1y/CC7yXS5BHr71gkQeEvu1QWcqeZBfmBbytsGLn0/V+usN0gij&#10;PqCvenUN3V+niA9Hg6Tf/XMRj6VOjQ9C5GNJiXhuSwF1TPSv/M7Lg5ggxwcDe+17DWuPaWOEfO5e&#10;xgoRB+TpvUU78rFPxfcjeEzECPOP8Ny/MU6Ix6JaEvF6tw+SJl5H/OCbku///JwHIkaqxH4hC1xe&#10;wh8a38DW/+cd6s7faAnBhecweeYLwvDG689hrF273pT+l3UJ6fvf0lKFbqGSB13jYeRBjDbI74oK&#10;8iATCVnH/+m/0U7jteuyn5ZF7HuYn586OiCWQr4ueZCPyTL10SWxLccOrr+WHCSRB7+kH0kEQcQD&#10;QR6m3lz6i7oo2zQfi6U+oK96BaS6Z9uA7i+wNgaPJA1Urnom82FxeG4lO08ol5hNZYsIFtMknIm/&#10;GPYSwWMTy4qvzcaxfC3PfxQJIanQbGFwCKdsxcp7S7Fv/DUcvv3TR5bY8ddx4TYDwFmKCBBiZEGM&#10;PMwkDB7opHRTSDYe/DIqdAvxu6q/rS7xsOAg3nuQCYMcJA4/GD2URZB58ZEe2TELEe8eyM56+jCx&#10;kKnnC5lOHuTkf+qxqSK/4zRV5AAytW1xd2v5v0nkIen2D/AL129jR933/2qq1ul1iSSRS31AX/Xq&#10;Grq/zpliwcOklTq3N4oxQvSnGOWizxePGj0sRoj4IWLEWsYHMZpdmMx6ZogH02XLb/FcJcvXr5Vu&#10;ML1+1gsH77+GA5PvzBgLZpKDEz9F/CT9fQ/l4gO5TJkpPpBYSPFD3IgSsYLx5MGvo0J3OEgRv+s/&#10;S1sqZo+HxQch8uNKU98JOkx70vYBnjN1ol2S6E/137LIZWZ6r00+9g8PbjgLnz51pjQRI+T1qcRA&#10;yNRyskx/bErevzH1c/IQf+cDBCZ9R9o/9TsP8gxLU0V9bEmXEF8IfFSpoaNfzg5cncnOE6MOaezQ&#10;GUR8/EPccRIjFKKM+OJsDM+Tvlz7ENnxQJkL/qDdrmfwaWZQqT6AbSP2ONb3Dg6MfvTIEj26AGcH&#10;n9c6/C8jDkJEABEkQ5TjUvvDqNAxtP2rQnf4suAwk9ROeWxJWk4jD48q4u6x/GzqTMdnKxspq1I/&#10;Jw/x4299PvIwXcQ7D+pH4j6H7q9zpjjwMGnchOfiqGMrGR/Wi/fVGCNmig9CNpJACP0TMWKVIBQk&#10;GoVcnx4Xpor4+6K88JwrE4pa1t0QTUnB2x0rkTbyDlIGl84YC2aSfeMLsXf8NS1hEL5fJggzxQdB&#10;LK4+WIpYob4Xpw9EUcTvKpYqdIGvGx/Exzylb6fQtuQ4MZN/fhTRZ3wQMo08JN6Z+SOi8gvT6hem&#10;9XGBM91Bmkmkab/2UqGoXIIYiGfi1oqRhRlknRh1EEooJyqH8Fw0z52pXlnES9ji74vw026LkY7m&#10;rSQRW7Dtznwcuf3Fc2yPIgdGfoDrA3T0U8mDWM4k4m6SCB5CWE77w6jQMbT9q0J3UMmDSh7+Erq/&#10;zul++sukdSWeO8Cl9PVY+nyhY+tniA9SjCBZELKa5Vay3Cb6/yL2+0z1yvIr6ZED7XoD40mD+Gp5&#10;LH56wgWp43+Dw0wOZtKRmSRx/KdMKKb5fvkG0nSRCYQ4LkgECYT2x1GhQ6jkQddQyYNKHqZA9xc4&#10;oxLNIOL51gYmHxIhYNIh7hyJuX5n6tjVPL7pQaKyOo0BJAvPxVApZ6r3YdKwk8tt0h2nnSPGODb0&#10;vRmV42ESP/IWrvTR0Yt3G8TdJfnO0kwiBwZRtluvSvAsQ/yu6m+rSzwp8qBvUcnDN4Xur3MmPXqY&#10;tKzFc/HiBlOqljSIL8g+7ONRQgdFoiLWV4kYwfMqSSRmqndGicNz9SQP7fH4/glv5Nz+Ho6MfzSj&#10;jswkieNvI3H0BS15kGWm2CBEjiFi/cHow4NfR4XuoJIHXeNJkgd9i0oevjZ0f4EzKtEMopIHFbOD&#10;+F3V31aXUMmDSh7+Erq/zpn06GGikgcV3xwqedA1VPKgkocp0P0FzqhEM8g3JQ9iNg3xhdlYbs9U&#10;78Pkc/IQgQiSh+RBlTwoHOJ3VX9bXUIlDyp5+Evo/jpn0qOHyTclDytFeZ6nYfmZ6p1RviAPPzjp&#10;g6yR7zFJ+GBGHZlJVPIw56CSB13j68aH6VO1isfTp9utrkTEnrUPbhqItkgGpJzyUWV9Bn6UshLH&#10;Bn+K2In3cXj8dRKEN/9Kjoy+heSRt3Hk9kc4fOd1ZN6Yp8QYIdU92wZ0f4EzKdFMopIHFbOD+F3V&#10;31aX+LrBYep3HqTgoCfyIGbREYFByEYmeWJbGoF8RFnFa9uUhL2X7ZE4Ir76/n0cvi0+2EWyME2O&#10;DL6NgyPzEH/7AxwZkmbc0AeUore6v86Z9OhhopIHFd8cYopW8buKKVtV6AJzmTxIU/3napebRHwQ&#10;0/8XPbpsYyw75o2UvrcQM/4eEm+/jrjxt/5KxA2l+NF3EDc6H3tHX0Hy0CIlxgip7tk2oPsLnEmJ&#10;ZhKVPKiYHcTvqv62usScJQ9sRwSetbR78SJsYjieS6I9H1z3aJKyCs+lbUHujffQOvgc6kdeQvPQ&#10;c6i+/fJfSe3tv0H1yOuoH/oe6m+/oC/9Uore6v46Z9Kjh4lKHlR8c6jkQdeY6+RB+IktO/DBaR98&#10;cMEIC648urx3xR/bzn8E9NIeb1CuU4SNThfpw44P1oX9Xpa+N6EP6NMnSHXPtgHdX+BMSjSTiI8F&#10;idmWxCxKIjBs4br4Oug6KsB02cikQTx6IM3KUkBFJMOM4/pM9T5MVPLwtEH8rupvq0vMVfIggo40&#10;hz+DUJQf3r/yJuZd/x7mX5z3SLLo4gd4/7yNNiAIuxW2KZI7YZ/TRRwXQrvV4zdalKK3ur/OmfTo&#10;YdK6nOQvRuv3w8U3HpjgS/owU4xIo5AsiPVVjBdbWa6EMlO9M4pKHp4yqORB15jL5GG9qJ/trN+J&#10;eZfNMb/3+zPGgofJRxcW4FDn89qZ0OQYIGbWnC5yjBDrIka0v6zEGCHVPdsGdH+BMynRTNLCRL6V&#10;DntjrNbpb2EiIpIQESimy6YUrfKJBGJjFtcz8Nxers9U78NEJQ9PG8Tvqv62usScJQ8UcWNhdQ6e&#10;i9iE9y8uwLwrS7HgvMEjyfwrH+DtiyQP4o7R1AAwkwi7FTYsgoj+pllWit7q/jpn0qOHSXcYnjsc&#10;Rd06TPJA/RIfiJMShGnxQYoRIkER07VyXTyysJXlSykz1TujqOThKYNKHnSNOU0eGB9EO6uPYN4F&#10;F8y/aoaFF997ZHnryiLEnHz9C/8v7FfY5nQR+8Xog/yh4JPqyIPuMJMSzSQima9msiE+6CM9n8b1&#10;sBJuUxGmi3hsaTUTFfHschjLhucxiaBSzlTvw+Rz8qDOtqRw/JkiftPpomK2mKvkYW2Gljyso+1H&#10;BeH9nucxr+dNLLr400eTnu/h7StGwC3aoxwUZOc/XaYmdrTxB7+MrqEUfdX9dc6kRw+T5mg8Fy90&#10;gP0vdGtVFp5byfUZY4QgDYwJK7m+Mo3lSSSKvs4Npi/IgzrbkqLxFkX8ntPFk6JiNpjL5GEj2xGP&#10;Lq3fh3lXTPBRz0+x4PJ7jyzvX/4Isaef/8Imp9rrdJFHrsWy/XmhW/qAvuoVkOqebQO6v8CZlGgm&#10;aaaUMfkIj8JzW5nYR2zhkgogRiD+SsRjTXTu4UwgtqVynUp4gNsz1fswUcnD04KZgoMaGHSBOTvy&#10;wPrFCKV452HHKrxz4W18dGUB5l/+4JFk4eVFePv6+8DVl7X2OXWEYbqI/XJwUMmD7q9zJj16mLSQ&#10;PBykz9/EGCHiw47IKTFhupAobGF5oYfiEdedjA8V3D9TvTOKSh6eIsx0g0nFbDGnyYO4ucT61x/C&#10;vIt2+ODKzLHgYSJGs2NP036F7xc2+WX5nXxMlG1RH1vSHWZSoplEPLbUuFXr4Gvp9NupmM3C2cfM&#10;IFRAcU49pYFBopXSEqrd96iikoenCdODgwpdQCUP2v1CVPIgoPvrnEmPHibdq/CchklBGf1/C/13&#10;K+OEeE9uphjRIG4mUX/F16LFOR0kHB3ruG+GemcUlTw8RZh+g0m9uaQLqORBKyp5kKD7C5xJieaC&#10;qO88PE2YGhz8xQ4VOoASyMPOtXjv4juYd1UlD48Bur/OmfRoTsgX5EF95+GpwNQbTCp0ASWQh7UH&#10;MO+yHeb3zJ8xFjxMvhF5EMv21/SlX/rUW6nu2Tag+wucSYnmgqjk4WlDL0X9bXUJJZCHiHV4//J7&#10;Knl4PHh24oNKHp42vEwRv+s/S1sqZg+VPGhFPiaWKnnQIWZSorkgKnl42iCCgxoYdAmVPKjk4S/x&#10;7MQHlTw8jRA3mFToCtWMDw20lUeWePptmTxwXUzJv/GQfiQ8hvWLWHGQ8cEBH1xfRN8vCMSjyXuX&#10;5yFGzum+LL8Tdi3HDrHseF2JMUKqe7YN6P4CZ3TMc0BU8qBCxZej8msGB/ERLjG/tpgqU3ygayOD&#10;gwgSOheSlC1sT3wcMnIj3r7yEd67uhQLLi58JJl/ZRHe6n1T+wEg+a6SkKmJnixXKTJ5oDz4ZXQN&#10;pfiEZyc+qORBhYovRwvjQwdt5VFFzKa5mon9KjFbHmOFuMm0kkRCHyJm7VyeSjkIo/PmML7yFgzO&#10;v/fI8ubVhVryIEsnRZ6SdbqI48KGRZw4ocgYIdU92wZ0f4EzOuY5ICp5UKHiy9HK4CAmJXhUqRF3&#10;fcToA4OCmClNzMMvAoSuZTVJwzrWvUp852EVPrryA8y/+g7e6fngkWTeVZKN6z/S2q2wSSFyAJhJ&#10;Wind2g8GPfhldA2l+IRnJz6o5EGFii9HA+NDC23lUaU+GuKjbdK0yeLmz0Zui5FqvQjjjxh5WB+H&#10;D67Y4KPri/D21SWPLAvOL8CRDtov8zUpdxPy4Fs/fyFy3BDr0o0o9bEl3WGmO5QPk5mc+KOWEzJT&#10;2YfKEyAPDwjEg19GhYq5DeHwWyO/ENrKX8nU42JWm3Wx0lCxNE2meO5UjD7oWtanaUcgxDIiDO9f&#10;fp8EYinmXxZD018tCy8YMKDMZ0L3fW1wEI5f2OnUoCCLsGvxITlhw7TzB7+MrqEUn6CM+CBkprJC&#10;Zio7kzwp8iBixHU1RqhQAFqZQ1Vv/ULquT1dph4vZWxYybiwkj58tVgyPqxM1JMcojAOrYvB/Atm&#10;WHR1EZae/uiR5c2zCxHT8pJ2xEHEABEL5Bxuuoj4IJYk/ehUyYPuMJNjfpg8qrOfqZyQmco+VKjY&#10;KnlQoeLh6Jw28lBLm5kuU483ZuC5HUzot2YxqU/mOrfDc3QvGytJTlK5TtkbgHcGf4ofXH0HH11+&#10;+5HknVvfx8u03XHx2JKwT2HDDxNBLkQAEbbLAPLgl9E1lOITlBEfhMxUVshMZWcSlTyoUKFi7kCf&#10;PkGqe7YN6P4CZ3Lgc0E+Jw86+M6DIAdiKQjETCICh2CuD5KRB7+MChUqVAgoxSc8O/FhCnmY9Xce&#10;BCEQxGCm2CBEEFT5BpMof1WNESpUqPgL6NMnSHXPtgHVaalQoULF44VS/K4aH5SPNIroR1WeXfkj&#10;RYWyIPpNX5Dqnm0D+rxAFfpHMUX0oSrPtvxvigrlQPSZEqCU61TxcEz1E6o8u6JCWdBnn0l1z7YB&#10;VamUDdF/qqgiRIVyoJT+UvVK+VD9w7MNtf+VCX32mVT3bBtQlUrZEP2n9uGzDVUHlAel9JeqV8qH&#10;6h+ebaj9r0zos8+kumfbgKpUyoboP7UPn22oOqA8KKW/VL1SPlT/8GxD7X9lQp99JtU92wZUpVI2&#10;RP+pffhsQ9UB5UEp/aXqlfKh+odnG2r/KxP67DOp7tk2oCqVsiH6T+3DZxuqDigPSukvVa+UD9U/&#10;PNtQ+1+Z0GefSXXPtgFVqZQN0X9qHz7bUHVAeVBKf6l6pXyo/uHZhtr/yoQ++0yqe7YNqEqlbIj+&#10;03cfym0IEVPDToUlpUu7qjeEUaZeg5BRypOCaP9V7eqcgPybqFAOlNJfql4pH/r2D9P983SIffr2&#10;l1Pbl+VHlCeBxxETvw7k30OFsqDPPpPqnm0DqlIpG6L/HkcfijZmcoiPy1EeoEz9Ox92PY8Dom2V&#10;PKiYDZTSX6peKR+Pwz/I/nkmv/iw/bqGaCdKu/o5oXkSflolDyp0AX32mVT3bBtQlUrZEP33OPpQ&#10;tDGTQxT7JyjvP1j/1wdL2YkLCGcq9vlLW1qUUqbWKZ9v8mA5HTORh6mjDzO1MUgR+2R5WBvycRnX&#10;KOK6Dklbf7kttyPqEJCDlDwi82W/g74g2hGiQjlQSn+peqV8PA7/8DDyMNVfyv5Y9v1TIban7nuB&#10;Iu+T6xTni1gj6pw+Ai4gysr+Vm536uiDXJ8M2VfLIs6dqQ25Ljm2vEwR2z+Qtv56W6yLOmSIbSEy&#10;vux30Aemt69CGdBnn0l1z7YBVamUDdF/j6MPRRszkQfhAGVHKcoIBywn1ALC8crHhdMUgUAEGrFP&#10;DhCygxfrIukWx6djKnmQnbmMmdqQE34BUVYOKtPbENsisIlAIsqLQCDX9Rll+rZ8zeKcqe2K30EO&#10;NnJ7U38HfUK08TjaUaE7KKW/VL1SPh6Hf3gYeZjqL6f6Q7GUk3H5uOyDBeR9wq/KN4nE+bK//Sry&#10;INanlpnehpzwi+udel3T23hYbJHrEpi+PT0mimPy7yDwsN9BXxBtyO2pUA702WdS3bNtQFUqZUP0&#10;3+PoQ9HGNyEP4rh8jUJmGhkQzlVg+vGpkIOTcNBiOTUwzNTGdPIwNVDJ61PvbskiIK/LgXDq9tRg&#10;ODWwfdXvoE/I16dCOVBKf6l6pXw8Dv/wTciD8JEP88ECsq+X/epX+VNxTNQpxxUZM7XxZeRBXheY&#10;KbbIZeT4Mn1bjgVyu+Lm2Ff9DvqEaENuT4VyoM8+k+qebQOqUikbov8eRx+KNqaTBzmB/rKkeeqI&#10;gQx55GCqQxWYuj4dU+uR1+WyM7UhIAeRqYRkehvTj8sQ5GNqnfL21GsW7cp/+1QiIY6r5EHFl0Ep&#10;/aXqlfLxOPyD7IOnkoc4yqMkzWJ9ug+W902NL+J8eX0mTK9zatmZ2pDJiRAZ09t4WGyRyYdc59Tt&#10;6TFR/O1TicTDfgd9QbQht6dCOdBnn0l1z7YBVamUDdF/j6MPRRtTyYPYFo7wq8iD7DTF/qnDumJf&#10;8IOlnMzL5WbCdCcuE4OpowEztSGL7OTlcjLkcgLyY0piVEMsxd87fXtqMBSQzxXLqY9fTf8d9AnR&#10;xuNoR4XuoJT+UvVK+Xgc/mE6eRA3iMTNlEchD9N9sHyO8NmdFDm+fJU/FcfkEWmZGEwdDZipjaki&#10;ML2NmWKLuJEkL8XfO31btCVfs/hdxLny7yHwsN9BXxBtTP2bVCgD+uwzqe7ZNqAqlbIh+k/tw7/G&#10;w4LD04in/e97GqGU/lL1SvlQ/cPMmH6DSd9J/JOC2v/KhD77TKp7tg2oSqVsiP5T+/CvIe4CySMB&#10;AtMfuXqaoOqA8qCU/lL1SvlQ/cNfQ4wkyyMBAmKEYOojV08T1P5XJvTZZ1Lds21AVSplQ/Sf2ofP&#10;NlQdUB6U0l+qXikfqn94tqH2vzKhzz6T6p5tA6pSKRui/9Q+fLah6oDyoJT+UvVK+VD9w7MNtf+V&#10;CX32mVT3bBtQlUrZEP2n9uGzDVUHlAel9JeqV8qH6h+ebaj9r0zos8+kumfbgKpUyoboP7UPn22o&#10;OqA8KKW/VL1SPlT/8GxD7X9lQp99JtU92wZUpVI2RP/NpT6UZ7CYOqe2PI2fPl9afhztTv/40FyB&#10;uKa5eF0qHg6l9JeqV8rHXPIPU2fBmwp5n75eWn4c7crTw861WZtm+rtVzH3os8+kumfbgKpUyobo&#10;v7nUh9EUcT1TZ7IQc2+LffokD7pqV54nfCYIMjIXZ20Sf6MQFcqBUvpL1SvlY675hx0UcT3ybHji&#10;Gwjytw/0OeORLtoVMeDLoO+/4ZtAXJMQFcqCPvtMqnu2DahKpWyI/ptLfSiSePmOv3CiYko84azF&#10;9lcl3rIjny7TIUYZxAiDGAmQ65xNu1PxZeRB1PW/KOI6p5KUJ42H/U4q5i6U0l+qXikfc80/TPfL&#10;ZyiPmsTLf8tUme6z5VEGeSRArnM27cr4MvIgyIioS3wQTyxlkvKkIa5FiAplQZ99JtU92wZUpVI2&#10;RP/NpT4USbzsvIVTl52t2P46SfzDIBy0/PVO8S0H+TGl2bT7KKRFrltADhJzBTNdr4q5DaX0l6pX&#10;ysdc8w8iqZYfMxUQPvzrJvFfBlGPSODFDaSpf/ds2hVlpsv0x5NE3TKREcenPkL7JCFfrwplQZ99&#10;JtU92wZUpVI2RP/NpT4USbyASOzFdckOVqxPTeK/6TWL0YapdcpO/1HbFXejvmx04WHHBGGQRxtE&#10;kNAFEdIVxN/4TX9PFU8GSukvVa+Uj7nmH0QSLyf2/yl2ENOTeLH9Td4dkEcbBEQdU/30V7X7sPci&#10;puLLRh7EeaINuR5dECFd4Kv+JhVzE/rsM6nu2TagKpWyIfpvLvWhnMRPHzIW67ogD+I8cVdJdvrB&#10;FIFHbTeZ8k3IgyAlIphNHYGYKxDXM9euScWXQyn9peqV8jHX/INIsAWmPnaqK/IgzpNHpkV94u6/&#10;iBcCj9KuwJf9Vg8jD1NHOaaOQMwFiOv6sr9JxdyEPvtMqnu2DahKpWyI/psrfSg7Ytkxy3fq5WsU&#10;MnVE4JtAHnae+ujQo7YrCIY475s49nqKXNdcw1y9LhUPh1L6S9Ur5WMu+Qf5WkSyLnyxSOhlXz71&#10;Or8peZj66KpYTo03Qr6qXQGxLhOOR8U7FLmeufK4kozpf58KZUCffSbVPdsGVKVSNkT/KbEPn8Q1&#10;y7+VEn+vL8PT+Dc97VBKf6l6pXwo0T98U/KgCwhS8XXJw1yGEvtfhX77TKp7tg2oSqVsiP5TWh/K&#10;7yU8iRmLRGCYS0PKuoASdeBZh1L6S9Ur5UNp/kF+BEiI/KjR44A8gv2kSIu+oLT+V6GFPvtMqnu2&#10;DahKpWyI/lP78NmGqgPKg1L6S9Ur5UP1D8821P5XJvTZZ1Lds21AVSplQ/Sf2ofPNlQdUB6U0l+q&#10;Xikfqn94tqH2vzKhzz6T6p5tA6pSKRui/9Q+fLah6oDyoJT+UvVK+VD9w7MNtf+VCX32mVT3bBtQ&#10;lUrZEP2niipCVCgHSukvVa+Uj6k+QpVnV1QoC/rsM6nu2TagKpWy8b8pog9Veball6JCORB9pgQo&#10;5TpVPBxT/YQqz66oUBb02WdS3bNtQFUqFUqF0F1Vf1UoEUrRW9W+VCgVVyhCf38ubalQoSzo0/dK&#10;dc+2ATU4qFAqhO6q+qtCiVCK3qr2pUKpUMmDCiVDn75Xqnu2DajBQYVSIXRX1V8VSoRS9Fa1LxVK&#10;hUoeVCgZ+vS9Ut2zbUANDiqUCqG7qv6qUCKUoreqfalQKlTyoELJ0KfvleqebQNqcFChVAjdVfVX&#10;hRKhFL1V7UuFUqGSBxVKhj59r1T3bBtQg4MKpULorqq/KpQIpeital8qlAqVPKhQMvTpe6W6Z9uA&#10;GhxUKBVCd1X9VaFEKEVvVftSoVSo5EGFkqFP3yvVPdsG1OCgQqkQuqvqrwolQil6q9qXCqVCJQ8q&#10;lAx9+l6p7tk2oAYHFUqF0F1Vf1UoEUrRW9W+VCgVKnlQoWTo0/dKdc+2ATU4qFAqhO6q+qtCiVCK&#10;3qr2pUKpUMmDCiVDn75Xqnu2DajBQYVSIXRX1V8VSoRS9Fa1LxVKhUoeVCgZ+vS9Ut2zbUANDiqU&#10;CqG7qv6qUCKUoreqfalQKlTyoELJ0KfvleqebQNqcFChVAjdVfVXhRKhFL1V7UuFUqGSBxVKhj59&#10;r1T3bBtQg4MKpULorqq/KpQIpeital8qlAqVPKhQMvTpe6W6Z9uAGhxUKBVCd1X9VaFEKEVvVftS&#10;oVSo5EGFkqFP3yvVPdsG1OCgQqkQuqvqrwolQil6q9qXCqVCJQ8qlAx9+l6p7tk2oAYHFUqF0F1V&#10;f1UoEUrRW9W+VCgVKnlQoWTo0/dKdc+2ATU4qFAqhO6q+qtCiVCK3qr2pUKpUMmDCiVDn75Xqnu2&#10;DajBQYVSIXRX1V8VSoRS9Fa1LxVKhUoeVCgZ+vS9Ut2zbUANDiqUCqG7qv6qUCKUoreqfalQKlTy&#10;oELJ0KfvleqebQNqcFChVAjdVfVXhRKhFL1V7UuFUqGSBxVKhj59r1T3bBtQg4MKpULorqq/KpQI&#10;peital8qlAqVPKhQMvTpe6W6Z9uAGhxUKBVCd1X9VaFEKEVvVftSoVSo5EGFkqFP3yvVPdsG1OCg&#10;QqkQuqvqrwolQil6q9qXCqVCJQ8qlAx9+l6p7tk2oAYHFUqF0F1Vf1UoEUrRW9W+VCgVKnlQoWTo&#10;0/dKdc+2ATU4qFAqhO6q+qtCiVCK3qr2pUKpUMnDswHRx13a1acK+vS9Ut2zbUCfF6hChT4hdFfV&#10;XxVKhFL0VrUvFUqFSh6eDYg+VsnD14NU92wb0OcFqlChTwjdVfVXhRKhFL1V7UuFUqGSh2cDoo9V&#10;8vD1INU92wb0eYEqVOgTQndV/VWhRChFb1X7UqFUqOTh2YDoY5U8fD1Idc+2AX1e4OPGAYr4e16V&#10;tlQ87RB9/TTpr4pnB0rR26fNvsTf8zQmGir+Gip5eDYwk037Uywp4tio2KFA6NP3SnXPtgF9XuDj&#10;hkoeni2Ivn6a9FfFw/G02bZS9PZpsy/x96jk4dmASh6eDUy3aUEafkS5RlGy/9LntUt1z7YBJf+4&#10;06GSh2cLoq+fJv1V8XCo5OHJ4GmzL/H3qOTh2YBKHp5+iP6dSeQ4IY8+KBH6vG6p7tk2oNQfdiao&#10;5OHZgujrp0l/VTwcKnl4Mnja7Ev8PSp5eDagkgcVAiJ2KBH69L1S3bNtQJ8X+LgxU4IhmKdAGCVK&#10;u6riKYHo66dJf1U8HCp5eDJ42uxL/D0zPR8toPqSpwsqeXi2IT+2JB5hUiL06Y+kumfbgD4v8HFj&#10;pgRDfllGJQ9PH0RfP036q+Lh+LIbAwKDD5ZKgVL09mmzL/H3zPR8tIDqS54uqORBhZKhT38k1T3b&#10;Bp4WhynIgfhbposcKFTy8PRB7mMVTz++7MaAEp9rVcr1Pk32Jf6WmUTWKbGu4umBSh5UKBn69EdS&#10;3bNt4FlxmCp5ePogdPdZ0d9nGV91Y0DcORbbSoJSrldpv+ts8Cz9rc8CVPKgQsnQpz+S6p5tA8+C&#10;w3yZIv5OIUp9/k3FX0PuUxXPLqYSCyXdHFCK3j4r9iU/H63UOeFV/DVU8vAYYL29FC57NfAqbsPH&#10;yZVYdukajK/VIPTefngO7cKC65kwHamGWWUNzAs18GxohVnoUezty8ZCnyz4ppyC1foyBAYUw2l9&#10;JaxjGuDolQXnoHxJXCiuFK+QItiuOA7nzc0wW18Bu+pcuHbWwz/+FAI62+B34BSWhpXAo2k/srAa&#10;u7EJRQhHFbaiHrvg1hPH/w+hF1swCS+gxw+44oFT560A7gO43UtJdgTSVwNR24HiIOCGP66OBQPX&#10;PIH7YcAld6AkFMjkvlweb1kPlG3iPn/gljP3OwB7PXThN/Xpe6W6Z9uAPi9QhQp9Quiuqr8qBJSm&#10;B0q5XtW+VCgVKnl4DLANK4C5dxYWxhXCpbMGdm11WHz1JgIGU+B9dz9s7hTBaLwI89ryYXNdA4vT&#10;xVgcdBRu6Vth6VcKmw0FcF5VCk/fPLgHFcBjTQXJApe+uXDzyoZPQCF8A4vg71cAq+XH4RBcDgv/&#10;LPh318IiOxcrfOphsTKFRKMI1iFZSBhJxGWEoAABJA0b0YYVuIUwDGEDDpNStIKkAEz04YN7fTbA&#10;mBNuCuLQRVKQ4QMc9AWOc7mLBCKO6/luLLMMOMXj9wK4tGY5YZOD8QAA//RJREFUrqesIkkgidjD&#10;4/Esl8oyl5xYz2aes1kXflOfvleqe7YN6OwCPyprgJGmFeZ1lfDvzceywWOw682D+XAObPpy4M1t&#10;19EimAxVw2ioEeb91bBqrULAqhqYRq6CXdY5LM1tg7NXEbyDymC6Jx+mBY2wyj8Di9x2mBW3wzG1&#10;FVZbi+GR3A67gjZYFNTCIfskLGtY/1gqLAaLYTxUh4WDlTA/VwfPgUycI/PsRihOIhqZZKKHsRZX&#10;qUx13B83GYgGrEcTpRObyUtXIpX7s1lmbHQd0GgHnKeCdVAKvYFaKkiGCzAZijt3yTDH/FgXFWqM&#10;ynPVFThLJSymYsZS4uZTQQP1qQDPOsRvq/6+KpQIpeitTq/z3daTcDx3Et4X03AAGVgxdABWt/Ox&#10;aKQU5oMNWD6ZBbPebCzs1cC4tw5WTDasVhZiZ3kyLLaWYXHJObisTIZ/AP378gzYF7XDJK8Llnkn&#10;YJpfy/UOeCd1wSpKA/vsTsaHJjhktOPdeA1C76fBciQdhiNlWNJ3Ag5XO2BztR77sRfn6fersAXH&#10;Rlfz/yi0YAeuMKHImgzGRcThDjbhNmNCBeOEKFfL42AsQSX9/TFToMKYfp9JRam4KxnIOLAcZ+CL&#10;MXgwMeF2L+NDnQHjhwmFcSKNyUm8F3CaceWek+rD9AOVPDwGGKcUw+BELVaMpKAcu7B25ADMB/Kx&#10;pDMPpjfzEDxConA9CyaFGrgyj1uQfATG6/bCvWEtvPZ0wnhTPjwDBFnIg11oAaxXFsGF5MEtpAhm&#10;oblwCi2Ek18OTFYWwGJjKUyWFXM9B/atLTArrYJHCMsGsVxwPhaE5WLrRAJy7oTSv6yF83ASbAZi&#10;kTi+DRhwx72hENoeba6cudmgBUZZBsMbgBwPIJK53S7mfPu5TF8ORG8EYpjbHeN6C221knZ70hKo&#10;ZtmrzAHFKMV+1rVrvbZcPo+XkzzE0t5j1JGHr4UFHa2wvtoAVyrRfrK72LteCJqMwaLxNMwb0iC8&#10;fxuChxOx+FIaA0QLTMhSLdLL4Biah1WlcSQIJAHpXWSbxfDzK4Hl/kIsya+GcUEnzEkilhS3wSrv&#10;JGyPd7HsKRiSTJiWNsMi4ywM60tgP5INs54ymJwqg21LE5ak5cOtPwN5WM0wtQ7bB7fCbTwa6ybj&#10;MMl9oHMf6N8EXKYi9JMkwI0Bgkpwh4n/KJWgjuTgCBUhl8pUQ+JQ4sjgQOUr88e9US4nPHkO5SbP&#10;7WEdIhBccSb7ZB0aBouCMB7XiRKpmBnit1V/Xz1DDEu77tPAu4SO/5gGIZeuwqSnBstp5R5DUVhw&#10;MxcWwzUwL62HVUk1PCra4LAxHbtvZMI0tBjeaWdhs6oY/v6FcNxaA7PtGjh7Z38xLB1IOw0ugFdw&#10;EezXp8Nz5yksWZ8Jj7MsV1kP+xQN/Ora4L/7HBZtzMLqq3uQjxVIvLseBUzmarABmYiG1Y3D3N6M&#10;QR6ThqAveGF0wAc9g1zHKuAuE7s62nBWKHCQNr53DYNBKCburcTwPQaIk7RhcV69uNvE7XzabyFt&#10;uYWBJ3slcMoWuGGHO3M/MOgSOr1Os5t1cOvdxdQ7BmlMNDbdZb/dSYXZcAICe+OxZ3wL/AcPw5Kk&#10;waChAeYlDbBam4/4W9y38zBsiy5iWXAa/HzKmGRkwLqqEYs1DTAqaoRNeR0WVJfCqKQSRlW1MD7R&#10;DIPmEpiWHMHC4gpYXSmAbXcnHAoq4Z5UB7sDtVjaXI50ZKFswg37EMGr2oJ1E6tQens1hgU5EPGg&#10;YTGX1J0Jc8YNxoVxrovtrp8yHtDfF1Dfqhgj6lh2HxOIIjcmESQTY0FMWLg9xP1MVDBJfRpn3Dlp&#10;DzTy/AwmJHeob/ddVB+mH6jk4THA+1IrQmnNm8e2Im10G5zPH4LhRC1ChkqxYjIFkZNb6JHLmb9V&#10;wSqkBsYbk2G5dTciEY8PN6RjPu3YKSAfXgFFWLKSfj/lFFwZK6zXliCg5BKso6vhEF8Ct+JuGOW3&#10;wqS+Ho5Njcz7qmCwNhu+rhWMHxlwDMyE4e5qhPUcQAf2ogz+2H1nLYpo16mj9Pc99OuDtGkN7fEa&#10;ty8yvztFP59K0r+fhGAPycJOkolI2u1u5n0RJBKp3I6j3WYy38tjnneOdlzHc+tZRxZtOFs83sT1&#10;KMaOi4wPucwBY7eyPu+5HiOkumfbgM4u0LyrAiGDKXS/WxBxfwei70fCaSAP5rczEDp6gAE/HFtH&#10;d8G+JxW2FzthVNAAezpw0/VJ2HZhF8xz62AYraEilCDYuwyWiQWw6mrD4vJGWJVRzlXAvD0fFu0l&#10;MLtcDZtb1bA9m41lNypgfa4KS5rKYJrUBuctJfBN7MLilAbYjWSgjYlDNSXu/jbswTaGikjUIhZH&#10;J+n4x9nxt+ng7zOpuM+Ohw+JBLdHTalsPF5KB59HJUkyAiro6A+SRDSxTC/3tS1keR6/TDY6yIDR&#10;xqDQRoW8wUSlnMfLyEgZbB78PCp0D/Hbqr+vniEPSy/aI4ala2HbVo8l13oRMHQcXnf3w2K0UBqW&#10;/rilBNY9lbBtJpFYmwb35AjYBFbAIbwMzstJIvzy4R5SBPfV5XALKoAnt129sqRhaT8xLO3L5I7k&#10;wSlIA7OVqfC/2ACzmAx4hJTCakUKXAPK4bQ9GYVM8y7Cm0FhOYnDKgaKUNzFWlyg39lO++6V7goz&#10;UJAIjA/b4epd2vFdBoQSJn7JtPejDAwJtPcoJnwx3HedgWE0mHbNIMJ6kbKIzp/nJNN+xV2oeK7v&#10;YyC5wGNX6Bsqo3Shc0rRW51eZ9BkA6Lof9eM7cfmO9HwuZEOs5saBI0l4ui9HajHQay6fQiut+ph&#10;pGmGff4p+MY0YsfNHYhq6YB15mkEuCUiOLAK5stT4H7iBCxOdGNhfiUCOs/AY6QSlqcz4TikgUk/&#10;9e1OMXXiKAIHGmBzXoMlySdhua6SiYoGLgndsOo9hfDhdRihHqVMbmTKsYmRYTkO3w0niViBFrD/&#10;J5ksiLgA9r3Qq1Hq0DkSikn6/XYmDEKvKhkH6lg2k0TzFHVF8yFjAveL8pOMDbe5LvSn1IrncFlG&#10;ncrmsTGex+MPfh4VuoVKHh4DvAey0UCSHY9k2F5Ih+OlWpgNVeDd+7k4hpWYYN63fHAf3u+qhsem&#10;JlgFpcJyZyYO3MuEXdweEocCOAaVUcrhGlOOwOpz8A2thOl2+v3WDljkdcHifBlcTtTDIqEFBhXH&#10;4Xe1nqSiEDbLsmATSv8RXAHHsEJ4XG7BuvFEHL+9CXvu7SOlCSGJ2IjtY5uQwhgxjDW0SdrzTfr6&#10;buZ7ZUz6s2nbB7g8SvuNZI4XvQLYRVKxn3ncbhKGeMaLYyQXHcztTtKWrzAu5PKcXSwbRfKwh7Ej&#10;hfEFPFZH2bqJ5T3neoyQ6p5tAzq7QNeLKXS+axm6/eB1aw9Mb9XA7FY5rIcysXYsgT+uEZP4ZbAd&#10;OwKzi10wLWyCZ1YXTCKOYNdELOatOo7g4Go4LquDBZXCvesknC+chsGRSjjln4D3qWtY2lEOq5sV&#10;sLxCItFXhQVjTEImjsGRJMMtuh42+xkkii7AJb8JSwYqeGwfUhGH7XdWUnnimFpEM3TtQeDQQWxl&#10;slHPPd1cAkwm8AFwZwmdOZXkJuUcg0QFHXwJHfx+cyBtJUkBFaaZckEokSAbXB+0RffwKtypIkPd&#10;Q0XL43npDBaXqIAMSg9+HhW6h/ht1d9Xz5CHpVeNHEcFrWfV8AGYMTFb0p3PxC8HISNH4XotB+aF&#10;1XDJaYdRXCYcYhLhkrUJnns6YblaOyzt5psL21AShJVFcA7Mh1MISUlYHlxDCuHolwPD9UWw3VRB&#10;olAOw020/0unYHAoFx4BFXAJZp0MLgZR6UzudqFoNBTrsRvOg8lwGInF1YmNwIgLRi4wMKQzMLR/&#10;jHES+/FxBoCbdOZ7SezF8HIc5SjtVAxL7wnF/e2072omc610/heW0unTpusoFywYXFhXBG0/LpTk&#10;gdJNW09jYNntrgudU4re6vQ6fW5vZ4zYhtCJQ7AY1tCHM0FgfLDuP4rDTDU6EAOXyb2wGKiFZUUb&#10;7PJOwWxtDjafSUbYlQ3UmUr4h6TBYRn9/4FSmJyuw/tlWfgwNwNLGBvMW5mc3KyGQ18tFrUVMAZV&#10;w+x2BiyG6uCWSsIRcgR2qU2wK+jC4sYqakgldt7dzaiwFTvu70QeE40d/Hd4cj3239+BdiYEnUw4&#10;hu7Tp4MxQSQIkjBe9DFpyCYZKBYvT1I3MplQ1DJOnOGx8yQXE4wBt1nmiiCd20kqqItHSBoOUheT&#10;KRmiHnfqmp/qw/QDlTw8Biy7k4tc5jnBlxJglJADp+snadv09WebETCUgO23Y2DSlQDHgg64hzfB&#10;NiQdZoFFWH4yGvtpm/YBuXD3L4OHXyUsIgphX9iIgLhm+DWdhGFpGZyqzsOksRzGmaVYTBteklEN&#10;q/2tsA8tZEzJgotPFVz982AYUQmbKxnwmIyEx+1MBNLP7BtbS38TjgzsxHna9cht2qK4ETDpCjQY&#10;Abdou70kDqXcd4THohkHIrlPjDak03abxUgh7VaUuUX7F2Qjk+ceZ1xIYgyJY5kkEpIS2v81W6Ap&#10;BNjJ8odc53qMkOqebQM6u8BlE2k4iiSsZTA36avAomsauI5mw4piN5iFqBvRcBs9hCV9eXA53Q27&#10;7C7YH2qB6fp8RPQnwCrxINz8S2AXXArbZYUwravG0suVWNpdBGsGE6NmMtqz1bC8ocHi5gK49HQy&#10;6DTB5GYtbOtrYb0+DW4HmmGR04HFpRoYnytA8OB+bB7fhE2TWxB1N5LLcJKJLcikYvVQqfrJmEvF&#10;c2+gsoi7TNJdTLLMXgaAIkMgn4qURuVIoWKVe5JcUGnEaAPo/Mlq0UhlymOyUcCEpYz7xBv3eSJA&#10;sI4BnjPpq08FeNYhflv199UztMPSqdg8tgXpo9thfz4BS8erETxchlX3jiFicistoRyL88phSfJv&#10;szobTvvjEMXEfunOIhisyIZLQD48gopgtCEfjgda4R5QBLttFfAl0bfeWQG3wxo4F52ESWk7bDta&#10;4FjbiIXxubBcUQgPr3J4LEuHFc+3zWrEjtFINGEzPc0apps7acuRaLnlgXO9tNUTdOZnSSTEC27X&#10;mPBV0g4Fkd/P9SgSh51M/iNpo7EsJ55NTd0CJNLxi0dPegxov0zoysXogkgGeU4cl4n0D2VciscS&#10;d9NPMGA8+GlmA6XorU6vcxnisX08Hua9JVjQUweH3hx43smA6UABHK5lw7EvGUajhTA4WQ7bgmY4&#10;5lyGe0QJXJOOY3VPOExDM+DMhMFpGYnC/lIsvVgJq4F6WN7SYOFoHhbWlMGmrw4212phUF8OO+qu&#10;WU8bDNqrYEt9Whp0HM65Z2FR0Q3LC83w6M/C+ts7EH5/E3bciWJ6sQqHqFNVFA1WYhSuJBBBjBMb&#10;6O9XY5KxYgDUHfG4assSEgfqVxwTj0TqXhnjwvmFgBjpGiERFTeWbq4ENNxfQl3qZLkubldzfxFj&#10;QwPXwfjRZK36MP1AJQ+PAZ6DmST+qbDuzsGizVWY31QJz74CLGhvxqITXfigvEr0gST2tF+nVYel&#10;9dff/QkiJ+LgtCEH3sHF8PGtwIKt2SQPTTDbXQynwRbY1JeROLTA4XwbLEprYVLfApOUdjhsaYa9&#10;bzbPq4B/cBMMj1TA5upJ2PUl0kKjsWI8kha6EfH39vD/nTiAFdAM+pLAk+zfp/320/5GaLvi8fR+&#10;5m513J/HeBDJYzsp8bTXApKFUz748//6pXS9n376C+aDFowPrOc440QyfcARkv9ErtfRxtvMtXYd&#10;vUz+e2c7c5uoQ1+Q6p5tAzq7wGUM5VsmjyGotwA/aShkIKiF/81Y2A+mwaqvGUuHarCQYnm9BXZl&#10;TPhJHtzSuuGyoQveJVGIvJEDu2X5cAgmWQhg0nDyBEz7a2HZW4XFQ/lw7zkFl/4OWPXWwLCpHD4X&#10;L8C8qx6GxbVwocI5HmyHTco5vJ9dAdPLtXC6XYWV945ix71NiLy3GRHjO7lci4TJlUi4F4weKtEY&#10;+Wkzg8RVLk8ycJyRhrXEYwxUrFNUjng6/EgyyWNUklomFxNUkPvcf98eIwNUmJNMUmqpMOdZTryN&#10;38EgUkmlyxfDWNx/RyfDVypmhvht1d9Xz/AezEYjSfYe2rfN+XTY0bZMhsrx/v1MZNFmxkjGgwcP&#10;4r02Ddw3NsAmJAv2ezMRN5oCu12H4BxIXyCGpYNL4LKvEq7ZbfAKLINpfCnMm5nc5bXB4WYNnMWj&#10;icc7YduVBe8TdTBdlw6b4Bw4hJYhOLACLrur4XqzQhoePz68HilIYPv+DFzrEHF3G3J4LRDvO9yj&#10;fV5jQKinFHM9m7Z4hA4/RuvYEcWkbSftNGU1cIh2fnS59gbAbdp+BxO7k6txf7c9y/J4JH3BQdZ5&#10;iYRjkueLZ2GjVutC55Sitzq9Tsc7R+B3LR2m9OFm18uxeXg39rFHzXqS4DBQi6X9FbC61gKzEg3s&#10;81pgWNAGp7XJsAotxY6BPfApjIdTWCkcAorhktwEu+vtsOtpgVNPKwlINeNBLSz6q2HZUw+TGtZX&#10;XgGjbJbLb4dFXidMCtvh3lUA3+tsc7QUxqNpCOcV7Lsdhn0TJBDUoSP3t3LfDqSRMJzn2jlBAhgr&#10;hqlr50kkzpNKSyMGYpljB0RweYg6dZYxAMb0+UxIJh6MKoh3JgYYD0aoN22mQBaJRR51roz61kPd&#10;usPzi01VH6YfqOThMcCiPxcePUz2Bwrh2XYSrr2Z2DqUCofLR2BaVokFxU148TvfEf0Ab28S/80V&#10;+JVdnLQ933M+/Ipi4bL8OFw9s2GT1Ab7rBb45F6A3XgXbbwKRuUdcGg6CatskpGcctjsrcT6hBOM&#10;LU1YGpmFtbX7sHGyAMZ3GHuu1yB08CjSEYX9k/EoxF7sZ+Ty7IslvUnAXfHo4Thts3k+bZQ+/Srt&#10;r5+2OU6bzKbd7hLxgfYc6wicoL+/SfJQ6yBd66ebTBgbeEy8+5DEWCNekk6gb9jvAjSQfFxnnMkX&#10;+aKXVJ6ikodHhdOddHj2ZMFjOAs2A+lYefcwou+vxvJ7u7kvF6Y3MmBxpQzeF87AurAZFgVklkmV&#10;cPFrgfuhBGyb3AnDbbvgHqaBU2gFnFvo7M/Xw/FUK9xudMPjyglYXK0hodDA+cYJLKoogWlzJUw0&#10;7XBtv4QPuO19/jh2kywYU4EtxqooVKN7EdBQiaLubUQGYshDD2LbvR0oQiRaGRwksiCm7WKyP4Yw&#10;XOH6bTH6MELlSqMSRXNZSCW5w2AwvpjEggHgPhUIXN4VSyrOVZbL5vouLvOpTBoxxE1ycSNEnwrw&#10;rEP8turvq2eEjudIw9KBFxOlYWl72p7FUA6sztQhaOggto/GwbTzCFyyO+G5pQn2IbkwDy3GuquR&#10;iL6cDsfAPLj7l0vvLFjEFsMupx5Be1rg29oNozINrMtPYGlNIYl/I5bm1cAkqwlW0Y08Lwfufvnw&#10;9i+Cc0gJDBLL4TySxBRuHzxG85neRSD29gqGhK0kEVtpb1swPEmbE4+XTHBZZ0bnT9u9FAyk0lYP&#10;cD2azl/IPhKGQi5PbACuhAHDJAtnKOm03QIGhUSen0jSEMeAkMDt6yxzmXUc1RKKBz/NbKAUvdXp&#10;dVqO0Ecz2bAdOALrW0fojaOxiz44iD1oc/k4LK7nwOZcDayqG2GeQylsZWJxlLpQjp2D8dgxeAhW&#10;y9PgElIJsz2lsLnYikVNJTBhHFhyugwLa/Kw6HohDK9r4HLxFMyaq7C0tR1Glc0waOfyTCaOs60j&#10;2AjL/kosvF4G56H9pMU7kHh/A7YxJuxm4uE/HMVy0djbL2ZbEjeCRIxgcoFl6JXWxeQa1J+b1K1k&#10;xooj1K3z4mbRApJQW2CMMeEeRdxAmmRcGGfZdiYuQgdTmKAI8tBmCXQulEa7Hvw8KnQLlTw8Bhjc&#10;LoLZKRIH5GNpZyoCJ/YifuIAlrYfhcGWDASkXsILr/yt6AcEuf0HTFZWwSUwQ9oWEjm2FRbBe+Ds&#10;fkTa/tYLL8J4Tz3m/+d/fF7mOz9fgBdfff3zbfO12vPfMTPH62+8Kq2/uzUMr/zKTFqPub2XUWI5&#10;1vSuwXff/p60b9/kQRT2Mbm/T7sbt8e7P3lZ2u/5m7dpq/Tt7asRbmMk7ROCatpviwH+/D8k+8Sn&#10;n3zImEHbrg3Bu9/TXktfzO9xP5J5YbUh/lSkbbt9g/SeqxCVPDwqzG8Vw/laOYKZorvczYXn0BEm&#10;6nvgcHM3TE4nwWm4GGZXSmB+qhEGxXWwy+uE+a4CuHtVwXdvBjYxcY+6UAQrDyYSwYVwbuvEx90l&#10;WFiXD/ueZlh11GDJmUIs6S+FyZVaLG0phcuNFhifaoZRXR1s+xoYhnIQfW8b7IcYTNprsPR6PYLH&#10;DiBxcjN2TWzCysE1WE0ueuz+FgaQ9ahkUjQgPYIkAkMYriOQQcEfk9JdTDr5HgaGwyQEFQwgw0xK&#10;Jrl+h0FAnHODy2YGgUYy0gYqlXjMYRvL53sCxeLZVxKNDp084qBiZojfVv199QyvwQwkimHprlws&#10;3lqN+S0V8LilHZZefLIb8zS1cD19Cyb7OuC4Igvem4th71sPb80ORI/uh93qTHgHlsDNvwyGccWw&#10;zqqBUUQ+PAbbmSSWY2l9A1wvdMA8rxHGTc0wP9wFm5Ua2PtkwSuwEm5rK2HBJNLyWiO8x/Zjxd3t&#10;WHEnGuvEaOJYJLZjMw4zoRvro81eMWXyxgRtkEFi1I32SnvsWArU0FaPBgIxLCNm00gmMShgEDlN&#10;xy+Gr+8LeyVhKKB9p9EX5NP2j3L/Qa4X0a4v85xq1p3AxHGfSh6+KUwGTsCRBMBlrACmfZXwHyyA&#10;nyCiN5rhfuskjG9VYunNOrzfRHJQ0AbTPY1wDUqGm28BIkg4tmMtXCOOwyWoGhYHymBzqxUWLG/T&#10;WwvDsXK4XeyA8XA5FjAW2d1og+MNEpCBSpjXF8P0VB3mn09D2EAJPG8Wwu3UCZhVnYfBrVqE3I5E&#10;EqmMJ2my73gEdoztRiMJaRoj2Ji4CTQmRhIC0MbooZEeb/XA6TviESZr7WxKOZQ66tMlxoFTYqSB&#10;8WGYeihetk8gwSjhspD6JMioIA8nqYvnqHt9K4HsANWH6QcqeXgMsLlyFItPNMJ6vBbOl67B4VQ+&#10;7GjX7uX02fGlcKttwgt/q022nbcXwXR9IXz8yqVtIRuvBcPmAXFwX1eMX/5XaUIKmNEiDf7nH6T1&#10;eYf+Gcanr0rrz7/yCszT2/HyD34O432ZcCoslfYLWVRcKC3fNXyDFpqNNze6461PDOk11iKhaQVq&#10;+miTI8F49+2X4en5M1z9s/T+GtrL7fDJ4p9I64jeIS1f+/YLtFsn/DnFStr+1NVMmmDjjVdfguf8&#10;nzE2SHEAyF2NP6VaSutj8Rb4839Kj6oLUcnDo8Lz7hGYX8uEwy065f5qmPVRGAws+sphNVAGo+F0&#10;HuuAbUUTFpZrpKTD7VANvP1bYZ8gZmkKRtzVCCxZkQqTY+Ww6GzDwt5E0oEEZI6twi6sQczYWvgO&#10;pGPpUAfs+gpZ/3F83FsD8xO1WKypxAfFZXDvPAXr0hbMK2uFyfU6hPVkIILJfghbWIF0uF7fgnjS&#10;jCiGomzxLOs4HTvDxhV4o5rbXaBDv+2FmzcXcP9yoGy1duShlwFBkIkqMcuSL7CXgUNIPROOEvGI&#10;UyiVi0lJggUwIe5WUdkuxuhTAZ5ViN90uhRTVOgBXwxLF8Gj9QTc+tKxjbbsdDkZpqUaaVjaqakV&#10;ppsOw9c3H05byuDqXwLHqGPYem8L3NMPwD0sDQ7+uXDJPAHb1Ea4Z56Ge98JuB+rg0E1bbmqHWb5&#10;bTDOLYdDZDnCj56F4RYNTPcdw86zifC9kw+L8U643CjHhjHxhYDt2DcZRfvdRas+yGRwNwq5xARt&#10;9BqTuKtM4oaY8F2lbY4ySRPT9IkZNaJIHmJpm+kkAae5fY3H2pnINbNsN+1ePOpUQXuP4/FYMfpA&#10;EpJrxWSPPkJjQ3un/R9WycM3hcWdRDj3NTE+VFGY1PdpYNlXAwsRJ24VSfHCqomksoxl2rtgUNQM&#10;n6AsWAbnwa1xL+KwDnYRmXBMqIGVmMZ1sBarsB9ViGSc2ITjJJIH78XAtLeC5KQGDoOZMLijgWM/&#10;SUZLLUxaWuFw+jSWFJfAouQEjM7WkWSU4ghisYN1rxiLQ8BdQSN2I/Z+OLaPrZC+1wDpPQdf1CFI&#10;+iZQj/h2w01/3Bgn6RzeSEJAPamirt2kngxTR/qog+IRuizub6a+lYjnoUkaxMv3SdStqyQbY9zX&#10;wuNl6siDjvHPFPGbThcVekDAnSOwu5OLReebYJRcCrPkfMw/o8HSfaVYsCcX1pVNeP4BebBPbYfd&#10;XuZ83vmf90v4pZV47Xs/lNYNAvNg8+/7pfXLfVEYxB5p/QUm7AYHjuGtX/9K2p5/LA0Gv4uCS5wG&#10;/5D+v6R9CxYFwDJBS0peee0lFCMRoZ9J02pLkswMMO9eACYnQ6XtT//574F+2uF1+n5x02gfY0f+&#10;Gul9B3H8pee/RZ/vij//x4ORB6tfYjJupXbd2YC5np20/scQE3xi8mNpXfoWBGONWKeo5OFRsZJJ&#10;vvdoFuZ3F8K8vxQWTDasB+sYHJpgerMM1jcrYdRWB9uiNiwuYtJQ1AKvmBp4BpA8HBEztG9A1JUd&#10;MN+cj4+pgEuaNbC/n4kEJiDlWI1GRKMFG7FlNB4m/bWw7s2nO8+G3VARHE8xGDU3w6n3KizOsr3s&#10;Wjgx0bHgscCB40w2tmHVxU0sfwTLJo7gwGg4UnCIW5GYIGm4MWCM6/DHKQaQS+LRh2tMMoRiie9B&#10;5DChSGeSkUflGrMD7jA4gMGhSCQaXD/L8m0iyWBQOMxzOgRxMAU6P4SYyeXBz6NCd5gpOKjQE8Sw&#10;tOmpAtLrPBh0piH43h7sZQJv0JLEBD8bPilnYZVQAdvNVQhxr4Hx6lK4B+fAfmUqE7INiBvJgHVg&#10;PFxCCmB6uBFWh+tgldgOY00NgmO7YVF8ASbcb59xTpqz3/VIPSzW5cL5yGWsb85FKwOI7/WNMLzc&#10;hUXt9fAZTMOhiVhEYC2239qJVaN7EI6j2HI3lnbHIDBmRPLvBFwWhJ8J3KgD9zH5K2JgiF2nfVa1&#10;ZRdQZwi0kuCXcd9RT4zu5XY3k79DtOUdm7QvVyeQUGSxvutMIBsYZPYwOBRt0YW+KUVndXqdYdgJ&#10;q/OHYc7k3rI/n8l/MWz6W2B+swGmPRVY3FCFxfk1MMyrIylthlfyaXiGZcFmdTV8ujSI4j/znWmw&#10;Ol6BpTWVsByuh/dwAuKGtzM52IsS6ko+fb3t9SQY3KqC62gKnMbzYH4qm/GhGmbnWmF+rRi24hGp&#10;nBq4nquB+UAhNo5Go2AoEpXj/jh2bwdysZUxYwV23/dHGelJL7wYJ5wxLBEJ6sVN+v0cEtRb1LOL&#10;XD9Gvcmj/69/m8dJSsVjr0IXyxkvykk6xTSuNWJkizGklvp11hi4y+ManteuvjCtB4jfdKqoN5f0&#10;BP+eSCwn3TbrrITXwWo4bSFZP3+MdqyB2/lTMKppxwvf0ZIHq3+rgs/+Rniuyvu8b3bficTz39Y+&#10;QuRc2AnjEu0L1RYVh2A/nIsfOUjvBOHVd9+HTUWZtP6TX3vCLpQ+Y1Ud3OrOSvveWewJV98Saf2F&#10;V7+N/psif/NGWLiBtE/Iv7X/Gn++9Ym07mn0Y6CLZVKZ4+1dD6RZ4BODn6H997bS8ZdeIHm46oU/&#10;/x/pvVV8ar0Ef478J+265we0d+Z5B2jD3Svx7g9fkfajm7bdpiUVFJU8PCp23t2ADfd3weDCEVjd&#10;0MC2rxrWgkRQzG9Vw+p0m0QebJrrYX3qJJxLTsJlZS5sfevgcKwTPtf3YOe1vTDcmgfnyx1Ycr0R&#10;i4dJAm4Uw+NmMbyGW+A/FIOgewkwHGyC8WAlnAaOYOlNlmsvgfm5ElhfP4Y1SMLC0hpYF9bB6FQr&#10;DAaLmFrE4DKTjUEsQxtL1DAIJSIAlWLaLvHijLg7Kb71cIdJv3imdZBJwhCd/gCPaxgIOljmogmP&#10;C/IQgGtiKLvGAihmQlG8AvejWbbanMrG8sULIL0gJ55rvRikTwV4liF+V1nUwKBHSMPSJ8WwdA1c&#10;Ll6Dw+kc2NGm3EpbYXOwAi51TbCoPgfrqCa4RpTDbG0hfP3KYbt8L7YPJmDDxXC4BZZIX45331oO&#10;l946rDiXAjOSd7vbB+A8dAiGpytgfvEMzDs6Yd/BoHC4C4Y76rEo7ijsyug/NmbBPbUNCzRFsOhJ&#10;ReY9J5gjE1YTlfCYOIADTPY0tPEx0E4v047FVHy09StiWs1RK+DcWiCRgeLoViByO7ArDKgioUgy&#10;YBCgzTdsJFFgmT0su5ukI4Y+YA/PjWciWBpKskECks7E7xiTxU5pNo3ZQil+QafXuRUbpZs3VtcY&#10;H25Qb65XkkDkwry/CJa9TbC/3g2XKy2wudSM+U0NsN9WSNKZAcfwVpgWNWDb3TiY7EqFQ0ktbK63&#10;wXCkAZa3a2BzqwxW/dS9K4UIJoEw68vE0sEWLnOxuK8FH58sgf01xqAbGaQCBQjqj4VFWQOsy6vw&#10;8fUmuAweJmHYRX3ZjGaEUbNWUqdWIn8yAPcFYRAvy0sj1CQM0vSq1LFh6tiAC+5nLqQu0e/foc6M&#10;0uffccUt6T0J6peYPKOcxw5Q33K5fpp1NDNOnKCeXeD5NdSn6+rIgx4w/QaTCj0h4PYxrEMqvDvr&#10;4LuvEx8uz4fT9TJY38qB440yGDQ24PnvaN95+HVOCTwiaK9+B6Xt773/C8SS9M8z076UbFJajr/b&#10;v1FaX3S+A6Yj+fhVq/aRpp9HbIb1tSZp/XmSA/eGAvh0Ml5c0D6q9KHl7+GxJ/PB8ZfhNrIXNr+b&#10;h3pEIGRgrbRfPKqEfi0ZEHKvgv59F6UtFJ+4vSvtQ5Y0IYaWPBQvxJ97fittf+rwS2nKbunYizwm&#10;vuWVshR/3GOE8N+8pz33IGNJpjry8LWxC5FMyRPoiJlcXOmE4ckmWNF524wlw2q4EsbseIubpXDo&#10;LcLCc6Vwr+uCU2gq7P1rYJ90Cg7d+7Dj8h4Yby+GNYPH0v5KLOnLhtFALgwHCmB5qw624wlwu3dU&#10;mr976UAdzG5VwfRGM+x7yuEwRCJCRQ4cPY6FLd1wbuLxc/V09+0IHE7BxtHVOEAHn0mnHj4chhLs&#10;I6EQ33igU5+giBfb7nJZz2BQv5gskmRBzBtfyaSjlkFBlLvPIEKe3SFm06hjMlHJZTaTDTFn9y2y&#10;1zYSirMigHC7hIGmxkSfCvAsY2pwUKFHBNxhAi+Gpc81wyiJJD2lEPNOVWLpvhIs3CuGpZthUHIa&#10;xqm1cM46CZvoSvj6FMLDPwfeBTsRObILvlsL4OZXB4M1hfDsz0QZsjDCZL+PNphzdze8ulLgWNcJ&#10;j9M18L/RgI8PZiP40Ek47KuU9ntu1sBzNQPR8TK4XMjHEO22BAfpbXZKo4olTEqTEYh6MQ3ffdrj&#10;MKVnmfa9pDraZAETuBTacdpyJnIk9se5LWbXqKKdnqSNH2QyGCEIBo+lbQaSWU6883Ccx1IZJMqt&#10;gTKWP8uksFgnNq0UvdXpda5gohAwlA6L040w6WqD0Vkm/UOH4TiZK32LYemtAjiMpMB4OA2LLtXC&#10;fsNxeATnw2plBRYea0bEXREfjsChuBMGF8rhOpEC/zux8JqIRMDoDqztiyN93AP73nSY9pVhyUAT&#10;bHtK4XmrBK4DmTAZSYdJf560z6K1AUG9lTAbLsDi7io49lTD/W4UUkga0idWI2NyC4nEGlyCJ+5R&#10;pJefxexJ1xgH2rg9EY4J8a2Hm6u1HxA9zX2DjAmTtjgnRhX6qEvljCHiK9T1gjCw7Fnq1RnGh0nK&#10;FRLXszyvxl71YfqB+F2FqDeX9AirnhyYl5TAhKTBx68CAccqYHe5ENaj5TBszYHL1fNyP8C6qwyL&#10;w7Kl9bd+YgTf3anYfC8SPmvipX32/67BK+/8AH+/3REut/IQzcQ/YjJSOmbSdQrWdT344W99sfD4&#10;P8F5pAiLS5thUaiRjr/+c2MED+ZK68+/+G0srT+FBX+wxM8Nv49GrMYbb7yEvr7fMO5sxN7Pvngx&#10;Wkjp5WB8513ti9UvvPT85/v/+M9G+PP/+VRa9/zofSB/E8Ktf/758ddefYG+gOQjXTva8Kntx2ha&#10;Lj1tIksU5ZtCnK8vSHXPtgGdXaD9zeNwvJwHw6YqGDbXw+xsEewG8uA0UQLLkUIYD9bDeTQFK5g4&#10;mPYUwjGvAR6B2XDyKYXNvkZY1kQj5loUzMJLsKiuDh63EpCLzahmst7JkNDDZSw2wWE4n8GhBKbD&#10;mTC/1QTPvgz4DDLADBVj6VAVzK81YlH5abj1FJC4pMPuQhFMi/tgd6MO2+4lohjxqMMunGSdeQjD&#10;7VueOIG1qGTQOMGrO08eXYFVSEcow5APCcYObSC4wcAgAsfFxQwm4UCSGHmgtIaQza5hkmHGhIUB&#10;QhCQm4bAZS8Gk236VIBnHeK3VQODnqEdlt4N0zYNDP3CxW+O1xe+h0X5FXjxde1w9K817XDrroP5&#10;4Sq4RVXCfUUeHINq4ZaQgN3je7Bk5W7YHWyBa1m3dIfYri8PbgPFsBnIpf1WwrW7GCZVTPRaW2DE&#10;pWV8I6z8azF/VQnc++rgVZQPu6BcOHsVwyi1ntZ3GJM9HhiDO+04nIleHI7SfofEtJpn7Jjo0/Yq&#10;SByamOwnRmpnw8lywLvf087MgVIe6yY5EDMo3eU5yaZAdBgQuR7YL4iCL5AZgs+WL5HK92X8hgkg&#10;62i2YgCRhrVnC13U8Tig0+s0HSmDGZP2pbVtsLukgfd4BWwHymAzok3iLQcLEDyezLiRjKVdDbB3&#10;T4WP+KDgGpLWtE5Ej0fBesdhmKV3wPpcITJxgMn9SgxLd/oDcIZ+237sEMwGG2A5fAyWQxlwvJ0N&#10;F8YhezHRxlANbPoaYdZWCLP6chKVYtj1F2Dh4XqY13TDlGVD7xxhhDiKLiYZ7ViGemxH9b211LgN&#10;OH4ngPq2Do3jy6GZ8EP2eAASJ8WjTCSe90gu6kgW+l0xPkaSUU2icJzxQXyAqpaxQYxSF3Apyt+k&#10;jraz7ORGIEf9SJyeIN9gUqFHfHysGI5hGnj4V8A6MRVelzJg1H8cS84wDtxsx9vHE+F4ugkbbmjg&#10;klsLy+A0OIt3G4KLEF5TgQ0kDzaBCVi2rhXW/Y1wYY7o3F8NF9pu6Gg0/Ee2M2/MhdnFOpiOVNGG&#10;S+kr6uFYw+1tuXAouADLvGosWcH1jmoYd7XCbk0+jKo1MG1qYJzKgf/pRJyijV6lPbcwlm2YFN9+&#10;iMH5CVcMjzrhBrxx+coqnCWRRy/t9eYKknraa4MlY8QqIIX5XxRt+piYcINk4dQm2rwt80KWEdN/&#10;H6Wdt20FdvHcKB6b+zPySXXPtgGdXaDlzVqYdbZjQW4dHK92wHXkKJXgGMxulsP+Th4W99TA9moq&#10;Aq9ScborYRFfAX8qnFtQEdxTuxFyLR5RF7fBYrMG1q1NiL6fyGCwHLfEo0UPZEP/dhj0MTD0V0oz&#10;r9j3si4qlmlfMRaeKIXp9TrYXqnDEk0HLC+UwUAEphNVMM5qg9m1Mhheq4bRWfFZqd3oJlFImtiA&#10;E+NBCJ/YgZX3N5GhhnP/JtxkQMLkCvRNcH2UyUWfJ3CLitRAYnCGyzOhwAEmICUMBGJqx6PiLiav&#10;cYjLG1SqUiYZN6lYJ3TyiMPjQhpFXK8qc0OWUp44Am4n0+2mwLO9Di7btTNbvL74Q1jdyoH9tS9m&#10;urDrJFnPqYTblgo4LkuH87JqWEXEYffd/XAJT0Zg0XmYVpbDrL8MS2/UYvHVKilhdL7FIDGSjcXi&#10;A183SBp66uBzrQS2xbnwPtUB5958OB+rgMfuRrjvTYfDxfNwGCjB6ttRqL+zHIVM9ZbdWoPRu2La&#10;ZSZwTUzQTtGht5BAFHNbzNl9g/Z6dz3effO70rUiiaShyoYEYzEwImyYRCKaAeIAE74yShuDR5oZ&#10;Ptu6WCrf919/rZ11KY3nHVFfmP6mWHCyDdaljTBuboBZ3yF621gmGEdgMVoI++EkLL5CHWikDy9r&#10;g0NNA5w8a+HpkwuT8EK4nMijLu2Ebdx+GKe1YuWNdOljgWKCi2uME2LK7EKsgQPjjcWNYoQMHsKa&#10;sTg43szDvKF0mJ5vhk1bK4zFOxbXTuKdqnwea4bh7RZ8UJkJh/4KEppaLCxphu2FTOQzSnTwCs/B&#10;H2eG1jPt2If946G4jCgmImLEmvpQYYu72SSeN9h+PXVNvBfTQb0aoi4VkyDkMSYUM35EriOZYEwZ&#10;pJ6JR6A0jBGdTFSGWcceZ6XowlsUyR5UmRMyJ+LDgqOF8PYpR8i6OvjfqIDNsMjLsmF6twsm7UVY&#10;e/UG5uc2wSCyCPaHa2EdlAdn/1I4h9bD+UAStiIR3uuz4bFeA4PLlbAZyYH5rTqS/GMIFDeabx/A&#10;krEsmNwug2VfKZYIsn+lGvYJjXBcVw33vEtYGl2OVWU38XFuDpbWNsIprwF2PfX4uIx+o6ATxpoq&#10;BE8koxkRqKRdB/ZHIY/t3rm3DFev+2ByjDHgNu2U/kOaIOMQ40eyNVC5BOimLcdyf/RmLhlH4tdj&#10;PIl5nsgRL5BMbNnG+MH8sILlMrkdLQjGnH+0Vap7tg3o7AJtrzVhUVEVbPLbYX+jCc7j8fAbToPR&#10;rUpYD1UyWNTD+gLZYl4rDIsbYHWwDF5BGjgty4Vj+im66V3YfTECZuFVdN4VDAtR2E/HvY8O+xQ2&#10;kDWug9etJFgOVMNyJB/Lh47BpJcKN1gFg94KGFY3wbqjFQYNGunukvn5GphQ0Uyv1cDpUj2cBtNh&#10;frIFJqdOIWRoJ+tcwzpX4cq4K2uPwGFQKe4vRz0JQK80TG2H+7wqMfMS8hkQ8piE9K9mYkLHLz4m&#10;lcb9ZUwyjnJ/CYOJxpBleayEy84g4D4Dx01/fSqAriGuVZW5JU8c1j05MCsuhkkonb5rqnRd31n0&#10;AWxui2HpXLy/Qvsc6Huef0+iXg9D2vNLL70m7XPZtgub78bgldfekP8eOJyWZiCT5BeeH+MD1w+k&#10;9b/Lrv98v+PwMWn5/d8Gw/pMK3xyLuHjLdpnX7/za1O8974ZjE+3IHxwDVL/LL1XJMnwPfE14I20&#10;38+fO8Wn2y2QeM0PLjiKlx/M+Y1yfyDHA38u1ZZ77aXngZ10+jmu0oxKb7z2Iv+Gb+GzBO3c3X15&#10;/0h7DwF28by47WLfbKGLOh4HdHqdH3YzPhSfgGFFNxyG0+E5mgHrm/TTQw1M6IWPboFNUwdMyk/A&#10;qrkDVgF5sPPKgM06kojWEsTd3wvbiP2wLemC+2guPfgmRNyPQtREHKoZP2KG9sPkFknpYC187+bB&#10;6XIh4w/r7C+GcXcZ5pdXw7ihFAaNFRJJdRyogsOtNDhc6YT3CMsPZsDy2hnYDuejjPVJycS9YLTf&#10;CUeSIAy3A3AHoThJ/boHG677SKPVOEtSKT4MKm4a1RgA16gr+UxI0kgOCsX7M9StMurWTSYkYyxX&#10;wdghyANjDKokHVQCJFtQZU7JE4dxiQZ2UST8oWLGy0LmXhqYtJyDc309ggoa4Z/ZAKecVjh5H4dn&#10;8hk4L9PAZ1kF8758bKo8RqtaA6sdSfDbSVJ/oAbuJzrx8TWSi+ZGGJdVwLGjA343z8H6WjPzt5Mw&#10;OamBZy9JRmcx5hUUYF5WAWwTeQ055+DWUoGtk5WwbCyGxUg6XK7UwyG7DWalbP9UPAbqmJNdccH9&#10;+y60ZdpsjZjggDY+RLtsMsIw7RuVws8z/zscTDLAPE/cTIpxJyEgcdhNO97Fffm05csejBesQ3xw&#10;tIj2XOQGZJF07GN9USp5+Fqwo8NeWlsHo5wTcLreDqvhw7C91QbjviqYXm2H6Zly2J/rhBE7coGm&#10;HmbJGipSEVyWlcHtyDksu7EBMRcTYLWhHLZnO2DcEwP/4QPwPVcA/xNpCO0+ArP+FJj2nYThnTy4&#10;XG/AkiEq7c0ihNHpm5yrhllXHVxutsG2NwtmNzQkIEnwuZLBANEO//GDsLtVhEU32hF2LwqX71GR&#10;eo2BBm80jFBppLtXQWSm7pgQL1rCiUGCyiCGxI+aANksf4oB4aQDgwQlgQqTyO1sMtD9JBCXGAgE&#10;YSiyIJGg8t0ga51Q1Bze4lqVdL1PM+ZMXyw4ViQNS7v7V8B09z7pul79+/ew8HQZ3K+34c2d/yLt&#10;e/HVl+GYUo0XSBzefMcE9mHF0v5Psv4RdgFaMiDEYywV7636rbTuf3ULvAciYfn/+QxGp2vw0jva&#10;Ke/e/pdQ/MhAercAjv+zDeaHqqV12zM1sGnoxvMvfBuWbU34paZS2r+tbx/effdVvEgSUDAZLe0L&#10;+tQaKZ9pZ+o41xeEU22++Nmb2lk9cHUV/pSuJQZoDEG45Tx4LnwPSPbBG6+8CEPDH9HuXT6fRaPv&#10;KBM9Ye+7xJ2lDWLfbKGLOh4HdHqdi2/VwFRzEotrzsJyIBVmTDTMelth2VcBw/YGklENTOtasKCm&#10;FmbdXTALyaXuZMNpdRNcK3MQNRIPmx1H4Zp3HoZdJUz282DZnAsbDX1/WS4su1NgPMjY0dcN4xuF&#10;cOo9C/PbNdgykQH33mNsrxk2N2qk9+nM+2vgOZyBBKSyrnI4DWUibDIGRv1NML6dgWISE4jH4MT0&#10;3JdDcV/cULrrLj0+e0LECq6LL0+fGGV8OOsN5AWSKDAOFHwMnGByIsjDXurMXp63d512SmAx0Uav&#10;SEgYX6pMgXHGikppOkklQLIF7aqKJ4w50xc2tY0wiSmBV+opWN9qhOG547AoLcGCUsaL1XkIDqSN&#10;046tQ3Phdayb+V4lfINrpG+1WEVEYdvkHizemISA3d0wYS64YGceXM90wWhrLlxzWGduE96NPwLH&#10;hg5YFZ7CgvwyOJ4phMNIASxvN8Kynva8PR3We5thlpfCnK8I84qOw+x6Bqw7a2CQWov5ecnIQixJ&#10;wmpgkPYK+vG7tEv448ikmJ5/AzASjhHxYeAs2vCOtczpwmi3JAkZzOmO02ajhQjyQNu+StsW0zVX&#10;8XgSc8cSlsmlTe8mmRDTgasjD18PFiNlML5QIX2fwaqvBKZDCdJdIJeRNFidTYNxZR1M6lthf6oe&#10;1peocEfICv2L4RJSDKOIAkTePwDPjFiYbC/HEk07zK5VwOxyFSwKqVQFp2DRfhaGo+VY1NUGw4Fa&#10;MtAmGIxmwu12NhXmACzv5EtzhhsxMFgOlMLwejEOYTtCTkZRkRpIAXbDo/8oFvbXIez+LtwQgUF8&#10;5Ocsg4MIBGIdARDzNd2/txmYDMbtiY0SU0Uhj1VQMYpZ7ibP05B05JCZxlBp4leQbTIojDCAUBlx&#10;jstmKmAnlbNemkVAKRDXqqTrfZoxZ/pi4ZFCeHmXI3hDLT5pfzDysOR9GI93wKytGG552tkuvvXi&#10;t2EVr32M6e8WB8JtpXZmjBdffQluq7KwxEM7i4blxaP4vqN2vu6feRrhzfU2WDQiJkYoxrd/9iNp&#10;/9JTdVjoIk2JChPWuTSyQloX8uPfhSCoshvWl+vw+i+1BMOSieQ6Wvt17ETi3V3wH4jBacShRPty&#10;M9pb6NhHPUkwtLN+iNlvPjF7S7ue6Y3PPLRfBZ2M1Y6irP/dT2jLa/BZ0IORh89ozzm0+0gGjN2r&#10;xL7ZQhd1PA7o9DoXDefC9hz7uqcYruMpMB8UH5TKgd9wEizYh0uL2+B69iSsr5XB5vRJOPuVwzuo&#10;COar0+HTnoDt1xLw7oqjsKq9gI+bS2E2WI2l3TVYUlKHxS0tWMy4svhMFpa2lMDoVAtcr7ZgXh+T&#10;lbvJ8LqXCofbGtj3lMC6v4Exqh7egwepJfth3JYFu/4UphcRMBuqgdVIBkrEV8vv22mn+r3oBOkj&#10;oX22OIgQHOGxlvtB6GbkGRGx4iSPVzOOlNH/t3N5S9zBpM5lMAER03dHMmmpZPwQ07je4v4e6lKV&#10;LdDFGLFPMTFCsgXtqoonjDnTFxZnqrHpXg72DO1H+OgOpuU5WHK7k/Z2BPZpBbThUjgEl8BsRSY8&#10;jnfDdVkJ/JflwSX0OGLaj2H9HTfYbWmBBX28eWAObH2rYB+igZ9bBgwii2FWV4swkgmrvcWwW5kG&#10;s7QT+CC/HkEkKiZn8mFe1gzb0DK4+6fDPqcVpv21MG9vQOBkFELOFMCipAO210/h6DAJwijtNN0K&#10;2ENykEnyPuYDG9r61jvRWD8WQU9AuxzdQvLAfG4fCX8F7fNkKNeZ60WtBHbSjmNIPm4wDjQxB0xl&#10;HeUsk0W7TuVyN8tGb2NZKY7MFvrsX6nu2Tagswu0HSiC78hxbJhMgvftfVhJrmfTn4SQ8VQ4D2fA&#10;ofwEDEo7YXe6FE49tTDbXQl/rxLY+x+Fe2USIshAbQ9nwazkPJa2t8HofAEMhsrgfLUdjlfIKq93&#10;wfR2MYIvJ8GwWQPrugY4XC+HSW8t7IYS4d7DdnuSEdBXBLPTFfAeqoTbxG64MUC5XilgWpEA174E&#10;LBloEJ+YwkXpJTsqUr0lcJrK0LgYA1gB8TXC6LvLUYBgpN0WZag4tSyTLxSFTPM2laiRjr+IgUIM&#10;SScwqOwRQYZBo+V9KtUS4BqVTyQb+Yqahk9cq5Ku92nGnOkLaVg6sg42YTWY/9+TpOt6bf4v4NrY&#10;BL+sasx3kx7Nw5s/NcSvd2nJwy+t/gWOy7Szajz/0vOw2HQMPpHaj/n8yNIE77an4cXvfEfa/rGN&#10;NfxunYNlTxO+/Zb2K58+tzR4b4t2Tu2f79oP26ONsC86I20L+ZsXXoDjBMnGj7Vkw769Cd7nd9OB&#10;G0oz3kxOeuOlF/8GTUXaOb7bq2m/pyzw9jsPyMMOd7z7I237iLcHInyA2LX4c/TvpX2f/v4D4JwP&#10;PvuddlaOvlzado679lnYWJU8fFNYjKQiBsfhzf9XjtNn306B2+1kxo0MWN0sh0FuFww0NbC7VgzD&#10;yioEeuUhyKsUfkm52DSRgN3X8/Hh7iZYn7mJBTWFMB0og8lwLRxvNMBosBzmfa3w64vFpv5CLCiq&#10;hUtzGSzPn4DRzQwShRR4nN6LdXez4XMun2SlEK5jx2F3LxNeN5uwalIQiRiS2GpptqY8aeSBvv8M&#10;/bmYlrHCBugVXxYKxw4eO3w/DMfEY6+CZPQweagiOailz2/j8jwTiRQT+n9v7mOM2E+96aSO3aeu&#10;naaOTq4A6kSd3N7vqiRdUMq1Pu2YM33hOyxut65F8v14OCAaDr3FcLyVhflXmdttY+61XAO3sCI4&#10;7KyCVwTJezDztcACWK4rxLbr67FpIB4WO0joDzbCYksZHIPy4BFcDJ9lBTAPLYJJdyPCbjfCalsq&#10;zELyYLO8DBan82mZR0keCmF+tAGefhmw8cuDxZkiWIzkwuIm88XxFJier4F1XgfcNecQyGtDL+0x&#10;l7neXtpjOu35YgAaB7fh2MhWJCEehXfX4KaYbCNiOYV2W0HiX0xbjmautzMCyON5aYwFw1yK6cDz&#10;uL6b+eBhLtNZZg/t+QjPVcnD14N7bynW3Y4le1uNTXd3IuzKPvjdPQbX66lYOlgIx9IWGBWfwMKq&#10;DDhebMDStWkIsiOxCDmAbXdysPNeNIxiCvFB80WpnEtbLZ1+BVmjBjbXC6V1OyrGcSb+Lk31sC2s&#10;hElpHSzqCuFzJxMH7qVjzdhGbMQBuHdqsKy/DD8ZPo4PqHgrrqaQMGyGzWAS5vfWYcdoHM6K7zmA&#10;jr5lPUlAGJMFKhUDQxcDw5nxLbjO9XoxnCWmZ71Ix59HwtAs7j7R8YuZXBLMtNPvtblRIcXIBZXs&#10;/GLgFpcd1tzHZYl0R1MpENeqpOt9mjFn+kIMSxvHFMMz/TTMOrRT4f3thx9iXmEZzFfk4aWXtAm5&#10;zapCOB9qkdY/XvyPcArSjhbM/+TvsXRjGgJ2t+OFb2vLup0/iffc1kjriw9k4sPE43BqOYlv/1A7&#10;GuB5rQTzk/4grf8muxjz1h2DeWwZbBuSsGiji7Tfrq8YP3J3l9bfW/EbtNHCcX0dJv+/2uN/zPkl&#10;Suu0U+i1t/8T7XMzfvrTB48tRe9AuPUvtMf+r1/T6XugaRXtdZf2mjw93iYJCcRna7QjF305DA6H&#10;aP9i5CFamgd8ttBFHY8DOr3ONXd2IGo8jB42FiFjmfAdy4b/nSOwJXE0vEV9ymjD/GMaOJ85Abuk&#10;Utg6Z8DTsxYbK2Ow61opfDIK8XZcLZY0tcPyMuODOEe8S3e9hkl/PqxvkXCM5mLtpAaGhUw08ruw&#10;tPI0yUg2tuAw9tzdg+2Te7H6bh4MWo7B9FITPjxXCQuSFd+JCHjciIDpTQ3M+rJRymTjzB2SAiZG&#10;aGBCUeELjK7BfYShB0EYFy9MT1LnBuJIMNZpX9AvoX6Mcb3GmKSAMSOH+yYoZYwxZ5hYjIUCJx2B&#10;y07cJ0azWa5bJ7N3PQ5ItqBdVfGEMWf6QkyNv2d4JXOlWCwYrIbbtWRsHNsLx2tnYb+7GOYbsuC8&#10;vxhWKbWwD8mBR0gZrFeWIaS5nJncEVjsPQLjyFL692oEZF/G0pW5cAshAVleAIcNJArVLbDqasB7&#10;MccRlN8C26BcLNiTDZ8r9TBta4bxlhy4byuF3YY8uJJUGFxIw08qirD4QjqszhZgaWk+rKrrmJeS&#10;PIiRv3PM2ZLWkECQ6B+ljR6h389YjZjLYcgTo4g1q4A4lhEEooa5X7UdcznmfDtJEk5RMmi7V2jn&#10;dxdwvxhxIJEoYV3iI8Li5nIe/cQendwQ0Gf/SnXPtgGdXWDAvQSytx3Q0LkG9m2FW+8h+N2Jl777&#10;YNJfjKXNtbCsbcK82go41zXAOiQD7u7lWL4/F86p27GpvgDzdzfC6NQ1WLTXwKCvHEtHymF5swam&#10;/SWwYJCw6qmAU58GFidKYFLZhI9zT+IjJjcuQ4ewcTwO28d2YcX4IaycKIbN+Up81MUAQhbqerMW&#10;y8YzYN97HLY3S7FnYBv6J4Nx8k4I7ornVxuoLNVUovurcGfADeP9zhglDRnLd8CtTCpFAUlDgTnQ&#10;SZJwg4SjkAq0j4oyuFX7AnU1y1wmk03/gMGBCtUj6uT+kWB9KoCuIa5VSdf7NGPO9IXF2WpsmszG&#10;nqF4OCZpE/NXln4Mz8lk/HDJL6Vth+BimK6nHZM8/P2v/oAXXvg2XH6vfcE5tG053HeTeOzIx3we&#10;++HPzGATWA5PH+3IhFNXC0I62mCyqxivfOcH0r6PS6sw/w/al5mN/0sNHEPypXWr6gYYdeXg+Vde&#10;wYrJg3Cu1JIZWf54+CP8OeaLjwCt3PPrz9fFd2jeelf7Irf0ktth6bnUz6UvIoj7YxHu+OCDP8Xa&#10;9yVkwUEGiF1MDGM3i+3ZQhd1PA7o9DqjsBuVWI0oJg1r78fDazAR3uP7YdVbC5PBQthTF2zbW2F/&#10;vhMfb0yAs1cZY0QOQksOwjRuD0yiymBYehMfVYiPCtZh8WApjPsZD8RLmiM5MLqogXVPOcwvFGFJ&#10;TRlMq8/jJ4wRS09nIvjuAWwZ241Nd2MRPJ6KZSM1WNSRB4ueGizpqIDdmWzY34qB73gtNt/LRR/J&#10;5sUrttKkGhhczUQiEBOnPHFvwAuXuo1xb5h+fngzxjMZC+pYRnxJWmMhffQNbVZACuNJPfcPk3yI&#10;bwGJ/Q0kC41MRq6SeIiZ+26SWHQZKkkXlHKtTzvmTF+4Xi3E8dEsVCEYoVejEDUWC9OJVBgNlcHh&#10;Vgcce7vgeKMTFuWN8AqrhId/Fqw3VGLtjVKsOXkAbuG1cNhaCtetlfA92PX5DabX3/g5XIJyYBFe&#10;CKeiM7DJb5T/ZryXcRiBQ3UwrK2B85FWad8PPjaDdUER3g7WfmfhN/93GhxOtsLxfB3c9munGDc0&#10;/CHJwzK88dq3pe0x8fjSXtrxwZX4H4Vh0j4hd8XkB83L0JRsDsP3Xwci/dC0+h+kY33/zQM4EQ6M&#10;0o6z12u/DZQdBmTSlsXTKLmMLUlzfnRaqnu2DejsAi37jkJMvtcJT6wdCUU8qYT36D5YjSTDvL8Q&#10;i4eK6JxrYXWzEc6aariG5iHQtxQhGRuxofsY/I6lY3ExHfr5UphUNTIo0KnfLoXFLTEXeAmsGiox&#10;rzAbzlQIk4pKlm3AR3mteC+/CS53chE6cZjUJQFrcAwhlyph1V4As3PZMD2hwYdZhfA8WQ3T7jQE&#10;nMtH6zhZ6Fgwyq+vwHX4YzyfyX8jE37xnQb+DeK7DrexDndq6fAvrMT9U1SwcTp8MRVkL5lllSOQ&#10;RRKR64v7sQYMBDy/j8SihYTiFOspYvnLJA89iprDW1yrkq73acac6QvfYTFV61okYx/smfy59BXC&#10;sS8bCy+WwH5zPpxDK+AWSge/u176grRDSDWlEJabU7G9bxNCG5JhH1cD6/0NsNhYAufgArgHFcGL&#10;hENMy2x8rgLLeipguS4fFssLYB8pvh6cBp/JozA6UQOriCr4B2XBfEMJLG7mwewWk8LrDXC+U4h5&#10;7TXwONoOpzOdKBKzZnTQDmNpo/toq+Ixw5FwaO5EIWFiO3JxEKdH1mP8GO131yZgOxO6s7TjA3T4&#10;EQwI4oU48RiimAnnHrcv0r4Tl/E4yx/nsQRuH2bZWJ3cEFCKnen0OpcNZSKDXnrz4D5q03qE9ifC&#10;djwFJv3lJBCUfurUjVpYdtbAdFUyvD3LEBISj8iRfBy6ehAL9kfhp/UX8X4FdeVaI5YOl8D8pgae&#10;Vxvge526siMdnrkt8Eiqh21iNSyPN2BJfCdMmvLhfScPG25nYse9HISNM7HR1MOkoRS2ZzV4LzUT&#10;DkU58O6ug199PfZcSkfPvTW4dmc1yq+SBFzywWiWE+MB9eKGiBFMGu4y8RihXGbicG8LLo864gZ4&#10;fJQ61MBlKslBKvUwlnpTRr0U07Ke53qtj/buZYOIJYwVFYqZqlVcp1Ku9WnHnOmLD4tz4F9SgIjb&#10;YSQQUdg4EIOPJtpgfTOTZJ7x4EIjrFurEZjeCteQCriH5MApvBo+xUfgk5QrvUDtubYIruuKERjV&#10;jL/93jvy3wZf30J4+5XAPek03nUP/eJL1UMabJ7IhWVmhrT9redfgEVsA8wSqrCoqBAvvq4tZ7cx&#10;A9sPZ+M/MvZK24Yffg/YzbiwQTsiLQSHQzGQvBo3M774svSE+D7QBWlEEH1i0oMdG4BD9mg6YoO+&#10;xN8CJfQB4p0l8QK1+Hr8bsaFXcz/omnTMTwWqT629LWwZKAK3pNlWDN8iGF6F3bej4PtjUwYDpXC&#10;fqAdDr1NCLzVDZvORljtKYK3bwEDgwY7elLhVHYQZquLsVDThg8aT8LiQjls7tbA7FIpVpy5iJW1&#10;3QhckQPL1blw2ljGZIXBYF8T7LYXw2xXFvxJMEIHNIgfbcSGWxqE1HfDu+UsbLubYFRRC/dy8uKq&#10;o3BNKMDKnApk9kfh4i1HdJ+gg7+9go48CJNl3rhZsJCBYR1uMTiUYxmGO0kGxFemB1lmLABXGfik&#10;N+xTuO/YZmA/A0sFg8FJBgeSEVSxvqilPE7Fyua+A9JjFUqBuNZHud4DFFHuVWnrLyH2m2hX9QrR&#10;jvz1xke9bn1A/BYT2lWd4kn+TX+BwNFj2Du8ErXYIw1Le1xNwoY7e+B85Qzso2l/GzLhGF8Im4xG&#10;2Adrh6Vt1tIeu3IQe+cgLPZkwCS6nMsaeKWchdGKPLgGF8FxOc/ZVgHbzi4sriiA0dEK+B6vhPWy&#10;fNgUV8HreguMq5tgurkM7iQpDrFlsGNSt6CrED+tKoXVhVwYdudiXkIqnM81YBCrtV8Czqcc28ik&#10;jXaawURurzdundmNnTdCcGksQjs72m7u30Ob7hKPjgQCB0kQYhkErvKcdNqt+ADQeSPaMcsVhUrv&#10;LqGYCZ+Yji9xzg9J6xI6vU6LG2XwGkvH5v4ExogIBPfnw3K0DAbXG2F3nf78VCUcTtTCKK8ctkHp&#10;CPSvhMfKXFhr9iM0Ox5L9+RjfhPgeOMUTG6Kj0WVweVkIyyTWE9CJtx80mC7pQIuIfmwCs2C7/4m&#10;WK4pgntNIdx7CrD+aiUiejXYOMh40nAW7ifOwKSeZKW4EctqUxFYXIHlaTXYdzoXl7ABg33UBzFF&#10;ayt1qpn6cpZyyVP6aOmFeyswdG8d9zEWXA3D/T4v1AkdPMN4kEodihc6Rt1KZVxopZ4Nspz4BoSY&#10;leUYSUQ19yeIOeWlkTIlQFzno16rKNelXf0L6MtfToccowQsKWLdX9p6/BBt6zomijrlv++JwjC/&#10;Fku20oabJhA4FocF/VXw7cyDUVUjbLNPwzAsG+ZRpTBenge7ZfThYYWwD8tFSFQyjByq4Lr6GOzX&#10;5sFiB205ogavffdt/PBn2nfN3l8SAg+/Sizg+e/4/AHPv/aAFFxkTOhPwru+2lGGX1j6wv5AMzzS&#10;a+HUWAeriE3S/kU/McLxsHhERu6Qtj+e/ybu54fTn2/HRuePpH3O770pPaI0Eq8deRDkAU2+6G3R&#10;jrIL8fzF32kfM2z2Rx/zRJwRIw1cHiCpOEw7F8QhZrl2YgTxTQgSCJ43W+iijodBqnu2DejsAhcO&#10;lOPj27Uw7CnHzns74XPzIKyY1M+/VA7L3lYsqiiCMWVJYQUco5hIeBfAOTQV4YP7sCApGs7hp2GW&#10;3gnrUwwk/cWw7SvG6usXYLWtBI7rSlg+B0brSmG3rhK+gSVw3V4Hy5BsOK1PgefZUlg05GJtazmi&#10;+s9j+8UGBJ9qh2ljA4xLTyOwohVrNIcQU12L423t6LoTxaBABeheAGjo0EvE40gkA8OhGL3ni26s&#10;wRF4Y+JKACau+eH2QAhOjQSgW3yIqozBIYpBYSsDR04AyQfZ5ygDgbiLKe4w5ZC1djJQHGAZBo8H&#10;P48SIK71Ua73y8jD44JoXyYPcnB4HKTlceFR+0LvcL1WiJSxbFQiBMt7ohExsk8aljYeKofDzQ7Y&#10;C7naBouyRniFVsDdPwdWm6uw7lY2whoOwmmzBo5baK/bmAjua4Pd6hL4C9v3p+0GZcF2dxUcS07D&#10;vqgV5ierYF7ZicXnq+FypRw2zSdhJ+b+TiyEaVQZrKsKYHu6FdbdVXBqz4fj+S4EXKhF9M1cnAUJ&#10;A5jo14thY67voDPfx/W9IRjIXoPW8ztwoWkdJvLo7Gtpu/UeQCVt/wiTOeH4d7sA1xkg9tMX9HH9&#10;NIPD4U0MEkwY81mPGJIuoE0nz/lp+HQJnV6n+VgZFg3VYuPoevgOx8LwWjnMB8ux8EwDzHuLYdCQ&#10;D4t2DVzKTsJzOUmAbw7W9ezD5slIGEVmwXxdJpxLs+B6LRvefaUIO91GckBd8i6TCKkVZX4UdSeA&#10;CUpgIZw31MHfswieuaVY1MbkhInFLhKPlVe6sZlEwr6jEgvLWuFYdAWrK49iS+1B7GsuQkl3HGMB&#10;CcOgHdDjjcE8c6CQhHJsGSCm+EYg0m+44d7djZi8FoCOPl/Gi5W0EcaDJsaAI36MESQd+6kz50hM&#10;b7OeAcYI8c5cDvWqhLrXTZ3bwTpTpe+UKAHiOh/1WkW5mcjD48JU8iAg1h8HaXlc+Dp9oVc4DhyH&#10;4VAebPtTsX4yjbneYTierYEJ8zzL/ktYWFIMozwN7LJaYbMqE95e7bCIjsYm2rXNhkQ4bqyF44ZC&#10;WG4rhdmmYnzn9bdJMvLkvw92u1Jge/y/wri4Bc9/53Vp369PpMGhsRgvf187YcavvTbB5UAjHMrr&#10;4NxZCtusBGn/C89/GzlrsxGXtEvafv/Dn+F0JvO8DB80/V820r7XXnoBt3etQd+/bJW2X3rhedop&#10;Y8IJf4Q7LpX2yfKpx8faR9QrTYA8ljlIm+4ypa0zZkSROAjysJsxQv3Ow9eD6UQGLEaz4XmjEjGI&#10;l2bCMB7Kh8nVGlgM05mPtcHscglcrp6Gxc5KuNHBm1MxeOpfyM+D/xGrh6uw6lIjFi0/gpDAdnh6&#10;V8DVvxQfbCuH6cYShPqRTKyuh4+PeESiAMbtdVjc2chg0oJlJA6bzxcg8GwljFpIaJK0880L2fDv&#10;STjUlYexEwwC56xxpc8dHb3s7HYmB5olJAFUjEl/TNxdD7aC8VZn9N4KRvHQMhRBEA4qSQYTDvHR&#10;nxgqSiXL3zBgcPACqoyZkDB4lKwELjPYiEcnMhXzASAB+Xf6KjyMPLxAEftFEh82ZV1eCohziyni&#10;uHwnaPDB8hpFDjjiuHD25yijYsc0iDpl8iC3JWOmNuRrKKXI9c3UhlyPvBTlf0SRr3GmbTkoye0K&#10;MjO1DbltefkoEGXla3iikIalSwsQMaodll7bv0calra8mQWjixWwv9AIyyYNgpJbmMCJYekCOGzV&#10;ILjqONz2ZMEltASe64rhvLYI3jvq4RZSBD+3HHj558HXtwg+YRq4pZ+DVUoTDNrLWN8Z2N0vw4a+&#10;HJglFcByfSY8kvJhGt0M68wqLCwuhHdnDjyPp8F7exHijx9HR3oEejPDmOSTwG+mHW5mcraBSd5m&#10;d0wcWYnBtLW4lbkWowVbcL9uPcaamdANiztHVnT2JPt7dgMJJA6XmezFMyiILwAXMDBEkTwk0NZj&#10;uX8v7TmGywid3BCYE337CNDpdTqMp8P0Vh7W3w2G90QaTIcaYDVUArOrLTAeSOOyFDbX6vDeoRzY&#10;kDi4Bucj5GoW/vHkCtkeYLEvkeSjC35nC+CVXcZyhfDyqoGzbx4sl5Xgw2gN3H1y4RFAvVvViGDv&#10;WlglF2FedyMcO9oR2F2O4GutWH+pAlatJVjAhMM0Tfvc9IsvfxtxXcWoOUHy0GEBXHVE01UP3L9K&#10;HThNfRgiqbxF337NGRk9btzPuHE2AAOTm7Dzf3liQDy21MjEIsYeE7EbSDQZFxqMSEIMgQs8t5+k&#10;NsGSCQcJ7EnqZxz1r0RxH4l7FIhyM5GHqf5SlBHrwm/K+wTkNuTl+xThV1+miH1y3BHrWyjCFwuf&#10;PBVyjJIh1kUdMuRj8lKOBXIMk+sT61PbmB5bRHnh6+VrnGlb1CH7/antTm1jpt/hyyDOket6onAb&#10;1MDnXj6M+w/AnvZsd7weHptqYRlJQlHWCZ/iM/De3wFXLzGTUgnsQxKxszcC4WMxcIsvhtvOcrht&#10;KYNdhAbG4SQP332bdl+IFx98aHTphmh85+9+jp9UluKFB+ThV+3/Drsj6Xj5u1ry8JM/RMCwtQyW&#10;HS3waG+BV8n/Je1/8ZVvI0EThcTj0rd58EOSh7SE1bi8ayXq12tHLV556Xn0Lmec2Lpe2pZGHhqd&#10;cDvRCOPR7phM/OJdCCGfrl0MFDF/jA3EnQLGHDCW5NCeIxkfopkTiildtSMfs4Uu6ngYpLpn24DO&#10;LnDL3RisuH8UCwfLYNvbAKP8RizJacDCqnI4nGmF3RWSh64GOOd2wZ5Jhp9fATxjIxE8egw/nr9I&#10;XAcWbYrH2pomBpdcbKtogUtgLhzFh4JCs0k28vDxlhKYbyqFv08+vDbWwME/B+7BWXBsLcLC2ga4&#10;1NRhWVcVgk+dgWdbDSxzqmF9WINfhmiHsdZr4hF9NgWD51cwMHjh9KWtSOkJQ9sdcTeJjv+6g/Qh&#10;uJu9QRi+sBH3y4IwdHM5Gv/khz/+keTitDMTFJZLpLIcpwIVMgER07yCCcsFHhNTd4nZmcQsTlVM&#10;QjJX6uz3fQyQfiPt6pdCdsyPQh4ExHLqI0bCaQrnKjtKed/UwDL1/JkgjskiJ+oy5PrkNsRS7BPX&#10;K49SCExvQ/xdcl0iWIi/QxCaqWWmb08PhuKcqQHoYb/DV0GUlc97ojDMq8VSknaD5lHtsPRgJbza&#10;82Bc3QybjJMwCs2ShqXNl+Vrh6VDi2G/PBNBO9Nh4lwLt9XpsF2XB6uICjhupiwroP0XwDY0Dw5B&#10;NXANLMPCeA2sMs9jUXExbHLqYNObD+frx+DAdb9lpfCILYLtviZ4l9TBuakRK5sL4XawEumeWTgc&#10;cRDJyftRU7IL7c3rgNyddOZcFgTiXpwv7q73w/3doRhLXIt7R7YwWVvLxJBJ3QXKfkEM6Av2RQNN&#10;tN0KMQLJMtWutPHlwE4Si2SWifQDDm4Fdok7S3P+eVZdQqfXuR0x8JvIgMHNXJi01+Lj3GopPph0&#10;l8LubB2JYzesmluwdE0ZXPzK4bMuDf6DW2Gc+V8ke/gb8Wxzahp8rx7E2jMFcFyeBTf/SjgFFcGJ&#10;ccJlWSFMdlVL34ZwIPHw39UCTw8NLA4dw4LGYhgXV2JZbQ6WN+cguPMIbPLq4JXRxiTmilT/S6+8&#10;hNhzydBcDqceUAe66cdPkARcpK8Xc8SLj4B2Mvk/74NzA4wB4pG2Yg/8/3okPy99FFR6/02MUKVT&#10;d0pZXsSBuzbaj4imU7/OiHjhCYwzTuSyjsNP5VStotyjkAfhD6f6yJl8sHwzZqZE/GGPIskxShY5&#10;UReYqQ2xlK9XlJ8ar6a2IdclxxaZ0Mjlp29PvWbRrvy3i99Bvga5/FfFvKkQ5R61rF7h3HcYQTf2&#10;YcV4IoyulsG76SQ8qjVwaGuDM3O5BduPwHVXBcyZ77kGVsBwZTT2Yx/WDm2Ed1Y23GMq4b6TNrxD&#10;A9PwEok8eAQUwNg+TvobxfsMhv89Ee/VV+D5B9N7f9LwPxFcW4BFy5dL22/bBsEsK0+yZ5Oj+TDf&#10;rb3Z8FGEP1Y1xkCzTzs5xvwPf4yqHc5o3uGNINP3pX2ehj8FNgdjYr12mm6JPIjpWKuDMLZP3Fii&#10;jceuxp/+WTuz32svPw8csGWeuAuT2Ey/QJs+TDvfFUxhLIkioYhcK8rOFrqo42GQ6p5tAzq7wA0j&#10;m7BhdDPcBvbB8VYJTE7Ww/piO5z6GBR6NTCqbMC8WiYHea2wD6iA9fJEbLoWD7+RKHz3g4XiOjDv&#10;XxNh3pKN5UiG1e4j8Aiqh6t/NZWuUCIMJqG50guXXn75cNpeBycGCONlWTCsK8LHmkoEMKFxz8mE&#10;eWE+lvdlMGgUw25VJX65XMseQ7v2IeLWbvTdZ0ffIlE4sgiIMQPalwLXSA5OWANdYjSBjr2STj4/&#10;AH8q0M5j/5kgD2eoKCUMAoVUriJHBgeed1YMZzMIHODx29HoABUIPCaGpkueGfIgHPxXkYfpzl+G&#10;cLjCkU4nD/L6TJDrlMnATM56KuR9og35DtT0Nqa2PxXiXCFT73jJ2/I5crsisHzV7/AoEGXl854o&#10;nAaOw2AwD3Z9KVg/mQqL3iNwPF0Do5JKmN+6gMUlJTDM1cA6rRF2KzLh7dMKp6RYbL16GJZrkuC4&#10;kYFkfQFsIpnErSuChz9JRlgRXGnDzrRr18QMuLdWwDj/JOY3tcL0TAnsz+XAoYoJZSL9xeoEBEVX&#10;wiWpBY61VXDtLoNHZxWcD59EtFcBjm8+jCOVe5FUFYXqsiRcO05nT+d/ez+TvVg69cMrMLg1HIM7&#10;1mFcDDOnMxG8waBQSUIQv5GOnhLBc6pZNnYlfQCTPTG7WirJQzJ9QPMaIJpJYSSXu3hebIgu+mVO&#10;9O0jQKfXuWwoFJsmYuEzkQ3HG7WwvdIN2xtNsL5RBqvLlfhpWTYWN1XAYE01vEJIHKkbqxCEfyiO&#10;kezhb154EY6NFfAbS8PKsySUJKBuvowRAWX48GPpmzqSuHvnwHx5PsmANtn4kf0n+OE/aGfeCqmq&#10;w+L9++B98SAccv+7tM/I86i0fPHVb2P9zaMourtZ+mK52DeZ6oG++PeBfiv6f2Npn5BdGw2AY574&#10;bIvl5/uEjP0PE8YFEtM8F6DMgnrF7XHqUx31qtAFfdiC1juMMdcoGdSn/Gdm5EEk4VN9rCgzPWl+&#10;mA8WN21+ShHlZN8+dX065BglIJbyusBMbcixQPbdMqa28bDYIscg+e+duj31HNGuTBi+6nf4Kohy&#10;j1pWr9g1HodOJGDPuC+sJ+KwdFB8vZ35Xn8JrPqqYHirCavOX4d50DF4h1TCN7kIAbWbceRuDiyT&#10;EuFzuA0OcTWMHbkI29uFv339bcYFxoaQcvlvxJKEXJik1eCF17UjD54lVXC5fBh+fcek7W/RL9g2&#10;VMP8SDVC0s7hxb/Vvhux5l4iMm+vw5/+xyfStuHPf0yfTjts9Mf3XntJ2oejrswBV2AyQvLreOl5&#10;kgcxisC8z/DNN+jzGROi6fvjg/CJ/XvwNPgR62CsuLcVF8W7cUMkC1HM9Xat0or02NKcjxFS3bNt&#10;QGcXuHl8NzLEbLqTW7Dm7gFYDhTBZKAeZr2lXCezvHwKpj11cCjtgItfDSxW7Mfu0YOIuncAP/w7&#10;7ZzrhgkpcGRAsb+SA/u9hXD0LYJbgPaxoyC/PLyzSBsg3AMLYLu9Bq+89kNp+6Uf/1haSnVoGmFQ&#10;3gyPo9J0WbD5QwV+/htraf03F/4VseM78fobL2Fs7Hf4bOVCMskXGBgc0FRjCcMPv0NGqWWpnot+&#10;CGR540+HtIqX9UcShXqSh2IqWw4Tk1IqTqslMEiicY7KU+CEO5PBqBDfhhBDWXmeQIKjOFcpkP5O&#10;7eqXYibyMP3O0MOSZrEuJ++mFPkckXSLACE7VNmZPwxT65RHA+S7S9PbEDjzYDkV09uQnb4M8XcU&#10;aVelNkTwm749PQiIc+S7TwIP+x2+CqKsfN4ThRiW9r6XB+OBg7AfbIBdcj3cNlST3JMQ0JZ9is7A&#10;a287PDzK4RhUDMdVBxAxGI1N/QfhtrcEruJFuPBSOMTUwWRDETxJHqQXpv0LYReSD4f0PDhcqsG7&#10;1fWwaO2C8bkm2HWSjMSlwH4fE70j7fi4oBLG7ZWw6+iA34larLiSgGWdadjedQwZ5RE4XhAF6+zD&#10;2F+wFYW7Q9EjpmJN2Uwb3YYb4a4YWhuAezs2YjKG9ttA262wwoXNHwKJdPbipdZoEoVjJBXHaceX&#10;GCiOrCBJYAJ4fR1wk/acSKIRt5Ykg4EiWhreni3mRN8+AnR6neuxA4exFokTofDs2wnDO2UwHWLQ&#10;7yN5vFUF0+EqLDldAqPgavh4kzyUpCLhbjzW538m2YNIEuzLG2DYXgOXilZYhmTBMzgXb/5Mmu4U&#10;3kHar52/8MLLMFiVB5M12il+hdj0/t/S8tUF8/HRhXos64qUtn+9ugC/OtImrT/PhIJpEILDDeDq&#10;/hZwJRRNMZboKzfF5Ig2Dnz6u1/gs03zpfW+/UxENMF4gzFEbOMC9Uh8ZGoPiYVYVpoDvSSsA9bU&#10;OZKFLhs0wB/94uNzF0kuDlLfihUzqYb0N2pXvxKi3FTyIHyr8M9flTTP5IPlpFv2q2KfwNT16ZhK&#10;HuTz5MR9pjZEGTl+TMX0NsT21NgizhNxUG5j+vbUmCjalf92ET/kesRxxZIHq5ZMrL8fidYxJ1wg&#10;1Q8ZjYf1jRoYjBTDtbcKCzsKYZNWQYKfTaJfgMDcNPhlboPF5j1wSzsFm7gG2B5qhGtYHvzXaaS/&#10;yyaEMYFl583/BG++80tY0o6tl2ttW8j8uGMInKiAY18qnC80SPt+4rIEHoV1eGuJdorvWkShFGsw&#10;gjB8lqT1D4YfMKfT+JEE/EzaRiTt9RCJQlwI/hQhjQBq96fRrg9qRy/EOxHisdXJWB/tsSTmdtsZ&#10;B/Y5M8/z4t+8lXke40o0Y474NoQYediljjx8LawcT0cyDiLvfhCqqETOk0lYzMBg0VcNowEGh6Fi&#10;WJCVOqQ3wSugFmH78+CdF4f1ZS34/rva+eJN/utnWFzZhvklzbCPaoDX8gK4LkuVjv3ScjMW+++T&#10;1j/xy4D7rsbPyYNBURHeXasdVvr7/5OJBcPaKbx+8JExjJm0GKywl7aPXieLpDKJdcOl3ycJsECA&#10;49vAVQd8tuXB/O5l0jPNWqXJ9cWfkrQjD3/MWqB9rKGEylZGRSmn8lym879BMnGC60UkEpeccEY8&#10;/gQy0/wQYL/0xr5SIP2d2tWHQnZw00UECtkpi3UxDCzWkx8shciQt2XyIW/L5wtHK58/07C0XF7I&#10;VFIiRHb08rZoQ3bgU0XUO1MbctCRA98hitiWA8/0bbEuZPrfIm9/2e/wZfg6ZfUKMSwdfHMflt9J&#10;hPHVCvg0noR7VQUc2trhoKnDgm1H4BGpgWVAEVwDy0kQdiGG/373n188p+68mSRidx1MSR68Agpo&#10;t9pnVb/1rRfgnF2OpW3FeL+hDj/yl6Y2hm9HPTwLte9DvfLWBzA/UAq7kgpYZdR8Xudvb2XC+MQh&#10;aX3x+2+iqHoLLmWtQckGW3zn5Rel/Z/+7pfAXjrzzQHS9lgECUKB9gbEa99+XntMTK0Xu54BhGRf&#10;TLFZRHs+SLkdQTsmYaj11k5+IMqI83erH4n7pvAb34M0bMYAgrAfu2EwVkRSWiuRBzErnwnFskUD&#10;q6AqOLhlIKyWOhe5E79amS71mRh5sMurxcLKVjjknIKjGMEKTIPnijy4+ImZurQvWgq9Mg3Jwe8+&#10;/U9p+12Hf4RDr1Z3nn/1ZZjeKcSbbtobVh+vy4V9aqe0/uJrL6IXG/FZivbL5ELQ4U8dWAQMM2mo&#10;cKDvD0HTPu1oQ/u/Ul+a1uKNVx/cxWywI2Fl4iFeihZfpm3idi9jRgdjg5iYo5RkAsswCZJRccNp&#10;D6VQSkqUAPk3+SrI5aaL8Iny+qIp67LIfni6D5bjgvD1YikScPlRVCHTMT1GCcj75OR9ehuCoEw9&#10;R8jD2pD3ib9HkAT5+gT5mL49NSYKyNchb09tQ5aZYt50yGWfOJwySrFsPBu5A6E4hfVY2xOBj0kc&#10;zAeK8PHdfBiN5cF8cwY8A5n7hWoQM7wXG8oTsDS0BH6b2+GYWQBz8Y2HiGZYheXDW4xIB+fDh0vp&#10;RlNgPlxCi2Anvji9tRzGhdXM95pgNdQC+4P1cNxQCvcd3HeoAE7hhfDzL4X15grY15Vj11gudkhf&#10;gCeRn7QAaujvC5bQBjdJcQCb6c/30a6jefwIbbJdjDKsAFIYEw4wzzvMPC+G29HrSCh4TNwcSKM9&#10;79qi3ZfF83t4XpkgIC6MDatIHtaQlKgjD18L9tfzsPN+PNoYHCbogH1Gj8KgvwHWvZUwvp0Js0Eq&#10;wcVGuOxrhFNwIZalHoNLwSY4JyXjJ4u1Q8o2/z0HCyo6sCS/Ch4xHbD3KoQLlcYxpBw2/l+8XG33&#10;m/8Cj43VeOVVLXmwrerAInaaVEdhMYxbtUFjvs8aOOR1wjxO+5GQwr5/oeIE4ZNPtF+yFdJ36R+A&#10;+1SeS/bAmWV442+1iYf07Nt+G/xpn/aO0x//+zzgCgNJiSMDA4NDOQPCCJOMfp5XYQpp3t8cBpdx&#10;Kls3FSxTvHwpvZSjFMi/ydMG4dDluzwCwmE/6gjAk8Kc6Ytdd8Sw9CHEjfvBemLPg2HpShj1lcCq&#10;vxqGvU1YdfoarEJS4BlUDv+MQqzujEb8QCZ+7u4l/R0//tgc9qsLEBDZLD3PutRio7T/9e+/jyXr&#10;jmLp0Xz8xEl7x2hp9BH4N9bA5foheLXHa8//lSXs6upgl9iAl17TDl3v+FMyA8MxHCmURvfgafQO&#10;A4CYxCAIvzHR2nd7DBO4He74zM8Gr734ArCdZCCSdpm0Ga+9RPIghpnFkPROBoVkBoF++oF4ZwYD&#10;P/SA60JKRQBhMIlisJAeW1K/8/BNYSa+BXQnHLjrhOND4TAaKodpbwOsBnJhNH4c1tdKYZ5cSn9P&#10;3QqLQ2RfFvbeSsXiHbFSf/4N+9CmqJ7koRZOaS1wX14PQ8ttsA0qxFvvWcJiw4N530keHPyy8Zuw&#10;/yFtf+S6Bs4dWvLwrZdehl1qO779YKYWg2NMbioHpPUXX3sJF8Akod8S4X/4UNonpL3dmsmHKyb/&#10;vFKKC027tY8vte/8DZAXjDfkRyDa3wfqzKgz9P/lTCa6TahDjAk11B3xcbhC6lgT9e8s9TKJZCJt&#10;I3D0qZyqVWkQIwFTIW76zGXMmb5YfKwC5sOlWDV5HEfur0MGk3Wbk/Xwzq5CYHsnrMsLac9l8Ayo&#10;g1dUOhzzNiJwYylcAwrhKWbdi2+GMWOD8+oyWIfmw4uEQXwU1E56hy4fDlx3XyVGtfNhSvJgUlAL&#10;87wWOFxvhOX6PHj758E9KBu2y3NJMorh418M3+AyeIUUImj8MA6P03eLr7+P048n0/aq7XFm0B23&#10;22h/CbTH3euB3O3M6ejbLwTSbpm/nRFxgeclMF6IF6CjRHxg3neNJCGN+V4kj+8lgYhh7MhgvWkk&#10;EXtYVxTriOJ2tEoevhYMhwvgPZgFO6SiANuwdTwSdiN5sLxRjwW3NbC7XYal1Y3wYkf7h1Uiri8Z&#10;4dVMEjYfwltLrMR1wCjlGBYXn4RBeQtsc1rw5m8C4LyxCC+8/Lf4ibEDFvxrllTO6R/2w35ZOV59&#10;Vfu4knV1E/7uH7Vv1Ft5/xsCf/8f0vrHpr+HxapC/GKVdojaq+9fMYoQOnR//OeftOWFTCIUf/rT&#10;b6R1VGqn55LIwx53/ClCm5z8MeNNHmNQqGVyUULnX2bFekgeeucDRWSyeVSyfCrnYSpWApOYKiOI&#10;LxfyXKVA+ju1q08dpt5ZmuvEQWDO9IVVqxiW3oX2MWecxSoEju6H9c1aGA2XwPWGBku6y2CTVAb3&#10;gFy4+RchqPAYCcQOGGzYA8eD9fLfIQ1LezNAGP7qD/iVd5K07403PoBTaC5MV+Z8Xs46/xSMKqoR&#10;eL8ITr1f7A8YSIft/rrPv0BaNRaJGtDOIE11KYlEDKos8In9u9J2+z99AuwLRLiV9p0qqcw+2meN&#10;P7Kcfkn7ZiIb40uHz/P20bYHGRjES2/iBek6J9ymN8PFrUAcg08sE0B15GFWWDSeD7fhLBzHRuRj&#10;FzbdS4RzXzVJQxNMhmpgdOo8rOOz4e1QB6OIlfDJT8GKVPb7H7RfI/+bF1+EUWE9lpR0wLqgDb9M&#10;KIT1gUr8bIF2JMAmvVtaCvIgHotz+n2ZtP1zu9/BvfW0tP78Cy/De3kp3vmFdh53ly11cEls0R57&#10;9SXsGV+BAIfvYkgkG23aUeffuL6FsUnty5l//Nd30PRftNM8tm+2pI93/4I8VDI2iA+IllIKnaQZ&#10;/TDJOFHI5ENMAZzNuHHIg/oUxjJMTvK5n/rHc5UA6W/Urj51mD46PdfxJK5z6YPlX0Ak8ubM8RzG&#10;6hA5tgW1CINrMmPBsiIpobfYlAE3jxrYe1cg5nIOYidz4eTFXDGwCK4uefCI74LVqiJY+mXChuTB&#10;M0BLGsSIgysJgwvFe1UFnEMKsGRXJQyK6mCW3wrTS9WwCS9BgG8BbP3TEJRSAf9DlTD3ToXH6mIE&#10;7TuBfYjHKZAQFND28nzo472ZrzHpn6BtDzPRF++57d5AG7QFTpMI3GBumMz1BpIEMXNSJGNBHAl+&#10;LPfXM05c4/lHxbt0PCaO7yTx2EvZT5veJ+pnfBATcOxUPxL3tWA0pIHr1RLYXS/C/tENOIcIbB+K&#10;x4K0NFikaWDdyIBQ1kqlSoXPqjTsuL0btocPwj7kGN5aqB15WPRf/xtsCi5gaVYrHP74v/Gtl1+B&#10;8aF/l4798O9M8X1D7bsL1vYxcNxSjZcfPLZkm9+I97y1Iw8Wv02DS7b2+bjnv/0KHI+24IPV2jl8&#10;d/WJ6VZXwtP6B2SX/vhzi7bd3okNeP272hGHyT9qvywokYd6H/wp+VfS9qfLP8T+sIUMEG5ABZOK&#10;MyQOI1QqMR+8eHb1uAuDBJUykkHhKIPCSQaKw4oZkhaQ/k7tqoonjCfRF/UPln8Bp6xShI5nIX8w&#10;FCexDquu7dIOSw8WY8FkPsxv0/FvyIJ7UDkcl1djz9geBGfsh/Gyf8dvVhTilR9oCb6xx6dScPjp&#10;z4zxa6/D0r7vvfE+nEk6/iFQe1NAiElhA5ZWNsGur0362rS8f9Guf4P32tLPp/D7h+o0iIdgSpmI&#10;ymX64ui8T9jjE1ftB4Dag3/LZI1OX/vRnr8Q6VGk3TwWQTKxg4EkmXbcwyATw8RuBwPMgbWAhgGh&#10;hZJGW47kcod4zEnyM7OFLup4HNDpdX48WgWnKxoEDh9EBVagEdvh334c723OgG9aJwzLz8LyQAG8&#10;PPMR3nYQyy7GkFym4Fe/1ZJNIZa5zbDLP4dfH9Y+6/xh4X/ipe9pdUzMxiSXW/APG+EU8T+l9R9+&#10;YAzf9kvS+vMvvgzH0FJ4dGh16yOff4Lhp1/UH/ipCcJD3oXhvO8CuZYkuN/GhXM+6Pmz9ByzJPE+&#10;2tkBhaDGGZ9Ya0fDpJlYKqlT5YwRteZMUBgfxGi1iA/7GTNKRIJBvRMv4Guob2LKx6PqF6ZVfG08&#10;ib64QhFt2khbD2B2TgODvkYsHqxB0PgW7IY3PGvTmPhXICioFp6BhfDxqoFF8DGsvxOMzcwL7YMT&#10;YR6QDYfAatp9G9xXiJGIPITsaJG+7eK7swlOYUWwWJYLsw3MKfe2wCahE44p52CaUQvbnE4s6WnA&#10;wl0VcAnm8agKOPYXw+FEMZwS6jE/NgfzGEPOYS/ax02Z9DMfO0obzFkJpHJ7yAOVYoTxLgnDbuZx&#10;O3Yz6V+O+zu9gK2035LN9Pc8LsiDmGEvhrbaZg9ccKQtc19sOM+jbYvHlGK4LGbet8eBImKNH+1b&#10;evx2ttBn/0p1z7YBnV3gkpEqWA7Uw7avg9wziWE9DFtGDsL6QB2sQ8pgebQaFnldcKRCBEYcwzZs&#10;wfKqL+4sziSvm9nh4+J2af2Nj4xhk9Mlrf/Sazd+veeL7ze8YWb++boIILa9+XDob/5833sbNuP5&#10;V17mNcVgkNfVl/L3nx/D7SDcwAakNGnvXiHfGOG//RAvvUjyUEonX+SId99+RUsmsqlEOeK5OQaC&#10;ASrjOSpbPQNAAZOPAjLWYgaGPSQPuSQSdVSmJ/s864x3Cr4E8m+i4snjSfSF3ObUR7yeW5wihqVL&#10;sOZeCo6SPKQy4bM52QAvMSzd0Qnb0iI4BVfALbAGnrGpcMndAr+1JfiEQeA3LilwiNbe/RV3g63/&#10;MRsuXikk+Fry8J0fkDwwSDj9Y67cNszzm2Be0gKH83WwDf5iv2XQcXiEFOOll7QjD7b7MhCCHejs&#10;1U5wIKTvX36HsS5L2H/yYORhA5P+Iw+Gpdt98InFFxMrCNEOMzMAxNLpZ4h5/Wm3YoamHdwXxwAR&#10;S3tOpRxjcNjF/REsHyPdgZ4tdFHH44BOr3PeRCksh5thPFyB9Uwj1t1dC5+aGpLKGtiH5cGi4BQs&#10;9tfBxT8LUTcSGCNi4ROkgUNAOQy2FcK5uhP2jCFWm7kvsgG22WdgWnIKVrntsE+qh8PBetjkn4RP&#10;TB0MIwphm9ImffvB5VgNzK50wK20BZYZbbA73Ai3iQbMayuFkaYR5kX1MKyv5zVFI+cu/bkgkYXU&#10;Bw19fBF9PeNGK8JxXyQcjUwgxAhzI/VBfHH8IONBuxGTCzPtl6NTeL54BK6B5GGCiUUbk5NC6lAx&#10;daucMSKVx48wbpykLuVQP5t1kmg8Dkg2o11V8YQh94W44fMoIkbbH0XE+xaCHMwkvRS5XSFSfuEw&#10;mg/zXvr/gQLEI5GZ1Ab49WXAIaYWTkF5sPNLhU9gOWzXHcbu8XUIPRMJZ58cOITlwNmvCq4xVdIN&#10;JGlK7jUV8Ka9Godkw2NZERx4vsOqEpgsz4PJ2kK4bW/Ckg3J+Hg1Y8gVxol4xgkf5nqbcmBcroFT&#10;SytsDlTAJ+kEnI9dwKoz6zAk3m8QM52Jp0WO0S5z/dE7vhLr+8PR2+SktUHxvQYNfXwic7fdlGPc&#10;jqTtRgq/T/Kwj/Z+imVbFgM7WZd4hFU8yrqb/iCOdpwnzqWNi2m981i+SHrHbrbQRR0Pg1T3bBvQ&#10;2QV69ByE/d0ULKHiuA4mw42K5H6yCW7BTCo8CmGVXAnr7FNUmhr4JEZh2904uMQmwjlQA+dVGrgm&#10;NsG2qAML9pTDcRvPybsMnyMn4B3fDJ9jXXDbWQPHnHOw2lMH98hquBScgdXeKrgfasPik1Ww6GcA&#10;aemEYUEjrDsK4XS1A/anT8C1oRsmxbVwu3SadCUOQyPs5F6yx2IbOnVXnOsIQXiPG8p5VHoeNUE8&#10;s0onn8+AcEBskwTcIokQH6CKpAJF8/wUnjtBpRPDWGUMGJUsxyAgKWgqlamJZXPIcEue6BzeM94p&#10;+BKIsk/yelV8AbkvnqRIJMIsXzss7ThWi6ixcNQygXJIzIH7smLYrMiBzWaue9TAzrcMsTfyEDdS&#10;DGfvQnj/Lhe/+U0a7KMbP6/zuz+eLw1L/8pbSx6++/334RFaLM3PL5cxKWyGWWkbzM/UwCnsixsE&#10;q/Ia4LqjEC88GHnw/vcqHGe6BxIauQwO0fYmw/GJy9vSdrv4avRODxz3XwSMkgxUW9PJW+KNv9Xe&#10;oe5bS/uNXYf7u2nv/QwAJ5jU7aYti2dZozYCW8WdJQaLBO4TpGLPcu5XycM3hcftfbCZSIdffw6T&#10;9xTYDZTCLroBAW4VcF2ZDZtiktG4EzAJOIjwG3vgWb8RbgEVcF5WCQcSUrvsNpiRKCzdUACn46dg&#10;Gd8E+zWF8N1DndlWBLvtGlimdcNyYyGWRpfCIrkJFtvqsCQhGx8P1cP+TCvmF1XDJq8ZHhdaYdHV&#10;DNfWkySsNbCu74DLUDIKqE/SC5btFPEIUp4baoY3IIHkYWhgA5BO399J/WixZJxgGaEbl6kj9QuZ&#10;dHB7L5OOg4wFbSQP9xg36qlzJSQjBYwd4oXrXOqo+FBcPUlJBY+f10mi8U0h2hbJ5aNAlFWK3j7t&#10;kPviicu+K3EoYoK+kfaxZ2gN1t0NhdNQEcy6zsO+grnYslTacDuWrI5E1N3NWJ2YCt+wZhKDQuZ+&#10;ZfAMb4NLSIE0Bb9TYJ60FOIqHmuaJtYkGUGB1TCIyoRZdg38l9fCK6AQjv7FcDvQIj3KaFTcBuOi&#10;LvqB61hwlT58lPZY9SFzMuZzxZ64rXHHjRbmaU1r6dNpk7kkFyJnu8gYUMhcrngzcJx2vItL8XHQ&#10;KPFYEnO+c7TxBlfGAx4TIw5iiu9I8Q4dY0L8Mi5ZR5R46oTkIVknX43XRR0Pg1T3bBvQ2QVWTxxG&#10;1MROrLx7AFvvxsPuUg4M0zTwCCmF54oyWJIYWGR0wzasADvPJiCkIx5Oq3Nhu5yJPhXJYlU+zPI7&#10;YVfcDasoDez3N8E1OA+uK5ikhBbAO6AUZltrYBKWz/K5CEg6CZvVObAMrYBRRQVMOkkgMmpgdaAO&#10;nocbsCg+H/ZFJCRUMnsmIx+TQLj2xgJn6dh7qFD1VJwmKtGwPzqZEF0VM2CcZbJxiXKHAeIuHf3w&#10;/5+9/wCP4krTvnHNOI/HHofx2ONxGGyPbYYwIEZhFUZhFUbBCiukURgkljCEJSxhCUswgiW8CBbQ&#10;CrQEI2kVRmEVVmEVVkKr8EroEvARXsILZsFchI/wEf4Eg7ng/t+nmhZN00p0i1Z7np+u5+rqquqq&#10;o6pznue561SdYmW5ye+7WPFyGUgyWVkKaYe57necX02BkBsKpEUyOLASUdVqt0mUcrvlDA47Hul5&#10;+DPN+IpAZ2bqqoAp6/WVgi7Qr9cXGJbjkSvbfUBf7kuNnqEfKaMvMfwfrGlLXPTd0pdqMer2DCxl&#10;OwmsSEOw1i1di9Bots2wGjjHb8b0u6Mx6+Yy+I5KhWtUFjwiChC5qQ2/cdUl+G4hSxAYRbHx9zpR&#10;8OM3B8BvcQPcVzbhsz/qnkuyX7wFPpUHMPx4IwbHbdXmvR8UiZCbFRiWuQ3P/Ug3dr9zQxZuYw52&#10;/I+39j1s8Ltsg2zXZfb4ffDPtXlteb8H5s/DTMcRuLmUidoCttsVCbj7b7oxvbUHppVQUG+avss2&#10;Wzye0/M5j/PVC+LUeyBUd3cyg0oqt72EYmOxRXoTLbGNp4FFy5l/dhLWIgkL703C2MubMLymBC5z&#10;ixEyuRzuG1oxnELVcW4VpmdtQ0R7AiIWVcF3nHpJaD4TECYVafsxvKgNQSmNiEhpR+ikEkTGUzRM&#10;LENEXBlCIkvgOK0SYSrZmE5BQjEROLKNMSMTXgd3wi+nFg7LqjBqaTvGph2Df0YLnJKL4Ju1Ay7c&#10;7ic1xdh/bR79t6t2Wyv28NwfjcR9xOO4Gn77BOPCPoqB75hA3KQAuE9RoN7pc5nCMofrb2VdqpzD&#10;uMC4Ada3S6xThYwTeax36mpmGpMQFR9ymWCo+62LuLzC2fAYm4oFpmwdzVQ8MGWmYoPetHbwwLrz&#10;lfr1+gJTIyT1FX29L7VN/Wh7fYW+7KbOqSkzVS9MWVc5in6felP5xYtRF9dj+u15iMUqjLmYionn&#10;SuG0pRKhm1rhXrQf0Zv2ITg6F1MaNmDh5bVwHrUcgZE18InLgE/MdnhP1727KzC+EKFjShCgnnPg&#10;tCnx4D+uBFGRFXBdng+PbOZ5MRUI5/yA+AqEJh+Aa+4BOBS08bMJIYd3YtjVNEy8shEn1NDIO4ex&#10;fbINJifg3lbmZu305xvZfheM03y6duGomAJBPRuRz8/EmdDe/7N4iq7HYg8thW1+OeNCorqliaJi&#10;yTQKCS5P4nqb1LMR/FQvlVvZ7wfV0LZt7g4sVsCFdwow984UzMM0TMYWDKpOxkepxRixqhZB6xkY&#10;0k7AKWcvwpbnYd7dxfBflgnvyRlwGc+KE5WL4SsK4Vm+G865hzFyahlGz6lHoHpZSEIx/OKKdAFh&#10;NKcTCuERm4MJaw/CbVw+PBMK4FHZBIdNXGcs14nJ5/rbtNujPMZlIjKhBiEzm+FWVYfZZ7LQ8h1P&#10;/A0mAWCyf4PBQQ2rup8n/BYd+TEfqktWkvMqSDjohMZtJhJtrHxzOZ1JNZrLoIAxuAWKj1r+fiu3&#10;VcDf51NULOXnKgaG9SpoMKgU+BoeX31PgLXtlzRT6Jf3FWrbTyPxVjzpvtQQfl2htms47ndf0dfn&#10;whT6fSobrWYoVLe067kKhFzK17ql1RWmyHNZ8F5Sow2p5x2ZpnVL+83ZgiW3JiGmYRGCo/LhGLQU&#10;Q53mIWhRNQIYPLgprVs6LL4Yn/5+kfZdGxVnYgnsx+TAaVoJfuWsG1L103mZcDqk67H42bu/hdvi&#10;XDjU1SKwRvdgq7IRWSXIOKt7l0uY6y+YiKmrvkzUDkzEj1/XPcD6ZcLHWvucGaUbevPCAiZuGybi&#10;i1+/gz9H/I7igYFDjaaxncneDbb9LQwaSlCsYBKo3hiaxMCwif5Btecctv1tXDdfu03KXCyxjaeB&#10;Rcs5Fusxl/EhDisQdjEDI2rKMTS1EY4rWJcYIwZV1MN9cQviz4zCzBub4Td9C1wmqAcni+ETnwHf&#10;2j3wztkDj1llSJi1A0GMBQHqCibjQwDXCRlVqCUePqML4T+1ApFLWhEaVQzXDRUYufco3KdmITKG&#10;SUhsNtdn/InnZ0weRgbWwWVpBRyP5WPT7VW4cD0c9y6xPlxgfQD9+wn69HYm/vfo81v4vZifFwdx&#10;Ohj32lk3ziUwKWHdUyOt5DEO1IfjJig473J+NudnMXYUcHoL65WqWwu53QLOq6CVPfKeB62eWtnS&#10;aKbQL+8r9MOn9nXirTBnX12JLHVxST8cbF/S1+fCFPp9Hta+PcDheD28j29i7pcBj/JNcNlcDe+x&#10;zNvGFcJ5y0E4bNTdPj62IAkv/eRHCJr0z/CLKoFPVDbcwwswdGIpHH0TtXWiJldrvQ9BJsSDWq6t&#10;E/kfGDZzC/xzGxEYzpyPbT9ofCWCMtowtLoOQ5vr4LO7nXFqPRZhOdzO56EQbHNn2E5T2N5S2JZz&#10;6eP3jcJX4x8OyawMR+fTzzOn2xKLL371Af4c7Iv/mRMH+49eYz7H2JExF3eTdSN3Yk4sXn/xBdyc&#10;w+0t5XZXaw9JG5q5Fy7VNvoKbdvm7sBiBfQ5kIPxt9Yi6tpyeH2TCfe9tXCtOo5PV7fCY20N7Le0&#10;wnF7FeJW52DmhXkIWZiDwHGsQEwegkaXwCmzDoHF7Rg0sQChrHihFAJ+sVSlWnDQBQZVqZR4UD0R&#10;vpPL4DQmD24MAK6FNaykxQgaU4CwUSqQ5GldYl6jc5nYVCJgejlG1Ocj8mItfC5voBLNwIl9FAF7&#10;mSAgASfp4O+dYALRwqBQyPmtFA/nWcEOMiG5Q5FRSMWpXia1jsmDUqbqLdI3qVrVC+O2q8RCXXXi&#10;8uWTcG8Kt6leOqVU6kbtWQw9pq4IdGamrgqYsl5fKaB1hn69vkJtuy/Eg7qSpBy2Gl7P8D0PlhYP&#10;+hf/6Edu6kvU9vt6H8ao/YXpJh+yHalat/Q0zMKqq5Mx8e5Y+F0qgUPbQfiWMnDEZyE4th3OsxKx&#10;6PYMxC/ZjoiERvjTqfvHlCF0Sr3uylJPuqXZ3iOiy+C6uQyDEvMQE1+LqFGV8E4ohseaWjgVtmBE&#10;cRscC/diYON+TD3DNnfEnYnd50ClPRO1IJxrDMV3+8foeiHWsK2qt0RviwNuq54ETu+lCFjBZSvo&#10;9JewfatxufPZlq+z3a9nO05i21XPOyyeRqMPUD0WSdzeQn6uYftfZpGXej3tc/ukWLSc3udzEX09&#10;A97flMHjUBUCDpzAJxn7MHRTMwJyWuBRVQWveaVYfnYt5p/KQKgSARPo68eVYsSUbPhWtCNgVjF8&#10;R9GvM+nwjcl5EB904iH4gXjwH1sMl7gsuDA+xIypgSNjTUT9bjjNzUVwPBOO0axv0TXwGVUBf34P&#10;ji6Bd3E5PC9ugOOFzVh2NwenmXygngLgJs/9nok4VB+Jy5dG4TvVS1XhB9RSFKjbX9V7HE6wHm1n&#10;0pE2j7GA844yBtynyFDviEhnjMhWiQfrYjIFxNLpuhixkss2cvs52nDGekzFAlP29zRT8cCUmYoN&#10;elP7NjS13c7Qr9NX9KV4UNuNoRm/58HS4kEN+VpGU9vuyfsanhS1fWVPE1VfHmPYsRrEXlqH1ovr&#10;sWVfMYbOKYBbYiW8suoRtqIZL73xNn76gTPzsGp84umBH/zwWYr+KvjFpCFwQjF+/Q+Z+v9Fuxil&#10;N+PYoF8nPIRte9Z2OK8tQHR8DWNPAdtxDvwKS+ByphjDzhbgk905CLu4FvsQg++u0c+DbfQ+48MB&#10;5moFbIcblcgfjTD79+nPp+KD13W3woY5vQvsDMO3W3SjrGE619uuG0K8bSZzw2Uz8MFPfoywIR8w&#10;v4vHTJdf4/lnnmF8Gcfpz7h8LL6dp3tX0QMzB3N/3xXatvtNAT+uykXg1Qo4XCpDwP4sfJCVgqGt&#10;DRi6ayeG1dTDvWA3InIPI3huPtw2z0bgKnXfNCvZ7BpELtsF+4o2eG2rhX90PkIoAoIpEILp5PXi&#10;QQUGJR4CKB68RuUhZCoDzRgGitFcP6sWnunVcJ9RynXV8F6VCIyth+eYEvgxOEypPIzIWxnYilWY&#10;cGsuSg/H4bZ6ARSisRtzcPLgWDR9Nx6XDjCxyKeKzHYFaryZmDgCF5g0lLHSVXD9eV6sNM6siJz3&#10;dTATE1oaE5FMLk9jpcxgRV3N4KGGdFQvEym2yC0OT4rat7JHrhR0gX79vkJt29LiQQUB5cz1ib2e&#10;J91XV+JBiRT9y+GUUPm+BQeTRF162C099mIqxp8rg2NqOUI2t8GtYB+i1u1mIpaFGfvWYcaJ5RQA&#10;Kdob5P3jM+GfkAm/SSoYqJc9FrFdd90t7cekLyyyBD7bquGwohiRMZUIjy2DZ0IpfJL3wDFvLxzz&#10;W+GW2wj3UzXwupOBRddXsB2rq7hDKd7ZFtUDqWVse2Vsm9soDBL5XT3UepYJm+qZUL2MG7m+1utA&#10;Uw/FtVIU1PkAa7muum91mRIOtMSpNIqOTeq+V7ZtNZ2oBRZz6RfntgdYtJyfH8qC24UiRJ0tgtfO&#10;PDg21WDEPvr+1la4VFI85O9E+MpW+CQtROyOjUzy6ykeChG1dBeisw7BsawZPhOzWX/yED6hhJ+s&#10;WybEg5+6h3oC68zYIoTHlSFibS0CCnfAfVWFduEpiCI2OKYevvF18FZ1k+uGHd+FNViADdiElcfG&#10;UTwwFtyJxH6E4vKZGTh4fAz2350DVHF+EwVEqhvrFP3+GU9gN4VCGsVDIZct5vzzFKD3uSzPl+tR&#10;JGRxOoMCI411awvjyCrWSyVkS1kvS606VKvat7KOnsYu0K/bV/SVeNCX2fCtzn0lHtQ21cvh9C9/&#10;6yvUtvty+z1GvRXe9dxq1Jxfjim10+CYzfzsaDs+yNmMoOmlWjl/9r4TQnzLMdhfN7hFQEIFgkal&#10;wTV+O37i9kXHCHo9EQ8jw0ph/8dlHd/9Ix8OqmH/X3lw/q9/7fj+f+/qbk/9cuovgOsU8TuYv2VS&#10;+OfQn2+ir9/OdroqAneX6Xq8v/ybXwFXJmDmX+tG69MuHpX7a9Nhn73H77pehzCnj7iNUfgqQTdk&#10;M0oYK9ZyW+qi8dox+GKEbsAOmjmY+/uu0LbdbwrodqQQ4fdz4XB1OxLvbkRI03qMuluLERcLMKi9&#10;AV4Vu+G8ohKx68sxfP1ULDpZA8+xWfCaWwvfmTUYXsEAUtCE4FW7GQByNPGgKlFgfDECR5VqwkEF&#10;BiUeVHAIm1RJx58Hn/hceG8pRkBOA7xnlWvJSUAChQwFhPeYYoRPrIVzUiEcTmxGJct1QD19f3oU&#10;9l2JRxkmohRzcVM5fzW/IpLKlInHcSYUhwOAfVSrZ6dzPitRDhOHLbTSKNy7zcTkayUkmIwkc101&#10;CtM2Vs4cBgg1lncmt6NeJFemVTxrYfJKQReosvZledW2u0rojZ2yvjyGZmodFQCUszbsLlbzTe1L&#10;BRC1rDO6Eg+GgkFtoy9vX1Lb76qcT40Rx+vhc3wT5txJh3vpRrhurmFSlg//8cVw2nIATilNCB2T&#10;jom1a7Di9BaETNhK4a5rh/6jq+BMQeCnkrXRFAMTK3XTFBLGwUGZ95giRMdUYNiSNHivq0bYyDIE&#10;RRXBbWyB9t6XQbU1cNjZAL89u7ES6zHt5jp4nd+Oq+rdLc0U9JuZjCkBoF74c4DTG/iZt5jOncGi&#10;me2zXN1Swvkr2Z5XzsF3k9l2i2Zr731AAQXENq67iNtaSlExl5/zKRjUfazLuHw5Ez/1UNwKbchO&#10;c+kX57YHWLScnjdS4X9rAxZhEmacWoypV3IQeC8X9sfK4Vq/CyOWlWPE5DVYWtuOUfuXIiwpBf6T&#10;SuA1oQxOcwsxpKgegRtbtOcZlIAISlD3ShfRKCQYI1R80GKEEgT0/dpLo+Ir4LOMorRqJ8I2NWsx&#10;I2y0Wk/38tHQsVUIGFeJoc0liLyyFNU3WQ/u8VxfH4UdZ+Kw+mYMbp5jfTnMZP8A52/2plig3z9K&#10;/77XGTjGelfHepXJepXJ326IwLUzjAPfqXjgpHugOosxZRsti/Nz+ftS/l4Jiwpuo/SRZx6eNr9/&#10;8NkTVDn7sqxdJfR6v214wcb42QW9GaK2qY8Dhj3Tne1LfxFK9dh0RmfiwVAw6HvD+wpT/6tVCEIu&#10;fn68EtE3t6Ga+dTk02Mx+m4hRh0oh8ufdaNpDh4YC/8oxoUFc7XvPnHJ8I7bgFdeH4C47fvw3IN3&#10;9/gmZLMd5yCEMcIvPlOLISExRYiIejighv/YMjjHbu14yaP36Gx84v4nbfrdDf8Kh4x1ePXt17Tv&#10;X879Lb74Qjd4xk3V9nazzakHp+tmQnvnQyoF/6Y5+HabNlwybha6A1VjtVuW1Pd7s+n7a3SjcL78&#10;/HO4O1P3wuAvg34HbF2Ir0bqRvm8oF4mp97xoB6sXhWMD978kZpv7oVStY2+Qtu2uTuwWAH9z25n&#10;SNjEML4JG7AMiRcWYhorkd/JJviUt8FzdQadeRYiZ6ZicnoR5txYhcCE7fAbS8evXihSvhvumTtU&#10;eTT766g0OnZ1dUknHlRQ+H1cLob9boZWqfyic6leC+A/sRhDl6/v+J0yn3HbuX4ZrRTBEcUYOPLv&#10;HlmuHnK7jzEUD0tw4/IkVpgoXfdy8UhWqM+AnRQO7fxe4cqKxgpRtQDYyCRjFYPDflbC6xQIzRQI&#10;G134O35Xb5Ne6a/rEquhslXDtKqAUaG9iMhW0B+fvkJt27hB6Z25uhWoqys6pjC8v1QFF0OH39W+&#10;uvofVVDpDPU7vVDpy+OkUNvv6330iOFf1yDu4lqtW3rTniIMmV0A9+XV8ElvQPiqFgRubYF3guoh&#10;qETImiR4RmRTKKiev0yEza6B43R1q9LDK0p6MyUevMYxULC9+q0pxvBZGYiOrdaChzPbc3Art3W+&#10;CAOP52LgrjwkYjnOqOeV1ChpYBJ3mWJ+P9txBhP8NCb9OUz0No7VJf+baTlcV42YtovL1S2Icyfh&#10;/iwmfruZGGZzvnoJ3DKKjKVcvpDfN9MvLGRCuJrf1zMwqBd7qXva11jkxY/94tz2AIuWMxxbMPr+&#10;esznOduIFUi8nYrY6zVwrq+Dy+ZyBE+ogf+YtQji+V56NQO+K5IQQR+vehb855fDaavujdF6cw1a&#10;SR//UDy89OC9P1oPtbqIRAuPLYX/xjoE1bXjuZd0SYoa5ct/dB5/U4HgqBL8/g/5HdtMaWM9gg8t&#10;CNcwCylHGQfaWa+ymPBncrpO9UQ7MkawjhzhdANjgbotKXOerr5sY1JyizFhfzC0h6U3cVvZTFKS&#10;OL2dcaKYsUUJWTUEbBm/l2jJiS2gP0Z9hamEfsWDT3U1/0lQ21N+37hnuqt9qcT/ScSD2qahUPmL&#10;6JkecS4dP7/RiqEnt2DJrskIqVmGz7blYHjOdrjn6gbG+OxXsXCKTsInfxOrffca+W94+Sc/p8Av&#10;hf3sXIOeh1yKhlz4KhtVggC23aCYMoRE64b7VhYSW4PgcaX40U/f0b6ri0ufu+jEwy83fIWB21Lw&#10;o7d04gFHPfDVNntt+sIStsdctjs1OqZ69mE9Y0AuY8T8KMwcMxRfLmR7PMY2neuPD17VlQez2T6r&#10;dL0LLz/3LL79B93tTF+6UYAsSMBXMbqXG19Qb6rOZ7xIpS/Yot3WqsxcLLGNztC2be4OLFZAl6Ob&#10;MPLCWoSfXY8JV1dj/IHpCN6VhuGVDfDaXoWQhSUICytCWHQGXEO3Yc7hrQiKSKcAKKEDz8Nfpf4H&#10;PNf9B0LjSlSZNAuIKaSDL9bG+9XPG/G7WQhkMAkeTWHA5b7j8uFSUo9BS7d1rDPIcxLXUS8QKUXY&#10;mGq8/PYvtPlD7N/B12ACcMQBuDsZzffXAIeZYKgegxKqUfXWz32sVLtYabYP43x7YC8DQjK/T+Z6&#10;c5lE3GBFOcOKuJUVMYuBIYMCIpPbnMMAkcNlFayclRQSati+SpsZw1uhP359hdq2YUKvvqugoBy7&#10;EgJPKh7Up3HZO9uXwnA9YzoTD4Y9G+r3pq6OWRK1j67K+dRwvFoFN9UtfW4ZJtfOgGM2k/yj7Xh/&#10;+0aEzCyH3wrVzsoQ5FsGv1mbERhTDX+K9pD4THhOysGQaemPCQdlpsSDx5hCRI4shffSHLgvyEdk&#10;VCWCI/PgPjoDgRVNcN5XAe8D+Yg/UoItd9fjMtguL9Hhn2XCp3oCa9juSthGt45jm2U73s7PNWy3&#10;a1SvBEXAvniglaJe3TKygAJjFRO942zzqQwcc+j8l07WLcvlNvK5XL0HYo3yDfM5rYQEl+dpb6Y3&#10;l35xbnuARcs5+HIGfM6kw+FiOmK+zkFkcy5GNBTDpbkK3nk5FKGlrEtbEBa1H/4TUhCUmIzosDIE&#10;sg6ETSyCfXo93MYVIiZSl+y//b4LoqKq8dexujdQ6y14ZCG8J1YhdFwtk5AshE/JQUjbUbzy2rsd&#10;6wTEqIelKzAoPANvuETg2Z/ohMXNK39g8k9ffiwC5y/OwcnTC+nn6evVRaICCswamnqmZg/rVA19&#10;/z7WPzVW/ALWn4msa/sYCy6yjpWyTm1lnUynlXB7K+eynrE+lnG+en+EejCzXCUnVu2d7g36Y9dX&#10;GCf0yq+r20QN/Xtv/a76jRIP//vBtF4UdLYvxZOKB33PhqGI6Cv0x8Pq+F/Ows9P78SHpxsQVJ+C&#10;T3K2wSOzGfaF7WyvurztsyExGF24DQ4xEdp334hKffkfMfX297CocoTSAkZlI5K5YmhcGvwS0jvW&#10;CRhdjKCZuXjxZ7p39oSPKsJwJ93F4eGT/gUDZ2zHC6+9qX1Xz6t+laLrRbiw6Pf03xOgRtvDRrbF&#10;9WyLS8Lx7ZfTMOw3P2Mc4TzVi7jGDzPth+h+v92ZuaI27CrCPv+ldnFATX/pyXa/Yob2zIO2nno/&#10;RJ4amS8OH7z2I9xcN07NNxdLbKMztG2buwOLFdDnXCHC7+Qj8F4WPM/XIqS5Et7NO+B9Yh9c22oQ&#10;nrQLwROZ8I8qgN+4HKyoKIXfmI3wTChDcGwunFOq4Ji1j8qyGO+891tVLgQllGj3qLqMy4WL/z9p&#10;81ydpyM8LhdesWkYHZ6JsMgyuKW34jf/VIS/Ctf1QKhRXHwmlcB9NoPIv1TAvfTftPn2g17R3ft2&#10;hc5+dzjOXhjPxH8qKxMDw5bRuDnFkck/A8BWNzp8Ov16CohjTCJmh+FeAivIumDcVIHlJEVCMbeR&#10;QxGR5cnEhL9XQ/BVcV4BK+C2kQweTEzKtcZiK2jHSDf5VJlFU867t+LhSbGFc2Ktc/EYgcjTuqVj&#10;bmxBDSZh0pkJGHOvBLF7y+Calw/nlTmICi+nYNiGOU11CB9DcTB2G/xiN8FtZBaiVrcgYFwRfEZn&#10;G3VLZyEgruBBt3QBhUI2QsZtRtDYCgwftxHeqRUIjc6B3+h8+C4oh1P+DgzIyoF/XhJSDqzDhUsU&#10;+1coBu4zWVPj7asE7Ru27Sa22+1M7tZzuphtO4WJXBnb9HZ33ZVidSvTNH6ql/+s5O8OM4FLph9Q&#10;PRSz2W4X8TNtGUUEl69gOy9a+kCAcF9JbOOrLJLs2UIdVFi0nB63CxFxNxdDL5cj8GAV/Osq4NRe&#10;D8/DOxHc2ATfGTXwi8mAL4Wky9iFWFDAuhHGuhWVh9BJxXAo2A+X8YXw+UL3RmhPlUiMKobb2Hz4&#10;jH14BTMmkvGB4jWcyUdEfD0iE4rh03oSL7/+Pt78VHe18GPHP8BvZhXCtrThgz+MxXOvPRAPZ1hv&#10;QD/e6IDJo36lzVOGTVH4v2OcOr7b//JVfNuu9Szj5Reewf1Y/mZ8OC6oYbyvsF5V+DAWcF5+IOsm&#10;t7mVSUsuv5eynib5cj7r4E7WtQqrPhfXG/T/u7VQF5m6SuotRXfioT9g7XPRwfh7W/H50Xw4nStF&#10;/OlsDDtUCrdddXCq3QnP6hq8+MZP8c4vR2ByYzKG/tERP3z2GQTE5yIipgzuYzIQMKMKz/1I1/bU&#10;RahI1YMdUQDHaN3F4J/89GPYT3x48Tg4ugIT5lbhRz97W/sextjz0a91V/t//8d0BI4pwUuv6Hog&#10;wXj11b/ohMCFRIoH9Q6WDUzy1fCqKygepifA/qdv4v7qIFxbFI6Zfp8D86Lx7Z+05J+5YgBwRht2&#10;FW1j2I6XjaE4+DHCfv0RtzEVM11/o3tgeg3bfPpozPT6CDe1Xo2OoVrN6X3Sb6Mv0LZt7g4sVsCJ&#10;321CyJVNGHGZScW5Bjg10Nm31rAyNeGz5nK4bWiH/5QcOvNKjNyyFOHJmxGckAOvhFL4jspDQNYB&#10;uGTuxjBnXReUx9/+GaFqWNaJJRQZlXAIT9HmD3ObRsGRBZ+ZDCwxmfCn2HAqr8Tw4nJ4barT1lHm&#10;9M8F8Koqws/8POHWpBsv3v43bwL7qRq/0T0Rf7NWPSX/QGUuCMX/TAvVrffBT+noKQyOBODlF58F&#10;5tDJL2YiUh+Pb+4yEJyg489QvQ7eFAisVMV+wFGq2gJWNm0sYSUuuCxXe2DHVtD+d93kU0fEw6NY&#10;81w8gr5beviJzVi+bxoCq5fjs63ZsM9Jh0dBOTxWlSA0pBJOY1bBackGBMQw2YtTwyYXImxKNdwm&#10;5yEkWj2kqnocOu+WDo8qQVjUVoTH1iJodin8U3YgIaYKoQwobhNy4JBais8zi+CYsQ5Tmtbh+g22&#10;s/Nsdxf8dVd+k5iwVbH9FbA9rmeQSKfYVxcF8mgn2HYvUwyc53pLuc5MtueZFA3b+NlOka+NusTf&#10;qPmzGFTmU0ysnaQLChncTzbFQwaXp1KIpIVZ4rzYQh1UWLSc8feXw/1cGYZf3gG3w1Vw31OFQfuq&#10;4PB1ExxaauGxPg3eI3MxNX0bfPMnIn5BEQKiiuHJuuMzjUlJ7j4884JOICgb5jydCUcJfCZUIy6C&#10;SciDe6fVQ9ROU0vhOaYQwRFliF1VBLfjTfjRLz7EbwsfxgiHymLY/3kVHA8UUTxo9ynj5iHWkQsx&#10;+OJ3v9S+q7ePq8+XX2AcmB+Nr8J14qNNvWCw1QkzJ3zGRISCdPkcCoxInL3D6duxFAysm+p2OPV8&#10;QwVjxh7WR9UrrYb23qziBwWEGl547SOjLfVntP9bN/lU0ccGJR6eBko8PK1Y9KRY61w8hktjGoa2&#10;lMF/Tx7GHs7Ee0fy4XilHt779sJhxx74lPw/2sXc9Ycb8dLrL2HB5TT4JKQhMqISfqMzERjBtvey&#10;7t09gUvq4Dg/DUEZ+XDNKcQvhrninYTlGJDbpC0fOvYftJdCxs5Mhds//aP+GODVtz/VPl2jsxE+&#10;pQGvvq4TFt+ci8XMkR9p0xdWM59bTeG+lH5c+XcKAf3v9aa1cfUG6fET8cVv3kdbmxv+p8IP9j9n&#10;3qjeOD0/AXeTYikYfggsisPrLz2PmxsnAylj0bRYu6hkbE96u51C/b6v0LZt7g4sVsBp3y1H+MU0&#10;2F/YD/dLFfA7Uw73s2UYdIIV4UINPEq+htfiQgTGVmDx5VWY2JqnvVnWP66YAqIQ3olUq2lN+LWP&#10;TvUp++0Xa+G7oh2+s6rxV1/oehWGOc9E4KQGhC0/Av+oav4+HzG7d8K39r/hlfLf+GzKfG29Vz1c&#10;qIYz8ev0WfirXTrhYW//Fp051WWVTqn++W980bTowX1r/4tOPmkGvvhsgPZd9Sx8ezwAN7d/od3f&#10;hhUMCHem4DRYAXcxABTzU11RKlMPvjEIpHN5FgNHTaQuWJRwepVV3x7aW7T/WzcpWJl+cy78L2Xj&#10;56da8dHperxNof3zqZM0Yf6jjz6DfRpFwOpieIds1pdXM+e/TkZIfAXcxuXBYxbb+aQcBMblIZQi&#10;4ZNPteQbP3njl1q3dMiDbunQ2Gz6g80UGIUIXVUMh+2FFBJ5CI8uhV9UBgJmZ8NxXg6GzN2O0G0F&#10;wLF5bI9sg3fdgSbtfSodFvbrX2oOXT2ncLfib7V59/aF4/VXn8PNOWy7c6ZotyJ+4fo2/jzfHv/z&#10;DxG6ALGA8+dOxlexWkLXYUinkNhGEaEuDKzt928PtSQWLWfMzeVwOVWLEZfK4XmG5/VsBUacLobj&#10;2Uq4fU1BkVkA71GlCF49C4uwkuIhG34UB76jVE9EHvxy9sMjdQd8F+hGcVEWMKcJUSmHMXJ8GZ5/&#10;UZeEhI6qxKjk0wiatQv+YeUIX1+OwENtePndX8Ippx3P/Vi33uf/noSXB74Pt/NlFA86UXKz+XfA&#10;XiYQ632ARCYMSbrx259/lgnDagqAZTN039UVxwPO+HLSx5qowGz6/wJ/nLk/EtqwvyUUCurN0uX8&#10;LGWMyGNcWK1uq+N6Kj6oEfy2sy4ulZ4Hodf0m3Nhv6MVbg07EVRQh4CSejgdbYRrez0G1zbAee9u&#10;uFW0UuCXI2pjOpK+KUTUjkTme3WIHFkL/1H072zvAet2U+hXYebOFky8uRWTL6/HzGur4aS2cbIa&#10;jhfa8dmlLITfrMXk5k0oRjJy7y9A0tG18Gxbj9CWQrjW7URAejv8p9ciftt+BDBexezfjJnHc7H2&#10;WiJwYSK0F/qunoj7MxgbkujTFzJvS5lAscB2vYJtsortNpGfCWz36sWgZz2BbK63mH5f3ba6kEJh&#10;3VSuw3arXgyXMRtYw3asBuBQw3mrdwGt5T5KtZeimktfnl9t2+buwGIF9DpaCN8zFfC42ASf85Xw&#10;uVAMvxsMEtfKMfxkPoYU7IAXT67PmCLMvLAYC28lwS1+O8KidQLCbVQW7POaEJBVA8f/0CnNt3/n&#10;DJfWInjvYWX8t+3avE9m/T2cd5TC/UADfEvyEVq5HUGXC/C7/5sH57pSvL9H93IpZR+l/AmeN6ow&#10;YudX2vdPh7+DC9/wpN+dCdRH4n8W/75j3bb/oFNPG4tvV+nEy5cJ72PkFz+jIGAl2sjKlMYAod5U&#10;CIoC9UyDCgDl/FTiIY2BZlkUKxat1I3CgvNTWMHWWmRM+KeF/lgI1qffnIvx97bhs6P5dOK6h1WH&#10;HCyFy84abfq3//Iv8NpYwOQuBVP3rsP4nTrh/vb7DhQDxdpLGj0XFMF3Yxn8ZpchmEHkt0665Ov9&#10;waEYqd7JMrEMwydSZIzLReDoXO05h0lrmSBm1WJkZBn9QxWC4vMQMi4LQWOLtKGZxywpw4HzSWyL&#10;FPVXQzEzhglc4jh8u/4P2raVac5+0mh88OpLCB70C9xbFIiZv/9cd9VoMtfdoUsKtXvPF+qGEGz7&#10;u0AGgykIGziAwn8mPnhdl2SG/eZ9Cgcmf+u5fLO8JO5JGfh1JTxP1SPkSit8z1XC90opvK+XwfNq&#10;NT5uy8CQwgq4LqnAlJxKTOXf6OQtcB9DMRnDWEJR6bW8CoPqWzAkoxiDsnS3LoWfzoLrN3nwPlqL&#10;Z17TnS/XQzlwucr6d3w7JrQsR+zFVQi6uhIv/+rnGH4kD2/m6YZ6/MHzz2JEE+PQ+QY8++C2pdL/&#10;dwUO3p8OfDcFX9i/jrbluhFVnn+O9aaJsWP7GHwVoXu51M7/+g1QN4y+nn6/jL857IOLt710z9EU&#10;qx4HWpnqgWB8SGG8WMzkJN2b8zlvExOXVM5L03q7bQHtf9ZNClam35wLt7JGuK9k7rVwO5zKW/B5&#10;fTkGVVbAmfme94Gd8NnZDo+RRXCbMI9CvwJjS4vgHFOBiOg8tuliBMbQ12fvhevsekRV5mAyhUEC&#10;VmAulsH/UDFCbmxF4JliuN7KwxbOv3x5Gi6qHuSbFAOXpuLivSVYcnkjPmqqRuCWBu2FpA7zK+DV&#10;vgt+G5oQltkC79OlyDmpnldie8ybx3bI6e3051uDcG8ZBcFCNe3EZe5APsXBYm67MBja2+TVIBma&#10;jafQ5/wl3PcG5nZbuI0ljD/qBXHL+LlsHLCcMWcd88hN/f5dQNq2zd2BxQrocKoJ7icO4JO6Wjjs&#10;KWWQqITjNwVw+KYEbmcbEX8hB8E7m+EyMRWTDm/D5EuL4BCXjaiRhQiJZiWJzYNL9W74tbbBs7Ye&#10;z73+Mjz+HMOKtJ4CJBtDd/+zKiscN8Vj9PXVGH1nITKxAWe4RhXC8V/fjse/XZiFGXeX4A2/v9LW&#10;fXnoL+F6rha/3al7wO7Vwb9EwrWNyDsXgNdfew5hHm+jaaluKK62dZ8Be1hBSkLw+qsvaPP+nGUP&#10;HGRQWE+HX8wKpl42okZaKqWgUBVRBYESigf1WnM1ykbuNC7jeusoMLaqgGKRMeGfFtr/rJsUrEy/&#10;ORdat3RrGQb8MUgr0/tHC+F4uV6bfs3VE36F++A1Jh0bvmnE3/+PdsUFvnGZCI8qhW9CBlxGZyNw&#10;azOCVzTBl079s7/R3ZY4ICIaIck78MyDEXB+Gh6BDz10vRLPPv8CQmor8dyDW1Q+GDESb3wwQpuO&#10;nrkDq7P2o+paDm6eGsk2yDaZ7kLxQMe93v1hz+GSCRQJOlEQ9kuKgTkj8dXf6RJBTJqCmZN1o3Bg&#10;PbdBoaGt9+ufU/BzOwuY5C2Mwd2Nuv/ny9DhDCrRDC5s+8mPvDX+SbHENp4GFi2nw7XDcDmwDx9V&#10;ZcD1CIXCqRIMO5YD1zO1cD9di0jGEI/1eRg8dhlGHpuKcRt3wX1sAetSMXxC/hU/fOZZuJw4hhFF&#10;5RiatxbPvvwCRt9bjDjkwuNiMQWArr5EnFmGhHsrsAar6bMnoA6hOI5p+PjXbyELKxF+b7m2njLn&#10;C/lwOdPSIR689mxC1Nlx+OKLn2vfHwy3rRMPVRQBNawHe7WH5vHyy89QMDAOVDNGbGCMuMy6qGJE&#10;uRtQRGFQzTihLi4VUigUcv46xoZCCgv13ocUfpYxThRpw0TaAtr/rJsUrEy/ORdeC6sQMrkBnuml&#10;cLu6A6GNu+G+sx4OxbsweM52BMVvRVxcLaYWsb3PnorEo5vhNaEIEZElFA9FCByVD8/SJowoacPQ&#10;CVsQl1eBAbdLkI5FaL8filqMZZ63AHH3J2Ljffr0K/TXYJu7SJ9f7wy0xXPdSfg0tYDCoQjhMbnw&#10;T6GIyGmAU9peOBUW4f1rFUi+vwLaG+PP0b+XDaL4YHu9GE9/z7wt+4GwaGIb3cjPpdxHC5cr8aCe&#10;hVPv91lMkZHItp9JcZDL3G4pt7WC5VGCIZGiQj1Dt5gCQt3CuLXjmQdz6Mvzq23b3B1YrIA++3dh&#10;RHkt3Frr4fHNDrieqIXXmUa4HKmBz4lmBO7ORFjOTjiPycP4pFxEb1mF4KXr4K3G6o6rUuXQ7Lf7&#10;/xND8v9Lm464kkqRsAXjbyZj+W6te5eVNACzb8/GWlAh3qZjRgzOIQLfnhqECxe+wCmMo4ip1ta1&#10;P5qNEedKMaJF98D0ywM+htv5Zjg16Zx/WNh7DBK68YLb/sWRlYeVZosfmv5RJz5whxWliQKhjJWl&#10;IIT7YUA4zsqVxfVKGADUQ9W5/F7CilTCzwoq0CRWwOSxTDb4WaklXLaC9j/rJgUr02/OxXCtW7oN&#10;b4/QtQmnY2zT7Trx8MOXXoJH6U4ExJXi+Zcf3os+xH0hIqIqtG5p/xnl8Fu+E94TKjFjfz3cN+lG&#10;rxg25wuMqNwBxxPl2vf35wYi+IEoeeHl51F2OxGzjyR3bNOzdo/2+fq7nyMh9wCCTpRi0pF0LL1e&#10;hiospbNnYkYB/8Frr8L+rTeYqE3A3Qe3nHzpxuQ/IwJf/ek32vdTvw/AF+660TqwnG11qe6hODWW&#10;N9argMBtJU/EtxlTtfk3l/yR257GhE/1Tvb7wGBJLFrOQU2NGFFdBZfzVXA9XwPPC/XwO9cK7+PN&#10;cNxZDt+CSvgntsA5diMGjY/D7MNpGBlXAK9RpfD560eH4/7Bs88h8DATF8aI8d9txvSruh4tZcsw&#10;EzNvT8YFCgdcGki/zfN56cGzbYhHza3p+MXEkXg98K/geKkc7hcfPgfxm69SMPh6Md54Xycmnn/+&#10;hx3L/pzKhGUH40FxBL5w/Cnamikmdg4DdjFxKA7FpXtMHO4zVqh3OeRzupTrZjFGFDPpUA/0FzJR&#10;YWKBRJZnCz8rGEOK/NS2bQH9cRCsT785F+7TChGddhxebcztztViyNwMOGwswbB19Rg+PgOxodsx&#10;Pq4O9rOWwmfhfKw/lwXHuK2MD3rxkImgnB2wL2tA6PgaxEyqwvDTe7Dg7EK23wS0YzaqMYfyYQzm&#10;XpuLE6pXEGxfCMCV62xDt+ZjIXNBxyX5iBtZAc+EbASkNcG1gr6m6gA89u7AoOu5yLszl+KfbbOQ&#10;7fAU26t6L9AmtsNE+nT1zods5nbFap663ZVtdxeFg3ojdRZFRyLnq96KxSouMPfL5m+S+JkyCVgW&#10;zvjBzyUUF4vHM+7w96ssMkR/X55fbdvm7sBiBRxWXALfw21wOl+JTy6nw+FKOVxO1iLwxB6MqK/G&#10;kIWFcFvSAtdxFZhDVTj2wGJElC+Ez+gSBMRUwsX74dWgd8bFwyX/AJyaW+BxtgCvf/CTjmXKXnj5&#10;Oay4x0RdDdVIK27SXRVVNv3PwXC5UI3nfvY6HC6XYcA/T3/kt8omnU/UPsNC3gG+013tbKtgZWnx&#10;pENnpSiNgP3AV4EzFCfN3EcBg8ARJVRYqY5Saaa4U1AE6G552MqKpR58K/UHVnK9VQxYq1g2NcpG&#10;pc0EBkXH8RHrN2Z1XFW39IpcPP8T3fB3qlt6cGWlNv0MxYNPwy54RhbDY/YceEwt6Ch7eEw2/OLK&#10;4Dm3Dr7b98FldjVim7Pg+ZVurOzfLPo9Qo9SYFzcoH0fuCgMOViiTf/o5WeBk/H49uY/6Nad8QU+&#10;q9UJi2eefQEeW3bCtaoF7ksqEdq0F57nU3H9PAMCRb5aB0vpxLND8e1GnVD58q9/xXbtS/HwYOSN&#10;ybH44Be6B2SxiM6ewUFNv/w897uc7TqTbThpImb+1UB86TWEAYJtXnVLL2PQYPDguuZiiW08DSxa&#10;Tte9u+BzqhEfX03DkCuqV7ocbocb4L2XArWO82fmInzNYfhPLYPfhgWYxbQgjPHBO64cI6Oq4cpk&#10;xHtnPXzOtmJocTMc8nfD7UQzYm5tpICcR5EwEqVMOMqwHNOvjOY8lcz7Yhd43jAKl7nFEozHmO+W&#10;wPliJRwZHxwvl8Pj/A6WqwVOhbXwOtYKryvZXHcNcNYNuMn6cJ7+/RiTizNMPtQoSiVx+Gr6Z5zn&#10;DBxiDFC3rTbQ1HtHbrKuqB6qdMYL9VzDFv4mh/PVsw8FXHfNaCYntG1MRFSvWbGXLdUFsf5lVsdv&#10;YhGCMxrgkdeKkHXt8IndCvdReYgMykFo6n64jdoIv+BC+I6j7x99EBHp2fDgdES0Lj4ExpbAZ1EV&#10;XPObMTwuG7Hh5fCdlAmP4yewFhsw+854XGd7zmL73UxxflddEGAbb+C8hfeXI/vOMgScrsCw6UUI&#10;HZUP9xmFcKppRXAq9zWnCm4pezD19DbgylLdHSSZrhQRzNVq2U6VqN8ZD2xm+9xGIaJuQ1K9B0ls&#10;t+o9X6XM7ZbMoXEdNWDOMiX82Z7T1AUntt+1qschmMs5fynnaUPB0lfkaRetzKUvz6+2bXN3YLEC&#10;Dtqci+BTu/DZhWx4fdMK/0N74cTEw6GwAY6lDQg7sAdujbUYsaQc3rGFiM9dgwmNm+Adn8eTXo2Q&#10;uFI4LUyD/5EWDDySj6FF7XDOb8GwikoEXMpGzLlJSGeAyMF8bLowHnPvJGAHFellOuyvWZlOHHTD&#10;N9fjWd3WwZXiwelSBUZcKoXDuXIGm2YMqiuE38HdcL6Qi40XWBFAtXiWFeksnfxJVqpLwfifSmfY&#10;f/wS7v7H73ChnRVLPeimVGk6nbwWGCga1EPS+awg1QxM26hG57OCae92cNI9ALeJ281iBSvgOuU+&#10;fVkBLI0qq1j/sXM0q+O1sFLrln4/QCeyQ+p3waOtQZt+9ZPhCB6VhuiYKkyrKoHn/JmI3qLr1QuP&#10;YnsbVYyg2SVwL2dilt8Ghynb4TBTd4U47Es3HEUUir6doH0fvtiRid8kbVq7HeTACHxbrbvN6K/m&#10;ecJ9gU6wPEvx4J29EyO21MMj5yBcdlXj3Zt5uMhE84Ofv4Cb/0PhUP4h2yvb3wHthW748g+/oegf&#10;jZkhD25pWh2PmRM+1k2rLulE3cuLwob8nO2WieYqL3y7bLTuIeplDAiLaOo+WNXWk6Xn4Unx3LWL&#10;/rcCvmd20c/vg2t1KxzzGzE8fwdCdh2C16EdGFFSAZdY9YLPVEw+kQj/CfnwjytB4MgyeI3KhF9p&#10;Fdwv7sDHdZVwLWyDU14tXPfWwO3mJmyl719xM4ZxIQlr7kymFGVdgLNWz65eo4/+bhJ2nIlAxLkM&#10;lqMKDpfK4HKtCk6nmLwcq4NLcRm8z+9G7PUk3IEaCpjJ/m36+9usS9qFKm30PPz5nz7AGN9fAM1M&#10;HMro79UQvqcpCOAINNJyGC+UcCidzGWMEZmMI6WcX+T34KFKLitijCjnZ4mHrdQFT5r2/4v1C5tI&#10;szp+zN+Gj90Iz+U74B5dCp/oVPjFFyA+phxuibUInpGHkPgqOI4twOKqrxGdmUxBkYqw6BLtWdeQ&#10;UVsQsKQRXqX7YT8hC8FhuQiKYQ5Z0obJhxZo+d6uOyNRgLFs3aNReS4El9QTUZeW4/PGrRiZm4Xh&#10;GSUIWtrOeJOJkevr4bxrJ/PJHISM3wq3/N1YdHqeTqivY3tWOdpmtmX1/JrqHVQXgDPYjovYfhfT&#10;FqpbjzyAVk+KBLbrxeodP0o8UGwk0f+rof3Vm+TV7a1L1IUnfqoXiS6jLeZ21ah/WRYZQc0S2+gM&#10;bdvm7sBiBRy4uQgBh/Zg+KkSDC/fAde8dnip0TEK98C9mkLgMhXh9VIEFrcjOmoHVehSTK4sgO+Y&#10;DARGFyOA5j4tE8Nra+B1qR4jqpoQsKkEfht3YODBvYi/mogqzEAxHXgDZmMz5lKNLqESncrvE1Bx&#10;eSy+ubEAy06vgOfpBridr9G6pB0ulMGDwWbEvnIMbqqG+/ktOIFFVIefAaeoGA/z8ztdN9hXqz5U&#10;xwPzY5k0HGZFKlYVhOsUxuCauop1dQSdPStfEU27/5mVRT0kXc111W1M6qqlejOtSkByuH5lcF9W&#10;AEHoc9ynFSFq+9f43f/WCYYhs5l4pere+Pl56JcI903ShuJzXbYCwcuXYkrxl1rvQHi0Eg9F8Bud&#10;jo/DdFf2g/74H/jtF7O06cjtQRT+o1D+rU5suH9pj0WX5mnTmni4E4xj53U9B0P+8a8R/ODlkWrb&#10;rkw4R1S2w75yLxy/qcHnN5MxZfpg3PzXvwGOTAOOjcafpw7TrgJ98JMfIWyoEgWhmBk8RPfA9PJY&#10;fHte93A1VjIAsI2r6bY/qXdEjAQ2BMH+g59xGdv+cjWcM8XHErZrNVxfltaTaS6W2MbTwKLldGnY&#10;A6d9lRhSXQX7Ioq/bMaGrD1wKd2JwEP7MexGARxP1MEtoQoxYaWILFwFn6npTD7yEJZQA/+EfHht&#10;q4DH6Ua4H9gFly3lCF1ZAsecZnx0dTdysRRp96JQqN3qsJpycgKO34nBLk5lUwxkHJiL0u/Wwed0&#10;KbzONsHlYjWcr1TAkYLG+Uw1xUwNHA5XM7asA3Yy4a9lsn/QBzjHZOIuv98NwRf+uttccYh+v4KJ&#10;h0ooVrDOnE5gnR0C1LnoYkMpTb1YTg0XrF4eWsO6k8I4s43JSRan1XseShknSrU32AqCTeI3mj5+&#10;fDGiVu9CyMJm+vsKhMdVwm9MKZwnFiAm6zC8l9fCPzYXAVuXI3B+GrwiU+A/qhBB0dUYGZ2BIdNz&#10;4bPjOIZOStNG5VO3HznOKYNPYRYS9qYi7kIKJt9aiqZz8ZhyYQHi7i6GY/52hCSUIXRFG0KXtsJx&#10;Vjk8Nm+Cd3MuvDMOwCVjL8btzUHBqXU4fGYi2yT9/BzaGgr6tfTrK5TfZ/vbzun9bJPVbK/q/Q8U&#10;CXd3cf43bNvrmectpvBQwiCZy3O5XjLbsHrb/DbaSrb7hRQS+SpPpC1kPpjP7ZZIz0OvcC3ZDfvs&#10;BnjspGM/3grn6ha4FuyGc3EbBpVWw4nOeei1HXDMq0ZEZA58py/D0pNtcItbRZWonnuogFd8Nuyr&#10;d8PtAJ36mhb4ReYjIJaiI70I3hfKMeYGleTNDISfKcBEOvip1xYh8GYKZnyXgiGZtXBZQ/V7ivtq&#10;rYXrkVq4XarBiKslmrlcqsaAOla28wwMqteBiT3KWEFK3Cgi/IHz6uEbewaKIE4z8TiohuliJVKv&#10;Hj84Gi2qu+w61y+i48/hOkX8fSvFgrqdKZ+Ww+l6iogKbquOScgqVqxi7WqtINgsfpOKEJLZCI/c&#10;nXhnkDsc/f8RTn+Tgtd+MgBhm/fB/ve6W4v09sNnn4X32OyO25b8Y4rgs+K/tHvU3WLy8PN3HLT1&#10;PE61YSPWYsGNsY/8Xpm6ban8+nJM+/ZL7fvPvN3gGJejTf/wuRcxqLIOEatbkJDYBvuMBixterQM&#10;yi5ksv1l++Hu7oU6wbB5LF5/8QXcXMxAoN7b8PVofPH5L9A2Vr3fJRL2P3+DAYXBY6XuXS+Gprud&#10;iUFC3c+aqZXXXCyxjaeBRcs5uHgX3Cua4HiyHl4HGBuKdsIpZyeGFTMutNVj0FUKQbVscgnGUyj4&#10;FC7DhK2MF2My4Rer3j5dBqflpfA52gaXkha4T2aiElkEl5n5CDpUg8ArWfC7kQKP6yWIvrQJ47ES&#10;I7ANsedXIfzrLAxdvhvDczdi8JkKjGithOupWu3WJftrJXC4RkFR14iAsztRjAW62xYq6P+VQDhI&#10;AXCNfv24E4Upff0t+n5QVNTwcyt9flY4Lt9hYnGfCUUdk4wM/kaJh0pu4xDXqw7Rfc/j91rWy92M&#10;KZsZb9QIfqXetlIXBOEx3GdXw35qHtxWVcN7JXO+6dUIWFSDAAqIwJgseM3NhfsGTi9gW922Bj7z&#10;t8B3bAH81JDMD0Zd8uXvI6qOwCmL+eOGHfCcmI/I6HJ4prbj87JGeJ0pZba3GNfvhbBFb4DftXVw&#10;Sa2Hh4ot2XUYTp8wPH0vvA4WYPztPHyWvgUO1+ux+TwT+sNsc0kU9YuYtyXO5fRs+nhOq3f75DKn&#10;2868bR8FxHYlHmbjbhLXV6Nq7mV7VrcmzZ/OdRkz0ritLQlACtt2M8VIOZdtZLveyG2oHoylXKZE&#10;RioFxzqL5H196Re0bZu7A4sV0DunHcOzqxF8sh2Oe8swrKIdTgwWHoUt8MzdA8+cXfDcUwe/pla4&#10;r0lDdHUKoqt2IXB8BiJiyxAcpYZqrIJLfS0+3luH8LntiIkrRBjnu27Nh/2FErifL4PLhTqMvZWK&#10;JozBSYxG2K1ZCMJ2OCY3wH96BhyKq+FYuAdueVXwOUQxcboJvg2N8KvYic/25Whd27g7B9oLpdQD&#10;z9rbaRkYqhkI1NjcX1M0gILiIB27enN0qT++xlTs4r5wkxWsiM5fjeVbxs8qVwYZBoL1nH+NdoWq&#10;VI3Iobql0/1orn1ZAQShz/FLyMPw8RvhvrSOzroUvjGbtW7pmNhyuCZWI2x6PoLjq+A8Ph8z8vdg&#10;XOF2+I5OQ6jWLV2E0LgsBK1th1fhXjiN1nVL+8dmI6ixGYsvLkAuZqDtRigKMJlSIgH7zobiEOeF&#10;7l2MQU0Z8K8vgltKFfznNyIwPh3BuW0YWFWK0KjN8J+aiZD2Paj4ho5+FRM3dYU3m4FhBRO89Bhg&#10;E9uicuzZ/L6dTn4+2/AifldXfCvYxleoe1Zpi9WVKP42WQWCqQwwDACrJzEgcJl6K+kybmsp11nG&#10;gLHZIm+NtxW/YNFyDqlogGNDBdy+LoX3oT0YWFAPl+JmeOTvhEfOHjiU70DIN61wZWKw6Zv9cM+q&#10;w6iULMaHUgRE5yA8oQp+GxrhfmYXvDJbWQ/VxaVM+DIxGbgrD47nSuF5YQdczxdiCxbiFP32DPr7&#10;sbenw1tdkBpbDP/0GgwrbIN7dgvcdlTC4UIt3E7UwqWqAh/srsGcqxtw9g7PfRsTgyLGA3VrkRp2&#10;VQ3LrV741sQ4oUZqgTvrFKfTaadjUM14BLDe1DOmqARDJSOVrHd1HowHTCxaOe8M61yTC+sj11vD&#10;+FDMulXsLDFCsFkcctrYbpvh096IobU7MLx6J0aUVyJsZjO8Z+RhRHoZfNsOwX5OPoZMXInEphrM&#10;zi9hjGDcYPIfErMd0RQTPmur+LtWOOW1wHdbGzyjU9lG6+F2dC88rmUxw5vG9jwFY85OZMteB9fk&#10;zQhb1ATHtHp4Lq2E89YWBB4uQMatpTiI2djNtW6coL9vZdtrZr6n3umgXhC3gu10DXO7Zs6/SDvE&#10;tqhe8DuP7X3BNIp7rqduUVQvHl3KZepB6UWML4lcV93iqh6mVu/8Wk1bSqGRpnojmAtuoK/I5u/V&#10;bevrLXLHSV/6BW3b5u7AYgUceLEUn56rhOuNJjh/swMup8rhtLMUjsX1cMrfi2F11RhUn4uIut3w&#10;mV6IqLVbMGhqKgKmZbIS5cFvTDFGjMqDy4p8eJ+qgm/BDoxILYN75h64Nh+Fy/F2OHxdArcrJViC&#10;ZOzAOJQyOCQjEdMvLIXH4loELGmDL4NQ8Po9cCypx5B7VfC+tgaTTq9B0PEVSL+5kCpzICsOHXi5&#10;Siro+CuVQGAwUONx19PBV9PZX6WAOMGKo3omqgMoHCbguLptqZEBo5oVK40VpYyVrYy/q+F0IwPL&#10;pRncDitRCrdTqa4sMdGotKn3PAjCY6huaf/xxYhevRuhC1vgl1COiFFM4kaXwmUy23HGIXgtqUZQ&#10;bB5CM5MQvigXfrFM7ONKERxdhZEUCsMWM1msPAyH8WkIiivQuqVdEssRVJmFMQdSEX1uDWZ+txx7&#10;z49C5LmZlOnLYL8mFyHqXveUXQiZ24jhCylE8tPg2cZ9px6CX/VuLDueicpLq3F5PxP75Wxz85ns&#10;qxEwkthW1S1G6nMrnfx11V3NdruYQWLjNNy8yHUr2c4TxzNgKLHAtrqJ8wrV1SUKjhT6h21cfxF/&#10;m0z/sEUJDAaPVcpXSM/Dk/LejWoMv1QH99Ot8GCS73myCk61VXDIZ9JQtJfxoQJeu8sRs/0kgudv&#10;wueT0hGUnImgmFyEji2BS2w+hk3JhPeecvi3NMCvsAmeSgQUHsCgve0YcYQi9lI5fK5uQQ5lQyPG&#10;Y9md5UjBXIRUpMNtXB0C8vcjMG0fPDc0YejhWtjfz0DsqeUYdz4FwadW4+oNnvPGDygc1IUl1qEi&#10;xgD1TFspv6tBMnYwYajnJ5SfZwyoCMetU/HYyeQGba6cx5iwlaKhmLFAPTNXyfXUA5onWddauW11&#10;u1IulxXxM5nzz1ikPgmCVbDfV0ifvQWzriyH3/XtcL26H25VTOa3tWJoZR38L3wNn+p2xoMCuI7f&#10;jIklWxG1bTu8EnIxcnQh40EWvBOK4DqFOeCGHfBaVIrBa5nLZR5CWNV+fLJpG9zONiD6zGq2sSSE&#10;3WCMubcWnsnbtSH+nZZUISiyDK4rquB1biNOMyfEjhHAKeWv2d7UCEgbOW8L2+datmd1e9Ei5naH&#10;JmLfRbbt00z+d6t5XKaeX9hL0XCTudxifq6i309Uoygp/8/YoR6mVr9Xw4AvY5xRtz6peJPM+KEe&#10;vl40jO2byxr6fYzQtm3uDixWwE+v1GDolQZ4nKyG+8VcOF7NhuuxWjjXtMCJ5nGa6vRUIzzyyuGc&#10;kI+ZWyvhMT8bMStVd3QOXEcVYOymo/CYkaMN7eq2pwUjmprgUtkKn9I2DKyoYUVsg+P5HOrObQwM&#10;87Hsu3GIu70E4+9tRkDKHkRsOgiXealwG10Mr6JmeF3NQtPdJFxuHIvrWI/bd1mRVBd0USCFg3L8&#10;dO4FrAzqvQ0MCGeUulXD7SnlqUZfUm+RbgvGIe2qEitjIQNINR2/emhaPfxWzk81RKu6QqWGc1U9&#10;FWuYeBxm5Szl+nk2M5KGIJjEY5auW9p1pa5b2m1GNXznV2q3GQbGMJFbVKB1SwfNKaOQ2ADPWZvh&#10;M6YAfnHlCIkpR3hUNrxnFSC0+jCcM+kfkmrhNTYPIaMr4JaxGwNrm+B3MRtp6lYRhGEcA0TApc1w&#10;nsNAEpeDgIJGDF5UhqHFuxF1sQSRZzLhXFQKp4vbcez6aAYKJmzLaEvo4OfPokOn817JNpykxACd&#10;fQbb+GF+V7cdLWYAKQvHHfUwdToTNxUU1Ful1bqZXHcz2+x2tvkqtv9Mtu2V9BHZTPLUmPwruHwl&#10;A0pyv38BkCWxaDk/vFkB72+K4XM2A45XtsLpUim89u7CiOoGuO9vRsCVPRQGRXg3PhvRi8vgOCYZ&#10;iTtPwmtUKutTHsITd8JzdjECS+vhd6gdjjsb8VlpGQLrd8Envx7uB9rhfK4SIbe3oxxLUIjJ9OSp&#10;mMDpoDbWt1nNiEjfgaCxyQhc1ADHXaWYcX01cGI2Lu2IxgWuj4PBQDvrgbo1tVz5cVWPaOp9Pjem&#10;o/4m56kHsb9Rfl/5/KH8PhVHVc90LX+req/VbayFrF9l3IbqrVDPw5WzzqmeMRUjGli/KlWvGJOO&#10;WosM6ygIViHyRgWW3F+KtJujKdG3w+VUE+IKWuC6rQ4e7TvhfrgVjtvK4DOqDO7j12J2XRUc52ci&#10;dEojAiLTETKqCuEjy+ARkQ6/uaUIYmz5vPwIRmQ14eMlqQjLbcSn+xsx6OtUbn8Ogq9nYuTuVO2C&#10;VGgsxcmcQvqHrfCesx/Dzhai4g5FwE5Htj+2uxT1QjjGhDn08fM5fxHbW+J0YB4T/o3huK3a6jrm&#10;cenM6ZZRCCix0cQ2u9kdWKief6DoWMC2rl4Qp14Upx6oVp8b+F31Qi9hbFjI7aYwTqz2ZPtm285j&#10;u8+wyB0nfekXtG2buwOLFdDn3Fqm3on8m8FUexkcbqRj2NEWfFxRBM+z1Qz2+fC8SGHRUgr35AZM&#10;K8vDiGlzELoym8lGGnxiixG1jpVtUhmCVjbCoagI3vt2wuNrNV5vGcL+9/9RZdUs+vwaZDHZmH93&#10;EqZfmgynf9Y9/PiR7zj4TC5BdCjFw1oGi8sbO34DsDJspiJVL+wp9scHP31Jm//nmCE86axE7TG4&#10;c5UVA3TwJ/l9NQOBShZOq6DChOIyK0kBk5B8b1YQVi5VSQpoSngU8LsKFuu53mr+ppTJhppXZFPv&#10;eRCEx9B3S3u3PdotHTq9EV4zc+GYWwWvlgNwnJGHwROXYlpJNqakF8IvoRDBMQUIjtyG0LG58E3d&#10;gWHFTfAs3AWv5Ca4jdkK58IGuJzcjYA7m1FF2XAYYzH60nTMvroC9rPTELmsGcOWFyBwXQuG5zRi&#10;5Kk01N5dhH2Yjj3359DR02nvoljIoLhXjl8Np7qSbVjdRniMnze4bJdqo1ymgsEKJoeX6fRBp7+O&#10;yZu6bWkhA4kKCIk09bbQVer2JH6uVtNsz9s5P5m+IJW/y5oLbNHeQG8utuIXLFrOYKyi156BeYwS&#10;vnfWYMTlanxaX649RO16sRhul3bA8+tCeOQewOAZyZiUvx2Dx6xEwLztCIorgs80xoGkJrhMLNbe&#10;QO5UXw3/r3fB43ADhk5fpPlzva26uwDrmOTPuz4XnwR/jKH/8PcYHLEdr384EAnR1QiKzIX9f+dq&#10;62K3K15//XncrOU538AYkat7MZzewn79OoUA68BJJhhKOKgXwVWybqg3064bju8wCtdVnSqj6FDD&#10;dqv4UMy4kMM6puKCuuikGevhEiYr6oJVHpeVcN0Ki4zMIghWYRR9ctDZMjidL0YsUuDR2ASPPWyj&#10;B+jjvynB0LpyhEypR9DoMgTElCNmfRbei8tExNokBE8oQNCoGoTGFGovgnQNS0cYfb3j5koML2pC&#10;6Lwa+KQ0wJf+wPH4TsRfSkP8xbnw2NsCz6U58BiXi2GbKhAwrgTus8sQdXo9bqiehyK2z1r6dnXB&#10;t41tbEU0vtN6l/l9GZerd/moEZNUz8Jqlaux3S+ib1e+v1mtT9N6GIxsKWPBBsaLVfztCoqQpYw3&#10;a9SFKsaVLFoy23Saav8TLdGm+9IvaNs2dwcWK+DYO+upC5cyOKygdFgKp6vb4XGplcqzAi5X6+B2&#10;MZMBopRCohKB7YcQWD4fc2vTkUBV6j5+C8LV0F5zihC4+gD85rQieHcrnJtqMKA9Dx+mp6tyPmLr&#10;MZ/BYRZ+N9MVrwz+AJ5JrXhjiDPe+JUzguJL4Ltxh7be1ZvTcPeCbog9XKPzPzgZr//o2Ue29ec5&#10;FBDqQWf1cFyrq+6q0jpWjKRpwPVxuHSPgSOXwSCTAaJcXV3i8kImKNo9sfxdFStMfgQrJn+fwQpZ&#10;xmk1VJ/0PAg2jv2+IkSeV93SK+B3PQ2uV/bDrbISLmk7MbiyFgEXvoZ3KdurGl1pdgaiMlYhdMNW&#10;+CbkI2J0vm6EnPgCtm0GhxVl8E6sYHBogW/mPoRV78HH6Rn0EzWYcnEdWphUet1YgTEMQq7T0hGq&#10;3jw/rQa+8ZVwyqpmepasiXnttsM2Om2V9Ks3fCbTkWczIKjvixgglrBdYi6+uclk7SwtQy1j21/K&#10;6ZsjcVfdjpjEdRdzXke3NE2N872E7T6R6ydTnKRyu+olQGlszxlBWq+DukqlOzJmYSt+waLljGNs&#10;mHxzOc/iFKbb67VhUj1O1GgXl9R7gdzOV8HlciG8jp7AoMxUrL6VhsDJW5lo5CEwMo91Khthm9rh&#10;MbcNbpm18N/TikH1JRi4txyv/9YLzkVVeO4t3cv/fvnFIKjLWZu+XaV9H1a2Ax4LdO8Kcfl9Mjwm&#10;FOKFd36GQWEDgSMhmDlhoPZCOFyZiJl+A3jO4/Ftnu69IcpQxaRfPfugbm+9wRigbnddMJsCIRK3&#10;EI5rJ/l9M+tJAU3rbeB3lcSoW5e0HgwmL+qdQOtYb4uZpFSwPhWOBGpkUA3BdvFIzseQ9fkY/HUp&#10;XE5thmsG87bEIgz9egecKCpC9rXBdVQ+guMqEBRbBhe2Z//1rRiXlwG3hA3wjy5HcGwhAuKK4Tm+&#10;BCO3MCaszMLwpFq4RWXDZVwmghKbMKSlAVPOz8Eh+o4olMJn5XZ4z6mEf0EL4lc3wWdJDYIPbaXf&#10;Zxur8mQ7oyCodAQO0c+r6aWMG9qtpxQPKtHfwLa3nu2znTFhs7pQpG4/osD/mvFkHdunKfGwIp5i&#10;QcUYLl/HGLGV21rOaXU702K2943czjrmfSv7/XNx2rbN3YHFCuh5sxSDLhcj8GIdYr/LhcuFTNhf&#10;KYXbpV3wPLcZYefy4HC5AL6XyuC//xiGMWlY0p4Fl7EtiJyRhsioevjM3QSXwgMYsrEc/uUNsN9H&#10;h99YiwFfRGJ4yX44pdfhuZd1b/6MpkQpuxWpTb/u5wKn3Ab8asI/ad8dc77GO18t06ZR7ETBoBvH&#10;Pf7LX+PbS+Nxe4M3HX88/meR7oVVYb97E2hkQMh2Z3LBynTGg4k/g8QqdZWSleUbVjQ1BF8SK0kO&#10;vxezgmRTZWYwSKirmmro1nX8VL0V2ghOrITq+Ydybb+CYLOobunE+4lIuzkGs0HxcFLXLe2yvQ7u&#10;u1rhfqgFDptKtduUXCauxMy6angtLUPoxDoERGYgZFQ1IqMr4BqdDr95ZQhIrMWn5YfZ/uswdFU6&#10;/Asb8MmhGrh8sxXT707AyJsFiGzeiMETKxEaU46Rc7PgxuDjuu4gXO5vwd1bDAAnQnB3M9veUiZv&#10;K5jkz6bIV1d056teBCb8c+nkVRtVtxfWMmgsY5tVL27cyPZ7kPOW0MmrnogldP7qHQ5KWKixvBep&#10;AMF11XDLCxhYlqlgwza9TQUX9ZwUA1NTgiXatK34BYuW05HCwOFyJaJvpiLgai7sL2ViyLkaeF+q&#10;R/DlLfC4WAyHqwUI/GYnHKv2IqRoEbwWrcTk5EaEROXAL2YdArZSPBQdgOvWSgysKcXnOyswZs9h&#10;uBbVw6nsAH6XontR4bsLgilBp8L37z/Xvg+pqYRH1m5t+jUHFwxsPKxN/z7kcybwPvhq7kDt+yX1&#10;7EI5z/0q1ptZcfjC/gNtPtpULwLr1A7Ghrv09buGsK6wfuQwlqiEpYb1L411T93ils1Eopj1Jo/b&#10;UdPqeYlt/M0q1qNsxpRCJjdqJKZS1rUSGc5bsF28JtYiIPkg/M/kIuJ8DtxyaxA6thL2TRVwudaM&#10;z9vLMGx5McJGlSM0ugbDE2Yh+c5qLDtHUbBwC2ME548th1d8MUat3o9PJm+Hl7rlaRyFBgWF8+gM&#10;uMcXwGl1Dsacn8H2OR0jrmyEx9xMhIxpgf+YfESsrMfQGYVwy9uFRHWHyV3Vo6AuCikRQJ+/YBZj&#10;A2PFIi5byXaphmY9Nw63747BfXVL+qoAoHku5zNnK2H77ni2wciUUFDDd6uXhqpeDHWXieqxVhee&#10;VK936gx+qn32+3cBads2dwcWK6DX+XI4Xa2E0/kS+N/Ih8O1ErieYVJxpgUjbmyAy61KDL1cqwUI&#10;n3P1+HzrFizfVYkR81OQsC4dYZE74Dc2C15rdrMS7IRbQQ0iLhzH4JJC+JQxQclswbCMJrzm9DtV&#10;ZmzBGty9qxvm8aO/S4BnfjM+G68b2nHg//PfeMffXpvGLZ7U3ZqDxm/UW6OPjtepw9mjcHfVg5f+&#10;/N0A4DKTfiYmV26xYpxRYoFOviIG98AkRT0wt5XfVzNIrHTld/4+nwEg358BgpVxI02NCZzLgKN6&#10;IVTPRDkt16beMC0IjzHqVDqCzpbC6UKRduXfvaEFrrsa4HKwEe6nSjG8qhJBE2rZdksQGFOBsen5&#10;+HB0LgKXbETQ+HwEUVTou6U9YrLhvaoGfoVt8MtoRchcJo7JDXAvOgS3040Ye3kTRl5YBpedTBCn&#10;bIHL1CIMW1lEYVKIwWsLMPXOUrZRJvxqJIxjTNTU6Ge5QfhuNR35WrY77e29TP5UApc1k+KCoqCY&#10;Sdt6fldXibPYrneyfav7W00FB+X4N/N3yxkMlnM/6/i5iG0+ncFnE/eVxmSwpN93SVsSi5Yz6GyN&#10;9kZnv4tb4XqjHG43quBxpBoeZ8vghXQMvV4Ph4v8fqkQIw5QhC5YiwWHk+GXtJpJQhpGJhTCeXIF&#10;PDL2wb+4HQ47auF1uB1upbVwLG2GQ1Yrfr29VvPpEZfStFsY3L74TPvuUF4F35xd2vQzL70It1PV&#10;2vTff0lReH8Gvpqke8fPhVI3JvaqR4p1YU48PnjtZdi/9wpwhL7+YhAOXWEduswYcpyfZVzvNOPG&#10;OcaH9fy+gd/X8PsWdfFIxQwHqFtXUch6uZLfc/mphnhUPRPqeblsziuQ9zwItovTpm3wo4Bf+N0i&#10;LLg6HyFnmNQn7Yb32ny4HWuF07F6BO07gpEb9mg9DF4TU7Hy8kJ8mDQBnvNTERKTj8AxpfCJykfM&#10;7Cbt9tfw/HYEMl74xpcgZnU9vBfXwTUxAwnXs7EZG+B6pBH28wsoRmoROroYbmPz4bqoEiHljQi9&#10;y7hwgjlfJnOxZMaFIib0G+KAhWx7icq3Mx5sYa62OxY3MRGnsRBoYnve4QNcYBtWo6tpw7OaiA/q&#10;NiX13i814lISP1VPtooxi9S2lc+gLVXr9vsLTNq2zd2BxQr4cWsdHI9lI+HeWsTeycHAyyXwYILh&#10;kdsI7+MVGHotH14XMjDy+kY4XtyMUCYhCdu2YObRDZhel4mAhHQmGZnwn5gGj6w9cM6vx4i6WjjX&#10;1cOxhAlL0W645LWp8sJx+3rMZyJx7Ftdz8GnU8fBsWgHPvm7Bdp3h/1p+PF7r2vTKYjG7ZNaNxJe&#10;fvEZOnI/OnUmBQvHoWny7/H8M2oeHfrRGJTejWNwYPKhRsNY585EwxlQzztspThYxPmJrFh5/K1a&#10;ns0AoB66VA9Yrubv02klnFZd2yWcLmcAKdHunRUEm8Vjg+qWLsDg4yVMuLbANW0nXBILMfxEPZzP&#10;liOkXb2rhQEgvhyBsaXwmLWdy6swNjsXXqM3UVCUaEFDvU3UZWwBwrfuwuD1hXCYXw5v1aMwPgfB&#10;DCyD9tZj4/UZqLo/DQG36uE1JQVOCyoRXLALMfy031SHieeXA6e8dVeAM6KAZiZ6dXTk6r7TBWx7&#10;6iU/SWyfZRQKy9kOt9LaGRhWq96HeAp7tuNdDADqWQdTwUG143XqipXqnqZt4npLJ9BXqIsGFCfb&#10;OW+D9sI7c7EVv2DRcg5vqkLA9WRMvr4JnndKYH+hGo75lQhs3QWny0Wwv5yDkEtb4XNzI5y5LGRm&#10;ARIvr8DC45nwmrUCobGZCEzIhvOqSnjlUTyU12AEBYRjOUVHcStcCtrxfmAcBvzhbxF9LhvFSMAb&#10;H7yq+X5HxhG3omZt+ocUDyH/b6Y27fulI5pvx+Gr2b/Svl/4j9+zDtB3r5zEc697Qzk2sw4cGYd7&#10;p6Kx9TrrgupFUC99y6cAAOvMMdYr9UDmStYhdUUyl/VxG+upGtZ7Cz83cL4a3ruI9bCYv1FxopRC&#10;VD3UWear9iEINsksVGDazS1ovxaGQ3dGY9adhfBZRN9ecwwft9djSHk63Koq4DQpje23GEETGzBu&#10;jx8W3yzEyrYmhMeWwZvxIyKacSIyHy6TsuG1uQZh4fkIj8iB36StcEiuhx/zu+DT3O7FTRia34oh&#10;q4swakkj3OflwTcuD8Nm5yP64Dpsu0GBUESfX00/vy0KV76Zgrv72H4XMMFXD0Cr2wZVvFDPvl7w&#10;wH01iuZOivizzOXuU1QUc/6iOabjw2L6BNXON3H7aujWhdyu6nFQgkL1XKu4osQEpx8cHnPoS7+g&#10;bdvcHVisgJ/uakbCpRTUYxyq7kxB6JUliLi4A141ezD8eCNCruRg8t2VmH5vHbxvFiCkiQJh0hbM&#10;P5qBEesWw2v6BoREViNsFCvP6hZ4FrZjRGEVgvYcgRunfQsOY9j6NLzxV38Fr0PVCL6RjsXfLlfl&#10;x0d/93fw2r8Pv5rxQDycq8BbPrru6g1XxuMoy6Sm7T97GbjCyqWuErEyqHnYTjGRbQ/ciccFTMI9&#10;rottnhQDDBKqO/oeHf4WJirzaSmsMCvo9PNYCdczaKjx4FNYaZb6ch4DSjkr2HqKjjwGB+1hOIt0&#10;XwmC1dC6pVMOIuBsLsLP5cA1qxrh45m0tVTC8XIDBraWYeiiQkTEqtGVauEwcQZWXlmM1RfyETQ7&#10;Hf5RxQgeXYqACZWIXbMPg+dSVGyrg9voMviMr4TLmCx4JBTBPa8CC6+OwY5bYzH0WhkC4jPgN7oJ&#10;HvEFiEpuxLCZlQhorsR29bDqEbZL5bTVA2xqNIyF84C50+nQ1b2sPsDNxWzn43ALbJvqjdOpbMNq&#10;+OSzbJ9rXfibGbpgYGwr2G5XMSBs5fJkrq8enFaCRAWeFHU1ivtd3u/fHmpJLFpOvwMV2IzpDNiz&#10;MO/8OITd3Q7f9mZ8XlOL4ReKEHsrFTPvL0f0vXS4XGxE5OJmzGttxKCkKRhbWAJfJhgRcWVwic9G&#10;SM5BuJc0wb22Gb7NR+CXtQcOGa34yecDMbg8B54XKzDqShI+nxmg+fkhjQ1wb27Rpt/09YY7hYqa&#10;Dv7yd6j8bjKmzPy19h2HGQ/aWQcWReODN17BzeX8nuLABMOD8WAszqnbHNQL5CqZSOxWMYICoIUJ&#10;yHrOX8q6mcoYoWJDNuvNZs5LVL3SrH8buF4Rk4xtXGczBYVKUvL5vVQemBZsl/jbW7ADSViGFRhx&#10;dBu8s5vgO68CgzLSEVDdhJAJxQiMqoL/2AIEjqlAML9HJC/EnGNbMed4EhxnbkLIKDUsdyF8R+Yz&#10;JhTAd0opgkdx/Y1tiFzK3C82F0O2ZMHp1E5EVjTBdX4uQpP3aBefwkYVwjMuE57xpQjdu5aigf6/&#10;5VPgEtugaq/f8fPKHNxbGYZ7qldgwTjcXcY4kUjBcMAP1xkj7oD+/pK6EMC2uY3tUruN9UFPgqk4&#10;YWyLuL0lbONJtFS2+2WTLNGm+9IvaNs2dwcWK2Dsd+nIQCKO0bnWYSrmYCs8v87G0JpqOFwthdvZ&#10;QvhRNQaezoTTpRI4VNbBPr4Ms5vXwTFlDsbkqKuUO5iAFCNyViMGJ1fCKa8WQ6g4vbbvxOApxXj+&#10;vY+4vSq4nmzHzyeEIOGK7kHqt9y9qXCLMCBYN+rSp8fK4c+EQU0fvDcJ7Q/Ew5dffg58wwqywgdf&#10;/Opd3FzN5L9pMb49xyShjQECo1DJCnf/KB3+sXE4rnodzjBxWEuxkc6KVMyKuI2VbDO/q/vd0iki&#10;CuYCmZzeyMq4kttTbyHUhgljJVwpty0Jto3qlvbfWYFF3y3EvCsLEHYmG4Erd8I7uRBux1rgfKwB&#10;gbsOIyppF9tvAbymbMKKq4swKHkqfGbztzG5CBpTysSvEJFzGuA8rxChuTvhE13EwFKB2NQ2uMyp&#10;YNApw5hbG7H0zgYM29MG13HZCIioQmhcMdxmlMBtUSUiD9VgxndsX/Vsb2lMvJKYvNVSKCxSV4vY&#10;PpcvYPLPZblspxdG4zwm4PYRJoKHGRwqBwG3KDSS2DbnUGyYCgLL1VUkBgDV66CGe03kp+qS1oKJ&#10;+uS+uc6DQ2MOtuIXLFrONUhFC6bgMoN1KtONsNtb8Xl1Dga3VWHwpSy4X9hCkZoCjwsFGHK6HC5z&#10;W+A6PgNLvq5BeOFKOMRmwi+CQnVMJdyW1sA5ux7D86rgVML6Mq8UL77zMT4rrMSHVYV4b+ofEXYt&#10;H8NP/bvm+z8rLYVzWbFu+p/TEXglDz/94FV4hXyI/fenImbmIN0D03dYf9qiMNPlU1xdSJ+ewXN/&#10;fCL+vJH1p3UEE6VY4BrrxVUmDDfjcFTFiFTGC22YX1+gjPUyhb/L5O/U7RKZMxknuI56IdwyioYk&#10;xg4lGrZ6sS4xFuVocUoQbBLPq1nwv7EJATdz4LFrF5xT2uBZeBABNWWIrN8J99EZCIqmaIgtRFhC&#10;FYJimdfFb8WKQ42wX7oGYVs3MD4UIJjrhI2uhGt0JiKWN8ArfBtGrKiFw7gShEQWwyu5FvZZVRi9&#10;qQUeU/LhNLUE/gmF8I7JhsdUCpK1uxBOMYLb9OF36OPrw3ET4/EdmJ9V0O8r360uBiUyR1Pveyhl&#10;27zN6Utsg/spOI7QLnHeGq63hgJAuwWJ21rG+GEqVjxi9AXL+Tv1MsgVbNtz4izRpvvSL2jbNncH&#10;Fiugz9WVSEY6ll2cibirq+FzohaONXVwrqhEwPkGuJ+px9CddfC63Iih1wrh2tQOt0mliF67GXOP&#10;bEXKqRJWhEx4B6uHLAsQsLwWH6/Jx7C8BjglVahyPmL2VRvhcKoRH01bjFc+GQif3L34yCECr9u7&#10;wfVYmfbgjFov7cYfkAbtVgOKA6UuJ+CrKN19sHp7/lkGjRwPBoUpuKWGav1OXVGKwWn4A80MJsme&#10;TEhY0crUyBl0+mo0pfV+rGT8jQoKaxksshlUCphglLIyFXO56p3YapGn7gXBasxCOabf3IJd10Nx&#10;8LuxnF4Az/ml8NlxHB+112FYdTacS0rhMSGdQaIQPuOqMO3ESMy/th2rG/ciOJ7rxuZjZHQJAqJy&#10;Ya9uS0xlEBlZgNAwTi/KgUtqMzx2NiLsdAGG798AB7ZlxxWFCJ9ZjYApTCrVS4TW5mLGjXWoPDGR&#10;Ap5OXo2AlDkS37E82hXd+eq2QrbFTcqZM1mrUBcDwnDzLMXAMYqLKwwON7jeSi5buMTI+euNgUaN&#10;mrGO21nEgKNeMLSUAUG9lVp1R6txvpfLS+KelMn3N2IdNmEB1iPwVCbcd7XBsbQOnntq4PZNFYY2&#10;1yH45DF8fiULbtfbMGBVNULis7HhXAnG1mdi9LpqRE3IRCiFp8+4PARuboZz8U645rVqftzQnvnR&#10;S/C52gSv2oN447du+M2aLAQursBLb/0Sn1bXIPLWOuTfHYXnnn+GZYrEK6+/iJs3/wa4F4Cm7dpz&#10;CI/YhYwvdO9nwGhcvUYBcD8WN7R4wnqXzzqzhvVNDeeq4oN6f1AeBWwS40MqBcNW1rt0xodCfhaz&#10;LpXRcvldxY5tMtqSYLuE3KiB/+lURJ3JwYgd2XBtbkZo6y64XGiDR1s7vHLa4D6jGP7hOdqImmHR&#10;1QiO2ovoFVvw+by5WHpnFobFrUB4dD384/MRPb4WMbl7EDKuEJGRRYiKqoBvTDF8w3L5mc/csBBO&#10;kwoRNK8WgdF58GJs8IipRkTuNlSD4kG9o0sN4b2E8UG99XkV8zT1jp+lSkCwvS2kH1/JZD+dOd1t&#10;xoJ9zNN2qvZMP6+ExHy26XlcJ5HCQW/qApKyxYwR+nmGcUPdvqQte3CBaWG/753Wtm3uDixWQOcr&#10;W+FzYQXGUUR4Hl8D9/2H4NF4FM4NFfA4x+BwtBIDSyvgfqIS9pfz4dXehpCVO+E0bhumtDCQJC+D&#10;96RiRMcysRhdCJdRmYgsOILhhU149sevqHI+Yi7fFOC99hIMq6jCgNlztXkDhkbAr3oX/L6pxxoq&#10;zjpM7lj/rHpR1Hk//M//0d2uZGhhv3lT92bBe6xwcKdyjcI1hNIoJNRoLbmsdKWsaCVcXkZBUc55&#10;2zhdzkpWwCCwksvV0F/aeyAYSNRVpTQGjxSLvCxEEKxGwu3N2MHWlHh/BeyPbIdXegP85ldiUFYm&#10;AioaETKmmE68CoFM5vxHlyFofCHi0pdi/O51WHImGR6TttLh5yEktgh+FBeB08rgO7kE/mMLEZCy&#10;E3ELdsI9Og1DK4u5/UYEbyuH5+JS+C9thn9cPiLjy+EStx2Dl1RgwfFZQB1FwP7PKQYicRdjces7&#10;JmQNtKTxuKuGbV00CTeWT9Ilc/dGYf81ttV7M4GbbNd36dwT2UbVUHs97ZJePEUXONSQrRv4u5SZ&#10;lmjTtuIXLFrOgEspCL24GBFXlsLtSAlG1B+BX9sBOOymODxbhWH1dRSR7XC9VczkoxGuxfUIncA4&#10;sXkp7NfMQ/TGRnirEbxii+EVnYnA5fUUDm1wKqVIyKrCiLpqjKgqx/CqOgSer8CgY7kYUbsDI2pq&#10;4FDSBKfxuXCYuA2BJw9iPNKRizGownQU89vXlyfg1mkmFBfpx3eybqyPoS9nksBE/7s1TEB2MLH4&#10;Ogy3bjsyRtDnXw/HUTA5wTzGByYMRaxXJfxtKZMP9UC0igsl3E4JP9VQwsmsQ2soKgoYFzIZQzaq&#10;W5e4zdWOEiMEm8X1dCVcr9TA43w5/NW7Wk7WIajyAD5vY9JfSxFR1IJhMxgD4nIRHlvCz2IEx9Zg&#10;eMR8pF6vw2y2pagNWxARwxgyJgeh0aVwSa1ETEQWQibVIiC+DBEh6YiILkZQbCFjRQa8VtXCdZLa&#10;XiHcYgrgO7ISIxtWY7+6pRAU8HkUCinKGAfmsb1pyT6/L2eSv5TCYSGnG9keb7C9JrK9ZjH3u8/v&#10;19me05nLqWfe9CLhEaHA9mw4X29qxL5Fht+1HNNc+tIvaNs2dwcWK6DLzVJ43S3V3hbrfWErxUIj&#10;hu8ph/elajherYfz5Rp83kCVerYZIy4Uw/HrSnhU7MDwaUlIbKiFQ8Fs+JfPRkBQGrxishARx0o5&#10;uQzuNW2snM0YdrEM9heL4HChFG5Xy+F6nXa1ASOulcP5RD08lpchjMmLdxqDzoE2zLszB6mYggZ1&#10;P9s9nvRcOusSnlj1IqjVrChquEZVmdRD0Ooe1YNBDAZ09Of5/XgEzjIxuau+F7kBqUwacvipHoBT&#10;b50uYIXbyu9qmD71grkl/M1GJhf5XK56JdQ6ZZxfKg9MC7bNw27pXHi07YJT8k54Fu5HYG05Rla3&#10;wDMhi+KhnAldAUVCJYJHlWHEqM1Ysq8KLqtTELx6E4ISirRu6ZDR5XCLy4b/gko6/TQMW1YNj1Gl&#10;CI8phmtOPew3lyJmBQPR9CI4TaDQUN3SCQVwmZoPz+w2zLkyF7jNtnvHD/cq3XGBbfTmJQaILcrZ&#10;j8edJLbDZUz6NvC7elOoar9qJJy64cAtJnetbPNLJ+G75Ik6J7+MQaQ7EbGI66qu62UUIRu5/gJ5&#10;YPpJ8b9TCc/rBYhh4u5yogDDd1fD52wtnC6U078zIfhmN+xbGuF5tQJOV2oxaFcWHOY0wGduKqYf&#10;mIuEYyvgPZdJRXwBwuNKmDQUwGdzG4bvq8fQy6UYdqFEFyMulsDhUgGcrzL2ME44XKuBa2Wt9uJC&#10;l4k5GFxei9jzOUhislGKxbimhuPeybpTwnO8mdNKYC6nqSuVSpCu5Hnf6sKYMAP31Uvi9rDO3Q3D&#10;XvVMzXkKiywKzI2sd2rIbjVEsBIFXF8bjS/bQ1cn13BZoRIZXK7FCK6jxqMvDJUYIdgsLvvq4LCv&#10;DSPY1iZjIcLvJcL+yGG4trRiWE4T3m9sgc/effDJ2ck4kIOAMekIHpOCkDE7MPVkFFvTIiQUrERg&#10;eDr8xm7ByEjmkYWMK1MZFxKq4Ta5EMHZrXAdnwnv+AyEra9HWO0ReCwoxEj1jERsOXxHp2MU0nBJ&#10;Pa+qbiNcw3xtCX2/eiEc/T2Wsv0tZ7tWz8kpv6/EwdfxuAnVy8z5yczl1K3r5/nbVYwbiWzzeiGg&#10;mRINenswT/Vk6E31Uqs4kahud1LPP/T7W1u1bZu7A4sVcPiFAjpwJgFnShB5LxWBF1MQeHULnC6m&#10;Y9iZGgy9Rud+pBlOp6u09QafL4Pjvhq4LMiG77R1mHdzPeZhDiLH1sM3LguR4WXwiC+GV00Lhlwt&#10;wRAGg6EMCkMuFGLYuVKMOFMFx7OlXFaEwYdr4L2wBkHRdQjYcgAD2uux6P4ibMBMigeezGYnOmkK&#10;hIVM7ufwRKthuxaxcs1TD06ygi1moLgxHbvUGMHVdOqZQxhQWEGUit1D57+NlW+rPYMLExE1WlMx&#10;rYJWye/VrIDp/I0agq+I88pZAXP4Wcd5MtqSYOPouqU3ad3S9nXZcG5sQnjbHricb4dHazu8snbC&#10;bUohgujIw2MqEBZbiqCovZiSloYhSxZh0YWVcIxNRnBUDdt1LqIm1SEsvQWB8bmIjChCBEVFAAVH&#10;YHg+l+drPRlBSxrhqx60i86DB7fpMaoE03dvZVtm+6Rg0BKz5UzCNvjS2bO9LVMJPh2+egnQEk6v&#10;4TrNaqQ0BpF9bP+HmBSCCVs9kzn1gPVstmd9EFDdzfpuaf08ZR3i4cFVJa07mj6Dyx4cGnOwFb9g&#10;0XI6nSvCcCb4wd+tRfjNVARd2gRvxojh5+jbz+/AkFMNGHG0FSMoAAZdLMeQc3nw27YbrvFZGFcz&#10;HhNujUZMegnrSyFCIykgRpbCeSnFwZFavH9lK+NDsWZDzhdi+NkqjDhdyW1kYfCVSrgU7UDomAa4&#10;TqyGe+U+RF3MRjLFwCoKgHs3WT9aWI/WMoGYzcRinjrnjAkLed4XMkYsnk8/P17rycZtfl9Kv09h&#10;ela9wfYO40Mp61uyEg2sjxmuupigYoOKETXqSijrTR7nqXcAqV4J9Q6IAtbFWi8KD+2BbkEQBEP6&#10;0i9o2zZ3BxYroOPxrXCm0/Y6XoRx19Zi5q25GHV5A7zPFmgviQv4JhueR4rgdz4X7qcL4P5NFVwP&#10;F2DIjCp4h2cj6eQajD85A/4bkhAalYXg4HS4JGxHVNNOeJ8sQOSFLAQcL4bnN0XwOFkFvxM1iL6+&#10;EeGXsmF/oBghC2rgE1+FgK2tcD6zA1VYggqKhxtI1JL4e+uoKNdM193Ppr0RkJ+LKBxWzmRCEIhb&#10;GI2b96lSM32ARjr6GxQDlxlMCigCtjAwFHBeKROQfCYZpfy9unc1k8nJNgYQNY53GQNEqQoaDEQV&#10;nF/Idcst0n0lCFZD65a+XA0Pin0/JmYux2u1bulBOyu1bmnngmYMn7IFIbG5FA4lCBlVpHVLO49e&#10;iPU3SjAPsxC+ZCtC4yrgn8A2HF2MEckliIjIQuCEGq5fgsiQDIRElyAorhDOozIQvKkd7vwMjymC&#10;f2w1vOKKMefoInytBMB3tHVsc6lsq2vZhheyHSZSEKg2re5lXUKBsZBt8M5EXPs6DHfnMpnbyfUx&#10;EjjIpE0NxbqCv+sQCZzWCwX9PENbrBJJtX3lL9jOl06wRJu2Fb9g0XJ6nsyib6Y4PL4Os+8uw+Qb&#10;ixFyIRseZ7Lhdy4VPkeL4X28FJ5nshgfKuF+qhCBO1oREFeO8YmFWHRjOXwKxiBgYhpCQtMpODMw&#10;YlEGgg7XMc5kI/x0Nry/LoHXKcaJrxsQdj4HY85uh9f5Anjlsb5S2PpRmHqV1GLOta1oohgouMnz&#10;uo+++xDjgBqNRY2upb1xXJ1vJUrVBSbazggcgro/mj4+g/Nvc/l9+vljrBMZrG9pjBHlXKbiAsuI&#10;MtY5JRrSuDyb89T3MsaUctbDKn5XvRzqLdV52nCwgiAIhvSlX9C2be4OLFZAl/Y1eLd8AT4rXgav&#10;iknwKQ7AiIKZ+KgwCYPqx8IlfwEGZczHx3lTMaR0KT7NSsIH22Zj0LTNcPZZAO/lzggpGwWvLQHw&#10;8V8DZ7elGBi2FB8lLsegnCXwqJiBobnz8WnBAnxavAIfZS/E8OoQOJVPxbs5C+AydgMGB66BfWIq&#10;3i9chs1NQVjT6IKCNAecnfEB6sYPQe1IRxwc44v9UW44EOmJfVGeaI0MRsPIT5FW8SHqyl1wZvwA&#10;7EkahGPFn6Jl1SdoHT0cX890xIl5g3Bk3jDsmuCIPZMcsW/KCOYkrqiPdMHeya5oG/8ZTiwajqPz&#10;BuLI3M9wZM4QHJgxVAKDYNO47KuFw/42OFyt0rqlQ79bhmEH98O1qRXDcpswoHUn/Pbug3tak65b&#10;OiFP65YOHFeDGRcTMBGLMGZ7MnxHboffmC0IGlkEz6JmeIwvQtioSjjPLoLv9h3wH50Lj3FMCDfV&#10;w69sD7wnZGFkRBECRxXAf24xFvNPe9v7aV8mc0zo1S0ly6bTmNgvZSK2Qn0qAcDPJRT8GIN76krx&#10;hiiglnaWv1NXetUtKKrXsUMgMAk07pJWpu+SVqJE632gWNGSyX4/DJ8lsWg5h9YsxXtliRhWOBv+&#10;VVHwLI7CZwXL8WnFQjg0jIV9diI+zZ6LYVUL8HnBWnyUsQTvrhkDn9hVsHdZjrCSBIRUecEpZjbc&#10;PVfA0Xs5Boxbgg9TluCT7DlwLZ2JT3MX4tPSRHyUm4SBJWMRUDwen5TPxsAVq/C551K4zsnA4PVr&#10;EMFtbasZjvTWEBxe8hGOLx6Epnhv7Ixxw6E4TxyM9sCBaE/sjfHH/sgQNCZ9iNU19O2LP8HBWX74&#10;pmQQzlY5omka48IkFxyfMxgnFw/DiQUeaIwdqMWHvROc0DKK32OG4sBUR7RN+JAxYgiOzfscx+YO&#10;wv65H+PkDBeJEYIgGNOXfkHbtrk7EMclCILwdLEVvyvxQRAE4enTl75X27a5O5DgIAiC8HSxFb8r&#10;8UEQBOHp05e+V9u2uTuQ4CAIgvB0sRW/K/FBEATh6dOXvlfbtrk7kOAgCILwdLEVvyvxQRAE4enT&#10;l75X27a5O5DgIAiC8HSxFb8r8UEQBOHp05e+V9u2uTuQ4CAIgvB0sRW/K/FBEATh6dOXvlfbtrk7&#10;kOAgCILwdLEVvyvxQRAE4enTl75X27a5O5DgIAiC8HSxFb8r8UEQBOHp05e+V9u2uTuQ4CAIgvB0&#10;sRW/K/FBEATh6dOXvlfbtrk7kOAgCILwdLEVvyvxQRAE4enTl75X27a5O5DgIAiC8HSxFb8r8UEQ&#10;BOHp05e+V9u2uTuQ4CAIgvB0sRW/K/FBEATh6dOXvlfbtrk7kOAgCILwdLEVvyvxQRAE4enTl75X&#10;27a5O5DgIAiC8HSxFb8r8UEQBOHp05e+V9u2uTuQ4CAIgvB0sRW/K/FBEATh6dOXvlfbtrk7UL8X&#10;ExMTE3u6ZguYKreYmJiYWN9bX6Ftuy93IAiCIAiCIAjC9wMRD4IgCIIgCIIg9AgRD4IgCIIgCIIg&#10;9AgRD4IgCIIgCIIg9AgRD4IgCIIgCIIg9AgRD4IgCIIgCIIg9AgRD4IgCIIgCIIg9AgRD4IgCIIg&#10;CIIg9AgRD4IgCIIgCIIg9IgO8SAmJiYmJiYmJiYmJtadmZwpJiYmJiYmJiYmJiYmJiYmJiYmJiYm&#10;Jib2pPZwQhAEQRAEQRAEQRAEQRAEQRAEwQyk80EQBEEQBEEQBEEQBEEQBEEQBIsinQ+CIAiCIAiC&#10;IAiCIAiCIAiCIFgU6XwQBEEQBEEQBEEQBEEQBEEQBMGiSOeDIAiCIAiCIAiCIAiCIAiCIAgWRTof&#10;BEEQBEEQBEEQBEEQBEEQBEGwKNL5IAiCIAiCIAiCIAiCIAiCIAiCRZHOB0EQBEEQBEEQBEEQBEEQ&#10;BEEQLIp0PgiCIAiCIAiCIAiCIAiCIAiCYFGs3vmg36+YmJiYmJiYmJjY992EvsPU8RYTExMTExMT&#10;ExP7vpkt0VFmaxXeWvsVBEEQBEEQhKeF5Lx9jxxjQRAEQRAE4fuMLea7HWW2VuGttV9BEARBEARB&#10;eFpIztv3yDEWBEEQBEEQvs/YYr7bUWZrFd5a+xUEQRAEQRCEp4XkvH2PHGNBEARBEATh+4wt5rsd&#10;ZbZW4a21X0EQBEEQBEF4WkjO2/fIMRYEQRAEQRC+z9hivttRZmsV3lr7FQRBEARBEISnheS8fY8c&#10;Y0EQBEEQBOH7jC3mux1ltlbhrbVfQRAEQRAEQXhaSM7b98gxFgRBEARBEL7P2GK+21FmaxXeWvv9&#10;PvMi7Rua/tjq7Q7NkWbMGJrxunorpilMbXMJzc1oXncWTetqf4am37eep13OzlhLM/UbQ7tBe4vW&#10;Hb05V52tu5v2Kq3UYJ6hGR5Hw7Kr3/2rwXe9qeNlSGfH1BDjY6Lf5yiaqTqnx9R5MfzfE2ldHccB&#10;tMu0rs5XT+qNKTo7z+p/N7XsSY6bHlNl7M1xUDyt+qFM/R+Wbvtqm90t747+dq67Ko+x9cRnmFvf&#10;Da2nPkphzjYteQxMbauzdmLtMhvXm+58Yk/W76qeGtOZP+gsDzCnngs9R3/chL5DjrHl6a0/6cqH&#10;6n1bZ/5EdIVp62nM7s256mxd0RWiKxRPq34oU/+H6IqHdHauuyqPsfXEZ4iuePw3nbUTa5fZuN50&#10;5xN7sn5X9dSYzvxBZ3mAOfVc6Bn6Y2ZLdJTZWoW31n6/jxg6NlMN1zCoqwTgRzRDDJ1EZwFVOYn1&#10;ukkNtU3DgKUPYmobxs7IeF3D8hg7WsP/xXjZ0y5nZ3RVDsPymzrW5pwrw2WmHH53x0ft2/j/Mw4Q&#10;prZrfEwV+v/D1P+glpnajuGx7yopUGXqarlhwDK1H2MM/0dT58QUXdUTxZMeN0VX51jPszSV3Hd1&#10;HIyxdP3o7BgYt5PetKnuytDd8u7ob+e6u/Ko3x2kdXWOzanvxu3T0P/09PgozNnmkx4Dc9vJ0y6z&#10;fps99Ym9Xb+7emr4P5naZnfH0/B/Vtabei50j/64Cn2HHGPLYUl/0lksN/Yn5uQWhuUxjgeG/4vx&#10;sqddzs7oqhyG5Td1rM05V4bLTPn87o6P2rfx//eksUT/f/Q0JioMj31X+bIqU1fLVXlEVzyOpetH&#10;Z8fAuJ30pk11V4bulndHfzvX3ZVH/U50hegKY0yt3109NfyfTG2zu+Np+D8r6009F7pGf0xtiY4y&#10;W6vw1trv943unJmertYzXNZZYO7OOXTnwAwxdFbGzr2r7TztcnZGd+Xo7Fh3dQ4M6Wo9w0DQ1bFT&#10;ZpicqWNuqqz6nn3Dc6LMcL+mjqlhGZUZiw/j3viuym2Kzu7MUUlBAW07rafb6+lxN6S7evKkx81S&#10;x6EzLFk/etpWetOmDM9Fd22nszbeFf3pXCtMlUfV4RxaT86rufXdOFk0/B96Uv/0mLPNJzkGlmgn&#10;T7vMhr9R1p1P7O36XdVTU+U1RVfrmVPPhe7RH0+h75BjbBks4U8Ml3UWyy2Zr3fl03vqO59GOTuj&#10;u3J0dqy7OgeGdLWe6ArRFV0huuLh7619rhWmyiO6QnSForfrd1VPTZXXFF2tZ049F7pGfyxtiY4y&#10;W6vw1trv9wnVYA0fWeoqqBo6XWWGDsnQcXS2je6cQ28Shc4ctOF8U9t42uXsjO7KYXis9fuw1LlS&#10;mHL0+mQihqb///THVu27s7sgDIOr2obxo7Rq350dU8NyGJrx/9ab/7071D71x8PUcTBFT9czpKeJ&#10;o6Knx82Sx6ErLFU/etpWetOmOqszpuxJjk9/Odd6Ovt/e5L4KtTvzanvhsmxoX/t7bE1Z5u9PQaW&#10;aidPs8x6Ovtdb/djav3O6mlvjldXscWcei50j/44Cn2HHGPzsZQ/MfRtnW2jO3/Sm9xCdMWTnyuF&#10;4f7NyRsVoitM0xe5piWPQ1dYqn70tK30pk11VmdM2ZMcn/5yrvV09v92l5/qUb83p76LrtCZ6Aod&#10;oiusg/4Y2hIdZbZW4a213+8Txg25p87BOBAaOqrOttGdc+hNotCZSOiOp13OzuiuHKaOtaXOlcJ4&#10;WyoAqt/oHb7h78toKjns7P80DAx6DI+R3roqr6Kr3xgHsZ4mb8ao/8sw2Js6DqYwPF99kTjq6e64&#10;dRfMTf2+s3W7wlL1o7tjoKen6ym6azs9aeNd0V/OtR5T5VHnpyd3KFmivqt1jMtq7nHt7TZ7ewws&#10;1U6eZplN0dM6oqe79Q2XG9ZT43rR1T4M275xXbdULBBMoz9+Qt8hx9h8LOVPDH1oZ9sQXfGQ7sph&#10;6lhb6lwpjLelYqb6jegK05jKEbqju3oiuuIhPV1P0V3b6Ukb74r+cq71mCqPOj+iK0RXGNPd+obL&#10;Deupcb3oah+Gbd+4rouu6Dv0x86W6CiztQpvrf1+3+jMcRhi7ET0yYIeQ8fRWWBV+5mlmzRJT8qh&#10;50lFwtMuZ2cYBhBjh2kc4AwDuSXOlR7DbRnvx3gbhsuMMRUY9Bgeb8P/U7/9zsqm/53huTUub2e/&#10;7QxVZ0wFp55s11TAN8UKmv6cdHeunuS4KXpSB560fRhiifrRk7Iqerqeoqu2o+hueXf0p3Ot6Gl5&#10;jPdhqfpueG4N53d3nowxZ5tPcgx6Uqe6aydPs8y99Ynm+lDjcvfkeBm3e+N9m1PPhe7RHz+h75Bj&#10;bBks4U8MfUZnPlTtR3SFDsOYY+xjRVd0HxOVdfbbzhBd0TssUT96UlZFT9dTdNV2FN0t747+dK4V&#10;PS2P8T5EV3Rfp0RXPKQnx8u43Rvv25x6LnSN/tjZEh1ltlbhrbXf7yuGjdiw8Rs6j64ad1dOUS3r&#10;LJHQ0xMnpcecJOhplrMzOiuD4f/VVWAx91zp0e/P1L702+qqHCpodHX3kkIfWAzLYxhsOgtWnZ1X&#10;w/+9s8Bu6rx2da4Mj5sy4zrQVZ1R6I9jTwPykx43QwzrivE65rQPQ8ytH10dA0N6up7C8FyYOjbd&#10;Le+O/nauuyuPvj0Y/lb9xlL13bhMxr/t6vwbYs42n+QY6DGnnTzNMvfWJ/Z2fYVhmTurH08aW8yt&#10;50L36M+L0HfIMbYsT+pP9HTlR9Uy0RUP6awMhv+XqVikx9xzpUe/P1P70m+rq3I8aSx5kpiox/B/&#10;7ywXMHVeuzpXhsdNmegKHebWj66OgSE9XU9heC5MHZvulndHfzvX3ZXHOD9VqN9Yqr4bl8n4t12d&#10;f0PM2eaTHAM95rSTp1nm3vrE3q6vMCxzZ/XjSWOLufVc6Br9ObElOspsrcJba7+CIAiCIAiC8LSQ&#10;nLfvkWMsCIIgCIIgfJ+xxXy3o8zWKry19isIgiAIgiAITwvJefseOcaCIAiCIAjC9xlbzHc7ymyt&#10;wltrv4IgCIIgCILwtJCct++RYywIgiAIgiB8n7HFfLejzNYqvLX2KwiCIAiCIAhPC8l5+x45xoIg&#10;CIIgCML3GVvMdzvKbK3CW2u/giAIgiAIgvC0kJy375FjLAiCIAiCIHyfscV8t6PM1iq8tfYrCIIg&#10;CIIgCE8LyXn7HjnGgiAIgiAIwvcZW8x3O8psrcJba7+CIAiCIAjWYgxNnwPpbTftRzRTDKBdphn/&#10;ZglNsA3050zoO+QYC4IgCIIgCN9nbDHf7SiztQpvrf0KgiAIgiBYm7U0fS6krJhmzIu0o7TtNP16&#10;XXVUCP0T/bkT+g45xoIgCIIgfJ94llZK0+c4yqJppjDWFaIXvp/oz68t0VFmaxXeWvsVxIkJgiAI&#10;grVJpDnRDJ9qMH6aQcVgFZ8Nn5aQOGx76M+d0HfIMbYu8kSXIAiCIFgepRfm0/Rx8gbtLZohbjR1&#10;E5Pohe8/+vNrS3SU2VqFt9Z+BR3ixARBEATBeqg4rOKuirX6GHuH5khT6GOwQuKwbaM/d0LfIce4&#10;fyBPdAmCIAiC5dDrBcP4ahgzVUw9SFPriF74/qM/v7ZER5mtVXhr7VfQIU5MEARBEKyHPg4rDOOs&#10;uhngA1oRTR9vu4rDhncQS4zun+jPndB3yDHuHyi/Jk90CYIgCIJl0OsF49FL9J37+piqkLj6/Ud/&#10;fm2JjjJbq/DW2q+gQ5yYIAiCIFgPw84HheHNAIZPQCg6i8NqvnGsljjd/9CfO6HvkGPcP9D7NXmi&#10;SxAEQRDMx1AvqBuEv6HpY+f/phl28HcWV00Nu27qyUSh/6M/f7ZER5mtVXhr7VfQYQknpke/XMZp&#10;FQRBEITuUSIgh2bY+WAoDPQdCno6e0rREHVRz7jTQugf6M+d0HfIMe4fGOoLQ/3Qmye6jHWJ6AtB&#10;EAThLxXjm5W6euK5u+t2Cv06xlpDsA3059eW6CiztQpvrf0KOizpxPTLRRwIgiAIwtNHxfCvdJNC&#10;P0SfQwl9hxzj/oGxvniSJ7r0iL4QBEEQ/lIxjJHGcVLdcGT4zlbDpw2NzTiG6rcrNyzZJvrzakt0&#10;lNlahbfWfv/S6QsnJuJAEARBEKyD4cU9ZYZxXOgf6M+N0HfIMbY+ln6iS/SFIAiCIFgeeVradtHn&#10;TbZER5mtVXhr7VewPCIOBEEQBEEQTCM5b98jx/j7h+gLQRAEQTAf4xuQJa7aLvpzaEt0lNlahbfW&#10;fgXLYTwmqzK541IQBEEQBOEhkvP2PXKMv3/oL5bISzEFQRAEQRBsM9/tKLO1Cm+t/QqCIAiCIAjC&#10;00Jy3r5HjrEgCIIgCILwfcYW892OMlur8NbaryAIgiAI/RCPVg8MOjQIQ48Pg8cBV4vb0FP+ePdI&#10;KH7QNgp2jTNpy2HXsuyBLYZd8xLY1XO6nvOb+SnWvdXOgV3NDNhVRsClYhCOnx8KHLIDDtKO0U48&#10;+FTfT/XC1O+O0449S/uB7rva7hFlb9ha/ig5b98jx1gQBEEQhA5EV9igia7oDlvMdzvKbK3CW2u/&#10;giAIgiD0Qz49+REGHhuITw9+is+Of2Rx++jghxhwwh12bcEUCBNh17oCdg00JQoaKBIaFjLx5acS&#10;DI2cFuveahfwk8evNQmflA7DrdMv6QTBAZXg047S1Pd9NC3B76HphYZeGOi3o6ztZVvLHyXn7Xvk&#10;GAuCIAiC0IHoChs00RXdYYv5bkeZrVV4a+23Vww+8iksbZ8d+xRvnB6EF4860FEFsIHFwK50Cuxq&#10;VE8frT6RTmo+G9wMftIabMgal+hMc7b8H+pnwq5uLB1uBOwOBuPVkz5485Qj3jw51OSxMdc+OfEZ&#10;3j4yAN57XkTqiedx7drLwBU6FOWslIPa++BT73h6anoHt4e268H0SZqarxzXkY/6fV0WBEHo74hI&#10;sEETkdATbCLntXFs4hibyl3NNaUr3jw98C9AV9DX1M+mPdAVh4LxWoeuGGzy2Jhrn5wYqNMVe3W6&#10;4voV6orLD/yQoa4w1Aw9Mf3vjXWFWqbpigHiLwRBEMxEdIUNmuiK7rCJfNeIjjJbq/DW2m+vMOVk&#10;zLWBxz7E8KPv4P3jzrDbE8rGRUfVyEamT6zVRfvmuWxwnG420SD7s7XM4acSBrQ6ioVmOg4lePZG&#10;451jjhh25D0MPvgehh77zOSxMdc+OTYUnx53xIiDb2Gjckj6x7K0RJ6md1RqnqEz6s70v1GPaukd&#10;ln6eEg6n+n9dFgRB6O+ISLBBE5HQE2wi57VxbOIYm/JL5proCtEVgiAIwuOIrrBBE13RHTaR7xrR&#10;UWZrFd5a++0VppyMuSYiQUSCIAiC8DgiEmzQahnjGxM1kfBp2XDcPvOyLk6KSDDEJnJeG8cmjrEp&#10;v2Suia4QXSEIgiA8jugKGzTRFd1hE/muER1ltlbhrbXfXmHKyZhrIhJEJAiCIAiPIyLBBk1EQk+w&#10;iZzXxrGJY2zKL5lroitEVwiCIAiPI7rCBk10RXfYRL5rREeZrVV4a+23V5hyMuaaiAQRCYIgCMLj&#10;9LVI+OTo2/jolAtFQgTjFONV8zrGXMYpFYMb1fjijL3qUd/GVTQTMU7scROR0BNsIue1cWziGJvy&#10;S+aa6ArRFYIgCMLjiK6wQRNd0R02ke8a0VFmaxXeWvvtFaacjLkmIkFEgiAIgvA4IhJs0EQk9ASb&#10;yHltHJs4xqb8krkmukJ0hSAIgvA4oits0ERXdIdN5LtGdJTZWoW31n57hSknY66JSBCRIAiCIDyO&#10;iAQbNBEJPcEmcl4bxyaOsSm/ZK6JrhBdIQiCIDyO6AobNNEV3WET+a4RHWW2VuGttd9eYcrJmGsi&#10;EkQkCIIgCI/T1yLhU8beAScZe1sYe1Wcak1mzFKCQETCE5uIhJ5gEzmvjWMTx9iUXzLXRFeIrhAE&#10;QRAeR3SFDZroiu6wiXzXiI4yW6vw1tpvrzDlZMw1EQkiEgRBEITHEZFggyYioSfYRM5r49jEMTbl&#10;l8w10RWiKwRBEITHEV1hgya6ojtsIt81oqPM1iq8tfbbK0w5GXNNRIKIBEEQBOFxBp4aihFH3sKw&#10;XS9i4JEPLW+nB+KtI8MYq3wYp8bq4lYrY6+Kt61KNNBU/NVEg1F868wauL6yesa7evW49VpuYzXs&#10;2pg4q23VcZs1XK8+ifvldi1t+jyhWd1MmSgAAP/0SURBVE2r/IGmn1/FmKxisRI9tSyPcdktYSIS&#10;eoJN5Lw2jk0cY1O5q7kmukJ0hSAIgvA4oiuewERX9HdsIt81oqPM1iq8tfbbK0wlouaaiAQRCYIg&#10;CMLjvHvCG58dHYrP9n3CGDnQ8nbaE68cCYRdezRj02RdvFUJtSYSGL+aaWpevYn41pl1iIQVtPWc&#10;plBo5HSDStCnPtgeY2EZ5zWqO6IsbA0p3D6tgftupDU/ECm1jMENy/j/qbut+FlrouyWMBEJPcEm&#10;cl4bxyaOsanc1VwTXSG6QhAEQXgc0RVPYKIr+js2ke8a0VFmaxXeWvvtFaYSUXPtey0S6vk/1CvH&#10;pHpClUhQ/8sE/p9xePVYBD486kqR8BEcj3yIT058YnEbcHIAPjo9AMMPvI9U5ZBO0vSJvXIwelPz&#10;jR1SVyYiQRAEoe9pnc7YwZhRNYYJtkqyLW3cfr16DJrTHXfzMN6qmKvirxIHNYxdvbmbR8VszSgE&#10;Gpicq7uBWriNltncDkVCCxP0miTYJXOf07mOpW0qxccU7nOq+s5yz2SZ5s6E3Wruv4TzlXhRgqWZ&#10;80yV31wTkdATbCLntXFs4hib0gXm2vdbV9CXKtM0Bf8f5a9bxvL/jMIrx0Pw4TFHDDr0PhyOvotP&#10;j39mcfvoxAAMOM3jq3SF8mnM9zUtoPyQ3leJrhAEQeifiK7ovYmu6O/YRL5rREeZrVV4a+23V5hK&#10;8s2177VIaKBjVKam1f/QMoX/RxTs9gXjpZM+ePvkYAw4/hYGnXoTA09Y3t4/9SHePjcIAw99gmRj&#10;kaAcjd6U4zJ2SF2ZiARBEIS+R0s4mezWM7FuUMmtha2eSbNK5hsZbzsEgtonY5b+Iledmn4Q03pi&#10;HSKBibLadrMSCCqGU4w0M1FXdwnVbGTSznUn89PSNtHIJq+H3QyWYwnLkbdW9z+rO6/alDgyKrsl&#10;TERCT7CJnNfGsYljbEoXmGuiK0RXCIIgCCYQXdF7E13R37GJfNeIjjJbq/DW2m+vMJXkm2vfa5Gg&#10;Gf8PzdS0csDT6Zwm83+dALtdcbBrD8Uze4IpHEb2gcVony83+mJxy6vA6QfORTkVQ+ejHps2/N6d&#10;iUgQBEHoe2qZzKqkup5JZ7NKsi1s2lN5jE0qeVexSXscmsm0JiJW8zuntTFaue4jca0L08dt7QKZ&#10;Egj83jKTcW8qv/NTJelVabBbwX1MSba8TV1HoxiYzGlNJKRwPr8v5P5yOK9WjQnL/7NdlcdE+c01&#10;EQk9wSZyXhvHJo6xKV1grv3l6Apl/B80bUHf2jyF02No1BYNzP9bVceEpY3apTkadpUBmFP3mk5X&#10;6P2Qob8SXSEIgtD/EF3RexNd0d+xiXzXiI4yW6vw1tpvrzCV5Jtr33+RoEwJBOV46ThUT7Mal66O&#10;VvvAamjao2QWNjUenhoTtmw8plZ9pLtDSe9U9I5HORp5PFoQBKH/Ua+SasY+lXSajC2WMJXUMsaq&#10;R6S1C1kqXqn90VTMVXcXKTP5205Mu8uJv9FiuNoW41Ab56m7gtRQITWbYbeMYmEqE3hL2xT1STEw&#10;kyJnuhIL6k6lVNjN53SeGidWCRcKH23sdBNlN9dEJPQEm8h5bRybOMamdIG5JrqCpnSF9nJOC5vo&#10;CkEQBNtFdEXvTXRFf8cm8l0jOspsrcJba7+9wlSSb659r0WCKq9mD/4HzQnT6Teo3l698bt6eZz+&#10;ZTqWtBaKhMYk2FVOxoRaigR1h5JyVMr0zkWZcjbGDqkrE5EgCILQ92gvU2P8UOOZmoox/dE0YaES&#10;Zca1en7WMQ41UBC0MTlvn85ljE01TOQTOX8KE3hL22QKkCkUBbMpEpRQmMzpCVtgN3c97ArU3UnM&#10;JZRI0MSRUdktYSISeoJN5Lw2jk0cY1O6wFz7y9EVSlMoX0a/2qDuuHxg2t2m1Bfa/2ph016sKbpC&#10;EATBJhFd0XsTXdHfsYl814iOMlur8Nbab68wleSba38ZdyhZydTTD+oOqOaJWFD4KZ3UD4C9dCjq&#10;jiTloJTT0jsfQ2fUnYlIEARB6HtEJPTeRCTYAjaR89o4NnGMTekCc010RR+a6ApBEATbRXRF7010&#10;RX/HJvJdIzrKbK3CW2u/vcJUkm+uiUjoQxORIAiCYLt8n0RCC+erMcPVOLBVybBbzNhkKsk31zoT&#10;CQu4z0IlElQZ1ROI6q7hB2W2pIlI6Ak2kfPaODZxjE3pAnNNdEUfmugKQRAE20V0Re9NdEV/xyby&#10;XSM6ymytwltrv73CVJJvrolI6EMTkSAIgmC7iEjovYlIsAVsIue1cWziGJvSBeaa6Io+NNEVgiAI&#10;tovoit6b6Ir+jk3ku0Z0lNlahbfWfnuFqSTfXBOR0IcmIkEQBMF2+T6JhFbG9DY1Hjn/JyUSljxl&#10;kTDfWCQwrzBVfnNNEwk8X3qRcJoiQSXyIhIMsYmc18axiWNsSheYa6Ir+tBEVwiCINguoit6b6Ir&#10;+js2ke8a0VFmaxXeWvvtFaaSfHNNREIfmogEQRAE2+X7JBL+YsZm5fYbGXeVSCgdhtunXnooCoxF&#10;goqfPTUVZ/WfahtqW/pl7dL5IDyGTRxjU7rAXBNd0YcmukIQBMF2EV3RexNd0d+xiXzXiI4yW6vw&#10;1tpvrzCV5JtrIhL60EQkCIIg2C4iEnpv1hYJdSpXYdxtS8JHZcNw4zRFgoqTShiomKlP7lX87amp&#10;36o4q4+30vkgdI9NHGNTusBc67GuKPw72L3yov446ezTd+ifuMxU21ZWOw92b//k0d889wzsNo95&#10;fF29/cHp4brun3W+rKt9zw1+uJ7xunlTHv0/utqO8brK/vZ3j6+XkmB6Wyl/6vjdcy/8EBcaRVcI&#10;giDYDKIrem+iK/o7+rzElugos7UKb6399gpTSb651qvOhwITSbMIBZ2ZEgqq82H9Q6Hw8kt2uFBP&#10;hyIiQRAEof9jDZFgKuY8aZxNZVzqTCS4uD1c96PfPJroD/vrh8veeh92E9c9ulxv3n98uF7Hutz2&#10;VIqCCTxuL770cNnb78Eui2UxJRLMviD3YL6yF5+D3X/+oyYSBlQMw7UzRiJBmYqZ+uS/p6Z+o4+3&#10;epGgPtW8Vq3stoT+eAl9h00cY1O6wFzrsa5QQyT88qew+5OX/ljpzDjvN7Q/usJucXjPcnhDvdCV&#10;7jD2P6b23xPdYOiHOttOPX2T668ermOqXHr9onxZ6cxHl+lvatoUJp0PgiAItkZ/63zoieYw7nyo&#10;XMqc/rVHf/MsY9mfJpvWCsoMdUWvNQc1hdIVAVEP11NmqCv+fXzP8gJlvdUcv+K2dlBDPdAVVcUv&#10;dPzu5R/Z4UL7g5j5l6sr9MfDlugos7UKb6399gpTSb651qvOhx3zRCj0RigYPPkQ/0/vS+eDIAiC&#10;LWENkaA6EiwSZ9+GXRWFgnHnQ4zDw3WeeRZ2kf9glOQ/sHiKixd+9HBdY7Fgah3Dzoc5SbS1sIvg&#10;9vXLlf2O/4dx54O5F+T0pmK6Wl7J7e1KwnuVw3D53Eu6GKli5YkHppJ7lfirmNlT029DfUrng9A9&#10;NnGMTekCc63XnQ9F9EuG7V+ZqQsBygeo+T3J7w31RGfbMzTjG5aM/W1P9qnMeL/G2+mJrzPehjL9&#10;dgx0RfiMn0vngyAIgi3R3zofeqI5jDsfYj2pOWIYEw1uMPqE+f/CxMd1gmHHwhNrjgedDz25qakv&#10;ru39xwzYtTLuGumKpqwHnQ+7GSP/snWF/ljaEh1ltlbhrbXfXmEqyTfXnqjzQYTCo+t0JhSMhl36&#10;8+ofSOeDIAiCrWDNzgez46yJzoc4+0e35xhokNwb2NQH9tdGTzYYd0AkdNL5MGUz7GYn6Wwqp3/j&#10;++h2fveJLrfQ/w/mXpAztCUhsPtP/t9ta/FmrStaLr+Je4yJKl7eOq2z+w++3+F0T+wuTYvb+s4L&#10;TmvbUMbv9/e9pcpjS+iPodB32MQxNqULzLVedz6ozkRTT299Gf6wXasLCvr23l1+3922TJnxBQvj&#10;Ts6eaoruttMTX6fMlL8ztDG/leFcBUEQbI3+2vnQleYw7HyYQ90Q/9ewy+X/0V3ng2HHgzKlOfT6&#10;QpnhusqMn6ZWmkNbbwuNWmI8y2DY+fAO95mzEnatqnwsm15X9NW1PY/Bj+mKjI12OMVY+ReuK/TH&#10;yJboKLO1Cm+t/fYKU0m+ufZEnQ8iFB4u11s3QsE96k0RCYIgCLaENTsfzI6zRp0PDYxl77zy6Lb8&#10;GcuMk/+pqbCb/sAiZz26/nPPw27s/3q47t/yuBh2PvzsA9j96V9gN5G/VeOyKlPbi+BxNNyOirPF&#10;FDr6/8NSF+SUUGrjcWvmtuvX4QctIzHh/kCsvf4qNl55GeuufIjV199CEr+nXHmV89/oud14C8na&#10;dl7jb9/GuuvvIun2W5z/DracH6H2b0voj5nQd9jEMTalC8y1J+p8UO3b2Ifp/YChTzS13vdRU+jN&#10;eH0j+3ISc37RFYIgCLZBf+186Epz6DsfUmJg5/apTldonQ8GMfFX78NuMf8nvT6YtJ7L33h0WwFj&#10;H+oLZfp19RbBMhiu/9wL1BRJunc+KF0xluUz7Hz4OfdZQE3SxtyimeVRT2Wo/+kpXdsLnPuc6Aod&#10;+mNiS3SU2VqFt9Z+e4WpJN9ce+LOB9UouxIKH74Nu8Il/D0dVN70R9f77OdM2vn72kR+cnk1P99+&#10;9eFyZUvp7LTHqDqx1PhH13+JjuU/Zzxc/u9GL7JTQqF2Npdxv8o5VdFJNdJJpkx+dDt9LRT+9CCR&#10;V0m93lSSrx6z6qkpMaAEhjIlElSPqdqGmlbCgd+5L0EQBMEcrN35oL4/8QW572Hng966ibN2YygY&#10;DDsfbryKzUzwk69/hLW33sG6W28glYn/+ltv9dik80HoJTZxjE3pAnPtiTsflBlfNFC+YPB7On9Q&#10;l6Sz3H+grzO4APEZ8/t6tT1qjjr6pBr6u9nUEIbbGePGfar9dmLzA7tev2DS45qiRpWb+1W6Qv1f&#10;qjMiyuXR7TzJHZdzgnTbMpynt3//+0fKoQ3nWse8v42mxp1WtoumtIXh2NLdmdIP6nfKVGeGXlOo&#10;T6UraNyfIAiCYA79ufNBfTelObYwRv034+4v39Tl7n8pnQ96a2Hcdf3o0W0amN+CH/+l6wr9sbAl&#10;OspsrcJba7+9wlSSb66Z1fmgrDOhsHEqndNq/n75450Pv3obdv9JJ6EuiKjOhwp+zo19dDujA7g8&#10;uXPrbv3cL7lPg4sin7JM1StZZpapns6xlv9fHa0vhUJLIp0i//cfG72YRiX0Fx7YedplmuGjV92Z&#10;WlcJAr0oUI9uqfmqU0J1TnD7HeUVExMTE+utpdH6R+eDsq4uyOnX6a7zoZXxbqGJR6CNk39DM34E&#10;2nh9U+98GGei8+GxYZcYU1WeoS+7uRfkjP93rXNjmVHnw2sdnQ/rb73J70okvN0Lewcbb7zB372J&#10;1GvvIvnG+9L5IHSFTRxjU7rAXDOr80GZ8bCq+qcW6ujHlOVyfcP2rjofKphr13KdhiTYVSrdQZtk&#10;4L+efRZ2K/+BOTn9lrFtpB972cCPRdLPdbfOAPq6rH+GXdE62JVwnxX0s+mPdgw8pieU9cTXqbst&#10;O3uyoo2xqIn6xmWA9nvvkBdw5Yodrt+gtrj1Ii7fegbXb9nh3J1XcOP687h1rYd2/Rncu/wK7l9+&#10;CXeu2+HKbTtc5ud16pPblzh92uCCj5iYmJhYb816uqIr66nmGKI0RxxjGMvek84HZd1pCGPrbP2J&#10;XXQ+5Klhl5hbtKh4+UBXGD+xYO61PaMnqmOPf4KXXvtBx++ff/kH+KdTr/8l6wr9sbAlOspsrcJb&#10;a7+9wlSSb66Z3fmgzJRQqGfiry7yqzuRjC8MqLfGl3G7DWuZ1HM/K7i96Vzf528ervMMHcEfJunm&#10;G9vfzobdCwbOx8m7+3V+9nPYTaOjnDsDduv4/5SZEDCWFgoqsDTT6mfipd+9rv3eIcAO25jMJ195&#10;FZuZ5KddegYbL72JxDsv99hWURSsuvUSlt9+CUvu2WHhfTssuf8MVty1wzra5ttGPc1iYmJiYr2x&#10;/tX5oKyzC3J660nnQ9tU2P1jwMN1evPyN1OioSedDwk8dobr/O7zR0WCMnMvyCkz3Ib7x/xu/OSD&#10;dD4YoD/WQt9hE8fYlC4w13qsK/71wRPMpoZE0l88MMzL9boihb7h4fHV+Yt//Vv6Bm6/nroil/tY&#10;xlx/Dv2PMoffPVz3V4Mezu9umaEFRD5cT9nPfkGtkUi/TJtNvzrQ4K5I909YXu7f8P/Rm7GfVmb8&#10;Lh/DCyfGd2w2cX+u9KFc9sbyj5Fy/W1knLZD2jVqCfq0bddeQeaV57H5yttYfu/VHlvS3WeQdOcV&#10;rLr7CpbhGSyhLaSeSLxlRz9nR99n9HS6mJiYmFhvzHY6H5QZa46lKpZTU/Sm80GZYYfCk2qO3nQ+&#10;GMdYS1zbMzGca9LVVzE0gPGZvx/8xYvUCH/RukJ/LG2JjjJbq/DW2m+vMJXkm2u96nzY9KAntCdC&#10;oX4JjdtQ05tG6Y+vzlQjT5nABk2RUEgxsYzbnkznorffGNydOeA3PV9maF5Gvac/pYOa+L9gN4OO&#10;cQWTdweKDP2y31E0GP4vhmaWUOB+dtBcKES47I8ZdCYXfkBn8xZW3PkEa2+/T6dD53PjEwqID3ts&#10;6iJKCh3UemXcVgqd1MYb73LZa3RcFCGX3lb7E4T+zJ9p9Qb2Dk0Q+hfWEAn6O456ekFOb6buVErl&#10;POPOB5Wg1zJGuro/XNf4RdKGL4kzXmZoxncpGXY+/D33+dGvHy77fCjsShjzje9QUmbuBTlDIfFP&#10;FEyaSFj7QCQMftD5oB926V0tbqo4aloMdGbS+SD0Cps4xqZ0gbnWK12hxpI2bOddmfZ7Na1+x98r&#10;P6KsXl0YYK5dSz1Rs466gj4vkespP2Rxo99TNoHTytQL9qfS162gFa5n+fjZzPK00qeZ+h/MNXVD&#10;l9JXdXMw+GAw/c+n2Hb+Gc0/rbr9Kdbd+hCp19+mfxqALVc+7LFtu/YGNmoaYwA/38X2y+8jjfM3&#10;c77SFRkXRFcI/R7RFUL/p791PvRUc+hfOK3vfEhhXH+Y5+ieLpzwd6a1grKudEV3mkPf+eBndBOA&#10;YedD0z882qFgSifprbeaQw3tXv6nDl0x/rtBGBTI/5fLRqf9THSF/jjZFh1ltlbhrbXfXmEqyTfX&#10;+k4kqN/S1Hioahy2FmV6kUCHW0vHVcNEvWC1TiRMSba8TV1LoxCZzGklFiZTJEzh/pbTCjhdr0TC&#10;DNi19ZFIaFYXWZSznonPjgTQmXyEbRd+gJQbb9K5vI9kOqot11+m41Hf3+6xrb77ChLvvUd7H6vu&#10;vEuHpToxPsSKO6+Be9M+H1QZQeivnKDp/a6yX9IEoX/RwPhQz2S7dcnj/r2/mv7FcIYiQV0QU+OS&#10;qwtizZxfxZi4eDnjoVGC31szHLu1YwxXioQp/JzNOKuefJjM6QlbYLeA+yxM0pVDXZxTAsxU+c01&#10;lasw5qo85gctUZhwx5ux92VsvmXHxP49Tn+C9YyXm2+oO5VMiQHTtvb2O4zZb2jxOuXGu1h3S8Xf&#10;t7Ca4iH1gnQ+CI9hE8fYlC4w177XumI6fZjSFpO5H2voihYew1Z1/Gbi08d0xXv0UW9SV7ykXdBY&#10;qy5i9NCS1BMP1BXLqCtWU1dsvvI+Uq9/SB+n1xXakw+C0J8RXSH0f0RXdG2iK2xRV+h9ri3RUWZr&#10;Fd5a++0VppJ8c63PRIISBsrUXUpqW9o8tQ3OU9uq5/c6Ju95TOIX0AFPpQOxtE3h9pVImEHHNF11&#10;QtBZKcGQyOkizm9Wjp8OU7MH5bakaXeaqv99MgYd8UbSrQFIvfQM1t2mw6HT2XzjJaRd1z0JoQRD&#10;T2313dcoDt7RtrPx1qvYcu1t7YmItZy3/L4d1l17s9/XZeEvHhEJQv9HRELXJiJBOh+EzrCJY2xK&#10;F5hrfaYrWumPW5Rfoz9WTznUJz6YT1/SpvQGlzUwv89lfj9n2aO+ylKmfJnqhNCGlaM/m7yNxvmJ&#10;1Bal9LOqY6CRZalXfsio/JYw9S45dcds/XgMP+iu6YqUSy9qHQ/r6Ke2XX8Rmdd+QI3xoUk/1pmt&#10;uKs6Id6hb3sLqbdeQorSGjcGIOnOAKy9+zw2nn9X/IXQ3xFdIfR/RFd0baIrpPPh6dBRZmsV3lr7&#10;7RWmknxzTUSCiARBsAIiEoT+j4iE3tvkTkTCXMbdAiUSGG9VbtCoymhQbkuZiISeoPe7Qt9hE8fY&#10;lC4w10RXiK4QBCsgukLo/4iu6L2Jrujv6H2uLdFRZmsV3lr77RWmknxzTUSCiARBsAIiEoT+j4iE&#10;3puIBFtA73eFvsMmjrEpXWCuia4QXSEIVkB0hdD/EV3RexNd0d/R+1xboqPM1iq8tfbbK0wl+eba&#10;0xcJyuGq+WzESiQU0HHM53KTj1mZcEC9MZMigdtdznllnKdEQgPLUcf/z7j8ljARCYLQGYdper+r&#10;bBhNEPoXIhJ6byISbAG93xX6Dps4xqZ0gbkmukJ0hSBYAdEVQv9HdEXvTXRFf0fvc22JjjJbq/DW&#10;2m+vMJXkm2siEkQkCIIVqKfp/a4yT5og9C/U+KF1jBPKj5vy8WabSpQfWLOhqURXv44SKMrUvB6Y&#10;+q0SBM0q/tBaOd3KONc2ncvV/8NYWJEJu2WMgabi7lQTsbQzM/X7GSk0xtipnJ6iYjBFw3R+T1wL&#10;uzxO1zPmq3yinTmCqfKba+3ML1qUuFuP55ujMPXuYGy88gYyL7+J1CufMHa+i7V33sD626+ZjK+d&#10;mXQ+CL3EJo6xKV1gromuEF0hCFZAdIXQ/xFd0bWZ+r3oiv6O3ufaEh1ltlbhrbXfXmEqyTfXRCSI&#10;SBAEKyAiQej/9LVIMBQGWtx9EHOVqTuM1N1EzSqW0gzX7cpaVLymtTD2trLcrYzlbdxOO0WC2lYD&#10;59UwDq7ifFNx11yRoH6vbYPTytS0isHLV8CuiLG3kdNqiJQ9qjwmym+u7eL/qARRQxJ+0BqOifc/&#10;wfrrL2P7tVeQcu0jLXauvf2WFj9NxdfOTDofhF5iE8fYWBN89N8f4Jmf/FBf9kfsB8/9AB8W/eKR&#10;9Q3t00MD8Ny7z3as/+a6z9keR7ItTmW7pz9Svkdpgnr6Hu1OSk43c1rvD/OmwO6VFx/Zp92n79Bf&#10;PcjRTemK2nmwe/vVR3/z7DOwS5hk2j+Z8mO9sSfVFXODHy2jobl/9ui6eqv/R9i5/kq3zpfhunn/&#10;/vc8Ri/B7lc/xW92uz6mK7ZceRHDA3Tbjc/4iea7Fh36KX702g/x3rDnsPrSzx7zbTGpRsfPwAZ9&#10;8RJ93A+w+fKH6rsg9GdEVwj9H9EVXVtnvxdd0Z/R+1xboqPM1iq8tfbbK0wl+5YUCnYrnNiweigS&#10;lHUlFDrrfGhg4mwsFJ6hUPgDf2PsbEw5pd6YOZ0PlhAKqvPh37n9V17Aj379Y6y49MvHOh/S/78f&#10;YFAghQR/01OhELH1lUfLY2CDvrATkSDYAiIShP5PVyLB1IUhfUw0vGBmyrQLZj95WP/njmRMYhKt&#10;kvfS9bArYbwqZdysYMyt4nZqWIaKVZ1buPvDbSn7+F0m5P+Ly1J0j0LXMN7VMR5VUITUreP2GR9X&#10;8bupuGmuqRg7cTM/1TT3P537m8P/bRUtk//b7FGPltXQ/mrQo/+X3kr5W6eBunXmxujmbee5+TFj&#10;58e/4P/K86Nft4Y5Rx2PXfG/cHs/134Tl/YMttx4EV/+n1/gpQex9V/+358/Flu7ugg3OORF6XwQ&#10;eoNNHGNDTfDm1NfxSfuHj+qEowPw47/+kf5/wY99X+5yuaH1uvNB+cVf/hR2f/J6dFv6nNuUrvij&#10;K+yWMl831CIfvUc/w3WMNYW1dMUfqK0MdYOx/zf8H02tY7hM6YoY/s+crzTetMZ3O3RF0uWf4Y33&#10;f6AtG/zFjx7xbZ7TdOfomed/gJmNbzwyf8gXL3Tc1LTu0k87tqE30RWCjSC6Quj/PEnnQ2/0Rg1j&#10;ZBtz4emhhm3hUXPhtrrTFY+YyrGVMZ8P9350Wx9z//9JvWFNXVHL5c2c16B0k0G5pzP/MCyrofVG&#10;b/zbdB5rpTfexw8qwjAdg5F0/VlNVyRf/xBJ/793MCjwBe03lun0f1E6H/qejjJbq/DW2m+vMEz4&#10;lVlaKPS686ErodBZ50M892EsFN55F3Z/t+GhOLCmSFBmKaGgf/Ihcog2XyX9/1DzfEfnQ+rFF/Hm&#10;e7rtqeTf0Cl1JRR+HfqCJhJUD2vy5Zfw+vuPdj4NC9J+Kwj9GREJQv+nM5HQ2YUhZSp+qPnPPQO7&#10;zWMezv//s/cfcFVlab43Tnflqg4Vurqrqyt0hVuWbWjFJgyhCU0YQhMaoUFGZQxtuCjXMIZrKMMY&#10;RmQM1zAKjXIJTRjCEIZwCZdwCa/IoF7DNbThNbwgf9BLaNSP/v6/dXAfjjTmgsPB51ufp845a++9&#10;1tob1/M8v712MBQPfW0KRcIKtrOESW4EY9M8xqsFTICXMH4uZ3xStpDx5GHm1kdkWNv1bL9Anexn&#10;Qr6U31czfi9mAr10BetjGxFc1l/cfF7TiQSaEgnhFAnz2E5EFPvJfZpgC7MvmdQv5fFcyT7NX8Vc&#10;oE9s/fLrB/fNcJ2+yybY9JSrCxgm/aGnTNW79B+5zTu6ZV96voO9N99F7M0f6ESCw/y3dOUvP+Qk&#10;nPZbnch752PWq+q/b2N/+6pMPghPikkcY0N90J8ZXuD03vx3+l1Hs74XQz3z5EMG/VRfX/n3v/5r&#10;XbGEfk+Vp898UFM8avJh3G8erFeZpWev/5qyDmav9aOR3v+Yfo2+dAbXue9bdPbKa+wDfdvT3lHd&#10;Nx6o/TBcrsURZYYxRumK/+qvX6YmGbTJB003aOWaL1NmeKKjr95QZnhH9e7/+wbGeL6qX991hUw+&#10;CCaB6Aph6PO0kw9PqzeKmQMHOMJszFe9uiKcZd9/23BswOwrxh/DfPpRtoC6YQHrUrrCLeTBemzY&#10;B2PqioXMBRbzWGq6Quuz0geGmuF59Iaq1+r+RV4vfRehRb/Q64qo65/otcIvvR9858OjzuWpOKzd&#10;+bC95d2/0hu/9ND9vUwFrd+mhL7Pxuq8sdp9KvpL9vva8wiFZ5586E8oTLd+UCSoyQd1N8HfW8Ls&#10;32Y/KBQ++NnDJx/6EwpWXr3r/D372Z9Q+PEnFAn/QkdFB/UDA4erhMJ/pRN5GpGg7JmEgjqO6oSP&#10;nX7ZWM+X9JMPbvN67zrpKwYeJRT6PnZp5/99D6O8ek6oKPNeqnOcgjCUEZEgDH0eJhIedmJImeFd&#10;c32Xadb3rsHf/57xTCXuCTCbmQazMNr0ZCbb8Uyy99P2sTzm4fbrsN66lI3/W5hNO0BjPcH/jTGy&#10;Nz7o7Fc+rD/ur+PrK6+y/J96Ym9/J+HUSbq5rO+zngl1fdkDIsHAlEjQG+P1vFga90nt10z2T/V9&#10;Ovfvk1/21mfOvhnu2xi33mU/H//gMsP91pZNV9tw/++Xf+3OOHntfcS3votd7Z/h9/t6xUd/J+EM&#10;7Z//70/0VzMp81jxhkw+CE+KSRzjJ9IGBvbhjh//1fqafWuTD9nMyw1PuGi2jr5G0xXb/wAzO9av&#10;86dTmecb+NPPPqIfpu7QdIJ6RMPnY3uXaz7L+e96y5Q2+ENk7zYuBndovcRcXbs7e7byYdzWghrg&#10;t1Pu+zSWP+3kg+H+9b1y9ZF6g/u+lD7y/rJX3/oONp9+Hf/U8dEDvsptRc/Vl5oZagq1zT9eevDx&#10;EIa6wvCipp+NexUbWuSxS4JJILpCGPo87eTD0+qNgiiYZamYpGKgga6YQk3xiS5X7TFLbmuYTz/K&#10;pjOHn7a9R1fYzemtQ5kN4+kCapTZXC9oa/+6QcXbb0NvWKi6nkBXPMyeVW8oXfHr6fplhrrCeV5v&#10;ntJ38uFxk/7a5IPSFTtvfKh/Eooyr3/Q3bltKmj9NiX0fTZW543V7lPRX7Kv7NsSCs88+fBQoUDH&#10;pk0+7OSg1TlG1v+4yYdvSyhoImEJ17NwhJn7rGcTCcqeRShUqWO2lu33PhLjtTfNsObyh4j6vz/B&#10;Lz16j/3frnjrAYf0KKHQd/JhG53fOx/3TGT8bJwZ/tuVT9R3QRjKHKDp/43TwmiCMLQoZnzQJpEf&#10;5+81MxQDr7/SEx8NlyvrO/kQqiYftjHOMWapK3zmMalewN/qBWvq5Wpz1V18jGUPM8PYqKzvhMAc&#10;iobvv9v/8gfiqoEY6G87bdu+gkC7Kljb7klNxW51d6LWhrpoYI5BPY+b6Oiv7/O4jUH+YPkPn2Hb&#10;zQ+wt/09RHZ9jiCDyYf+TsIZmuHdDx+NfwVbW96RyQfhSTGJY9yfNuhr70x/MLd/2IVN3+rkQ39+&#10;Ul3dGRMKs0Iu+/THMMtccn+9x0w+GJqh/whgO9o2hhMMmj1MV/yGfsfWlbk9fdWzTj5oJ5T6xg9l&#10;ffWU4TpKUyzvvdPt1be+i8hz38OmGz974MrJ55l8cJnfoyfcV76HzfRz8s4HwUQQXSEMffrTFQ+z&#10;Z9Eb5SwvioJZpIqBBrpiLr9rd+29z1z7D+rkvUE8fFIb6nrDMIZrps4FqmWGbfSt51F6I4JmkA+8&#10;8uZLWH/ux9jd9h5+4dk7afLbZU9+Lk+Z4eTDtpaf6mP4z8a9gh0Xx6vvpoK2n6aEvs/G6ryx2n0q&#10;+kv2+7NnFQrPNfmgfvcnFPbOhNm/M1n+9P376z3B5INm2qDX7GmFwu9W9TgcjyA6b/dnFwnKnkUo&#10;aI9dWuqgX/bam9/RTT4YPptV2fNMPjjP7zmWLit+ICJBMBVEJAhDn/5EwqNODCkbzpMPT7rdk5qK&#10;2+YuPXVodzRqIkHZo9pX1m8fHtzmeSYftFumVXw2FAky+SA8ASZxjD8/MxJ97avzozHy0rgH7NP0&#10;3hMg70X8WLdOz3pj9et8+b9+QU3RewL8B1st6TunM99mjl20kcacuIT+r2QF/Sgtn361mL/L7lsh&#10;feun1BSZ9Jla2c6p+vp0pl4m/YuPYbZtDszyWGfeBpglczv1PGZtnS9+ArM1M3r8p6FF0Dd8Por6&#10;gHWEsI2g+b3b6MoWPbj+QprbpN51lI8JpG4Y9TdcRg2xOIZWwHrTYbaeviuD+1NCzVPMfa5Ywn1X&#10;GqOP/Y9/YPxgfq8uYipc3P86yoJ47LR2w+x6y6t4LH8/Tr/sl95vI7tjBHa1fgCH8N473NyXfg9R&#10;HW/ozcHgTuvRv33pgWXK9jdTV/x/P8A7H30Xn/zyu9jx/5lhe9u72Nb8LlIum6Hogm57QRjKiK4Q&#10;hj5PM/nwLHrjYZMP4++/q8Hag2VPoCseZkNdbxieF9RM0xXa3Rd9+6zsUe0/ZPJh5/V38fb9i3+V&#10;Pc/kg/O87+nWc1n5pinqCm0/TQl9n43VeWO1+3RUT8NfG5PcGia7fW2/wTOgZ/AfcN2sv14nPZgD&#10;rfc2XbPpdEjr6Qw3MqneshlmURQK2+ggt9DW0oltWA+zzQb2j9/A7Mc/htkqOketbDYTfq0+ZSqh&#10;/+TnMPvDAtZBJ7iC9Syh6HjDQCj8/EOYxXHbZLZpaIkUFhNG9oiNf/zPFBOze7fRyrR1U9hnZbMD&#10;e9d5nQ5qSwgdxi9glsX9SqejTdmON0oWwudaEELbLOHZagOPbl+EXbPp1yZfsMZbP3sN7415C3/3&#10;Z+t+11E2ahb34X674xZ9rCub1uSNyZc9MWpOb+DwczUDLpjh7hUzLPzD/X7SvpnH8lO9tvDve5f5&#10;uTy4DMdfBs6b4S/8/smHZjAfbYb2/2OGe5de0q/D7QRhKCMiQRj6PMljl/qKgUfdIq2ZTD701v24&#10;q5gMb9Xuu1+Gyz7/ZU+ZEgnahAat7+TDryN6T9A97LFL2h0Phi+Kk8kH4SkxjWNcEkEfR0v8+x49&#10;oHLr3fRHJfMetB0BPfujTnD82xzoLtzRXbyjtr+/TuLUnjq0fV9KTbFzMcyWU0OsiORv+tEV9H8r&#10;6VPVM6IXMC9faGDz/yvM3nufvoHbGJa79T5mSGdeE7mtOrHC3F9ZMP3p6waa4uOfwSxtB/tEv6JM&#10;nYhRL5fUlq+c0lO+g33WynT7TZ2ibWNoEx1713uDvi6f+1/DNqu5L+X01yVR+PhYBObenYjVsMYC&#10;2CIC/oi8ZfGA/TriA/xs/JvY2Dah32Wh8V/of2+6OQFvf8y22OZon3f05dvveMNh/he68ldeNUPd&#10;vzPnpx5QuuIvf6Ym+FlPP/3+lmXHaEd6bOHknvJXX+E2ib3lvcu/A/NRZug8yt9KR6g6L9OoK5Qe&#10;+dNW3faCMJQRXSEMfZ7nsUtPojf6Tj7M2Qez793PtecxT39SXfEwexH1Rh9d8bnH+3pd8ev5vef4&#10;+k4+GL6H6WGPXYpqfQfvfvxdfEy98U8tH5mqrtD205TQ99lYnTdWu09HDZ2JZulM3NWVPrrbkJn8&#10;V7PM0P7lflKtS5Tp4Go42Pqu86/369D2PzgUZrM4wGYe4CdN92Z5JtYzadNiYBZGR2Vok7nu2z/l&#10;dqzLsNy2z5VKjkzUw+J7bHYaned/o1AweAb1F5/BrJb70EjBoewwBY1DT3Kts83ePeUHDF5yo/Y7&#10;gf3VtmngNpr9nW7A9tgbFErV7M8JioojPA5VC/BhoyuW3xqJuLsvY1/Hy9jf/R4S2s3+yjzmmeHn&#10;48wQ29T/sv98oPf3getmeO/jnjYnePeUpbW9j4wrn+N34T3l+qS/nsZk/y+1FAof9Czzc+4p6xUC&#10;fbYxWIYKLg81g/nXFAql/H2/Ps3ubxtME4ShiogEYejzMJFgeDVS3wkGTQwYvgCurz3r5INhYmyY&#10;RPcVA+5sV0ualT0qqTesc7DEgGrzYSJALTPsv2EftAkGw3VVubrTMfAfesqUSFCPcvree7plhiLB&#10;cPKh7wunNVNiwXDSQTMlEpzmv45pB78nkw/Ck2Aax1hdSa9sD/Pp3j7/tSl/tp+5dJW6+t7Aqg1s&#10;r8Hdx8rsR7OMY3EJ9cRi5v7qmdCG74JRGkP3zOb7FrCoZzv36b1lmo2/L/zVI9WUj1Q+cRb9pbKA&#10;VQ+2qy562syyCvZJWfH9uw0M11H7M/f+laCG9o1v73ZlPC7K1PY2X/ZMUPwLv1ds5r7Tj9ds4H5z&#10;/8rW4AcNEzGv2wJ7b/0A21rfQGTrT7C5632dzS7u86LPfkxdFbnqknrMUc82yjb+3/cx0vNVvPQq&#10;9UbFO7qyJf/7Y7zx9nfx0fjv4H9Tm+gmCRppp2nnzHDnuBl+6/igdvjzv5vhnR9QM4ykZqjrKdOs&#10;8mD//TG0t940Q/N/6L4LwlBGdIUw9HnayYen1RuGkw/mjsy1P4XZH3YwjvbRFb90/WutYGiiN3rL&#10;DScfXvouggp+pdcVm1o/w9v3H5c0zvvBCYaHvXBaMwfqkY/Hvay7w7CvrnCZ8xO1ramcy+s5NqaF&#10;vs/G6ryx2n06SuioNNvR5w6Dvqa7imdW7/r9Wd86Rn0Ns2l0VtPooGbS5kbSWW3hoKPNUw6Lg3Kx&#10;gYXcv2XZe8qD5com3H/J8hcUH2pbdTJA2QLW629wB4Oyl19mX+eyTxt7LH8dzH7cJ1lX+zPL48Ey&#10;ZSuDe7fTrOgfYfY33Be1zQ4KqjLWXbWwRyhULcEPTvhi5t2xiLr3BjZ3UyTc+Qi72j/U24KiH/11&#10;O33s1Te/g83nP3hgu51tH2KMx+s6J/MP//NH2HbrQyw+9T288Y4ZRo1j0v9/mOyfoJ2hKcHAT51Q&#10;+M23LxT4+T5NEIYqIhKEoc+jRIL2LFbDpF+bVOj7XqC+tqvPBP3oXzzZ5IP2TFLDk+19n1P6MDHR&#10;VzBo9tPPe78/TgwYJuOPEhEPM8NHJz7M+qurv/3WXlDXV1QokaBus1Yvifv6Z4zH38WC0vd0ImH5&#10;iU8Yj9WJu5ex6/97cHJhfrHBfj7E1AnCf7rwjkw+CE+CaRzj/rTB85o6+VFDP1TGnHvzGmoK5uXT&#10;OC5n0uZG0b+p97UpfUH/onzc4ie0hZt7LELVwW21SYwFql7qlMU0dXfFRtadvo99Yfvfli3+HX2O&#10;c8/FXAWL+9EV/tQV47Dt3lvY0v0Wou58/IA++LZM6YoN3T+gbjHD6Xbqgku0PrpCd+fCOZq68+FJ&#10;jVpEN4GhtlUXNKkJjYb7Zeo7677/L0YQhiqiK4Shz9NOPih7Gr2h4u8/c9mDY+GvTb079VF5u+iN&#10;3v3++/t640efwmzN7zGv2fmBi5r+qeMDjPJ69YGLmlad+BHeVBcK9HMx05Pojdfe1D0W31TO5Wn9&#10;NiX0fTZW543V7tPR94qjb8WUw6KTKuKgX8+EPYwJvnqb/XRaOJN3JeIX0CIo5HXvTHhCU89KXcg6&#10;1YmAeerqJm6vbAGXzb0vJJayvY0UDhksU1cRfZu23JtCgc5KPV+2fAGd/AqWb6MDX4P3G0MR0WWL&#10;fV0fYFebch6jsL/tw2/ddnZ9jI10SFHdZjjTxuRdiQE1iaCEgkro1adK+rVbnJ/U1HaqLiUylChQ&#10;dWoiQX2y/P6/GEEYqqyhaX5XmfotCEOLZxEJT2MqVpVEwSxqA2Ml45OKndrkg+4346SaeJh9f/Jh&#10;MExdZWz4rFTN+lt3KJo2+aCuiN4Q+lciIbL7A2zrfh/7b/YKgScxeeyS8JSYxjGumYcBsQrm3cX0&#10;Yxvp36ZzTM5Udz7T5lEHRChtQZundMZTWITyi/SJ6m4JnV9kXcpUPbNYri5uWkxdsZ7tpbO8SuX9&#10;z2BKP2h/vzX+MEv7zzDz+mXPshL2u4z7VL6Wv7fwk+0UReGjQzOx9KYLDtz8GPubP0ZM6zhEdXz5&#10;rduW7lFY2zESm7vfwonWl3q0gNIBShcoLaEmETRdYTi58DhTekJNZFygaZMZqg5tcuOy+AthyCO6&#10;Qhj6iK7otf7WHYomuuJxaD7XlND32VidN1a7T0fxZibz37Kpl0rXqZejbYTZNibTc1mmuw2aA01d&#10;ebmQDkxdZaQmDFTiv/gJbR6dXjhN1TebYmAW61Km7n6YqRwiTT3LdS3bTWF7/fXtSW3xRO3vB7MV&#10;ITBLoGP/219x37hMzQBXqMdSsaxCvexuAT5tdMWS7s+w744ZdnaYYdet7/frFJ7XdipndPNtOhUz&#10;XGlh8q5NDqhEX5t40CYjVJL/pKa2U3Up0+pSpkSCEh781P17EYShi4gEYegjIqHX+lt3KJqIhCdB&#10;87vCwGEax7i/Oxee19SLNNV75dTjiaL4W92VoC5mUtoiQt3tQN+m/NtcpRVoatLgSSycvjKceiJc&#10;1cfPuaxjNutTPnOmqlPVzTx/LdvNoB/or29PYurF2Oruae1vuDKod1n5fV1RTl1RxfhQRd9dthgf&#10;NnpiadcIxHZ/B7vbla54+Ivsn8d2dn+IqJvKB5nhsqYr1OSDyv2VPtAmH55VV6hJB1WH2l59qskI&#10;tUx0hTD0EV0hDH1EV/Raf+sORRNd8Tg0n2tK6PtsrM4bq92noz8n87ym7n6onstEmo4qkkm1Subn&#10;KkdFp6RzVHRSylHN5qDTPav1CU05NeXsFrDehRQKyuHpytUVSrR5CTS2t57L8ikY+uvbk5p2O5r2&#10;d/zG//6yjdyvFVxOkVCxFGZ1FCtVK/BuYwBW3LRAUvvb2N/2NnZ3f9mvU3he29n9ESLpnHZ2vIzz&#10;zUzeVWKvJhvUp7paSX1qguFpTNWhBIKqQxMYWpma3BCRIAx9RCQIQ58XUSSYuolIeBI0vysMHKZx&#10;jPvzS89rw0FXPNREVwjCEEV0hTD0EV1heia64nFoPteU0PfZWJ03VrtPR39O5nlNRIKIBEEYfEQk&#10;CEMfEQmmZyISngTN7woDh2kc4/780vOa6ArRFYIw+IiuEIY+oitMz0RXPA7N55oS+j4bq/PGavfp&#10;6M/JPK8NtkhQA3cmbZ569ivb28DEvYD199e357b+RMJKvHdkIlZSJCTcfBv7Wt/GLjqO/pzC85qI&#10;BEF4KCIShKGPiATTMxEJT4Lmd4WBwzSOcX9+6XnN6LqCy42sK3aKrhCEwUZ0hTD0EV1heia64nFo&#10;PteU0PfZWJ03VrtPR39O5nlNRIKIBEEYfMJomt9VdoAmCEOLgRYJ6tnhRSr23hcJ4QYiQT0XfQFj&#10;Y7iKpSYkEuZt577Q5h5gHpDU8xmuyhiPFzAXUMt1wkddqTwApnu/FI/pAh7HzaHYfM4FsU0fY+fN&#10;97C2+1Mm9e9iZ/tb2NX+BqI6mPw/gW2j7W79CDvbPqbg+ApRN0cgsp15Q8cb2N32fRy49rmpxVzN&#10;7woDh2kc4/780vOa6ArRFYIw+IiuEIY+oiue3kRXDHU0n2tK6PtsrM4bq92noz8n87wmIkFEgiAM&#10;PiIShKGPiISnt3ncnwjGfPVy2dkJ7Dtj/ex93Je1MNu2BmY7F/JzHsz2MjZvC//2LWYWzOJmw+zA&#10;Ynwn3hLJVz5F+TUz1LSaoaD9bZTdfBVVbWY6K2p//QntVZS0fwdFjOVFN39AYz1tb6OEdZS1v4zi&#10;tlGmFnM1vysMHKZxjPvzS89roitEVwjC4CO6Qhj6iK54ehNdMdTRfK4poe+zsTpvrHafjv6czHOb&#10;SqI5YIvojDZycE+nc5oVx0Ed0yMOIphYRzCZD+eg1wkINbv4BKa7RUltz20j6ADnKaehyukEZynx&#10;QKe3mMs2sjyLbfTbt+c1EQmCMER4nXaNpvnax9k4miAYFxEJz2Dsv/pUVyKFUxzojPu4Jgjv17jj&#10;s/M/wafn38BXl9/GiDNffes2+szn+OrUZ/jslCMW1rwKXGZMVHFWi7UqZirT4vGTmtpebac+j9FU&#10;rG28b4deVz7LlND8rDBwmMYx7s8vPa9VMd+umc7vzPG30Xcq/TDvvl9byDxc5f4LmJ/rtIXyGfR7&#10;T2IR8bQDNG6jm8BQvkaVp1FXcNmCZJgt4bKNLM/iZ399e24TXSEIQxSZfBCGPqIrnsFEVwxxNJ9r&#10;Suj7bKzOG6vdp6M/J/O8Vs3kuXEKE2g6wV38vYCfC+mYFnCAL2ZSvYSiYSEHuBrw8zjY59FZPYkt&#10;oEBYENPj5JSzU05PV05xoG6LWpDAurlsM8uz+dlf357bRCQIwhDiSScgZOJBGBqISHhGY/+1E4vq&#10;Fml1pdLKBfhJdSg+OzOS9hm+Oj8OI0+N/9ZtxPnP8enpT/HRGYqEuh/o4qEuPqpkXn1qpgmHJzVN&#10;WGhxWAkFzRreU37LlNB8rTBwmMYx7s8vPa8pXdEwDWY1zMF3raEvoH9boHwC/dlC+rXF9HnKtylf&#10;p04i6CYmnsB0moLr63wj83ndiQiWR9C/qAumFsRRV3DZZpZn87O/vj23ia4QhCGKTD4IQx/RFc9o&#10;oiuGMJrPNSX0fTZW543V7tPRn5N5XqumA6ybx+SZDmknk+p5TKQj6JDURIN6ttkCNeDpuGaqga5m&#10;GlWy/wTW984H3Z0TahnrnqWW8XMhyzewzSwu669vz20iEgRhiPG4CQiZeBCGDiISnt7mxtHUFcqM&#10;/epW6fCYnv6vCcVP6q3x2aWXaGb46tJPMPrMh9++XXobn5/7AT46PwHh9S8BTYyJKtZqcVeLnedp&#10;fWPrw0zFWRVj1Xe1rTKtXMXwep3vMiU0fysMHKZxjPvzS89rKu+uWkvfxnEfSZ8wS/mx+3dUK3+m&#10;0wEJMJuWRW3BcqUJnsTUY5fUo5pm06/Mpm5Qz2GeyfJprHfmAWqKFNbNPH8ll2VQb/TXt+e2/nTF&#10;CrzbGIAV1BVJ7W9jf9vb2N39Zb+64HlNdIUg6LGmqZdKa5ZJ0/yuMqU1ygxsG00QjIvoiqc30RVD&#10;Hc3nmhL6Phur88Zq9+noz8l8G1bOwZy9D2YbmaxPZ2I9kwN7IZ3UUv5WtpgDPCKJRrHwxJZGS6aT&#10;o9NTVyqpF7aEq5fEpFM0UCDMy2A5HcoGOpA8rtNfv57bRCQIwhDlP2ia39VMJh6EoYWIhGcw9l99&#10;6h63yPxBCQZly2fh04YQfHz6I3x1+WN8eX4kRpz7/Fu3UedG4/NTI/HR5c8wt+Fl4MLrvXFSxUgV&#10;c9VVRVrZk5omCLTtVPxWn6qsWh67JPwVpnGM+/NLz2tVtOq1MMuhb9tGfbFwDX0ZbQnz8ZWLe2z5&#10;6p47q9VdEE9s9IuLlSZhbr+Y9S9k3cpPLqXfVBc8LabvWcFlUbQ8rt9f357bRFcIwhBCTShovvZR&#10;pjSHIBgf0RXPYKIrhjianzUl9H02VueN1e7T0Z+TeV5j0mxWt5COisIgiUJgP5P53RzcsRQGCUys&#10;k+gkE/g9juUHmGQf4DpPYrF0DrF0frF0rrGsO4Z17uf2MXQgO1keQ+cXT/GQvKDHCffXt+c2EQmC&#10;MIQxnICQiQdh6CEi4RlMRIIJoPldYeAwjWPcn196XtM9dmkWv9N/FlA7qImAHOqCEub81Upz0KfW&#10;8HsVy9V7ISqUf30SYx3lzOt17bCOMn6WsLycfka1U8PPQ9Qb1WH8DL+/3rdtoisEYYjxuAkImXgQ&#10;hg6iK57BRFcMcTRfa0ro+2yszhur3aejPycj9gjrTyTIY5cEYQihRIFfz1dBGGKISHgG60ckzI6D&#10;2Yq5+LBuIj498zE+P/8BvrowDESCVlbzhqnFXNPIeU0b0zjG/fklsUeY6ApBGII8bAJCJh6EoYXo&#10;imcw0RVDHM3fmhL6Phur88Zq9+noz8mIPcJEJAiCIAjPiIiEZ7CHiISV4fhJjT8+O/cp7SfDQySo&#10;38rq3jK1mGsaOa9pYxrHuD+/JPYIE10hCEOU/0LT/K4y9c4H9Z45QRg6iK54BhNdMcTRfK4poe+z&#10;sTpvrHafjv6cjNgjTESCIAiC8IyISHgGE5FgAphGzmvamMYx7s8viT3CRFcIwhBGm4CQiQdhaCK6&#10;4hlMdMUQxzTy3QfR99lYnTdWu09Hf05G7BEmIkEQBEF4RoooEvIpEsooElRC/21bFestoBDYqBJq&#10;ioKIA/xkkq0Ew8ItNMasCAqGcCUa+N0kjKJnwWaYLeb+qf7Po0gIT4DZ6gi8WxeMj85/iQ/Pf4xP&#10;L4zDyDOjvnUbcX40Pj7zFT649hPMUmLgGk3FWi1maiJBfaryJ7UL9z9VzFVmuKzhB6YWc00j5zVt&#10;TOMY95s7iz3cRFcIwhAnmCYTD8LQRHTFM5joiiGOaeS7D6Lvs7E6b6x2n45+E2Gxh5uIBEEQBOEZ&#10;qaFIqKFIaGAyr15u+m2buvKpeDvMtqgrlFRyHctPioSFFAlLKBIWq6SbImLe7p4rl0zBZqsrkigK&#10;wtnvuftgNiuJxrKVs/BhjSe+PP8ePj//fYy48DE+vvT5t25fXfgSn52mCLn8PhYfYjxUcbKRpmKk&#10;ipfqU/1WsVd9fxpT9dXQ6r7DWPtSTz1KcBz61NRirmnkvKaNaRzjfnNnsYeb6ApBEAThGRFd8fQm&#10;umKoYxr57oPo+2yszhur3aejvxnOb8P6TbD7sf62fZj1t/2jrL86ntdeJJGgPjUHeNkE/i0LgiAM&#10;dWoYR6ppVWsoFlb/tTGePLH1t301rWAzzDZyebi6SkndXqyuVGLsWryWYoEiIoLLdWW7TMPmqaus&#10;aLqrlZTA4Xd1i/fKaXivyh2fnfsMn1MgfHl+HEacG/2t26jT4/HlsdEUIiOwvO4txtl3e5J5dQJN&#10;xVuV1CtTcVP7/jhT2ylT9WgCQ4vBOhHyuqnFXNPIeU0b0zjG/eXO34b1l+f3Z/1t+zDrb/tHWX91&#10;PK+JrhAEQRCeFdEVT2+iK4Y6ppHvPoi+z8bqvLHafTr6S4S/Desvae/P+tv2Ydbf9o+y/up4XhOR&#10;IAiCIDwrdYthVr8cZseZqPd3hVEJ48uTWn/bH4pibIqD2U6Kg+VMppdnwGxJAj9jmVTvozG5Xs7l&#10;qmxhkmlYRD6tgCKH+7A4hmXqk/uyOQRvNNrj49YP8VHrT/CeEgrnPvrW7eOmd/H25ZfwOmNuMONh&#10;t3Z7tGH8VIJBfT6NqW3UFUr193+reKuJiIZXTS3mmkbOa9qYxjHuL3f+Nqy/PL8/62/bh1l/2z/K&#10;+qvjeU10hSAIgvCsiK54ehNdMdQxjXz3QfR9NlbnjdXu09Ffci32CBORIAiCIAiCYIBp5LymjeiK&#10;YWn96YoVeLcxACuoK5La38b+trexu/vLfnXB89pDdYXK/5Uu0DSC0hZPY+okiKpL1aFOfGh6QpWp&#10;ZRfEXwiCIAiC8FeYoqbQ99lYnTdWu09Hv4mw2MNtiIoEJQ40kaCS/P6EwKNM3Z6liQT1W4kErUzN&#10;nopIEARBEAShf0wj5zVt5BgLgiAIgiAIwxlTzHf1fTZW543VriAIPWTStHEoJib24tp/0ARBGDi0&#10;sSYMHHKMBcF4iKYQExPTTHSFIAwc2jgzJfR9NlbnjdWuIAg9aGNQTExMTBCEgUPG2cAjx1gQjIc2&#10;/sTExMSUCYIwMJjiGNP32VidN1a7giD0oI1BGYuC8OIh418QBg8ZZwOPHGNBMB7a+JNxKAgvJuID&#10;BGFwMMUxpu+zsTpvrHYFQehBG4MyFgXhxUPGvyAMHjLOBh45xoJgPLTxJ+NQEF5MxAcIwuBgimNM&#10;32djdd5Y7QqC0IM2BmUsCsKLh4x/QRg8ZJwNPHKMBcF4aONPxqEgvJiIDxCEwcEUx5i+z8bqvLHa&#10;FQShB20MylgUhBcPGf+CMHjIOBt45BgLgvHQxp+MQ0F4MREfIAiDgymOMX2fjdV5Y7UrCEIP2hiU&#10;sSgILx4y/gVh8JBxNvDIMRYE46GNPxmHgvBiIj5AEAYHUxxj+j4bq/PGalcQhB60MWjKY3Eare9+&#10;aJZJexR2NLXeYdqbqsBEedQxMLQO2vu0F4nh8jceCPr++xAEYeCQcTbwyDEWBOOhjT9THoeiKURT&#10;PArRFI+m778RQRAGBlMcY/o+G6vzxmpXEIQetDE4HMZiFE3bjydNCodbEml4DNaoAgMMxcSLlDSL&#10;UHg42r8HzQRBGDhknA08cowFwXho4284jEPRFKIp+kM0xaPR/k1oJgjCwGCKY0zfZ2N13ljtCoLQ&#10;gzYGh8NYfFqhoCWQym7RLGmf0Vrvlyn7R1q2we++ybeGYV3Kgml9eZlmWJeyvv00bF/rk1b34664&#10;UjxKKBj28WFXKz3JfvQ9Rn1Ntfs0+/G4Nl+nXaSpZep4vUfbTtN41HLDurV+GNL36q6+fXvWfw+m&#10;grYfmgmCMHDIOBt45BgLgvHQxt9wGIeiKURTiKZ4erR90UwQhIHBFMeYvs/G6ryx2hUEoQdtDA6H&#10;sfi0QsEwcTdMIg2TRy0RNCwzTGS1RNRwey25NOyD1jdtPcO2+ybtWltqXZWYKtT2zyMUDBPm/up5&#10;kv3om5Br+9bf8VI8bj+eps2+6/yx5+tjlz/sb9xf24brGh6jp/n3YGpo+6CZIAgDh4yzgUeOsSAY&#10;D238DYdxKJpCNIVCNMXToe2HZoIgDAymOMb0fTZW543VriAIPWhjcDiMxcESClqZ4fYPs/6SSC0Z&#10;1tYxbFvxPEloX6HQt63+RMKT7seTCAXD/j5qP57m2BnWo6zv3/ZRy/v7GxuWGYq0/tZVGNb/qH8P&#10;poi2D5oJgjBwyDgbeOQYC4Lx0MbfcBiHoilEU/Rd3t/f2LDsRdcUCm0/NBMEYWAwxTGm77OxOm+s&#10;dgVB6EEbg8NhLD6pUNhI65swPmtiaNjmo5J6w6uE1HoPa1uhtdW3/EnoKxQ0DMv7q/dJ90PRV3w8&#10;bJvH7cfTtKkwFCr9bdPf8ocdZ61tw7KHCYin+fdgamj7oJkgCAOHjLOBR46xIBgPbfwNh3FomKOK&#10;phBN8ajjrLVtWPYiagqFth+aCYIwMJjiGNP32VidN1a7giD0oI3B4TAWDRPP/oSClqxrSeC3IRQM&#10;6zBcppLp/m7TVaYS2Mm0+vu/+ybSz5OEGh6Dvlck9U3wH3Y1j7In2Y/+zDB5f9x+PEmbWvKv7Yv2&#10;W+v745YbttH3OGvHSmu3778Pjaf592BqaPugmSAIA4eMs4FHjrEgGA9t/A2HcSiaQjSFaIqnR9sP&#10;zQRBGBhMcYzp+2yszhurXUEQetDGoIxF4Ul4ErFg6onzi0Tfv50gCAOHjLOBR46xIBgPbfzJOBSe&#10;BNEUw4++fz9BEAYGUxxj+j4bq/PGalcQhB60MShjUXgc2hVAfa/i0VBX/fR3dZgwdJHxLwiDh4yz&#10;gUeOsSAYD238yTgUHodoiuGJ+ABBGBxMcYzp+2yszhurXUEQetDGoIxFQXjxkPEvCIOHjLOBR46x&#10;IBgPbfzJOBSEFxPxAYIwOJjiGNP32VidN1a7giD0oI1BGYuC8OIh418QBg8ZZwOPHGNBMB7a+JNx&#10;KAgvJuIDBGFwMMUxpu+zsTpvrHYFQehBG4MyFgXhxUPGvyAMHjLOBh45xoJgPLTxJ+NQEF5MxAcI&#10;wuBgimNM32djdd5Y7QqC0IM2BmUsCsKLh4x/QRg8ZJwNPHKMBcF4aONPxqEgvJiIDxCEwcEUx5i+&#10;z8bqvLHaFQShB20Mylj8a16mZdMMj08wrT/Ui9EM1zPFl6QNl/39jNZK0/q2hib0j+HfUJkgCAOH&#10;jLOBR46xIBgPbfzJOPxrRFOIpngRMPw7KhMEYWAwxTGm77OxOm+sdgVB6EEbgzIW+2ctbTlNOz4d&#10;tPdphtjRMmnTaNp6pigUFENpf5UYUe08C5qQMdW/w2Ch/f00EwRh4JBxNvDIMRYE46GNPxmH/SOa&#10;QjTFcEf7G2omCMLAYIpjTN9nY3XeWO0KgtCDNgZlLPaPSpxVomx4VY5h8vk67ThNrfNtJs6GdT3O&#10;HpdMG159pK46MryKp28/jbW//fGsQkEJGa1f/5NmSdP62p/weZHRjpNmgiAMHDLOBh45xoJgPLTx&#10;J+Owf0RTiKYY7mjHSjNBEAYGUxxj+j4bq/PGalcQhB60MShjsX+0xLnv7cNaAquSWe024oFOnJ8F&#10;LWm+RVMJs0Il+xdpqrzvLdDG2t+nEUaPuuXZsN+GIsNQPPTd5xcZ7ZhoJgjCwCHjbOCRYywIxkMb&#10;fzIO+0c0RY+Jphi+aMdFM0EQBgZTHGP6Phur88ZqVxCEHrQxKGOxf7TEWWGYYCv7XzTDpPVxibO2&#10;fLCeF2p4NVJ//eyvj9/G/vbdTplh0v6kPMtVSpogMLwayVA8DBUBN1Qw/BspEwRh4JBxNvDIMRYE&#10;46GNPxmH/SOaonefnnR/+05cKBNNMXQx/DspEwRhYDDFMabvs7E6b6x2BUHoQRuDMhb7xzBxVjzq&#10;9uKhJhS09gyvUDLso7paZzJNW6b4NvdXoW0/GELBUNhox/hhVy0JPWh/P80EQRg4ZJwNPHKMBcF4&#10;aONPxmH/iKZ4Pk2hrfMsdxuIphgctL+hZoIgDAymOMb0fTZW543VriAIPWhjUMbigxgmwcoME2F1&#10;JYzhVTCGt9/2tf6u6hksodD3aiGVKBv2tb++afZt7K9CJfuDtb8f08poffskt0Q/nL7HShCEgUPG&#10;2cAjx1gQjIc2/mQcPohoim9HU2j1Gk6ADBSiKZ6NvsdLEISBwRTHmL7Pxuq8sdoVBKEHbQzKWBx4&#10;BlsoGBMlUjbTNLGhkvhRPV+FIYSMf0EYPGScDTxyjAXBeGjjT8bhwPMiaQpD1GTFYEw+CM+G+ABB&#10;GBxMcYzp+2yszhurXUEQetDGoIzFgaO/dyAYXvUz3FB3Oxjuq7KH3UItGJe+fydBEAYOGWcDjxxj&#10;QTAe2viTcThwvGiaou9dFC/aZIupYfi3UiYIwsBgimNM32djdd5Y7QqC0IM2BmUsCsKLh4x/QRg8&#10;ZJwNPHKMBcF4aONPxqEgvJiIDxCEwcEUx5i+z8bqvLHaFQShB20MylgUhBcPGf+CMHjIOBt45BgL&#10;gvHQxp+MQ0F4MREfIAiDgymOMX2fjdV5Y7UrCEIP2hiUsSgILx4y/gVh8JBxNvDIMRYE46GNPxmH&#10;gvBiIj5AEAYHUxxj+j4bq/PGalcQhB60MSgmJiYmCMLAIeNs4JFjLAjGQxt/YmJiYsoEQRgYTHGM&#10;6ftsrM4bq11BEHr4D5o2DsXExF5cu0YTBGHg0MaaMHDIMRYE4yGaQkxMTDPRFYIwcGjjzJTQ99lY&#10;nTdWu4IgCC8q52ma71X2c5ogCIIwsEjOO/DIMRYEQRhcRFcIgiAMLqaY7+r7bKzOG6tdQRCEFxUR&#10;CYIgCIOP5LwDjxxjQRCEwUV0hSAIwuBiivmuvs/G6ryx2hUEQXhREZEgCIIw+EjOO/DIMRYEQRhc&#10;RFcIgiAMLqaY7+r7bKzOG6tdQRCEFxURCYIgCIOP5LwDjxxjQRCEwUV0hSAIwuBiivmuvs/G6ryx&#10;2hUEQXhREZEgCIIw+EjOO/DIMRYEQRhcRFcIgiAMLqaY7+r7bKzOG6tdQRCEFxURCYIgCIOP5LwD&#10;jxxjQRCEwUV0hSAIwuBiivmuvs/G6ryx2hUEQXhREZEgCIIw+EjOO/DIMRYEQRhcRFcIgiAMLqaY&#10;7+r7bKzOG6tdQRCEFxURCYIgCIOP5LwDjxxjQRCEwUV0hSAIwuBiivmuvs/G6ryx2hUEQXhREZEg&#10;CIIw+EjOO/DIMRYEQRhcRFcIgiAMLqaY7+r7bKzOG6tdQRCEFxURCYIgCIOP5LwDjxxjQRCEwUV0&#10;hSAIwuBiivmuvs/G6ryx2hUEQXhREZEgCIIw+EjOO/DIMRYEQRhcRFcIgiAMLqaY7+r7bKzOG6td&#10;QRCEFxURCYIgCIOP5LwDjxxjQRCEwUV0hSAIwuBiivmuvs/G6ryx2hUEQXhREZEgCIIw+EjOO/DI&#10;MRYEQRhcRFcIgiAMLqaY7+r7bKzOG6tdQRCEFxURCYIgCIOP5LwDjxxjQRCEwUV0hSAIwuBiivmu&#10;vs/G6ryx2hUEQXhREZEgCIIw+EjOO/DIMRYEQRhcRFcIgiAMLqaY7+r7bKzOG6tdQRCEFxURCYIg&#10;CIOP5LwDjxxjQRCEwUV0hSAIwuBiivmuvs/G6ryx2hUEQXhREZEgCIIw+EjOO/DIMRYEQRhcRFcI&#10;giAMLqaY7+r7bKzOG6tdQRCEFxURCYIgCIOP5LwDjxxjQRCEwUV0hSAIwuBiivmuvs/G6ryx2hUE&#10;QXhREZEgCIIw+EjOO/DIMRYEQRhcRFcIgiAMLqaY7+r7bKzOG6tdQRCEFxURCYIgCIOP5LwDjxxj&#10;QRCEwUV0hSAIwuBiivmuvs/G6ryx2hUEQXhREZEgCIIw+EjOO/DIMRYEQRhcRFcIgiAMLqaY7+r7&#10;bKzOG6tdQRCEFxURCYIgCIOP5LwDjxxjQRCEwUV0hSAIwuBiivmuvs/G6ryx2hUEQXhREZEgCIIw&#10;+EjOO/DIMRYEQRhcRFcIgiAMLqaY7+r7bKzOG6tdQRCEFxURCYIgCIOP5LwDjxxjQRCEwUV0hSAI&#10;wuBiivmuvs/G6ryx2hUEQXhREZEgCIIw+EjOO/DIMRYEQRhcRFcIgiAMLqaY7+r7bKzOG6tdQRCE&#10;FxURCYIgCIOP5LwDjxxjQRCEwUV0hSAIwuBiivmuvs/G6ryx2hUEQXhREZEgCIIw+EjOO/DIMRYE&#10;QRhcRFcIgiAMLqaY7+r7bKzOG6tdQRCEFxURCYIgCIOP5LwDjxxjQRCEwUV0hSAIwuBiivmuvs/G&#10;6ryx2hUEQXhREZEgCIIw+EjOO/DIMRYEQRhcRFcIgiAMLqaY7+r7bKzOG6td4fFE0bS/z2HamzRB&#10;EEwfEQmCIAiDj+ZzhYFDjvHQRDSFIAxfRFcIgiAMLpq/NSX0fTZW543VrvB4RCgIwvBERIIgmAYS&#10;h4cX2t9SGDjkGA9NxJcJwvBFdIUgDE8kdg9dtL+LKaHvs7E6b6x2hccjzkYQhiciEgTBNJA4PLzQ&#10;/pbCwCHHeGgivkwQhi+iKwRheCKxe+ii/V1MCX2fjdV5Y7UrPB5xNoIwPBGRIAimgcTh4YX2txQG&#10;DjnGQxPxZYIwfBFdIQjDE4ndQxft72JK6PtsrM4bq13h8Typs7GjBfd81TGNprZZo/slCMJQQ0SC&#10;IJgGkvQPL7S/pTBwyDEemoimEIThi+gKQRieiA4Zumh/F1NC32djdd5Y7QqP50mcjRIJHbT3db96&#10;EKEgCEMbEQmCYBo87Qm712kXaYbjO5MmDA20v4kwcMgxHpqIphCE4YvoCkEYnjytDnmZlk0z9Aei&#10;QwYG7fiaEvo+G6vzxmpXeDhaov+k1tcRiVAQhKGNiARBMA2e9YSd4jNaK02S/qGD9rcUBg45xkML&#10;0RSCMPwRXSEIw5Pn0SFa/Da8m1H49tD+LqaEvs/G6ryx2hUGDhEKgjC0EZEgCEOb5z1hp1CCQeLw&#10;0EL7ewkDhxzj4YVoCkEY+oiuEIThxbehQ7Q6btEsVYHwraIde1NC32djdd5Y7QrfPv097qG/WVBB&#10;EIyLiARBGL6oW5430zQR8DFtVM9XwchoPlcYOOQYDw9EUwiC6SC6QhCE/lB3Rcjkw8Cg+VtTQt9n&#10;Y3XeWO0KgiC8qIhIEIThieHt0Zo97DZpYfDR/ibCwCHHWBAEYXARXSEIgqLvHRNy1+LAoR1jU0Lf&#10;Z2N13ljtPpYvc8rxcUEVJhTUwLakCjaleXA6mo6QplTM6U7GlJb98L0SD+drqbCm2dxMgl1bPByb&#10;k+HdmoyAtmgEdibDvT0dVtezYHmjBOOul8CitQKW/LRrKYL99TzYZ5fCdV4uZi2qxdLSTRgVvhzO&#10;G8tgl3QSo3NOwHZPIRwmRcEvJA/+QTnwnpoBi3nxsN2dC4esGlilVcM6vRH2qcdhl9IA25RqllXA&#10;OrMOjom18NhbDff1RbCKSIHDGtaRcARuKYfglMH9SiuBfUop3JPqYH/wCEbFst9nUzENCXC5vh/2&#10;LSmwbmPfb+bCouUQRrcUY3xbMRxOV8D2fDncmnIx59ZuVGADmjEH5zATlZiKQ1iNkwhHIeYhGguw&#10;BxHIvBPCsmk4jmCUszwZS7D5Xhi2YzrK+DsLs5BHO8ryw1iIOH7fxvV3c9sY/t6HVbRFXB6BG3cW&#10;AJdnAjVeNAfgvDs/RwOHbIBKbyAjAMgLBCqmAwc8gGhXoH4acHsmLsMH7bec+d0P6AxCF0JxAiHA&#10;PVp3EHCB615gvUfdgGMTWS/Ls4KB7b7ABn6u9gQ2jmB99gAm0XyG5L9fQXgEIhIEQRAGH83nCgPH&#10;kD3GoitEV4iuEIYpoisEQRAGF83fmhL6Phur88Zq97GMPFSDMZeOw/FCOZwvZ8DrZgymX1vMxHUZ&#10;Ypmoruv2w9K7EQi+tR523XswqusgvmxPwYi2IjheT8KilmWY174Jk27sgnNTDEaePgDzqwWwvlqN&#10;8UdLYF1fApvqQthF5cBhWiImzs/DljPbELh/J1zX5cMm9Rgss0/Db2sp/Cftg9/EbIRMzIFvSBqs&#10;5hyE4/4C2OVUY2xqKcal1VIY1DPpr4VNWim/F2BM1iFYpB6Gc9JRuB08Cvt9h2AffwTWaUdgnlkP&#10;86xaWHB7W4oF56QjGB9zDF8l5sPhRDo8O+LgSKFjdzUbVucoEk6kwaKhBA71VXAspIBJyMXIjFS4&#10;nc/ElLu7cIDHJJMJcxIFwkEm8xu6VmJZ+zJM6loFr641mMpjtL9zGc52z2FSHUYLQQeT85abc9B6&#10;aR4TcifgJpP6Nib0bUzg73kyeQ/EDZW8U1Sgk3aPCfk9f+CKHVDNRD6N3/eybEcokMA68yYDxUzq&#10;i5nM57CeeFrWVCCb2+awnvIA3L0xhfXNAG5x29sUE6BQAIXBNbZ50QW4RHFwRokDR+A02zjPOqon&#10;sIzr1LJ/BbRMtpNGwXGDZWBb8ByS/34F4RGISBCGNb5rk+GwPBs+G2vguaUAYRn18M+shUfOYXy9&#10;Lx+uhUcw9exFuJ+phsXFInjfiEfY3a2Yi63wa1sFj85ojLycgFGtubC6UQTXy2WwzmcMTD4Cm/RC&#10;eJVUwq+sBhZrs2EdtgcL8uKwuTkRHumrMGpiPDxXlWFiDGPvPsbeeTnwCUlFaEgmfAKT4TYvH95R&#10;9XBYXw6bORlw80+AF5d7hN63yfdNfQ9JgdfkNPhOyYC/stAMOM2IgcfiDHgsqkLQmtOwmZeHr5bt&#10;gHNRMvyvlMLzcBk8YisQvPUorHITEXy4Fn7JNQjadhT+S45h3LQsjNuwH76VW7GyYw3iMQdxmI11&#10;WID4O/ORjoVI5ZEoxFIUc1kZY/omrud9aQNsrqnTddtQgOlowmI0M37eBeOpiqOXaMcZE8/5oq0l&#10;AMdP2qMT4Vy2mMaYqdbpYtxt4mc2Y+5+xtqU2cBB5gWbA4A1y4AtXC+LMf0kY/rVYLSw/fOdk3Hz&#10;7nTGaMbrRk/mAaouxvozPoz3jMkqzqdweQK3S+eyFH5mMjeoZm5RtZTxfwGQyLivTvYdZWxvYly/&#10;wvbjXdG1nv3d7DeYMVzzucLAMWSPsegK0RWiK4RhiugKYVjjuzYFDsuy4bexFl73dUVAVh3csg9j&#10;JGOnR/ExTDl7AS6nq2B5qRh+N2OZKStdEQnftjVw7zqAkVeTMbIlB7Y3iuF6oRQ22WVwSGEszaIO&#10;Ka+Cb14tRi1IgGvEQSyt24N1V+IxdtscWIVlwn1dKQIOnIDDjno4zspEUFAagoPT4R6QCLclxQjc&#10;dwLWywrgNCsLHizTawoD85zEz0kp8Kau8FOaYrLSFelwmXcQbgsK4LfiKHxXHsfYefH4fPMm+J4o&#10;gPd57lt+Gfw3HIJLDH/XFiKotBY+u2sQvO4knGZWYXREAqyTt2H2hU3YodMQM7Cenztvz0MGtUWa&#10;7mKA+dQU81FNTRCPtQi9vAr2V3bBpWUfly/CCa7Xyu1ugLm9LobSTjOunvBGR8tEnGM8vdSqYuQK&#10;2iwaY/VtrtvF+FnKGLvPoSduJzH+b2OMXr2E+T3zgwTG6iMsvxCEW3dn4kx7CG4oTXGZdR+hpuji&#10;d9XeRdZVdl9TpLIsjnlAKuNyMutPZx1Vcxm7qSlylaaYybjNMpVnXHPv0RQJmqbwHcz4rflbU0Lf&#10;Z2N13ljtPhabw3lwaynClJZozOpewaGyBMs5pFbdW0o3sg5r7q5CWCsT+utpsG1Ng037Qfi2b8f0&#10;jm1Y17GCg20xk2fK+ZurMPnmbtifi4XrlXI4nqzHeA5iq7Qq2CfXwGUthcLcZDgtj8VGJtJzyzbB&#10;IyoR9qm1TMZPwG1eKiZN3EdHkY1pE/PhH5gGyzkxcEoqgFtjA2zr6zC+goImqwzmacVwKahGQM1h&#10;2J7Khv2xTFhXJ8OyIgX2jXmwOVUI64vFsG8qgdPVfDiepdM6EYOpV/Yi8Fwl7LiO89kijK9Phnkx&#10;nWdiA2y2UiStzIBPRC6CNtbAe+chOO2pxcfcB/uruQhAFJ3GfJyniz2EaToHsg2rsbZ7HjbwGGyj&#10;aIjFGh6PtSjkZx6dRgwFQH4Xk/A7HOQ36SCamKCrkwlgUn6PDgQczEy+oU5q3KZDuM7B3MZ12q2B&#10;1rEc6FxHCYUsOgolFhKY3Kcx6d9jTifBZYWscz+d0mbWr65UqqU4yON2F+kg2tlO5VcUHvfrv0M7&#10;Y88+2LBu1nGBddaxrVKW1bCNBpapq6HKKShyuSyJ/ckOZz1KILC+uyISBJNDRIIwrLGdug9O09Lg&#10;NTEFNv4JGDktEaM2pmNccgY86kvgfqgEzrWlMD9UjzEXrsLtQi1CWmMQemcPAm5vhXv3Hjh2ZWBM&#10;SyomdGdgXHMKvqpNhVV1HRwvF8DlaiFsGV9dNlVjTOgeBO7fBd+4ZfBYGQW7oGy4zc2HU0Q6PJeW&#10;wGNWtm5ywS8wBUGTGEtD0+AzMwe+c/LgNT0LXvztFZgMX1pAcBq8/RPhRZsYkq6zQG4THEJTQmNi&#10;KuynR8MjIg2uk3PhGVIE2+AEuGxJQHBDCQLOl8I2MRnO3N8ZE8tgMzMOtjOZL0w/QOGRAe/gAjhM&#10;ScCk2N3YcXMnyhmrz2EKDsOXsTsEuQhHBQVA0b2pqGNMr0coriEMdxnjW2iHGM93Mq9ZydhejWW4&#10;ybxIdyJPJe4qhquYfp3xu5OxkVbFOH5FLetkEt/ImJnG8nius4fxeRs/97M8mtttY8xdNRtYxyR/&#10;I8vX83cqY287BUAnhUAX7Sjjb7UjY646ech4fJRCYz/jerwv7m5mPI+mGNnN2LyZIiOSMX8Tt49k&#10;e5GsbwvLY1nHGRXvmSOc4/r1CxnTVwMpCwczhms+Vxg4huwxFl0hukJ0hTBMEV0hDGt6dUUybAKo&#10;K2YkYvQm6ooU5vrUFR7UFU61ZRh/6DDGXrwGz/PlCGmL1ukKf6UruqJh25GOsYztSleMvZKMr6uz&#10;YFtXD4dL+XBvKoZTFWPpimLYzD2AifHr4bNvJVwWbIfjJOYOC3LgujAHHouL4TE9Ez5B1AxBqQgO&#10;5fcpGfCdnQef2dQFU5nrU1d4+CXAj8v9aV7UQT7st05XTErXaRE1cRHM2B8UkAKneQfhMTsH7qEF&#10;cJ2YB+uZsQjKy0XwmXK4Hc2G9fo4TPYugO+UbNjMOgD7GTFwm5JMbZOr0xXuy/ZhccMepGMLjmIe&#10;zjCKZzD+ZjCGlzB+F2MWP6cwnofhOHXFbczFLWqN04znxYz3y7CU2y6m3lhOvaEuJmCMvXd/Iv+6&#10;C7pvOFMHeODCbQ9uz3h7m9pBTUxkMV4eZNzcR10QxXKlLWL5fQdjttIUa5j3b+bv9Wo9xufLjNt3&#10;GHs7qDXOsu5K6oh2pWECgPOMzTGjgUTWt5V5w/4ZrHcetQT7s5X1bGKsjmR5JNdVmiKaZaf5XWmK&#10;88wXDi8C8tdQuywazPit+VtTQt9nY3XeWO0+Fq8zMZjcvZrDaA6T3ckcDkFY1LUUftc2w6k1C1Z0&#10;EtY6y4HjjSw4tB6E59VIRHTvopBfwH/IFrp/zBkcRJO6F8CpMwZW1wphc6Ie43IrYJNeBcfMGoQe&#10;PA67BZlw2roXK2+uxmKaR/ksmM9JxYzZDQgJTUbwlL1wmUJnMysfE2bGwTGmCH7HT8Dr3AnY19Zi&#10;XGIhxu8ugE1MBTyzjsO77DQCTl2A/ZFqmB/LhcO1Ijg05cOvoxbjj6XB4nQOrFoL8GVLGqxvxSH4&#10;ViS8upPhdrEMHkX1CNxLRzgvExaLM+B+8Cgc0k7AIeMMnBLr4JlDx3quBGNvs8/39mB69ypEUzZF&#10;UwysvxWOxbdm8ddanKCoOkCHs/DuSsqCDdh8Zz0ibm5EaNt2upyViONxKUEEKulwaulwmnSzmCrx&#10;ZqKPz4Fbn9HRjAS6bZmI0+l00K7TMbTRYVylQ8ijI8nloM9URgeVRIewZQIQRyeiZj1jmNxn03kV&#10;KOdCx1PGbY9xnessO2PHuum0dCdMuH2zNcpuL0T9jZnouL4IXaXT0bGNyzbRiW3lZzLrTGcbcWwz&#10;g308M51OU23LPl+ePiT//QrCIxCRIAxrLBbuwoToDNgU52B8YwlcLxZh+o1obGtbhlzGqmQmu3Nv&#10;RsHt+kHYtKRi1OEEjK1PwbhzjI1XU+DZugdT2vcitGUHvC8nwP5QFizS8hGUfxyeSbVwyczHyH27&#10;4eJXCIvwzYg4Hs24OwfOs7fBf1M9HJcXwGIBE3416RCSBn+ab2AKXAOT4ByWBofp6XCYmQHX6Rnw&#10;pEjwnpKue/SJ/ZQUWIclw356GtynUUBMSoV7UBKcQhJhOTMNYxZlwWZ+Fpzm58OCYsN5TiHLkzBh&#10;Swpcaqrhf+00rLMLMWF+NHwmp7LNYoqQZHhOToA7fzuFlmDktGS4JB/Akls7sB3zkdQVhrSu6diG&#10;cKb7u+DRthduLbvh2LKBecEm7OhawmR9LtDqi3vdPrh3YypuHGI8POBIs2YcHgEcH8vltmjHVNoc&#10;oJOxsZ150Ln5jMeMmWsZf1czUV8ZQUHApH0jLYoJ/T51dRHjubK1XLaVMXddMO4sYVyO5rIKxvEa&#10;fj/EbQvUCbtRwBHG7732QCGFgDqZd5FJ/2mWNTPO1zEuR1JMrOA2qp0NzBdYHzZz+2TG/0Yuz2Uc&#10;j2V7G1RbrGO9XKU0zBiyx1h0hegK0RXCMEV0hTCsUbrCIiYTNiV5Ol3hcrEAs25GY+fN5cjDaiQw&#10;i551Iwou1+NgfT0VX9fGYWxDKswv5ML6ahJ8W3dhys09mHR9O7wuJsG2mvl8ehEmFZ2mrqiDc14m&#10;JmyMh4NXLlzX78TCyzvhmcA4P2Mf/KgrrBZlwG52Krw1XaEuVgpMhnNQIpyUrpiRDifqCjdqBw9q&#10;B9+wLLhPSYPN5CTYTEuBE3WHF7WGV0gK3KgrbKcmw3xeBsYtyYXTgjzYzsyF/Qx+n10A8wUJsE3K&#10;gc/Zo3A/14jx2xnLQ2PgG5Kn0xWek+NpiXANzWU9xRi/5iDCzsYyKqtHGc5ERkcY4/FczMM6eHXt&#10;gUfrPji3bYXrzQ0IursGF24x37/JOHnTE/c6Q3DzNONhvBNwkPl78hjm8l8DVyzQDX/dHdTd3YyL&#10;rbMZp5kH5auc3oV6gp+rGJeXU3Ns5Ke6c3oP7QC1w0Ga0hRq4mBTCO4tY4zewe9FbLOWVhPKOM74&#10;e3ocNYQVsJ96ppBxuJSfFxjnTzNHuDYRaGAb29inlYztK6iDNrKO9Szbws9kTy5nzM5lHnCA+cNG&#10;0RRPiL7Pxuq8sdp9LFNvHcB0SoS9HEZbsQNzb2yAx41kWDQzUb9ehtF0Os7XOfA7EuHRlQi79kTY&#10;XE+Aa1siZl6PxpqrazGnfSvcO7ZjfMs+jG1Og+PFSng2NsA5sxYuSY1wij8Bj82lsA1PgP3STMyt&#10;jsGyls0IO7kIDpv3wWNqEXyC6UBCEuE8OQcuk7NgPzcd9gfoGCrzMeJYJqwulcDyTD4dYSZsLxTC&#10;tq2IbWViXHExRpVnwe5CCewoEuyvFML+dCFGlCTDrrEUHtcaYHu5HA5tlbBuLoHV5VLYHyuHS2oe&#10;nFbGw25GDJwWZWLiwWNwSKiHbcohjE8vw9d5WRhVlw7nq+kIurEfYc0rsKB9IZbcW4hFdxdhwa2l&#10;WNm9jg5oJpbdncP0fwl2UiwkUxAkYyEyKSBOUnLdgHqkwkSdOMjEbJyh6W5dxtT7pkSDSsZD0KW7&#10;jZnOoNMLOMoEP49CIsmeiTsFwwE6gJiZdFp0PjF0LupERw4dRqO6+pLfb/G7miXt4vqg0FBXJalb&#10;tdrYVgUdRyktzRHdMVyWRgeTQ8eTQ6eWRgeSSaeSyDZTKC4OUCBsY1kK67pOx6WuplJXWNW7D8l/&#10;v4LwCEQkCMMatwOJ8DtZA++2FHr8JEzGLizoWoytV0OR3rkI0Xe2w/P0Voy8nIxxt4rg2ZqBqTey&#10;ENydjam34xix1mPl3aWUE5uY9ubD/mg2xmTm4at1B2E/uQQTZifAPGIvJk2sgP2SdZh/aQtT7i2Y&#10;GZ+GzxbEwXtvA76YdQAuU1LhQaHgE5SKgJAM3Z0OY2cwT9haDZ/9R2ETnglPLveckgHHudnw3laD&#10;Saln4b2vAY4rCuAUkQHPdbkIiq6FT9pRuKSdxoS0KlgX1MGypAq+jcfhVlIDr6JDsI0vwqcrozEm&#10;PBHek7mNZy68g7LgE3oQPlNjKRyYo1AkmK8sQUBFBaZeimJmswZVzHByO2egCEGMzkuwvnseUrnf&#10;6dyjvTwCce2M1VcYgy8EoKyJcbplCeOjG3SPMbq4ArjEJP4OE/5TjJvqat4TtFTG04M2NMbPbYy5&#10;kYzpGygEVswHloXzk/F3FbdbzRi6LoTigLF8JcXDZq4by+X7FjGR5zYxjLeJU4AM5gMprP/mCLZD&#10;UZDA9ou5XQbjdzk/8xmTk9iWuoI4lbnAOv5ezfJdrGsVY3U2v59knxoY4xMZ49dRmGzifqh2t04c&#10;zBiu+Vxh4Biyx1h0hegK0RXCMEV0hTCscYtPQMDZGgR2JiAMsYwu27GoczE2XJ2Ogx3LsOPOXric&#10;2oFRl9MxrrsIvi2ZmHwjB8Gd6Zh1dz9WMp9eeWcJM+utmIJcWB7Ow5iUXIxYdgB2k4t0Fw05zk6E&#10;f0AR3LduxNLOzVjTug9+UQcwbkUGfHYexvgZiXCfnKbTDb5BafANzYD7zExuS52xvxFuUTWwDEuC&#10;D/WGy5Q0OC/Ng3/cUQRmnIbbjho4rMiDM+vy3lWAgPTD8Mg4AkfqCstsaoqiSjgdqobvscPUFRWY&#10;WN6IUZHJGLEghrE7HZP8uE/+uXCdxHanHoTXFOohtj9O3emdUIHJ51KxvGM1ypnbVDI+51FT7MUc&#10;LLo9G/uxgkpqA+J1qmo2qpsYR68G4+S1MJSpif9Gxt1EV+oH6oQzjNXqjucTjLcXmbufZRzO5/r7&#10;rKkpVMzk960sj6SeWEPdsELTFKxjNXXJWi5TFx6piQl1kVE0l8UuZr7Pz52Mvwe5LI3fExiTL40H&#10;zo+lnmEuUMbtchmb1Wc+10tgWTy/J6nJDf5eRds5l59cJ4ffz7B/6nGKqYzx66iBNlBTbGTdWwMG&#10;M35r/taU0PfZWJ03VruPZSqHijphsfj2fsxpiUbotXSMOFOBn5al4atT5XBvLsbEi7sRfHUDJjZt&#10;gXNbHOxuMBlvroJ1UznGthXj69YijGorwbiWCjhcqsG4giy4ZJfBPr4MrslH4Jx+FiH7ajFzWzUc&#10;Z1RizPwNmFyzHBtv78C8hjjYRhyAR1gWfMLoLEI52GcUw0pdFRlTCO9zjbBrrYLF1QJYXsmDXVMB&#10;BUwWRrYnY+StZLgePYQJh/PheeMQrLmOY1MZHE6VUTzkwP3wYQScOQXb+nLYHaqCTWEtxqcVwCmj&#10;DN5JlXDeWgrPHcfguKMRtnEn8Gl0Hr7OLsTYw0Vwai6HZ2cVXFpSEdi+VycBlt1bihV3w7H6bgTW&#10;3FmONV1rEE7XvISJ/sbuudjWPYsueibXDEPMrWA03ArBHbreu7QLCEA117tAYXARoThHa6RYOEKH&#10;dRxzcZZOqksnGuhAuigWrtPxnKJDKGSivpO2kuXr6XiW0+HsYHkOk/4SOqijnwHdFkzkub66Cukm&#10;RcIdOgqKhBvXmew30VEcYb2N/CynEynidqeY9B9hHerxDrUsq+PyQv7Op0PMpChIZVv1XF/Vp0SC&#10;6k+J7ZD89ysIj0BEgjCsGZe3HRNbkxDDGFLB2FHFxFed8vNpSoLzmTg4HmeMPFuMcefLYd2Wh8+6&#10;MvApUuB5exUj/0w0Yx7jznyU3lmJaS2bYducis8Y/0ZkFMAnogJOUxiHQ2PhyKTfbkU8whv2Iepu&#10;PCZXLYbDuvVwnBYPj0np8JqUAbfQHFquzlymJsNjbTZ84qswqegkrJZnIGhaAZdlwHp5Duwzi+FY&#10;dxjW+bWwTTkMq8wy2JzMRsCNOngdYd6xswb2u7gssQrm+TEIaSlE8MVyBJZWwXEd65gaA8epCexf&#10;BhzDCuA9LROhk/MQHJwNt2npmJhWD+8zlfBtTkJ4904c5N4e6FqMfR2LsfleJNQdIbHMfNIZq7O5&#10;/2vuzcOyzgXYcE89kz6c5TNxQ93ZwNite9xSF+PmFcbWC4ytR5yBAn5XMTjVn4k742QiE/Eo/o7m&#10;525us5KxdTVj69owGpP/NTOZyE+ncODvrbOA/Yy561jPTm6/mfXrbnvmNql2PY8t6aaYaGB9h9TE&#10;B0XKMcb+tGDcXsX2lTBYx76tmc022JaaWIhi3dGM2+e5TJ1ovDuRwoL1rQsFlizoWXefXKU0zBiy&#10;x1h0hegK0RXCMEV0hTCsGZu3DQGtiYhmHKlACHXFKmxiTPdtSobjqYNwoK5wPsfYfKEClm25+KQ7&#10;A5/di4f/7eVIYDxqRwQ6sRh5t9dgcus2WDVRd9QWYHRqCXVFORxCD8JxSgLsZ6TDZXM8llzciY0d&#10;MfDPmwPnVdvhFJp0X1dk9uqKyVlwDkuE55Z8BOcdg1diLSzDU+A/KYc6JANWkdlwKGE8rqqBbRq1&#10;RQr1Q34xXK8WI7C1Hh45FbBZzxwjuh7jklLgdDgB0zsrENBYiklZh2AVfhDO05PgOJnaaXoRXMNy&#10;dO+KmDwpD96BqfBcV4Swk6fhdTUPQS17EIl9iMd6RN+Yh+VtK6nBdvC32v9gFGEhs59wLOuaj5W3&#10;l2LfvQgk8biU6S4QUBbCHJ3xr5kx9aID83vG1zJ+ZlETqDsRE3ypKZi7b2f83M24GsNt1jNuqjud&#10;1zKurmW+rzTFapYrTbGW68Ywx1/L7bdz20j+3sN19nD9FEfGaOqKdmqGU1x2iLH5PPXFEa6fEYR7&#10;66g3VlIvrFXbcx2lKdTEwjalSfh5lrkBvBj/WVc5+7OOcVzTFPvlPXKPQd9nY3XeWO0+Fveug3Dp&#10;TIX/xQT4Xo6H740EOLZQ2LfEwb3tIGbf2Ylt2IjVd2ZgHdPhqXfWMb1Ngk8LB+jVeFhdjoPVxWTY&#10;nc+F+7lqTDx9EvZ5dC5plbBPqYRdWjWsM2vhuoGDd1osfCbVwXFqGiZnbMPKrg1YgdWYWhEF8/CN&#10;upMG3tMK4BpCJzMvFy6xpXBvrGfd1XA4VwPXM3VwP1YLn3MNcLtSB+vzpfA90wjHM+WwuVIIm7Yi&#10;WFwrgO3FcnhfOgabyjKMyqFTqizAhPJijCmohX1RAzxrzsC19hRGl5Thk5wEWFXvQ/j1aKy9pa44&#10;mo2Am5Gwbs2AfUchLDryYdmeCrduupI7a+lgViCXbjibTieSDkY9FToGW2irsZnOZ9qtDZjPZbtp&#10;mTxuKViKUjrhM7qTPHQIoENQQoCD+bbuiqRQCokwNNMuIAg3oF4Wx0RevbjyDp2AerFlKgXAFg7+&#10;DdxePYc1iZ/13LaLDqN7DHDra6CTzquDCX23G7elM7lDZ3NXCQduf5sO6ZYtv1NUqDovcb1qrp/M&#10;8i1saxW32aWcFNvI5HYF3F45KXWV0w0uv0IHVOQ/JP/9CsIjEJEgDGvGF2/H5M4kpGMuY810bMcy&#10;TLuwEy4l6TDfkwCbrBy4X2nEmKYi2LYlw6uVMZDx0v78Pky9sYlJ81Im/SuxoHkTbBsjYV+TAZfs&#10;WoTsPwK/xdXwi8iH02TmApMLYRWaDvsNuzDr+BpGtvWIaktE6NZkuASz3kkZ8A7JhU9wHnyCuA1j&#10;vN3KdDjEFMI1rQJOuwoRsq4SIXtqEVx6FJ6VVTDPzoVdbi3cC07DOqsKFuU5GJEZjwlxmfDYcQRj&#10;9hXAMqMMYw8WwDHlEOy2V8F5ZRmc1bNoQxPgGZQA/8n5cA8sQOikBPgEpsCNgmHC0jxYpmXD6UIi&#10;/G5vgx/jdhj2wu/mQQR2x2HK3eXYg7XY2jULm7unM47P5+9lOMBYnsjPYzQwXrcyvt7SxWrGxntM&#10;4O8yFt5kXCy3AGoYW68wRl9gjLzqQ/Ewl8KBsXkvy9VJvS1M2Ncybq7lOmtoahJiIz83M6GPYXkG&#10;BUT5LODwfIoAbnue5ZeZ2Le4sj7G46OMwfn8rZ7Hrq5KSqFg2Me2t7O93cwhtnPbjfdFwh5uH8Xl&#10;6Wz/Ctu5wm0vcZsqtrGL6y2nSFDPg93hNZgxXPO5wsAxZI+x6ArRFaIrhGGK6AphWDO+ZAfCupOQ&#10;pbvjbhYj0UpMOrMTzgWZmLAjCXY5hXChrhjVnE9dkYSA68dgf7xU926m0LZtWNC6Bss6NmLqpa2w&#10;qt8Nh4p8eCbWI3T7MeqKSniHZ8Jlinq8EeNrWCbsozYi/IKKdRuw9txB+C5Kh9ukFN3kg09wLnyp&#10;KdQ7F+ymJ8N2QyackkrhnFQG1+1FCN1UjYD0egTWNMCxtBgTcgrgUnAcDrmNsCusxrjidIxIjodj&#10;TAXcdjRiXEoxxqeVwjKhEq4JR2G/tgIei4rZXhL1RLLu7u2gsCoEBGfAP/gAPKZkwS4iD+N35sLm&#10;UBo8bu6F753VCOZRCbkXDd+OVH5fheU8RntoG9pncMliRu0liGNcT+BnGX9DGfXGDfWeJF3MZq5/&#10;h3aLvw8zjpYyjl5lfL5K7dDEWHqW8bGYcTWW3/cwLkexXHe3A3P81WrCgbaB629h7N/P8nT+LuH3&#10;RmqKw9QT51Vd1CY3GHfVIxeP87OAdan3QShLC6EWYdvqAqi93G4nt1F6YiP7tmcO9QKXpzMXuMx6&#10;LjGmn+O2lUpvUE+soK5QkxSiKR6Hvs/G6ryx2n0sNk2ZsLxeCo8LOfDvOIgpHC4B9w7C81YKnG/E&#10;wr9tNyJub+EQ2oTZ3avpcNbB8Wo0LI/shdvlFAqJTDhcy4D1uWxYniyE7dFKmJeUYnx6CWxTauCS&#10;XA+rPWVwWJQAr9BoBASWwi0kDTOS47Dy1nqmzpOx+vYmLCpLg82kGLgG5cJjcj5sZqbCdi8d1vEG&#10;ioFyfF2fha8r0jC2gu2dLIXjlXJMuFQA+5pimB/Kwpiz6Rh/nZ/N2fjqZBocLlbDsoGOqDYHHher&#10;4HatDlZXGmBeRbFQWADrumo4XjsEh+t5COlOZjqfRIfB/ewKR3DHXjhdK4PVkSJ8XV2MkScpQm4U&#10;wv9WLMJvrkTkrYXYc28JNt+ej5AbGzCjYwVmts7BXGxFWMcGrKOQSqZoOECBsKFjJj/DcZwi4Jz+&#10;RXA03YvhJqGbTqiJnxd5HFrVFZbq5TP8K5ymWOnUXbFEB3DNm6KA5XuY9MfSGeTQSdQyob9BZ3Cb&#10;dd6lU+nkOuq26juqXjoKdWVRMx1PPZdXOdKY/FdYAHVcXs4y5YQSWbd6RvQyOrZItp3Czzxum0VH&#10;WDAaOEartQIO0RkleA/Jf7+C8AhEJAjDGudjcfBrjWfSu4l2EFM798KhIUl3gm70okKY76/BV+V5&#10;GN2UBj+a64VqfFXNeHq4FmOPNjCOH8FnTNYdG07B60QTXAovwHr7YVhGlMF9RjJcZkTDZ2ESvKfn&#10;wXliKWymJsE1ejUWdS3B6lsbsbA8Bd6L0uA0JR4BkzMxMSgHEwPzYBuWhpFLEuGb3QC3zGrY7M2F&#10;w+Y8jIyOh1tLFXzPlsOhlDlDXgEs1QtfK5kXnK6D95E62GaXwCbxECzLqmFVUgvbuAZ4bD8Nz+V1&#10;cGQbLoGJcA+k4JmSR1FSgMBJ5bBemoixO7LhVEXRcb4RNpey4NS0A9MY02czFk9pX4DpXasQdnc1&#10;/LCAcXkFttxh/zuWYyGFw+rbcxCFGdh7JxgFbYy1l8OZwNswaWc8vMeEW5Upaw1g3GVcvclYrJL6&#10;u/x+jbG1lLGyhJ9FjKHpTMp3cpvVtM3qNml+rqdFMt7GMqlP5XYplsBRxvJ6ioLKCYzj/K7uWOjm&#10;d5UDqPieyNirHsGkHoMSzbi9j2VpFAJ72OYuft9Ji+T2FABI5TpF3P48Y3UtRUwRLYN93cn4rq6U&#10;2sz24yYPZgzXfK4wcAzZYyy6QnSF6AphmCK6QhjWKF3h3xqH3YxgO9U9wu174HA4GfbJVRizpAjm&#10;sTUYUZ2HcS0Z8KWucLvYgJF1VRh9pB5jjjRgwuEGfFVQAufG0/A61gTnnHOw3MKcfm4x3GYkwG12&#10;DAIWZcIrrID5fBnMp+1FQMFyLL29HGs7tmLagWw4z46H65RkBEzKQsBE9bLnHFhMT4b5xkz4FTTC&#10;IaEYVtuyMGFlKr6sjIdvax3cG/JgX5SL8fnFGFfGWF5XAa/Th+BaXQGblArYpRyGRWUVLLMOwWbX&#10;YXhuPArHmQVwD8uAy8QE+Iamw39SPvzUO+Tm5mPs+mTYptfA+cw52F2sgO015jGdWxGBzZhxexmm&#10;dS3GjK61mIjFCL+7CNvvbcbKztWYdWcplmERNt6ahl2Mu/tbvNDZPAs4SW1wnrGPZbqXPzf7U1Mw&#10;9rYypnYw1t5QExK+jLmMp4fG9dyFWMz4m8mYumcSc3mlJdSJfzUBwfi5mbaPcVs9/jWNsbiWOcAx&#10;1lU8tudCKXWRwD3qGHVBwnG2lWHP9Vi3epeEehTifq6fyli9l+vtoe3mtttYvp3lGWyzhNudYxt1&#10;jN1F7HcG69jBvitNsYWf8VMGM35r/taU0PfZWJ03VruPxff2boxp3Qbbi/FwuVoB16ZGWLcUwvp6&#10;UY8105qUMXFvyoNtcy7srufAviUHNi1pmHAzDvbtdChX6+FadxiOuRWwyizG6KJi2DY04IvcIljk&#10;VCNgRRaCJqXTkdTonvXmnZSIdfdSOGQnq1diYlnlPkyYsxdW85JgFUnREZsP68wSOJyqhdWNPFg0&#10;qeuBNiMdkUjDAuzvnI5VN4Kxkgn4+q7ZdFgLENG2DW7X0+gQa2CurvC8XgjnpiTYX4uFeUsCvmih&#10;oGDy73SpFubluRhXmIdR+Xn4MisHI3LogA4dgWdlPeyzKWpyDmN81lF8VJiPkccLKJgq4H8+E0ub&#10;V2PVPV8sgSvT/nBMuriA4mk/ptC8rqzE7Nb5dNeLsORGKJbdi8Ba9nUfpVAR9xMtSiQoEcABTLtO&#10;l3WC+17C5eoqpnrWd1Std4/O6IQ1rpz8FHe5/l11tRI20BFEAEl0Opl0Npl0BBfpSFroHC7SztL5&#10;5I+ig1EnL4Lo2OiotrJsDR3PZgeKC3XrFZ1OHgVFFp1M2vSeF2GuZt3rWd869mk7nVc9l3XT2dxR&#10;QoOOT70E88x6ru8zJP/9CoIBf6KVGdhfaJrvVVZDM1z+AU0QTBaHk7GMx0lwvRoD/ytpcL2SwBie&#10;AQfGLJ+yo7AvK4Tn1VT43d2DRW1xCL4eDafze+F5Kg/jc/Jgnl2NUVkUFPkVcKs5BK+MUkxYtg8O&#10;s/cjUL2sbWoSPBblwGl+CjyCsuAWkg6XhfGY1rgRq/jflONz4XtwAxxWxMBrWiwmhqbAy48xNzwH&#10;djsrEZh7Ck7xlXCNqcLEpFOwzCuBU/ch+FeWwz0mD25JFRiXW4WxFbVwrjoMG3VykWVj0+owLiUf&#10;jonFsN+YC5/lBQjf1oh5O0/AdWUFRs3PxrhliXDevgszc3ZiFfd7dkcWcxbG//ZS2HXUwOlKHoKZ&#10;o8xq38U4vBkH2N+9UI9l2UJRtYa5xGYKqwhswjoKiSgEtazH1JZ1OIitjNfrGP8oBm4xEe9kQn6Y&#10;QqB8BEUC4+MtxvAWll9mjLxCYdDCWNuhTtQxhp5g7I1jnN3IbdWLp3WPR2KcVS9f3cBt1Hsa6rle&#10;I+PxJcbt0yyr4vonmMgfYdyvZ9J/hevU8HcjrZDxW01A5LEshqJD1aMe07SJ/djF9Xfwc6sHkM4Y&#10;X8E6j/D7BS7P5e9Uxu5N7Ptqfu5mH9JnDGYM13yuMHAM2WMsukJ0hegKYZjwX2iar32cZdIEwaRx&#10;OBkD2+vJcLwWB99LmYzhCXBvyYD96Vz41jTCoTob3s0HEXB3O5beOIjApt1wP7cPfsfzYZVdwNhc&#10;h5GZlRhTwDy/sgaeCSxfsAsesw4gMDAVztNT4b6YGiE8AV7BWXAOTIbbmv0Iv7AFS+4uxpSGufA5&#10;GAXHJbHwmXYAASGpcA1Ohv1i6pn4RkwqOgun2Ar4xDfQjmHkSWqE5kZ4JOfBZ38p7FOqMb7oEGzq&#10;jsG5sA7WccWwTq3F6OQaWCTnUo+UwXV1Liavr8DCPScwKfIYzBcX4OuFubDash8hKVuw4sRObOhO&#10;QGBXKkbfyIJtdz0cW7kvV3IR0pqA+Z1R2MXcIQ7LGIv3YMudNUji70TqjK0sW4xtCL65BX5X11Fj&#10;RDLH2IZ8Nel/i7FSPXLpIuNiySc9j3K9y9jYRs2g7jC4wHh6jbG2g7n7HeqBS4zt2fxUj3VVJ/3X&#10;qMkHxll1x+Ia6oeD1AkNjLPH1LqMsxe5XQXbqGOsrmKcrWK9F+ZynZk9ph7vlMS282YD0dQV6g5q&#10;9T66DSpWs62dzBO2UEckMw8opylNoe5SLGCsT+OyzWxjNdfdxe1EUzwOfZ+N1XljtftYZmIH/GgB&#10;7YlwupCFEYfTegTB9WxaJmzpcGwpCBzbmDi3VMGuqRI214phdZXLaQ4U+JYnKQSqy2CbS8GfwaQ+&#10;tRyjs8owJq8S5unVcEpsgG9EBvwmJcEvtBauC3LhFpeJkJM7OUAjOCyXYEH5boybuw/uawswYlMC&#10;RkWn4+uUDFgcK4bL7SK4dO5A+C0O8jvhSL47FTlMrjMxH1VMw2uYiNOF4CDWIfT6DoobOj8KG8ur&#10;OXBtSYTfnXim5Clw6syAW1MmPE7lw7WhBE51FBNVVXC7dB6uV+jMzh7GhPoCmGdwn5IoJvIPw+ts&#10;HZzbCmDZFE8hFItlt6N0t0LvZduLzy3HpI6FTOM3IYAlwRRcy+5uxfY7q7G5bR72YwsFw0q6o6V0&#10;SCtwk724BW9ca7NCS6c9rlEkHMVUNGI2TnIfzmISLnfSmbRyoNfRwVxRJzW8mKwzkb9LR5HBwb+b&#10;jiqaZcoJpNHZVI7m+urWZzoN9QxV0HFB/abDyKTjUC+XyaOzKOcydav1STo19Qb8ajqvVDqPnXQ6&#10;u2jZdE51dGZXWKcSB7csgMNf9jw3Wr01v9RjSP77FQQDXqddo2n+9lE2jiYIJo3LsWiMb8/AiDbG&#10;7GMZcL4Sy3ieCvvuGExojIPLhWiEdG9S18piS/dWhDTvgUVDDOyS4mC5PBm+2w8jOPo0zDflwGpr&#10;FkITjsBtOeN7SCam+JTAbWIBbOeWwnz+QXiFxiMgLA+e6kqkrC1YzwR7fvc0rO1mol3ZCLspm+E9&#10;KUYnFKzDMzE2shgBmafglXgYXy9Pwbh1RbDJOYSvagvhsasYkzc2wHlFKRxSTsMq9yTzhCMYvS4P&#10;rnsbYZV8Ep+l5MGl8ij8Ug7DcVkKbObGw2VpCbx2nIOzEgzZhYi8tAeHsJu5wBzMvTQJHte3UTRV&#10;YuSRw/i0rBgOZ2rg08r9atmGjZ2R2HlvBYXBTIQzf5h3fR42tW/FhtYoBDFWh1NCLEQUl+/Q3SVR&#10;xHgMMB6DyXq3JWOiK2Mt4+oR/lZ3GKgrmdRzzs/TbllRKHDd6xQHNeoFrozXW+cD6xlXV7FMvcRt&#10;K+P2qe2MqRQYNeZAPbc5zJiey9icsxCIYZ3qboaD3ujYMoHlbOskk/xi5gPqsUqbFwPLFwArlM2g&#10;UAjn+mxrLbdPHU8hw5h9lbH8MIWHejZrhtqGn1tYlsb6iyKU3xssND8rDBxD9hiLrhBdIbpCGEY8&#10;yQSETDwIwwKX4/d1RWserI6mwelKDON5Cuy69mN8/QG4XtyPyXc36aLQ5s4o+F7bjfHVe2EVEwvz&#10;xYkI2HUUE2NOYMz6dNjvyMO0xBNwWlQI64lKVxTDNigPFrOzMWZONHwmJyFwGmPxzFjMPqouD5qP&#10;hd0zsfFmHGYkMz+YFImJk5PhOSUNlguzYbWrApMLL8J+Vym+WpIC+511GN9YBYuCYgTtqMLkDQ2w&#10;2lAO28zTsC04A0uuP3o1tUTcSXwdf1g3IRJSdRFeu5lbRCTANjwZoXuvwWP3OfjEncG8qmSkcb9q&#10;GH/3tvoj8HIEnLoyYX7uML48VIvRdWXUFBWY2HoA829uwPZbG7Dx1mQei7mYcmMGljWtwKYb2zGr&#10;YxOjbzwziD3MhPZg8e0NiLi1/H4spZboZI5/i7G3nbH5KGPrOcbQrkXANeb254MZo7mOuquxk3H7&#10;OON2xhxgD5dvYN6/kppifQjurec61asYSxmTS6kpqsZRWzDOFjC+5nC9BMZj9cimWE90bObyJK7f&#10;wBhexdi/nbE+csmDmmIr29gxE3dXc/sE9i+f9V1mDlDHfipNkakufGKeEMkcIoN6pHiB8nuDheZn&#10;TQl9n43VeWO1+1hW3J7PNH0W5t9bBf/WrRh/eg/sLuXB/koBHK4Vwqm5CE4thbCnaLC7nkVhnw3b&#10;ZnW1UhHXq4L90VpY1JfDoqYENpUlcKwqg01dJewaGjG2qAbeaUfgubwAXtOT4B2WDIeJxbBfWAbn&#10;uAZYZKcipHk91jOVnlsZjS/n7ILThkK41xTD68Jh2F+qwziKkvHtVRjbwv5cz6PTS4Xb2UT4XMuE&#10;y+VU+LZWwefybky7vV53K5RXxy5YsL/jWD62tRo2rekUCnvg2BqH8TdqMOp0AT6vSoFlYz6sj+bA&#10;9lwm24mHSxPruBuN2d1bYVediHE5pXBML4dDFverqhJjL9RiXBt/s67ldEr5WIU60BHQUd5mEn8B&#10;YUz2Z6EIM5DNnhzETOxi0r+t3Q3J9zy4jAO4g8m2ut2qi59dHNz3mJCrZ0l3WbKcDkEt66YDUldX&#10;qluwbjpzGdfp5IBXL5/MopMq4/JyOo3LHPzn7IAzo+i81MkRLr/JcrZ/Vt1qpa50KqFDK+Q2mawr&#10;W53goMPZNpeOhQ4tltuoqyprWcd59qeObWWNBOpZfpN1X6Plcj31srgzFA9X5fZowSR4kgkImXgQ&#10;hgVeR3fD8dx+xttkjKmthuW1Kjh2F8DyagJcTp+Fe+NhuB9PhMe1LfC4kQCfs2XwzKuFUwyT883Z&#10;CMmqhXdxOSyL8mGlTorlXoH92kq4zM2Cz9JsOC9Kh83cdDiEZSIgKBc+6qqlKRQDcduwtGUfVt9d&#10;ihVds+C/dQc8gtPhH1IMN99s+M9MhU94OgLiaxBw5RgsLyZgyuk0+F9KgUMn7cYeOFxVj1jZB9+m&#10;GLid2wnHYzkYV3EINkcuw/FyDczrquF16hh8T9TBOisXlnsYh1dVYdziSjhsKoTV1oMYw3Z9CymQ&#10;cg7CPjIOlktT4LmrGo5Z5RiTk4UxVbmwPl8Ed+7/dsbXqHvBjMp7YX57D6w6k+HemYWJHbEIvrUC&#10;Sxmz87ACh7EGxYzvx1UMVTH5Bu04Y2GzC+M14zZUnA1DKwLQTEnWpcTEdcbaZsbRo0ze93KdfYzZ&#10;6hFLOyMoEpjgr1nI5D4M2EiLZWxVL2nNZGzdNQaIo3BIpTCo8GfMng/snsvtKDY2MnZvY5vbWa+6&#10;e0E971Vtr14mt54CQIkANaGRwnWz2dc81qfunDjN5QdU3dw2mrG/ltupl7/ud1e+b7DQfK0wcAzZ&#10;Yyy6QnSF6AphmPGoCQiZeBCGDd7HdsHx/B7YHIvDmCMVsGphzt1dDMvLzK/PXIRHYwNcjyXB+fIO&#10;OLdmwOdkJbyza+Aczfi2LQ+T82vhWVoJq6Ii2BadhHfWNTisqYTrwjx4rcyF49JMWFNXOE3JRCB1&#10;hVdAPJymb0ZQ6jYsa92B1XfmY/6ZhfBeFw3vSVnwDyyBh38GguZmw2dJLgKKG+F5rRS2V2Iw42QM&#10;7O8dhDUzfLvu9XBuj4J3O/VI23a4NG+D+bE8fF19BDZnjsOWuYXNoXoEXDoGl0PUPakFsNp1GOOW&#10;18J8eRmctuZj9MY9MN9zEM452RgdHwObiATYLWa7sbWYkJWHkQUZGH+KbV+KxdzbSxF/151RcT9s&#10;EI+v2+Ngfysf7h0p8L0VheC78xGFJShnbC9gRlJIbdGpHoOoJv3PUTecZVy8wxwezP0xFe0Iwnl4&#10;U1cwPnZQF6g7IU5SD0QzBqsJ/d3M9fdQT6xbTj2wDFgcDqxi/N3JOFzI2FzAGL13PBCj7pi2AkoZ&#10;v8upQfYzp9jBejYwP9jEepWmWMeYv4r5w3rmB9upKzYxnm/m+pG0xJmM7SzLYx+r2ZdTjNsHqSd2&#10;cFvqCBziPtRTU+x1U75vsNB8rSmh77OxOm+sdh/LKqzmcFhL24kZ9/bDozUJbleq4Hz+MJwvHMH4&#10;xgpYnqFoaE6Cw839cOzcB8f2ZNi3FcCWCbzFRTqYKxQMV7Pgci0Druo5rU05+OpYJsYcLoVvbh3c&#10;I+LgMTUWXlPS4BxcBOclFXCMPY4JqWUIvBSFVbfWYX71fnw1dyecNhbDuZbLz1fD4nIxzG/kw7Ij&#10;C+ObEzHhehImtCTDvCVVZxbX09huKWyaY5hib8dE7IBrB51AUxYsmksx7no5xrcUw6qpkFaCCVer&#10;6TDK4XxRvSwnm8IgBS43k2B/Yz88u2MQcicegU07YEUBMbryEJxKi+FXVwG3oxUYe7YYDvfqYXuj&#10;GB5NBzCnayfmdMyik1yCrbfnIvKmD2LZg2iKg1W3pmFZ12wkYAPysABHKSQ6WI47HLgqgVcvbFNX&#10;Seqez6rEAb9fY0JfPYaJ/GgO+LHAFZafZNkFOoIr6mpKOosCDvhsOqk8CouL3EZtd0edEFHiQAmQ&#10;yXRak1DaTmdB0YIKLs9lm+rFlTl0TinqaiQ6ugO0Cib+1+ZRENB51bO+inHAcTrCixQG6jmvx7ld&#10;Fr/n0IkVU8TkjxyS/34FoR8eNQEhEw/CsGHO2W0I7NoD37sH4NCZhrHX8jD6XBUcG4/CMq4Qo6IS&#10;YHWQcbehGl+dLIFtXhnMI7MwdmM6RqyNh83BHDjlU1wU1GJ89nGMTzmCCTE1sNmdB8+EI/CMa4TT&#10;pmLYzUjCRP80BE1M77ltesE2eMevQMT5BVjdEYGI0wcQsjYZPoGF8A+ohMekIliEpMH+QDGCmgoQ&#10;dHsjU/NEtDAqAltoK3SfHUzNDyMSe9qWYe6Z3XDKTYNTTjW8SyrgUce6zhdhZlc9nA5nUAgkYvSG&#10;DHhuqUbYvqPwjCyAd3QZXBLZXu1RBGyn4AnKQGAI+74qB7b78zAiKwuWxwsxrzMGl5jrnKEQ2IV9&#10;2HFbve52K3uxBstYFs8cKA4L2bv5XD6VsXwqkm9PwjkVt9XLXG8zbt9hnO1iEt7GstYZjJ2Mp2pC&#10;4gbjacZIxksKBfViaHXLcgJFQhKT/X0UBpsYa9WjSKK53U4uj6QASON2+fxUYqGQdpR1qZN/mxmz&#10;V3K7FXO4nTqpx7iubo2Oo9jYef826XVqUoHlGWxjP7eL4nYHWYe6U0LF+2p+z2HeoG7VbuTy81ye&#10;RkGy21P5v8FC87fCwDFkj7HoCtEVoiuEYUh/ExAy8SAMK+aei0IIdUXAnQNw7krG+Ks5GH2S8fsQ&#10;4+veLIzccAA2MelwrqvBV0fz4ZBZgXFbsmC+NQejNifDLrkQDvlVsCyow/isYzBProdFbAms9mXB&#10;Q+mKgw1wXJsP+ymMjdQU/r6p8A1mLrBgMwLSVmDJtTlYfXMVZjTGIXBJGrwDSuAdVAqHKXkYPycd&#10;rqUV8Lsej1DmGDmMiDdxgLYebVjOWLUFR6gpkm6vw5qb6+B/OAaWmWVwK62Hd2UFfI8VY2pLNYKv&#10;lGN0dgy+3paIkRGpmLz9CEIia+G6JR8+B6p16zvUVsNvUQE8fJLhNzsH9mtSMT46B18XFcLzdCo1&#10;QwzbXIw05jlZ2IbU2+uZLaygtojgsqUsW0SLYO9mUnVMQjZmoEy9Qw7M3e9RC3Qz7t7g52XG4ks0&#10;def0FcbRi4zhpYzTybS0ibi3idoihnE2az7jLPVIFHWIsjjGfzUxEcltEhmX8xnXCxlni6ktjqiL&#10;C1j3Nta1nNpB6Yr1/NzJ7fZyuwOL+J06Zh/rW8f61Tsf0vg7mtupyYlY1pHDetUjXCvVd9afx98n&#10;GOMvs95Mxu/d8sLpx6Dvs7E6b6x2H4vL1WjYth6A+9lU2B5mMl5RhK8LmFBXl2F8XTasT2bArTkb&#10;zi0pcG1Pg/stJtfd2bC7mQaLlkxYtJYxcU6DV+d+hN6L4RBLgFP7QUw4nwHbE7Vw2kdR4L8XfpMS&#10;4T8pDa4BmXAMz4Tt9iqM2lsEv2MbsPnOaiyu2Y6vwiLhsbYcI9KqMbaqCBbHDyCsY7t6mhoysRCF&#10;HLjFTH4rOYiPIwjnEEibhRSWL6DT8bmzB07sk/O1LDg1c3/aDsDyRhKsrpfCvqkAXkzuA1oSEdiW&#10;Aj+KDJe2dFjdyNYJkfGtJbC5Vgnbs9zvsnqMLzwK1+OZ8LuRCfeuJNi0RcPxSjws84oxOuEkXMu7&#10;4XC2AU5XYxDWvRW7sJsOaDv7Gal7XnQdHdJRusZD7GcOQpCOObjbPgnXO6ewz/NRoXsmazhyuS+1&#10;3KfTXH6av0/SUdVxbxJYlsSjubHbD+tv+2Er6zlKp3aPy3Cdg7+Fg7+ZQqLRCjijToDQjn6J293e&#10;6OKxwgk6kb10XPHWdBL8zKIDKqdjU46uhQ7oGJcfZHmKukKJ9bUHAre4ThcdzdUJwCmKhrMUFrci&#10;gLal3D5wSP77FYSH0N8EhEw8CMOKsONLEXhhJULPR2LqvTXwu7kPDkdL4JLSCJ/IPDjMSYbHkkK4&#10;xhyC68l98DlSg9Ep+bAuLYHXySOwrKiAZdlhWBU2wq6oAVZ5RXCvLYZXQz4cY8thvTYLE7dWwGry&#10;HvjNSoHH5Fx4TOK24dXw2Lgfy05uwfpbazHj1CaMnb0E5jPj4Ly+Cjb7SuGdfYSJ/zG4N1VgfFsc&#10;42s8XC9lwKeJcb87Ca43k2F/lULiUh5m3CrGpAu5cK4sgX1JHewq6+B1lP1jP63LazA+oxwOMbVw&#10;WFoG57ByOE2qgMXMYnw6PxV+NRfgwiwh6Ew6HNfEwnoS85lQ5iSBWXDwp1hYVgLz/CxMaY6jAIjE&#10;dfVooqtMtBGA67SzjLm1txYj/cZqJFI67IZ6qWsoynVX+jI2djG5b2B8LWdCns7kW10BVMnYeIQi&#10;opQxNZZCYtsWYPO8nkmBJCby6VyezKR+PePtCpbtYcKfTqGR6MhYyjpOUiSc52919dN11Q6Xn/PE&#10;7U2Mu6vY5towYDUFwmrWuZmxeasNxYcThQDrS2W7CVy+1ZUCgoKgjt/rKCxSKTrSWHccY3gJ+3yU&#10;IuIQ+6pus87kelGDGsM1nysMHEP2GIuuEF0hukIYphhOQMjEgzDsmHZiGYIvrUbYpe2Yzrjje2M/&#10;rGoL4JhwCP5bC+E4lzF7KXXFgUNwPxMDn4YGjE7Ng31FOTxPNGJCaTnMi5jHlxyHU9kROJaUwbuh&#10;FJ6H82Gzi9tvzIP3GuqQkF3wmZECt5BCuIVSt8zhejt2YM3VVVjXvQl+FWswduY62MxnrrCtGnYH&#10;yuCV0wCv44dhfz1Xpyucm1PgfC4T3ozR3t0JcGxJZkzNgV9zPmZ2FFLLMDegprAsrIRrfSOcaqqp&#10;ecoxgb8tkqtgF1mBicsaYR9cAs/p9RgxKwvjtpbDp7kUXoiFfwY1xLT9cA5NhldIBjz8M6lzcjAh&#10;tgxuR5IYFXfh/M15uKPet9AdiE744Bjj7xEuyb+6GHF3Nup0xx7G3dRud7Qx5kK9++E4dUIFY20O&#10;dYDK7dWJ/UNcVsm4mcg4unM19cMKYDfzeBVTE5jvZzDWbmJMXcYYup2aIYNaIJvbZfswz2f7alLg&#10;HOu8wfz/Nr/fYN37GMtXKk0xjfVRqyhNoXsMLGNyLPuQw/qS2Z/4KdQI1AkHqU3qqV0OUVOksc5M&#10;WiLzgDL2o5HrVtkDtdwulX3e7DeY8VvzuaaEvs/G6ryx2n0sdldLMPZqNWzq62BRUIuvk0pgWXkY&#10;bhcPwelKArzb9yDk9n64N++Hw6VUWF/Lg92NPAqFJDhQNIy9VAyLS8m6Z0sHnI9D6MVU2Ddw2eEC&#10;TMgrhO0aOgHfXAQH58A/JAWOPnvxyuvf046Hzn5/0BuLqzZhwrxdcFldgbHZ9XA5XIZJ1+KZem9j&#10;0rwCZ5g0N1EUtOkeecABoE4M3GZSy4GcdGsmAps3wLwpHeYtNbC+XqFzQN7tUZjYGQlPCgOX68lw&#10;60yD7c0kWDYnw0Y9f/ZcMT6voWM5o6624jZXyuB6phTW1bUYnVsBi7oMODcVw7o1H+OaKDwuUbgk&#10;FuKnf7dI3/fvvvU6xhxLg+XFPJif4r5fisGcW5FIpGg5RLd9ig4oC/Ow784iXKQ4yOmajS33VmD6&#10;raWYjWXYxGXZFAensVrnrI5iKc4qIcClOrs9H923F+NY+0ycbqUjuU0H0eyHylw7/Cn6ayb7dDyl&#10;dDb1TPZrxwMddE7n6Dgy6Zi2e/c8eoEJPrL5O5MOaC+dyy46MfW7kOXn6HTa6GzUC3Cu0pkcU86Q&#10;TqmUpmZg1XNiG1nnNrk9egBQLzw+QNP/exITE9OZenm4TBY9hhkX92By+27MvLUXi5jiht05CI/G&#10;PHgk1yN412E4L63El9MyMCG6Eh6X0+HRmgPbC4yHV1PgfjUf5nV5GF1cirGFjHflxbApz4JLbR5z&#10;gWS4JhfAbWsRAlaXwHVaAtxncLspqXCfVgK36WUYN2sDZtStxlZEYfaxrfBcvhNWsw8gJPE0PMsP&#10;wSIrF3Y1jK2Mm2Pa8zCqqQyjT9bB/EgDJlxjn9ryYdGirm4ugl9HIkLvZMPhbDI+r0zHl0dLYXe5&#10;ivG3jlYP25NF8D5ehBnHq+CXnQenmFwEVh6BR0MVXC/kwa89HoE13H51JkVRGSauLYHv4iT4r82A&#10;f9EJODSdgiXzFsc70QhtX4Y97QtQxbyhuCUAxViJA4hGSNsyTKVlUGzdwRrc1uUZTNKvMY4mfslk&#10;m0n3ifnA4ZkUCoyV6UzAE7l8NS2SiXkR4/VFxucrKpbOYQxlkp+2nPGW5asZdyMZd+O5npoYqKAg&#10;yB8JlI8FrnP9TuYzVxnfk/i5dRburWWdmykW1jGWK/GhnrVaGUZBwN+57Nc+9mX3BLapBAutiHUm&#10;Mo6ryYiUAK7P7Xea8zvbVJMeMYz3G6eqcTVYaONYGDiG7DEebF3hOSkd7svy4JnYAI+SUsxu3YIN&#10;nYtNSld8vacIboWnYH86G5adlRhPvzjYugIt3P8W+hbRFaaM6Aoxsf5NdMUTEHaJ+XD7Pkzt2Ie5&#10;iEFYO+PZyn/o73j2az/8tQ3GlpdhbGkZJlRlwrY2Gc71aTDPPwDHpHy4R5XAe3Ee3KYm0Q7CbXIG&#10;PKYWwZVmv3IjIq4sw7rbWzHj8B54LtwH54VZmJRxCq4llbDKp644kst4nINx7ZkYd6UEXx+vxpgL&#10;hbBoS4b1jTTYN7O+pjhGwFSE3UyEc2MmxhTnwP7EEcbjCri11DOmljLWpmPixSzMvVgOp0zG9oIS&#10;BBxljnIqHx7XUuF2NR4e+/NgHVEA33UV8I/Mhs/mg3BPKWRMPwXrplq4tmTBsX0vZrevQdLdZSjr&#10;mq67ACAdkYi4vRRTm+Yg8c4SdNxeyNjLGHr/bkJUWuNWyhjgKOPgRcbman/cVo8jzOTy9YzJG5iH&#10;FHDZFeb9t6bgz6en4p0fvv7Acf7G+WPGXsbWYuqDQkdqA+qJPNZ5jXXcZBy+zk81gRAVDqxlbN7C&#10;uqLYh1hqixx+VsxgfKfl+eHPW8bjnTdfeqD+t157Cc3//Gsggf3JYEyPsqTGYHvxrHs3c4Z1YWq9&#10;wULrlymh77OxOm+sdh+L08VKfFFfitEZhXDKOATHVIqF4lq4XK2Ac9s+eDDhDbu7B4FtB+F8NRPm&#10;zfmwulkCpzaKhSY6gOYy2F8rgeOJMtgVV8EymYIj+zAmZJfCqbAKNuvS4ToxG/6T6WjUc90mx+Pd&#10;L/9GOx546dWXML96FhZVrof5/Ci4rK3Bl/n58LqSR1kQS3mwFNsxFTs4WLfdnUabqUuqLzGB7uQa&#10;6vmoK29sgOu1BNhfL4DddSbsyvF0JWJ6VyymNu+Bw7V0WLKPls0UIG05GHM9G+YXijCmrAQ2pYfg&#10;UHMIdvWVmFBdgPElhXA4V4EJ5/Iw4WgBHC+V3b/dOhWWV3Nhc7ISI/5xaW//33wNVrWs/9AhTGg4&#10;CrvzBfBpiUQ01uquUmpiwt9EIXAKoboXwWVeD8SqzgUs3YTNWILatlA03aTjYEllu5duxrQZ09AK&#10;Z5YxwdcJogVoYR0qmf/LaT988qPXdG3/KYKOppSOpXkOcJqfddbAjZnAETqJLCb9sTT18rccOpcM&#10;Op5o1rmGDidjCVBO55NvAVymMGhneTfbyZ1AZ+dDwUExcYLb3qUgu0NHc5X9ixvU26teFPT/jsTE&#10;xPo14RG4HjsIh8vJ8GKybJOdibFrE2A7OxOewTmYGJQH36lpCNiVCd/KDLicz4BVcxqcuvLhxsTd&#10;oi4FNofK4XXxNGN7KVy7ohltdjGyxsK/dSecjhXCOqka42amwGNSJoKmJSF4chICApMxaUo+Jm2M&#10;x9Kruxih1yHs7BZMnLMVzr5x8A3Nh3kk2yuqgMOxdHh3xCEIuzGtYzv8r0XDszkFYZ2LsRrLGSVX&#10;Y1n3CgqcOYzmK+DZchDmdQ34PPMC7Esuwr7sGMYWlsHpTCEcm/fB51YC3NrS4HiS/cqtwdfxjNe5&#10;ZRQgZXBk3uG/m+vPpvhIZuy/kQqH69EYfTYVo7NyEBCRgsAlWbCsOsm6CjGtMwrb786mSJiBFMxC&#10;uboVWp2g62b8vGvP70G4ficM19m3K4y/F3h0riEYJxmfM9jzbKzE8XtM6k97orN1FXIvTMXW1ilY&#10;xmzF5s5eWN7chtDOXci6tw7dN+cDNYy56oRdHOOruoMizZvxmyLkxnqKBcbwEgqFdYzji+cCK9mX&#10;RH4mMP7u4LqbWb5dxXQHtsd4rO6WaKMguM64XsN1silUYpX4oLjIZZ/UM1u3BDHec/l6tr1pOete&#10;PJjjScbvwDNkj/Fg6wrnKUmwW8rtUw4h5FQCVcEqbL2z3qR0heOJcvg3lcLrBvenKQF2p4sHTVfg&#10;ojpJQf2Qxs8Ud9EVpo3mF8TExPo34RG4HIuFw6UkeJ0sgHVmJkatOAjLsBR4h+TBwysWr7zWewHx&#10;90d/jvF//u9wbM+F4+U0jCuPx2sf/KR3+S8/hk/nJkzHXng37YBjYxms91fAfGoyfCZnI3BqAkIm&#10;p8LHLxETJ2Vjyt4DWHp7ExbdXg/fqg3wCdsBz8BM+CwshvXBArjXlMP1AnUN47jSFSHNW+HZlAS/&#10;ll2Ye3sJNlBTrOP/F95eCPXmqeC7G+FxtRijSs5gZO5VuFSeh3l+HSxrS+B+LRfuHTHw6kqCe1MR&#10;bKk9vkwowtiEAjgcr8EXp6ijks7CdXUFRi7bjynnsuHdGoOxl2LxdU0mxm9JQfDUOEzIqYfFsWq4&#10;tcdiYescRHcEIh5TkEi7yXgNKhx0MR7eccCNu6GMw3OoKyJwBiGM34G6z2LmJBlYg1rGb1xSkwdL&#10;UEVdsPNiEEs3wBN7MK7pn/D6R2/rj+03c3/F+Mo4eoCxWV24lME4qx6j2LaO8Ztapl5dGMXyJWx/&#10;BTVFygquRz2xjTFeaYo9ajv+PsL2mvn7ZgD+uMNaX79u8iHl7xjrqSkOMOav5zqrWP86dffEMmCt&#10;7kLswULrlymh77OxOm+sdh+Lc2sJvj5XxOS4FLY5R2Ge1Ijxhcc5WGsoBA7A/sYuODKpdmo6BOtr&#10;lUyWC2HdUgLrcxxsR8thfTwPTmcq4XL8MOwq6mGeVY3R+VUYVVwOuyquE5kF+0nJ8AzLgFNQAtwm&#10;Z+H9z+2144HvvvIS5lctwKLyXRg/azu8V1XCteYMHE6WY/zJ/bBr3oyJXTsQdH0Xgs7FY+KJVEw8&#10;koiRk131dWj24ZKZsGo6igkdWbDsSGHivxev/PD7D6wz4h8CMPPmn/Ch6zh92U//MBX2R8vgdZHO&#10;o7kWjlcz4NqWAdumMljUReO1d97SrffdV1/GLxN34+vIFfptX37zVbicjoLN5TKMvnII45qz8bf/&#10;v3/Eu5/8UL+On9ePcOfcrxDi/CGaq36PI9cno+IuB716ERzFw8IFI/TravbNNz/nMnUFVggd0zQs&#10;3mvxV+toZv6Ld9H575bAIYee5F49UzWdTmcXHcoWb2AnBYB6AaZ6DEQUnYZ6rnQ27TSdoXqO6z2u&#10;1zmVZfbcVjkv1lFgRQExhu3bAbfY1/Ig1Zbw7dL3bykILzoyJp4C74JcjEvMw4T1BXAJL8QEq967&#10;8h5nP3G3h3V5Kj5J3IVxh/PgdroQMy/nYnlXJkJbo+CdWg7LhQmwDY2BZ2gCPCYzflMwOIclY+Kq&#10;NCwuT8Oyjs1M8Bdh1rG9cJy8Hf5T8jB1Ti0m5lXDoakSTupK4c4YhHbHwut6AVwZW71aEjDpxh7M&#10;aV+H2R0rMbN9BcJu74XfzVQ4Xc6H7ckqmNeWY8KNYoxvy4FlSxZs2wthdbMINldK4FJTBKfdyZiw&#10;Kh72kcVwzjgJ17P5cMguguO6UoyflgqHyBS4NxTC7lQhzA+XwyutHl4zMuA9PwMWBcxZDtfAprYC&#10;NhXFMM9LgUP5AUw7tw3xd1aiBYyFsKdoCEE95uEoliFTTbHcW4j1lAExtHqE44o6gaZO4nU54QZc&#10;cAXB+B9/noHvv/3g1UnLVqg4OpPJ/STgymTGVhca42o547WyCxQGVdMYn0MZr5ncr50IbOX6MRQL&#10;+9Vv5gEbaY3z8eezv8c777z8QP1vMS9pjmHc3ss6Eykkyik6tjKGr2HcXjkHWL2Idcznp9z5MMwY&#10;ssd4sHWF+5QcuC2og3v0YfjXHMD0pkXYemvbU+uK0MZohB3ZhWkNe+ByeSd9TyosWg49oCtcmzPg&#10;eaEOFtfLMa6tTDcB4duchFmdqQi6Ggv7MxkwP16BCYdLH6or7K9lY+a9g1ii3ubQGg27IyVwulgD&#10;9+tVCOzcgYntm+HZuv8BXeHZuZm+ZyUaMR13btNHtNJ3XLSA7qWSJ6b+la7A3WDcQxiKEYBy+NOv&#10;qWXUBga6oqSLOkG9APOc8h/0UzH0GwlqwoC/T9BflViLrjA9NL8wZP2DIAwyMiaeAs+8LIzcnwHL&#10;Rblwm1YAv8AC+ATnwXZOHKzWbcEr33tTfyzf/OWn+JtTeRh1LAcfN6bC53ItfpURh5ffe1e/zndf&#10;eRkBeVGYeDEWbjFFmDD3ABxDD8ItOBGek9PgEpoBl2mZmLKlBEvqsrHo7iYsuROF4OwdcA7Zj6Dp&#10;JQhZU4mJDbVwaCmG442D8O2MRRDN7VoB3K6nwrctFpPadyCsYzUm31yOoI51jHIJ1CBpcFTvZjpW&#10;DMtjjNcd+ZjQkkk9kQvbzlJYM457nKyFaxy1xtI4OKzmPscehUdlI5zq82GzvQh2C3Ixdn4cAgor&#10;4HS8GFZHKuBY3gCHzYXwCEvCyPQ02NVWwrauSveoWPOsLIznMXCv3o2lzVtQxEh/T91FzVhcQcV0&#10;CKuRQTWx7N5SzLm3DhHdS5DPsuoOD9zFJNxh7Lx8yxGX4IlmxvuL18JxtDYQ/8+//QY/+0mvvvhm&#10;0XjqB+qECsbaAkegUpktcDaMZcwD4hjDN7Hd1YzTW2YwxlMP7GPusIY6YQPzhjrqgnuM3bq8gL9v&#10;eOOPs8bo69dNPuyhXqlbCuzwB1axnVVsbw01hk5TTFHrDRZav0wJfZ+N1XljtftYbG/mYGxHHixP&#10;0+qKYVtfy+S8HvbXM+BwYz8s23bAqqUAFk2FHPRMgG8cgMe1fbA9FgfLijxMyCvF6LwyWFfUwaWB&#10;drQE9udK4HiuGo6Nx2C+qRBOwTlwDkyB15QMeEz+V7z3c0vteOjufJj0r3PhvHUzvpi2Cw7rmbAX&#10;nMFoDvKxtXm6RzI4qLfanyyDXWkd3pnwa/22n0yfB9vGI/h01wJ92XffeAMjGlIpGipgfqoUNvX/&#10;C699/L5+ubK/+eZvMfd2FH7i3TsB8dbYL2H55wyMvlEIq9ZcWPzHH/HSD3tmdz8w/yn+pXMNNnRs&#10;xJjMHXj1p731vfLWK/j9mSVwUVc+tVXgJ+G6Z6BhrN+XOA4OdnCQc2BXlv0Sb735MpormIi3eePO&#10;HQ/81rvXOYetGo1ddDL/8EfdSyF19tZbL+PK5Ulo65jLOlbhz6XWeOcHr+iX/2nZOCb2TOgz6BCK&#10;mPCr2VJ1NVEBy9ULJ1MoQHapKx/pbDZQKGydRke0CNjI9SpYfoNloIhQ4qOdQuAUyxtpVRQQeRQJ&#10;9az7Kn+XU0hsslJtCt8u+r/lfROEFx0ZE0+Be04GvtqZApfpmfAPyMXEwDxMmsUYtjISr96PX8re&#10;Hv9z/PpcLMybi2DRXY+fn8nAqz/5kX75W1+NxMj4MtjsYnK+LgfjVqfCO6YKNsvS4RKWDo/AdLgH&#10;ZTGGl8CVNnFJOWM1xcHh9UyrdyGiKhp+c+PhPCkB7jOz4JSZBYuLRbC9nsk8IhHOLQdh28xE/0om&#10;nJr3IxDJCAWFx919sLwZiQnd0RjXlYix6pnvN7Nh0ZwB+2aKgasZGHc9nbE1D6MvFMO+shZe+w7B&#10;bVY+3MKL4LftOHxTz8E8KhujV2bBakMJpqadx4S9GRibkQ63Y4cxvqwS45ILYX8gHwElNXC+VA4b&#10;CoiReRmwzSiFR+oh2CaUwqq4BB5n0zHl9n4sw1aUYSnUC6pzsRLL25Yi8NoKhLSsQxwicRqL0HF7&#10;MpqbvHD+cgDuqNup705mLJ2FvzT9Dp980ivOvgn6jHGYecBu5gORUxmXfRlnuW6pBeOwOXCUImEH&#10;47V6GdzqhUzsaZv4fSPr3KwsnNvOw51ob5zNZ1zGFPzxj469f7tXXkHztt8CyYzlqWyniG2oE4ix&#10;3HY14/xaioV1NJl8GG4M2WM82LrCcwr9zFz6i8gkhJ9Pw8o7kVh4etMT6Qr78npYpdRjXHwdrHKO&#10;w776jE5XTLiZD/PWAow+VY5RdbUYdbFQryvsjh2CdXsW/VI818nEVPqvhdiO8Hvb4HX3oM6H2bQU&#10;waapQPdIKU1X2NPGX2PbV2Ow/N5qxGKDTleMzdsD8xO5sL1aAe/bW7Hi3gpMbVur1xUTWF8AtmEn&#10;/Y6hrsBt6omLHOPHmP9TV+hOIKi7tm5x2a1AlN8J0emKUnq0G/RjuEs/cG8qbndP0+sKnHYETvoD&#10;6fQtudQK6qWVoitMGc0vDFn/IAiDjIyJp8A1Kx2jdjN/npmt0xWBwfmYPL8E7vtT8Nu6WLzyTm9+&#10;+/2xn2HCtf9BXXEIH5/NhHVtJvyqGW83Rxoeb7zxwef4auEf4bCtAOaz4zHSarau/KWXX8dvJqbD&#10;c1oJ3vxhzx0T4xc5YVn7bszI2AfPGQfw+lu9WuXN0V/A5ko8nNoS8Ov/dz9e++jH+mWjv5mIIGbo&#10;rrd2w7ztn/GOtzl+vOx3sOzO1U042Ddl47Wf9Z6/+1F4IF79ae/2mn3hNx+2exl3o5QWyoPvzgq8&#10;+tYP8MrPPoZ1UR4c6hvws3DdncR4+fU3YHM4HQ7nSjGyNBPj0nPwN+ujdcu+8/LL+OV/j4Tnf0Ti&#10;tfvHbIz5ByjvXIqdt1fBI1f32CJ8ZP4xDnWuRRdmY9YfPtWVKfPy+RC40/PYJXT44S9/+Xtqi15d&#10;943rL4Aoxt+dNozVvqjc8Qtd+auvfBd1a5zwl/Vc/4c/wKsvvYS6Wb/r0RSbuP6WcPzx79z09fzp&#10;T864c2cWJnp+jr+3/kJfrpt8+KMb4zbjelIQEK80imiKp0DfZ2N13ljtPhanlgzYdCYg8EY0Znfu&#10;wfw7e+HWGYWJ7Vsw/V40ZtxLgEtrDByv74VPezSm3IpFaFc8XNvi4HiqEC7ZRzA+tR7mOerN8JVw&#10;Pp4FlyvZcLtYAeuCCtgsz8Uk/ywE+WUiJJjCY9I2/HhU70l/NfkwLeWfMH5tMj5akQunsstwOHkJ&#10;o6vKMKoyDVYXMpl4U4y0FcC2uQoeF+rgdr4WjpcqYNlUCpvLRzC6YJe+PjXDap64BWNKizGuoByu&#10;/7MAb3zY61x+9g9BFAC74N62C+Y7ega+spfffA2BZw5g4kX28X9n4x3H3gmS//RffwP/e5sRcCse&#10;nheL8ct/itAve+2t1xB2aQWsm1IwrrUSn/1zuH6ZZt988yWT7dFAtTVQygS8kQl5vQ8T9bFMzJWA&#10;CEU6nY569ERQZc/khbKXX/0uNtUFYi8T+IZ74fjzn3+Ld95+Vb/8T/M/o0CgY8hkol/PZP4mRclV&#10;OoYqCoZ01ptGcZA1ld/puNJZvodlq9j2Bhc6E27X7ksxwu+H2L8K1lUxhkKD/bpEIaKe96qcTS7r&#10;Ui+y3KKbFBG+XfR/y/smCC86MiaegtF798A8LRfOSWVwW8p4HJQDz7AijI7YgZe/33PHnrLvjf4K&#10;4yrrYFFSANe6EvifPAz/zFwmxO/p1/nOy6/AeuY2uAUdRPDUbEyMPYUJ83LgNiUP/pPy4ReaDc/Q&#10;dLhOSYHrnN1YVpaADdiCxYxcixpjYTN/B+ymJ2LSqhpYr0uC9cFiuFUcgvfZGjhfy8Xoq/mwOV8E&#10;r+OlcG4ogEUFE/bGIridZt5wthIezXVwvV4DW8Z166YiOJ5tgN2pOtic4/ereXC7nAe/0yVwKy2E&#10;eWw6LOMLYZlcgq9jsjB2eTT8DtbDNaYBHmlnYJ9eCYeiDIRdLsKM5nw4VB+AbWkW7Opz4dCeAO9b&#10;hWy3CHZZ+XCNYz4R1wCLjDo4HSmD0+loTLwchfPVwUy2Gbcv+OHm7SA0YTJuqBN/HYGMmSMYz78G&#10;2vyATooDqMeI2AOtE/GXY7/Bzz56Q39cv5lh1fM4pVWMpyu47f7JQH444zO3VS+IzmJMXu8IrOGy&#10;ZVy2km2sn8NtZjJW8/saxu+9bCOBddTSGOP/uEF30k5nusmHf/pb5gKM2znMA9SJwyTG8TjWtYV1&#10;b2Q962lrRCgMM4bsMR5sXeEYugMeUQfhW74Dc1sjsebeFqw8kfFcusLmRjm1Qhz8z29D2LlYOB7J&#10;1OsK9+pSeJ3Nh+OVYlhebYBVc7peV/i3xMD99E54n9uN4OaDmNymnivNPp7Mg/WxXHheKcLErhR4&#10;dW56QFd4n8+Fz5VYKoGtSEAs5nRt1OsKi2uZmHxzK9S0aB1m6q6O7PE5T6YrFtCW356OLR1BrDsI&#10;aQjX6wrdJMF1+p4yS+b71APJE0RXmDaaXxiy/kEQBhkZE0+BxcEDsMgqgE1qCZxXl8JxMnPwacX4&#10;dGEMRvz3vXjZ4MKmt0b8Avb/9u/wqqjEtFPnEJTAvHrdAfxm7R7D442XXn4NgcHxcN9ejw/G9J7n&#10;+npsCHzDGNunJmKcx9/py0f4fo2wgt2wXbAftmGp+HCErX7ZT+1+A68TzPH/nIuXP+ydmFD2xdLl&#10;8DxUD8vo/fipizOCmk7C40o97C5VwvbC/8RrH/xUv+4PxnwB/wv/xvhchB9P7L3w97XPPsfn6/8b&#10;bDbGw2lPBX7m2tuvd3/xBZZ05iD0ciKsSv8F7/3m1xh/aivcbmXCv7MGXy7pPT/4kf8MuNRVwv1I&#10;DCZs6Nln80/fRGepLbWCC3bt+k/6df8U9Qnj6oeozBivL3vrre+i+f8wptZTQxy1RUuTPz762GDy&#10;4dfUIcsZW6OC8Mfw3smEb0LNgUjG4PVe+KP3r3Rlr770XdRNZ2ympvijd++TVPzsfwycYSw+ybie&#10;4o6FDr190k0+JHObDC5XmiKBcX87bQv1yYZZoikej77Pxuq8sdp9LD7XsuFyfQ/mtW/AJixk2jtb&#10;l64uvLUCM66sw7TzkZh6KwYTu/fBp20vvC4dgOPFZIxpy4DFBQr3zFpYpDZgQlYjxlMUjCyMhfO5&#10;PLiqdyPsT4PlzFiEeezHJKc4TPZNh+sf/gk/t+kZDMrU5MPEf9mEkSvz8eX+c/iy5hwmlJ2FRXot&#10;7LIL4H2kFL/MisIX+5bDsqVI91gGhz//K951m4DvvPoyRuXtxC9zt+rre5n1/b5gO7cth3lSBVxS&#10;UvHqjwwmH/7wO3hci8e0u4kIiJnVu91br2Bm8yrMv70dvz/+r3jd4KrQd5Z646edafiwi6Lnajks&#10;Ns3RL1N3Pnie+a+wvJmLkc2VsL+Wi7ntu+C5sPe9FprpZiMjmcynMZnP5AA+HII7l/4Ov/X6DK+y&#10;33F1IYirDNav/wrLYllWfG8eGigf/vxnV7zztsGdD+FfAyWeQDmdzBkKiDY6hMN+TOwpRNTzn6Ms&#10;6DDouNRVluemAQ1cN2kmjeuUUzDcoxhQz4A9Mw5o8QLo2HCW66vbrHNYnsz1SviZxfpidI5T+HbR&#10;/y3vmyC86MiYeApcszLhUlYDh+wq2G8phvmSfHjuasSv/nsmXn6795GDb3zxCWzT0uDdcASjMgvx&#10;4SYmzrNTMG58byxT9r33PoP9pAPw2VgL//0N+NS5Z7m6OslH3f3wu3/DG2/1xNNP7B0RengFltze&#10;hFml0Xjl++/o63n7g6/wy98nY/zcPPynpQcZg3vj6Qe2AbDbVgzPpCP4Xe5pvGtug/f+1h9f7WKC&#10;npKF3xRX4nUDgfC2ty9eeb93kkSzT5b9PRwu1cKquAAT44vwi/8ciZdefwvf/+hrWG7PhkXSXphv&#10;7BEN6t1MIxJ2wv5QPiwvxsG9uRi/jNmuW6auThqxfic+2bYOr/6w5+qkkebvo/PM3wGnwlBZ0JPU&#10;m5v/CJ2dKmYGYOHC3gT9V35fIgOzcEo9P/3eKvzl//0DPvmk99h/4/c5sJTxdeVcJutLUPmHnkdG&#10;6sTAWk/8Jdofn7z7Jl59mb//QFGie9k01107iyLBQV/Pn7ZZ4E5nICb+7mf4+9//XF/+FvOE5p2M&#10;27rJBwoI9eLp7Yz/GzzY3qSeq5SUyVVKw40he4wHW1e4zY7E3PI0LLqzD3Nur8KqO2t1vx+lK+yv&#10;FsKyuUCvKxwvZcLmWgomtCXBksvsW/Lh27kNa+4uRRJ2YX5Tvl5XuGVkwTKjADaZJXBJz4XV4US9&#10;rth4LxlRt/di0c0lmHVnMeZjs05XTDqbDafyVASfTkdgVwa+aN33gK4IOpOG8JYoLGWuH3FrIfzb&#10;NvyVrkjEGhxmjRfv0J/cddX5Ihxl3p9FM9AVuMqc/9Y8dCEC9azvmLpj4vYCnL+7BlexBLUs03SF&#10;7iXbyq+d8waqA+k/7EVXmDaaXxiy/kEQBhkZE0+BY1oqHEsqYJtVCov1mbBYmQu/g8fgUFYF60PJ&#10;1Ba9J8C/98UXcP9/avFVeg4+3JgAmxkpmOifiV9Z9Z6EV/b9H30O/8g6OK76V7z8Wu+FURa2y+ER&#10;mA/30DyMcl2iL3/p1Zfxm3VLMC7iAFwXl+C3CzIfeNfEx78Px8e/+x3Mo/4Jvwjqbeul19+AZwI1&#10;xE8/xkffbMEXO6Nhk1UA9+ojcClvxGs/+kC/7s/CAuB3MYt6IBkj9v7n3jreeB1/m5gJtx05GDE/&#10;BubLc/He6N7JD82++/qrME9PwoTzMXBuzsTfni7BKz/qvbPihz5+cKjdgfWdGxlzl6FbXbx0ORxo&#10;Zz5+jbFR94jXUODORPz5nBveeaf34mJl6gLkuro/ADcWcb1F+MtfZuDDDw0eu2Q7nrn9cvxl81R8&#10;cv/x8I+ybxwn4C/LqU9+aHBx1Gr1GETG+VZqhWJP/HFO74XXb73+MprVuyRSmBtsZ2xfR02h7nxY&#10;ozSFugtCNMVj0PfZWJ03VruPJeTuDmzHDuzFcibY01CI6Ux+tyGkaRECW9bD+9p2uF+ORMitrQi8&#10;tR2erclM2stg0ZKGCVezMaa8GJb5RbArrsTXTMhHlhfA+Ugt3HKLYL5oP5xDE+HmkwVv7xz4BqYi&#10;/I9pGOHYO7P3EoX/l5PVexTovFJOYUTtUYwvYn0UB7aXS/F1fQxe+dmPMOZMMiyv5ONd196T+p/9&#10;cR77UoGx6f+sL1PvZTBPj4R1bTYsigoxIaOSzqD3RMb7M4LhcHkfJnZFwjE6UF+uJhGmX/oGU7r3&#10;Ylp3IsbM/51+2Vu//hVGHc2AzcVSOFysxi8ie9/6//Jbr8Lp5EZ4tmTChQLhA18rzPjfi5F/byFa&#10;eDwvtfni78N7T1T4+X4B1E/BndIw/NbmZ/ryPyXYo6vFG/8jv/exUq/qHM9k3CvwxfVoe1RvscI7&#10;7Kd+m4j/RLFBoVBNx3CFIkS9hLLakmUUDeoxDxuZ3KfRsbUuATro8E5x3YwwoICi5SydyHkKgEor&#10;IOFLbjOWYoJl16YAl6ZTbLA+JSTOs86bFBlX5AqlAUD/t7xvgvCiI2PiKZiYXQjnk+XwvZOKBZ2Z&#10;WHZhPy0Kv/+fs/Da270J5g9/+QV+dbUSLl2p8L9zEO4X8uCyLwN/47XR8Fjrrk4yn7wXTntq8YXB&#10;1T5fjwpE8NR0+DCej7WZri8f7TcSEd0hcJwfBbv/Uoyfjf2Nftl7H1vCc3o5nCfl4/XvPfjowzGu&#10;CzF+TTZ+sX4X3rWxRdDJw5h0qAZ+mcWwj0zHqz/oXf97Px+Jn8eV44u0InwQ3HvF1Ju/+Az2jcwV&#10;8qvhuLoRHxtcTfXDD76EQ9z/gMPpCtg1/zt+5OeAMZlJ8DxRjuDbm+C4b6Z+3Y9/PxMjKw7Ds+k4&#10;rKN7yseb/xidN9XVui744+yv9ev+6e9sGC/HozL6c33ZS2+9hqlXF2NB+2osur4S85sW4+1PfqBf&#10;/s1/ZdxVJweXBuOPPr3H55vgrxmHGZePzMAfJ43UlekmJGay3c1h+KN376OV/Ca8z9jMpL89iOvb&#10;Y6Hfh/plOoHwx78F4hm/D7gB0cwHtvj1iIRVbHftYmCDepyT7k7PwULrnzBwDNljPNi6Yv6BDKw5&#10;FgfryCUYuWwh5pekYOySkofqirHNORjTmo3xbfmwamL51WLYNOXCsiVdN/mgdIXdpSJqhTy4NuXD&#10;o7kQDmey9LrCIreOuuMIvkg+gs+yTmBUbZZeV8y+swWLO9djaedqLO1YjfCuLXpdMaOrAL5XijH2&#10;UDo+r0l8QFe48tP7SiaCWuPoo3bCvXmnTle4Xs/nsgOYd231A7ri9M0ANHZPQbN6l8PdCJ2u0L3w&#10;uSwYOE67NQu4PVmnKzrb/NHZyly+6//P3n/ARXmm6+P45yRqiptk3SS7qSYm2URjiUIooYQSSihS&#10;QllKKEtZgUU8gouyAktZyhFYlENZhFAWmDAzOzOcGTiUQ1nKoRzL1/KzfC2x/CxH9G/5Kcby0et/&#10;PUNoxsR1N7Ekc/u5fd95+rzDc1/39T7NDRchtluKH+cVx8Qh9mIrOAXth9IUkBnreMXDLWN24YG1&#10;DzrRyT0WXZ+4C3GTa2C6uw2OqMLK63XIPFeKrHM5iD4cjdBdkXh80rZLTyyeC4vz/w6366WwOayE&#10;dYkcjr/+K55/eeIl9r88Mg3zvf8I+/LNsM/5Gx77ycRkJCPz5XD2r4Rz2EaYeU5wjmlPTIP+r3Lg&#10;krYT3sX7YJwgwxwLv/F4oT+fbQRLv0YEeMnxwot6U+IWZaYh4NB2BG4ahFN1KwyTVFj0mzo88dTE&#10;RKan3cMwlxzKaU8HDP990sDHE4/D4N/aYRXeD7tAGVx9q+ESJoNb8RYYS6dO7BL6sss7CLuej2Un&#10;Zfi5kf54uNgG3vaIHCuPrcIuEKPFuQ9HiY1NlkCWB76ID8Ssx0cHHNxMn9GuhvhTp/YcJK2Kydn+&#10;f/sNws7EIwnJ+N1lb7wwe2KQ4Q+WbwNrg/FlVtSUwQc32zeAjcTZXPoGKcTdJLHdkrgG4XpCOpa+&#10;M3uijNXvEq/1idVsV5kBPvvtxHPUrnwoYDkVxOt8tj0tiGUQ81NXk1PE6TjFnWW8zfer8fer3juK&#10;2XAxQo+uJVGIRQ+CsQmuiDmfhqiLAchDGtahFAHn8+AxkgOHK7kwv1AGk2E1TE/LYXhWjgVnFTCj&#10;0257qgOWx8Vsol44HBqEjZxOelQRXIMUcHNvRoAPr34x8K9YgcefmTpC9wv/IMxrHMC8TQfw5pY6&#10;zJU2wbCzE4+9NLr/2xPvvYkFJ0lKjimn7NcmVMxa/Jnfr6aECZ3zuzVYoGzDAtnfMP25iZP3Z5oY&#10;w/y4HO6oxdsrJl4ETJ85AxHDOXTrKxB8Rg2vnU2Y7e8yHv9qtAesDrXjhczU8bDJ+kaUJ9z2yLAk&#10;fHRW48Ilz2PktB9uXg7Ff27xwZNPTccTMx/F//6vHy632+NL6VLM/sXEKK5Qsfoh548TJ82PaW3K&#10;+7jR5YFrOwKx1GbOlLiZT9I4DDuSBLgDw54kHW5AO0mAlASgWly9gHpqtRuupSwE6kgEOkgiTjDd&#10;GRqUw7wOkmSIfad30ji1u5BIiDTMe5BG5yoJwjEanQ7tVlk6+W5lym8pAnSikx+56PrEXYjz1jS4&#10;nCqE+6kaBN5chsybWShBPhK+8MP0WRMzZJ5b8hpMDkqwcESNN0/JYNPWDMd0Dd4xj5n8rPHUz+bA&#10;PEYJsyQ1Zjwx4WAvNP8dbPxkcAlvxQKHjPFwrXPcEw7L5TKYr2mAfaaGpGEi33zLf8Ub85zxvlks&#10;lhhPmlk07XG877kRT740B3p/+w9YnFEi7FInvJsr8VHsRjz+1eoKoa/o+8JK0wvjY/WYXz4xYeCR&#10;Jx+HXtd/wbCiH7ahKri5fYaXX55w/MdUrHow3KGExele6J9U4f0LG/DEpH1iZ3tGwDN7EA5Nu2Fz&#10;oh0uSMcOMSPpALFRbQbUEhvX0olfF4IvEm0xa+bUA5/FasvfDYUi5XocVl9ZgZwvU/Hc7J+Ox8d9&#10;Sue+ggRhTYh2/9XJeW+nf/jQEl8mW2P2s5NIRuBc4DzbdJ04f9UNn/1x0tLsGdMxnE4sX8/2FhOr&#10;y/xIOojpafa8+pA0iK2bmDdZO7Byr2SsfTr5/uSBfcb3mldENKVg9cFaxG+tQN6+JjjkluDNnA1f&#10;4xXGfX0wP9IPvTMtWHihAYvOs7zTjayrCZanNbA8q4TlBRmMNGrMqavE4lYVHHcNwWZTD0w7WqCn&#10;btbyioUN/ZinHMCc2s14rWIP3mxtHOcV3leLEHmtGPE3N2AtCrGSFnkyr7DeRPu6VQGT3VKY7JVo&#10;ecVrKilerajFYnkTHHs7YLhrA/S3FsF2V72WV8QcKYPqQjZOXiPxHwnU8ortZ8JRNOiA3Xy2N26E&#10;aHkFlLQD3aG4OUQbsJd9/7p44bF6dKblafryl0JGBx8uReNaL/ORV9zcFQwcYbk73XB2jzlwgXzh&#10;oh3z0dboeMXDKGN24YG1DzrRyT0WXZ+4C/HYnQuv86XwIy5H8d+6kWQi9joi9yqYfrESj056h/f0&#10;otex4MTnmL+/AeYSJT5a+Tmenz0x8PDMs2/AxK8C9mldsCvcApf4Rhi5V2D6jNH3X2+85w3nmHaY&#10;xVXgbeeJ7UQtksNgsrweNpntcK3YDovcbiz99//Bz94Y3TJITJRy+NVf4OKvhLNPHezd/4zp00fb&#10;9ewHFjDY0wT7kXYEHeW1pAJm0TJ88KlqysDHm0FBsDxWSW+/BO+XTQx8PPL44zCOlcHOWwYf/1q8&#10;+Y4LfvamERy6tsD0hBTWV5UwPKrAYy+Pvlt8cY0THC4r4HisC3NUtXj0J1MHJxaV+kGJSFz/8lMs&#10;NX8enyda4ItVH2PWE4+Np3EzmIXr/22LpQ4TE5sEt4jtCyKjS0M9/y+9EIYXX5ko+w9W7wFJK7UD&#10;DL2fWo+HC505YxqGf0/sTnTFF9HLEaI3B5AQjxWB6P29+US6mY9i+H+Jy/uJzzJnfOZnMqkMxv2J&#10;eF5FX2ID4zOJ/4W8LyKmZxDDdYMPd5LxNt+vxt+veu8oi860wvp0MzxvaBB0sxaR59Zj1en1/DNf&#10;S5KwFgk3suB2uAJWJ2thNqLBkrMNMBrug+2ZIdie7IPNsW64Hu6B/6ltsN/ZA8vNvTCRtcA8WQ47&#10;dlovLxX8fVsQENwK+6hCrD5egQV1yYjsr4F3SQaMI1SYX1SHd9oOYXbbRbzVvwlWB/pgdEANI5IB&#10;q+udMD3XBNsjHQg6tBthW/YiuH0zovt2InXvCXh4VMAyoArmKxSwTmiBQyTJQpAU9sFSWMbI4V+0&#10;BU7pbbCMVcI0SgWzkiq4722Az+kmuJ9sQOyFHmSP9CHzfCdWnWhC1JlOhG/fAr+ObfDo3gmPLXvg&#10;sH0zzAe7YNjeCT1FO2xUHfBrUyGwrQDBrRq4VTTAPrsWfqUKJPY3YOPx9diBJBy94YXNWxahv38J&#10;LorD3a5GAIfo6PeTGHSw4zbTeR/0x2mlHkb6zOjsR+Ak9RCW4SxWQINA3kfg4k4SgG3U3Ux/hPmH&#10;w0kO/EkMfHAQ0diLFFw/7EsHn86+zJGGgveFTFcWR4PBtLkkAoU0QmpRHwnCVjr/l4KAyzRE+0kK&#10;2mh46p2A1CVAvgVQzvgG5qlj+EYam3ymWa8diNHJdytjduG7sA8h1FvLG1MV9dvEjCrSbaE+KQIe&#10;Uvm2ZzBZL1Gfp/6Y5GH5jW/9rXTyLeKxvQzB12qwBqnIHYlC3ZlANCMRnv+9Do9Omp3z/ILZ+O3p&#10;dLgSvx2O7YGtsh2mCXV49q2JLRAfeXQa3glPhnl5J96v+NuUQ94Wm8fBPEwNi7RW6MeOHhQndNoT&#10;M/DhH/NhmNoIg2Q1zLPa8Y7XxMpAoU+/9j6swlVYGqjA869M1Cd0blAiLDqH4HJ0D2x2DuCV9fl4&#10;ISEfT0xarTh7vjsWB9fjncxaGKStHQ9/5InHsWhDPZasrIFxXDucVqlgHyOBZbQENgyffOC20MeN&#10;DTG7U44lB/6CX1hP7Hn6yOOP4ZWVmTBtaYfzfgVyiKfaGUpiOxJ44Qu1PUnC6ICD2+I3gSwv9IZO&#10;5B/dLom4Wh2Bw8dJ0P7vr/HMK5MGDj7Vgzj8+cs//AqzJy1XdzN9CRgyHT3UtYl4XRfCsom7a8Nx&#10;PfvXWGoxaXbS0tnAPtEmS2DkLXyWPBGnJRnVJAQa4r6KfoKSPoCa2khMF3u1Son94kDrDAeR/l7J&#10;WPt08v3JA/uMdbxCxyt0vOK+yZhd+C7sg45X6HjFt4mOV/wAxXVrCfwubUQM4pF9PhyqkWVY9ZnH&#10;rc/wG3WOqTeMY2pgsqYKdjkKLEqpgmV1D/QqemATIIG9txSugRoY2k5MZBrTX1UHwlOeBtOsavIK&#10;piG3MMlo5ed2WOf3ExPbMH3mLMx1zYBdeAOcApRwCFPCLlSBD5Zm49Hpj8NggxJWm7fA+eguLGyS&#10;48XEDCxIr8BjT01MChrT54xM8FaA+9fC/4V8SD+oFC5xMrz+/iew+H0tPiyYOF9W6OMfGOGlVjXm&#10;7i6D+b562O9RQW9rPea3STAneR2mPTnh7z85k3768Me4AWKgmAggc0NvtM14vNu7LwDrHMgjAhH7&#10;0eihz2IldEv9b7D+SCR+O/AJnpw1MVgxnm/eq0CiWNkQpp0U0PvZxJm6QvVemYWR1WKwgPxigP7C&#10;YWJyHTG9ygaf/XFioEGom8HP8VnwaJh2RfVfyIHE2UxS4rvKfoJTyIj5BbzPchJp75WMtfNhkvE2&#10;36/G36967yjzzzRi8elWzL3Ygbln26B/pBFRJ1KQeHMtws+vgueJDbA72gjz4SYYMf7t/Y2Yv7cP&#10;FsP9MN3XgQWNNCwqCQybVdBvbMAieTOsq/thR4fd2VcBD08FXD1JGCKKEdK8ATGnM2HVk4JF+Vkw&#10;WF4L25itWJykholiJx3xo7DY3QaHM02wFAe4nZLCjkTB9/QQvAeHYL2hCeaxKtjS2beJVMA0uAqe&#10;7vUwCZLDIJbtS+iAfSiddm8lXP1UsAhRwC2lF+aRSlj71cLFuwYOWRXw2kSnfpcKBgMS2HRI4d8h&#10;x+pd3cgc3on4k/uw6uAA4vd1I3zXIDy2DcJ8gEazrRdL1Fth0bAX7pqdCG1pRGRrPpY1FiOhpQHr&#10;u/tROrAJZVsV0BxLw+mbdM7Fcmgxg3I/ne9DNCqb2GkrFwNyO6CJBmgPScOl1cCFr5z+Gz7YAlf0&#10;M1/7iD/WXXbQ7iN97UQgbu73wpXD7PDH/HHzZCD2Mv3OC75oPB+EbjGzaRfzN3sDpcLZ5zWBRiY+&#10;GkgiWZCwHR1sx8XI0VlJF0lSLtEQ7aEx6SU5EYe/iUPkJCxDwbybfIAdsUAe60pimiymLw57IP9+&#10;H3IZswvfpX3Io46V9/c6hD8UkjAmk59BigiYJJOJxA/l+/49oiMJP0Bx3VQDlxO18L2YiMor+diO&#10;OLTCD5/+9ypMnzQ76dl3X4f7hVyYXpJiyYl22BzuxwtWE+cJPDN/Htz+7xbYbBqEvrpTu6/5x7+q&#10;nJidtMALljGt8FZugfG/+o/nM1n2W9iuUsEsWQPrpCZYrdHANqEJz/5ydAXfozOegGm0DBYBJBse&#10;Uti6lmDajNF2PT/7fRiEVcE4qxEWdf2wbNwCc80QHP5zE574+cTgw9uey+DYfAj6PZuwOO8P4+Fi&#10;SbNzy3Z41+yAU9EA5nzogufmvg/rZDWWZMhhrKzAotYSPPbi6GrJZwP9sGRQA4Mt5TBv+YzPZ+rs&#10;JKvyP2L5DSUyrq6E/dKX8PnnZvjiCz/MembS7KT33sL11HAsfXvi5f/oVknE86wgHNZEQ/Y/v8Xz&#10;rzwzHr/aayGxlXhbFYjejKkEbubjj2C4yhjYYIkvEpciRP8tYjZxPt0DvRUTB8hpZyB1EcOvkgRc&#10;NSBpWDQpjiShmHmUjG8MJJYT41X0A9TiynapGVZDrdIOGt0rGWufTr4/eWCfsY5X6HiFjlfcNxmz&#10;C9+lfdDxCh2vuJ3oeMUPUNw2yeB0RAHvsyUoH6nDNiSgGYGIPxWL0KOpyOW/xAvr4HagDkZXK6B/&#10;SQaDc42wOtcH2xObYHV0CDbiemKQXIOcorMVppoeGBd3wj24CW6+Erj4SGDrr4R5XCt8O/sQfaoO&#10;y05nIKQ7X7s6wj6uBZarG2C3qgEOcRo4rW4mt2iB67pBWMbTH4hguK8UPh5yuPjL4OBTx2s97P1r&#10;YRkmgVVaKxyqt8GuYScslZtgoxyAraIHJttbYdXSD5PmzZjXsQkL97bB50I3HA814k1NNSz7tsNH&#10;uhfWee1w3NAMlwIFrNKbYZSiwYKsBli0klsMNsBq5wCMNw3AYmsrXPbIYD8kg+NAJ+z2boH9/gH4&#10;0o+JP9iO1BP1yDm5Fru12y4RP0HsPEpM7OK1LgwoYfg64mJCKJDD6zqGZxHXs+mzZ4bhTF0kBrtj&#10;MLA3AYN7V2NfbzQuNEXgqjQQV+vFhAPi8QDzdhGDh1yI15aAhnhdRL9AYHa6KDcASHMcHTg4ZgHU&#10;83Mu0w6uAcTOKSPkFTs9GM72Fa4EClhuDdtWSzyXsT01YlIT8VtFlTNOyrBSYn+J9tzceyUPY98d&#10;b/P9avz9qveOYnS1GnbX6mByqQ6mp+lUH2/GWoQhDXnwvlkDQzrpRhe7YXBWArNzdKwPtcPwUB9M&#10;L9bB+DyNx8ggLE40w/igGk505h0O7MSSsmaYxTXBPkABFxIFO38JjIrKEHq8BjGXshF1fjksZAWY&#10;G1sBmzU5cI5qh9NaCUwLSuDU34s1GEIoSUnw4RaEbu+G1XrmD62GR0AXAnwH4eXZCVdvNVwDVHDy&#10;UeOdqAa8kdiMN1NbYBVGg+lWz3RqOPqp4bm8n22gcfNoh5dTM8xX18OspRULt3bhjc2dMNtMI7Ft&#10;CGG7exCypwN+/G5RJEKr9quw7EArHLeqYdjfAL3eLsxV9cFQtoUkiMaqvghxXSRTvYVY212Ftb31&#10;yN4kRf2OIhzaSmOwix17pyk7tiuunXbF/guB2DIcgJN72XG3skP30SlvM9LuKY1LJA0XaDCusIOP&#10;0Fic9IN62AfVFzxw/lIkLg3QUd/hhbMn/HHoTAjaTweh9HIopEgkiaAREMujNxnTkNHh30DjkhWK&#10;61lxNDw0JEUsr5l19JvT6JCsnFpEkkAjtZ/GqVUf2Ecj1MM2FVvRuNBI9dC4HDRhG0lichiexvsa&#10;8WJD+9JEJ9+tjNmF79I+3C1JGHMehV6lGlLnUM9+FSb0j1T1pM+3Ot5jMrksoT7UW2UadXJZQm9t&#10;5+T6x9o0VvadZlsJ+TaSMLmN3zRT6e/5Hrc+o1tV1Hs33+NOdT5OPUIVceJ5PUtdTx2Tb4ufXPZY&#10;OybLrTO7bm3bP/r38I/IWJljqpNvEbOmWsxrUsBQ3oTAZjWc83xvfX7fqC/F+MP8QBfs9vfB6eAA&#10;bLZ0wULeDO/yXrhEq+Ac1AxnOvUmdslfy+uUvRL+FSqYBdXBhljrvEwKtygl3JfzfnkDzD4tweM/&#10;eRaGn6yDUzDDfeTwdpLAx1OKDz9K0S6ZdnGp1M5g9vBugHtcN5yKtuPDgjZMmzl1UEDosx9b4+UY&#10;z6+Fi9lJC9yz4JBUg7kOnrDN+QsWhBVMSTPL5AOY93TCe18bgrYpEdWrgm16OSyiK7D0tyV47IlJ&#10;+9c+Nh3967xxs5kOeCuxUOGM3riJ2UFuv3wJV0NsgWgPxBqMngUhVj787XeeOF8eje25QfjpzNvM&#10;TjJ/E9f6SSa2Ea9Pe6C3c2LGk1C9F2ZhJC6Sjn8+nXpieA7xvJH17HHDZ7+eWMIu1M34WXwWOro8&#10;feb06RgWgxVZLDuBmJ1CvyKJ+J5HYpBN/M4mvmfyPpnXlBCR517JWHt18v3JA/uM7xWveDd29dgz&#10;+EZ91cHpgeYVb/5ZTps3dTu26Y/PwMr/+Hcdr9DJPyJT/pZEwHcgOl6h4xU6XvEjEaOGKrypkmCJ&#10;pAE+ajli96cj8VIINmA5WpFCjEhB1OksGJ1uwltXB2Eutkk8UQv9w3Lo72+C+b5O2Ozrgd3ubpj1&#10;tsBW1gb/UmJmJLE1oAkuAfVwCZTDJbwNtvEtMM7JQUBrGaI3SeCcVQtLPwUcgxvgJHgFuYhbjBoO&#10;5BdWy+TwSOiCdYgczoFKuHnUw9tZQg5RT44h1fIMLy8lPL0a4BnSAreUIThX7YGdbBfMyWuM1muw&#10;ZEgDp5072b5dsDi7HdY3NQgcqUDMMP0OVTGMS+QwjeT3WV4Dl8wauJbIYJ3XAaPUPir9kppWGDW3&#10;YL6KPsjmfnhslmDlrla4lVXCLKYUHmuUWL5eiZyyMvS3VWFTVSJak51wsob4LCYHyYjLucS/OAMg&#10;itgaR9yMIq6T3yCd2BrHe2Lk1aJwnC6OwNnKKJyujcKpmiicqCZuy1fhnCwSNzuXAwNhGOkjju6x&#10;AM57EPeJr3nE5BLic5r/6GSBrDTitwOVaZoZf5BYXMd25BDTFcTmFmJ0C/0EOTE7bRl5ArlPPsM3&#10;8D6NaTOoiWxTti+xn3Wk83M60yYSx5N12y7dQcbbfL8af7/qvaOsupaOGFKCsJvFsB5RYP5Zds5h&#10;BazEgWsDfdCT9sBUvgUL6jqxqLED81s10B9ohd2uAVjv6ofVwQGY72Gn3NwF85Y+ONVuhf6yBtj5&#10;NdMwaODjI4Offx2cqqMRcC4FXmfK4KwqhPPqDXAIq4LJmgYsyFDAulCNQGU7lnd1Ieh8CVZeVCJ+&#10;WwdWVnfDJaSeDr8UTv5y2AbWwzpYQq2DbZAULix/cYQM89Y2Yr4gCeFK+Pqp4OEpha1fPfwTB2Ab&#10;QrLiIUOASwuslxfCQVlDcqDG3O4WLGrjd2jtgUdXGwKGmhG8rR3+2zchYOd2eGylcWw/BOPaTrg0&#10;9sO2ugmm6XvgsmETgmrqsLavCAWb1yOlPx9J2yuQuqcSlXtysXc/O+9BdtQjNCb7PHFgbwQGhpNR&#10;dTwCsjOh6Lvsj+M32YlBo3GThmeYJGArjdAgjdKBSFzd6o5NI/44d5yOfheNR+syXFW74vKxZdh7&#10;KRQHsQwnb9KIiC0YrvK6lw5/p7X2RQkqWW8hDUs+tYQqDWI469LQGG0lobhCMgGSkxPvkCjYAh0M&#10;k7GMJtZ9XbSJV7A959iuNpZXxLJrwlme8wP59/uQy5hd+C7tw92ShMlO+2QHcrLjOOYETg6b7MSO&#10;OaGT8485lpPbMNa2sXST677VYR+rS6QVTqkQkf+fIQmTneXblfP3fI9bnfGx73a75yXkTt/jbuq8&#10;Nc1no7d3jP+m3/h2dU9OO/kZ3c3fwz8jY+WNqU6+RUw1crxTo8HbK+qwYK0MBvXbiNv9cD6dhuAT&#10;y+B7thAmp2VYcEEKyz3Er0EV4+ns9/RAr74TC9KkeCu6GG9FbsDchHIsiq+FSbgEjl4yYq0GdsFK&#10;qhz2Qa2wJbY6riqAb3YxHGIlWOyihIWfBK6REriFy2AfKYPVCgUs49WwXtMM16QuWIUwPEBO/GYZ&#10;XsRxfynsAyWwCRSzllrh6t0CD68mGLOceQlK6JGgmNbthGXxNrxTK4V5cwfM69pg0NoCm5NNsDuz&#10;EcHny+GxuwZOLc2wT2E9LMsrQg73JJafr4F1bj/MM/rgWNYJ55YuWLTRX+nuRtDmJgT2yGAn1cAz&#10;phbJHjUo9q1HQWgOqnI2QJaXiYaMVRjIXYHDqrU427UCwyqBo8TQjcT08hXEVjrdBcTLCl5zPXEt&#10;3gVX4jxxOTEIl1ODMbIuBCMFy3C5OAaXi5i+fA2ulhM/26OJ5e5AjyOOdJB0nCb2d9CJzyZBSOU1&#10;lWmSxIu9RKDKkCTBEegnZrcJHGZdO2PpH7AtDcT5KkEkSA4y6BusZtgGtq+IRCGR7UpmWWnE9Dym&#10;T2aZQjMiGEbik6EbfPiByQP7jO81r/D831L8wmDh2PPQDkq+GZn9UPGKxb5J4+2f8cQM/O4/0+8p&#10;r/jbF354ZtZ0fP75uzpe8XDL+N/RV/pdiI5X6HiFEB2v+BGIZVMjMboDprFqLF7diIU1l7Ck7xIs&#10;Tm+E30gmzM82Yt7ZZiy6Tr97SAq9JjkM2vpg1kHfvXo7zOJboB9cC1NyA5MUNYxWq2ASJKPP3wDr&#10;IProxE7rYBV5AP360Bp4rt4A/7VVsPbVwNBBrDSsgHNEFVyXyWEVLYXhKgXME5tgk9YJu7gmmBH7&#10;7YKI2+QTNuQXNsRuq2DyheAmhrWTV7TByU8Doyj6HjktMKzdBvOavTAt2IEFKuK4ehssJZ1w2DwA&#10;y5PkOqcK4HBsI32Tetgy3I1t9A6i77CsEa4Z5EDre2C1rhdmGZ3waOiEfU8XHHp74D20CeF9Cnj0&#10;boFzfjNW+Nagyq0W1QFFKEzMR35eNkpLc9FYkYX2hiRsHliDob5onFHGAPVrAXkKIInG9VpyA7Gi&#10;QBmCG5leuBjjgWvLia0JobhJf/5ybih5RRSuFK7AjaJVxODl5ALE8F5i8SZ3nB4iru5jGUPE2lwx&#10;aEBekREGZBLr16UCKlOmZZoB8oMmF+IzfYTjLGcvMbiNWFzHfAXkFOvJWdYybwG1lOUkMW2yGMgg&#10;f8iP5z25RBJVcA/BM9ID7mVfehj77nib71fj71e9d5SYCysReiEUMZdWYdnFNDifzoHNmSrYnWqA&#10;xYE2GG7rhsHWXt4PwenMZtgNd8DmlHgR0ALjHU00Ol2Y0yLHO50NWNxJJ7xuCPrhLbD3bYJTQCPM&#10;l+XBp6Qc8ZeTEYJQuJ1Kh35xIoxiSmAQIsU7KV2YW9GHJVIaisYqmG2pRDAKEXGtGkE9Uho/khcf&#10;JVx8u+Ds1Q0nnxYalQaqHK6+Mvh4SLWGyChMBpNIJZy9pfDyU2qXYxmGSuGRMQSH8AY405g4+rVh&#10;XnQJ5lWXw2RLh/Z7vVmvgkNjN0I7++GvUcOytBBGVeUwb5UiaHg9fHc3w7xaDfMU8V2UsI/ohXtm&#10;I8L6irDyQgmSh2ux/GAJYo6VYfXJPBSej8eOa+zE2sPaHGkM6JBXLmDHNaARsARSZtMQvAmcplN/&#10;kmFDb9B5N+GVcVtsqBY0CDa4fppGoZPGqJbGQmhTANBPY9BDI7CJcSNhOC+c+WusRxidTuZTswwF&#10;DYnYo01BQ6Ogw69hmHox0KwPbOf9FRKDyyxrG8nEeoaX0CidTsRFxGMzwtA7YsW2M81J5m2g4ZHx&#10;uzSwPoXPA/n3+5DLmF34Lu3DvSIJY2GT83+T3s6BHHOEx9JMrlvIP+OA3koSbq3rdgTh7/0efw9J&#10;mNzeb/sed/PsJpcj9Nbf9tvib/cbTw6bTNBul1bI5PK/7e/hn5Wx8sZUJ98idjsyYTNcCosT9Zh/&#10;shoLT1bC4lQZfE4WIeZGFXyvlcFiuBiWww2w39MJI6Ua+jINjPdth+nwfszf3I3FTRqYqdtg2dQH&#10;u+atcG3YicVrpbCIqIGDmxreXpvh6N9MEhIPn741WLY3BTEdVTCJyIN5hAr2K+mMr6SDHkOCEEU8&#10;jlfDKX8ARisZR5Lh6iPTqk0I0wQp4OBdBzcSA5cANawCq2GVWAZvtRweA82waFfDsGEAi6v24K22&#10;zZg30AH97c0w2yuDtdhTdZcUDv3E8qY2ONa0wSJbhiUxRXBfVoDgJBV8sjrgkEs/QTIE26ZOOA62&#10;wnGzGq7bm+DN7+82NAjXttPwSB7AMlcpCv1VqCTRKUhahyJZDnLViShsS0ZNRwbkjXnobyzFrrpV&#10;OFdOzKwTWOxJ9cXZTDtcSiW+Z4mX/dSNUbiwNgJnVsXhfMJaXEqLxrW8YFzNZ76alcxDZ36AmHyW&#10;eLqT941BQBkd+FRiegYJQkIkr7HAamK+mLXU7EDnn+WvYtkN9A/EnurNhiQnDKshPm8kscgRGE7s&#10;711IJWlIY/kZJCNpLDeJ5SWJAQnWlcYyM1hfStC97E+6/vv9ywP7jO81r3A9nopnFv5y7HloBx9e&#10;T9r4UPEKPY8V4+2f/uRjCNuUc094xRd/9cOspyZWa332+SIdr3i4Zfy3/Eq/C9HxCh2vuDX+dr/x&#10;5DAdr3hIxX5XFuzPlMH2tAJLzkqxZLgG1sPlCDhTiuXXK+B5pQSm5BgWJxtgt7MdZg3N0Kca798B&#10;k1P7MJ9++8KGBhirWqBX3wIjSRcsKnuwYGUVrMNq4OzaCQ/PAZh70qcvyUDkvgzEHy7E8sY6mEWW&#10;wDamDXYrWuBADmG7XA7T5VJYJrfAvWgrTKOJ2wHEaXIKNx85rMkrHP1lcPKWwTOwGQ5+CliGV8Cp&#10;oBq+XY1wGWiCcVMrDGTbsbBiF97pHcCize0w2kVfhJzCZo8ENpvksG1Vw1bSDOsCFZYklMMyYgP8&#10;V5bBP7UZrlldcCzph5N6CHYd5BRbNHDaqoHPvk64bm6Fc/tpOBRuh7OnFKnuckgi1SiLK0R5RT6K&#10;mrOR35SAktYUVCgT0aYpwTZ5Ko6UBQNV9PUrian1vriYa48TCcTbDHIMseVSYRiuZizD2fhYnF+T&#10;gLMJ0RjJCsIVwSnq45mXPn0n0x6nj7+LYWJ7xCr6/TnkAllioIDXdHKKRNZTzDRtTCvOW8og7qpZ&#10;zzbieQvxW84wGfG9gpgsJheU0j/YTB+ij2WlEqtTiempESyPn7WDD2Ocgml1nOJOMt7m+9X4+1Xv&#10;HSXuShpWYw1qkIeNSEPK9TikIxcRV/PgOFwCszMNMDrXCaMznTA/3wGjEzQoVPMzzbA82Q27A9uh&#10;d6gNxse6YLyrE/aKLTAKboeLdyfc/VthHJmJoJY6JF1ehWyswNrLBVjRVgGzFevgmdlKUrENhsoB&#10;2LQPwHP7FtgcolN/Sg7n/Q3w6+iG1VoZ7IPUNCwNJAUaOPsKwiCHC4mDh5cKwT4NsA+kAQpVwGZZ&#10;A3xIEDx9ec+wxeFSOKb1wf6rQ2lsPephndYAfRIDox39sD6xG4uH+mHUOQTjlgEYNPdhcVsXFjX3&#10;wrS9A2uulGHlTjl8y+vhurYRNtE0YtEkSMVqxJyUwf9sEewuFsP+XAGCLuRhzUgqKvg0NyEaZ0DH&#10;HuygR7xICuhw19GRVzOsi8RhHx3xy7xedABG2OH72MEVDNtBI9FNR76JBqGDhiSfYetIJoqZVgw+&#10;yNnp83i/jsZiD+9B43HCDehl2U0sS83PVcxTy/gG3otZkq0kAQNmNDQkIKdpfC4zbj+NnYgTy7/2&#10;eOPatUD0kJo1IQbDoIERh22SqEDKsrOZZoMgDK4P5N/vQy5jduG7tA9/L0nIpN7qLP6jTuHkOr/N&#10;oZ88Q0ik+6a6hYzVdWv43yO3koQxmRx+u3L/3u8h5Fbi8U157vQ97qZOIZNJyu3y3C7+m57zWN2T&#10;w76JPNzN38M/I2PljalOvkW8dsrgfqYJvhcVCLhBR/18KUxOb4DjDRnszjfCcmczlkhVMC9qg1V6&#10;J6wTFLDOJD4q+mHZswPGzQOwU2+Bs2QLLHI66eQ3wJoY6+WhgR0dfIcABWx9KuGcnI3YXRlIvrIB&#10;a6/kI7qPGJylgmMCsXl1I5ziqXFq2KxQwiqRznrRFhjEqkg0FNqXee5eMjgEKuAUqII9SYOTn5qf&#10;2a7wGlhm18CdJMHnSD+WDDZgdmMTFrTthnHfDhhtHoTBrh7o722ByQ62qacBNtUSWGTWwia7CbYb&#10;BmCY24vFJd2YX96MRYpGGHQ2w7C3FWaDxP4tQ3Dd0oOQg+0IPyqB16Zi+HTI4aMoR7SsFHmKIlTJ&#10;s1FXn4DapkxkqTLgXZXB51OFcHkWiqrjUFcQgf6sEJzLWYZL2SF0zpeTMCzHlRJid10MjqfY49wK&#10;dxwLdcWFleG4vnYVbiStxI30MNxYR7xWegDtvPYQR/ttcb3KFPtXzcPlFOJwDsvIIJan0ldIFgMH&#10;YUA1CUM9w/KZvoQ+w07hR7DOVsZXkTis5zWTGC32ZD3ItGIP+AO8ljNtDjE+SRCDaJZJLBfEI4V1&#10;iK1SEpffy/6k67/fvzywz/he84qE/2893jCeOGjxkWnTMf/fPvu7eYWJzejBl8/MegNun9RrecXr&#10;72pn5Wv1lVeMpvCKj5M78fhPRs+SEfqamTtmPDfxeUxf+TT0a7zCsVRL2LX6vns8PopS42dvmeOl&#10;Dya2Ynv0yRmw2s/v+BWvWPdFBJ6e9RgW6c3CiNhCibzis+j52rTagyFV9Ne/4hW9baPn7ei9/QxG&#10;JB9qeUWs96vjZbstfG4Kr/iiyBWznpg+Hv/553o6XvFwy/hv+ZV+FzLZT9XxCh2v+LbnPFb35DAd&#10;r3iIxH+7Es5nW2B/WQqPG1JYnSuAwZl8WF1XwuZsN+yH+mFd2gWP9D44x7TBIqoa5mlyOMqGYKne&#10;BAtZPzyVu+BduQPu2UNwjmyHq2sjAp1bYedPnuIvgd2yPATWZiDxbCpiLiRj5el8+Klr4ZzdAKck&#10;FZwSNHBe3QTHWDWsYpWwJX/xKtsJwxgl7IPlcCOP8PCWa9/tOQc2wM5HAZeAJlgHymAaWwXbKik8&#10;d3XB9kA7XuqQYjYxeEH/HpgObIHh9iEY7OmF/p52WG9ugbW0jpyiHKZrqmCzjj7Jhi1YWDSEtyuH&#10;MFfejIXdShgMkVdsboX1pk1wonpv68Dy4xqEHdqAsJ31CNpcifDtVVizZSPWdWaiujERck0iyuQp&#10;CKtIhkVdIRzbpMiVx6OsYgUUacHYmRyOo2uDcUGsUiiPIzegn69ejbOl/jge64SToS44F+WLm2vI&#10;JxJWkCPE4Hq6CyCndtsDm4i5Tea4UW6OfXFv4txa4nDBMqCIPEGcqZQiBg7o/4tV2BuDiPvE8TLm&#10;2U6ucICYLCZBFYkVEuQbGe70F8gXjpE7iNWTJ2JGVzgWELfFiupMMVkqgjyCHCiF5aeyrYkr72Vf&#10;ehj77nib71fj71e9d5TwK1UIupFNgpBPXQ7ZTX/shjua6SyuvpEAu+ulWHBRjkXn22F4tgOmw20w&#10;GW6G3pkm6J/VUNkpz6thepods6sRjuUDsAnqhJtXKxw9JIgqUyFqsBxO5Smwy8vDchom44BK2K9s&#10;ZycfgglJhYWmFzbKHlhKOzBP04d3GvuwSDEIu4ptsIprho1fHZwDquHouxHOwVVwC6HhoZFx9WmB&#10;q58CRhEKWCbQiCR3wc5PyjAawSAFjMPl8MrcBJfoZu0IqZNTDcyWy6Ffqobx1laYnVDB4aIadmc0&#10;sDqlJhFSYeHlWsy/VIvF58tIaXKxrF8K2zQp9KNkWBingVnxIPy6G7EOGciBD2LORiDzQhR2Iokd&#10;lh38Kjv2DSfglBFwjtfj7LRiyVMLjYV2xuMCYLMh4zyAQROgjQ64nE6+gnGaABoSOuZqxtH4oIha&#10;yvw1dO4baUg0NCobGVZMY7CNn69b0ojQmW9hHhVJQSPzV7P+ZhoG8cJDnEzfQWNzkGHHmOYUr2K/&#10;2O0kHWKPNyXJQxPbsM8OV+HL390N58C6hOE5KAxcIA0Yr7lMr9Lut62T71bG7MJ3aR8mO523Iwlj&#10;jvqYA/hdkITJZUyOE4707ZboChXOawB181efb3Wi/xkHdPIzuHU20q3O/TfN5BH693yP2+lkx/1O&#10;3+PvqXPM8R/7LmOfx9p+p/jJddz6nMee1Vi9t/59jMnd/D38MzJW3pjq5FsksC8XlqfLYHCpCk7D&#10;G+B5Jg8e5zfA+oIUi3aqYNW7Ca7SPvjX9sFpoxymdRqYazrh2LUZNg3dWJRVhSXxZTCNqYZrQis8&#10;47ph7qUixnYTc0k+6MgbR6QjSJ2JPGQh8txyRF+MhUtLBtwqJXDPbYBbejMcUlqZn9dVGjgmt8O7&#10;dId28MEyXOzPTpLgJYMbsdolUA1bXxXs/RpgG6iEWXQtrArk8NzcC4tdbXitrx6v9jRhTu8glvT3&#10;w2hoEGbi5eGOzXDZ0gu/gTZ4KSWwWr8BtkW1sCSWz82QY0ksCVB+N8yqGmBUL4F9eztMpC1an8Kw&#10;XA7D2vUI3V+JxBvNiBhRwPWaiihHInGsChFdmWjrKcSW2tU42JCG1pZkJLfEQtW8GlvqV0Ce6Iqq&#10;IHNowu3RGmqD3uXW2JPmjBtSOuKNyzFSSbxMWo7LUV64GuOFazFhuBK1Etdj6cTnEK/bqHLirZRY&#10;2rmSSoe+hHi8gY5+Dh35LManENPFjKRsOvypxPFMYnU5fYNult1P/0DDvHnE+nW8tsfRrxD+xloq&#10;67jOtD0so4I+QT7Jhhh8yGI5SSQVY4MP2tUQusGHH5g8sM/4XvOK36oGMeuVicGHf5k2HXp5G/9u&#10;XvGeaeh43vdNErS84l23P46HiTNqPvb4bJxXfJL233jiqZ+Px//k+Tew5N/lWl7x8jKX8fCnFr0J&#10;g/+3fpxXzC6cGHj4+TyDKbxirrfbeNz0J6dh7cFfj/OK2BVvjsfpvfcMRg6ISU2muN60FL6Or2O4&#10;bu44r/hs7VvjaT9fSR+fvKJ3nfl4mPaA+lzalK94xRflfpj15IyJPLXv6njFwy3jv+VX+l2Ijlfo&#10;eIWOV/xIJHAoAw7DhbA9W4KAE+sQeT4XoZcLYHepDgaHm2C3cwc8e7YjsHsbXFqbYDvQD9vBIfro&#10;W2Hb0omFeRWYt7oIejFlcE1ugUN0E8x8lXBb1g0nv0bYBtfDMCYJ0QPrkc5/0edjEHY0Dg7KdHhV&#10;yeG+rgFO5BV2qS1wXtMMe/IKp7ROBFXug1GMkvmZxlc+yivEGU1BGtj6KLW8wjpEBss19XCoa4TL&#10;1l4sHlThpTYp5nR34q2eASzu64Y+uYVJH9vc3wuvTV2I3EbfQlEOy43r4SyRw7xSjoVrFDCMI4/I&#10;U0OvvBrWDU3wH9oB8+p2WFW3YlFRKeyaSrHydAPir2jgdVEGx6sNMD9Hv2IoC0WdGeivXonjklU4&#10;2JIEZdsqVDTH4EBtJLrT3dAQY4Wu1a7ojXfB4BpH7CanuFhOP15FXiGhHy8mOq2i7x7ni5txIbgR&#10;swKITxgdTGhZRhwVkwLEhACG9zCsQnAKYrXIl0mMFecypJMDZCwnBxATlhhfR6zupvYRx5XE8Q3E&#10;8XxetyYCFxNxDeQW4lDsy8TnDqYpIm7nkU+I1Q6iHC2nIH9JYR1pYjVE1L3sSw9j3x1v8/1q/P2q&#10;945ic0wK89PrkYgckgQxa1/88bnjMlai7EYS3C6VwvBiM5ac7obRyS5YnKIROSOH/qUa6I/Uwvi0&#10;FBYnSQ5298Ba0g6XrD64hLfDxlcCE990RCmrEMyO6CpfjVWDdNyz8mCxlgajdDsc2o/jl3INpj31&#10;9QMmhYrZS6YBG2HtoSBBUMEtSAUHsc9bEI1MYAs+/rQFT0yafTQ3Mge2ca3amZZiAMLKXwqv+G44&#10;h6jg7CuFg28N7BK7YFW7BXZDA/igqQTTn/7JlDqffvuX+HCQBqu/Hdab6mCn2gd3xQFYV/bCVkKt&#10;P4gnf/HilDzTZjyKvw6xg4Id8jod6ot03EfYoa/z80F23gYDOuI0DiPs/JdpMMBOLZY1n3QADvN+&#10;fzANAtOJGUYq5hMvHdIYv4EGo4wGRCyrrmJese9qOR34KsZtowG5Qgd/rx7LYHifPfNa06AwXBAE&#10;NY2HxgIYICm4wDJHWNcFc9bDMhuNgE6W2UYVy63qWd8ehl8WbeRVlF3PtDXeQAkJRw7LK3cX31Un&#10;361M+TsSATp5KOTvIQrfldP8Y5Nbn6NOvkWShjcgAwWoJX5vRjlakIr0y0HwubQCJiP50DuvhP6Z&#10;DhgNd8L4TDNMzrfB8HQzzI42wfpEByxOdMPkUC8c9mzDij2n4FHcDePAClgHSuAR1MxrPVzy6+Ct&#10;LsTKvVlIPZOPtHPrETJUCOMC4m1uAzwL+mGU2wa7tFY4r26E1TIpPFK64Js+ALuwrwYfSBQceRXb&#10;lDgENmq3OLH3k8EquAZ60aUwzpXAsFoFfUkjDKSdsGvcDvMtm7Gki+1TdsO0ohlebT3w2aKG674S&#10;OBzIgfeRMgTsroN53QYYZqhhVdEGEymvra2wUXfCqrwbXpXbECbdj1DNVoT0DmL5zmZkHq9H4MlS&#10;+F0rQTQKkXUwHDu2E2e7iH1NxNJK4l3LSmIjfaFiYmIhcXlTrNbBPylzx3kJsb6eTriE2KggCRAz&#10;iWKIlakMy2LYGpYTRwd+NUlBUgyQy7A0lplM7K4geVD50Hmnj6A9sI1xKSwjLZL5qQmsL4f5NzLt&#10;IX4+QayvFoMOxOhS1tNBnwJJ2AMX7BJnPonZxCeo9Wy3WCKdRWKQJMqM5pXlijq0+78KwqBbIv0D&#10;kwf2Gd9rXmGUkYNnf6k/9jzwL9On492NG+Hevw0W8i7Mb96MRS1dtC8dcCzbAqf43m/kFZYedZj+&#10;2FRe8Mij0/ChXeY4r/gk9r+mcI83Pwwa5xXzUn47Hv7o44/Doo7l93XCYui/MeMXEwMWc71jxnmF&#10;veIYDNamjcfNmDkD5cOJ2AexsikE1790wFKHr6+smPnENAwfoW//Dbzii3oHzPrJxKoGoTMefQRD&#10;v2ear3jFF+uWTh18+MvbOl7xcMv4b/mV6uThEB2v+P7k1ueok2+R+CPrkHQ5E1KkkVeshxoxyLzi&#10;zf/XwOJqFvQu1WPx2WYYnKbPTT5hdL4J+sMNMD6uIu63wehsF/RO9sJy/xYs23kEtpkNMA8sh51/&#10;Hdz8G2EeWgOfanIDeSbcyicG/m/Vl+wDYZ/aBscYFWzEuW5rO+Cb3AdbcdYcOYW7rwILjSNvm1fo&#10;HL9oLC6WwVxC/lPRCZ/WgzDZOgjTxl489uwEFk/WaU8+BofGTJiU1cBVtgW2zV0wblHDurMTb4RO&#10;bI14JzW3fxXYTKxrI86VEkNryDGaVwNFEeiNMbltnsn6B7N36MPT38+JoA8fii9XhWD201PflWqx&#10;fDX9+5ZQJFu+juNRH3/l95OLCD6Rwrxrib9iglMp23JgOXCaPkItcT2H2F3sSTxn+LU1OEr/bK+W&#10;UzD+QjCxXkxcImaLQQxRpuAUibyOb7vE8JRA0Y57JWPf+2GS8Tbfr8bfr3rvKHrn5Vh4VQrPM7Vw&#10;GamGNSpQjUjISRg23IjDqiup8L26EVbn2YGHO2B2rAsGp9ox91ILFo6oYXOpEUt27oJ+czesUmvg&#10;6SeDl10/nEKrYV+0CuvOliNY0Yi0Tf0Iq6TxiVkPq5VyOFdvx8+9w/BLJY3Vpj5YdPVisbwbi1U7&#10;8BODiY753PsfwrCCdRa0wXCNHK6/a8SL79y+484JTIF1mAr+vhp4etFYkVjYhjTT2LXAxa8Rxn78&#10;fvFSmEhbSQa20AD9DTOffRnvvverKeW88toH8A5qhr0fywjUwDmyE+6xbGO4Cq998CvoR2Xh0ZkT&#10;RuCneq8i7EIM+A3psFsBh8xw4aoHicMq4Fg8nW6GnTIErprjGui8k0xcEC8N4Ea1Ac7RaR+ioWqe&#10;CzSx80toGCpIJiqZZj2Ng5gltI5pc2kIKrzo+LPjX2T4dZKEITrzjeKlhCOVxqSF1wZ+VjF9A8va&#10;ZsI6SASEUTk3mwaFbWwgESxi2RLeK3wAKe9LaSALaVjWR1FpsGoZ1qpPEkHDlU+ikO4rvqtOvlsZ&#10;/xv6SnXy4MvY7J9bZ/CMiZjxc7uZYTr5+0TXJ+5ClndWwOdwFdzPr8DKq8uQc9kB8pvOGCIWScR2&#10;JDcy4XmuFPbHlHA52Eli0AjDc8TFM02wOtOMNw9I8dJQFd7Z2gZTeQvMV9fC3rsC3nTsHVwlsI8m&#10;WSirgJsiE4vTPBDekAOn9VlYmJoLu7J2uJRuhuFallk7BJv8blhHyWEfUg/bIAmCE3rhGCDVDj64&#10;B6pgHSCDpa8UVh5SOPso4OGnIDZLYR1YBbPIWiyOrob+inriaz2Mw6WwVLXAvqMPVrJNsBIHaSu6&#10;4bC9Gf7XG4ieVXA+Xw7Pkyq4725F0J59fA4kFTvpYxythu/hTjgpemGe1AOzuB6YJiphU6HCmj31&#10;6EAxVMhD+ZXlaEIUTmu3BCH2XQ0CNpkRH02Bbl+gjs72amKncM7r5gC76JRvIl4WEZvFIWxiz9MM&#10;fs7h50R+TufnbDrsmcToNGK22BopneQhcwWxm3WUEbc7eF/ghzPBxO04Ou/r6B9kEmNFWSL/GuZJ&#10;I3aLbUn2sA2nSFrEKolUlpvEutJscXUj84otVug7nIIBRsSKy6FYtkMQBeYXKx3SxZJo4nsi60gV&#10;ZTMsOfxe9idd//3+5YF9xveaV9hG/wnPvfH+2PPAv0ybhsVVG8d5xRL1LsxTdsFYMwhrxRAs6vrx&#10;kpM/3o37dy2vsIuoxIwnRn36XxjYwLl2N36Z9Nl4eY88Mg0f2+WN84qPgv4DT8yceHkxx9RznFe8&#10;Hff78fBp0x6HuVc57AMk8A1pxEuvGo3Hvf1+0DivEAf0Lw5LGY979MnH4TD8b4i4Hvc1XtH5RThm&#10;PfP4eFqhLm4v0B6M8oovvrDDrFmjAw5uFk9oeUXvuiXjaWdMe4TmgnblK17xxe9tMWvm5JUPL+p4&#10;xcMt47/lV6qTB190vOL7FV2fuAtxKymG+UANrC9mY/nNJGy84ouhEQecI77spq9cenMt/C7lwmK4&#10;HhYnOqB3QQP98w2wH26C0/EWLNmjxKKtGphv7oNliQbWkTXkAfXw8m2g708uklgLf8VGeKlT4FOd&#10;AK/CdVgSk4UZzzx36++Ed3+VAJvgWjiFSGHnVwePCA0cPevgHqCEiW06nnzmZUybMXM8/axZb8DZ&#10;m35CcD0cYxthFC6BRYQSZsTg52cbjqd7zsAaRtId0G9qg+dwF/xuKuF8sRyvL3OcKGvuO3DeWQbH&#10;47nwPVOF0J09sMrtxPxf1WLapAkKc/R+jtaRZCgQjXZE4P/58lPMnj3RJr13f4KR/yGGHyHmiS2M&#10;6j21Wxde32KFpTazx9NpBxN+s5R8gRxinXjB748v4j0x64kZmDnjUQwLriG2Scqif7+OuFrsji9q&#10;xeSBxzBzOuMjmS+LXCCTXCZd8BDWk8L6Moi7YtX0EHnEWRtAu1qb5SSI9jAui1jeaU8898BFemt7&#10;xbvL/eQmBcT8TPKeVJYntnIVAxmTVz4k6VY+3EHG23y/Gn+/6r2j6J9rwbxLTXA+TMNxpAHWx5SI&#10;PJ+E/EvL0YYY/hEmskMlYdXZXLgMVuDtskq8lVcHi+o2ODT2wrKfjn37bhhpemGRUQfXgCr4eDTB&#10;NWYDgjuSsOZiGuybU+CSXwr7ZcWwDSRRiNTAbeNOGMqGsLilE1Z9/TBStcGkfgDGRZ2Y9pOntc9r&#10;zie/gY10O8nDZixSb8VixSZYVwzCKkkNq+h6uP+uHtMenzAA74SmwWqZDO40co4+dbCKUMFhTRfs&#10;ohph6y2Hm1cTbAIlWJRRD4/uPfig/r/wxKyXYO787/jFKxNGSehbnr+CVbUaxhs1sKrohbtkJxYG&#10;rsUbS38No/UyPPqTiXpf0HsZRRdX8FmxMx6lcRgwBnbweiAIsc6vTClX6L+uXoKzJGF7z3hgy3Zz&#10;GssJx39M9d58CiP/YYIv/+aI2b94cjx85uOPYLiPDv9eO9YjSAGNhjjArZlGopnXRpIEDY1LOw3d&#10;dhqT0zQ8FwJpcHyBgzQiBdR8EogMxpcyv5zkQEFjkk9DlyxeVFCLaVjE1hDbmU7J+0IasDwHUb9O&#10;vlsZ/12/Up3o5McuP5Y+cYjaRbXUfvoHxdY/Gw61GhhfqkPYDSnSzyej6WoUSUIKThK3m6krh4mL&#10;x0sx72ID9M8oYHZeDbNrbVgEFRZcrYf+RSlsehtguqoGbiHN8Axq1x4MbRvUDMcNBUg/l4uo9m+e&#10;nTR76SdwrtoLq+RO6AXUEoNVMAySwDxEBid/sS+rDO8bfPPspCWmK+AeriG5ULFOOawCZbAMqIdh&#10;7F/x+HMv3DbPo088AZu8/4Rjagcc17TAhfnDi7cjom0/DFYm3zbP7fQ9Nz1sQCYOX6IjvtsaOEPs&#10;vLCE2PcKetM/vG2eyfoH8/eJjcTWAuJsuie+zPk1Zj874RsInfHooxgKYLlFnvTz38Uw02lXNYpt&#10;l5J5L/Z7XUsikRaNq6uIxxUkBAX0H3YyzX7ivDiQTrvEmWQggaQgJQqoTST+J9EPiAHOsZxtxOkW&#10;pi9hvhRbkgKSi3TmWUOyINKnRzJMN0vpByYP7DO+17zCJmAjnn99wocXgw/6G8vHeYWlfB/MNLug&#10;X9VHv34Iz+tb4JHHnsC7NR14t+Q/MG3SZKJX3zWHQbwMTy0YPTtBqBh8sLT74zivsF/VOuXMhzfe&#10;8xjnFW/9dvV4+KPTHoeJ119g66uAc44SximjZ0to4x57HI5/7oFD6SBsN/bind+sGY+b9uQMrBhO&#10;QdmNVVpeERv+Btw+/Nk4r4DcAl+qDDF79qit+deYuThyNhT/R5wN8dMJPuH28Yu4rrLE0sUvjYfN&#10;mPYvGCo3A3ppe1RO+KKMHOQn08bj/xD6Fr6oskLur+freMXDKeO/5VeqE5382OXH0ie+E15h55cN&#10;+1o1TEbqEHylFgkn4iE7G4xDiMN2RKPqfAyWHUmCxYlyzL2ggtEZJUzOqsglNJh3XYb51yUwuaiE&#10;TVsDzGJqid9NcPEX2y0pYBfaBrvqBGSNZCHp1AoEVOdCf3kFDIL+A888+yY+9Cqkfz/xzutfHp2G&#10;9z1z4Z7QA+NQcoNgcdC0DB87FeLnv1gI06V5mDFp8OGns+bAybsGDr71CIzthm2AFFY+ZVNWMz71&#10;5tt4X9IKI+UgFjf3wuBEB6yHB2HV3A6b5A7MNtCuyNOqWPW4YHUeFmfzO62tg0eUGu7ulZg+qc5n&#10;3n4HH7VVIvq4BFmoxFqk469fRmP2KxNpZswg7jboESvp65e+Rp/dBte//BRLnSa2SdQOPgR8Qrwk&#10;fq4XgweOiDV9dzx+5hPTMfwnS/ry9PnX+hM/eW3wxvX8T+G75DUM5xJn05gvQwwSCE5BfpDAdGXk&#10;FGIiwFaGHyWe19GPEBOjksknBKcQ5zfkCV4heARx+ag30M+r2O69knidRfwXXCWNZSYwTQr5hOAU&#10;yTpOcQcZb/P9avz9qveOsuhCK9682gqz012wHB6A1fAmGF/SIAxFyCFJqEQoMhCCVReL4NvfArPs&#10;TuiHNsMysBE2K9Qw38jPkm0wl22BWUYjHMQ2DV41CMovRua5AsTTWK28no2gQiWcvRvgFtAKC98G&#10;GMY0YvaqSujVtsD2r/+JaT+5/dZL7/82H0tqNmNB4w683bgFCxSDsKgfgk1JB96LXI9pj0907rcj&#10;02G5WgnbyHqYRdbBLLMFTlXbYJLdiiXBNbD0UsEloQWmVU0w6e+D9fZNeOqV1+GQ+59wKRzCYz/9&#10;xZS69avSYLCvHW93NeGNdRvwU0MzWDT0Y/Gf6/DopPa+ovciakeWY4eYoXTWA9ebP8DS92eNx//B&#10;/x0645b4LPu98bAnZ05H97A7hrUrIbzxWdbc8TjtzCRxuNsRGoBdNBgtXoh1ehefr9QnYVgAnKPz&#10;v9uczj3jZTQIdTQO9TQ6EhoFCQ2NOPCt3Qg46QRcp3HaQ2KwlWnE0mgZP8uYRsnPchKFBhIKlXh5&#10;Qs1iGfk0XPXMJw6b62QbxEHZCtbR4iHa9mOUxV9dvw8Z/82/Up3o5McuP5Y+IUjCrd9V7K17V/bG&#10;NrgQBiVKLDyvgtWleviczkbq1RS0Er3LL/sTvyOI36nwu1wJw9M9cDzUDYfNTTDfTCJwkvfiwNcD&#10;atjK1bBYJoOjdyMcvZphE6yEOTHTdWMeojbnYO3WDXBPyseHQRV4bObXZyctCsnG/NBamIcr4JPY&#10;B9MwOSy+Gnyw+CgNTz318hRn/emfzYGVXw1sAmVadYloIilR4iP6D8/PnpjB/HMDSxjJ22AmH+K1&#10;DyYDvTA/1okXPSf2R3/6Z6/D49PP4URiYhFRD5PlLJO+iaVXCeucIBzPPPsGPgplfHQpFsny4HY4&#10;B0++OoHjevNwGI6eAAD/9ElEQVRnYeT/EFevEfcuEEPlQRBbIF1vNMXHlhN4rsXn5I/oiBNPxdJm&#10;OvpfpAdh1szHMfMxkgNxsNs2xu0gHsuJ1ZJofJGxFLOefozxj2B4DTF1PXG4UAwoEMPFSgWxpDmZ&#10;jr0YNMi1w7VsYv1e3h8kPlexLanE7ESmiSdBSBR18iq2Z1rvAEjZXrFVY7UP04oXfkwrzpBIYnwC&#10;MT2Z5YsBjlQdUfiByQP7jO8Vr3BYOfEy/271GX3LcV7xxh9Lx8Nnvf0+jFbVY0F+M15bqu0z2hcQ&#10;hh5/1PKK939XhekzRydITdZn9T7AS74+Xwv/l0enY37Qn2DeKYfjxUa4jAxgTuaqKWmeM/oQb0T/&#10;Tnv/yBOPw/1wNPJot+VYqeUVyfHzMCw3QO8fJ15ECHUzfI42wpkcIg4jiMVBRKO696OJeFvGN9CW&#10;VFsh1vl1bdiM6bRf9fT9ySu0vEHhgi875mP2K6OrKbT2LdNaxyu+X9HxCp3o5N7Jj6VPfDe8IqIS&#10;C8ubsORUG0zON8DmXAUib5SjDNUoJsYoiTcVWINlwxtgub0bXo3dcK9rhbuqG36bNsNlsBNWaiWs&#10;s5WwD2iCR0APnP3aYRkug1tGBfxasuFYvwox8lp4RzXA0V+OpV4SPPPMK/jYsRzveU6ctyRUnLlk&#10;EVQDs1A5rIJkcP3V53jlNVM4upfD9JPCKSsfnnp2lFs4hCgRnrwJH5Nf/GK2wZTyXvcLhYmsFxay&#10;TTBp6If14S7Y7u2ESbEEVgH1WGKwbEp6UeaHQX+BdbAcroEqfLz0z5gxiVs8/dPXYbWuGh4naxCI&#10;BMTfDMLmk0H4LHlipaPQxb98GiNi0EBqiZEtZth00AQ2SyetfBDYG0MMFdscFS0nTsahN+XTKWVM&#10;Vr25P8fIf35A/574m0UtXkHfn+WLLWDFdq5i26YMYm8xeUi1KbCfvOCwI8slvmcQfwXnSKBqV2DH&#10;MowcI8OPaVmWOEOuknxiI++zBZ8Q6Vl2IjWFYWI1tY5T3EnG23y/Gn+/6r2juB7Nh+1IAWyulcPo&#10;Yg0WnqqC82k5nM6WwOlaAZxRAIcLdPy39ME+uxcuNCBers1wc5PBNqIOlpUdsFRugWXtLtikbYFt&#10;SDtsw0rgU5OI+NPZiL+aQWO0Fi6xdXD1a4WDfwscgqhRLbBf3Qznjf1wEPs7y4egX9mLt5OUeGGh&#10;89jz0uo7SyPhmjMA57ROeK0fgl/FDrgUDcJgVSWmPz7x8uCtZX+EdUobvLJ6YZ3cBMuNA3BS7YFl&#10;CT9ndsAtZwccS7ph2NqC+Uc68N7/rwczfzkHNl0dMGkfxFslkikzoB6ZPh2LpRth8j89eOrNt+DQ&#10;0gerxj68V/SXKedUPKf3ClJHYrDzEjvlBR/gOK872Fk17ODNdLSb6HRLnFG/zmw8z6MzHkHGkD+O&#10;XI8bfVFRa4XPPCdWSWhnJ2XN1ZKGz3z18YePFuJmBh36PgfgLNPTcEFGJ7+Yn1NICsSe0umsV2zZ&#10;UMzwNgNgRJAShh1h3Cam0dAAaXjfzDY20/nvpVHqZNvEcuoGGqtKkoQN5kAP27yZYfUkGhIRT93h&#10;Jdr1Y5TJYP5Pzyi4RcZ/769UJzr5scutfeLHrII0zKV+ozjkNMNI0gujndSjnTA42QqTYQ18z9Qh&#10;eSQecvigHcEoPJYBu0I67yHVcAyQwy1UQwxWwWR5FQyiyuAYqYGrG/HVpxeOPm0wjaxH9hE54k4U&#10;wWMoHnZZmbBzleJjNwmefuZV2NtlYPr0CedbOzvJ+09wjW6GdYAUTjEtsAyRw9K1EM+/sBBWjnlT&#10;CMIzP5uDj39VQ9Ih02rIKtbrXzVlgOKJF97EB58PYYmyk/7BZhjLBrSHxJmSKJh3tOBVfdfxtGJm&#10;solTGmziKuCcVwf3IgVMf/snTHts0oAHCYT5pxX0O9rhsbceGWKO0pd+eOmr2cNCtc5/BTFTnOew&#10;3hcoCcT1A9FY6vDqRBpi91A78bGd+FkmZgFFI9Z4In7m449i+H+Iy+IAVukSOu/0AwrMcL0vEL5m&#10;z2L4d3To01h+Kp3+eDr4YoskcfaD2Fs1yxLo5/USHXuxomEzcbqEZYlzG9KZXuRZxfsMkoXstSQE&#10;MaODCzlMV8D2iNlSGfQBxJlR2SxHkBItSSC+J4aI9t0rGXseOvn+5IF9xg8irzAMk8Ehox+etQfh&#10;ItkPl407bssrzDOa4ZrA+gsGYS/bB6OKobviFUtGBmF7eBMct23V8gqx3ZOVdADm7bS5B9rhdmIL&#10;zHf3wmz7IFx274Xb0G4trzCU0+6298Fx5x64nKlFBPKQidg78ooDTa4YOByBzIPuSLocAClWTeEV&#10;yF4EqJmvkTZBSXskHx2MwAZygUx/Ha+4P6LjFTrRyb2TW/vEj1nvyCtcNnTQ3+6H/rYumBynv32u&#10;G3YjHQgdUSBlJBYSuKAD4ag4UwzbAgmsg+vgEqSCc3ADLMMkMIqugGWcBM5RzXBxbYerRyesvTQw&#10;XV6LjONSxA0XIfOCCq7ZxXDwUMDBXQqPX9Xj6adexscfV8J2dRfedZ1YQSj0Z6/ow4KcwjpIhjfn&#10;OuN9kxXa810/8CicugqB3MKe3MI1WIXo5C34+NP6KeczCX17TRoMFX0wE7xCPYglu5tgsqsdJhtl&#10;sA9RwcbqlsGPGY8hqOw/sFKzBU4JChgsJbeYVOesF96Gx3+0YjVqUYbl0MCTGBmN3j/bTilHu3XS&#10;Hxm3NRq4Hovrl4Kx1HHSez8xMSCNvEFMalpLrEwhHxATjHqC8Fmx3ZSyblW3d14jVjPfKnKKDPIC&#10;MZCQFoSbacRtcZbsaXKBw8TxbcToMoHtxOuMiNE84sy5FHFGHTWeHCOb+dOJ82Kr9w1Ml8M2i8GK&#10;deQuWV9NZhKTptYGi7rvlYx914dJxtt8vxp/v+q9o7RdLUTh+XgkX1uLFchB+LU8rB5JwqprufA/&#10;Xw7L/RIY9LdAb2MzLGLUcAtktwrgNVwD65wOWDRsgbFyCOaVO2AU2wLbcAWiqyoQf3AdgnbFIWCg&#10;AN75MtiFiX2g5bAKVY4e7OavgJ2/FOZxaljWbKXjLYzAVtjyapfVhYVhfxp7Znh1oRuc/erh7i+H&#10;Q5iKZShgE6yArUfplJmNLzvEwYKGySFACrtQOdxJLLyLt8JmlRrmwWIrhx4SECnm59TCdGcfjP/v&#10;3/DE7FdhUi6HwcZWLFrfCvPfloyXJ1S8VHnmnQXQ+2MhLGpaYCftxod/VkxZqTHz3VcQO5JIZzyE&#10;RoIdfRONxUFfXO9yxFLT50cNykYr9CrMx/NMn/EI6ofscGmYDvluGoLdNDg7rPBZ6QcT5c58FIN9&#10;ZggJeBU4Qwf/AnXEBdhlSDJBEiFlXXWss5qGQxyOqaThaKCh2EIjcZ0O/zWWeY5Gp5XOvprOv0SQ&#10;AcZXk4iIfaRlzKugoapnmNjbLZ/55DQqahqnNhqeRkFyfEkkGN5lJdp0O/mcKpzn71LzqeJgre9S&#10;fajCwb9bPUkd/01u0bueUXCL3FqeTnTyY5db+8SPXYX9Efbrp9SvibNKrOLrhumefhge74XeuQEY&#10;XBiA3Wk5EpCNDXCHFP6Q3ChBTEcrbCNV8PRugZ93B3x9WuEWoIITcdXNrxneHj1w82iDFfHTKJbp&#10;L0QjBvFYhTT4SnNg67cRNn7VmPnMK7DzqIOxdd6UtorZSZYeZXAMkMEioB4uUU14+Q1z2Loyn3vJ&#10;lGXPT//sDVj71cA6RAHLcBUcfteG596c2OZE6GynZbBQ7YGerAsW9VugX9uLRV3dWHCwDWbb+vGa&#10;89TD32Y+PwfvbsiB+2EVAs60wu6v5Xj08Ynl20++OAdWkr9hcUM//A4VYxPScRKBSP3s7Snl6L38&#10;U4wk/QoopqNd547rfzHC0g+fHY8Xgw/t3SQFF4iV7YF0wr3R6z2xEuNW1XvxaYz8iZjbQnyuJK4m&#10;ixUP4V8pHf0kfs4ghmcSa0vpC2wmxl/z0PoDkBCbxdYlufEkA8tZF+sU+68mErtFPrGsOo0koJD4&#10;LWdYEXE9g2WUME0hP6cyv1ihIWYrJemIwg9MHthn/KDyCtP0NtgXb4JFSitM/atvyytcgxrg7t0A&#10;o3A1jNZ0YN4K1V3xCpPD/TBqVcNC1jbOK9xy++Ga3w2f2s0wK2rBO7kSWMm7adfax3mFvWoAZtRF&#10;im680aaB0S4+M6R+jVeghz59D/t4H21JL+3EUTdcxTKI7Zl6EYRd8P0ar8BV8oHLtCtXyB2u8fM1&#10;5r1I1fGKf1Z1vEInOnnw5dY+8WPXb+UVDp31MNnTAoNjPVgy3IOFZ6ln2mF6qhQBV1Zi5VV7sgJv&#10;pF3Kh2NTJYyW18PZvwnefu3w92+HZ6Aarj5yePm1wMOtDU6eDTAOLIVpZh5WXA/GckQibiQdjhuS&#10;YBtQAnP/Sph61+Inz8yGhYccZikqeBUP4ZeG3lPaPXvBJzB2WIN57/nA0VsCtzANXP5VNYVb/OTZ&#10;OTAO/xx2yd1wyd8Ks4y/4WfvTkz8Ffq6VygsqvpgV70ZNs078da+Fiw52IO3pGroRaix0Dh6SvqZ&#10;774Op9NKOJ5vwOKacsyN+BOmPznxDvCxN9+GcXctivjvCjnTbthgH5xRWDa1Xr3XnsNILbGxxBTQ&#10;6OH6Xkt87PzieLx2YpP0Y/r6JkDCGmBNNjV2dPJQVgCuJxJf13rj+u+8sHTuxISnMdV7keWLrVYF&#10;N9AOKhCT84jRbWbEbuY9wquKvCM/mOEJ5ByrmI4cJJ18QazISGVcDvFeTFoqFrjOawH9jkwbtpk8&#10;IsuLHERMSGC5YhumVO3vc69k7Hs+TDLe5vvV+PtV7x0l8aocsSQHq69EIxlxdHZjEM3P0SiH5+lq&#10;zG0uwHyVAq8VKvFOdhMMsjtgndsD5w0DcNy4E4sqD2KephNmNbthmdgN33wpIo5FIuFGGqIOl8E8&#10;vhT2y6tgFVUD0wg5jMPkcKJRsnTaoB05FC/3jYoksGzYDCvZDhjW7oTzMgU+8h59sTFt+uOw8/7s&#10;qxmSCjgEqWAfQPVTwnLp1G0VFlnEwj6IBEIcbBkohV/KIMLzd8OR5MUyUA4XTzUMo+uxoIQEY2gX&#10;LBs78fhzL8Pm1+UkP0rt6fn2viQRRtoZguM6zyoaFqE1cA9phLtnO+y8JJj+1eF0Qn+6YA5yzxSi&#10;/UY8TpzxxPUTTlj68cRe1Z9/9j5wwwu9vROGSDsg0W4JgB38JJ3xTXTo+9n5Wx0RGzxnPN3MJx7F&#10;cC/T7GGHv0FjcobGYBeNQAU/x7Pzi1mNlSvp2NOISBjeRgNzjYYKLrgoDrMmGYGYpakguShjnhoS&#10;AjnLUNHgyKJYDjWDZCE3Gshm+anML/ZulTGtguRFwzoUJDIaJ9Ge28ntlvn9WLWS+jr175Vb8/9Q&#10;RByONvadHtZD0h7E7zCHepY61i7hPP7QZOy7jekPVW79nmMq7GkwVRxAeEex3LYeluekMD7dCJPT&#10;rbA826p1kL0ubcAaZCARq/hvBbUMjvuLYVhJx36VGqZBUjj6yYmpEth4VsDJWwoPn0YtDlovL8by&#10;5kYkX16GpJurEHk0Hc7ZOXAgOfg4oBYzf/oybP0ksPduxVtmU89yeOEVA3gFNWjPYJj3vjdMbBO0&#10;h01buhdNOaDtqZ/NgfmvKmEVooB1lBqOv2vFY09NnZ1k5JMFz5whGK2tg9UaNczTG2HePgDLk5th&#10;uLkPeisnDoQVOm3G4/ioXAGroW5Y7uyBuVKGaTMn6vzp7Hlw+PMm2NXuh35/CVJPriVJWIm/9mix&#10;bVy1KxdqiHv1xMVi4rnMF0vtXhuPf3TGo8js9MPNg8TbZmJsHomEONhtgx8+C59KNm5Vt3d/Qaed&#10;mKxVli8OfRNEQTj9YmlzOX2BrcTby/QNBhYBhe6AIBypYiYSScE6MZspgESBBCaTGF4Qxys/FwmM&#10;F4MQxO1Sll1Pf0Bsv1TI+yqGS3hVBIg23CsZ+846+f7kgX3G94tXiBcSFkFVMCxsgl3Hjq/xCp+V&#10;LQhN6oP/yjY4kxPcjlc4+irhzqtzgBJOwSrYBSvvildYt9E2ra2GY5RsCq+w86uEfaDQelgFs51h&#10;dVN4hVtIFxzSe2Ah6cS8oQZ4HpKg4PLGcV6BYWfgPPu5WHVwjf35HO0CeYXw9XF5ObCTYbtoS87S&#10;ZtyGV2gHIsR5Nrv1gc20Mbtob3S84mHQHxuv+CHwh9vJw/S9fmhcY+x7jOkPVW79nmN6V7zCatd6&#10;2F6SwfhUA0xPNsFquBEuZ2Twu5hHFC9AKhLIKmL5rxJeJ2thr+rWrg40C5HCgTjpEFAHa69KuBBb&#10;Pf0a4Roig138RmTu7kPK5UikIQm+3Umwic2Ds7dYbSCFTVAdnvrpbFgurYdhVB2cklrx8W8a8POX&#10;9ad8l2eefxOfBP2V2KoiDyHufpI/5T2g2NL1o6DPYRvRAPNlSuiFSLDA59+n8I+fvDAH7/2mGEtC&#10;K/D2mhoYH+iF0e4ezFW0wGZ1N37x6sR2SeId5dsp/waDjnYsaW+EY1s/zLL+MuW82Wdmz4d+bQP0&#10;NsWjdjgSR8krvjjuBUezCU6jXVW9nhiY7YjLucTmnRG4fObXMHKaGESYLt4LlhgTR5lO4Gp1IBI+&#10;fR9Df/6E98TMIt9Rfz+Z1w3E+vJIfPF7W8x6fPScp5nTp2E47tNRTpFCTiEmNFU4kUsQsy9Rt7wF&#10;bKQfsdaBaYjVyfQbMonPGcT4JJabRozPIWZn8TO5D6TEdNHmDSxHQq5RyjzlLFfK8mX0AZS+ot57&#10;JWPP6WGS8Tbfr8bfr3rvKDY7JXA+vxHhl3MRRvW+kAHXCyTwR2pge4hkf2sHbLbsgXHTQSyu3IO3&#10;s/sxP70VVuvbYFvaiyVlA9BvUsO4tAOmsSQIdMATzq7GylM0TrsrYbO8DC7LquAQLoE1nX/zCDWc&#10;gzUwdv72vVrFNgofef4JTkFy2PpKSApo1ARJ0KpKq8Z2mVPy/GK2ofagTKfIRpj6C+eehCFaAyMa&#10;NssQBRw9ZDCMqcNittGhbRDvryvS5ltouwKugQq4+5MoiPw0nnPmjW799PNXjbV7zFkF1cPFVwU3&#10;jyZ84LBuSr2PzJgGy5ZsmJ0qQsblCgx8WYWXX/3plDQzZjyKnBy9KWFCPy9aRAJAUlBpys5NY9Po&#10;hetdNlhq+dzoAMV/Mmw3CcZ+Ovoj7Oxn/OiwM62YIZklRjXp5K+jMaijMahjuiHG36SBAPNdptE5&#10;SqMhllxJaGzKWUYt84jZlOJaxrQbSBCE8VmzDDeW0+DEMiyVYeuZv9CMhsqeBs+E6R1Fe28nt5vV&#10;88/qv1LHZhZ9V/qPzqT62m92i4oZBKK9fxeo3yK3lvVDEd3gw51FlC9muN2tjLXrh0TKJsvYMx/T&#10;H6qMfb//Q3UTAf+IBJ3KoxsvISGoQTaqkHCjFCuvr0fszXSkjCxHOulB5JXlCEYx3M7XwvXgDth1&#10;7YFBcQvs8pthu7oeNsGVcPJTw9WfWB8gxfygBKzsrEbO1dXIOpONMGkRLP1K4eHTjo9JFGY+8zKv&#10;lXD2Yf7gRrxtpHVAx/Wdhd5YYByJNxZ4wo647eQng+UnUwcffjrrDbh5fw43XwVcqU6/qtcOXEwu&#10;5/V3PYj/CrgEk8wES2G8qg52qj5Y9vZiYZ4c71hPXfkgzn4w/I0EDiXbYFGzBe//uwKPPjlR58yX&#10;34ZV5iCcsg/jxUE5Fm1dDtmZcHxWZj+lHL03nsRIpT7x0hk3i5xw4XNPfGw6MTtp+vRH0VjwK1wX&#10;qxgG6JDvTAd63IE+YuYQr8eIt5eicL17GZbOn1hSPaba2Uli71RxjkMS8TaZGC6Iwjrh4BNvdzO/&#10;wO8tJAulxOl0lplJfBdbLmmXUvMqlmWLgQuxAkKsbMhi+gKSh/X0EdJZThpVXMWARinrKKSPUeci&#10;6r9XMvZ9dfL9yQP7jO8Xr3AIVcJ0RT3MpD1w7dgJl5oBmCZoMC9cCjv/WrgvU8ErqvFbeYVQlwAF&#10;nKlO5AUOtEF3wytsmnqxKKEaNpHSr/EKB385HH01sPVXf41XOAU1wiJNAX1pHeYdbID9mRa4n1KM&#10;84otqMOpkVwcOLgMlzT057tpF4ZjaCtoRw5H4rjMCcdkbriwgzbkGPnBLbxCu+3RLmvgJG3GSdoP&#10;Ha/4LlTHK757+SHwh9vJ/fhe/yjPEPJD4hpjz31Mf6gy9v3+KV6x5sQ6VKAEnWQQSqxEJqIQgzj+&#10;vxbZ56OQj2hEXA+Fy80c2J1pgMnu3TAY2oUFmk7YqrtgnFQJ68BaOHp2wNlvE8yIdcZxqUjZWYmk&#10;KyuRtrsIgSkVsBPbLQX1wJocwNZHiqeeeRVWn9TCJrQVrtFdxHQlMVqCx786Z+7RaY/DyqOMOCoG&#10;OIilVDGxacrZbj97g/zkc/IO5RR19JXjFy9PcIyXXjGGoV8FTEs1CN9+EvNTpbAIVmHuu57jaX7x&#10;ohGsg1RwTe+FRW47HFTbYaTox4I/k1tM3v3ktQV4p+1/8NKJDVh+3A/X/7/fYKnVz8bj9ebNxEjD&#10;YqCD+FfnhEsqR5zsccW+Tgc4WUw680EcOB1DjFauHvXby3wQazdPG+fm8irQRV6Sw/AKYvE2cg+Z&#10;A75M88fsZ54ezRtF/E6hX5BMniAOhc4k9spcmJZ4e5GYvZllrydOpxGzc0JHuYQ46yF5BZW+hMgn&#10;VmOLrVwFh8ihb5BD3BbnSCTycwo5Ri79ghKWnc5yS/1F2+6VjD2nh0nG23y/Gn+/6r2jvNlSj/l7&#10;JXC80ATz0yoYnNHA4wg79o46GHVWYXZNIea1qLB4sAeLNg9QB7Gkrx+LW7tgpOmDWf0m2Cg2w1uy&#10;H84pnfBMVsK9fB1My1YhpLsGVglVcA/sgUuwGnZRStjEd8A9aQCeWcxX1o8ljf0wUvbANr8ZFv6V&#10;cA6k002S4BbGcsIb4Eij5RgoGyUBtyEJYwRBG/8VUdAuww6QwjmqCY4kDNol06FqGkI5XOLV8Chr&#10;h7OsE04NPTDOV8M8kWkilLAlOXASL0v8Wa9fO5x8u0lYOmEV3ASrENYX3AALHwkCNwxi+V5+3/Pt&#10;iL8ajUKkoAx5NMcpSDwajao9gdhzJQYjWEWHnZ0W3jhP7UYIzl9MwOHdoTi8KxQdl4KwF4k4fjqB&#10;xoYdWhxwqTEEWs3xmfdr+IPXK8ABZ2CfMckFicFJGhUxW0k4/UoaIBkNQXMCbq6lQUmyoJGgYRLx&#10;Nxl30230VHs1jU4pyyglgagIprPPMmoYV02t9GQYDUo1jU358lGykcDPiWxHHrWS+cWyKxXTtdxT&#10;I/MgyVjfHdM9VDGD4LuQW8v+och36WSHUCc/o2/TOznZ06hqqkgrlstPnt1zazu/b6Lwj5ACM+pY&#10;m/5GNaSOPZ9L1OepD7uMfb8x1cm3iP/WdVh+bR2RJx4xp/wQcjUM/vzkgXVIJX1IRRVWjFTC5ZgK&#10;5q3tMNjYAtu6IRhLh2Cu2ASjgla4Z/bCLbgVzj4q2C4rRpAiF6kXN2DtmRyYbAiASWA6XH1b4eLX&#10;jY+8vhp88CmGLR13lxgF7FbU4+evTBwSLVQc7uzgTwIQpORVhg9dxb6s304QrFymrmR8mmXY/0oK&#10;b+8m2PlKYZIpg3vzNhhUNGF+4Gd44WXD8bRisoLxx3kwC9fAYd1m6Od0w6CgBdMmHQz7kznvwFzS&#10;C8vuXZhzugMG1ySIvV4NA+f542m0y57/Mnd0SxEJHfBsb1z/LABL3395Io2YwZTE+PXEx0JiZ6I/&#10;EsznYSiUOFxAvNzB8DPE/XobXEmw1G4/8kWnK2bNnK7NP3PGdAzHEVPFAEQ60wuHP4taSjzvZdhO&#10;EhRxmKvSkeXR8c9iWAbbIgYf0lcyPYmC2J81RWy5JAYjohgniALTikPqNlCzieWi7HSSj1yRl2Xm&#10;6ojCD0we2Ges4xUPJq9ALjmCnHxCxyvut4z13THV8YoJ+b597x8qp7id/CM8Q8gPjWuMfZcx1cm3&#10;iPtAPrzPrEfEtVSsuLIGkcQgP2TD8UY+Qk+XIOJ0LcJPauC0pQ2GJY0wTFbApXQIlrXbYCbfDtPS&#10;XnjnbyE+N8HJpxa2K9Kxcns+0ohnKw9lwCg5AhZ+hXD2bsUH1utv/W20ush2BTGa2Bsg1/KHx574&#10;KcyX5sAlhDjK8IXGU1dd306XmMZO4RhC7UJV8PZqxFtvT5wZN1lffuUDuPvI4e7H7+ejgWWQGvYp&#10;A7Ap2Ip3I7Num+d2+mHCR2i9Sd+cGI295AFNi0a3J8wIRO+yj26bZ7L+wfI9YqY7ku0XY/g/rIAT&#10;Aegt+voEZr1XZ2FEnP2mnYxEfBVbs2oHEYix64mxA8Tfbay3w4Z8ZfEoBmfQfxADCWI7p3Qx6ECc&#10;FoMPglOk8l7wCjE5KodlFPOzOMg6N4L5+FmEi8OtxZauWbrV1HeQ8Tbfr8bfr3rvKGZ7FTA9VwOP&#10;m/WwvFQJg/MVWEsTkXqtGEG78+Hcux7hZ9vgd60VNpcboHdKhoV7GjF/qAcGHZtg3bgVi/PaYJbV&#10;Av2YCkRUdCJcSlJRvAyh20uRsK8NTivptIfVwS5GA6vV7bBf0Qbb+FYYM98CdQ+WaHpgUdkF55w+&#10;OKYO0NhI4BRUD+dgGVWuJQnaUc5AJVUFxwAanwA6/dQxgiCMkdZQCZLgL9WedO8a2QTXiCbY8d5O&#10;5CdJsImuh0V2PRwk7XBUdsOxshe2ae2wXKaANfO5BMrhJGZaBgmy0AT7gBbYBGtgQ4PnFt4Kl2Wt&#10;MI9XwVTZgIX7JPA+moWNl/PQfjkDXdfYSUkMbhwn4T8djoPXItCx3wndV4NJInyoITiKNTi3Tcw4&#10;oiN/Iwo3zi1D6e8nRmM/z9LDF4NeCPF4m+SAjvw2AyoNxk4ar5M0CJsjgcZQOvt05oXzr91HmvXl&#10;0/mXstyDPrh+2ZUkwQ44ZgvUkziIWY9iudZ65qthXJ0HUMVrOcmGIA0SQRxYVh3rk9Kg1LCcasar&#10;mE7MmBIHyqktH8i/33sgYpbSx6O337mM/+5f6Q9F7oeTfScZc6avUoUjLUTMKjtCFeGCOEyW7/I7&#10;3A3ZEbPpbieTSc5kMjGZJNz6HR5GGfsuY6qTbxG7PjlMjrTA7KwUXufKEXxhA/xOr4PbgQ2w6d0I&#10;c40Enm2b4V23FY7EXIuAWrivbIZVxgBMq/fCoGwzbCq3wyxKRuyrgtPyDES25GH1xRykD5cgvrUc&#10;zsuL4eBJXPVUY2mQCjOffhmOPtWw8JTAN2Mr9KKUsPWpmzI7ycG/Bp4RzXANpePuJ4W5S8E/NDvp&#10;568Ywde7Gc5+chisroR9TSdcVEOYre8+nubFVwzh6N0Ap7AWGEUr4VG7ExbyTZj/mWzK7KSf/PJt&#10;WHdpEHKlEDHXMvDpmRT83P698fg5es9iZIRE4RDxUkNMzSP2iX1WswOnrGCYMf1RDEmJjWI5cxpx&#10;PDsFsY5LtHFuBq+TYJgBW4mpQ3TWi1yItQ74stMfs3/25OjspNBP6MTHAauJ5TEhvGe6ymWAnPXt&#10;WwVsIs63MK6CxGXjGmDDSpICOvvZYjYyycEakocEYnmCGPhgWBL9DrFsOoMYz7Yin2Qjm+nF9kxJ&#10;JApprEPs65oSKtp4r2Tseenk+5MH9hnreMX95xVX+mnLaj3p39OX30r//gTtwB6qjlc8CKLjFd8s&#10;DyJ/uJ3cT05xO/kueIaQHyLXGGv3mOrkW8RusBn6B7vw5t5K2BwsxvKRMsRfrULE8RqYq4swr6gU&#10;pqVtsMmghspg4lEG+3AVTBK6YCS2TSzohVFhL/RDq+EaUgWH5amIaM9F7PE8ZB7biNWaGmJeGf12&#10;4qtfI/G4gZxBbFOogX1wC/w3HIRxqAr2DBOrpwVOOwer4B7eCC/yCucgYi/DBbcQ97fyiG9Ta+K2&#10;p4cGPr5NxOZqLE6phE/zdljnE4N92QZPDbwCySe8xYpFcqtQOczSm2Al6YdBczfmt9O/6GmDwWA3&#10;LDYPwm7rFnifzUYW1iMdyYgZyYfx8TpYnapAPFJwHsRRseqgj1oi8JUYXEZ81Q7EE3dV9NF3MM1O&#10;hrcQGzfwc1E+MTOZmMmwBuK/0pT5iatHmK+RPr84MLqLcXXE2Cz69qtZVlY8sHYFrkWJgQFyCiW5&#10;hJTx7cTeBuKtnLxAspr4zHJLyCuSWKc4L05stRTPdq3m59WCVzDvWvoEYqBBnBmRzvzreJ9BPpFC&#10;/0K7apvpMtmO5PB72Zcexr473ub71fj7Ve8dxf5EBRyvbUAkiunCFrCbFNONjeVdBvKvpyB1OAnJ&#10;l0sQfV0BnwvtsD3UC6v+ftioN8G2pgPW2VVwDGuGY2gl7ENy4RtfhgA60Ss0cqy7UYflp1Ngu2Y9&#10;nAPETCU68GKmjy8NDg2LZUojDdkQbJqGYF7QDJMVchhHNMCVnd0xsJ7GpY7GR5AFhdbw3I4kjJGD&#10;KUpDJQyZnQ/LoIp9XV0CaEjEzM5EDYyrmmHb3EeC0wO3sh54J3bALUgFZ696GidxqFw1bPl9Rutq&#10;4lUzWqcby/ZSwXo5yUtTKxzPtcDz2kpUklb1Yxl6YUGS4EC1Aa5Y8coOzWd5ANmI32OPA6dpLA5Q&#10;20kIhANeSee9wg7XSQ6WGk46IyJlIbCdTvognfPd7PzibIhWYWxoBDQ0Mk00Kup0GqhYIGflqBEQ&#10;M5A20dCIPWGv8HqUaQepYvakWN6cT61inbUuVIaLWZuZLL+C9+Klh4rtFnX00sB18ipnnSKtmvFN&#10;LEOu3QNPJ9+tjP/mX+kPRf5eJ1s4s8KJneywj+k/Mlvnm2TybKTJTveYs367Nt7tdxiTsTK/zbkX&#10;Isq/m+845vhPnnU0mSQ8yCTtbmTsmY+pTr5FFnc2Ycm+PlieV8P9UCHSDmdDc74CG/oykNRDHC1W&#10;QD+hAUvCZLBdroRDKrEvoxWmcc0wS+2EQxWd7spBWGS2wSJQBtdwNbxW1MEhpQBxncXw3pAN26BC&#10;GFql3/q7aFXfZx0WrNSQHMhg6T46O8nEIVP7WejCD/6x2UlCrYLkeOPd2x/kPOtVffgEtsHVUwU3&#10;fyWcfdWwZvsNVlVifuTU7Zi+TYMSlqD1ZDJ23FyHfXAjXhP3RsyBfj/0FmoPQ/1W/cPH7xNH1yLZ&#10;bi6G//wpnfxw9Ma/+7V0er98FiN/+hWddjr64nyHFctwNSIQIxH0ETbQqd9BTG+iX1BiQEwnFouV&#10;C+uI7RkkHgLfxcqHDZG4vopYLIiA2BZlDfMlkiik0A/IpV8gDpjOJF6LQQgxM0kslU5huDhfopDE&#10;JH+laMu9krHvrpPvTx7YZ/yg8IqXrT4Ze0ZafUbsB+3NMv8OXvEx0zwx8zks/nCl9vOdeMX83+dO&#10;qWuy/nKh5x15xbyPvtlWfv754rvmFZDSnmnIBcqZt+od+vbMr+MVPwa59e/nYZO79b0n+8Fj+l3y&#10;h9vJg8gpbid3yzOE/BC5xthzH1OdfIvM61BgyYE2uKAe/qfzkHc4AQOn10OzKQXFW5VwL1Ni4So5&#10;5kbIYE4+YV7ZBpuqbrhk98I9ux9uFZvgWNYPk7RmWAc1wzuwB+5+zbAProdLbg4sI/Ng6VEHR+8W&#10;YnAzHMQWTX41xFMJ3FbRr9+4GYYrxKDDKI+4k96OP3yTWoUp4eWhhoeH8BmqYZergq9yM5bE8Z54&#10;7OPXCntPCVx8ie3kFcZhFTDOrYLzQBusjjTC8JQSBmcaMO9gPd7cUoN5m6WwPipWmWegBxE4Dk+c&#10;OUM8FSsUEU01pi4BzhK7dxMrdxB7W4iN1fTPi4nblfThpfTvJfTnq4ntReLFfszoy/9sP2Iwr+KM&#10;CAnxvZmfZcTRHuLpZuaXsawsholtW1dH4ubyYNyME5yC2L9lGXGX9dQx/QamE1u2pq4A0skp0pg+&#10;jfnF9oiJjBdbtpZGMg3bLbZyTWLadYwvJ18RW7mmMn8mw8VZUGIilNiCSWy/lOF3L/vSw9h3x9t8&#10;vxp/v+q9o5jsK4bBiXXwHM6D2/EcuJ9YD/fhHEScX4flxxIRvnMFgrdnwnFzFUw6m6DX1ANTaQ+s&#10;K5rhvKERLmvEEqYBuLrVw8OLRMCnhh17AEY+BXCqSMOa/VVwidfAk505gE66oz8dffd6ONFxt17d&#10;AAvZAOzVW2Cb3Qxb/1q4+Kng7FtHIySFcwiNhVhiJQ5+E+Fi2bI4FI6fxVJoLWkIEMuyeB+kgos4&#10;6FLE+dAYBTcwvxouVDcaFGcfOew9JLBbrYJRZTOs2gdhpOrAvLD1sPGtgJu3FG6sw8O3gQayDjbB&#10;1SyXJMSvhW1upKrhSsLgHNoI6wSSjk4N3EcasBGh2IPVOISV2I1g3AANwQEjOuk0NDdDcX04Agcv&#10;pUF+ag3D2LnbxEwgOuQSdmwpnfu21XT82aG7+HkbDcB2GpgtNBjCaFSQNKhZjpTldTLPXhoTsVS5&#10;iAYsh3lX8LMf64tmfmUgcIEO/RUanTM0TI0kAKVULSkg6aij8apiOVKSiFoaD/GSIp5xwvhJaEgU&#10;DG9kHe0Ma2a+aqbfyLKUbFMzDY/a9oH8+33IZcwuPLD24R+Uv8fJFg7u7Zbvjjn13yV5GHPeJ89Q&#10;GgsTKhz9AOpYnJB/9Dt8H4MPkwdnxsr9ptlJD7uMPfMx1cm3iPGgBEtOaWB4tQJWJAnx++PRez4X&#10;Q6cyEd+bADtFId4pqMDisgYYDnTBclcv3lbUQG91FTxWt8IrtxtOee3Qi6uDpZ8cfp5dcHdsha2L&#10;Gs5rK+EQRUwObId7YD9xVwM7/xrY+5bD2a8aNssksC/oxCtxxVOIwLepo7/8a2Tgm9Q8kOmD1PB0&#10;a4CHtxym0RvhWtoG46x6WIXK4E1sdvdWw85LAncvGezoNxguZ5vrOuC2ZQtMdrTBfF8z7I40w2W/&#10;Br4HGhF2pAmRJzagBVk4gEBcF0uixaDDIeLdKVviJ/EPxN5TxMetDBd4WM1wMduomvhdRJwtFkrc&#10;3UgcLSI+pjJNkRgoII7mMO96limhY15Fp34770/QeW8hphYSY5OZNplxCSxLXLP5udGRvgFxuJvX&#10;QuZJZtmrSRDWkigkCEefbRF1VLCuXLZlPcvayDT5bIcgAWKWUyaxW0nCoEoA8lhWClUMdIjVEmI1&#10;hFhZUeZ1L/uTrv9+//LAPuP7ySs+iCjFY8/+AlY17eO84s252vNOxvWF14y+xits/aTawYbJ6YTq&#10;fxh3V7zCQNaM6T+Z9bVyFllEfyOvMHFehyeffRnTn5pYHfau3i+we2S5jlfo5G5l/G/oK33Y5J/h&#10;D2P+9+SX99+HPIic4nZyNzxDyA+Va4w99zHVybeIxTYZDM+3QO9yOcxOrkPc3ji0nUyHhrgd1b4S&#10;jk3lMKxTwrZpAFb7NsHuwABerSjC3PACuMQSv7PaYZfZBIN4CbGVvrdbF5xsNbB0aYBdXClsg2vg&#10;6NsKV/8+2AeqyS2I54E1cPKtgmWkBKaFzVgYU/U1/vBNejv+8E1qEaKAt2cjvDyJw56VsE4T58S1&#10;wHwtyyGme3k3w5FY7+wlhaePAubEbJM0cpGmXpgNdsB4exMs9jbCeifTb5MgcG8DVgyrsPH6euxC&#10;LM7CByMgzp2hL7/HhP4/sfYGsfUAr51mxGbiYI0l0EBeoImnX04/XayGKCDmljGsgp/ziKNiu9R0&#10;4fN/xStKieVF9P+3E5MvxwADxNSNxFZxBsRa5l8rViwQu7NZl5T1H2TeQXKKEt4nMSyefoLgFGKb&#10;1jRitcinJM+oZ511TCtj/grGiUlL6bzmutMvIKdoIKfIZ5sEp0hhm9aJON5L2QZpyL3sSw9j3x1v&#10;8/1q/P2q945ic1IBi8tyeFyVwf0aO+GNWiw8o4HVqXa47G6Dcx+Je28HrPo6YbK1B7ZHdsJqzyBM&#10;h9rg2j4At6wh2K1sg0u4Cg5+4kUFDRKJgE1oOexWpCG/qx2B+UXabRrc2OEtghrg4FUP5wCp1kgZ&#10;122FoWoXjNb3w8y/Hq5+DVQ5nEJVsIpQw2wZjRXzOAklATAPlsEktB7mYfXaE/Kd/eWw9ZHA3rce&#10;nsznT4Ph5VUH58B6WAZUw96/GkH87O9JQ+HdSsOigtkaNWza9kGveRtMwmtgF94A++hOGKzqhXdw&#10;DxzDFbCNroFNJL9HlBoWK1UwSVTCtWYLLKSDsOzpg+twJ5yuVKDxCjv/ERqEc3Ter9FAiBcZwlHf&#10;RUOz2RHXtrnh1JFgHDnODitZOWpcCmkISuh4b6QRSXPFxUhDdm6GtYg0LGsjnflKXqUWNFbmNFaL&#10;gH00WCcYr6BRWkOjE+mHm8HMH8Y6k5xwisTi0gjrvUA9QWPVRsOnYLoGtktCYiKlEaqlwZOwXaVM&#10;U8D685lXLMlu4ecuGh8FjVEx78tFHsapRZtogBp5VTg9kH+/D7mM2YUH1j7cpUx2vv8evZ0DLpzl&#10;f8TJ/ja5dWaUcKDHZvcInVzfP/sd/hmi8E3yKvV2hxR+3wTrfsit31En3yJ2W8qx8HwDXjykwKsH&#10;qhByuhINqEXh7iikXF6H0EsK2OyRwuFQEwxvEjsvNMCwqQ5WWfXwEluVrGmEQ2oTloQVw9G9HP7e&#10;cgT4KuG7phWRxQp4ramGg9huxEcD+yDioV813IPq4RPaAkOmddiwC9YVu25LCG6ndzP4YBoo1Q4+&#10;eLlrtIMPxhFFcC1qgROJgvPyRrh6NsCd7XL0lcGTPoVLIInC8gZYrx+EcdUQ5tW0YqFMbGVSC7em&#10;CqzarETRiQbIrmbjGLJxHCtxGuE4CeId6JRXLKQDTjzXEBvFtiFif9Ymqpz410EnvJ54W0JczCdm&#10;5hJTJXTA22KZPpx4yvBK4qfYrkROh1448pXE4D7i7h6Gi+XPSaxnDZ331XT845k3iZibTTLSoE+i&#10;QNztd2KZrCOffsJa6qpluBLjgeurWFcmVcMyVYyvIq7XsF2lvE9k2wpIYBroG4gBkkLWJcIySDSy&#10;2A6x72s6661mXbXO97I/6frv9y8P7DO+X7zC6VMJbMI++xqvcPFV4IWXJ86leeejuG/kFYZOqePp&#10;hBqZ/utd8YrF/zGEJ2e9DCPXdZj+2MS2b+JcGkOvlK/xCts/qTFroQEMqv+C6T+dSK+34GmMnKDd&#10;0PEKndydjP8NfaUPi3wX/GGsjMmDAt+HPOyc4pvkh8o1bv0+OvkWCTuxHo6QYs6BDrx4sBlzz7TC&#10;99JGZJ+IQBsiUXYxCJHHlyHkSilCbjQg5kIn/LYR3zX1MJUSS2vor2dJtNsiers3wt1dAfvAckTV&#10;diCeuB9aoIF7iAxu9N0diOn2IUWw8yuGh78CZp61MFolh/e6fjiGEdfDlLALkcJGTAoOrIVtUB3L&#10;qoNjgATOflK4iN1KAmuoteQY9eQroxxDrFxw91FquYOXN/mON9viXQ2XsFJYiy0YQ5tg660g9ynC&#10;WxkbYV3SBLOoGrj6SGDuVwk7+gTmXqxvbSO85dthJOvEm7VKzKmVYEHtRthLcxDTlonCnfnoPpuA&#10;4TPkAmfp/58jft4gVt6k7y0mMKkFl+DnBmJiDzHzCP38AQOgl5jZTR5QQc0gpq5neL41fXz67XUZ&#10;xHOGlRFbxSQCmRiUIGZLTYC9LGuQfERszyRWPMT44kykGGCIwLWVLCtL1EdOsYeYLgY6CpgmL5l1&#10;sD1xxOtVxOHlLDuJn4vX0idIZ9mMzyG/EKuqM4nh5bxXpjGO3EIMgqxj/bn8XrnEcjEQso7fI5tl&#10;V/rey770MPbd8Tbfr8bfr3rvKBHXiuF1NR8u54phdboOemc1WHyuG6YnqdubYdSthEl3I/QH2jB3&#10;qAVL9vZj8Y4uvNPXCMOWbpjnDcEilZ1+WT3sPOmgh7QhMLcMTsVrYJYXA++CKkRkq+DkK6WTroZl&#10;oArWvLcLlsM+vgmW1VthqtgFww090A+pgiuNh4W/FI4rWuEY2wYrGihHXxqZQDnzKGERoYb1smY4&#10;BzTB05vGguVYL2+CdZQGNuIQOT8anyAawJAaOvd08qPlcPaphIefDDY0gm50/K2LFTAc7MGSnQMw&#10;KW+CTSWJjmQbDFRDsKluhW1ZC6xLW2Fe2g6z6hZYNjTAqrMBtptboN9DorKrETbHauBxowRbQcd9&#10;hB3+Ajvobjr1F9nxj9Pg7KfTvZfGaICduJ9p5Ozw6TQCmezc4pDKUmoaw5JoIBLZobNZhnbWJI1D&#10;NTu6+FzOe2GgdpEwHKKx6KexKWb6eJadQOMjDojJ5L0qAKfPBuLQVYdRonKM5bUybxUNUpXN6Gwj&#10;sVRLzLBUM42S5fUw3T62oYXhchqRKn4uY535NGyCQEj4HZSsu5Xh4qVL+T2dNfljkTG78MDah3so&#10;wpnPpo453cIJnj96+1DJvSQKP0TR9Ym7ENeBXBicqsLbpzvx4vlevDjcAoNj5VhxMBUbDsSj6vJG&#10;BG3Oh12PFPqKBiyR1cK0QQLbxhY4NHXBUtIMizw17KIb4enWCk+fJhj75MGjpBpW60phvHwjbMTe&#10;p97tcBSHtgbUwimkDs6CNASSFCS2Ef+b4EYn39VXQYdfOP4Ch8WS6Xqmp18gtlCk2mpVBtuABu3y&#10;Zgc/MQNYQ9+gkeU1wsVHQ8dfDXdvsdJBBS+/Wjh7VcPVr42f27WDHw7ZzfBWbYNtYhN8/ak+jXBk&#10;+1wCNPQtJLBLbYT1xlYsrtJgQX0jTJpbYSyvhldbBaKGKlAxXIJDoHN/nhi723R0dtI1koLNhsQ5&#10;M2Igca+QGFhOXG0h1m7ifSfjNbyvIX5vIBaKbZLEFiO1xFmxh2sSr+Kl3C6WeSwOOEmHfVDs0bqE&#10;vgDzSom5ibzGMz6Wuor3ccTa1cTzCmorcXY/P9cTn+PpP6xhPSksdy3jYukvLOc1hvWK+1jeiwPl&#10;cojdggxksqwqpq9i/hK2qZA+hXgJmUNMz6dWM6yCZZYIoqAbfPiByQP7jB8kXvGamfasE60+8/O3&#10;YC/OiPgWXuHgVIFpM2aO51n44Yq74hXvbe7Gky/NxocFLTD8Q+V4OUIffexxGOcqxnmF5X8p8IK9&#10;Jd5TV8Gg9TNMf2aiXr3Fz2Lkf4WdmuAVvZ/bj8a98xxGOn+j5RWxpgvH87gtfn2cV3wR7YJZTzw2&#10;Ud7rLE8cQD+JV8SGvYmZT0zD8DqWr+MVPxQZ/82/0h+biEGA73vw4V6KjlP88/Jj7xN3JW4D+dA/&#10;WYW3hjvw4qUBvHiyCUsOlSLuUDoytseg+HwpHFszYKCqxDtldXinshR6kiqYyzWwkDfCuJyYmt0A&#10;2zA1XF2ayR9UMArJhndlLYxSNmBJYCEc6PO7+3bBXkwq8KuCW6hCu92RW3Qr/fwOmEVJ4eItJy8g&#10;pyDfELzCwZ84LHjFV5xinFcEKLW8wt5freUVTr6CV2iI0Rotr3CjjzDGK9y8y1iPEu5+7XDzbIXT&#10;KjUCm/fCvrATRmJSgW8LnDwVcCWncPBXwWyZBGbpShiUqDG/UoW5NUrMq66GYXU+nJXZiO7Nh+p4&#10;AC5eIs7tJ+adIvaJrRGHeS9WHgjM20BMznHHjQLetxArxQpCOeOKxaADcTCbeFhFzFXQxy8iFq+l&#10;3y4mLB1kmYfIV65kAmcjRicfnGIZbcyXxnJWMQ95wc0VLCuWeZaznHKW0Ups3kQeoGJbUliOOMsh&#10;hfUksV2CR6ykxpFHrCZWJ5A/JDAuL5LtZFgucbqa4dWsu4LhdcwrY1w170tYVgnr3kitZDvkum2X&#10;7iDjbb5fjb9f9d5RxMGLwTdy4TZcCdNjndAf3gmj880wP9ME65ONsDveCJvjGpifIHk4rMD8Q3IY&#10;nGiC6ak2WO3fBDPZHphVSGAZT+ffr4FOeiNWNK1H8uVsrL2Sh5BmGpOIstEXFcI4iOXNNBRWJAkm&#10;y2SwzemBlXQ7DDZ2wYBkwjKqAvqxMrit3wTv4l2wjG2BWYAC5iEkGCs7YJ+9BfZp/XCMatQSB3uq&#10;/5o++K3qhVOAGs40Lvb+jIsfgse6/XBK3AH74C44eLXC3p3GaKUcAa09cN85BMc9m2Ar74F97TbY&#10;VItT+odgo+6GcUsHFna0YWFPOxZv18DgiAQmZySwudIAszONMD+lhP35Onjd2IgasPODHfMEHfOW&#10;RUCfCTs9DYDYc1VsqSAOfkxmh85eRUNDg9PO+x6mF8uURSfOYAfOocOfGoPribxmxtKo8Jq1gmlo&#10;TPqNgCMs6xgNiYblplOTaRRWsT5xyGSVE41SNM6yHUfB8i7RyO2k8WhgXSrW0cCwBqbR0Dg1CUJA&#10;ItPEOhuZt4Zl5DK8igZJybraWHY762kSsyyZpsGfBodlZTM+w/uB/Pt9yGXMLjyw9uEeyeTlyGP6&#10;TcuSH1S53bkVt1sWrpNvl8nPT6hOvkUCt9fA+oIabx1vx4vDJAknevDmsVb4HJAgrL8AEduJ13WV&#10;MKzvhV3tXpjKN8G4oR9m0i7oVypgUCyHbX4jbCOa4OAiHPd6OGeXwKM1F8s0nbCIlcAupAnOfr2w&#10;9SCGetORD26GjbcMFuLQ1pQOLF5RA88gBVUOd2K1q6+cOEz1FWcxKLVbojhQ7Yj7dowX6uQv0sm0&#10;KmYvOYrVFWJlRADJhq8Cbj5Uv0qSh2q4+DfBxUsD1+gGeFX3wlrWgXkxFSQuTOMugyfJhrt3E8uU&#10;wyigFKarqmCSLcXcjGosyJPitbRiLFpfCJONRYhqKcCBHcTP88TX88TKizbE1gXABeLkPuJdLfEv&#10;n/EFKXTEec0jFopDV8XS53X8nErMzOG92PZog3jJL3CYjvqFSJw6F4bNu4ibZ/n5FPNdYpwYfKhk&#10;HWKSgZiVtDqKV2JuKutOtyXeEof7WLeKpKKUOC2WWScz/xpisSAWa9jOVSQfMfQbYhkuDpdOp3+w&#10;nuGinaUkBpWMy2MZhWynIApqpqnnVey7vpH1iBlUJbxWBt7L/qTrv9+/PLDP+EHiFXM8o8ee07g+&#10;8ug0vOeQfVteYf1JEaZPGnxYYv67u+IVH2/7b8x85XVYFXdpecUvIxOn1P20uek4r3gpyhEL/xKn&#10;5RUGm0ow/aeTBh/0nsfIQfrfk3jFZ7+ePx7/uQdtBnlFb5zheNjMxx7FcM7H47zi+h+i4fzLOePx&#10;bu++Oc4rvtxnA/ePX8LIXz/R8Yofloz/3l/pD11uXVnwQ3lJr+MU351MfoZCdfIt4rN9PezP1MHg&#10;WB9ePEpecbQfbxzrgu1OCZy6C2HdXY23JVVYrOiCRU0fFtf1QV8xBFNZN/Qq66FXWAvbdcTMKGKj&#10;wO+ojQhpLUHgngxEtzTCKGY9LMLqYCNWVBND7Tw1cAlsgplXDczCpLBa2wyLOCmcYyRwjKSGiDOW&#10;pHDyIm/QDiY0jqsr1SGAcf515AS18CJn8PCtJG+ohH1QJeyCqrRnSrj6iXiWFVQKu0A58yjIZ+rh&#10;mq2C5+AWGFQooCd4BfmIpXMZ3H3ULItt866GqV8BHFbVwWJNDQzXSLAovgYLV1fAOKMSruVyqFqz&#10;gf1rgMvxwFXi44gBcN0cuEn866Wfn0t81G6BunoU9zbQlxfnJ9RkjPIH8Z6wkJ/TiI/ibAWRroWf&#10;Ly3H8RP050eScWO7GIwgtm4TAwDE4bXE0JXMG08+sMqBnIV1lZnRVyAuHyUnaCHelhN7M4PIN5gu&#10;lXUk8V4cJr2WZQoukhzLfOlsA/lEFsNTyTnE5OhCphWcR5wFUSXeVzK+nO0qYv1iMkEe684jjhdF&#10;3Mu+9DD23fE236/G36967yhW+xQwOU4H/ngzbE7SkJzuhf25Tticaob1CTVshlWwO6+G3UgjrC7S&#10;Ub/QBPNzzVh0UIq3++uxSEpiIe+ATdkWWMW1wCZEibD6jVhxcRVWIAZrz+UhML0E5kG1sAoSLxXE&#10;lgqj5zZYBcpgFS6FWWEnlqj6YNg+AJuKRujVtMCkfRAm/f3Q62S9HUq4DDbBYaABJkMNsNregXlr&#10;V40906/pLGMDmAy2wmJPH8y2tMGiRQlHuQQen3+GX5gu1qZZ/NlKWA3LYdxehmlPP4WZc9/Gm//9&#10;X3hxeyfe2taMBdubsHhvG/QOqzHrY31tnvk18SRPXdAfrMK0n/4ET7/3GnxH/FGDOBy9sBbDxyJw&#10;7mQAPiu2mNKeyepmNxs4zc59mJ34UMTo8inxwqCMxmAD78XSqDx+Fi8imkxpRGjALtKR7xFbQtDg&#10;rKfhWc+8tUxbRUe/0wZAEEmCPW6Ivaov0ei0CoJAY9TEMsSsJDHK2kiCoKERVPAqZi1tYFw6DYjY&#10;X1oYkkprkgIarmYaSRXTV5MsiBmURTRg4sVGsYdov06+W7n170MnOvmxi65P3IUEHUtG4NUiOO5T&#10;YvYeBV7cXY8FxzTwP6NGyEk5LHdV443uKsxpl8GsqwXzFc3Qa+wnZrfAWKWEhUwJ/axSWMVKYONf&#10;BuuodQjryEPUubWIGEyHSU44rDJSYRldCOcgFTwCmuDhT0z2q4FpcDVsVzTAObET5gUSWOfLYZ0s&#10;h0tCM+zoBzj7auDu1QRf7zYE+HTAx0PMgFLCmnmdvWvh6ytlfC08Q+l/hMlgHEziESqBfThJAUmE&#10;W7gM9v4SOAgS4K1GYLwGQfI+ePdtgVEW/QhfGbx9G+Hr3woXEhBHbxkcSDqcgsrhsqwWzhFy2ATX&#10;wzpEBpvwOrjGybCiuAHKrbm4fi2fuEnnW2xncs4IuEacu0JnesiTmEe8EwezidUHBXTWc4m1yXTA&#10;xeHPYt/T9bwK4hBD7FxOvI0kjosDW7sYLvZalzNvPXG8nVcpnXdxZkM000SGAyt4XUe87WPeo8Ri&#10;MUPqtMB/4rU4XE7MQFpLTWU9Yl/WNN6ns4405ktlG5KoCfQfxCSFdN7nsM51jMsVfgPbX8x2iFlL&#10;YuWGGCApYVguv1MmNVV35sMPTB7YZ/wg8oolVU342QdmY88Mz5kafY1XWA90QK/8z5g26eyFNxN+&#10;ByOlDAZq2W15haeMNqeXekwCx/MKWPy/Esx861WY/k0J4829eGtLL2YGaPveuL4Y64c3/j0Cr/7e&#10;E1ZXG6fwirE0r+v9Av/3f+PHeQUusl+foS3axD4tdcIXadaY9eSMKeXOmP4Ihho+mcIrvsyNxOxJ&#10;gxp/8HsV178wg6fbCxgqfVPHK354Mv5bf6U60cmPXXR94i4k7GQGwm+Uw+eoGu/sk2HO7lqYnFQj&#10;6korAo7W4t1/i5zyPJ/z/RTG7YMwb+uBdVubdmW1VRH971X1cAqvhs2/puGpF6aeg/R+mD8MQrPg&#10;GCCFp38TXInfVgE1sAirgV0UfYK1SthWq2FbpIFTTivsVmlg7C4mBkxg5O102rTHYedZCYcIDYwi&#10;lFgSIYVJFHE5rB5mPhVwJCew9RScohnB5A6ReZ3waOuHbW07FoVVwtNLAzc3qk8LXMh3nAKlcAqu&#10;hEsYOckyGZzIVxyC6WsEk1cEVSAkRYPcpiLsPJVDzEzU4qZ2i8TzrvTtidWDxLmN9vgy6deY/czE&#10;topCP/f+mFhJnM4Wq53p84uV0ZHBuBlOvF1FLM2yRqHXxHaRQv/gtpAcgRi6kn7/MnKAKKYV2zb1&#10;sZwLrBOO+KzQZGqeD99jPSxfcAlxBlwufQnBa7LJH9Ki2DbhI9zSNl9z8gtieLEYgCC/KKMfUMA2&#10;id1ZNpK3lLKt6wNE2nslY217mGS8zfer8fer3juKwdFezD0xBPNDO2GwfTPe6mjD/B462ts0sDjQ&#10;AstjzTA91gDDI3LoHWL4ETXMT3XC9EQPLI80InBYAue9nXDp74VZVg1MI0thnliIiBP5CDwdh+Wn&#10;k+GXthlGQfWwDJbDWyx38lbBxVcsmVbAI0RB49IDw/4dMD98AJadPdATS7cGumB9uhX2N2rhjTz4&#10;XU9GINUfxZgT+zGedTKA2SkVDM5Ww+BUOR579dmxZ6zV2Uvfhf+1FEReTUQW1uG/vkzFq7NHjZax&#10;28/RDT/0IgxdWI5PYkdnDj0641E4/XcorM6RuJzqhvmxTjz2ys+1cbMc3ofpcCNMjg3A9Hg/XokY&#10;JRP/MmMa5rakw+WwFH5nK7FguTHedXoJZ67TGNz00s4umv3C49q0Y+pm/gtgB+M7jOmU0zHfzE7c&#10;TWddwU7dS8Owk0ZlBzv3YTrzF2kAQEf9MDv9dhqonjh2eIaLkU8ZDdABYWyEMv66J+OtSAZIEFQs&#10;q43aKsgCiUEjCYKa+aSsV8XyxL6tlcwvtnqqoxFS0jCpxT2N5noazHW8L6PhEXvViS0nlA6i7Tr5&#10;bmXK34UI0IlOfuSi6xN3Ia6bsuF2aCP89qlhcZBYvV8Nm7118NlZAqfBXJjsLMcb+1RYeKYfZqf7&#10;obepDRZDQ7DdtAPGnX0wbuyCnaIPZmvlsA4th8uaImTt1iBxpACpV5KRcikTKw+UwDglAVb+G+Hm&#10;qaJz3giHoDpYh1TD1l8CWx85FheSZEh64VrWB9fcPlitbIT9ihaYhdTBfFktXBLpsK+tg1liDQzS&#10;JbDmZ+c1zbCIVsMovgWLM7vxVl4H3s5txLwMGRYlVcFqjRxWYWLVhAa+HnIER0sQIetC6NAWmOWJ&#10;Zdb1cA9qgb23mm1Ra7dSsQ6phVVwNazZPnMv+hxecjgFsL3+tQhYocQ6SR80Z5pw6Op6Oup0qg+7&#10;E3uJmQIfa02Ji8TGKjroKSQRYuZPIT+vo6OethJiT1WsZZ7VxMZY4rQ4mDU8CDfDiI8iLikGiIsC&#10;IoifscxXwrTiRdtq4nI0SUIENZLx6/kZTAvGgfUeZVk5YnCADn4iNYmf1zJtMv2CdQwvIDYXillT&#10;xH8RJg59E0RCnOdQFEsSsArYwPuNDK9nO1RMJ/ZZr2UbNhLz5fweFSyn0O1e9idd//3+5YF9xg8q&#10;rzBSSMZf8Bt//ukUXuF4sxrmZ6V4f9OfmWbiZf3i8lB4HM1GwLkcBF3OmsIrupGBSwjBdrIUNey1&#10;vKLjy1/jtXd/BunwCkiQgoybaQi8vBbPfTWJaUxnLnoDBocrx3mF/sBfWe/EC4AnF82B056/aHlF&#10;yKUkZJ71wJb9Npg1a3TAwc3q51ofvzdjYrKTdvChaMHXeMUXsk8w6+mJLZiEfv65no5X/DBlyu8s&#10;AnSikx+56PrEXYhFYwFMeiph06nEogEN9IfUcNhaj/mfjm7799T8OXhluwTzzvfCYLgdz1qbasOf&#10;t/wI+u1bsEQzSF6xHQbLKzDtsQksvZ0uNPstPNybiN+sg367bVA1nLyUMAkmXyhuhiM5hVvxEJwz&#10;e+GQ1AnbhCYsjirDO5/8Zko5z79vBF9pH1wKOrFgtRzv5LRgrnQz5si78Fqd2C5JAtOqetjlamAW&#10;q4JzsDgntgyBWRVYc3ofXNqbsSC1DHaRUjjFNMKY8abhCvKXeqoEZmG8BithGdQM+9A2+MR2IjSp&#10;Detqd6D28A60XJBg53AMRo4SLzeTVzQRC8vN8UWOHmbNnD6lrbfq514W9OvJJ2LJPaKI28tcEbtw&#10;rjZO77nnMRJI7Iz3xPUCTyx9/xVtuNsbrwChzBNJnBWrs8+sQGzs26N5FvwUI2IrRXKE69Slb3+V&#10;55evAxnEdXF2Q14IvvidB2Y9PnUCw636+TJifx05iYx4LXwDKbFcKngJsX/9PcXvsTY9TDLe5vvV&#10;+PtV7x3FZsdmLBkagr6mDYbN7TAf6ILx/hZYHOmC+RGSgUPtsCYhsDreA+tjvTDZ0wbLA92wOdQP&#10;s+0aOG2pgQuJhVvNJtjQMBiJfZfDyhCcVYl5gQGIaaxCaFMp3GOpAXJYBVEDNHDzbYWPTxtc/JQw&#10;TpDDtmUADke3Y8muFhi1DmBxA0nI4HY47++D8/EaeJ4vgN/lPIReK0PktXKEXMxD8Ol4SC6EQYF0&#10;pFz6PV62n1he/EGiCVbeiINKO7vRF7G/fWk8zsbtZeAGnerTS4DhBfjss3fH48zdXkPwWRqZk114&#10;OcJzPHyWkzH0T6lheqYNpifb8O6GhPG4nxmYwqKpEeYHSXDOdcHgVCEyLq7FgWs0Ildscf36r7DU&#10;eXQQQ+gffvsmSQE7rjh8Zgsd8X4aiVZqOZ14sT9zmXDieT9AInCe8VdpKHaZAC0GTB866swr2Plr&#10;SQDOBuOQGJwA852iKs0ZTgNRR+e+gUZCwzIaaDxEefWCPDCsgenFkukGkggVDaRYKi32hs6hUcpi&#10;3gLWURlMQ8O4JpbZzLQKO9F2nXy3Mv438ZXqRCc/dtH1ibsQ8/oOLFZuwYK6nXhTsxcLWnbAuqkV&#10;XupymK6d2Otc6M9Xe8DiaDvmtXdhNh3yOcrteEuxExYNR2GWOQjzQBksl22EW+4GRP3PRjz1ylOw&#10;qXSF175MLMpIgG2IDN5eXfD16IGjdu9V4rK/CgH/f/b+A6zK9Nz3x0kyNZOZPZnJZCaTKXFmomMs&#10;EYhAKKGEEspQNiWUUGKJZVu26LbEMiIHdYtslIO6EaQcSiiHsimbciibckAO6s/y0/GnYyzH8rdc&#10;lssylmv8/r/PwgVLZiE4oIvl3B+u+1prveV5nvdhvfd9f9fzvs8bwhxhTQP32wXHpfX47cwcPP/y&#10;w1fR9LXnXn4J3pV5sCspwfjKclgf248xJ9o0d2+MPZwJj/NFCDnVDI+GWrimFyA8MR3zKzKx6GIl&#10;fK7kwetYGaJaGzC9cScsN2fDY1UjvGOb4behHf7xO+G7bg98Yg/BfkEbPJbtxMxt+7Cy+BDWdxzF&#10;knNfIPrSVqy4NRWZmIXS81Nx/Ho0Lp3yw1fnwvDBOy8/1Na//ZHxM3YZk38Kg+WMxep5C+sXAnMZ&#10;mzdGA2tDscP0tw/t87nnp4yr6oe4iUCMFTCf20ZQCIQwrq5n/D1ujx0pP3t4n99Nwv04xt4Y5g1z&#10;5wFLpnNbxvH14YzLEfgqhm3TmRNe2d/mMr5v5TbqLoh1bMvGmRQE3D+bbS3nMvWgOnXrdQrbXbRQ&#10;7fO00LZReHKM2D42lK4wtYzW9onGXvtkDFz/v06Nrphc0YwX3npbs9wscXW/uiJg9wy88nrvD/W2&#10;qW6YfX8xom8vxsI7ix7SFbjKvPyaJc7x8xF1hwB1xVenf41fjXkRFy7Yc5sI3Mc0zYVO4eey8eLP&#10;u3XAD374EsyO5MLicmWPrjDvfPiB06+M+iX9Y3GPrpjYFYOXX++9kMnX9z3cu+OOzz57q2eZZvAh&#10;xVavrmhd0ns1pK8nNZDoimeVnv/zAxOE7zpyTjwGVjWlMG3swPjSNtg2d8K1tg2/XbO5p//edLCD&#10;5dEW2JzsgHVXEz5ctqRn3Xsz/4JJzS2w+58t+NAmEO5h5fCcnYvg7EwsPleBZW3b8NI//LBn+7fe&#10;t0VAQAv8g6qoK/LgFl4A37AyuC2ohH1mC1zjdsJhWq3mmUw+60uwYH8T5l0vhN3WsJ4ylE1a/Bkc&#10;DrbAvLoRE3eWweosc48rdZh8dic+OlcJ6yvJiLgTD6/LTQjoysa6nVtRdz4deYhHPmJRcTsG1aeT&#10;sPT4NkSou8ZbN8FvdxZ82mvh2NoJx6Z98Gn4Eg5ramAZVYCg2F0I23YAkfkH4H66DZ7Hy+F7YDtm&#10;Ub8sPlmINdcr8Ndz6+E7/7fMC1YwHjO+FjJWpvnj74v98GNqIG3bfT/9EEikrljCGJowBa0LfXrX&#10;jea61Vyu7hqsC8eOv/y6Z93nZqa45eOLe+vs0Jraq0F8LT8ClJZYSVvDfXx67/j83IHxfuMcfBU/&#10;DfOtfsnt2K546oQkaofMhfj75ilsW+9gie+vPoBmytk0apK8RUCyGrhgvM+gLinXTGn5tNC2yZjo&#10;abOhGm+oegdkUilP0t2dcPmCJ9exZlhcqMbH1zLwyeVMTLhayJO3EpZnq2F9oh4Ox1p5gu2B4952&#10;mDfVwqKkFuOWFuGjuflwjO2i2D8Ai4gy+C6pwqKCenikL8WML1dhDhbBPzEJPlHlcI4sg5Oawzm4&#10;hs5GXbWYD/M5GbDPqYTrkQ6NOHE+3YkJjQ0wL+6CdcF+WFTwdd9O2J6qgfPFLMy+F480rMJezMc1&#10;uOIGwrDrqz/hJw/ubBhl9jOsPj8VC65EIpXJ//+9F8oE/R3t/wCzPx+Pe+BJiWB8TVHwrzt+37Pu&#10;hVeeh8vRrbA895/4sZtlz/J3l4Rg8oUK2F1soMOtx682Lu9Z94OXXoLd/yqH/ZlWOFyuge/lRDRC&#10;TeuwkuLEBV9ddsEHH3T/oGE26XXc3Muk/SCT9vNM9M8wCT/ARL7Shsk4k/RyntjqiqAKJ6CD4uWk&#10;A3CMAuEE13VxuUr887m9eqDMfq6/xf3Bfe5P57a0Un7ewuXbuV+5KpeJfh73zXrwA0QeyyjhNhVM&#10;/NX6IpYX79r9A8d6Or84Opl1dERb2bZCigg1elvN7UqdVfuF4aXnOyQmJqbXhEfg1VELn31HENx6&#10;An4lTYgsasXPrP+g6bsfjhqNX/1nLUw7m2HWXIt/sOz+8enHVrawqGuE18l9cD+6G5679+Cz5J14&#10;6Ye9P2JpbULInzC/uQRmSxPhM28PfIJqGbdL4BWepXmGg3toNTxCazC5uBFOabthv6QFk6dUwHpR&#10;OubtqYHT1qiHyhvt+ytGxRhYXyiBRXs5LPfkweZ8CqwuJsPhdBWszlTC/FY+I/taLMUmrL+yAs0n&#10;5uPcvjDsvuiDU+qWZmYUODIFl24swT4Kh0ZsRCZfZ51Php26RZxiwbp9N/wKu+ARXQy3sEI4zqqA&#10;TUwjXGsOwGp/M+zrWuBd0AnTtQWwTCvHpKpc/OC1XkGkz/7m49J958MGxsRtjI3b/RHtMlGzzuzt&#10;t3BzGePr1iDc2+GAz37bPbDgO/k9xtwFjMkLuwcTpgYh2r37IgmzX72Km9sZ9+Nm4N6K6fhszPvd&#10;+3z6C4oNCoGY2UwhpuHv//zZQ2JAn/0t+Hcsh32zhrZ2GsUF91UPkFvB+L6OpqZgypNbpJ8xRmwf&#10;G1JX2DslaPvlIfsoelq/usLpdBp+9MHrevfT2ouvvIC/Ho/s0RXnqDs007bddcRhTEF2qyZH/oYt&#10;/Zs7NrOtnleyYbo7C8//9McYV/9vmHy5QmOjNs3Tu5+u/SptmUZXbG6d27PM97OfAl/TD33th+h5&#10;3Vc8agYfaqgN+tEVrf9qBrMxP8LNw3aiK55der4jYmJiek14BPYVhbCpaIFTahvs1ubD/V8L8ePR&#10;3VOWK/tpVAQ+barEmJpijK+uxqh/+peeda/+agwcu5rh3LwL1msa4BBYCqeIDNgvWoyle3Lxu3/K&#10;x48+/qRn+7HWSzUPg/YLyYVneAZcwyrgEdwIhyUNsChtgkv6PrjEMFYvqoXN6u0IbcvBjGspcNgR&#10;3FOGsl+v/ANMT+XC50gV/K9lwe3iZrz0Xu9UT2NX+iKBOkHdjRi5oPc5ST985TlcOM/YdCICaPHH&#10;Vzf/Be+9/1rP+nGz/oAXftZ78bDWfjHuH2EalQ/77TvhefAQbGra4ZDeDrvV1bBZWwGf1r1wOFoD&#10;h/PbsOTgTFw/z5x+N+NfBTVC2WJ8Nr63D/4WORnIZTzdZo97/x6Ozz7tvZD689//EkgyZ8yk/ii1&#10;x46/TOhZZ/Yudcf8CNxLs8Vnzj/v3cfh190DD2pKp5gQ7PD5Xe8+P3sTN5cz/sa5A4mM09mMz6nU&#10;VPFKc0Ti3qpQapHei7X/FsSYr6ZrUqbieCzjfSIticey1Vtt87TQtsmY6GmzoRpvqHoHZFwKT55d&#10;XfA6tQuW5+lMLuTC8XwHHE92wI2CwO3gXlhSqFtVtMK0qJHCoIWvDbCkY/Ldcwg++3bBobMRNk31&#10;sMypgfnyStiElMI5NB+e8zdjSnk8Fl6PRfD2DLhNK4JTeIFmGgWfsFp4+JfDh6LCbkoGbOPz4dbc&#10;APdTnbC+WIvRu4vxUUUtzIp3waawC5MLVb1VMG+shtOxMrhdTYXL9ZVYeDMaZUiCY3T3jwChn/+e&#10;n1dj47korMd8RN8KQepX8/Hug4EJZf/0+QScpnA4e8Iep75wRUqqQ8+65195EdZf/A/89nRFz5RL&#10;yt5dHAKrS9WYfLoS9mebMC7h4cEH5/2tsLlQC5dL27D88lIcvKemVVgIXPZH9F+6ncLn0R/xM0/6&#10;M0y61ettnrw3mLSf9gKa6HxqJgENpnyloymlCDjIE3w/t1FzplaqJJ7J/Xo6KPWE/L1M+tWVV3Ck&#10;QKCQ6KKQKGdSr26JUrdGqVuga7m+ig4ljY5lE009wFI9/LKa25Vb8pWmnoafwXLz2dZts+mAuH8O&#10;y1ZipYjLNQ+R4z50ejwGYXj5f2g93yMxMbGH7BxNeATuW/Jgs6Ea5jOK4DW9AmOdekXAT/9gD9fj&#10;TNrbGzC+ogQ/X9L7I9e7vn/C2K25mLi1AGbr8mC/oAoBM5ow2e2vPdso+6VfKOY2FMN+XRKsw4vh&#10;G1YK/+BceGlEQhncQ+rhEdIIy6I6OFTsglP5ITjn7odzWgs+WRaPibMeHnz4dJUTlt5cian3liP5&#10;1mqUIxmpiMNarMOqe9sw7VoCvG/FY9ntDSiCJ26rq4m/ZPw7wHh4nzHpKmPfIRWPLBijGC/rGfcq&#10;rRhPpyHn2lKEnczC2IoaCqZ6zfMjPMPyERJShIDwIh5DHdzzdsGvZD9sk9jGtXvgs3E//FP+C6PC&#10;I2B2bTc+vrAdMTficAcx+Hu7DX782nM9bfc1f7u7rguewDVPtBbZ9a779D3GWMbbVDUNCQVC3OSe&#10;dZ+7fACsYaIfE4zWqN4fKH1//xPGWJa1jgJhdRQFQu+VS587MAeICcdX8d6Yr8SHuuopnbF4Hctf&#10;44e/LwrGj1/uvTrbd+yH3F4JjekUHLQVFAkrKKjU8yY2Mu5vCoJ6IDW3fVpo2yY8OUZsHz8rumLz&#10;/RlI+DoKlfRQfXVFJvP7o6Aghx2OIApfUFPo6orb92ai7awvcu8uwgJkwP5CGWzYBqUjLC5VwvxS&#10;OSZfqnhIV7ie2QnTXRWYlFcI57ZWeJw52K+uwBn6xYsOfKU/1KMr/t7uhB+/+hzMPnkZN//z17hX&#10;ZYYQu7dxoZX7iq54lhFdISbWv4muGICQlYVwXFEN++WN8J7djEmh6Xjpzd6Lk8b881/g3bQLziXN&#10;sO9sxvjl63rWff/5F2H3l2SNRggLq0JwSA1cpmVgXk0ZAmrXwzT8j5rtfvD8DzDmzxFwmVraPfgQ&#10;VKx5aLRreCk8wkrguagMjgUNsKtsh1UV84jCTjhta8HkOenwjC/G5OgFPXUq8/3cFikIYiwOwmHM&#10;RslXM/CTD/6hZ73pKgvE3V1CzTEL23QuOH7llR/gwgXm1QeYczdY4qtaa3zw094Lkd7+9c/wu//I&#10;gN3yanz8ae8dCa+/MQpR8/4DTrk74ZxVD/PtTRgVXw/7vIMYn1oI6121GHWhCu/eLEDI1TW4qJ4H&#10;cZOx87AdWvO7p0p84bnvofPf3gHOUc+ouwyv+uGrXVPwwRu99X/+x18DJYzHR6KAPQHYMaf7t05l&#10;r7zAtn8ehK/+0wIf/Lz3ju3PnU2pBcIeWCh2eDs+vI+aDraIsVhNpbSeZccwdisdsm4GWqd6abZ7&#10;4QffR+df/hFYOYPGeL9KGbXFMh7DWparHkadKhc0DUBPmw3VeEPVOyBjU0pg07ob7od2w+ZYHUxP&#10;lcG8oQmmFY2YXNIK24Iu2OXshmPefr7ugUPJXliX7YR93S54HNkFiytFML9RBMtrlbD9ohleBbvg&#10;GF6PsKAG+PlSgMxchai6RASl5MBpRibcp+TAK6wIHsHl8Iuqo7Mp18zP7LCyALZ5TMg7GuBwqYFC&#10;Rd1+vRvmpRQgqaXw2lIO781VcEyjWKjfhY9P7sOo263467V/wU8/eB0fmb2JjBuf0bFMRxuWoonW&#10;iHhKhlnYjCUIiu6db3Xa579BM2aiBlNRfWwqwmeY9qz70OXXcDlZC7szzfj5jN5pl36+OBSWlylS&#10;zpXD9mI93n/wzAdlr9tYY/KBVlifKsSsu0nowAbcvRyFr/7DHB+89QLMxv0YN79g0n58EnCKTuEe&#10;E/M79nQ2FAvgSX+RIuC0DZN9bnPHCtj1IdDO92wbmpiwV0RAM5/zap7w6qRXtzJ/EYFrmAJ8TYd5&#10;h+V2cL9yOi91xVERHUvFg/fpfK+egr9Z/QgR1H2lUi2dWCPLVNuoB12upW2jU0mZxe0ju51SAbfP&#10;Y10VdDTVbEu5ZoBGEARBGCH4BKbCelYBrLe0wCWuHW/8qnvuVWUfLI6Ex65WTF5TAMtlxRgzVTPt&#10;jsZefX8MJk1Ph0dkFoK8UxHpUYhgnzL81m8jnnu5N/ENjZ+PTedz4Lk9BlYRGQiMrIQ/hYJXWH73&#10;nQ8qlofnwGFFLnxL2uDesg/mFa2wZ3vcplRgzG8enpd1wl9DsP5aLAoRjTMIwdGvwvDOB71Tjfzj&#10;51ZYz3XLMBcO0b1X67yirk66YNn9oxh88NWpz/Dzd3uT7cWLx+J1nXK09vH4QOYXeRQ42XBPb6GA&#10;acQk5hmj8zswsWwPxhY3wX5XAyyvN2PC7RKY3VqHwvsUCYjEvfpAfPbrXsH1t9WMs9WMs+1+uPc/&#10;fo/PzLvnUVX2+e8nQvOwZxVvc92xI7r3rkmznzP+rw7CvX+NwGe/+qB3nymM83mMyYnzmPyrq5N0&#10;9lFXJ61grFbzpGumUFJXH/N1kyfjtTfuJc1+qKy/Bf8eiJ3NHIExfLW6Y0JdxURbzTZtZJ5QuJg5&#10;wFN9uKu2bcKTY8T2sbHrilV3llE/rEUpc+y8+7796opm+iogEJf5fieX6eqKfWfn4SzoT67HYOrR&#10;LT26wvZsvWZAwfJSlWYQQldXOJxvgvmRSjg3NbO/avTqClRPpj9g3n+EvkPdudCPrtix+Zfa7wf+&#10;lv1LLPvzP6AzjVpDdIUgCILQD37+abCbVwK3vL0ISv8Sn6Xvx5t2vVP3fBwZiQmLsmA2Pw9W2yrw&#10;q7+s6ln3w5/8At5/Ske4TyZm+VUiKqweViFbYRO7FlMLkjTbjHacgIQzebCMWwK78Cz4BZfR1OBD&#10;t67wCCuEa1QmrJdmwLucMbt+JyyLW+G0oRneUTXwDC3Fbz7r1TPKHJf+FmWYwVgcjqOYg8qv5uGt&#10;D3rvYLD73AyL78zByktLMWezU8/y7sEHZ8Y7xqMLoTh6Pgwf/LxXS0z46+9hVZjP/KIMjpN66/zB&#10;cy/CZ2EebApb4FjdBvPqLpjVHoRZNXOZ9mZYnKzDhOvF+PRmEpbdWIprdxhXj/qhdVn3QICv88fA&#10;pUVcxri5izExz0NzN/W9/+aLzz7V0RYeY6gBGEuLGOtLArBjls5dDO++0a0tmn6Dz9x17nwIZC6g&#10;BhOoK7A6HDu8e4/X7Gev42b8PzImB3TH4s3qAijG9O3z0bpAc4ESfD/9GRBHvbGGsTvmgaZQ2mLV&#10;DBpjfALLzpkPrPdQ2z8ttMdgTPS02VCNN1S9A2JTthvjaWa5TbAqb4T9zhaYHamD3bEO2O3ugmVN&#10;O2xK1VVCu2GZt5MCoZOivRHjK2phtacJk8/WYPy1Oky82oRPDzXAKrsWTtOKERSQj6gpuXBcuBr+&#10;jUlYe+QAgtcWwCF0IwKn5sEjtAju4ZXwjqyFW2gJHGYVwmoLk/OOQ3A53gzrzkZY5bHu2BY4TCuH&#10;e0AhfGhOUcUwX1UA+8oKfDwjEK9O/Agh5/4dYTdT4HJzM2xvFsDnSilG/8UdTjlT6Io2YNaNlQi7&#10;FIMXP3hD83/46LMJmHVzG+xaCzAuYQ9+7vAnzfLvPf8cflW/FWb7eGydPJZd/4kX3+2+++FNT2uY&#10;XymD2TWKqKtlePufukdAv//88/hFYgJsDnfB83wBYq6twHkKkujIj2D28au4WcGTW82lWs1kvZjC&#10;oNMD0dM/xt/SmNhfdwJOWwMHmeDvoyg4S+d3g3ZeJf7c9pQL0EBTSftW2haWleLNMsJx65qaR5aJ&#10;vRotvcd9Oug8Spngq3lZc+jEypSj4vIqtY6Oaw+d65esr57bFfC95jZrLs/k+wY6k3oKiCp+bmX5&#10;jdwuxYKOhc4pk85LM5+rxnkJgiAII4QAv3TYzyzC5LR6OGT+b7z4k+45zZW9R4Hgm9kI66mZsAvL&#10;wajfz+pZ930mzrYLi+CxrAKuoWkIYgz28CuFU2AKnnuxd/DhY6+piCwpQGBmKhymUyRE5MI/JLt7&#10;2qWwSriHVsEjpApO4elwXlcO27xGTC5sgMu2dtgHsF2m83vKUvbTyD/C4VQeXC/PRQZmYv3FILz6&#10;bm99f/zcAitu+yMRK+Cfont10nM4ct4FVxCIq19Pwan/+2e8rXM347tmb8L/ylpY7SzAT808e5a/&#10;+sYvYDo9A5ZLCmBX0ooJRfUYX9CJT5MbMGE9c5W0XRifWoaxTQXwPJOB1diOXfdicHmPL1rXdyfi&#10;Lzz3fXT+Dybz9YyPJYyXFTPwVXwoPnijt/7PA2yADYy967hdZih2hPfe+fDKC8/hwuIgfBUT9PA+&#10;wb8AYhlvY+bQuI+P1cP7/JUxed1MCgCWG0+BkE3xkkWhsiEQrYs1AwndVyfNYu4QE05RwPXqzoc1&#10;3EcNRMTxdR2XxXNdGsWC3PnwrDFi+9iYdYX3uSY4XypF+NX0b+iKgDPZmH53a4+uiLgRB6uvUxB8&#10;ZRPm3tr8kK6wTdwNi03FsO8sxOQrjT26wvpAPWyPN8D2fD1srtY8pCuUWVyrgN/u/RhbVfENXYGD&#10;9ANqStY65vp9dAVO0pdcpo8SXSEIgiB8S3wC0uE6qwReyc3wzm6BZ8VujJnRO9vH+5/awDk0ldqB&#10;+iOiEGM+6b5aXtmnXjPhuroMThEp8PTPgrtvKTz/XIW3PpiEV996D1YhOzFqRhwii8vhtDERDlGZ&#10;+HjMH7qnXaJO0Uy7FFoOt5ASOAfmw3ZxLp57pXsw4Bd/+DNsQwoQHliN35j9U0+dyj5cMA0ut5Ox&#10;BQlY/vV8LLkUhZ/q3Pnwj59PRgXWUncEY8OO3tlO1LRLnRf+isrrcUinhpj31ed4473e/T6eFQmr&#10;xGZYhOXh11aaZxxo7PvPvwTL7ZUYV90Ap4xD8N/QDq/oMkTGdMJ76xcwy2qG5+4sFCIFX7NN95rU&#10;BUNvwYy65ebWyYzhjKdtjKt5NviqMhTzP/uUsZ0xM9cVO5b0Tgvl+6ufANsY61PUhQIhiLYc37Pu&#10;c8cx3J7Ld7phx7reC898P/0l9cA0zcCD0gXRVr0XWH/+e8bgNYy/6xjL06kP0qbg3ipftu1DmP38&#10;J7gZ9ydgJeP7g4GLr1b+CfN/O456gnnBhhlAIutby/wgm68FmjvbnxbaYzAmetpsqMYbqt4Bccrr&#10;gkXxLpjm1sBOMw/0LtgfK4XF3kq4HjqACRWdGJffASsKBduSnbAvbodD4U445O+Bfe5uOObvhk1t&#10;KxwPNMDnRBecG9pglkjnkZKF+ONt8CxZD/OsesxrO4CwDZnwnpoP/5BK+IWXwcU/G35hJfCLqIPb&#10;nHrYbWdCvrcDZmcpXJpb4LZtH3zmtMA7sABBwQXwD8iBT1ghzCJjtf3Zrz3/ygvYcWE69mMKzlAq&#10;1GEugu/F4R33X+D7L/wAls3xMG9oh9mU7qfxv/7uKNhlF2NiKUVCKcVRPoVRbgOPtxJv2f1WM8jw&#10;66oUOKkH4v1HIZ7/0av4h4/H4J3Gany0rwqOX6YgDtuwrjFCb3t07ZWXfoALOY5ALYWEeuhaKZPz&#10;Fibnh12BWxQNoDCADQUEhUEhE/VtTNLTaCVc/0UgLvBY6jGVIoGOio4U9+nAOpnYl6krjpjsx7Os&#10;NO5XrhJ/7lPDspooOg6wjE2LgQRu10i7SlNXk15mW9oncjuWUcJ91MNk1HytGbQStiGT+xdr5gsX&#10;BEEQRgguIdvhFpEP15BsTJqRiJ9O7J2655fjIxE6pRweAUnwmZaKsb/tvQvhR299gj/82/+G2/Ii&#10;+IZvwxTfbET618Husx2Mh70/kI/y9kNocSKCclJgGZYF76AK+AdWwSu0CK7hRXCPyIZHhBIhVRQc&#10;rXDL3w+niv2wyWiF2bx8/Nr6YYHwge0fYZrTCo/9WVhybCW2frUIb+gMIkR/PgZtCEct5mHGDp1b&#10;hX/4A3x5IQA1WIxld9fg97tW4IX33uxZ/+4/h8K8vh4uWXsw+h97p45SVyf5/Usp3PL2wHrnPnyY&#10;XsJ25yHIZyP8/bfAcWoBxm3aBc9dXVh5Yi0uXlkENIegNaz7SiFfq3eZYKsf+eYy2Wa83cAYWRyB&#10;e9V/xme/1bk6adpvGSeZsG/m+qwo7AjpnZJJMy9rbCDurXfAZ1Y6dz74/ApYMQtYtoRJvpp2qfeB&#10;sGbvvo6byxmfY5nwq2R/e6RGJCDOG63TXDTbaB5St4YCQ02tFBfWbbEUG2vYTmWx/Lye8TuWOUYG&#10;3xdFqv2eFtpjEZ4cI7aPjVFXOK0ogmVRHsbtz4b5pQrYnC2H/fka2F9oguX5OjhfysOy+wkoom/S&#10;1RUhWAefa7Pgg1i43lR3eLTDekEVbKZlwi+2APaFld/QFQ5l1XDpqofjiRbYqoduU1e4dLXCtaoZ&#10;XhUd+Fl740O6ouz2cly5swA4yvO7wQOoVM9LYN6u8nt1Z0IJc36lI9SDoEVXCIIgCN8Sl+AUuEYW&#10;wIW5sun0LfDZ2gq7NQ3M37svJnrtjV/AKei/w3d6DlwjijDml59plv/4F5awiamF9eI8+M4vROD0&#10;UmqAh6dH6mvf//5zcHBbD5/gMniElsGNsdsrPI0xOQdeIeWY+MeVPdu+/4cIWEblwNMvD782ndFb&#10;xgsvwaW8EoFfpmLVxeWaKRNz783Hbz/rfo6aMgvfUUjFLMxpde9ZpuzlV57Htgusf+8qjKtNwK8a&#10;0vDDn/Rqiw88/gSv+H1wW9aC8Y69U9f+4MWXYV/firE15XCeUQSfoBR4RybBbW42zLY0w7trD8LP&#10;pqDq5DTsiOnVZfpMcxHRKsbFMubzW50ZGz2wY1b3xUhmv3gNN/P/CKTPYK4fjmiLcZrlvmPe52fG&#10;WDWV4S7uW2WLHX/pHmQw+9k7uLlUDT5QN6ziPlbdAxa+498DklhO1hzmANQ0eTOwI6h3Vhh9pmnb&#10;jD9QU6iBDOYF1DKIZ4xPURckyAVNA9DTZkM13lD1DsjYi+V491oNxpytxsQLdbC90QabE62wOtkA&#10;u/P1sD5VSdFQDYt2CofaGliUNGFywU5YFu6FBZPpSY01GNtYwaQ+Dy67ahFQuwdBW4/AcU42gtdm&#10;wGd9MsbNycfHM+Pgsi4NztPS4RmUD0+V9M+sgvOUUkwOzIPltCKYRmfDMaUMrkz0XY82wKW+EU4F&#10;jbDKqIRFag1sMlthn7cf9lVHYLnrMCyO7oPl0VaYflEBi1MVsL1aCZvL+Qi6noRkbEDh11HooLOp&#10;wzRkYynW39+AFCxD3NcrEHVgI1yzuc80CoG5zfDZsh9uRfvgmrMHXlv3wmPzbthlt8KsrQnjL9fD&#10;nO7M5s5W+J1Zg6kn12H2mU0IOBkP671LsOhSHA7cngccZ8Ld9gET8k8pDmzpSHhyVk3pTvTzmbhX&#10;84StoiiooHMpp9NQr6UUBPVc1+jFJJ2JfD2dyGEm66BdYsJex+3L1ZVG3LeS6w4FYd/9aTyuuTiE&#10;KH5WCb4d9+VrA51QFoVJGgVICeuu8OkWI+pKKTW/ah3FSC2tieWoW68vU8wcoIOqpDMpCQO2cNsM&#10;JVzoYEpo21n/FpZXzfadnjIiv7+CIAjfVTyDU+HKGOo6vQLOsyth7tt7ddJ7E53gG9MOz/m18JhS&#10;jlFjNA8H09ioXwfCbG4RrBJb4F50BJ5lx+C6fS9+MyMDz73wSs92owMCMSWpCNGbyuEQuAzeUzfB&#10;LSIXbqH1jOE18A3NQVDINnzmvrln0OK9wJlw3doOm8hMTLB8eNqlD83+CMfMcvi3lCDiYBLW3dqM&#10;19/vvcrI6nNbLId6AkQ8/jGt9/kIL/zweWy9MBvJX6+Cb1cSLJL/J156rfeZTB/4RcJrZRW8ospY&#10;Z69AeO7Fl2BTnAfHM7tgt6cezik5CJhaAKdYLkunuKrIg1tzMqJOr0HStSj8/05E4DPrD2D2DhN+&#10;9QBpdaXPxggm2XPwVUIw5tv8kgl9CBPxKOzw7p0mSfPMhxouP8BYzTgdbfurnnWf/24yEMNEPy0A&#10;O9b13s3hO+ldljWTAmIhsGwmoq119nH9FZDN+F6ofqRTSX4g7qX4PLhy6g3c/O/cL4bCYgVfV83D&#10;Vxv9Md+ZeUci4/YaWhzbvJJ5RyxNTXmSzRifr7k67WmhPRbhyTFi+1h0hegK0RWCIAjGh0tYJlyj&#10;SuAWXgS36aVwnleB4A274RfXCZ8V7TBzW6rNPTQ25tdh3L4cNhEFsJ5dDM+N1B0b6/D8D785FWpf&#10;++l7k+ARkQ23sHLqijp4UVcEBDNPD82FC/XFpFXlsK/+AmYbc76x7+s//hh/9CuBDdtpHcOcIrUQ&#10;ntU5iNiVjSkHtmHa6RRY/FvQQ/usT7FDZHL3cye09v3nn8OYef8Nzn/OwfMv9F4MpbU3P7bCTy17&#10;9ZPWvvfc85q7qsfE1cK1djfc2/IReywbOae2ofrSBpQfmoPXX3vhG/v1Nd9xv2Aez5x9OWNtPGNm&#10;Gi2V72vnYsfW3guZlH1ub85tGV+3MDdom4ubFxlPL1J7VDPOJzOmx0zHjs8eHmD5/A/MHbZyuyxq&#10;gWLmDsnO+PtaG/z4lecf2k6f+U4aRZ3CfVYpvcF61DOiChnny2llcufDAPS02VCNN1S9AzL6Sh3e&#10;u9WAiVeaYXu6HvYnauF4thi2F/NhfikTllfzYE0hYXOkHnY72ykU2mFeRRFR3w7rrlY4nmuHx6V9&#10;cD7JhL6zDPbZlRgVkgubyFxExlVgdlIJTCNS4ByXh7Vdp+C6IAMekZlwDsqCe2QJ7GeUI2TDXkRu&#10;PoDJs7Lgs6YC1vt5Ih/rgP2+Nlon7Pd2YXxtHSaU1cG+phNuNbvhXNYBh5JmTGhshNuJ3XC80ALT&#10;M4WwuUSncycZOdiCSkSjleJg250wLLq/BIF3kzH17lLMwUaEX8qBW1krPGMOwGv9fgRl7oVtYgGc&#10;ZiTCNjIL9vOq4bytBTbtrbA7UwqP29uw9fYG3Lq7CbcORONsQwSuno/FcazHScwGrvHE/IIJ9mG+&#10;NvDkzGIirhL2EpXc81XdYlXEpL6UybdK+ssoDmq5zanpuIUF2HM3Codu0jlQ1OA+y7jKdeqqohLu&#10;V8EkPt2CAoLJ/q3ZOIruOzrUvNTYp26DpgBQpm5xLmC55Uzqi5jwF7OMCu5fyXapNpRyWSXbU0Kh&#10;UOHL99w+h59TaOl8n2DDMiguvqCoqWDd5Sy/kM6mQAkRzTRTgiAIwgjBPCQVlpGFcArLh920ApjN&#10;yMV4n+6HTr/+s0/hv6QTLlNq4T6tFqMm/KNm+U/et2KyXwb38Hwuz4fLoiJMjs7GhLnpGB+2Ac+/&#10;2Dv44LdqBcZHrId9FEVIRCXcI6ooEirgHlLbPfgQVA6/4EJMtJ7es8/Ev/wLHEt3Y+LGUnzgNbNn&#10;uboLwd0nBz4hdZg4tQijlhRiUvp/4bXf9F4V9DP3iVjDmLqy9eEHVX//lRcw9ssVsDhRgPGJ1fhd&#10;YA1e+mHv8xh+GfAXmK2qxbhlVfjwz73zzz7/yssIZ15g2VKF0YltsKu4hHE3z8DyYjY2XF/JGBoL&#10;3FsE7PbDjr+M7dlPn3U/gI0xdDljonqQW8os7JjW/eA4s/dfxc3/zTh6ljEzzwPRkydolvuOZuIe&#10;y5jaOht3GdfPwR871nff8m327o9xcyFFxJL5wNJpiLbprt938oeM0TMZe5kLZDHOJzhix9TeW631&#10;mWZqqI3MK9KYi2jmZZ1OwUAxk8i6C8KBfLY3PUxt+7TQtk14cozYPhZdIbpCdIUgCILxYT0nF/YL&#10;a2E1oxhmcwtgsaoMNuv4eW0dnNa1wzVmJ2wX1MJvLfXFsmrYhqmHRFfBR72GZMNlWhacVhbBJbkW&#10;dpur4bKhDp6LK+A6JQ9BWZsxJbsADgtTYM/tnKcUwTmiRDONq0dINbxDKuEbXAK/oFz4heXAaSHL&#10;SW2FT+0XsCnugFV2M2zSmmEfXw8HlqnuXvanDvGOqoJjTBNss3bDvGw3xta3wvKLBrhezMXsu+uR&#10;geVo0dzV58vXBExDPJyvb4T7pRT4MR+wWtzIdjD3CMuD5ZZyuBe1wHp7FcavrMD4hFZMVJqmuQxB&#10;F8swD+UIPJONT4riYVVSDtNLXdQU6Yg8OhVHrzMeH1MD/4x7W8Yz/+erZgoj5vTrlwDLFna/rmWe&#10;ru5WXkdbyXgbz1ipnu9WTMtkHM1izG3nfl9wvXrOkpr2KJb7rZrXPXWherYS4/odNUXilwu4D+Pw&#10;GtarHgy9jJpi+Ry+Z+6vyk1jzFVlq7unU/h+i4rNrLONeUENc4cqVTfj+Vbuv46WzG1zWXcR605m&#10;GepCp7Vcpu6sVs+H2MZ4nsTtEn2fZvwesfnuI+hps6Eab6h6B8T5XAI8sBbzEYMl9+ZS+EdjCVYj&#10;iqLc5W4iJl/PplBoxMRDbRjdWIFPqktgqW4HPlfLhLyUJ1wh7C83wf5CNewOF8GupRL2ufthFV8D&#10;2zUpWFJXiuCUjbCcvxYTp61HYEIRHOduhcfUfDqrUjiHl8FtaTWCN3fBfU0DbGaUwmlRDTyTWuBc&#10;WAez8lJYt9TD+UAnHL5og8MxOoTddbCpqINv3V54ddIhNTbBsrMeturKqjN1cDmXgVmXY7Edq5CF&#10;RYi5Pw1Lb8/DgovzseDabMy+swre+1LhndcO2xkNmBxdi+D0Q3BaX49g/3KEB1TB37sAbtGlsCqq&#10;wuSjGfCmGMi/z5P5HE/65onApVCe+DzJD/PkLffA12s+4snLk7+IJ2QRk/MS9Z6JuUrCE3mSL2eC&#10;v5bL46x48jtQJFAoNPAkPjED989F4P796bgPOgA6Rlyk02ni+s201RQIcSqB537q9mY6z3PwxA2w&#10;/it0BG10dEV0qMWsp4j75dtq5pDTCIJCWj6XaQQDTQmGYib8RXY0igC1rIiOJ4nlruZ269nOIjWi&#10;yXIL2Va1XYkSIXRK1U/1YZWCIAjCAHgn1sEr6xB8Co7BOXcXfGr2wr6kGRa5tfhEZ45WZZ+GzIDb&#10;8kZ4RtbANVjdUp0Bp/nZTOL/J156652Htu1r33/+BQR+ngX32flwiSyFe0gFvELKKBQKKBRyEBSY&#10;Dc+IbIz5bPE39n199Hh8ltUFi5hKuEwvhFdAFlxXUWSUHMKEknaYdu3FR/ErHtpn9d+ssXHHbx5a&#10;9oMXnkNA1TrYbcjCcy9+84qqd8zs8bH7w4MWyn7wwg+woDUaq8+tQ9z1ZCy9m4zYi7Ox6wyT6wMe&#10;+Pt//SN+/A8vfWO/vuY78UPGSvWjGeNtE+NuJxPyVuYDBbbYEd1714Kyz20tKQDmMlGfg9vpjK1H&#10;mReAsRzcn4n+/bV22OHz8PF9/rtfUyxwm7WMycrW+OPvy/3w4x8O4sqp37xP4cBYHce4rZ4jkaBE&#10;A8VKKvOTbWznNn7eqrkC7GmhbZvw5BixfWzMuuKzyk68/M7PtH2rsV9u/euAusIx5eErI9/97Z8G&#10;1BWTdgQ8tM/niyc8Uld8VeCCD37S+6B9ZX8Lph4RXSEIgiAMAz4pjE95nZhUvA+TK9vg2N4Cp84W&#10;WLTUYGI943ZdB0xrd8K8uhnmldUIStgLn/kt8JhTDsfofJjHZsMivwYOHXu47wFYpjXAYkEBHKfn&#10;Y/zMNQhJScO8slxYM0eek1kMl9nb4RpZDM/QcuqKIniHZsArMA3BofnwYUy3m5cDl22NsCtjm0pb&#10;8WlOHRyKd8Gv6BAck1qpSbJgOyUVthsrYFVM/dPaCesTu2F1qRLud9R9iStRg2k4gin4AlMRc3Mu&#10;oi7N5/IkLLq6FlO68mG2KANuixsQGNsG6+x2TIorgvnCTHgktsM1dRdM81rg0FWNgFMZ2HAtAfX3&#10;VuIglmIfs5xDiMOe+4tx9vq87ucbVdF2zQD2Leu+gGixO+NgKO7HMv+PncbYy3i4jjE2nvF2E+Nk&#10;HWOtevD0OcbIG9zvBF93MY6e4L5qWqWljJsr5tCiqQ1m404eY+dlxvB7jM9KUxTzfaIzEMN61zJ/&#10;WE3toaZ0Xcm6VrNcNXgQo15ZzxrG/bUscz3rWMfXWH5ezzI28HUNy1XxOoP7pXP7JOqbJJUzsP3q&#10;uRO5PL6cJdQSLHs7t9kkd1MPQE+bDdV4Q9U7IFPvbGLaGYfFSh7cW4UVWMfTUUmGWARjEyyuZMDq&#10;ej0cLnbA7ssGCgElEOpgda0eFpdLYHsxGzbnaygYyvi+BI5na+D2xUm4t+/F2O0bEdoah+Tb+ZiR&#10;RucxJwXTs+vgsiIVbtOy4eaXD9/gCthPzYLj6ioEbt8Hp9W7KSJa4RTbApeyZnjv64TrrnY6k1p8&#10;2lKKT/YUY+yuKowrbdLcom1b0QSLkipMKKrAWDpF0yN7YXO6AV4XkikRYpBMkbAR87CFR7Yd6yl/&#10;1iD0ViIsdmbDgc7VblEjrNdWwTmjBWabKuEZ1gDviBo40+k5L6uAY1Ub7E8Vwh8b0IblwAWeoOd4&#10;ol7kSXyRJ+YxnvBXeAJf5sl4Yj4dhT8TeibXKTyBC3nyltDyuSyHTqGOrzUq6aZIqFVXDjExVw9u&#10;K+cJ38DljRQCF3mSX+X7FtpWOoxVLHPtIjoD1nFhOh1NMC7ed8eV83RYeaw7k23I4jrlfCpZhxIC&#10;ZXRa6sFvxcpYvroiqYzOS91eXcVya+iw1JVKRWyPevBbHLdLYBmZdHqldHYVXF7J/dRVTGUst8BJ&#10;084HXxlBEARhBOCWl4+xDVUYtbMek/eVwPNYNvxOZcPldAacrjVg8sWdGHe8A+N2N2JcSzlcC7rg&#10;nXkYnvn7YJnbiAmVtXA4fBCOxw7DvmMfbDfXwnFaPgIDi2E3NwdLq5qxfl8F3LbMxNKGArgtTYZD&#10;RDa8I8sREFUCX773CkuF49QSzQNhradkwWZFKZzSW+FdcQBj1hZgUkwRrGIrYB5XBfeknXBb2wLz&#10;hCpY5zVgQkEZRuWlwewQ84pLpfC+loil15agkTnJCcbv8juL4XtxIexuzUcQBcS0y+tgvXkdHELT&#10;4TujHD7LGmGV3AH/kAY4B1fCenYZTNflwWZnGQIvpjP2b8WRa0za9zEufsG4fNyRcZrvd4fgXpof&#10;vl7F2LghGLc2Mx6mMqav4+tGxkT1jISNKjFngq6enbA6WPOj/v1kxsJzsyg4IlF9yRYnwfVg+Te5&#10;7Tkm5ippX87t1cDDcoqABH4+xHW3GavvhuJ4oymXsc5ExlWV/K+mCImZTZGghAJNXbW0Sr1y2Wru&#10;qx4kHcOYHKPuZuByJSjimBMkL2ZeoAYVuH0a18WzzWpO2ALWrX4wzGWc38S8IpGft7N9G9UymZ/1&#10;GWPE9rEx6opPytPxgx89epoIs5Q/f0NXuER3T4vwxqT38Jv/2qHRFbbR/wtvfNo9LdvrE6y+oSve&#10;9wvuXmf2c9Tf5LlMXXHv/wbjM7fu58j4urz1kK74e+of8OOXn9Os68/+Fv0r0RWCIAjCkHCtyYQZ&#10;9YT5KWqB89sx/9I6LLyyFtNurIfr9QzY3m6EzZX9sD3IWFddjcmpTbDO2Am7yi6Mr67HhK4muF/4&#10;Em5fHoZTOWP88jJ4BRcjzL8SrouysLyuHkFZ6zFxZQR8NqfCenoaXCIL4Utd4R9VCJ/wPLjxs/20&#10;SjhGFMEmMge2i0vhkdwCm7UVmDSP+iamCuarKmCR0g7vgqNwyd4H1+Ld8K3dA6v8KnycmYVJXZWw&#10;v6QuSE7BnIuJyKceaGf8Xnx7GxxvrIXdnXWYwmgezmO1mZcJ79Ay+ASXYvLKKnjPq0NIQCVcIqrh&#10;vKAOljm1cDtZhhBmMjsRD5ymJmizpVkztjKP7wzD19sZN9WP/erO4zjGvGTG7yTG2s3UA7mMg9kq&#10;51eDANx+JeOwel7banfcV7ERS7Dnog9OKi1xhvuf5euJIMZh7rfigVZQtobL1VSHN1nX/SjcU9Mg&#10;LmeMjme58Uo7qO2oC5Su0OgJZSxD88py1XMg1DRKSl+s5nKlLZQlKU3BfbexvVupGWIZy5MYpzPY&#10;NnVnZRbziZUTuYx1FXJ7lSM0T32a8Vub6xgTPW02VOMNVe+AONwshyWT/XGXSykIquFxsQFht1MR&#10;ercAHtcLYHUhG+aXc2F2pRwTztbD/spuOF9qgMO5ZHheTIHv2UKNOJh8pQhWV0rgeqkCnid3wXn3&#10;l7Co7MSE7VsQVhuL+bUpsJqfANf5+7Ewjcn/1FT4hZTCz78eThGr4BpTCI/c/bAo3Avn8oOYsLkM&#10;zuqBz5X1+KipDJP28LW5BL6dnZi++ygciyhYWL4pt7Wmw7FKqYLd1kIE1DXC+1gbLC7lwxqJlDvL&#10;UXwvHMW3AhF7IxiR12LhdrUEE3bVc98G2GS1wi73AKyLDsO8ZC/MimphWbgfE3MPYVR7Iz75Mh0B&#10;1zeg4voy3DvAkz5tPLCPDqGFifgRfxzDAjQwcd+rrlbie7TyhN3OpFo9fE2NNi6i+Fc/HqTxZK7g&#10;/rVMvlu4vsOOJy7LyGPinkexUGhOEcB9vqaTuc5t9nzKBN0RWM+TX42WplIQaG4ZY5kX6QxauE29&#10;BRN4lr1ROQ46HvXU+zxur64qKqWDyGU9aoRU3aadzc9l3F/N01rKejLZrk1szzoeywauy6YjUaKg&#10;yIHradXcp5zLSrlPJbcr8RiR319BEITvKt77cuF+vhweN7ZiGTYjDauRS0vje7+r62B3rRAWp9pg&#10;294K19xqWG2pwsTkKlgUN8K8uQmTdjXC6cReOO3tgk1eHayWlsCFCXiAfw0sozbCfe1GbD6yB27b&#10;EjBm9lo4LqyE+4xaeIWXMFHPhVdYAbzDyjUJumdwObwjymAXmg37haWITNkL1+UV8IttRGDOYUwo&#10;2o8JObvgoC4ayGuDS24jfEva4Jhdhck19bA6tYu5RC2czqdj9o0MyoQ1WHJrGfxuZ8LnRhYCT23D&#10;lAP5sIlnHeGN8AqqgksY849oipbwFDgGZcJtdgu81h2CY/N+WF3M1/w8eAjRwGXGyZ02FAyMr80B&#10;uLmJcXcN4+VSJuhLmbCvn8c4TYEQwxiubi/WrGdsVM9UWP1gcGCpEhWMvZ1LgVsrKRC4/CCXFTLe&#10;7mPszKetZvmruGwd43Qc4+ZGJu0djNW3uOwI25HK5cv4Po75QBzrW8nylSlhoITAaiUOlHhQ4oC2&#10;Sr1y+1i+xnPdJrZDDYioZzqoh0on8LO6iiqRsVrdSp3BNqvnO6Qwt0hmHFcPyy5j/tDEbepDnmYM&#10;H7E57zPEiO1jY9MVn7W2YnxI5Dd0hWlcOp77Ye80dD/2mPyQrvhv9b0Pxf+pp+VDumL0X9b0rPtZ&#10;4J96dMXPtm3uWW7lNfohXbFjSe/0ahGfj9foiq++mov5gR9/Q1f8/Z8D8eMfvtizva/dW6IrBEEQ&#10;hCERcLwIgTeq4HcnHjH3Y5B+ewYybk5BEhZiETLgfb9K8wwn56YOhBW1wyurHdbpjN9VrbDb1QGL&#10;fU2wO9QO26YmTN5aDosFRZpplbwD62A9cx2sly1DdEMtLOI2wHFNBbyXdcFnZgM8QvLhHpgFL8Zw&#10;7/BauAZVIjC4CgHUGDbBmXCcx1xgaQXcFlfAPYZ5Q8ZejK78AmOz2zApswHvMV5PXJ8Jb2oLt+Jm&#10;mDe24JNDdfj4UCasT6Zi2vUtmH9vBpwvbETAzSIEnchFYNsW+JTUY/xM5ilTdsMnpBIuCyoQsCQH&#10;3tMTYBteCOeZ1EeJB6mXWmB9fztib87EvVuMmfsY044zzrX44V4KY1sqdcSaRcBi5vdrF1M/8HUR&#10;ly1hnr6aMTnGlvk/38fM52facrWOsXAl15X64mIe43cZY+s6e8ZhaocqlhnLGLyGmmQ961MXGW3h&#10;+2puf5Db5Y1lOUqnsB5lq6gpNHc9MHav1NUTLENNw6oGHlY+0BRraZu4PkVpCJahBjA0D5RW23Db&#10;9cwF1F0PaVwXr3IGa9bHGF/JNhQwx2jldlk2TzN+a3MdY6KnzYZqvKHqHRDH85VwO1cNy6vVmHyp&#10;ClbnS+F+aTvceGLa3ijH5GtlsL/J5aco+I/Vwu1sB6zPFWPyrQQ4IRtWN2sx8VojJl6qg8XFGjhc&#10;LIXjxQo4nG6BWUc1Rm9Kgn/CVmw4XInZzckYv2AjPDZsRGhsNlyDc+AX1AS/qdlwmFoIy4UUDFsO&#10;wCZvDxwLu+BeuhOWJWzbrlb4njsK812NMCsth0t1K+wr2mBR2o7J2R0wz2nHhKwWTMxvhWXzXpge&#10;2g37CxVM21PRgBgm1jxZMY+tjcWCG5vgf64C1h1NsChugDvrccrdA+u83bCt6IJbcxss93dh3Bct&#10;cD1fgRk3U7AFceik072rrnC8NRM4w5O3cAITfSbVp/j5SADOd9JZHGQy3TmbCbhKvnmCLuUJvJDJ&#10;uHqQTAIticn9Zp60KZOBdm5/kSf7WTqXO1G4di4Al69H4M51ln2ZJ/VxnvStPOnL+bmcTmKvN+7c&#10;p8O5zu2bKCq2s+5tFAPbeGwbWIe6VWotHVsynVcNk3t1lZKarzWNQkLdJl2sHJU7l3Hbbax3HctK&#10;pCPJYfn5bGsF61JXLpWrq5lYh7pySs3nqkRGPrct1ogsQRAEYYSw4PgyBN+Ogfs9JtD30+B6NR/O&#10;57PgfW0DFmAdwi5ugseeOtjtPo5xR6oxqrEIk3bWw/pQBWwvVsPuQgPGdTXAOacLwQs74RNQhuBw&#10;xvyodLgGNMF5ShZCt6/G/K7ZGL98KRa3pmJh1RI4TkmF74xCOAVVwXfKLs2t0r7BxQgILEFQQCkC&#10;aS4+OQhb0Qq3NXUYvTQLVql18Oo8ig9yS2EfXYDJs7LhlNwC26Iu2BXvw/jiLnxUvxO2Z7vgf7IA&#10;9mdL8enVPIz5Ogtm17pg0X4WjnmHYbusDG5hao73UvisbIPD1g5YTVEPpyuHe2QtrOcVw740FzOu&#10;52EF1qPmZjRuH2Einsu4Wa4SZ8a6vYyf6g7GLibVJYzNa5iEr1yGr+NW4NZa9SM/Y25eOJNrJuMb&#10;+T6WMX0L9ytmbK1kHC+YjvtqMGCtEhBM3isoQvK8cD+WZS1bTcGxEpjPfbcwnjZw+xrG3TWsUw1M&#10;aAcWBjLN1VHcfr0aXGD71XMm1ACFEiwrWO9Svt/ANsQy9q/ksSgxoX4sTGe7cwIZtxnPS/mqrloq&#10;4rKkp/pD34jNeZ8hRmwfPyu6Ynx6E14z1whsjY1N+ZceXXHv3hR89tmo3nULQx7SFWP/8nnPutdG&#10;j8bk/9OKX/2/TXjL1aJn+bTPf/uQrtgxq/vOB2Vm417HiWbm8/3oinsrwvHZuN7t/zbtY9EVgiAI&#10;wpCYeSAZ4acy4X+8FJ5ny2FzrhKWF0pge3OL5sp/35M5sGtuh2PzGdjsasaE9hpYH2yB3ZFK2J0q&#10;h/WRcpjWVMN5axs8Z9TDJagErlPLYDotCx4hVbCJ2IapmYXwz0rCh1H58N+eCo/VW2AdnAnP6YVw&#10;CGS9arCCusInpJjxvFRjalDCPiQXUZv2wml9HSasZ7nFnXCo3wfXrA5Exe+C95I6uG1pg1NSM7xS&#10;98Cu5BDGdu2GLXMHx3PZmHp5K6ZcWY6AC7FwOVYA651d8C1ph/2c7XCfmgnruSWYuKUKk9aVwHlZ&#10;JVzDiuEysxzjE4pg37kdc++sQReYe9+ay3jL3D6PMbOYsfkoc3Jw2U1+3s94l88YF+uLuxsicU9N&#10;r6QuHMhgXFR6Yg23W8s8PmEBYytz80zm+DnR1B1q8ILv4xl/S7lPNffZxPXLF9IWUVtwWQ7jcB1j&#10;784p+Dqe9cSqwQWWOxhTF0Kri5cS1KAD61P6IY65h2qLuhgqhvUm8nMCt1GaYgO1TSbrzmWOspXH&#10;tZmxP4NxPoPtKuN2BZpn+j0ttLmOMdHTZkM13lD1DsjHHQ0wb2eCfzQXHteTEPl1AmZepYO5kw/b&#10;WyUYe7kc5ufr4bC/BRYFFAEFrfDs7ILjiQpMvlJMgVAA80u5cL6QCZ/LKQi4vgWON7Zwn1Q4nGuE&#10;R3kTvOYUYHrteqy5Eo+5B5Ow+ng+phSkwHbmOniEc7+QbHiH5sB9Sh6cZ2dobqNyzNvLuigS1BWa&#10;NXUwb6iHRVMDLGuZ3Jc3w6KsHebFO2FbsgdWhZ2wLeiCU/4uOHMfh5oWeB0sQ+T1bdh0fxH2IZg2&#10;A8vvrkLwsY0IPNUI592dMC2rh21pC6yLKXxKdsKiphmWLbWw/rISVqczEXIlFfPvbMBSLKHUmI5E&#10;TEHunSCcUbdDt6mreJiUV9PBlDAxb2RCXcPEehuT/810Dok8adWtTmrkcd1U3F3LE3kxlyXxBM9i&#10;Qn6Ay4/RCR0NwL7bUdh6IxBtN7mujM4hjQ6tngJjK8VAOk/2JpZ/l04GFAJKWOTy/Wq2QV2xuY4O&#10;YLVyCnQWBfycz/0Kg+kw6JzUXLElbIt6r+adzmAb1TzQam63BO6THkinyffqVupSHkcp15exDnVL&#10;dBnrqXTkerWM+1e4jMjvryAIwneVac2liGxpxpSiTng0tlIAtMHqUiPs7hbD+WoqPL8og01BOxwy&#10;jsCzoANWHa2wOb2TVofJx4thfqgIk2vK4ZhcB4fIUjgzwfeMoDiYVgT3kDI4hOTAP7YcU/IbYLaE&#10;cXdFGkJT0+A0NwP2kVvhHlEM38gGeIUW0YoZx0vgSYHgGlYKlxkVsJtfBu9N7fDM3AnTLayHbZic&#10;2oKwmE4EL2qB7+I6CpJ0uC6uRsCW/XCpOoKJu1sx+XwNZp5fhYLb0ai8NRurbsXB90Y13A61wXld&#10;JkXCdjgtZG6yoZZ5QgsctjTAZ4l6pkQB/Dd2wnnPPvifTEEGozfA5Hw343Ix43Uak+a0MIoDLvuC&#10;cfQsP59iTMxh7N7EuJcQivtxjL+rGPfUj/3LuN3yabivrjxSP/yph7GtYCxdw7i6mvskMDaqaUj2&#10;MnbnhuOemkpJCQt1hVEc43aaafeVyC0UCnGsayXX6xMF+myNKov7JLANyRQp6u4HNW+rulV7Beun&#10;qEEy4/9mtl8NnsQx/icw51DTRcXx2NazncmM5+uYQ2xj2zdppnp5WozYnPcZYsT28bOiKybGpGr6&#10;+PvPPQ+zzSkP6Yr/81UgfvbBj7T/A/xqQeRDuuKTf+p95s73X3oJk/9PLiyOpeKH773Rs9zhc7OH&#10;dMWOZWN61r3y0g9wQf3Q34+uaJ2hmbKo+0H4C5nHi64QBEEQhohHZhbsNxfCbVklJmwqwsd1lRh/&#10;rAxmV3Jge2o7fA42wiaDcXRdJ6xjivER15seZww9XQurs5VwPtcE765OOCbWwDasEB6hFfCIqIRj&#10;VCnfl8MhXD3QOh3hObXcvwamq1diam4+XKK3c5utcAvj9tQfWl3hEVrKZaVwpEaxnkptsqYJfqm7&#10;YLO1DuM3FcOreD8ms612YQVwCme7F5TDZnoeXOZUwGvzHthX78W4vU2wuV6ELdcX4CR1Qc39eVhx&#10;Pxnut5oQ1t4ExznJCJpbCsvl1bBJr4FX0S4EZ+9HCD/7LK+H2dYGuO5roy6Jw2nGbJxyYjwd253/&#10;xzCeqfhbypiqpmL6gnG0gfphC2PuRjWIzzi6nDFwBfP5NXP4eT4QzxibwlhesYgxlTl+HMtIYoxN&#10;5Wsn9+9iTM3lvhu4LJ77qAub1rNOlQ8c4vJd1CSbWb7mGQ8PNMNApu6i2MA4HM+yEmczl+Crsk0s&#10;YyNfU5krbOX7OKU92LZVrGMFtcMqtltNSZvMY0xX+6rcQOmhp/rMJm1uZEz0tNlQjTdUvQMyelcb&#10;nPbVIPJSMjZjAZoxHdexGBW3Z2PBhdnwvrIGPndz4H+hES7tHXCs243xdQ0wPdUCywul8KEzCru9&#10;BXPvrcWCr9di/tebEXAvA/Y3SmB3tg0+dXvgt6gRkxdswprDjZjVtRmjYqbCNX0TpueVwWn2FrgF&#10;1MA3qBoB4aV0NNmYNL0Ablv2wLPwAOxLd8KGQmNyeR2cWjrhsfsIHBsOUEDsgmvuPtgXHIB5fgdc&#10;Ww/QOmBeWgKz+hK4nKqD4+VCBN7chrlXVmA5khHA43D+shi+pw7DspNOc88uOO7ZA9v6DthUdWBS&#10;RXP38vPtsLlRAccz3OfsSiy7G4P1Xy/FplvzkHl9JjoxA1cxDXdV0n6WJ+E+CoMOS+A8T+5j8+gw&#10;6DjW8MRczhN4E0/wbbSEINxO5HZb6JgyJwO13P4617O/b7K8k5jFMumAjnG/PCsm93QS+SxPXW10&#10;h+/BJF49WOaQEgBKhETSIbCeFcoJsJyt3GYd25NAZ5RPR6Uske+3c3k8X+OY9KsR1k10WmvU1Ul0&#10;cPncX12xVMFtMrl+M9u3naKkgO9LuE8ZnU0Rt6nifhQPD74ygiAIwgjAa736gb8WPj5NmDCvAqPz&#10;K2Gurj66XAzX07TWWrwXnY3xUSUIX9QC15bdsLm6G9bXd2LC+QqYn6mBy75WOGc3wmxKNrzDKhEY&#10;wlgcVAE3/0q4RZVhQngMZpUXYd0Jxt+chYj7MgtRmdtgHhEDN8Zs96A6eIYVwSOsmAKhBE4RpbCj&#10;yPBbtRPjZ1IAJLbAO6sLH65Mx6er8jBxTglcZ9bCPrgYzlFFsI/KgUtkAZynV8A3SQmFFkz+sh5r&#10;7izFGeYk5y57Y+2ZADjfS4LDSeYhcRnwDEyF9cxKjJtbBNdNtfhwdiYcFzPex9XBdEEhPtpYBs/W&#10;aiy9sBxH1QNXbzHmneKrGnyIYexe64M7Gx1wbxNj3noVlxl71RysMYybauol9WyFhYx7mtuPuV8i&#10;92/jsltbcT/dDuc3jGFstAYOM/6quF3NhH0946aazmQzy9ngSDHCGH+W5X0Rhq+TbPD1ctatuRVa&#10;Rww8ytQt0amMzWqAIYFiRV0RtZ5iQM3FGk/LpVBQt0wrUaKmbdKUze03cJsU1rudyxIZv5V4Wc84&#10;HyuDD88YI7aPnwVdMWb1v2v696d2v9OrK/7p4l/xy88maP8H+HTBnId0xS8X9Q4+vDJmDKxONML6&#10;ahl+4tK7j/Mq24d0RfKO3/WsMxv7I9xsolbQoyta52me3wLf8T8XXSEIgiAMGzbT0uE4sx4ewW1w&#10;Tz4Itz1dcD+bjwgUwu9cHpx2lsMmpxYT5xXAb3odvIvaYd5eDaezO2FxuRmjDhRhbEcFJhdzm5XF&#10;mByRB//QSvh5lcA7pF7zgOjJMxdgUesmrLuyCktPrsGGC4VYWFcAz0WZcPAphJu6ECqyBF5R5XAI&#10;LoT7jGpExu1H6MZ9sF5SgfFL8uGe3gbHtAa4LaqBbVQFLEPLqCOq4b+iHtZTcuA+vxr2LMM+ugh2&#10;BVXwP1aFFVen4BJzksZbUxF0ZDYmXquAS1kV3COyMD28Fa5RrXCfVgz7iCI4z29CUFKL5tlRk6Kr&#10;4brtONzbqrGcWU06GM/AGHeY8VM930E9SHoJ8/81XKZ0w3Lm78sYt1cs5XvaEubwy2ZTX9BiGQc3&#10;MybWM+beXAUwJ8IV7s94fUszDSJz+cPcdz1j6jbG5qYl1BjUIY0u1BSsq4nLE6g/YhhHl1Ov6NMP&#10;+mwN4zu1T/cDp1mHupgplftv42sSy9/AuK8eQK2mdlSDJEpXLOc6dfFVMtu/LZrl8Hg1U79y+erw&#10;pxm/tbmRMdHTZkM13lD1Dkjo3Uxs+DoZ2ViNdsymUFcn5nzUYS6SEYeFSIPvrTTYH83F2LpCTKqv&#10;w/jd1Zh8owyTLuZSCJTA4eJ2uF3YAo9z2+BxOgd2l4rpgMowkSe6ugXZegEdEwWA29IMrN6XigV7&#10;yjFx4yxEVifBb/MGTPZTo5y1cPErhG9YOXynVsNnWQsmx9XAdHsdbAubYVFQh0mFNZhU1gLbkt1w&#10;2sz10aWYsKACH8eUYtR2lllbj09rK/BRYzmcLx/A5IsNcLxShpBLmQi8mkdhw/X1VbBvofNq6MTY&#10;ylKYVlJQlNbBraADDpntsOLr6J2NML9QhqjraUi4twY1mIf2m5E4+PVMHLw/F3swEzvpdDoRygTf&#10;jo7CC7hPZ6KuHjrAxFrN/RxLp7IyBPdW80RXPxRk8EStWkiHwhP4At9foBPZz32bxgM3gtDFsioR&#10;iRvKmZ3kvuf5emIWywzDWQTgoBIJd+jM1FQKykFso4NKp6jIYN1F/FxJZ5DJupLdKBi4TSb3Vw+Z&#10;jGdZmXNpdGTFK4AsLsvidmV0LtsoFNbSAaoRTbVdCssspGhQt1KrK6OSuVyJC3Urdd5T/eFCEARB&#10;GACLqDUYvzgVY1blwLSwEj7HijHtzkasZXK8CCnwPrMdpu2p+HjLVpjOKIHN4ny4JufDr6sTrme7&#10;MHYf42VXMWwPdMKydicmb66D09J6OAYXUXgUwyOCMX7mOswoSmMmsAlzDq+HQ34cQstSYBu9FS5h&#10;2fAJK4JTWAG8plbANbwEziHF8JlVhxkbDsF1SS3GzsyAT2oHfPJ3wje+GX5T62EfVQ1bbhug6lpY&#10;BNOFBbCaVQrzabmYNG8zPDrqEHExiccRg1okYN7lBNifb4BF115YLSmGv38J/IJa4Olfg4DwcngF&#10;VsJ5YRWc1tRhwvxCTJ5XCdvUZridKmbkXIrku4x5ZxgjS+2Z9DNerlMigUn9Msa9RMbVbUzANXOp&#10;cxslGlYwfi6Zha+XMm6uZmzfwjjYyHh8egXOd3ji1IVA7L0ZhLbrgei6wwS9ldtlslx19XAB43rV&#10;RMZwxlI11Yl68GsM4/IyJvOLFvUKgYFMM9crRYIaXFAPl1bPkVCDCurOjBjWtZrxWYkPNSihHh6n&#10;rlJSz4jQ3KXBtm6goFFXNa3hsjguWx35NGP4iM15nyFGbB8bs674zT//T7z2kQVe/NlH+EVy0UO6&#10;wuncLrz9l3/s0RW/Sf6L9n+An9g5PaQrPvTWXBWosfcCpvboCputUT3Lf/fZBw/pipDocT3rPv98&#10;9Dd0xb0Yf3w2+ucw/dk/4OZaLtfRFV/933DM/8sHoisEQRCEb43VwlWw3JoGh9ISuO2swgzG5JV3&#10;V2A7lmPpleXwOh0D3zO5CDnQBo91O2G2IAtOScVwbWuH7dF2WBxtgtXRZrh/uR8eu76AR/5eBMXv&#10;gv+sWsZkaouoPDjO2YqIrDSsvboSXrWxGJc0Fx6Zq+G8KA1eYblwC8nX3MXgOaUcbqElcKEecY8o&#10;R+DiZub6lbBaWgyv1FaNrgib1wDn4BI4RlbCe0YVpm9oQ+i2ToTmfgHrxVVsXw6ccisQcqYJU25t&#10;YQ6SgDV3NsPnyxxM2tMJu9xW2FB7hEyphzs1hWc4NUxYKTz8qY0WlMF+NfOFldXwSKxF4KE6BNzb&#10;jAV3I3GVcRtNjJPqboUMxko1EB8fgnspjHf1qxjfGGtXMt4tZZ6+knFVPTcubjlzeubk67nfFsbM&#10;fGqRZmqRC1G4h1k4jxk4hSW4fXgGUMd4+gW1SSfjaPU44IgTcIvxuk3dvcA61bMdFi/t1QwDmZrK&#10;VaMF2M7VrFPzXDrG53h+Xsc2q+llY5Rm4HZqyldl6pkRaj/Ng7JVOWyTaIrB0tNmQzXeUPUOiPPV&#10;dRQCiUhCJrbydc2FBXQvGxB6ZQMT/kw4H2uA7e42WDABn1xeD+vqGjjvb4T7hSbYnKmG7alGjN9Z&#10;C1P1dPvTB2F/uRFjL+fB9HoZ7C53wqJmJz6JqYfr9HJ4TEnDtPRsJF8vxuzOFMzblYuEwwXwW9QE&#10;ryk5CJiaBY+AAnjS3COKYD+7EN6bWuC4vQkT0mpgWdIOs8JWOBV0wWx5ASbNyYRt6k440vnYquc9&#10;0IGYZnXg/W1l8DqyD85sm+NlihS21eKLDtjW7ado6YBdxR441uyHdXEXfLIOIGhdO+xmF8N8TSnM&#10;arp4LPVwuZCJOXdX0tmGa65IOorFqMZ0bEMgZVMoChGGw4jBTdCBgALhtj1fQ7pHL7NdeEKrRJ5O&#10;onAmP9NJJI6F5rarLXQWaTx5i7hPMberYkKuro68PwNfs65z1/xx9y5P/q9ZlioPfjgJOhx1m9cu&#10;7l+sfghhAr/Riok/E/hK1lPBJL7Csft25kq+L+eyIjoW9XwJ9aCYjWxbMssoo4NRDnIjl2cGdV9J&#10;Vci6ili2uiJKzQNbwc+lrCOP6wvoWEu4LJWf0zVXWgmCIAgjBJ+MjQjcVwTvL/MQfCofcfe2MzbN&#10;QwdjVs6tOYxayzGbEWs646B7QgdGz0qHw6YK2Na2wmx/G1zP7oHPpf0IOHMIPl8chl1BC5xiKRCm&#10;lcCHCbh7WAFcZhTDYn4SZuwJxawvE2FTFAPT5DA4rtoM7+kF8A0tgmNEIVwjSuARVgLPoGKNuVFk&#10;eM2rhMPCYkxakg23zGaEJLYjMKwS7lOq4R7M+D41B+6L8xBVcxwWsTUwW10O561lcKBwcTmWCb8z&#10;GzDlagKc9qXBsesQbGoOYOJqto3iI3hWk2aww212CXyD8mAflgebhVVwWFOHwJxGhHSVYs6tTERc&#10;monqc4zLzYxtaYyD1Yy/qYxv6oc7NUXIPibvJ1Yz9nH5OsbOlUzCVzJ2L2GsXkbbyMQ7W/3Itpix&#10;ka8q5u53AK774wZj9mnMxbV6xvE2JSAYM48yLl9jrFY/+F1j/FTxWF2EoOZtXULhoU8U6DM1mKC5&#10;E4PlqKmX8pZ022YKmnhaLNuoRIGyVWy7GmjQPFiOpu7i0JTB90pIiFB4FhmxfWysuuJDL80cxv3a&#10;959/HhblWx/SFb9cGKNZ96OPP8Xv/uP/9OiK0baaB7zj9bGW39AVkTt+q1k3zuxtlN38c4+u8Ioe&#10;q1n+me/P6D8e1hU7pv1Ks64/e+G576NznZrSSHSFIAiC8O0I69rK+F2JmcjC/JvbkX13DXZd98G5&#10;6044eHcq8rGKy5fDuW0tHJaVw3RdFZwbj8H6wBF81NWAT5sLMak2Fy6M4VZl5fh0dSrsZ2RSF+TA&#10;M5j6ILwWztNqYDp3K+YdD8CKG9lYdi0dkZ0zsaFlLyLnMHZHlMMxqgjOoYXcrwQBwWUICq2Ae1A+&#10;XKYXwWxmBsxW5sN+Ww2mzqlnfC+C77Ra+PhmwDcyBfYrqQkyWmC9jTonvxP2O1sw+UIdfE9TL93M&#10;hOn+zRiVn47J+XthmcNcZG0xpiW3wS+6VnORlvucHHiHpsIusgSmswphk5CPsN25WHAjEanYiOrj&#10;M4FO6gE1jetO5vYZjGebGTuzA3C0NQB32T9XL85nrGNsXM1t1F0Qq5cxX2csVHcjb2UMTKYpbZDH&#10;mFw1GTg4kTHZlzE7EDfPcpvdftQTtKsBzAEYn++z/Bssr4m6Rd2RuJJlrqB26asd+jXqmdXUECv4&#10;Xk2ltJUaIpHtWUNTmkcNZqziq7qLQ90loQYplB5SD6tWOkJN8dSjKWhc/uAr8zTQ5jrGRE+bDdV4&#10;Q9U7IFZXUuF+KRnOF+Lge3EVpl9bD/8rsXD4MgG2X5TDdv8XmFR/EI5tX8Klcz8smipgsbcU9ufr&#10;YXu2BjaHqzGhvg7jKqrhuLsTticqYHWzGOaXirm+DQ5tO2Ff1AyPhW3wnN4G8xlJCC+OR1R9Gkav&#10;mgP/3BR4x7bBeXoxHH3T6WAq4R1RAvdwnuwB6bCbWQjf5C645+2FbdlumBa3wKGa9eTWwq2wAeb1&#10;yiphXlcOs+pqmFY1wqy+Fr5nO2B/shgWJ4swal8hPmqrxqSaOphym8kNjbCoa4VVXivMF5fBIYoO&#10;LCIb9onlcD/6JZyPdrIPKiiWNlIQTEUVZqAR81CLZXw/H2WIwJ6vw3H6y+m4etoBOK9uhXIHrvPE&#10;/ZIJfw6dkLpNWT20LZfL1O3HtTyJc+hMNnlwHfdR853upiM54EWBEYIbt9UdFHQ+SnCAJ/s1P820&#10;TsfhgdOaAY4FQDMdThGdQB6tmNto5lHl9mV0TOUsp4JllrP8cn4u4zbq4XEqya+kkyhn/erhk0ks&#10;Zy3XqQdTbubnBIqKQooFNUdrIZ1RLvdXP9Bso2VwfQnbmGxDZ6l5SJ4gCIIwQvA/k4EVFAiX7sxi&#10;jFiKi4hG4d3ZmMvo5XZnK3wu1SKyazcFQhZ8Z+fDK7MGXvv3wnFvF0zLa2C7qQqecyoRPK0VHlMa&#10;YTelAjZTc+A4bTtcppTDKbIAHjMLYDs1A7MqFyCB+cLS84mIuVZIi4Z77lRMnrcNvgF58AnLZdKf&#10;z/hdAK9gJvjhZXCfUgqr8Cy4zCmF26xKBC1h/KagsIzKgt2sfFhNyYZDZCHcp1fAmdvYrC9inC+D&#10;4yHmFWcbYHW6A1MPHIRzQh4c15XAa3Mb7OLYzvkVcJ1aCq9wChn/XIT6VMMvqgR+M8rg5F+EMTlV&#10;iDy8DRfvrwM6GO8aGMcaRzNOM0buNAfamOSf9MSd/dbAGU/GYMZqHg8yHJl48/O6uUy6GctXMLlf&#10;wNelFBexy3B/PcVDPGOqevD0NW7Dnj6B6Ujha/nNmd0PdgXXwYpmC9xifE5hmcsYr9UtzMtYj7qa&#10;SPvgafWAN3WnwjdEwuOaau9sYDmPdSXjdixjv7ryWD27Qj1vai1zgFXTnmYMH7E57zPEiO1jY9MV&#10;47YV4Lkfvartz37tZ3/4Xb+6YtSif3lo219MChhQV/zLDueH9pmxauI3dMXf/99Q/PgfXnxoO33m&#10;O/4nzPtFVwiCIAjfHrejWxF5OwXZN5agkfGqCgmIub8WAdeTYHY4HdatNXDMbMakeTlwXcYYuDEN&#10;43IY6xrr4V7VArd1VfBm7u/tXwGP4Bq4RvJ1WgF8pmXDLYq5flgh43Yx7KdlIixzDdYcy8b03Ymw&#10;z5+H1WeSMLe5BPazUuETQj0Rzv0iHjxPLrgErsHFcKLG8JhXAf9l9XCZXQa/qeVwm1oM99hGuCfv&#10;hMe6doQt34mgGfWwC87AmEVbMLG6FI4X9rD9LfBsb4NXWiVMqV0cVpUjPOMLuK2htpimpo4tZJ3F&#10;CIygXgmvhXVYOpzY5vGrq+B7ogvLj1ELtAZTUzgD7Yxh+z8FLvPzFcY1ROIeY/uF+0G4dZexkeoM&#10;zeG4FksNED+defpU3FNTNKlnya2kZlszBzfUs9pWcd+NjNN1LO9rtd9U7L8WjJNgTv81dcllxt6b&#10;KpYzJ7jHGFvC7dUz6dRzGTTPkWN52guR9OqDb2HMozQaSHP3A49PM90rX9V0jNu4PJntip31NOO3&#10;NtcxJnrabKjGG6reAbG+ycT4TjUc7pXD4VoRXC/mIgQZcDyfCuvjpbA90oKJXbUw21sJl3ONcLxY&#10;A6uLVZh8lY7nQh1srtTD6mgXxjTUwqKrDW4XeAJfKdfcXmx1qQFmX1RgQmcOnAt40s/nfvM3wntN&#10;Ntbvz0dUZzSsypZi5ql4OKXHwVXNHxeYD5eIfDqYPARFVcMnuAIOQUWwWVwLj6K9sGhsheXxdlhc&#10;aYDplUpMulgB04slMKNNvliKyRfKYcFX22sVbEMh7G7W8rUGtjeaMflaJcyvVcOS7bLe0wSHnDrY&#10;zy2Cd1Q5PKMofNZUwqGyE+Z0TK7HWzHn+kbE3o9Akmb8dwHq6EgOqKsZ1RyqZ5hYq0RfJepqcCFv&#10;Gk9Minx1kqokXFkM36sHuKlRxHV0IurhkWp5IvdPorhoccBNzMfB+6Hd87Jep4M5xG0PcJsbXrhG&#10;cbJfXbWkrk667sm6zJnERwIprG8L68pRc7iyfuWISikISvm+lEm9SuzT6KhSrIF8d7aNCX8enV8R&#10;BYF6kMwqbruRdanbnzVXKCkxwPcVFBzlNFVOiRId3LeG7SzncRZ5j8jvryAIwncV+72b4HphKyLO&#10;LMeMs8sw9cIq+F9cD+fz2TDdVYpJRfWYlFCH8UvK4LS5A6aJmfgkaRMca6oR1NQFh9gi2IdkwD+U&#10;iXVoHTxCGedD8uAasJ3ioQZOQUz6p1TAdXoerOfGwHNLHBbuzcPY9SHwLV6H2C9a4BibzBiaD69I&#10;lbSXUCSUwSuknGWVwSWsCI5RBQhY3gjPpbWaB815BObAZXkNPDP3wzmpC74xOykyKuCl7paYXQDr&#10;VMb1Pa2Mw02wKKxEQGYjHKKzYDEnC7ZL2JbYVtjPZNnqluzwInhSLLhSmJgFpcJyai78V+6ERWsX&#10;Is+low2rgLOMrZdolxkHVRw9EYyvT3ngkrp78Z4vDlz3xR21/vACxkzGP/VjPeP13dhQ3FunYjiT&#10;/LhpuLc2CrfVbcrxFB1ZYxmnbTVi4+YVb9w5x5h5lXH6GOPqMa6/40GRwHKOMlarW7BjZrLM6bil&#10;pk9SdyyoB0SrgQclGvQl/o9rWqGgpl9SoiSOMX0T68qYC2zl8g2sf+XUpxnDR2zO+wwxYvtYdIXo&#10;CtEVgiAIxofT/q1wuJoD++vb4HZjK7zvZcL9Zj5sT9XCvnMXHPIPwTJpJ2y28H3xfrhUVcGjvhJB&#10;uzsRUNsO+5gCOETmwDOUOiC4klZGXVCEAM0P+9VwC6qEV3gF3Jmvm4enMKffitX7auCwLRrWG5IR&#10;XpIDrw1b4TWDOb567kNwVbdRp3hHVcI1vBi2YbnwW94At+UsLzQHttQxVssqMCm2Fp/OK4G9mo41&#10;oBx+IaVwXVoJm7wm2LbuhllKOXxTmhCytg52UzNhP78ENtEVsJxRDIeIQnhEUoeEF8Apsghu8+uo&#10;ewrhE9sGh9xOuH9ZjsVXluD2PWqF24yXt4OY6zP+fTkfX1fb4e7FEFxgzD1Pu3lpFtA2A9jOWLiC&#10;MTuGOf/ySNyJZ5xUU6bGMtaqBz9vVrGSsbiVsfg84yMY229z3TnGyaO0BlOg0wK4xbz+Bpd3sM5E&#10;vq5h+XFzcTeJub1m4IExXl3IpPRFLOsd6kDESpa7mvmFKks93yGWx6CmaNrC8tcy3i9nGxaHPc34&#10;PWLz3UfQ02ZDNd5Q9Q6I6YUiWJ4rwYTLpTBlYm97hk7ibiICv06B741tcL+QDM9LfL26HY5XtsPy&#10;QiYmnSvGpDP1FAn1mHitHBNOtmDSF22YfLQNlmeqNQn7hEvlGHexEuPPV2DiuXxYteyEy5YOWC3M&#10;pNPIg2fMAszdFY1FNzdi2m1/LL6UCM81ZfCPaoBzWA7cQ/LgF1CMQL8KeAeWwWJqERxTm2DT2sw6&#10;GvDJ1Tx8eC0dEy+VYOLFMo1NuMB6LxRj4vlStrESZmdqNA/UtDhTBfOzXH4xH+PZ3vHnajCpvZ7C&#10;pBVOUyrhE9EM56BaOK3pgHvxEXza1IlJRyow/3Yy1mIatmEJYigOsvj+MhN3HGbC3UKrpxPYyqRa&#10;nZSL+X4RT3zNVA181UzdQCei5o5Wcz0vjaYzULddLe3+kUA9Mf7CPOyl+Ki9FYUbWATsZLKe4EGH&#10;xOT+kgfuUZycRSRuaa5aYrJ+mKYeOpPNfZPowNImAwX2TOK5Ty5FQQHFQA2dWokzt+OyKjpFZdUq&#10;2efneu5TwDap26rzKAQqWV+FEgTcRpVRyfdldH75/FxIYaCuFq3ncSqRkOM+Ir+/giAI31U8DufC&#10;/349rRheNzLgdyMbQVeL4X+iAQ71DbAv7oJNbgecavbArXMvzDoq4fRlK+z3tcC0shKT0yphFVcB&#10;56V1cJheCfuQIrgGFcEvjEl7aDV8g+uZwNfCKzIL7mG7YMOEfEpaNgKzluOTuYlwy9iANafS4LBo&#10;C1yn58IzhOIgiPuEMp4GFsB3KkVJRCkcZ1BAbGyE5fxcWEdlwzYiGx5Ty+AaUgz30Aq4hlXDPoz5&#10;xxRuO68Cnitq4R3TAL+VDZi6qg2OodnwWlyPyIQDcF/aACeKBJfgPI1QcJlaTBHB+uY2wHZBCXzT&#10;ahB1ogZxSEKtunKIMRRgsnyB8a2asXUN42GCDZN4xsKDTNB3M8nOZCKdqGI3k+5lTK7VLcjqwWox&#10;AfzM+KtuS07i+myW1859zjEmqjscvqZguMp4r26RPs7tWi0pIBg3mStolmVwO3Vl0gIlPLhMPYxu&#10;BdujBh3UAMRaCoj1atCgT+L/uKYRCiwnVgkSVQ/rjFWDHjyGtVyvuV1a7nx4xhixfSy6QnSF6ApB&#10;EATjw/2LInjfqIPXpQy4nd4Kz5PbEHQmD1EXGmHWkItJ9dQNLa2YWFoJv849cDy7C9bnu+BwdDfs&#10;O7pgW70Tjjm0hCbYzimGtX8GPAMKETmVOT01gh91hW9oObwj1VRMe+EUnos5GRmI6czAhNUrEX12&#10;PlZeWAef5GxYhCYhMKIFXkF11CAVcAnLZ2ytQNCsBkQk7INvZjsCVtZQZ+RTe+QjUD0PzrcU/sFV&#10;cA6kvginnqCe8fArxLQZLdy/kJ95fNQaNuE58FzdghkpR+EyoxQ+kSXwCC6A2/RyaqEqbtsG+/Ay&#10;OG7Mw/zdqWhCGZoxB2fUc141Fwswl09lXF3JGBhH28Tlm12AjYyZ6xn3NBcbMfdWdyio5zyo58qp&#10;KVLVQ5xXc/naudyW5Wzh9m1WwDWlK5i7H10I7KPW6GAsPcQ8QN3toOL1LZbfxG1WcHvNA61ZxiKl&#10;U5gb9DX1/Dftcxu0ppbp21avpmCb1TRMK7le7aee9aCmgF3BWK95z+XMQx58ZZ4GIzbffQQ9bTZU&#10;4w1V74BYHEuFw4kcWJ4vhtUZCv9jPPmObcT06wlYdC8WC24uxuwbqxF2OQle5/PgdKYQ9mdy4Xh+&#10;G1zPbYfbSS47XAIHmvOJUriez4fDmRzYnS6F3clq2J2ogd2pIljtLYZr+U6MnV4Gn7AqOPlnYeHW&#10;EiRc3IRF11Yh/MAc2GdMgWtcEp1IFnwCsuHlnQlv7yy4BWRhQuQWuGyno+tqg+eXtWxzHtwvFyDw&#10;XDZ8ThbB9ZhqexkcThXD4WQF7I9TBHzZAo9TlfC/sg3hV7dhyplsuF7Jg+3JYpi1VcBreyM8KRIc&#10;QyrgNqsRrolt8MjpgM2+Dh5fDjLvb6ajmYlGJvIlmI3d95jI317CxJrO5SAT/YoI3FNCQP14sH4+&#10;T0Q6A2XKqayiQ1GmTmA1HcJKOpkN3H8NnYr6MaJIOa8IHMd8HFE/VHzJZZlM+LN4cqsrni5TZFyn&#10;4/mar9cCgBM82dWcq1l0QOn8vJ37q6kfyrisgsKglO1Qo6eF3LeMbVBlqLlY1a3P2aps7p/KZbks&#10;r5iv5bQKrqtgHeXcv5JlVdPJ1XB9Fbcv43s1D2y1WsdyC6aPyO+vIAjCdxXHPQVwucyk/Kq6pbiQ&#10;IiAfHmeL4X++GvZflMDyQDms9jdjXAUT8NpdsD3QgclftsL5wG647dwHp7o9cCrbBZe0VtgszIfr&#10;VCbvEYzR/oXwC62gQKiCT2glvCJy4BXSxoS9FnbT12BJXSqm1aVh4fmVWH5/KmZ3ZsNh0UZ4hLDu&#10;0Aa4hpbCXU3ZpK52iqyGT3QjPDJa4L6qDIGh+fAMzodvVBU8Q9QVUZUIimBspzgJVIIkoBi+jMnu&#10;IUWaW6CdgnJgMyUfVovKEbbtAJwWqLsqKDTUMyXCSikOuH1EJxwDq2E5OwNeJRuQfm8jurCUsdUT&#10;98Fk/SJjXSUtjnFzI+PbdsbIdNomxrlV3ozLjHvqqiElElarGM74qB6qpgYI1Dyp6tkL6kqjdUGM&#10;s57AFZZz0w93TnM/FXO3uzNWMpYeY8z/OoKxnXHzMpcVUVCscAaWcBv1g+E65gZ9E39lKrnva5pb&#10;qfVsq729Wtc0eYYytlc92E67/wq2RQkJddXViilPM4aP2Jz3GWLE9rHoCtEVoisEQRCMD+t25tyn&#10;q+F0uRY2NOuL1BPnK+BylrH4otIaFbA+Vg+zxnp4Vh/AuJZqjNvJbVrb4VK/C3aVnbAqaoP55nKY&#10;ztkOx/A05vnM+/3zqClUrGbeH15CXZEPr9A6hMytg1XUCqzZmY9NN8qwnLFrKRZi/v58+K1OhVdA&#10;qSa+O4fkwy0yRzNw4R5cCudFdTBPKkPklEL4+3N5FLXBjDo4havyy+Dnn4tAxvrgwCJ4B5fBLagM&#10;nmHFLCdXMx2sZTQ1xNYueKxvgR0/B0SWwi+kRDPlrFtoLbVMGxypMRzyUrH4yErswSJ8CX9cV5ri&#10;LuPYTsa1RMbAzYxl26gPUhiP1fPZVjHOreA6TX7OuKlMPcNN5eTqbkV1kZC6WGgVX9VdETmMh3cY&#10;3+8G4tqXjL3r/HFviQ2QzHp2svzb3E9d7HTXlTkCY3Qu90lkOWogQ02pqk8n9HdXtb5t9dkqXU2h&#10;Pqvy+KoGMdR6zZRPoikGoKfNhmq8oeodEOuujZhYuwY/q1yO98pX49PSWJgWRcOxaibcqgLhVOIG&#10;+5JgmBUtxJiitfioOB6jq5ZhfHMUJtdPh1XBCphmr8bYrGUYnbsIHxfMxaTq5ZhQthafFmzE6OwN&#10;+ChzBd7bvgDvxs2EGR2Rc0AMLBxWw9xhBbx4cnmVT4V3lS+8Kh1gvsYNTj6JcHTZABu7WFjTzF3j&#10;8JHvCoxeuBYfxK3GJ+mxGJPLz/kL4FA1HxbFSzAubxk+yeeykhUYUx6Lj4vWY1TuOi6LxoQqP1jz&#10;WNyL5mBs9Tx8WLoY76fGwHz5Jlh6s432a2ARsR2TV6bDlCLlk5xN3H8mVjeEILNxMpJoG5vskFvp&#10;gvZ1H+Pk4g9wcelodESPQ/tUNzQG2aA5wAp7Ix1xKNIJB4LtcCBImT32BzlgH21vsCN2BnnzvS92&#10;+tugddEHKC4fhYS6MUivNsXBTeNxLOo9HJ1vh87VNjhe+Cm+KPwIZ6rN0bH5Y7Qu/BQ7p5lj3zQL&#10;nFhog6MLJ+DUion4ctl4HF7K16U22DeH7Qgdi90zLbF3Drel7Z5pQd9lg/YIWzSznU1BE7B3tg32&#10;z7FE5/RP0TF9FL5cPgnHVkzAkaVjWdanOLxkDG0cDi+egH1LPsaBBRNxfL71iPz+CoIgfFexbMmB&#10;xeE62B1qwcSzXZhwuQuTrjTA7mIWfG4mw/tOClyvZsP6izq47TyJCfWNGFtXCauSBlgXcJ+iZkwo&#10;b4FT2z645TfBKbYItnNyYDeTSbma1ojiwCMyDx7hFfBSSf/UYjiEZmNKSikSbm7C/PuzMBczseDa&#10;BkTlJSNoVj58mOi7clv3qZkUAPnwDSyF3ZQyWKbXwiW2DAGhBXCj8HCdw3ZOq4TdjBI4RGXBd3ou&#10;3CMyaWqKlDIahcb0AjhFF8M6lmIjtwvumTthPT8PniE5CAgupgipgH1IKbxZhztFhe/WWkSc3YrM&#10;W1E4hqDuq4XUbcxfMllPVck6E2d1pZG6A2EZbQmT8aX8vJyvy5nIa4zv1d0P6oqlDRQH6u4ENfCg&#10;eUibO9BKEYAI4Gu+HmcCvo7lqKuckigMdimhwO1uOHOdNVBrC2Sw/q2LWB7XqelS+ib5GlMCQp/p&#10;2VYNiPQ1JWw0IkErGNQgh/pxksti2HYlduTOh2eNEdvHoitEV4iuEARBMD6s2wthva8eHpW1mLy/&#10;ExMu7MHkqzVwu7gJs7ECsxADn7uxsDlfjEkH98N0bxdsWjtgWdKKSfmt+Ki6HaM6dmLCF3vhuncf&#10;gpoPwi6jFe+tKIAn9YT7lAzNxUnuYQ3wmpIM1+ASeEyrg2tMJRZcjMR0LKOqWImIU1MxJT0JU2ZX&#10;wiUgHd6zcuE6ZTuCwyrhGVACl8UtcChpg8P6OthPL2GZFfANr4ZzRAmsFlFjpDbDJb0RZtHqWRP5&#10;8A8t0Txnwi+mBh5bm+BdsR+uFXvgndkBpxk5CAorQoA/2zKFxx5eBJ/wLLgtKYXX2Qqs4t9+NaCv&#10;mSKR2uK0C5Btw5ye+bbK6zUPZVa59ny+zuGrys3DaNQeseHUEfys7kDWXNSkcnuVm/N1tTdQ4cky&#10;p+AynPC1uls7lftvZh0bqCHUnZCXWOdZ1neH79Vdg/G0ddxfTYmkLlTQpxO+oSW0pmfbATUF262e&#10;UaEGTLTaQjOAIppiAHrabKjGG6peQRAEQRCeQWamb8KiijxMK8zG1Mo8zGjIx+y2bER3bEf8l/lY&#10;ezgXy3ZnYU5zPqZVFWNaZRlmVpRhSkEhwrLzEJiVDZ/MdLimbEFQdiamFhQgNJ2J+obNCF4ej4AF&#10;a+E1PQ7uofHwCIqlrYVrwCp4Tl+KFSUx2Lw/GWu71iORdSzLScbU5evgEboErkFL4R60SrO9Z+hG&#10;eM1Iht+aDPgs3wrXGevgPn09fGcmwG/OJvgu2ISF26swP6UcoWtS4TlnA9yjYuEcuhJes9YhclUa&#10;ZiUWYmFqFWYmFsB/QSK8uN4tdDXFSywFxzq4RG3QLI9O3Y6U3aloPZWEU5eScOV8Is4eXIsvCxZh&#10;T+Jy7NuwEgfXL8bB+GU4sHEF9sev4DK+37AUBzcs0diB+KVcvgz7Ny7C/oQFD2w+DiTMweGkWfi6&#10;fSO+Pr4Fd7/cjEsd6/BlyhycTJmNU+lzcL16Ne52rAcObAJ2J+B80SIcSpqBffHTcTBhBg5vnq2p&#10;a2im2tvXuHw9X3Vtw3K+0vh6KGEljmyOeZo5qOS8Tx7pY0EQBEEQBOFZxhjz3Z42G6rxhqpXEARB&#10;EARBEJ4WkvM+eaSPBUEQBEEQhGcZY8x3e9psqMYbql5BEARBEARBeFpIzvvkkT4WBEEQBEEQnmWM&#10;Md/tabOhGm+oegVBEARBEAThaSE575NH+lgQBEEQBEF4ljHGfLenzYZqvKHqFQRBEARBEISnheS8&#10;Tx7pY0EQBEEQBOFZxhjz3Z42G6rxhqpXEARBEARBEJ4WkvM+eaSPBUEQBEEQhGcZY8x3e9psqMYb&#10;ql5BEARBEARBeFpIzvvkkT4WBEEQBEEQnmWMMd/tabOhGm+oegVBEARBEAThaSE575NH+lgQBEEQ&#10;BEF4ljHGfLenzYZqvKHqFQRBEARBEISnheS8Tx7pY0EQBEEQBOFZxhjz3Z42G6rxhqpXEARBEARB&#10;EJ4WkvM+eaSPBUEQBEEQhGcZY8x3e9psqMYbql5BEARBEARBeFpIzvvkkT4WBEEQBEEQnmWMMd/t&#10;abOhGm+oegVBEARBEAThaSE575NH+lgQBEEQBEF4ljHGfLenzYZqvKHqFQRBEARBEISnheS8Tx7p&#10;Y0EQBEEQBOFZxhjz3Z42G6rxhqpXEARBEARBEJ4WkvM+eaSPBUEQBEEQhGcZY8x3e9psqMYbql5B&#10;EARBEARBeFpIzvvkkT4WBEEQBEEQnmWMMd/tabOhGq+tV0xMTExMTExMTOxZN+HJoa+/xcTExMTE&#10;xMTExJ41MyZ62myMjRcEQRAEQRAEQRAEQRAEQRAEYeQhgw+CIAiCIAiCIAiCIAiCIAiCIAwrMvgg&#10;CIIgCIIgCIIgCIIgCIIgCMKwIoMPgiAIgiAIgiAIgiAIgiAIgiAMKzL4IAiCIAiCIAiCIAiCIAiC&#10;IAjCsCKDD4IgCIIgCIIgCIIgCIIgCIIgDCsy+CAIgiAIgiAIgiAIgiAIgiAIwrAigw+CIAiCIAiC&#10;IAiCIAiCIAiCIAwrMvggCIIgCIIgCIIgCIIgCIIgCMKwIoMPgiAIgiAIgiAIgiAIgiAIgiAMKzL4&#10;IAiCIAiCIAiCIAiCIAiCIAjCsCKDD4IgCIIgCIIgCIIgCIIgCIIgDCsy+CAIgiAIgiAIgiAIgiAI&#10;giAIwrAigw+CIAiCIAiCIAiCIAiCIAiCIAwrMvggCIIgCIIgCIJRotUwYmJiYmJiYmJiYs+6GSM9&#10;bTf0QWjrFxMTExMTExMTE3vWTRgepD8FQRAEQRCEZx1jznl72m7ogzB0/YIgCIIgCILwpJGcd3iR&#10;/hQEQRAEQRCedYw55+1pu6EPwtD1C4IgCIIgCMKTRnLe4UX6UxAEQRAEQXjWMeact6fthj4IQ9cv&#10;CIIgCIIgCE8ayXmHF+lPQRAEQRAE4VnHmHPenrYb+iAMXb8gCIIgCIIgPGkk5x1epD8FQRAEQRCE&#10;Zx1jznl72m7ogzB0/YIgCIIgCILwpJGcd3iR/hQEQRAEQRCedYw55+1pu6EPwtD1C4IgCIIgCMKT&#10;RnLe4UX6UxAEQRAEQXjWMeact6fthj4IQ9f/rJFA0/bparXgAaNol2lq+W7aD2l90d23VC3Qgyrn&#10;f9G0+9vSbtDe0nx6uJ47NAuaQrs8WPOpG7Wvtj7dMnSX65ah5Wm3sz/6a8cUmnZ5f32t+Db/q5do&#10;J2n9lT9Q3ynUNrrtfY5WTtPup0zf8fftU4W2Pbp9q9D2QX9t6K//FbrH2Lfcvmjr6e97oItufz/q&#10;/6LLo9o5lH7Tovv/6tsm3boH6gctT+L70V8fqO2+7Tk10Dk8mHP8UYy0//Wj2tPfOaSPb/t91/Uv&#10;ut8BZYPxdVqGUuZQ+kC3/Mc9T552m/tb3p9PfNztH/U91dLfMevuq++8GA6fJjwabb8Kw4P05/Dy&#10;bX2HQnff/mJUX98xlDxC14frlqG7XJ+PfNrt7I/+2qH1/cr662vFt/lfaeNNf+UP1HcKtY1ue0VD&#10;9M+j2ika4tufUwOdw4M5xx/FSPtfP6o9/Z1D+vi23/fHzZ37YyhlDqUPdMt/3PPkabe5v+X9+cTH&#10;3f5R31Mt/R2z7r76zgvREE8ebb8aIz1tN/RBGLr+Z4XBOJO+TkHXoSh0nU1/gUk5uU3db/UymHZo&#10;0XXcfZ3mo8p52u3sj0e1QxsMtOv7c97f5n/Vd13funXL1xfUDtJ0lyliaJY07X797avbp7rt6Lut&#10;Qq0voukeX99+eVTS0l9btfQN/H2/z315VBLQHwP9r75Nvyke5/untj1F668f+jLc34/BtvVxjmmg&#10;c3gw5/ijGEn/a0V/7VHff+3+uu/1MZTve99tdcsa6H+ly1DK/DZ98DjfKbWtvvPkabb5cX3it/Gh&#10;j+qTwfRXX//Qt0+G8j0XBkbbp8LwIP05PAyH79D1l/3F7YF8x+P4fF3/3ddHPaqcp93O/nhUO1T9&#10;oiFEQyj69pvicb5/alvREI/HSPpfK/prz6Py574M5fved9uBcuf+GEqZ36YPHuc7pbYVDTFwf/X1&#10;D337RDTEk0Xbp8ZIT9sNfRCGrv9ZQJ3EusnYowKtdiRUWV/Housk+ytjIIfxOI5e12n3dUy67ewb&#10;+J92O/tjoHbo6+vh+l/1LUcFLy26+ynTrUO1WXdbLSpYaPu/v/319WnfZEaZvgCo6BuwHnXsA6H+&#10;f2rU/E3aYIVIf0nAoxjoe/Jt+m04+6E/hvP7Mdhz5XHOqYHOnYHWD8RI+V9r0dcede70d670Zajf&#10;977JoW77H6d/h1Lm4/bBcJ0nT7PNisfxiYrH3b6/72nfc/5R/aV73H2/60P5ngsDo+1LYXiQ/hw6&#10;w+U7dP1lf2UM5DseJ4/Q9Z19faZuO/vmAE+7nf0xUDv09fVw/a/6ljOUHFEhGkI/A31PREP08jjn&#10;1EDnzkDrB2Kk/K+16GvPQLmoLkP9vouG6DbREN3oHnff77poiCeLti+NkZ62G/ogDF3/s8C3dRjK&#10;dAOPrpPsr4yBHMbjJA/6HKau9XXyWp52O/tjoHboc87D9b9S6Paftnx1XDtofYOu2ldt3199usFC&#10;0bedqvzf0frrU93+1DXdAPg4x/4oVDm6V9bo6wd96EsCBmKg78m36bfh6oeBGK7vx2DPlcFupxjo&#10;3BnMOf4oRsr/Wou+9qjz+1EJopbh+L73tcHUq4+hlPm4fTBc58nTbLMuut8nXetv38Fu39/39HH6&#10;61GxZaixQHg02n4Uhgfpz6EzXL5D11/2V4aqa7hyc91YqM9EQ/Rup0w0RDeqHNEQAzNc34/BniuD&#10;3U4x0LkzmHP8UYyU/7UWfe0ZbC46HN/3vjaYevUxlDIftw+G6zx5mm3WRff7pGv97TvY7fv7nj5O&#10;fz0qtoiGeLJo+9EY6Wm7oQ/C0PU/K+hzcPp41Ha66/pzOsqJDFdCrhsAB+OItTztdvbHQO3or68f&#10;9T/QZTDb6QaA/bQKmrYf+waiR9XVN1ho0f0fKdM9TpV8rqfpK7O//63uMT3O/1xL34RXn/VX7mD7&#10;XbVdG0gH+p58m35TDKYtumV82+/ocHw/BnuuPM45pXv8A507/Z3jj2Ik/a8V/bVH1f2oc2C4vu/a&#10;H2H6trW/H2f6Yyhlfps+GMz/caDz5Gm2+XF94rfxoY/6ng6mvxSP2m4o33NhYLT9JwwP0p/Dw3D4&#10;Dt11/fkH0RC9DNSO/vr6Uf8DXQaznWiIb1p/5Q6231XbRUP0Mthz5XHOKd3jH+jc6e8cfxQj6X+t&#10;6K89oiFEQ4iG+G6h7T9jpKfthj4IQ9f/LKGbJOhzhLonvr6Tvj9Hpcta2qMSgsdJHgZTnz6edjv7&#10;Q9f59u1P3Tbqc+BD/V/pom2HvuPQ1jPQMfYXLLRo69Btizap6e9/oK27b/t1j/1RwU31gb76tIle&#10;XwYKmgOtV6g6BxukFd+m37To9oO+9YP5ng+GoX4/BnuuPM45pfu/0HfsA60fiJH2vx5Me1T9ug/g&#10;Gs7vu66P6XsVyuN8t4ZS5rfpA8VQz5On2ebH9YnfxocO9D3V7a9vE1uG8j0XBkbb98LwIP05fAzV&#10;dwwmZxEN0YtufOnbn7pt1Bd7hvq/0kXbjkfFk4GOUTREN6pO3eMZ6HsiGqKXxzmndP8X+o59oPUD&#10;MdL+14Npj6pfNIRoCF36bq8Y6Huq21/fJraIhniyaPveGOlpu6EPwtD1P4tonZG2b7XWn3Pqi65j&#10;0bX+ApiivzqV9XW4uo6trw2UcOjypNvZH7rBpD8bbF8P9X+l0AZAfUFCW76+dYq+/4tH1avq0b0S&#10;TJWdR1Pb9w3CygYTWPrrS93/ob4+0v1fDfQ/ndtn2UCmLbu/tqm+HEq/6aO/ugb7nXwUQ/l+PKoP&#10;tAzU/4M99/X1q67110ZdHrW/PnvS/+vHbY+q70l+33X7sG/bHuV7B/t/0Vdmep9lA9mj/s+Pc54Y&#10;os3qf/M4PvFxtx/M+ailv+9Jf9/fvv0wVJ8m6Efbv8LwIP05/Dyu7+iLaIhH058f17XB9vVQ/1eK&#10;oeSIQ4kbqmzREN021Hj7OLnR4zKU78dgcpaB+n+w576+ftW1/tqoy6P212dP+n/9uO1R9T3J77tu&#10;H/Ztm2iIbhMN8ejtFIPxaYJ+tP1rjPS03dAHYej6BUEQBEEQBOFJIznv8CL9KQiCIAiCIDzrGHPO&#10;29N2Qx+EoesXBEEQBEEQhCeN5LzDi/SnIAiCIAiC8KxjzDlvT9sNfRCGrl8QBEEQBEEQnjSS8w4v&#10;0p+CIAiCIAjCs44x57w9bTf0QRi6fkEQBEEQBEF40kjOO7xIfwqCIAiCIAjPOsac8/a03dAHYej6&#10;BUEQBEEQBOFJIznv8CL9KQiCIAiCIDzrGHPO29N2Qx+EoesXBEEQBEEQhCeN5LzDi/SnIAiCIAiC&#10;8KxjzDlvT9sNfRCGrl8QBEEQBOFJM4WmzXm0tpv2Q5o+RtEu0/rus5omGCfa/6EwPEh/CoIgCIIg&#10;fBPRHc8W2v+HMdLTdkMfhKHr/64hTkgQBEEQDEcCTTeeltL68hLtCC2dpt3uUbFaMA60/0theJD+&#10;FARBEARB6B/RHc8G2v+LMdLTdkMfhKHr/64iTkgQBEEQnj4xNEua7sB+3wF9FaODaboXDEj8NX60&#10;/0theJD+FARBEARB6B/RHc8G2v+LMdLTdkMfhKHr/64iTkgQBEEQnj4q/r5Fs6VpY+sdmgVNoZZr&#10;LwiQ+Ptsof1fCsOD9KcgCIIgCEL/iO54NtD+X4yRnrYb+iAMXf93FXFCgiAIgvD00cZfhW58vUH7&#10;gFZC08bZwcZftZ2+OxiFkYX2fykMD9KfhuE5WjlN2//K1MVK+uh7p7XoCEEQBEF4egyX7lCzopyk&#10;adcr6y/2C8OPts+NkZ62G/ogDF3/d5XhcEJ9HZA8B0IQBEEQHo1u/FXo/jinexGA4lEiQKH7I6AM&#10;Pox8tP9LYXiQ/jQcyo8to2n/B0o/6Po1hfZCpoH8mCAIgiAIT4bh0h19yxGeLtr/izHS03ZDH4Sh&#10;6/+uMpw/fmjXy+CDIAiCIPSPGizIo+nGX90BhL5XEOnG5r7xV10AsImmvYNRBh9GPtr/pTA8SH8a&#10;Dq2O6M9HKf90kKa2kcEHQRAEQXj6DJfu0J0tRd964cmj7XdjpKfthj4IQ9f/XWQ4f/xQyOCDIAiC&#10;IDw9RtEWdr+VwQcjQptLCcOD9Kfh0A4+6OoHZVo/pLSDVk/I4IMgCIIgPDtoZ0CR3/+eHto8yhjp&#10;abuhD8LQ9QtDRwYfBEEQBMEwyOCD8SA57/Ai/Wk4dO+g7jsN6/+m6WqCgQYfREcIgiAIwsilr9bQ&#10;3n0tPD20eZQx0tN2Qx+EoesXho5WNMgPH4IgCIIgCPqRnHd4kf40HH2nb1V3Y12mqf9H3wEGGXwQ&#10;BEEQBEH49mjzKGOkp+2GPghD1y8IgiAIgiAITxrJeYcX6c+nj+5AgjLdwQR1ZaTug6f1zRGtNX13&#10;RsjggyAIgiAIwjfR5k/GSE/bDX0Qhq5fEARBEIQRhnmKOT7K+hAf5Y3CxG2mw24fZUzEm6zDJNEe&#10;Juu9YbIhBCbxwd22IQAma2mxXBYbzvVhYoOxDRHsL/ZfgjfME81RV2OHK0Wv43aWCU7lv4wjRW/h&#10;WMFbuJz9Ko4VvTwoO170HE6VmOB48XM4WvQal73K9yY4SjteZYLmvHeNKYeUnHd4kf58NpDBB0EQ&#10;BGFYeNL64ZP0SXgrbRJ+sMmOea8HTWkHrYbQ0Q8xoh8eyzZEse/Yh4ke8No2GfuabXCd2kFpiBMF&#10;r+AwNcSp/DepIV75hlboz44Xf++bGoKfezREvmiIp0RP2w19EIauXxAEQRCEEcYnB8bg5TOv4aXz&#10;r+C9c28Ou40+MQ5v7bOBSYsXTOrnwKQ5DiZt62nqdRWX05pW02K6P4sNbB3xMNm7ha8zMbplHI7f&#10;eB84YALspR2kHX7wuuvBssGatoyuB7aHdoS2j3bwVWPKISXnHV6kP42bvs+KUKZ754QgCIIgPBZK&#10;P7xC/fDCk9IPp0fj3YNWzHvdqR+md+uEdqUf1vKVukGrHxpEPzyWdWyCyb4k9l8I3PeMw/1773Tn&#10;+Sr/P0RTGkLpgcfREGp/tY/SDVoNoZarstSraIinRU/bDX0Qhq5/ULyf9h6G3TJo+e/h7YzReCXZ&#10;AiYb3GASGwST1VNgEkdbGwGTeH5O8OI6b5is9zMeiw/vNs1IZjCPhcvWunCZNV5OscBbWRPxTtaH&#10;eDvtTf19M0R7J2MsXts+FqZJb2F+2uvIz38VB7NMcCnDBNfTTXCNdp6fT2eb4Nxj2HnaBZZxafsb&#10;uJzyDi6lv4BL+SY4zLIO5JmgedvoEf9dFgRBMAZGn/gIY4+OxeiDozHm2EfDbh8d/BCjjtvBpJMx&#10;tmUmk16KhmZaUxxfmQQ3r+hOhttpLXwvNrDVL+cr+68jHp+UT8Kt0y93DzaoxP8oTQ0YqM9KDKjE&#10;f7CmRIfaTys+tOUo63zFmOKuUeS8RoRR9Ke+PHXIJhpCNIQgCILwDXr0w4EnpR/ex+jjjLt7PJjz&#10;RjHnje3OfZuUhlj9QD/QRD88ntVRQ6gLwboS4dNiCpx+kOeLhtBiFDlvP/S03dAHYej6B4U+xzNU&#10;G3v0Q5geeQfvH7Oi8/LhSTeTpk469aOHel1Gx7WEDo3vlQPTd5KOVGtfzNdFdMC0BjphzZWkPJ69&#10;wXjnqAUmHX4P4w++h4lHx+jtm6HaJ0cnYvQxC5gffAtblIM6TtM6LeV0tI5LLdN1TgOZdp9jNK0D&#10;0y5TI6qnRv53WRAEwRiQwQcjNBl8GAijyHmNCKPoT33+Z6gmGkI0hCAIgvBNZPDBSE0GHwbCKHLe&#10;fuhpu6EPwtD1Dwp9jmeoJsJBhIMgCIKgHxl8MEKrZ5xvidEMPoyuMMXtM690x0oRDlqMIuc1Ioyi&#10;P/X5n6GaaAjREIIgCMI3kcEHI7Ua5izN7Es1+NBmDpxhXFTxVjSEFqPIefuhp+2GPghD1z8o9Dme&#10;oZoIBxEOgiAIgn5k8MEITQYfBsIocl4jwij6U5//GaqJhhANIQiCIHwTGXwwUpPBh4Ewipy3H3ra&#10;buiDMHT9g0Kf4xmqiXAQ4SAIgiDoRwYfjNBk8GEgjCLnNSKMoj/1+Z+hmmgI0RCCIAjCN5HBByM1&#10;GXwYCKPIefuhp+2GPghD1z8o9DmeoZoIBxEOgiAIgn6e9ODDJ0fexkenrGHS6c9YxZjVlsi4y1il&#10;4nDLAhrjrxITLetpeuKc2DdNBh8GwihyXiPCKPpTn/8ZqomGEA0hCIIgfJMnPvhw+G2MOTWJsdeb&#10;cWou41M8Y67SCmqwQekHxq4Wxq6WDTQ9MU5Mv8ngw0AYRc7bDz1tN/RBGLr+QaHP8QzVRDiIcBAE&#10;QRD0I4MPRmgy+DAQRpHzGhFG0Z/6/M9QTTSEaAhBEAThm8jgg5GaDD4MhFHkvP3Q03ZDH4Sh6x8U&#10;+hzPUE2EgwgHQRAEQT9PevBhNOPvqBOMv+2MvypWdSQxbinxwJgrgw/fzmTwYSCMIuc1IoyiP/X5&#10;n6GaaAjREIIgCMI3edKDD58cfgejT02ESZcH897ZjFmJjFHxjFsy+DAkk8GHgTCKnLcfetpu6IMw&#10;dP2DQp/jGaqJcBDhIAiCIOhHBh+M0GTwYSCMIuc1IoyiP/X5n6GaaAjREIIgCMI3kcEHIzUZfBgI&#10;o8h5+6Gn7YY+CEPXPyj0OZ6hmggHEQ6CIAiCfmTwwQhNBh8GwihyXiPCKPpTn/8ZqomGEA0hCIIg&#10;fBMZfDBSk8GHgTCKnLcfetpu6IMwdP2DQp/jGaqJcBDhIAiCIOjnk1PWjJGjMGnPmxh99JPht3OT&#10;8cYRO8ZYL8bb6d0xt4PxS8XcTsaudiUeVCLMz/rinD5rVtvTmtbSkvh+E2MfxUe7EiTRjIcss54x&#10;sV6JlJjhN5W0N9Ga1XslfB5Ym6pT5RVcpwZT6tRyPe0fqsngw0AYRc5rRBhFf+rLU4dqoiFEQwiC&#10;IAjfZNQpB4w/OhYT976LT46NGXYbfcYKbx5zgskub8aqKYy3jLXtjLUq3nYwfmli2GPqB0385n6a&#10;PF49g476oYVaoYM5dRuXNy1gjs3t6risibpCPWNiuE2VqzH1mXFXmYq/TYzDmlhMbaOWqXboPYYh&#10;mgw+DIRR5Lz90NN2Qx+EoesfFPqS06HaMy0cmngMylGpH0DUDxFt6hjm0ElH4bUjwRh12AETD4yF&#10;1aFP8NGJUcNuo058iE9OjYL5vg+RohzUCZo22VcOR5lyYkz0v+GgHmUiHARBEJ4OB0Pwwl4vvNDB&#10;BH+v2/DbgRDG3ijGWMbetmgaY247reNB7FUxuIGxTCXc+uKcPlP7aEwNPlA8tCTQ1A/+atBBPZRO&#10;lcekPpuvSUzgh9s2sd5Elr9JfWa9W1jPNrYnhzG4jsvbaKqdTTy+vm0fDpPBh4EwipzXiDCK/tSn&#10;AYZqoiFEQwiCIAh62BeE7+1yxw9a7Bk3nIff9vjBpCucmmE6Y9MCmoq3NKUf2nX0g7rYSF+M6880&#10;FzCpwQdqh2alIZizqxjeQP3QrC6I4ucilrmJ5a/n8uG2OLY5ju1Yy/cbFsMknseWTCvgMjUgoe4G&#10;b2LdyvS1f6gmgw8DYRQ5bz/0tN3QB2Ho+geFvsR/qPZsCwc6RmWaKy7Z/vZoGp30Xh+8etwN7x2b&#10;hDFH3obp8TfZD2OG3UYd/wjvnxmFiQffxxblsJRAUMm+cjK6zkhdzaT7eSAT4SAIgvB0UHcJqFio&#10;ftBuWPsELOZBnGLM0gw8MN6qVxWHtT9+1fNVCYi+Ma4/6xl8YNlqAKKNSbTmaijGQHXngxqIqE9i&#10;Us+65vJ1uG128gPj+zmbYDI/HiaLeBwxbEPBg6uZWigoOtRt4XraP1STwYeBMIqc14gwiv7UpwGG&#10;aqIhREMIgiAIeqhn7FO5aJOyhCdgzKWb4nRiFOtTFy9pYvCDGKYuXFIaQl+M6880gw8qhquyqSHa&#10;uayd+bq6E7tJ3f3A3D6bOiKa63vy/WG0mVt6bfYDDbGAbVAXM1XxuFWfqvZ0qIEQnXYPl8ngw0AY&#10;Rc7bDz1tN/RBGLr+QaEv8R+qPdPCQXMMDxyuZjRYOc4pFA7h+MHxcLx23BtvHbXDe6es8M6picNu&#10;r592wKtnfDDqoAMSDrzaLRyU01LOSzkerSkB0NdBPcpEOAiCIDwdNLf1qh/M1Y/4KpYMszWzbM0z&#10;HdRnxlplmhisBg6Y/KppizQDCWo5txmMaWL3gzLUQIO600GJho75/BzdLVZqtsNkPdfP3PYE7IFo&#10;mMH3ytT7uTzOVaw3n0Kige/V7eBdqj162j9Uk8GHgTCKnNeIMIr+1KcBhmqiIURDCIIgCHpQ04yq&#10;uwRUzq2JIcNs2imJVMxtY46vpkVSgxAa/aCWUz+0cDvNsx/6xLdHmUZzqH2VhuCrZlBjDo36oYHv&#10;m5jXZyTAZAFz+dlqgGC4LelhHaG5kInHk8j6Kvhe6Rp18VKnuphKT/uHajL4MBBGkfP2Q0/bDX0Q&#10;hq5/UOhL/Idqz7Rw0JgSDjqmFRPquDTzuNJ5NagfQHh8w22q35rorCuCsKDuHeC0jpPRdUZy1ZIg&#10;CMLIpE7dZsxY0kBTr8NtmljBBLpNTYc0m58pHjTCQT2Pgcm9ek6D+pG+i+v1xjg9po3d2rinmcaJ&#10;+3cyHqm61FyqNdkwWcvX+YnDbwsotqLXwmQuj0GJBo1w4PLlXJ6TDM2zJjSDD49xTI9jMvgwEEaR&#10;8xoRRtGf+jTAUE00hGgIQRAEQQ9PQz+ogYUe/aB+jFfxibl9s9IPsd3Pjtul1qntB2kqvqk4p8pS&#10;cVvdNa2mhlUXMDWwzoY0mKRvg8miJ6Qh1B0V86kXlG7QaojZ1BTxPKZyagg1MKAZfKDpa/9QTQYf&#10;BsIoct5+6Gm7oQ/C0PUPCn2J/1DtmRYOqr26bdY66yZlPD7N7WgxfKWpeVyH25TTV86/ai5m143u&#10;Fg7KcclVS4IgCMaBevBaA+Og8ue68WUkm4p7mluvKTrUnKhqeif1ELdOxjw1kKGuYqpjAh/D5XO2&#10;DL/NTuHrA2ESTZvN9zO2w2TJJpgUqYEH5hOaB2mrNvZp+3CYDD4MhFHkvEaEUfSnPg0wVBMNIRpC&#10;EARB0IMx6gdlKkdXd1KoKZbUtE3qgqU2xrkufm5XFw3xc5oaKGB80qcBhmqzqReiWbbSEAv4OiON&#10;lgSTDayzLo75BNuh7vLQDL7oaf9QTQYfBsIoct5+6Gm7oQ/C0PUPCn2J/1Dt2b9qSZlyTlpTP0ro&#10;M337DdXWPvjRZyYWl33S7WiUo1IJv66A0HVMgzERDoIgCE8HGXx4fJPBh5GOUeS8RoRR9Kc+DTBU&#10;Ew2hNX37DdVEQwiCIBgtMvjw7UwGH0Y6RpHz9kNP2w19EIauf1DoS/yHat8N4WAgU/Pt1dPaZmJ5&#10;8Wg6re8Be+lgTtCUw1JOTOuMdJ3TQCbCQRAE4enwLA0+dDCud6rbs3lMNUzkVzM+6Uv8h2r9DT4s&#10;Y53FavBBtTGabWJuoa/9QzUZfBgIo8h5jQij6E99GmCoJhriCZpoCEEQBOPlWRp8UM9+UNMvqemd&#10;lJ5ISeieWlWfBhiq6Rt8mJkMk4RNMKmjnlGDD0rfqPxCX/uHajL4MBBGkfP2Q0/bDX0Qhq5/UOhL&#10;/IdqIhyeoIlwEARBMG6epcEH9aN/h5rSg8vV4IN6ALS+xH+o1t/gw/K+gw9KQDxo83CaDD4MhFHk&#10;vEaEUfSnPg0wVBMN8QRNNIQgCILxIoMP385k8GGkYxQ5bz/0tN3QB2Ho+geFvsR/qCbC4QmaCAdB&#10;EATjRgYfHt9k8GGkYxQ5rxFhFP2pTwMM1URDPEETDSEIgmC8yODDtzMZfBjpGEXO2w89bTf0QRi6&#10;/kGhL/EfqolweIImwkEQBMG4eZYGH74zz3xg+S2MvWrwoXwSbp96uTveqjipkn1twq/icd/4OpDp&#10;igYVc9VnZV0iHL7DGEV/6tMAQzXREE/QREMIgiAYL8/S4MN36ZkPdSp3YT1q8KHFVBMTezSEipO6&#10;gw9aDTAYU7FW+yoawlD0tN3QB2Ho+geFvsR/qDagcEgO1/bNN+3Pv3v4ZNVnS7z076vscz/9+9Qv&#10;hcnb/6B/n5eeh0l5tP79HlVXX7Mbo78MZcmR+vfRtb7Hrq/Nz/+AZc3SCAe7wDdxoUWEgyAIglEh&#10;gw+PbyNo8OGTikm4dfrlbqGgYq6Kk9qEX8VN7VVHgzEVa7UxV4SD0ItR9Kc+DTBUEw2hx0RDCIIg&#10;CDL48O1sBA0+eLeZAqcZF5UG0NUQ6vPjaAhtrNW+ioYwFD1tN/RBGLr+QaEv8R+qDfqqJfVgSH3J&#10;fH/JvzKVgH/wJkxefal3+9Hv8KRmWX23bforTGx+2btdf4n9Hy0HLqtgzqPr7JvkD7ZNSgikTHl4&#10;G21d+gSNclw5dN6vvojnX/y+CAdBEARjYySIh0f9mKXvB7y+gw+L/PXvq8yNMU1f8j9rE2PXG/r3&#10;ef4FmEz9V/37Of1J/z76zG70N9uutWH6Ae97z30P/1X5oiZWrpplggtdD2Klip0qBg/WlHhQsVYb&#10;c7XCQbus82VVn7Gg7R9heDCK/tSnAYZqoiEeUY5oCEEQhO8uI23woW9s6y9+6Q4+VPPzT19/eB8V&#10;y5Yv6H/wYdLve7f96Nf9r3vrfZjMTHx4vcbSqU2Ce7dT9hNuG0fdoQYfimcMLi9Qpu+Y9ekmreZQ&#10;Zf2nGtxgPbsS8dttvTH8lZcfaAht7NRqg8GYNtZqX/tqiA5NG40FbZ8YIz1tN/RBGLr+QaEv8R+q&#10;PZZw+MVPYPLvf374JNaXTCtTJ/tvRsEkaxAOYqBEv6/piodHJfOPKq+veNBXzmCEg25b+ooH7S3T&#10;zX/BONtXRTgIgiAYGyNJPOi7OlZZ3x/wdAcfksJh8sFbjImaH8e7bczbMKn4t2/e+TD7v8Nk1ITe&#10;7fqKBq0NKB62wySSZb+kU+dbH3TfBaG98+G//pnH8lrv+v7i/rf5Aa+J5bcz9nbF4/2qSdjb+RJ+&#10;/NoD4bCbMVLFThU3lSDQja2Dsb7CQb2KcPiuYxT9qU8DDNVEQzyiHNEQgiAI311G2uCDilsqDv/F&#10;sTfuKOs7WK87+BBqB5MVoYyJOvn86J/DZOu/fnPwQVcb/OA5mAT+y8PrtRaxBiYv/rB3229ojXSY&#10;TGc7dDWE7uCD9s6H5Ije9cr0XXQwmDisvetRG4Mb1PGznj2JcG83Bc6ZoDX3CWkI7TLREE+LnrYb&#10;+iAMXf+g0Jf4D9UeWziok7LvFYl9E2Z1ojuP6142UBLf1ykoG+hW7L63Rvctc7BCZKByBuOwHnV1&#10;5uh3YVK1mv0n87UKgiAYJSNt8GEwP+BpBx8KpsPE/BcwSZv/sHDQN/jQVwz0e0XSA3ukyBjE4IOa&#10;dqme+zyJH/D+YwHFCYXDrni8Vz0Jl8+9jHtfmCDEk8JBxcjjNO2ggYqjgzUVa/sKBxl8EIykP/Vp&#10;gKGaaIhHlCMaQhAE4bvLSB18KKEmeFTc1A4+LHanNnCASR73G2jwQVcTKLPw0NEEeqzvXdIPDUAM&#10;cvBB5Rq6+b+yvgMQj6shtPa7X8FkbyJcOroHH1Sc/NvGIWgIFV9VrO2rIbTLREM8LXrabuiDMHT9&#10;g0Jf4j9U+1bCQZ2ofZNu3ZNdncTaKzEHSuL1Xcn5qNuwlQ0kXAYrHAYjgAZyWFrr2x99bIzFj0Q4&#10;CIIgGBsjcfBBxalHxS81+NDKmOf8KUxKKTJy/+Vh4aAGH6oSYRK7vjvR73vHgzJLTwqLbQ9bjzCg&#10;9RUOP/0AJv+0uXs79cyHMPZX38GH5ayznNbJ/EIJBzUl1JP+AW/M65h6YwwSrr+GLZdfQeLl97Hh&#10;+puI5+fkK68i4dobg7cbbyFJlXPlde77NhKvv4v4229x+TvYft5c1WcsaPtHGB6Moj/1aYChmmiI&#10;R5QjGkIQBOG7y0gdfFBx6lGxUw0+bA2BiS3jl3rmg77Bh3/fwHz/weCDvmla3af2rx+U+bMNuts/&#10;/yJM/hLfva16RtwUtuEhDfE+TDb+G+Oqen7dg5xC3eU8XHFY3wCEjrkte4G5/ytIuPIhNtx4g/m/&#10;0hCvUVtQGwzK3tRoiGSNhnhDNITh6Gm7oQ/C0PUPCn2J/1DtWwsHfSeqGjVVCbRm9JT7KyuY9+gk&#10;vomm6xS05WjX67OBfqwYjHBopg3Hjx76rO9+D8xsrAlu7mRir0ZMhyIc1H5KJCjrKxyUMBHhIAiC&#10;MDyM1MEH9bm/H/DU4EOIBYUE16sf+AcafBiMcOgrHh4lHB5n8OEp/oD3a6/nsOnaKMTfeJvJ/uvY&#10;cu11JN54c9Amgw9CPxhFf+rTAEM10RCPKEc0hCAIwneXkTz4oD73jXXaGPVfKl6/CZNSrv+uDD5o&#10;TW3/u48eLlPH/rD0dcTfehObbryBbRoN8dagTQYfRgQ9bTf0QRi6/kGhL/Efqg1JOOhLkLXJdwOd&#10;krL8RX0cFtfXsowmlt+0ltvSifwP5dR0pnsY/R63+VfWmfhNa6Sjsx7Xu61yIv++4OFt8tk23fJ+&#10;qcpbx3VsTxtNzaNazbZbj3m4nL7OaDAO6082/TuxDgabovkw+REdKvd/5YcmuPD/MLFXVxsp8aA1&#10;3afoD8bUtrsemBIMSjio27e0RjHR02YxMTExsce1DFo3I3nwQZm+H/CWecFkqi3Xqzlb2fZn/c6H&#10;vtbJ/mme+3Cu8MDen/Qi1l16G5soHlKuv8FX9X5wJoMPQj8YRX/q0wBDNdEQOuWIhhATExMT02qI&#10;kT74oKzvj/cqTk1gzNsexhim2j+IwQd9muBxp13S3b6/wYcNKi9Qgw/s0xZlbH9fDfRtpl1aTL2j&#10;qzt2Me6qPKYhEW9UueGlH3+/Z/8Xfvg9xJx+E0nfQkNsuvUOttx4g/u9hW3X3sWmG++Lhnj69LTd&#10;0Adh6PoHhb7Ef6g2JOGgTPe2Ld3RxgaKAmX5/0yHpTOq+unPYPKf3Kae2zTHw6SMTi2R4mIFncNo&#10;HefwKZ3HKm7T16x0nEx/28ybw7bo1PkOxcoy1hFDW0+RkcZjsvy0d33fHzu0NhiHpXV6fZ2dMiUc&#10;/msl++dVfO/572Fjy4/Rft4ETedMUHXBBHUP3ldceI6mXgdn1bQ67qf2r7psguIrJii/zs98bVF2&#10;QcdZi4mJiYk9rhnP4EN/P+A1Mt4NdvBB2eM886HvYEXfZz7M7GfwYdlGxnyKlQ7mF+2MuaptA8XY&#10;b/MDnhp8aKN4aErE99oDEHrsE7z8+vc0+2uEw6mfUgQMRTi8qREOSSIchG6Moj/1aYChmmgImmgI&#10;MTExMbFeM57BB2V9LwJa48e4rfTDYww+KNMdUHicB073HagY7OBD3zs39MXRwcZh3TiuM/jw1l4/&#10;/Mu9DzHOg8fD/Sd4vYIE5v0y+KAxY6Sn7YY+CEPXPyj0Jf5DtQGFQ3K4tm8eNt05VdXJ/8aPHj6Z&#10;F7Msffvp2l/DYFJMhxxLBzI7+WH7tZP+fUZN/Oa2WnNkefr20WfBrjw+Cps2OuB25WQetFtZ31Fg&#10;faa9rTvKrteJ69tPPTCuJhpjD3kh4dZH2M6kX/3osfbOR3Re79MJvY3EG6PpgD4ctG278TqSb7yH&#10;xFvvsYw3kXibDu32O1z3GpJumCDj0tuqbkEY6fyN1qRj79AEYWQx0gcftMt1f8CrVHFNJeePMfig&#10;rO+gwkMPgNMx3QfL6dtmMIMPrWyTriAYzh/w+gw+TLv1KX78/vfx3AsmWPhfP2csZryUwQdjau9I&#10;xyj6U58GGKqJhhANIQgGQjSEMLIZaYMP2hij77lIunm09oHT2sGHpNm9MUmZysNXMm71HXzQ2qM0&#10;wkD6QZkafHD9Y+92ynQHH9TFS7q6QN+gg9b6DlAo6zs1o/bYlSkN9b/+wuXsAzX4sNsXn3zWrWWm&#10;ZfwQm66r2CuDDw/MGOlpu6EPwtD1Dwp9if9QbdBXLXUoR6Rzog5kaj5Utb8amVTTK7QrYzlN6kcB&#10;OuF6Ju11m2BSRCcSw231CYGh2hyWr2wm38+kM9Mso+OKoxUlsS2su20BTDrpmPQdw5CNfdim+nAR&#10;hYMHncsnSLvwPSb3b2HD7VEaJ5RyXYkAlfQrJzRIu/0a1t95n/YhHeC7SLnyPsvh+1uvI/ZrChM6&#10;tgdfGUEYyRynaX2vsl/QBGFk0cwY0cQkvIMJuF4//xSsvx+z+vsBT8VqNfiwxE3/frrmxu31Jf/K&#10;dEWCrukKBu2UTFpz7ufHRn0WZdPb/r42jD/g/cT0Vay78ApSbpkw/r6nicXqR7iUGy/1EQaPtoTb&#10;71BwvEHx8Cbj9rtIvKXiMOM5Y/m2CyIcvsMYRX/q0wBDNdEQoiEEwUCIhhBGNiNBP3wb6zv40MSY&#10;18LXDhV/ZzMmMfalJMBkbnyvFvg2NpfWV0Mom70dJtEsfxHrXcDXGWndcTiB8biOsb+D7VIXV6n8&#10;Ql/7h2rqzgrNHZvL8dbeACyBHePiSxoNoQYMEm6MZhxm/H0MDZFI69UQb2k0RIJoCEPQ03ZDH4Sh&#10;6x8U+hL/odqTEw46+7bTQfQIB77XCocaJu9FdFyx3H5+4vBbdBydFuuZS8c1m3Upm6PqoxXR4Sln&#10;qoRDxxMSDp3sg1087o75GHXUjc5lFLZfMkEyE/z422/z9VWk3fgBttx6me9fG7Ql3nkZa++9Q3uX&#10;TuxtZF96F1lX3kPi7VfBGrlcM0IrCCMdEQ7CyMcYxYN28EF754OavkSJhXYuV/FOiQoVf1cxRuoT&#10;BI9j+oTDnBQaX5VwiKbN5nt1JdNy1lnM+Kvaoa4YVleF6Wv/UE3lKy1qMGI5vtcehBl3nCgWZPBB&#10;B63PFYYHo+hPfRpgqCYaQjSEIBgI0RDCyEYGHx5tMvggGuLp09N2Qx+EoesfFPoS/6HaExMOHXS4&#10;SjA00VnVM4FvinmwnA6jk9asnAaT+3w6lcUUEvqc0lBN/dgxh2JB/fgRTQc5m85rNpfH0HmV03F2&#10;KKfFtqin5fdt/3BYO49Z3WrXNB2mB+0QT+GQfOkligZ1u/PbSLv+ErKvfY/O50O9jqo/W3vvLY0D&#10;S6bz2qYRHW9iw41RiL8zCgn3XsCW8++O+O+yIBARDsLIRwYfHm36hIMMPox0tD5XGB6Moj/1aYCh&#10;mmgI0RCCYCBEQwgjGxl8+Hamb/BhBmPxBsb8OuYDKg9Qd0SqXENf+///7P0HWFVZmu+P013VVdVd&#10;XTVVXV1d1TVl1VRoLcfQCkO4hCE0YQgtOCojOoYWHcMYruEaxtCK1zCGQRmUQW3RH2EIf8IlXMIQ&#10;LuESHsRruKKPoQ1X5SfwI1xCgzz6/X/XwX08UkeLUuRw5P34vM85Z4e11t643vf97rXX3i9qMvjw&#10;XWg+1xzRt93UB2Hq+vuFscT/RU2EA9siwkEQTIEIB2HoI4MP39+WPGXwYR1jr7pTWQkblR+oR6oY&#10;a/+Lmgw+fBeazxUGBrM4n8Y0wIuaaAjREIJgIkRDCEMbGXx4PpPBh6GO5nPNEX3bTX0Qpq6/XxhL&#10;/F/UBl84KCeslqu7HulEkpjEb+B6o3dPGnFI38eMCgeWu4PLMrhMCYditqOAx9e3/QNhIhwE4Vlc&#10;pGm+V9kEmiAMLWTw4fubDD4MdTSfKwwMZnE+jWmAFzXREKIhBMFEiIYQhjYy+PB8JoMPQx3N55oj&#10;+rab+iBMXX+/MJb4v6iJcBDhIAgmooim+V5lLjRBGFqoRwMVMFYoX27Mz7+oaXFWdyFexVtlXF7G&#10;GFzCOovVwAHjlXq5aRGX98dU/C5RMZf7ljC+ljEO656ZzninBiPUi1rTE2CxlZ/GYq96DquxmGrM&#10;jO2/UsVdlq3K0cVdFYu5fEs4LOKimBNwuTo+dQezsfa/qFWomE5jPW8XzcKqromIbPoIMY0fIbJ5&#10;JGPwJ9jb857uxavGYuzTTAYfhKdgFufTmAZ4URMNIRpCEEyEaAhhaDMo+oH2hH7QYq2KwUpDMD7q&#10;dITavp+m0x9KO3B/ZepmpvIV/M7Ym8eYnHcSFkcYH1c+RUMYi6fG7GnvfFD6YQX1gnqEq4q76lO9&#10;h+kAt8/g7xLGYzUAocxY+1/UTvE4lYbKD8eI6kBsx0gca/qQGoIxkxpiT/dH31tDyODDkEHfdlMf&#10;hKnr7xfGEn9l7wf/mdZ+nb015k386n9/YXTbvvbN//4Mb3zyGj44+Kv+CYfwOU/U9YT97q+5L7dR&#10;9jThsNHL+L7KvIOfdD7GHNX3sRcRDvnrYfHRk+fV4veTv71dX1vn9+Q+wa7fKRz+LuKDJ/b5m41v&#10;G3VcmoW0/Rzvj3jtiX1mnPiFCAfB3BDhIAx9XrZ40ImFR6YJCHXhXCck+PmEPdruu0wJBRXfyhl/&#10;Kxh7K1hPFWNd9TKuVwMQFCI5jIc7eUyGMVezFx18WKGWK+HA70o0LOOnuntp+25YJHN5MeNxFY/n&#10;lBIzBu0eKDvF/KOCZRfvx2vlU7DkwSiEtb6DqOZ3caj1S50A2N/1AUXAB0Zj7NNMBh+Ep2AW59OY&#10;BlAmGuIpJhpCEIYyoiGEoY1J9IMyFZNYtxosUDl/OePpt/TEM0zdwKObKa30A2OwulGoamlvXFaz&#10;IYqYx59kDFQzEwxj7veNvU8bfNBpEH5qpm5oWsM84BDjsJq1XcHzWc0cX6ch+rR9IOyMOlaex6K9&#10;+PDsJGzEJzjU9jaOU0eEt33JWPkhQrvUAMKHRmOsMZPBhyGDvu2mPghT198vDBP+L//HZ3j9l6/j&#10;6+rP9cv6CoiferytX6fZyNov8KNPXn9iO2UfhH7DTjyVifQyOiw6GjVaqpL+IgoIJRjURQzdSOgj&#10;h2cssVamJdfGhIMSHZ//DBbvvPV4+y8/pUPhNsacjzFH9X3seYRDAh2OYfuMmTEB8Xe2vetGfgyL&#10;vEfllf4eFo48r1z+Z7/54FvCwXNZ79/h0wlvYE/jL3TO6V/+70cY4/Ombvm43775hOPaXPtz/OS9&#10;H/bW8xSbcfIHiGz6XH0XhKGOCAdh6PO84qHvRSTDC2uGppveTFPfp/2nJ/f51UewyFXJtRo0ULG5&#10;z77GrD8x7K03YJG8GxZ7eFzGYu+LDj4sU49demS6gQfG3LU7YbGb5zDlANvJeKwGSKoZfw3bPlAX&#10;7BY4sHyWXbyfcd4fC/EFk/y3cKT9xxQOnzP+fozpEe8+sc93XbDb2/SLb12wm33yAxEOgsIszqeh&#10;FhAN0Q8TDSEIQxnREMLQ5nn0Q9E/wcLhV73/p7VYocUVw/igrIAxUl2Ij/3PsPjpjw37wmN7nXlr&#10;+ExY5DCO9tsYU3OoEf7W5cmyfvVLLmccL2BsPMacXg0+GIudL2qLqB0WMdaqdywtY7xdyfi7kccZ&#10;zs8sLq/g8grWrfIMrc0r//bJthqa/V8+3s7Qsri/XW+Mtdjwd73LTvCc6s41c4uUUHx8egq2YgQO&#10;tL1BDfEW/qX5c4zx7Y2x84+//0Rs/XTCj/Sx2NCC+ugNQxsz6U3REIOLvu2mPghT198v9Mn/5S/w&#10;ZfFn3xYFXP7T3/xEOxZ8cvAX39pGs88SdHe26O25hMNf/BwW//a7JxPtH9HJRc77tnCIo2P8qy/o&#10;IOcOXeGgjmmqzeNj1KyvmHAa9eR6wzu5DNepKdP/xMDxaJ3Hxvf0wmFZPgXUo+Vjf/uTpzop7YKI&#10;uvDh/I+92xlOmd5e+xYd3g/024/5rYUIB8FcEOEgDH2+r3gwdhHJUEz0jR8xy2Hxi/dgcfi/MJao&#10;5JrxydXdsF/AwpKJcxTj6BGu649FMt5FMsbNnvVkORNYTiiP5xBFQ1g4k+2XJBxUnFXiQQmHpaxH&#10;TZdWcXgTbTfbFs7f6nmxR/hbtXfn72Hxk8e5i1FbwNyh73F6uPau+2wEy9zXu+zfDsDi1zxOtXzs&#10;eFgcn4xVXVYIb3sXx9rehuuy3viqRMK//r+/1MXUF79g954Ih+GNWZxPLf8XDdFPEw0hCEMZ0RDC&#10;0Ob76gfDQfm+cULTFlqMVMvU+xjmeDKGMF7upG3n7020Dcypf/VIcyj7S8bObWxHv4zxbOsK2kZY&#10;+Pe5oO9qzeVLGANZxxbqCJXbG4udL2pPDD6oRzCp9z/s5nHxPG7hcW9n23Yr43fVZnvG3W9GPj6G&#10;zdRTf9bngr/h+r7b9F3n8uhcv/Ya3thmgx34GhHt7yKi4W28P6J30H/8b99CZOsn+rjrsrw3d3rt&#10;jR9gVcnPnliudIU282F/0/v42YgnNcUYliUaYtDQt93UB2Hq+vuFMQGg2ce7P9SOoV9TptVdT6/9&#10;2eP//M8tHNKZePedRv3Wj2CRveixcMhlWb8Z17ttAoXGuwZJ+BcUDusoLAwFw7TVves+HEHn88ix&#10;TfjN432++vXjbX/Hst80uGjxi89g8Y8He9ctOt57B6f1X9NZvwGL+Vyu7sLsz5RpQzO8cKTM8K6l&#10;vuueuLuVx75ukn7dn094A//yf97CP7d/qr/Qocxz45/pnZQyQ+FgbBTVUDgc+r8/xjgfHtuj7eWu&#10;JcGMEOEgDH2+j3h42kUkZYZ352txQsWPGJadFd6bRK+kqUR7yb8xNk54vP2kv+f+TL5Xcrv+2Iq9&#10;NMa438x+XIYyW8bRFaoOHstSxlaV3PdN+gfCdIMPNG3wQV3AU8e1jHUu43Es1Uz9pk10+fYxzNvG&#10;XMIgtn81/sn1gRRaT1vnHvR4nctorLtjj4imD/BP2T/VL1diIKLtY6Nx19gFO2XalOmQ//3+EwMS&#10;IhyGPWZxPo1pAc1EQzxaJxpCNIRgLoiGEIY2z3vzkrJnaQhtXR7jUNYRWOxVAwGsY9kxWCxMgsV0&#10;xqk3H+W7dow3qxjLlpzsp0WxDObRC/nd+R8f16nM1rs3x1b5feC+J2OnMhufb8dbZSp+Bv9z77rZ&#10;Icb3W/KvjOeM89oya7VM0xC0JcrUjGoeyyK2ccEjM3oMNBW//2KiQXkBT67/9d88XvcF83fDdU5z&#10;9et+PO4zhLXa4Fj9h/Be8jj3eJaG6HsTkzLDxy79a8uHjLuPy/LY+FPREIOHvu2mPghT198vjAkA&#10;zQyFg2Y/+NEP8HnKnxvdfkCFQ1+nqOyvv3osHKY6wGIzy1bbJVBkfJdwcDe4W9NrXq+zmsJ6tGU/&#10;YtL9D+riyqPtlTj4cvzj9ZqwUI5nyQFY/GosnSWd3jIlJLj8+woHTRgZjjZrZjhKrcxQOKiXfK7z&#10;16974+0f4J8vv4VdLX/+xOMbniUc1D7/9daTz5QzFA6r83sFiBpp/ceSj7CnU4SDYDZE0fT/12lz&#10;aYIwtMhXMU7FRIP4Z8yeeRGJZhgjDWdFqJeb5e2neFBxMBQWbr97vN0vGB+XMcFfSnGhe2mzSsS/&#10;h7n9/eOylGnCQLPFjI/vPL6D9on1huLBUDgY28/S48nfmvWtz5hpcdzQVEzvK0S0XEBZ33V963E3&#10;OO5PfobFN52x///7GOO9H19k89r0ExxpNR53nzZ1+rFw+OAJ4SAzH4Y9ZnE+jWkBzURDiIYQDSGY&#10;GaIhhKFNf/WDsu+jIdQAvYqdRRtZNmNR+E5YzGMs6XtRXzOPf3gyR+6vvYiGMNz3uzSEtm/f3N7w&#10;BoKnmRbHDU0tN6yjbznfpSE8Ddr+5utYe9cS//L/ffSEhvDe+HQNYSzuGg4+HGh8/N6lP5/4OnY0&#10;fiQaYvDQt93UB2Hq+vuFMQHQ1/pOmzb2zFZlAy4clBmO2CoLtofFWibOs91YzrbebfojHAydh7ER&#10;0tdeZ11M9p/YlmLA0JHZ+lJcHIPF1xNhMWs520Gn8zzCQRMNfUegNXtWsCh7csr0pxPfxL/+vz8d&#10;sLuWVv7He7ptxv/2DYR2jcTuzhEiHARzQoSDMPTpr3h41kUkZcaEg1r+rMEHzVTMm8p4ZZgc98cG&#10;Szg87Q7j5xUO6mKgdrFQHfu0//LkPs9qtzLDwYc3Xsf8i07Ye++jJ6Y6P2vwwZhwUKYJh1X/0ft3&#10;1l2wK3tfntcqmMX5NKYF+ppoiEfbiIYQhKGOaAhhaPN9Bh+eR0MYDj6s5OdS9WhA9a61cFhY9Xlf&#10;Q988uT82WBqiv/sZM8M4ro/nXK5pEWPH/V0awsjgw957v3hCQ7zI4MNvlvW+n8Nz47vy3rjBR992&#10;Ux+EqevvF2+dskZf+/FpG7xz1v4Je/u/W+IH7/Y+k+zH/zzyW+v7bqPshzucYZGyBBbHmEzH0Iml&#10;0YllUDxkMflNo8VzWQoT/IxHlsxlI37BbZk4a8vSuL0NBcjj8wmLL/8cFv/PLu7Pjq5sB5P4tw1e&#10;ivMlywhdBItNLF+zpf+FjvXRNqP+snfZnH94vM9rr8FiHttquM+W3bBYvvbxfppNphjawmPaSuGw&#10;LY3f43Rvy/+keAVGnJqM15VYurQMb5xe8KRVB+OHf/0ZfvDNz/FG+e+eXFc5D6/NGKv//frvGSAe&#10;1fdD17/QL3/tLNs469Gzp2mBK95G1fV3UNb0LlYefiyG7P1eR0HbGyh6ZNOWPb6jac6G1/TLNau5&#10;+THs/+Z1/OrXP0T+nfdR1maB/LZ3UdT0M1y6ZoF/mKfbVxCGOiIchKHPYM98UFOK1WOL/jGM8XHM&#10;432+mPBkctwfM1fhoA08fPlr4/uYcObDf87v3U497zW0c4QIB0FhFudTNMSjfURDiIYQXgVEQwhD&#10;myI1e29j70CyoR54mhkOwPfVEMYeyfSswYeVjFmB//nxPn3z5P6YOWgIdbOSoanZiqrs77r5yfBG&#10;qb7HZfV43WsTRmBbjw0OUC+4L3t840PfwQftnQ/KnvbYpX9u+Qjvj/ghRkx4Hf9S/0vsFw1hCvRt&#10;N/VBmLr+/lG+Fzr7p0Ctvb02ksl5Ph1PGdcVMkn/qPduFosQduDy/Y9Nrdcsicn0OwZJ9rqZsNjL&#10;Dqt7vEMMO3A8HddJmrrTJ4odOBoWCw1sPpe/z3rnHP728p9+0Fummtr8O65fxLLUM+iUBR6ExZtv&#10;P673489hkcB9Kpb2WvJstuvxHT0Wf/0l28sE3PGLx8vU1OU/THu8j6H925TH27n+ChZnuOzMXBrL&#10;qKKjLliCD6qdsartSxzptEB4swUOMek+3miht98dfLT/U+z1NyywOe/x9ob7fD7eAv/2f3qXxdW/&#10;B7/57+iW+/+NBVBLq6adpp23wB+29u5jOdoCHWo5lylbNbt3eYDb42Wa/SHkcTuM2Rs/skBVnO67&#10;IAx1RDgIQ5/v88xWwwGGvne6Pk1UPG3wQYmHeVynvffAY8GTybGhGd7d+7Qkvu86ZUNBOBiaNqhg&#10;TDSoOn/t+vi3YT19ByksDUSF2zgsq3dDaOvHmHXY4J0Pk958qnDQ3vlgaLqXUvu+qRMNofU/Q3j7&#10;J/rBh51NH8HtH36h9jUXtGMVBgbzOJ+iIXpNNMRTTTSEYEaIhhCGNi/7hdNx/9gbh9WAetAyxt+n&#10;DD6oWPqsXPxpM5b7agjDx58qe5YW+D6Pbh0oDaHqfNqgg1pn2H7DNvTVENrgww9fx483/I1+8CGs&#10;4Wd4T//CaeMaou8Lpw3XfzrxR9jX+D4OtX+o0xDa4MNfL38bwZG6HMVc6D0/5om+7aY+CFPX3z8K&#10;NtKJPbKDfV4kqdncv+69mKFGQ/vaf/SZ0mXMXmdHn0lhsZDOS40e6l4QqToxHdkKmuFLHg3N53d0&#10;dMrZqQsm22DxNhPmoBXcV4kRLnM1eAbr00w901VN0w6jc9CWOX7Tu0zZtP/Uu+x1OtmIBY+XK1Nv&#10;/NfsIPf/1S9hkUExlb+F52MVHT+Pv4LHVbIR712YiqUPrBD+8F3sbX+bpi4ifIJNtR898RLJp9k4&#10;3R2Pvfv0tekRj0TbI/vNP/0U+3sscLmVif812hnaFdr1R5+XKAZ2P1n+7xdzeR/B8MccC7z/7pPb&#10;GbMAd25/S/ddEIY6IhyEoc/3FQ/aAITh7AZlmnAwFBSGgxXK1DseFv1b7+DDEsbdd97vXe7FePes&#10;dz4YJuvfJ4nvO4NAS8ANn49ubN+XIRz6ipy+ZuzxS9o+fcWGNvjwF5aw2DFTP/gQ0fYBAiN6n23/&#10;6cTXEf7/Pp7doAkHY3csGc6KMGZKbKzL0d2xbS5obRcGBvM4n6IhepeJhniqiYYQzAjR2a+Y1wAA&#10;//RJREFUEMLQ5vvqB2XaLGrDQYaEpcy53/q2rgh7ShzXTA1KTOP2S449zo+NmaYFDPPsvvqg78CD&#10;Zk/L3X/55ePv36UhDC/+P2vQ4mnWV7MYs2dpIMPjVjdzqZu+fvE5LOaE4+3ImfrBB6Uh/vn/foG/&#10;9H2Deb8FNhT2DjJsrv25LvYbmzW9PN/gOJ9i6jFNey/yHJgPWtvNEX3bTX0Qpq6/f5Qx+R1wo1Ms&#10;oVPLoyPYzsR6bhgT/yh2UNpSigf1CISV6lEIdFy6553201axnFUscwU78jKWo0Zjlam7oJZw3Rra&#10;Ota3k6IihcvUM2Gfx5IMHHI+HWwxnbb7GFhk0hHl09krp6+eQVvOz7L9dOpb8MHZICzrskdE10cI&#10;a/4Ih9pG41jzxwNu4Z2fYnf7RwjtssC1Zib0Sjicpam7ly4/+lTCgOIBN76Hqf2U6FBlqDuglBg5&#10;RVPlqE8uf/Q/RhCGMltpmu9Vpn4LwtDiecSDsr4DC32nUGt2+NEzwfuauqCvZkIsY6xUAw+L+vHC&#10;aWMJ+HdNPVbWVzx4BT/50lZlWnJu7BnqypR4MBQNmhkbNDC0p5XX1/remWRofdtvq84d85aFzC36&#10;DD7s7fwSe7s+xvTI3juKNTM220ETFIbbGbMxv31LpkwPb8zjfBrVAC9qoiFEQwiCSRANIQxtnlc/&#10;9NsYg0v2wOLQTsZLfi5jjNRmPuj1A+PvIhU/++TNL9O0R6gamrHthqqtpK1gXhF85FuDDzoN0f0h&#10;wjo/fGLmw3eZ4Tsf+s58kMcuDSr6tpv6IExdf/8oUInwAJu6w6liIT/ptPbz9yIm88pxKdGwUiX/&#10;dF7KgS1RHZG2qp+2bDfLoC1heerCx0KWpUx16gVcvoK2ahsstrHeBNZVsOP5bM3fan87WGz6O1jM&#10;cKYTXty7roh1F2+lY1Z3LSmBROdcsBafn/bD2s5RONJtgfA2Cxzq+oCO4ZOBt65PsbeVDqrdArca&#10;exN6bbq0XjRoQuL72AWaEg7KNOGhlt+iqXVy15JgHohwEIY+L1s8qAtgBfsZfxmzdGJBXVxjov6E&#10;eOjn4MNAmXqpqjmLB5WrqPY+Y/AhtOv7CQdlj4XDB088dkmEw7DHPM6nMQ3woiYaQjSEIJgG0RDC&#10;0EYGHx6bse2Gqsngw3eh+VxzRN92Ux+EqevvH0YdzwuaumupfAkT7P2w2KsSfSUS1MWPI4+cFx2X&#10;cl6L6DiUeDDWSY2ZulCiHN5KlqsconKCuuVRFBC0ZeqZsKxvO9dlHzDethc2OuNiOuaiFfy+DhZV&#10;FBJlG/GzM1OwsdUacW3v4UjzexQOXxt1FC9qYTrhQEfT/jqu1zOhV8JBCQX1qe5gUp8q0VeJ//cx&#10;VYYSDaoMJRgMlylhIsJBMA9EOAhDHxl8eGzGth2KJoMP34Xmc4WBwTzOpzH/86ImGkI0hCCYBtEQ&#10;wtBmuA4+9H0JtDJj2w1Vk8GH70LzueaIvu2mPghT198/jDqeFzQRDiIcBME0iHAQhj7DcfDB3E0G&#10;H74LzecKA4N5nE9j/udFTTSEaAhBMA2iIYShzXAdfDB3k8GH70LzueaIvu2mPghT198/jDqeFzQR&#10;DiIcBME0iHAQhj4y+GB+JoMP34Xmc4WBwTzOpzH/86ImGkI0hCCYBtEQwtBGBh/M02Tw4bvQfK45&#10;om+7qQ/C1PX3D6OO5wVtsIWDuhiwgLYsmsb6dnB9Dss31rYXNmPCYRM+ODsVmygcYlrfQ2TTe3QE&#10;Xxp1FC9qIhwE4ZnMpWm+V1kUTRCGFi9bPKhnpuep+Pto8GGpir+MnSr+ruRv9dz0pSqe0vrG2aFq&#10;qu1qmvUSxvlFNF0+wTxg5VbmAzzOtVy36iSX0XTHOMAWzHNG0WCxKoHndRFCb/gjqv4LJvsfY9uD&#10;z7G352cI73obEZ20dgqKflhk28eIavwCx5u+QGTzaBxqHYPwtq8RyTKimt5Bwq3PzSnuaj5XGBjM&#10;43wa8z8vaqIhREMIgmkQDSEMbV62fihifFLvWwpnrFrJz6UGgw+6fFjpBxV7zWzwYdmB3jbrNETM&#10;o2XbaNQQy6ghlnC9yhEW0paqYxxgm8VYv5DnbWEk3jk0CzF1Djhy72OEtn+Ird0jsLfrHeqJH+NQ&#10;+1sIa/uwX3ao9SMcaxyBiKbPEdY8CgeoIw60fkkd8RaONb2NuNuiIQYJfdtNfRCmrr9/GHM8L2oi&#10;HEQ4CIJpEOEgDH1k8OH72zIezwrGW5VLLIrnJ8WDrv0qH6At47pFFA/qWJcyFxhoUznHGoqUtcwx&#10;dvph+xV7HK/7EJHNP8PuzhE40P4zRLS+g8jWt7GXsbo/tr+dMb2Nsb39Y+xv+xJ7276mfcHvb1E8&#10;vIsjzWPNKe5qPlcYGMzjfBrzPy9qoiFEQwiCaRANIQxtZPDh+WwFY/tSNQChNITSDydhMY/ncC2P&#10;d/dKWGyfx9i/kDnHMn6fO/B2KAgWkQtgERqMD+LGoqjuHRTcsUBZowWymt9BUZMFih9Zdusb/bKc&#10;1teQ12rBzx8gh2XkNL+L/MZ3kccyC5q5rnm0OcVdzeeaI/q2m/ogTF1//zDmeF7YVGLNzptHB7WT&#10;SXwwHdZCdnI1RUsJBnUBQecE6NR0okI5g36Y7rEHan/uu2IHy1JOUS2nI1GjiSspLNZw3U4uT2Md&#10;Rtv2oibCQRCGMCIchKGPDD58f1NtV/mD+q7Eg2q/ygF2L8SHJbPx5SUnfF47HqOu22D09YkDbiOv&#10;OOPLK354t3Y2gqq/xIPuHwB1jI23aeqTIkJn6vv1ftoNmtpfGWOsbpmKucrU92sfmFPc1XyuMDCY&#10;x/k05n9e2ERDiIYQBJMgGkIY2sjgw/Obyh90L6pW2ofHtIh5RoQ/tYMzPr30Ib68/jG+vv4pRl0Z&#10;PeA2+vJofHHZDh9f8ML20+8AKv6qOKnP9x+Z+q5iaH9M21+Zit1q2XmaiuHKzr9jTnFX87nmiL7t&#10;pj4IU9ffP4w5nhe1cibUp+fCooLJfdiW3iR/JZ2WSvrXMNFeS2e2ip/L6MSWqQsiSlD0w1aqxylQ&#10;JKiyVlIw6N52r5Yn0IGodXEsm+t2c3k6P4217YVNhIMgDGFEOAhDHxl8eA5j+9WnmuGgEz7qmCge&#10;ts7DR1WT8MX1T2jvYeStTzCKSf5A25hrn+PrS59SPDhhbcVbvYMFKslXcVJ9aqbip1rWX9P20QkF&#10;moq3Zx5Z9dvmFHc1nysMDOZxPo35nxc10RCiIQTBNIiGEIY2Mvjw/LaCx6M0hGr7oiR+Mg84FIyR&#10;l/3wKfP7UTfG4+sr4zH60sQBt1G3RmDElbH49IoL9p9+u/dmJRUjVa6vPpUpDaANHPTXVLxVcVvF&#10;XEP9odMTcgPTIKFvu6kPwtT19w9jjudFrZxOsXoJP/dTOFA0qLuLVijHRWelXriiEn/lzBbEsPOr&#10;Cwrq4kg/bAX3W6HuUqJDXEGnu3Q3HQeXLzsCi4VqHetYw/p2cn0a6zTWthc2EQ6CMISwo6kXwmmW&#10;StN8r7I6WpGBhdIEwbTI4MP3N11beQy6O5aZByxKYNynbVyDj8qn44srY2hfY+Q1e4y58vmA20gK&#10;h0+ujcBH192w6NTPeoWDNmhgGEtVzPw+pvZRcVfNglCmlmlC4uzPzCnuaj5XGBjM43wa8z8vaqIh&#10;REMIwuAgGkIwL2Tw4flMPa5V9/hWHpPu/Q8n+clzGOnD/H40Pr1ugVF1P8PX1z/G2CufDLzdfgdf&#10;XB/Beqyw8/wPgEbGRRVvtdirxU8186FvfH2aaYMNhmVoukTZKbOKu5rPNUf0bTf1QZi6/v5hzPEM&#10;hBUzqU+ns9rJDh5MB7aAHV45rLV0XMpWKUdG4aB7xmp/LYEWR8dBh7dCCQ51QUU9ty2590LEijTW&#10;QQezg+uzuM5Yu17YjAmHjfjZmSnYSOEQ1/YejjS/h0NdXxtN/F/URDgIwrdQYkDzt8+y/0UTBNMj&#10;gw/PYaqtzBvUhUNNOCjbGIwRpyfj8ysf4uvbtBtfY/S1LwbcxlwfiS8vf4lPb43EktOv98580OKn&#10;lvBrsfP7mIrX2n4qfivTlle8ofyWuaD5WWFgMI/zacz/DISJhjCqAV7UREMIwrcQDSGYDzL48Jym&#10;9APzCt0jG9l+3WAE84uwIIy84oZPL/8MX17/EiNvjMaoa18OuI29NhFfXBmNT2+PwI7zSkO89ThW&#10;qjipzXr4vjpCbd9XR2jLyt9Sfstc0PysOaJvu6kPwtT19w9jjudFrYxWReeYQ8cYzcQ6nM4rlE4s&#10;jMuPcPmxNbCI3AKLCC4Lp6Dor4XR8YUpR6HKYtkH6EBC6QjD6QD30BmG0Zkc4bqTTOjzthpv2wsb&#10;yxfhIAhDje8SDyIahKGDDD48h6mLhfzUZj4sie61DQvx+ekgjLj8KUYyqf/6+ssRDmOujcWXl5Rw&#10;+KJ38OFGH+Gg4q72CCXD2PpdpokEbT8Vw9WnCIfhjnmcT2P+50VNNIRoCEEYXERDCOaBDD48p8ng&#10;wxBH87XmiL7tpj4IU9ffP4w5HrFnmDHhIFOmBWEI8DTxIKJBGFrI4MNzmAw+DHE0fysMDOZxPo35&#10;H7FnmGgIQRiiiIYQhj4y+PCcZmTwQT2OMXwmRl7rHXwYeWMkNcQooxrgRW1QBx/Ub2UVP1b+y1zQ&#10;/K05om+7qQ/C1PX3D2OOR+wZJsJBEIYw/5mm+V5l6nmtb9EEYegggw/PYUYGH9RLYjctxUcVk/HF&#10;tc9pH720u5YGdfBBEw5V8sLpYYx5nE9j/kfsGSYaQhCGMKIhhKGNDD48pxkZfFhCnXRoln7wYdSt&#10;Ufj62kijGuBFzSSDD6IhBgt92019EKauv38YczxizzARDoIwxNHEg4gGYWgigw/PYTL4MMQxj5zX&#10;fDCP82nM/4g9w0RDCMIQRzSEMHSRwYfnNBl8GOKYR85rHH3bTX0Qpq6/fxhzPGLPMBEOgmAGTKeJ&#10;aBCGJvkUDzkUD8UUD2qgYKCtZCss8igSdrP8ZUyulx3vTb5XHIDFKsasVWrZo4RcDU6YhbHtK1Tb&#10;t1D8qPZHs/20LSvws6pAfHr9a9qn+OLWeIy6MmrAbfT1sfj88kh8cucTLFKx8TZNxVvDuPl9hYMW&#10;t9V3tZ8ytUxbf+pdc4q75pHzmg/mcT6N5sliTzfREIJgBoiGEIYmedQP2dQPRS9RPxQz3z6gbvRR&#10;F+vVIENEbx6+ir9X7en9rhuMYPwyJ1tD/bCGx7eCbV+awGPgcUYGY8R1b3x47WN8fmcCvysNMWbg&#10;7cZYapQv8XHdz7BNxcd7j+KjipnXadqAwffREGp/xlZd3Nb2U981O/2eOcVd88h5jaNvu6kPwtT1&#10;9w+jybHY002EgyAIgvAClFM8lFM8nKZ4qGZcGWgroTjIOAKL7fthsegQLJbE8TOKn0pAhDHhpqlZ&#10;DwspKhZEmocFs/3KFlL0qN/z4mkxsFi3BF8X+2H85Q8w/tI7mHhlBCZe+nzAbSQFycfXxuDDui+w&#10;6IyKiT94UiyoOHnq0acSEv01FWNVGSreKjMUH6zn0f8Yc8A8cl7zwTzOp9E8WezpJhpCEARBeE4q&#10;qB8qHumHIsaUgbaybYxNBx7NfNhNo05YwZx7FZetpbZYw5i1Sg0+KG2hZkCYiS1UMx3UTVfh1EPH&#10;+TuBv3kshwIx6podPr/yBkbf/hhfXv8cI259OeA2+sZIfMGyP7/9M4QqDaHyf/Wp5f2G39Xn97Fq&#10;WgWtirrk9Gu9ZamZFNWfm1PcNY+c1zj6tpv6IExdf/8wNuo5EGY06TZixvZ9mhnb/1lmrIwXteEk&#10;HNSnMrXuthn8XxYEQTAHiigeiikeKigeyhlXBtxYdg7L3s0YtUzd5UPRsEzdrURRsYbr1eyBFVy/&#10;lMt006jNwJT4WUZbqQQRfy+LYvspirYuxAfV/hhx/YvemQ83JuDTG+MH3MZenoAx50dRpHyBjWVM&#10;7mvf6h1sUEm+ipPaoIGKoyrp749psVrFWE0sqBiuxeILMmV6GGMe59NYnjwQZiynN2bG9n2aGdv/&#10;WWasjBc10RCCIAjC81LBOKLy/DLm9hXM5fsa40m/zdj+5bSCHbA4wM+lrEPNcFhKDaEeV7SGGmIV&#10;tcMKxrGl+/nJdeZiaqa0mrGhZk6vUIMQavY0jzN8Cr687IDPr3yE0bcn4MsrYzHy2sDb2EvW+PrS&#10;eHx5/WuEn36H8fK93rxfDc5rAw5KA6jYaagTnmVqP2WqHGXquxaHlZ15y5zirnnkvMbRt93UB2Hq&#10;+vuHseR4IMxYIm/MjO37NDO2/7PMWBkvaiIcBEEQhBehTN25xDhSxUReTaHua+qZq/01Y/urKdnJ&#10;FAqbGLOCGbMWRcJiAcXDQn5fwjqXUDws2MN1TMQXMCk3B9PNfDjJY2DMXUjxEBzB5RQQm2bjwxI3&#10;jL7xOUZfH4Gva0dhwvmvB9xGXp6Aj8+PwQeXv8TC4tcZZyke1OCDio8qTiohoH3/Pqb2U6JB21fF&#10;YDWNWn2eksGHYYx5nE9jefJAmLGc3pgZ2/dpZmz/Z5mxMl7UREMIgiAIz0vVGlicYo5/gTm8sZkL&#10;BYwv/TVj+1dQO1Qx1z7GHHvDEVoyLNYm8JM5+CZqiU1q2XEui4HFqjjzsWUFsFjJNq9h29cc4zIe&#10;z7qtsIjyxqd1Vvik8T2MaPoaH1z5GF9f+3TA7dOmd/BO3Wt4454FVqm4qB67pOKtFifVIIQybSCh&#10;v6Z0SBVNzX5Qv1VZ2uDE6TfMKe6aR85rHH3bTX0Qpq6/fxhLuMWeYSIcBEEQBEEQDDCPnNd8EA3x&#10;SppoCEEQBEEQBAPMWUPo227qgzB1/f3DaHIs9nQzJhw24mdnpmAjhUNc23s40vweDnV9bTTxf1F7&#10;qnBQib5K/NWn4VSs/poaLVVlqTLUbyUYtGVqVPWGGfxfFgRBEATBFJhHzms+iIZ4JU00hCAIgiAI&#10;ggHmrCH0bTf1QZi6fkEY7nxMi6JpfVFMTGx42r/TJtAEQXg5aH1NGBjkfAqCaUmlaf1QTExseNv/&#10;ogmC8HLQ+pk5om+7qQ/C1PULwnBH64NiYmJiygRBeDlIHxtY5HwKgmnR+qCYmJiYMkEQXg7m3Mf0&#10;bTf1QZi6fkEY7mh9UPqiIAxPxAcIwuAgfWxgkfMpCKZF64PSFwVheCI+QBAGB3PuY/q2m/ogTF2/&#10;IAx3tD4ofVEQhifiAwRhcJA+NrDI+RQE06L1QemLgjA8ER8gCIODOfcxfdtNfRCmrl8QhjtaH5S+&#10;KAjDE/EBgjA4SB8bWOR8CoJp0fqg9EVBGJ6IDxCEwcGc+5i+7aY+CFPXLwjDHa0PSl8UhOGJ+ABB&#10;GBykjw0scj4FwbRofVD6oiAMT8QHCMLgYM59TN92Ux+EqesXhOGO1gelLwrC8ER8gCAMDtLHBhY5&#10;n4JgWrQ+KH1REIYn4gMEYXAw5z6mb7upD8LU9QvCcEfrg9IXBWF4Ij5AEAYH6WMDi5xPQTAtWh+U&#10;vigIwxPxAYIwOJhzH9O33dQHYer6BWG4o/XBV6Ev7qdpx1FD+wntu9D26abZqAVmjuE52KoWPMKR&#10;pi1XNp02XHjV/sYDjeH/C2WCILwcpI8NLHI+BcG0aH3wVeiLoiFEQxhDNMSzMfx/oUwQhJeDOfcx&#10;fdtNfRCmrl8QhjtaH3wV+uLzCIdXjacJB4WheJAkWtDQ/k9oJgjCy0H62MAi51MQTIvWB1+Fviga&#10;QjSE8P3R/k9oJgjCy8Gc+5i+7aY+CFPXLwjDHa0Pvgp98fsKh9dp6TS1vWEiPY+mlaMt18o2lnBr&#10;61J1vx7vb3hn0Be0Jpq2zVu0mzS1Xd+2avurutbQLtLUvu20D2nP4lnCwfC4tHYY0p/jMGybOg+G&#10;57Bv+/pzHN9Vp1a+tk/f89jf9YZt1uhbtyasnnYchmVo+/Yt0xzRjk0zQRBeDtLHBhY5n4JgWrQ+&#10;+Cr0RcP8WTSEaAiFaIjvRjs2zQRBeDmYcx/Tt93UB2Hq+gVhuKP1wVehLxomzQMlHLTk29gyhVan&#10;YbKpJa+GZfZNSp+V0BrWZZi09wfDc9DX+ibEhvTnOLTfajvD82t4N5Thufmu4+hPnYYCq2/5iu9a&#10;/7TzrNVtuMxwW8M2fZ//D+aIdhyaCYLwcpA+NrDI+RQE06L1wVehLxrmz6Ihvm2GbexLf45DNMR3&#10;/38wR7Tj0EwQhJeDOfcxfdtNfRCmrl8QhjtaH3wV+qJh0vws4aASXZXIvqhweFbybwwtyVVJ6Se0&#10;7xIO/SmzL4bnQGunYWJvuFzj+xxH37YZ7qvd/aPxrOP4vueu7zH0/fs+bb2xegyXGQqEp7Wpv/8f&#10;zBXtODQTBOHlIH1sYJHzKQimReuDr0JfFA0hGqLvemP1GC4TDfH4ODQTBOHlYM59TN92Ux+EqesX&#10;hOGO1gdfhb7YH+GgEkwtWRyIRNEwYe2bONvSnpaoGt5t0zdxflbC/V0YEw6Kvnf3GCbMiv4ch0KV&#10;c4FmuO/T+K7j6E+dqr4Umva3NDwOJf6+a/3T/sZa3YbLDPc1bM/3+f9gjmjHoZkgCC8H6WMDi5xP&#10;QTAtWh98FfqiaAjREH3Xi4b4brTj0EwQhJeDOfcxfdtNfRCmrl8QhjtaHzTnvmiYxPXHNFFhmLhq&#10;y8fStGnBmkX2+a1MJaWGGCbsyvoKl751qWTTcJmWwBpOS9asb13GeNY5MExs+27XN6l/1nEYJuHP&#10;MtXe73Mcz6pTJfMHaIbnylD0fNd6Y39jw79L3/PRd72x4+jP/wdzou+xCILwcpA+NrDI+RQE06L1&#10;QXPui6IhREM8bb2xv7Hh30U0xLePRRCEl4M59zF92019EKauXxCGO1oflL4ofBfaXT197zDS0JJs&#10;c7+LZ7ghPkAQBgfpYwOLnE9BMC1aH5S+KHwXoiFeTcQHCMLgYM59TN92Ux+EqesXhOGO1gelLwr9&#10;4Vl3LolgME/6/h0FQXg5SB8bWOR8CoJp0fqg9EWhP4iGePXo+3cUBOHlYM59TN92Ux+EqesXhOGO&#10;1gelLwrC8ER8gCAMDtLHBhY5n4JgWrQ+KH1REIYn4gMEYXAw5z6mb7upD8LU9QvCcEfrg9IXBWF4&#10;Ij5AEAYH6WMDi5xPQTAtWh+UvigIwxPxAYIwOJhzH9O33dQHYer6BWG4o/VB6YuCMDwRHyAIg4P0&#10;sYFFzqcgmBatD0pfFIThifgAQRgczLmP6dtu6oMwdf2CMNzR+qD0xSeZR+t7bmpoP6EZQ3tRWt99&#10;zOUZpq/i8TrSvus4hG//DQVBeDlIHxtY5HwKgmnR+qD0xScRDSEaYrjQ928oCMLLwZz7mL7tpj4I&#10;U9cvCMMdrQ9KXzTOfprh+Uml9eUt2mXacZq2nbkmq0PpeFVbjNXfHzTR0E2zUQuEp6L9DTUTBOHl&#10;IH1sYJHzKQimReuD0heNIxri24iGeLXQ/oaaCYLwcjDnPqZvu6kPwtT1C8JwR+uD0heNs41mSzO8&#10;Q6fvnTkqwZ1OM7zzZygKB619KpkOoqlj6ptYD6XjfV7hoITNTZpqVwYt/dF3ZardwpNo50YzQRBe&#10;DtLHBhY5n4JgWrQ+KH3ROKIhREO86mjnRjNBEF4O5tzH9G039UGYun5BGO5ofVD6onFUIv0hTbsL&#10;Rplhsq2Wa8ntUBUOKgFXbdLaaZhY903Mh9LxPq9w0NrVTlPHojCc4i3i4Um0v6FmgiC8HKSPDSxy&#10;PgXBtGh9UPqicURDiIZ41dH+hpoJgvByMOc+pm+7qQ/C1PULwnBH64PSF42jJdIKw0RZJaWf0VJo&#10;WsL8tETaMFFX1p9nmhqW9V32rORaEw2G7dGS6L53LCkG4nj7orZ7HgHwPMLhaQJBa6uxYx7uaH9D&#10;zQRBeDlIHxtY5HwKgmnR+qD0ReOIhui176shXqdpMw4MBwG+D6IhBgftb6iZIAgvB3PuY/q2m/og&#10;TF2/IAx3tD4ofdE4hom0QkvElfVNQp+VSCu09f0RDgOBdueRYTsNRYyxdgzk8RqKh8EafHiWUFLL&#10;5Y6lb6P9DTUTBOHlIH1sYJHzKQimReuD0heNIxri8TH193hVvVrZWhuMnY/vQjTE4KD9DTUTBOHl&#10;YM59TN92Ux+EqesXhOGO1gelL34bdfE8jmaYSBteUO+bhBom2UNROKjf//PRMs0M2zKQx6sEygGa&#10;1obBGHwwdjeWMSEhPIn2N9RMEISXg/SxgUXOpyCYFq0PSl/8NqIhnv94Dfcztm9/EA0xOGh/I80E&#10;QXg5mHMf07fd1Adh6voFYbij9UHpiy+fwRYOpkIl8Kt7v77Q4IMwOBj2f2WCILwcpI8NLHI+BcG0&#10;aH1Q+uLLZ7hoiL5ox/08AxDCy8ew/ysTBOHlYM59TN92Ux+EqesXhOGO1gelL758tAR6OF2Il8GH&#10;oY9h/1cmCMLLQfrYwCLnUxBMi9YHpS++fIaLhlCzDQxnH6jjFg0xdBEfIAiDgzn3MX3bTX0Qpq5f&#10;EIY7Wh+UvigIwxPxAYIwOEgfG1jkfAqCadH6oPRFQRieiA8QhMHBnPuYvu2mPghT1y8Iwx2tD0pf&#10;FIThifgAQRgcpI8NLHI+BcG0aH1Q+qIgDE/EBwjC4GDOfUzfdlMfhKnrF4ThjtYHpS8KwvBEfIAg&#10;DA7SxwYWOZ+CYFq0Pih9URCGJ+IDBGFwMOc+pm+7qQ/C1PULwnBH64PSFwVheCI+QBAGB+ljA4uc&#10;T0EwLVoflL4oCMMT8QGCMDiYcx/Tt93UB2Hq+gVhuKP1QTExMTFlgiC8HKSPDSxyPgXBtGh9UExM&#10;TEyZIAgvB3PuY/q2m/ogTF2/IAx3XGjXaVpfFBMTG57WTFtEEwTh5aD1NWFgkPMpCKZFNISYmJgy&#10;0RCC8HLR+po5om+7qQ/C1PULgiAMN/oKxb+gCYIgCC8XyXkHFjmfgiAIg4toCEEQhMHHnHNefdtN&#10;fRCmrl8QBGG4IcJBEARh8JGcd2CR8ykIgjC4iIYQBEEYfMw559W33dQHYer6BUEQhhsiHARBEAYf&#10;yXkHFjmfgiAIg4toCEEQhMHHnHNefdtNfRCmrl8QBGG4IcJBEARh8JGcd2CR8ykIgjC4iIYQBEEY&#10;fMw559W33dQHYer6BUEQhhsiHARBEAYfyXkHFjmfgiAIg4toCEEQhMHHnHNefdtNfRCmrl8QBGG4&#10;IcJBEARh8JGcd2CR8ykIgjC4iIYQBEEYfMw559W33dQHYer6BUEQhhsiHARBEAYfyXkHFjmfgiAI&#10;g4toCEEQhMHHnHNefdtNfRCmrl8QBGG4IcJBEARh8JGcd2CR8ykIgjC4iIYQBEEYfMw559W33dQH&#10;Yer6BUEQhhsiHARBEAYfyXkHFjmfgiAIg4toCEEQhMHHnHNefdtNfRCmrl8QBGG4IcJBEARh8JGc&#10;d2CR8ykIgjC4iIYQBEEYfMw559W33dQHYer6BUEQhhsiHARBEAYfyXkHFjmfgiAIg4toCEEQhMHH&#10;nHNefdtNfRCmrl8QBGG4IcJBEARh8JGcd2CR8ykIgjC4iIYQBEEYfMw559W33dQHYer6BUEQhhsi&#10;HARBEAYfyXkHFjmfgiAIg4toCEEQhMHHnHNefdtNfRCmrl8QBGG4IcJBEARh8JGcd2CR8ykIgjC4&#10;iIYQBEEYfMw559W33dQHYer6BUEQhhsiHARBEAYfyXkHFjmfgiAIg4toCEEQhMHHnHNefdtNfRCm&#10;rl8QBGG4IcJBEARh8JGcd2CR8ykIgjC4iIYQBEEYfMw559W33dQHYer6BUEQhhsiHARBEAYfyXkH&#10;FjmfgiAIg4toCEEQhMHHnHNefdtNfRCmrl8QBGG4IcJBEARh8JGcd2CR8ykIgjC4iIYQBEEYfMw5&#10;59W33dQHYer6BUEQhhsiHARBEAYfyXkHFjmfgiAIg4toCEEQhMHHnHNefdtNfRCmrl8QBGG4IcJB&#10;EARh8JGcd2CR8ykIgjC4iIYQBEEYfMw559W33dQHYer6BUEQhhsiHARBEAYfyXkHFjmfgiAIg4to&#10;CEEQhMHHnHNefdtNfRCmrl8QBGG4IcJBEARh8JGcd2CR8ykIgjC4iIYQBEEYfMw559W33dQHYer6&#10;BUEQhhsiHARBEAYfyXkHFjmfgiAIg4toCEEQhMHHnHNefdtNfRCmrl8QBGG4IcJBEARh8JGcd2CR&#10;8ykIgjC4iIYQBEEYfMw559W33dQHYer6BUEQhhsiHARBEAYfyXkHFjmfgiAIg4toCEEwb+bRDPuw&#10;oaXShKGJ9jcyR/RtN/VBmLp+QRCE4YYIB0EQhMFHct6BRc6nIAjC4CIaQhBeDfbTtH5cQ/sJTRi6&#10;aH8rc0TfdlMfhKnrFwRBGG6IcBAEQRh8JOcdWOR8CoIgDC6iIQTh1UAGH8wL7W9ljujbbuqDMHX9&#10;giAIww0RDoIgCIOP5LwDi5xPQRCEwUU0hCC8Gsjgg3mh/a3MEX3bTX0Qpq5f+DbyHDhBeLUR4SAI&#10;gjD4aD5XGBjkfA49REMIwquNaAhBeDV4nsGHt2g3aYY+YDpNePlo59sc0bfd1Adh6vqFpyOjoYLw&#10;aiLCQRBeLeSCn3mg/U2EgUHO59BFNIQgvJqIhhCEV4P+xumdNJverxbbaB/2fhUGGe1vZY7o227q&#10;gzB1/cLTEeEgCK8mIhwE4dVE4vbQRvvbCAODnM+hi/giQXg1EQ0hCK8G3xWnHWlqXTtNDThovw1N&#10;4vvgoZ1zc0TfdlMfhKnrF56OCAdBeDUR4SAIryYSt4c22t9GGBjkfA5dxBcJwquJaAhBEBTaI5i2&#10;6n4JLxvN55oj+rab+iBMXb/wdL6vcOj7DDhxRIIwNBHhIAivJnLBb2ij/W2EgUHO59BFNIQgvJqI&#10;hhCE4Yk280F7nKuK2wd6vwqDgOZzzRF92019EKauX3g6/RUOhs+BU2jPnhbhIAhDExEOgvBq8qKD&#10;Dyp+yzsiXh7a30YYGOR8Dl1EQwjCq4loCEEQhMFH87nmiL7tpj4IU9cvPJ3vEg59nwOnIcJBEIY2&#10;IhwE4dXkeS/4vU5Lp6n9ZPDh5aH9bYSBQc7n0EU0hCC8moiGEARBGHw0n2uO6Ntu6oMwdf3CwCPC&#10;QRCGNiIcBOHV5Hku+GnTpvtOpxYGHu1vIwwMcj5fPURDCMLQRjSEIAjC4KP5XHNE33ZTH4Sp6xcG&#10;Hk04yAUMQRiaiHAQBEHxBW1171cZfBgENJ8rDAxyPl89REMIwtBGNITwSjD9WBKckwrhWlQLj4oS&#10;eFXkYUpZESZnVOHLzVEYtfcovIpiEXj7GKa37MGUjgPwazqI6XWRcD8XDp/6HNg3lmLMrXy4XCuD&#10;X3ElvA+Ww2vzObhsK4LLnjwERFXDelcKXJdGYlNpDHZ0H4V71WLYz0+CzeIE+HB7tyPn4LEmF4Gz&#10;0zA7MBW+0+IxfmEC7EIr4HLsHKbsP43AuenwDUqAx+xEuM9JhOvcXlO/vWYmYtK8NPgFp8E9OAXO&#10;81O4LA5+c9MweVkNpq65CMeluRi/PQZe1TlwbSmCU0MJrM6Vwq6oArZNeXC+Ww6nvHL4Hb8In821&#10;GBmcgW/2ZcKhOAXeVw5hQf1WrL2/C0uxCxEPNiH04Vasa1+FbdiC4+2LkcLlG3t2wbs+BEFNe7Cz&#10;axEyO61wH74AXIAuN6DGHYihRfsDR72ApOnALq47znUl3sB1fsKDZk/jfh1zgFNzgdjZ3H4lsG8x&#10;sHkNEBoMlAUBLTOAdm+UYgGy2qfhTNMkoHkycIP7NCwEbk0BCm2B5NFAliVQ7gTUz+I6rr+3CLjI&#10;8vL4O24+cIRtOcj6j7F9ua7ABX7e8GTdXLab5RyYPhRyTc3nmiP6tpv6IExdvyAIwnBDhIMgCH2R&#10;wYeXj+ZzhYFBzqcgCMLgIhpCeCVwWxYFu/mxcJ+bDLu50XDZmgabA+lwTCmGdUoO3ArL4VJcgq+y&#10;UvHl2TL4NuRgXs9hLMQBBLRvg1fnYUxsiMXY5lRYd2TA9m4aRuenYEJKCayL0+B9oQgeVXlw3V2E&#10;8UEH4R++C9uvxWFechQcZqXDb30xZkachdfuSjgvTIHXtFhMnZaIgGkJ8JiTzPWFcFudA8c58fCe&#10;noApc9IwaWYy/GckwScwHpOCEjF1bhp/J8OXv32nxCFgKrdjGVZBB+C8OAYuwdnwX1YFh/kpmLg5&#10;Al5FyQi4lg/bxDhMWHAcntPSMHbTQbgdTIDzxgS4LsyAa1Cubnu/yONYf+sw0hCKs1iJPMzA/q6Z&#10;yMAaVCMExVxWjuUowiyUPpiLlLZFCGvZgK0Pw7EPYTjEM1VGu4xpaIInAD+gZzbQMQt4OIe/g/EQ&#10;gSi654Y6lg1wWedM4Ba/X10CJE8HIgKAxKXAce4T4gJsWg5sDgQOsKwTHkC2K3B/Ee53qvIWAWX2&#10;wMkvgDpVnzdwZxpwlmWVrwei5qInlL/3cf9tXLfdHTjiD4Tx+16Wd2g+y+O2atBCDYRUjweSJgMH&#10;Z+L+Dt+hkGtqPtcc0bfd1Adh6voFQRCGGyIcBEEQBh/JeQeWIXs+R2YUY0ROGaxyKmBfUAb7wmw4&#10;n0vB9LpELO5MwJymowi4Ew23u4mw4zL7ljg4tETDpT4Wvs3JmNJ0BNM64uDTngK7hlTYNOdhfH0B&#10;rJpLYN1QAPuGPDg1ZsOpIhdu67IRtDAfm3OPwnbLQtivz4BbzEWMT6vFhPhKuC48BO/JKZgalI0p&#10;MzPgsDgWtrsS4ZxYCtukEtgl18Ap8QKcEs7CIb4KdolclloF+8QqeB6vgM/eIjitZRtWJsA/sgqT&#10;Es/CLakSTsklcEgqgEdMCTxiz2J8RDEc8+OwELGY0nEcLo0n4dCUCtuWNFg3F8KyqRpjmrLhdpvn&#10;5GIhXO+WI6AxGsdwCBexFvVYjDOYi1Isx1lswzn+jsYqHMVqhGMJSjALNzAPpzAbhdz+CLfb2TOD&#10;2yxEMZYhGcHcdxnOc90p7nOYvw9gASKwEse57DC2sGVLWMZqdLQvBW7MB0rcgBpX4LILUPoNUM3P&#10;Yn8geQqQOx0omANEcpuTPkAtt++ZizuYhM77HsD9yUBHIJrYnhsIAh7OADoDWS7X3fAFzvCzdhpQ&#10;zuWpLCuU5e7g5xZvYOco1usMYCbNX3yCYE6IhhBeCayCD8N5XRKm7M6H79HT8E4/D/+SfEw9dQgh&#10;909gW08MFjQyJt/KZryqwYSaXFiezoFjXTrc2hgPu9Lo+XMxqT0Tbs3pcLiWhfH5aQgovwjrU2mw&#10;qY3D1wWH4LCUsXtxFBbnRWP8nulwnbMPLkEZcJmXAsugSPjOSILfjETdoMLkGYz/M1N0n37TE+AX&#10;lIhJs1PgMysJvoEJjOPJmDY7Df6zuJ7r/LlMDTYEzUhF0Kx0+M9MgltgLDymxWFKUBb8vTMxc3IR&#10;/Kcnw2sfyzhbCLc7RRibFgOrZYcQwPJ8p+fDe2YyfGbGsx1J8J6RBbu5JzE17gAOIhTpjKsVmMq4&#10;OgMxjKUrH27DvPoQBDfuwAbsxw7sRPYDxkc1gPCAca/DGt2d89F6ZwWQxxiXw3h4yYvrGQ/hzbIC&#10;EA8vZGAKOhijdYMGtWqQgbE4lNttYLxdPx0PQ2aii+cLx2YB0Sw7inF560JgD+Pydi7bwrLTlwBt&#10;rLstGGjl5xnG4EuMrXdY3lnG2lJ+j/mC3xnH77KMu4z9pYsZg/24/2wa697C2LyLZW5g2TvY1hrW&#10;eU7FbtaROA84zrIjFwyFOK35XHNE33ZTH4Sp638qX+VV4LOKs3A+UwvPi2fhfjEfU65EYf2DWHaz&#10;k1jTEYL5zfsxpfUknNoSMaEtCWNb0zGewsC+qRhzW8IRTKcV0B5PYRELm6YsjKnLgU1LGazrCuFw&#10;Jx9Ot3NglZ4MpwV0NLOzsDEzEt771sFhLR1S/GWMS7uIiXGV8FkQCb9JFC0UDlOD0mAffBKOu5Ph&#10;nlIFW4oHm4QaCoZzcEw4A4eECi4rgHVKJZdXw+tkDaZE1MBjRwGctuZgUhSPJfYUt62gaCiFYwpF&#10;w8kquEfX4rO9ObAriMXch1Hw6zoCx9YTFA10jK0ZmNBYSuFzBlZtZfC4WY3x5elwuVGESQ1R2Ifd&#10;qGRyf4kOpJKJfS7W4Ni9YBxpX0QHtZG/ttIx7Uc5XdR9LMV1BHK76YjpmYUTFAFX6LToZdDJMpp6&#10;5qONZVyh6MimsMii8FDlVWIdCrj/Re4PLsMNOqtsOpiDtsARWgYFQ5Y1kGnDJJ+OJpnOI30SULUM&#10;SKOzyaQDqQ3GbcxBLetvonjoYMLf+MAHd+ks77A9qKOjqfWk2JjAfSkM8lleJX/n0wkW0kFFTQUi&#10;6ID2UnBEsr7zNDpOPPAakv+HBeEpiHAQXhmmH+8zbboyD1PLihGQXtk7bXr/EfiUxiLwzhHdtOnJ&#10;7Qfg3xiGwLuRcL8QAe+mQtjUF2PMrQK4XSmHX14V43AVvDYz/oew3L358I+qwuhNJ+G/IQYhlw9h&#10;Q/shTMwKhF1wIqyXJ8CHMdbp0Cl4Lc/CrKBUzAhkfGbyP35FKtyjauEecRYz95zBFIoJ71m906Td&#10;Hk2bVp8eM1nG7CT4B6fDOzgVrsEpcFmQCt+ZcfANLkDg6lp4rzwLyxVJsDoeB69bhXBqzIPt7VLY&#10;FpTDtrYIjm1FcDpbDlfGff/QK7BbVo6vVqVhfEoW3M6cxOQ7O7G6LYTRdRdCHm7FUWzD1q51WNe9&#10;Fgfvr0IqNuMQ9sCXYsK/YSeWte5BTJczbuqmQCvR4NQ7BTnKDohlon6Iy+MZ/w4xgQ91pMBgnFTT&#10;lHXb8re64+h+EHCZMTOZ8TdqOXCA8Xgj4/deioVsrqtnbG7xxhnMQno7hU0LxUITy7utpkRTHNxh&#10;jC9xAFLGMMZPBMpYbj3FRiPX11MwXOI2+Sw7nnUcYXkHWf9RWg4FzHkKDdVemTL9KjNkz+fo6gqM&#10;u3UBzjeK4XY7Bb6txzDv7lrmy+txnLnujvuTse7+Uszs2Q7nrsMY2xWFr9viMbI5B9YNGVjVsA7L&#10;23ZiVksYPBuOYtzVKEy8k0k9UY6JF+izTuXDnr7O4QT1wsIEeM5NwI5TR7EgbQc8tqRQE5yFbfpl&#10;OJ6owfTg4/CbnIrp0zIRGJgGp/nRcNyXDJfUMoxPzMOEpHJYJ52CfVI1TQ1G5GJ8aiUmpJzSDUh4&#10;R5+H61HqjMhqndawSjkNy9Qq6hf6nvQyuMZy+clafB1ZBcuiNPg0HYd7ayycG5JhdysDNpeTYXMu&#10;A3anSuBaXgrfrDJMOJEI55pc+DWcpD7YiwQsAlUOopnjR9A3rWtag2XtG6hFtmEybVnPTvqIlXhA&#10;bQAwH8c0NHfPQWPDSvoB9v1r9D/0IWhgf29XPssPLSyvTTcowPy+k6Yu9LfTP92gLyvkNrHM+cO5&#10;PozL4+cAufzMp6/Io3ZIo+84oXQEl6dyuwzuXzEZD9pV3QuBbvqqHvoq8FPph7us9ybLvMl2XKIP&#10;Okcdcpmf11hfObXEVdZTznJyaCn0WUnzgFb6N+oQ5Ssf/bcRBHNANITwSuC6JwqeJaXwuF2AcffS&#10;4cg4verBdqRjDUp6ViIRuxF4axcm1kVhXBtj541oBNxiDt6YCY/GGExr2Y4F7RuxoGU9ZrXFwLEy&#10;AdYZOXCNzseM/dfhG14M290nEOTPWLl0CxZf2Y25t1bBfc1+uO0vw1TGzS+WnYTX3GRMUgMPgYmY&#10;PDUBHjMSYDU/Aa6bC+GxvQzOi9PgFZRA/ZAEp9nxsFuYDMc1OXBclQWHeYnwmpMMH2oH7+U5cNlZ&#10;CrsjjNfRpXCKLYdlRBGcj1dj3K40WEay3XnVcKPOcT5cAL+lmZg7PRdTmRtMmhkF39nH4E094jqj&#10;DOMWZcMnPRtz74ViO89HErYitmkekhnz1vH7uvubdYMOKo+Z1xaMuE7GtHuMadV2uHqPcfL8bHSF&#10;TeiNs5c2AFWMkaeZx1+0Z97P/P0edUARY2QGf2dzm4jJQAhjeAi1wjZuv5GxfdN8YAvj6zau28V1&#10;e/l9CzWELqdnfSFqEIJ1HqYuOcmYrbRGEmNu5yjGecbgI4zJxdQLpdzvHNdlUUMkc9s0xvgkLt9D&#10;DbKNdRxhmdtZfsICoJblXWB9cdQRu1nHdrZ1O+P8joChEKc1n2uO6Ntu6oMwdf1PxeZMAezuFsD1&#10;ymH41W1iWhyCDex+hyjQo2g7EYyV97chsPMInDqPw7rjKOxaDsKt8SBm1u1BaNtC7Opag6XNWzG9&#10;KRyWtWFwvJ0Dp2tVmFhcDKvMItinFcM5lMuWJMJlRTT23gvHqpotcNwYBvt4JvQpV+AUXoE5s6Lg&#10;F5SKwKkZmDElHc4LTsLhYBKcc0swLjsX43KKMT6tlIKgBA6pRXDJLMTovHSdTczMgFVaFmwyc2GV&#10;V4DxpYWwPlsG23MlmFiWhm+yTsA2LRw26UkYk5qFieXpcLqeBJerdJ6na+CaXwmPxGz4HcuE/+FC&#10;TD5SSYdZgC+2RWNCWSb8OuJxAjEop2PK6PZDxIPp2INN2NS9TuesllFILL+/iOdiEdLbFuEillAQ&#10;rEKjmlqlRMF1JurFY4HbDvxNZ9BJx9CtnvXmih7dRQwm/11c3kFT6+vpyGo+eTRA4E1REEwHQseR&#10;QieSyzIz6CAKWW4eHdke7hvGfVIoENL5PZMC4DYdSjsFRjW/N3KZEiPN3L5sHNDENtyn8+mhs+lk&#10;mZ0UGE10VmfpHO+w7BKWlcD2nWQZqXRQ6g4nNY3soc+Q/D8sCE9BhIPwyuC27ATsg+N6p03PezRt&#10;+iBFRGoxrFNz4V5UAaeiYnyZlYqvL1QgoDEdwQ8OYwFCEdAeAk/G8AkN8RjbzP06MmBzMxWjcxg7&#10;U5nAl2XA72IJvApL4bApC9bzwjEtdiN2XEmCT9gBuM3Phc+WAgQeOgu37aVwmZuISZNjdXch+U9L&#10;gOfCNEzeVs4YnwaX2QkImJXCBD9JN21aTZdW06b9+X3KnNTe39Pi4Tc1DpO571SKEFvW57QgBV6L&#10;SuC7pAJWS07CMjwck2t5XGdTMX7PcThN4nYLo2C79wTcdifCaVkiz0Uu7AJS4bopDrOKIxCBcMbo&#10;bahh3rKnYxpj9iJUMKepYFZTxJisnpeq7irOZdw72rwCO7v2Mss5ijCsRSr3qcVs3NLFY8bch4yJ&#10;XRQWnfwEYyVm4HyzFy6pC3Aqrj/kujrG1NtLGYf5/TDjbyzjZQxtN+PlphXAZm63l/H0OMtMdQEa&#10;ZuN+B7d9yG3OUSxEfwFcYdwF84MGxuRzTP6rN3J5MO7v5+/9SoxwnZoyHclyDjGW76WpKdOZFDQ3&#10;uY02ZTqZ8VqmTL+qDNnzaV+TDY+GPMxsPIYFnZuYDa/FRhxkv9qAfeyL2x5uwrzmA/BujINDUxLs&#10;207Ct+0g5rSHYgP9UgLz5FhK+7XtmzG3LRxut47DQ6dJTmFiHjVEUjEcEyvhznzcdXkybJdFYNOt&#10;bVh3aTP89h+nhiiES/xFWIbkYObUSPjNSsOMwCzMmpIBx+AoOIYlwauiGk6nKmFdXoVxmSUYn5wP&#10;p4wS+JecglNtFhwupMO+Mgk2RQlwqKQ2qM2H3dV8ONxl2ffy4XojHS4XYjH10gHMvpUNt9N5cL6Y&#10;C6fLaRhP32mTXgPbyAo47kiH19pU+K3KxrTwGkw5cg7jjhbBqrYU7q0nsZVnpZI+6TLmIhcLcQxb&#10;sPMhNcQD+iKso+7aSpWxFRncrpjKIo3K4uh9b5y/zz7fSV9zjz6mVeXz7OsP1cAD7aELHqpHPKgb&#10;hOjzdPl+iyvzf9teHXGTviyf/iOd6xOoGxL8gUT6lAgr+iT6lCzm9weoD0JZZsEM5v/0Kdlj6Nu4&#10;XROtkt8fqIEDru9kGVeoH+qpXdTg6XXuX8Wyi6gXqtiWM/x9h3qiiNtnKH/I9mTQP7ap/ekDH4iG&#10;EMwK0RDCK4F90RHM7M7VzYo7yzxYXcva1bEbnm3HYdsQAf+WDDgzFo4/XwL79nK4NpRjyp1STK/f&#10;TwWxFlmM51Ht87G8YwfGtkXDsu40rPJq4bm9DB7BKXCbc5Kfx2E59wgsN+/G8kth2PfwCKYkb8X4&#10;4CNwmpEI39kZ8KEOcJudrjP3WbTZ8bBafATOB7IQlFkL65XJmDenBAEzsuC0MRueheXwv3MNjhU1&#10;ulmKlhnZ+OLMYTg1pTFHyMC0JMb2mCtwLLyICecPM8ocglfHEUytzYTL/njYz46Er05zZGLSjGJM&#10;XJwPr7lZ8JuTBNdZEbDZFw/rvAz4XorF+tt7cAa70IGZuMp4tx1LdVdEN1MvpPAz8+FanouV2PBg&#10;Og4wfsfzvOzDJrQwnqOTcbOLWuEy4+B5J/5mnt/IeHmGWiCHnyfUDb3M749w+VZuE0FtcJh5fAhj&#10;ZAjj7xbuu43bbGP83Ex9sJHrtrDcfVyvbgQ+wt9buXwTbQ+/R7O+XGqKVmqTcis8PE0dUMfvV2iF&#10;LDuMsV7NmNjB+KvK3MrYvptlrWdZexiPL6mYrHIILjtFnbGLda9fD2xg+fvdhkKc1nyuOaJvu6kP&#10;wtT1PxXnUymY1VPA1D+RMmEz0995WNKxB7NuLcOKju1Y0x1OB3QSDrezYF+XA+eWOAS1H8T6+3sR&#10;8XADRf0qlGEvQro2YEHbfkxuioP3vUJ4XDkDq5wy2CVUwD3pLAIiTmFqSDEc1h/F+rsbsa9jH7ZU&#10;cv3JHLieOI8Jq1MRNCkMPnPTMWNmLmZOy4D9guNwOpKCSWfPwvvaeTicrsGErBKMTciBS0Ypgqpr&#10;MaW5iE4zF+7Xk+B4IQZu15Ph2ZxLkZMB6/pEODbR4XWkYvbDbF1qvwPcr7EIfreL4XohD6OS0jHh&#10;EJ3oVoqQFbnwnZsN/1m5sFqaAu9DNbDJOgeHe6dh3xSB1a3L6JgWoYFWyPN0lIJhT88q7McKyoVF&#10;dFTzeSYWIOz+aqxtW4YlXQvommby/NARgE7gAcWDbuoxO7vuxTQUAF1M2lVSrwYoOugA1DTmSxQM&#10;TZbAfWegmw6jgk4lj9unMnk/wcQ/i04lmYJCTZNOpgOKXs3ldC7qWW9nWX7u18Bdrm+iXbbR1des&#10;nMwDCgNVdyvrbebnFVrRo4sicdyunGVdpOPJ5Pp0timO68s20Imq9tFR3Z80JP8PC8JTEOEgvDL0&#10;TptO1k2b9jt25tG06TxMPRWG7T0nsbUnFsENsfC5xfh4twbjKjNhdTYbTveY4LcnIqArHdMfMsa1&#10;ZsCV8dHuMtfnZWPaqauwqkmB3aV4TEiIhdWCLHhsicfC4kOw2jgPHnOPwmUGE/kFCXCccUI3VVlN&#10;gQ54NG166swUBAQlwVdNm56ZBP85qfCm0AgITMA0rpuqnt2q9uF69XzXaYFJjPFpuhfOeQclwHVq&#10;NMtkGQE5mOaXixkBBfBaFI/JmTnwvlEMW7ZzdOgR+AUexaSgbPioadOz1JTpBIqKdHjNzITz5kNY&#10;czUccYzEuYy1NQ8no4BxeSdzmgWtIZh7LwQrevYyx9mnEw/tujuKGVO7HNDZYY/WlnW9dw2p2FrB&#10;mNjFT8qYK5hE0eHN7MgPd5XAAGPsHcbpLMbkMIqKrYyVKxkbQ2ahfWcgBQXjbwxj/QnGUjVleif3&#10;2cW61JTpOAqPOloXlzdTINRy2TlX4B7j6zmWoy7exX4J1DAeqzrucNsqCoddbKfaXzdlmtvu4veN&#10;i/AwhPso0fDElGmaTJl+FRmy59P3yjHM6t6KPewbO9ivNiAQa7rWYfK9XXBrSoHtvXzY6Yw+pCUN&#10;zs3R8LqzjzrjILLYIwHmuuxnecyT53UthWv7Ie5D/3SF+X5OCWyTS+GSVomAmBp4rM+DzaZDWHWT&#10;aqV7BwLPL8TIhUcxe+kpzJ6dj+mzwuE5pwAe83LgMCcGtnvoe2rOwf/6JXhfPg/L5HxYReTCJrIQ&#10;XolnMCn/MqaevwWfyxcwoToTjndy4XQ3C96txXC6no0xZxJgX5+LMfUpGN2RhGldezD5/hF4NefA&#10;s4Ztij4Fv21FsJoXA5f9JXBJrIVLymXYxJ6HT0Ip7CqLMa4xCxMRDf+u3TxHexFFrxROZbC+cwG2&#10;YDWOYReqeO7W8Vys4ZIt/L2jcxuCmvZjVusuLluDVGqLIm5Ryv1O83enTlPQT2EsjT6jg9Y5nnrB&#10;CeihH2mlf7rDT/WIhkvUEKn0VVn0E0n0Van0ISfcgX329BnBQBS3OcGyMum/1F2ZZfwspF+67AfU&#10;TwGuUYeom5X4d9VplSZX5HcuR03zAnTWr0ZXXjA6Q7luN/1SKP1RoqqP20XTP6XSj14NRrduX/q9&#10;O/PFJwjmhGgI4ZVgTMYe+N05hIP3/RCry2tDsB9pWFBXAY9s5v9ZifC8XY0J9QWwbYqDdUMmJtZl&#10;wKs1lDFpI/KZS9fq9gjH3OaDmHQ1GU7lpQhIrsHMbRfgt4RaI+gEvObmwWE+dUFcNLa1hWFr1xas&#10;OnUYkzedgOuUWObsqbRMWhY1QbZuRvSU0CL4J1VhUuYpWG5NgNv8BNgujMGEXUmwjEvB+JRM2Kao&#10;G5Uv6J6C4lydD5dT+bBNSMe4lZn4YmsiJkRlYPyJFPjkV8Mv5QymRp6F+7I0uM86CY8Z0fCmDnGb&#10;mYVA/yOYMSWZ+iQdVsHMR+ILMLWlCNNxHDMRhqXgMdwMxaRbB7GweRM1xT7G6Pm0OTjJeL2jeyl2&#10;P1iDvT2rkPxwDm4zJjYz7+nQxWSlGxj3HnoDNxmLcyYA+YzDpczh8x16H0+oZkIf4zaRjMWH+X0H&#10;Y+s2xs7tauCBtpU5/DaWtY3aYQfLO8qYHMoYHM/t0rhdDXVAGTVCtRVjM+O4ugHqInXJufWMt9wm&#10;3An3d7CuHawjhHF3B+N7iCqTOmQvv+9jGdEs9wY/1eMU1XsnShi3t7Ke1Qu4LeP0yRlDIU5rPtcc&#10;0bfd1Adh6vqfyrT6o5jWvoHp8FrsZnK77sFKzOkOhVdLFBxacjDuTjaT73Q4NsbBiaLBvvUEnBsO&#10;Y0bXMXbTSNRRyFcyad5D2eF9fxds20/CoZHJ/5UzcMyqhFN8FdwSzsHzUAVsF8fCatUxrDofge09&#10;4Qi+sQJ2IUfhPTsHXpOSMH12FHyCue+cLDjPiYf9/nQ4lxTD5nwB7K+oF+HE4ZPwUIxMjIHT6RJM&#10;OJUFh/Jy2FeUYmJNJkVDHsVDNtzvFcDqbBrGVibB9U4phQwFS3su7NrYtvZk2DcVwv1UCfyO52LS&#10;xiTYzz4Ezx2ZcDteCvf4U3BLqoFDchHGFVPAUIxMRjYW4Sg2dofwKDfxaNdiZfdybHio7u/aiXgs&#10;pxxQ93mpJ8Ktw6EHy7G5fR1CuW0K96ymoz+NGTiFxSjhts0P6Szu0zHoRh3ppHR3LalRyEcDEmqW&#10;gbrgf49OoYAiIJZOLIuOKJWWTscQQ0exl85IjXyqZequowvc76JyeBQRlylCGrjPff5uYZmtLOcm&#10;y7tGO83trqwBaumMzqqBBjqhCG6jZk4cYHvU9Gs1fWsPnVo0l91mXWomhrpYczlwSP4fFoSnIMJB&#10;eGVQ06a9Shij7uRjXH0anFqPYu2D7chk9ClhIhyLvZhyazcm1p/E2NZUuF8/gUl3EnTTpj2bTiCo&#10;dQuCW9djUftGTG+MhV1JImzTcxj3ChC09xo8j2TBfWMKpvmWwG37dqxs2YmZZRthtzAUfpFn4Bt5&#10;CuMWx8F3djL8g5J0sxb8p8XDdRaFwpIU3ZRpt02FcJqXCB/1LFYud5ibALulaXBcy1i6LF03Y0I3&#10;bXpBOtzW5cNxP/OC42cpAMpgc6wEdsfK4XC4DKMpOjwzK+FReAqO6Sw3JAdzgnIwIzCHoiEVfrOP&#10;wnfWCYqKXNjPKYPd7hwEXY7Hiq4NiMJ2xLevokiahANYguUPNiLk4Q5s5Xla3BaMlT2LUNc8i8m6&#10;C9ou+aKpZRkQx3i6jwn7KcZG9QzU6okUCtaMwfzetprLGTtTmOznMBaeYEK/k3FzG0VACBP+TWuB&#10;jYzLmxnXt07hOsZl9ezWEJa1nbE3jDF6p0r+uSyMouEkY2sit41nLL6rZiJachnjbiG3K+X2Fyg8&#10;1B1NSTYUG8wNkvl7P5dvUQMLbIuaMh1HEXGBYqGW9cVzW/2UabZTpky/igzZ8zmn+wTmUT0c4j91&#10;j+SythD4tsbArj4D1o2FGHszBy732OfbYuHdwdy9PRb2DdHwaIrGguYo7Lm7EWvbd2JK+15YNYVh&#10;fH0cHG8XwufCabhlVMI1ljl5TC3cDpTBaXksbJfHY152FDY1HsTi22vgHBYGr0VZ8AtMQ0BQNNxn&#10;ZejuqHSln3EIzYBtYR5Gn07DxGv0QdcLMK4qGbYXsuBaXwSrhixYlRZgTF4mbGvz4Ezt4HiH7b2V&#10;h3HlSdQAKfC+VQ3nO6y7sQT2jdQSdXmwu1EM1+ICuIUmwmX5CdjNPgK/faXwij4Nh9hqWMaWYnxa&#10;Dr7OT4H1pWSej3jMat6HJU1rsaZrJVXCavqhNVjXRT3Rs4W6Yh5W0IcrH3WURk9GP7YeeQjBNaxC&#10;A6boXlKpbn7KpE9rAHN33QAq/YLO6A/4uxtTcV+Xr9Of3KMWOE1tkEr/EufW++iFo9znBP2Emp11&#10;lL5CzYTIpA+5Qh/SwU919+ZDfrbZsQylT+hj1I1TDfQvZdQThfRZSc7oUI99SKE2yaQvy+D3RJaT&#10;Qp8Ww3oTuI2a6RXKdiSyPDWjS+maB/SbNfLYJcGsEA0hvBI4VERi/oNk6oTluncLrezeBJ8z4fDK&#10;KsTo9czjk6rgduMcRtVlwLk5AQEXq2CdnodvihPgejcdf/kvuoHjftnPP7WH9fJI+Gaswdr7y7Gz&#10;ax9mR8bAb0EqvNUNStMzmMdnIWBaNpznJsM5JAOeCSXwTq+Ab0wZZkfUYCrbE3CuGl5VhZiYlgjX&#10;/Cr4V92Aa+kZBFw9B7fKYrhnMuYePQ8XLnOiWcaq9zTVwTXkDOzmskz14uqgeEyekoCZQQWY7J8P&#10;v5kn4L0kA4ERF1jfBUwsSILj9XAEUT/5da7G5J5d8O+OxqSHx+GJxdjSuArbqJt2Ulfs4zbJ2ENt&#10;sZ5xeBGuYyVwPRhN56kfdAPsMxjvbBk/Gf+6GQ8Lmd9nj2KOz+8qtl5Vv6kzMhhLsxi3M6g9lD7Y&#10;xPVqlsNmmnq80l7G2zBqiqOMp8cZZ8tm4Y+xrnj/p689cZ5/v+EroIIxPp7bHLAHohhnM1hGAstI&#10;4v6xi6kZWNZu1r2Hsfw4fx+lDilmHtDA9VXUOUXUNRlT8MeQv8P7b73xRPm0dtqHNFOgtcEc0bfd&#10;1Adh6vqfyvSOQ5jDDrULkVjbuR/Tru6C7d0MfH4hHd/cLITN3UJ43o3F1PbjmNwRBZf2ONg1JsOu&#10;LhnuNxPgfzMCbvXHYdsaC6v2VNi1FGDi6Uy4l5XRmZXCPeY0POKuYdLRM/DflIYxM2LgHXYM624c&#10;whIKB/vDm2ATHAW3aYnwnhYL1xkp8JqTCdeZKbDflw6X8lJMvJoDy9vZcKSQcW8qhsO9bIyrT8Do&#10;9gQ4nSvHmPwMuN0qg0t9oW4AwuUmBUZJMiYWZWHS9fNwu1IBh2vc70YVJp4thFVFLlwycuG6NxG2&#10;S45j/Ozj8D1Yw3aeh2PKGdhnn4LTmQo4XS2D+91sTKJQmttCUdW+ASspHFY/XIk1D9dhQ+dWbOxU&#10;gw4LsYVy4gC/JWIjsvkZeX82shBM5zQL7fCjWPBDFR1TOp1ZA+hwsJQiYRFauE0nvzdSTNRTPNzX&#10;OTAm8jcpBionAHlKPPD3ETq17XQee+hYDtKxqBfSqEcvZdLpXBoNtPOzmw5Pjbi2cD/ds6jpZHoo&#10;HO5SaBRx21yKigSuV890reb+p9XFC64/QzFyilbAuvMoSFK5XSzFTCn3Uw5TDZB0cXmp85D8PywI&#10;T0GEg/DK0DttOoeRejPOYD7KsRYhHXvg2R4Fu4ZITG7JhMP5LEyoLYNdK2NXQwUm3y3AjAZ1YXA9&#10;49E6HO1cggVtuzCuNRFWd87BJu08vLeU6KZNu845Brf5URg7+zBcDoZiw739CGk5BLfw9bCcy9iv&#10;ZjfMStNPm3bXTZtOhfucWFguPwa/uCp4HyuH3YJEzGai7zc/B04HsuFfewGe12rhmH0atmnlGJeZ&#10;iDHXo+DRkgPf8jxMjuO6lFuwrsiA3b2DjH7H4FMXjXnVpbBZcQTec9SU6SRMCiqG87wiTFicg0lz&#10;0uFBEWG/4jjsk9LgdCoFMy4fRlzPbsbUDYyp/sxp5mEHj1s9FDGicxmKKR/UM+i3MOPZzlibwDWH&#10;uf4ot9fNdOhhQn6Xn9V2vRfMGhjzrjH5z2NcVcn8Hibrh4IpDjyB/Y8S+V2MpTsZQ9XMBN0dS9xm&#10;C01NmV7Hdfu4Tr3sTQmAEMZYtTyEcfUE1yVTLDRw/WkHdFZQkNQxtl/jdiX8jGAM3s4YvWNJ7yDH&#10;VpavpkxvUIML/sAFdbPCo4uDp1mWGnyQKdOvMkP2fM6mR5qFcKzpOYLFTUcRdDcBY66W4pfFKfi6&#10;thie9QWYSp0QVLcTgfW74dF8Ao7s+071ZbCvK8GE5nyMbs7DGH6qd8k53q7A2Bz6mEzm8zFFcI2t&#10;gVvKVfhFncaCA0XwXFKF8YvCMD1rO7Z27Ma66yfgso2+a3YC/UIWfVKybgazc1AybHenYdKZ03Bt&#10;qIRtfT6sbmfB8V4u7OozMbYpAaM6YzHp1jlYlmXDp6EaztQYTnX5cLtdgoklmbArLMTUK5fhebYa&#10;DjVFcC49C6u0Qtgl5cEnuRS+h4vhvq8CjtvL4XLsIkYfK8ZXcTkYnZcNu+uF8GmrgldbLrwaozC/&#10;5zA9Tgg2PFiJTQ+WYsuD1djavQWbujZiOXXAlgdLsK97CcIfLqK/XojQ+zOQ3BmIGz0z8IBnuI35&#10;/DlaGbXCHfqvW1x2mb7sLLc9hyWopd1UswvUoEQPfULbJOCOe++jkNLoz/bSNihfpfwQvx+hD8mh&#10;byuYCFz+rPcxsOqGpYdc3sLvD7kvpqKtib6ojn7rDMutoW8qoA8qZJmX6XvOc9ta/lZ6ooa+MZ/L&#10;c1lmug/9G7c/Tb+km9nNZZ30rQUO4hMEc0I0hPBK4FIbRU0Qg3lNh7CoIwned0/CvjYRtrmMiwdK&#10;YJ3AWHstD55dCVjYwHy7JQF2dQlwvF6Az7PSMTqbuXsOY2/sf8Mb7/6Zvk/8+MMR8A06At9FMZi+&#10;NQu/XZGKH//kF/r1H43/c6xt3gS/7MX4cu5K2C44jIC5sZgalAL/yUlwXJiGUZvYjsgcWB/JwsS9&#10;KbDcno6vT0bDvqMQUy6VwDMjE05pefgyPROf52XCvqIYTvkFsE3Jx4SUcjjllsIxNhdj17HNC5Mw&#10;eVUu/FfmwHVpOmwWp2H8gjhMXHwEAXvi4JkSBceqVIy6lIav6jIxoT4Vno1xWPowlsrqEHVDiLqF&#10;Aptb52NJyzZqhp2IoWpYUz8FSzsWU0WFYlXPHqxo2YwTWMU4vIWxkvH0voqb/CyzBorGM2Yy71eP&#10;Uu9hLFSPTVQDE+1BjJnjet/RVsntDzkzv2fM3cxYuXNp72Nad3A7pRnUY5oKmONncfvzjMVnnfGn&#10;Shd8NuKn+nP7+/UTgPJAoIpWzfiaxTIT+V0NPBxlrD/B8o7xdxRj9WG2IZx1lXHZWbZTaQj1kuo0&#10;WyCW9W3l922B+MPf/7W+fJoMPjwf+rab+iBMXf9TcW/eC6/OQxQMRzHt5gn432XCzuR7/PUM2N/J&#10;wszWWKxt24GNXWpmxB5MbtoJhztH4Hyb4r8xHxObszChIQuWdwvgdLMc/lfPwz49F27JTMoTyuEQ&#10;Xw6r5Co4HmYCviQSHjOq4DQ3HV4Rm7GhcRfWNe1DYOp+2C0+Bq956XCZHg+PoFQELCqAT2Qp3Esq&#10;4HqrCj6t5+BOUeLL7163KuB8twh2TRQJF8rheKYItley4dCYB+emIjje4u/qfNgWFMI6Nw8Ts7Iw&#10;JjMF1nFlcEqohHtytc4cE2tgn3Ia1kmVcMsvRMAZOsPaUEy/ux+OzWmwa0+HdUsybNpPIACHsZJn&#10;YHvPcuzvmI+wnqXY17Oa52UZNmEx5dcqbrEOIffX89sGLG6eTce0AhVYjUtccpniQj0r+n4XHYsS&#10;BxQN6iVxF1jyZYqIi/x9CXMpHuicdHcu0RmoxzxcoEOIp+PZw9+b+HsTnUroAib3dCC1dCBKXMCK&#10;Zsfkntu2c99utS8di64MOh3l9Fr4u4kO7z6FRCt/X1WDGzZ0Vk69L68JcwXiuH06v2fwu7oD85Zq&#10;J/frdOP2rCfVdkj+HxaEpyDCQXhlGJO5B5PuhiPs0bTpVKjXl6ZjwV3GtKxk2Ockwf1ONcbX58Om&#10;MRZWDdmwvJcC37Z9TJ83oJRJ8nkcQDzCMKvhEHwvp8G5pBTTEs9ixpbz8JqfBNeZCfCckwun5cmY&#10;nXcM2ztDsaFtA5bkHYbPojh4TFOPOkrTTZtWU6Z9ZmTAeV4cAg4XY0r2GbjFFGPC6hi4zmWyv4J2&#10;KAkT1aMNU3LglHQWDgmn4JRZBpcz+XAqy4XNgSx8tTAR3xxI1U2Ztk/ORUDRWQTEnsXU/dVwmRcL&#10;bwoVjxmxulmRvlNjMT3gKKZPy4BrIGPztmz4ni3F9IdpmMqzsRjHML39ILyuh2HynY3YzyNXL4+L&#10;ZAyMYQQ/gOXY1bMKu3vW4MiDYJxBIOoZc9sxDz0soXf2Ia2RMa+ASX8O42M5Y2AB42UVhUIp42k0&#10;f0dyG/XiZ3U30RYm97op0/N7ByC2Mk6rKdMbGDPVNnsdGWO5TwrjbgVjdykFRRVj9iWWV8d9z6lY&#10;volxl9tGuKB7pz0FCGO5ehbsDjXYwTK1KdP7KSiiKDKusiz1Itguxuky7reN28qU6VeZIXs+vTqO&#10;waMzDpNvqxdUnoR/k3oBczScGmLg0RyL+d0R2MfceeuDJeyN6zC3ZzszX3qw5kS4342H9d0YWN9O&#10;gN2NTLhfK8PkKxfgmFUIl+RSOCeUwiGxXPesZ+eIHPgsjIT39Aq4zaL/ObgfGxt3Y/39LVh8LhRW&#10;q0PgQl/hNy8LXjMz4D0vG24H8uFVVg3Xa1XUCMXwulkDrwuV8L1SDd+7p6hliuF//Qy8r1TC8WY+&#10;7JtyYdeQA9tbebptPc/VYFx2OizzsmBTmoXxWZWwy6qGZ3Et/MqvwLa4BiMzs/B1dhQmXziJ9a1H&#10;sKl7PdR74GzuxcCxLRv2HTmwaqOv7TyOWff3YNvDDYijL87CLkRRPWx9uJLnZwdOIoR+ajc2048t&#10;4pla+2AtfdZOqPc/ZLO8auqJW49mOIB6ovdOy0nopN/q0emJYNzmuuv83QkvdOl0BLdvpG+o4Pdj&#10;9CnqMQ5qIHM/fUby9N6ZUx3M+7u/oY3nd/q9DnWxhDpA96hWdUen0hGTe5d1q5uauE03/dB1ri91&#10;oG6gb9zLdVu4/DDLT2I9afSb6sX8V9XAA5e1ctkd+qxceXSrYFaIhhBeCVxqj8G2OQnWjSlwu5IK&#10;j7pYTHmYDveWNARcqYLnxRTG7jBmwruwrS0CS7tjEXAnBtNqsuAelw+3uFOwPFGGkf9yEq+//fgC&#10;+Lsf/AWm/TYJk+bmYPLWanhtToffjDj8+Cc/12/z2huvYc7/nIW9bVGYE5sHtzkHETCTucLUeN2M&#10;aL/4i/BPvoBJSWcwZksivlqXiInJBRh5Pgu2hxLgtIHt3kKNEFMJp/LL8Mq9AOvDuXCNqsLExDMY&#10;cZTbJBXBK7wIrivi4bYsHt7r8uC4qQyj1+fC90Q2Nl1IoBaIZpzdhxUdu+HWcgw2bSWwun0KY09n&#10;w+VSOnxvHsbCphBEMIKr2BuhnnXycAV1w0bdfoe5xLthM3zqtyCoUQ1S7MeqjiU43a6uwzHeqTjZ&#10;yVjYwnh3nzG2lvGxxo7x1wYonMjvrlzOeNnK7S9zW937lhiflW4IWdyrHXYyLu/i/uVbqREYq+9w&#10;u2bGzttT8Kf/mITPfv5j/Xn9/XxLxlRuc3kpdC+OTqfOOKkGMJgfbF8CbGa5W9gOddNUJMtW75FL&#10;Y5vUe5rqud0tllvgxVyAbVDt2D4Vf5grgw8DgL7tpj4IU9f/VNxa2flbMtjpkjClMQ4zkQC3pkPs&#10;mMfhfO8wpjTQEbEjbqdo2Ii1mN6xDUEPY+B5Jwou147BpT4WDrfjYX81FU4X8+BxvgoO+SWwT6HF&#10;UTwk8ndiJVxCM+ETHAG/qRQAQRmYvO8INjbtZYkrsL5lL2bER8B5/nF4zciAz2w6ghnJsNtFZ1BZ&#10;A+erFfiqIhmjS1LwVVosrEsz4Xq5BOMupGNcXgpG58VjZHUsxtxOgqV6Tt3tbDrWGgqKMxiZQVFT&#10;kQvPy2WYUF2JMXmFmJhdDOfS05h4qhLjTlFUXI7Gyp4kHKUgUi/aDsMqODTQmd2jaLiVizE3sumw&#10;k+HVEoYlbZu4zUaKh804+GA5VjcHY9UDnqH7qygntmJx904ENW/Fps6VUC+TC+um4GqYhTTMxWUE&#10;4YHuAgedhc5R0cHQ1auBiHaur6NwqNMNFkxCMz+bdQKD1sDtiygejlMEbOd+h+mwMug0LlI4qIGG&#10;rnF0eHRCygGq6V4dTPy76WCUcHhIh/SQ26tntqpHPXXT2uh0blAQVLJM5XT2syz15v0jXJ7OTzWb&#10;QjmoCns6PFs6QQqTMpabNCReZCkI/UWEg/DK4FB5BPMfJDFKrcARxqgV3ZvhffoQvLOKMWZDAlzT&#10;quF84zRG3UuHS1MCppw/iwlpORhTxphelwb3OyfgdisKtrXR+Covjol8LmzX5sFhejqc5ybBZ0kC&#10;PObEwXNGDlxm5WPcym2YVrEc6hWyW+6EYtrmVPjOS4bvDIqU6Zm6KdN+/LSbn8D4ng3vtHJ4p5TD&#10;/2Q55h05DQ/mAZOZDzgWZsAqPR3eJZfgUVILnzO18Lt0Ci6FBfBOrIFrOK36HKyyquBMETI1+h7s&#10;lhfBc34WfALjEBiUgGlTUzF7RiXFSjLcZ0chYFs5ApOuw0Ede/lh+HcexHTGZL/ODZj2MBJ+3QkI&#10;4DkK7liKne0bEdKlLukdQBT26J4zr17kWgEm7Fz/sNIH99XFMfUok3Y3JuWMn+rOYTWVOvULJuiM&#10;s11M4OsoIooZZ9VjRtTz07OZ3B+b33sXsW7KNOOnelarmoVwkGWpKdPHGJPVjMJSlpEwnmKE5aub&#10;BNSdwCoW17AO9fiSg46Mvx6Mu9w/URnLjaMYOcL4v4flKzu2iKbEwiy2kd+r2ZYi1R7GePUC6g1s&#10;gxIaB/2GQpzWfK4wMAzZ8+lQnwabhkJ438zE5PaTmEWZPvlBFLy74+DafBz+TeFYcX8v/chuLOvZ&#10;Bs+67XBXs6UvRML9eiw8m1PgXMd8/zrLuZQN+3MlsCxinp5aCLuEcrglnILD0TI4bEmGz5wITJqc&#10;S7+Qhmm7T2JT036sZA697v46bKpNhMcK6paAFPjMyoXLzCTY7kqDd+UpOF8vx6iaVIwqS8Io+j7b&#10;U9lwu1kK61s5sK/IgXVZBsaeS8Q4tmN8Qzq1RBpsbxTC9UoFxpWmwvkCfdXtMjg2nIHlmRKMzc2C&#10;dZG66Yk+t47bNcdjNeIRjhPUShuwqXs53Juy4HK9kLqjAN+cKsbEO8Xw6ErBzI592NSxDuEP1uBg&#10;zyps7FyO2R17sLB5CRb3bMZCeqqFHbsRwXXx1BDhD5diR/tC+q0FqMUUNOlmPKkBAfoQ3WBpMNoe&#10;zsAd6oo7j2ZIqBkL97n9FeXT1E1MD+ivbjLfL6YfOcj9o+kn1GMfzrKcVvqzB+qiCJergYhOlvlA&#10;XUyhr1Izqe/5A2dYVw2/n+byavqsGvquMm6fy+1j6JN202etp6YIZblJ9EfZ3E5piDx11+ZYbmtF&#10;PcF10aIhBLNCNITwSuB+7jhcriTAN78SoxNqYXm6CG7tUbBv3YcxlYyFVdkIaozAWsav5diFyTfS&#10;YZd3CpZhhRi/Xr3DoRyeGen4PGwHXjMcfHjvc0wKjITnrBNwnZMEtzlKF2RhnO1iw36DX0z8ObZ0&#10;/AMCV1OHeKfhr+zX6Za/9vobcPr7fQg8Voy3Pv5l77a/+x38Surgn9mE36ScwRsffKQv5/0vv8Lf&#10;/j9V8DhRC7f/dgtv/fLxLIu/mBUEp+PJmLA2ExMXZePDkc4YO2kOAmKPYG7pSaz/P/8db3/6gX77&#10;L+cE442PH5et2V//3hVhPAvh3XMYSTfCpWYT3njvJ/j41yOwufEfkNTji4g/2Om2/fHbr+NGvYqX&#10;jH9NzNdrA1H633Szj/HGGz9EVZUr/njFHe+/3/tII0vLn6CjnbHxzhSU7hrXu+zzd9Cxg2VsD8Iq&#10;p290y5QF/CfqjxylC1yAZFf8Kd4dn334+NFIm12/AiKpL45TX1CPlG7UPdYQb7zGehf74k+bpuOz&#10;997u/f1fGLdPcttU5gcZrvjDXt3NxDr79390Rc+/BmGq/Z/jd+5/oV9Ok8GH50PfdlMfhKnrfyqO&#10;DSWwaTwDj5u58GgMhffDrfBqS4B1XQYtCx5NhZjWkIDpTScxrTkObvcy4Xy3HNZn8+Bffw729Uzc&#10;72VjQl0uJtYVwe7uKXxRmo1RGbmwS6qET8x52Owshu2iOPjOjERAQDr8piUhaFcsNjUewgrMwHos&#10;xforB+C76Sh8ZxTAZ2YePIJT4bA/Ax5VFXC5VwFbNbPiXjHc7hbzdwHsmrNh2ZGBKTfPwo8CwPFW&#10;PqxbMjG+JQNjKIZsKQjc71bBm+Z1txSut3NhW58J1+sUN0WpmJjGYzyTD8trOfjqwlF43IjG7HvJ&#10;mHIjBv53kuFyqxB+587ArbgWdrmX8M3Zcxh/Nw+2TRGY1bqZrnmrbnR0H78FUCJMalmOqZ0bMZsC&#10;a337NhTo3u+wlmvU62s2oZoSqUONij5QgwMUAepFLwjCbQqDSiyisJiPHKiX1/QOPgDrcL5zie4u&#10;pgY48TcTf/XuhizuF6eSeJajXmDTQsd00ZGiQAkCOqhLtGYKCXVho4llqcco7eW+BygQDs8DjlCI&#10;pPF3CvdPprOMYpk7Z+LhDjqkYxQQRbPpPPl5mdtepUNrp1ipp4C5tJ51yjsfhCHNv9OKDOxPNM33&#10;KqugGa7/mCYIZoF+2nTzISxqT2JcOwm7C0mwzXk0bTqJYuJmTu+06Uaub4mHfV0yHK8W4vPMDIzL&#10;rcK47ErYlZzG1AvX4cvv47afxITFhzGJwsF7WSymb82G7/IM+ATmwW12EgLjj2BTx36sal0PpyOL&#10;MWr+JjjOP4Ypc+IxJTAV3oHJcOD2Y3ekwv54HizD0zFxTwomhqThk/II+LSVw6c0C17pOZiQmo0R&#10;FC8jS/LgVFYMx8w8WCUXY2IKY3xWEWzCszB2SRw8lzKur8qFz4osOC5Jg/XidIydfxzOa6Lgf+wk&#10;3AsSYHkuDSNupmF0Q6buzukZHXHMI9S9w2qIYQN2d83D0tZt2NEVglTsx57uYMy7Nw1rHm7H6gd7&#10;sbx9O7a1LmFc3szYupjx0pcxmXH1ghtj7EjGP352+D8asGesVAP43YyNVxlzrzPenmfsPMlYu52C&#10;QT2jVfe4JcbMbYyz27lfBD/zuS7HGqji9rX8rh6t1KzuWl7EclleO7+f4XYV/K6mTOdyP/WM9GSu&#10;P851USz3ONt0nMsi/IAwtkM9q1VNmVaPO1EvqU637Z2xqKZub2M5h+dz/4VDIU5rPlcYGIbs+fTr&#10;isKEpqNwvBnPnDsHHg1FsG/MhA11ge29HDjUs7/fy4JTXRqc69PhVM/vDTlwpL5wbcyBVXMM7Ftz&#10;4Mo83/VCDVyKqC+yCjA6k9tUn8G4zBJMTCqB165sTJsVQ79TAo+5KfAOPY6NzUlYjVnYwT4Vcm0L&#10;PDadhE1wLJw2pcP+QCbsY/JYRiWcGosx/t4xTOsMQziO4gjz9v1ta7G2bSnWdG/Bmo7NWNu6kT5j&#10;HyY1xcCyntqgqQqOjayLPsatTvnSkxjdkodxd/LgfLMMtpU5GJuXhrGFWRiZm4pR2eoFnAWYdLoS&#10;LoXcJr8UzrnnMTa7Gl/T51leL+F+2Zh+6zjWtC3DFvhTFcxly9djbtNezOk5jCnNuzHp3nqs61yN&#10;Q1wb0j2fimKtur8SyVRLd9QjkXTvi6MP0D3OaKpOI5zGMuRSaxRxm7OYh3tqAKKbvuWiPW43TsRD&#10;NftZN2NiF/0b8/l4+qoE5vcZVszv6Ztus8wr9CHn6KsKxtLH0a+o8tUdl2pW9HZqkH2eQCy3y2cb&#10;1Lse0viZRB91gKbu2NxO28Uyj3Ldefoi+mCdDnlIbaIeDXdpK+uVmQ/CkEY0hPBKMqN2P3wawuHZ&#10;EKV7tLp1QyHsGivgdr0KgWdvwievEt6FOfC+kg3r2/nwrCyH8zHGrb2pGL0lGp5x+fDOL8PYP8Ti&#10;tZ++q+8TfzZiJPz+tRReB8vgsCkTjnPjMW1aGtzddxn2G7zx9hvYeG8JFpUex2dj3fXLvx4XBLf5&#10;6fA4UQzrf+kdkFBmOWksojrWILptEVLvb4HNb8fo143wtIJVdhrGJf4H3vjw8QwLZeN2bsD0qiv4&#10;zY5kfDzODR7bC+AVmgm/kwVwi/nvePPDx4MV7//iVwg49B9wSszHL6ZN0S//xvIjZHTMxdzG7fC7&#10;sgYjlzjp1/3S8mOsbQzCbsbX/R1/B9ugrxB992/RpG4k7pmFP+x/PHjw+9+rOLoE6n1HR488GmgY&#10;8y46ihhrc+biD7+z12/779PsgA0zURqsG6DX2dtvvIb6FMbZgmmMte74U7I3PvvFW/r1v/eiplCP&#10;Zt06GX8IGPV4ucdE4JB69NI8/GGB7lGHeON1NQDBGB43DX9Y0dsWZQE2H3FbG2oP6plzAVg15TP9&#10;OpoMPjwf+rab+iBMXf9TCXoYBueuA/BujIP3vWK43KmEPYWBfUOWTkDYN2Tovjs2MIlvKIDjvXw4&#10;UFDY3+Pye6mwa0iE/d1cOF4qg1NJNVxSmXCnl2F8egFsK2owOq0IVknlmLQ7H1NmRmNyUAUcZydi&#10;3Kb98CrcjTVYiJ1Yju3XN8KVwsFqaQw8DlKsxBfAIbUQ9qdYblM+BcphLMAeJCIUOdiAPCbjCUy0&#10;o5mYx+q+L8Phh1uwoOUQ25MGy8beF0273EuCZ/NJeHacgE1HBmx4TN71dJSXSuBUUQjbUm5XVQWn&#10;8+fgfvEC3M5Us83JsGH9jqk1cCw9C7vLBbCpy4Dr3WQsbktABNtxgvVto+xZ0LIOc7pCKCFiENgT&#10;ieltagL1TpykZFBvxFcvqF7XvpBCYpXupdO9b8OfRVODDFNxjQl+IYJ4PPNQTid1HjNxVwmH+8so&#10;COai544j6pqtmcjTAakXxBylEDjKMlJn0nn5AZV0Jnc8gDauVxdLLlEkNFNA6O6MohhQL7VMoFBJ&#10;C+K2rPcK98u07328Uhp/H+bvXfzcwfVHKSKy2a7bFA4PuV8HHdKN0UAZBcXZVRQtPkPy/7AgPOIt&#10;Wh1N87fPsgk0QTAb+k6b9nw0bdqtOQ0BlyvhcSkJk1sOQl2u2toWgUU9cZh8KxbTqnLgHsfEO/40&#10;LE+WYvRJxva4LPgfZ0xfEQXf4ERMD0iH96I8TA4ph9v6ZEyalQyPwCTYLwzDvLO7GcXWYsv9zdh2&#10;IwVTD6TDc/YhTJ2ZAK8ZCXBYkwO/hFpMTrsA9+Nl+GJVFMaF5OCrqnSML6TICTkJJ5Y5ZlcGrDLO&#10;wK36OlwSK2F5MAdOcWcwKroSo06mwDexGh4hmXBeGgu3pYmYuqcW49Yx9m8vxpycdBxuPIEkHEF4&#10;TwgCWw/Auj2FAqoaE69UwPos4/rNOEy/uwfbuD5aN206lJF4HbYy9qrnth5DOBZ37YZ/yw743dvC&#10;JfsZwzdhdZ0aXGAMBePcQ1/GT3egmzHwMmPpaQoC9Q6IYibz6sVu6nFMnc69dxEXMVYeoW1l/Ny2&#10;uHeK844ZeLiVZWUuBy4y3t/kevWyuTp+lk+mgGDsPsjyImhljM+FjLnnljIus75Mlhk9m/GY5Wxn&#10;eZv4uYVlHOR2agbEPrYvmXVXsA33uN1txu5CdRMB4/ujKdM4Op9xXQYfXkGG7PkMRhgm4SCmtLPf&#10;3szEmHNpsFMaoSGdlgoH+iuHxnQ4NxXCpbEMjsy/7evydRdA7JirO9dlwe5KHqyri2CfWwnXlEo4&#10;JJViXEohxueUYUJKGRziaxCwPR8BM04ggBrCY3EOXA7Ewb8ikln4MubZa7D1+gY4bzwJu1XUJHsz&#10;MOZIMsbGpmFCeS5cWvLh9uAEZrRvZC6+FnEP5yGb2iMNS1GCzcy919CW8fdGrGnfB+fb0bCh3rFi&#10;25zrEuHbcZLZeizcuxPpb1PgcysL3hdYZnUx7MrK4XThArzu3oTbjVo4XCjHN3lJsI0tgH1SGbwq&#10;z8KnrgT2TUmwu3Mcs5qO8Wztpo9aj90tmzD/6ipM7llPJXAE/lQXM7vVwx724kDXOuy/v4FLQ7H1&#10;wVp6r61s6xLcp5/qeuiN+lZ7NMMTNxGIKsxBjU4/LMOlB5NR38X8/c4S+i9qhgbqiTb6DDWLuoU+&#10;JYZ+LIw+Lpq+KI1+J5la4ALz/E4uU4MabUo7UGfobnqipkhxoW+i78qmVdIHXaKd4/IK/i5hmbH0&#10;RQdYx0H6uTT6rSr6pTo1I8OWusUSqPmKvpLbqxlgBaIhhCGNaAjhlWQNc+NF3eGY03oUQcyI3euT&#10;MLashLH1DKzWH9W9X81lYzxc4sthV5sMpzTG3v3F8E2/BI/MGjhklMEqvRTfRPz/nhh8ePurv4D9&#10;8f8Jv/jz8A0thvOik/CZegJ/ZbPCsK/gl+P+HJsbVuPvKzfjRz/+iX75SK9/gt36PDgnl8Dxv+3R&#10;L1ePavo7xpt1jG1rGadnX1iIN957fOH9F5tX4xdBczBu77/CfsdG/fIfvvkmPlm9Fe989BeYtCQD&#10;AQsZh+ckwGplEn6bcBpvffp48GHU2KnwnhMPp0XJ+MVv/kG//M2fvIGys3+HB7WMW22z0dLhAZff&#10;fqhfr9/u7dcQU/83yGQMvogF+NOfZuCzEW/r1//e/zPGPsbJK4zDJYyrKYy5CYsYM5nTJzFOJjKW&#10;1qwC8ufjj6HeeP8nrz9Rvm7AINKe+oN5fokb/lT92yff+eD0V8CGxfhTyFJ89t7j5U+z3wf8Jf50&#10;zBuffWjw6KaAXzKWU3uo637NM/CHrX9luI8MPjwf+rab+iBMXf9TWU35HUwBPrN9L5wuh+OT0lDY&#10;383UDSw4NCTCqSkRzs0UCE35cG6gcKgrhwMTabu7ubC7lQ3b6jyMLczGqLQsjE3Ig01cIawSi2Cd&#10;VYkxaeVwTz6PgIhzmL6xEJPnxcJjahGcFubC53gpAqoyMb9jI1PqLdh0fRvsNkbBdl0S3E7kwS4v&#10;HzYlBRh3Lh8OLdynOxmTm0OxrmUHQhpX49CDTZQ8IYinlEh6EIIULOf3tVjbuRWudyIpHPIwsV49&#10;vzUJPm1HEfjgMDy74uFWnwzbM9GwLaUQKM2FJYWJbW05bK8XwOFWGjy5vcfNKDik0inHFcA9sxBe&#10;53Pg2JAFB4oOt+ZjWN62FccerkVa+3ak1G9EwcPZSMQKRPE41KTrRIqKDKxEDJ1RFJ3m1p5pbOVC&#10;LluIO3SkjXRULQ/c8AB+tMkUEFPQznCgez5rN5P4epXcz6GTohgopwCoozhQL7K5yIQ+hcui6Chi&#10;uH0yhUSoM53bp3SQ6iXT6iIKHR0FwwPdC6f5O2sijcIjyYECgiIij2VlsY5EDyCH5WR5A6ncLp/L&#10;CllHDgXDeQqGbn6qZ7yW0vFlc30utz/lOiT/DwuCAf0RDyIaBLNDmzat7lDSTZs+W6CbNm3Xshdj&#10;K0tgU5WFmS1hugckLsMe+F3Jhl3OKUwMzYPV5nRMTy6HS3oyvoo9DKvUAkxOuAyXRUnwmnIMk2dE&#10;wW3OSbjOYYxT06YDM+E1KxZBh45jc30KS9yHVd3zsO78JvgHx8LHPwdTg0vgOuMofBYdgs+qGMzM&#10;v4QJFDO/TDkGh6rz8Emvw6TsOriknsPYIxQAUbkISMrDjLQc+Eefh3PsFbiV1cLxDGN1UTH8zrF9&#10;qSmwD03ChGXZsF5agCn7T2HaiVRMTYvAqtp0LG9OR2BdFCYXZsGzpAauZ8/im+Js2BTkwvvSaXjd&#10;zMUsRGAv1jAWL8WKB0vgf38XfO8dxtq2E9jSugmhXVNwSXfX8Hw0YSYuqwtuamZhz2KKBMbV6xQF&#10;6vEjzYyZahZiN033KBPGZDDePhzPddw/l7E5ntsc47IDjJFbmbzvCkLXXsbvWFo2y8umeEnn+mTX&#10;3ot86dw+j78zpqA7hDE1nNsdo2UsYLynbeKy7SxnB+vapm4KoIXPprG+E9MeTZlmPL/ObRqXch8u&#10;j+Z+4TOANH7P4LEkTlU+ztRovlYYGIbs+dxwfyWz78VY2rMZk+rpiy6EwfFWFpzuZMO5LgeuzMPV&#10;DAfnhgzm0RnUFZlwqFc3MOXB/k4x7M+UwbKqEONLcmHFfuxQmA/r4gI4nT6D0Xml8E47C98d9A+L&#10;kzEpOAYuU5mrL8yDe2QVbFIo++/uxIYHO7Dx5i5YbzwGy7UJ8Mssgc/VU8zlT2H8rRJYtpRifCt1&#10;RV0KfO8kwPvqcUy9Gw//+njMai9BYH0igttCqCB2YHYPNdC9k7BsKsH4pjJYN2XBtekEfJoPw7K1&#10;GJZ3i/BVZQLGVaTA4Rw1xoU0OF5PhuPNY/BvjsT8B5GY0bgD4zIK4ZRcBOfkQrjmFsKaOsO6qRpW&#10;zckIat9HLxWCPGqvS/TWajZUHebhAjVCGX+n87OQ649yWThm4GCrG5dNQ4O6aemB0gr0CeqGpAc0&#10;lec/oC9Sj1rV3dTEde3qQgL9QTP9WD39TY/6zmU1/J1Nf5bP7dRjkG7Qb5xmvn9xJH0et+ugH+xS&#10;j4edh9tq4EE9IjafGkC9vyGVlqEGLOZSdwTTT3F7Nfsrj/VW8PtV+p5y6pPUMdQKbE8b66tnHVnc&#10;Rj06opa+65Y8dkkY8oiGEF45gq/tx8zmUCx/eJT5/BFMaz+IsXlHMSE8C3OOn4fnpgpYLsuFzbEK&#10;uF+Pg3ddJr4pj8DE00f5PR8TK7LwZXo2Jsan40fvPh58eGfU13A+mgbXnVmYvrMYLnOi4B0cjZ9/&#10;+vgi9g9++Bp+e+x3VCW7MbdqO9585z39um/+y2aMj2Pezzz+6z1r9Mt/+JMfw/J/MNbXZzJm5sG6&#10;sRAjD27Qr1f2Y8e/wmens2F5MQ9/5tL7GCTNxi1fCavtURi9Ngo2hzPwVXQM7KoS8fZnjwcRPreZ&#10;AY+lqfBgm8e5Ph58+OFP3mTespPZwBbkU1FdZ0zOveOFImzGrj9uxpsGgyDKvAM+ZqwMQM8fPfFb&#10;a4OBmbdeR30042ca458abAhdRK1AXRDJWJnphD/u+Rjv/7R3wCFgzAhgy0yULvXQ7//Gj36IqkRH&#10;4AL3v+KBP/3f6fjss8cDN793+7Xuhqc/7VqAz959POgRYPfL3tkS6Yy/xxm3w9R1PMb+izPQ8z9m&#10;sY29j7fSlRH8V2wft1E3GfDzD7Mn6NfRZPDh+dC33dQHYer6n8r6+yuwAavojHZhdncYBcNROFPA&#10;O10vhtttJveXi2BzPQtuTWlwaY2BY8sJ2DckwI4Owf5uCdzunIbrnSq43y6B161C+NwogMttCoqr&#10;5fiqLB8+2TXwWJ8I5xmR8JkdDY8ZRfBcVQ6/E5dgn1oB/yuhWHd/J9Zf2wnbLVGwXp8Cz3T1rNUy&#10;ON+lM2wshlV7Eb5pSIdtSy4cm9UdVdlwbMqFbVMOHBvZxtuZcG3dj+nYB/8H4bC7Fw2rhiKMbyzD&#10;xMZ82DRQJNTFY4K6S/J2GcbXZsHuUibcbmXCoz6VAojHXB+OJUjleUjGzIZdsCyvgR3Fg10KhUd2&#10;HmzOleMbipgJzdlwbzjC7Q4jksIhCStRivV0SouRg7kooJOK4vf9WI29lGQx3DKtW71MegWdE5Nx&#10;XULPBL7FjWKBokF3x6UrP5m0P6BzuOcLnOW6ktFAgyfFAj+buH0Nt4uzZmLP79l0XNUsRz2HWl00&#10;6VJ3LE3pvUjycJbupdWXdHVRhBRzPzX4oO5ayqQziqbY2EcnuJuOJpn7XuCyS6z3KvctsaLQGMe6&#10;7HqFSy3Xq4EH9UKaS9zuiueQ/D8sCH14lngQ0SCYJTMu7odvozZtOlOXjNs3Uihcq0bgmRvwzq2A&#10;d0k2vK+pdxXlw7esAk5H8mC5OwVjQ2Lhk1II97xSTGRcm5h+Ds4pV+AWWQ2/w2WYFFEFjwMlcFib&#10;BudZcZgemIHpQSnwnX0UfqH7sPxCKHY+WIeQtu2YnnwM7jNPYGpgKabNZA4wMxmuKzLhk1+ByQ2p&#10;mNK9H6E9ETh5fxdOtC9DXMcSZDK/SEEowu7vwfoOHseZOIxJzseEzDyMy4iDZUEK/K4WMB9gflBR&#10;gJklt+AfeQU+e9iu7dnwiciBX2wRnNO5TzLbuCARbkGJmL6rHN5xhbDOyIHtxXIENKUyMofhMuZj&#10;Tt0GTLuzGT6X1mF21wFMb97MqLwFG+4vQAhj54HuIBzqmYM0xulzD9XgAoVBA5Nw3fNbGScZ26Eu&#10;DDKm9vQwRqr3NNUzPlcxnqr3LqhHFp5cAETMBXYyPm7gPurdDzvnA7tYnnppXCZjdAktlbFcPe5Q&#10;DeKXMNamzKMIWcdtWf4WbhvCeHyQ+x9lnrCX68JY7tFglq/ukOL3I9wmnBbHerLYBvUi7NPMA1JY&#10;5mEbIMEZOMeYncu2Rw6JC3yavxUGhiF7PrdRQWxnLhzCrHche59X00l41ZXC7WY1PG6dg+W5Ulhf&#10;yYZzA3VAC3Pt9kg4t8Uxl8+GQ30ZbG+Uw+5WERzvMLe+kwEPmhqcGHsxC19V52JSQQ28NsTDc84x&#10;+M6Jhfv0ArguK4JH5HnYJFbB8+xeaojd1BC7qCGOw3pDKryySuFyrZS5fQl1QD4s2/Mwqj4F46gj&#10;xjVkYlx9NsY25OpsYkMNJtQVwLErgpl5GHwfHoZ9fQys6wswvqEUExqLdC/vt7+XiYn3amBFvWN/&#10;sxiuN3PgfjcVns2JcGk+CvfWQ8y4oxF8PxKTb27DuMrTsM9jO/MLEVBeAbsL1DPNp+CMKjjcO4m5&#10;nQexsmchNnbNQviDVTjcORNhnX7UDLPoKRdgRccCnte1VCT7UfBgGfN6+osHzPN1moH+qI26oZvf&#10;u9n31Xsg7tMv3aQvKKZmSKXlfQXUcXkFv9/jfudpedQN6dQG6pFJJdy/lT5N6Y9u5fPoW3Q3QS3C&#10;2QcBqOqhn+pRGoK+S924lE3tod4Jd5Lb7GcZR1hGKdc30Ie10XdWOwBF44EzbM8VtqWd9Z1Rg67c&#10;N9WWvon6Imek+ATBHBANIbxSTLt6HH6Nx+B18yCczu2GY0E4PGJT4bIlBy6LsmE7Pw3jVqfBPiUf&#10;7rfzGZ9j4ItUTAXj8aUY2Nbkwed6LWz/IxU/eu8dfX94d/QXcMvJgueRYrgsT4PnrHh8/Jmlfv37&#10;Px8J343/hmUXGaPvb8GmphhMWbkPr7/Re7H85z5/C6vUNFhXJGLEIt1j+XT21ZGt+Ka5Ctb3j8AT&#10;xzG58zim3ArHV369j196/cdv4jfRMXBh/m9zJgu//h9/wGuPLsD/3HscZnSdwOTbJ+B2KgkeZ7Ng&#10;X5MIu/91DG98/DN9HZ/9pzmYdrIAq2uYK2xZqV/+w7fexMTUcIxrZDTuDIPXf7aBa8AY1DDL2cOY&#10;vPnBQpz80yqM+Kz3PPz+95bowWQ8rJ+MP57yx/t/9vi9DMr+fT/jcOFc9Pzzb/Bby5/h3/eNx5Xq&#10;v8b777+p38bjb8ai+39vwG9tP9Ev08182P9rINFSd9PSn+oW4LNPDWZWuFkDm6gbDs1H6X+dpl+u&#10;7O03X0N9DjVBuQ/+mO6KeYG/6n1cbKo7Slc9foTV22/9CPU72b4QxupdU/CHyY8fBUWTwYfnQ992&#10;Ux+Eqet/KsHt25kwh2A+xfmU+qNwvZ4A65p8WFWXYWJlKcaUF8CqNp1J/AkKh0Pw6ImEZ0883Dqz&#10;4NBUiLF3cjHhXjK/n4Rn23FM6o6GTcsJfH01GuOuFcKvoBKuSyPhHxwN/9mJcJ+WBcf5tL3lGB1R&#10;CrvCEGzu2Y2tN3fBan04rNekwC2ZDudMCSZcSoc1653UE4XA7v2Y1bMHgQ930rYj8ME2zO7egnUt&#10;YVjetIfrtmK6ev9Cdxjc6+hw6tJgR5ExoTkH45tKMbG+Bi430+FzJw2T69MxpSEJvnQsDg3HYNVy&#10;HLYdCbC6Fwe7mwlwu52Jz3Kr4VBRjMCbBZhdnwunOzGwaUqAY2s2vqnOgtP5CnjeyqPQioBf12Zs&#10;pDCI0d2xtAzRPUuwv2Ehf69DCbboHqdUw4T+CvzRCAc6KX906t7rQGele/E0E3k1Y+GuN50D7RyT&#10;++tzgY7lQP08tN8JwsMmJvd1S4DLTPTz6GyyKQjO0ZGol8HpHgXB391M8ltdcanHC9dVmXXTgRSK&#10;kUxaBoWBuvhRyGWnuG0t61CzK0opJk6xvAquu0QH1O5LgUMnBAqFm7SzXHedAuP6LO4rgw+C2WBM&#10;PIhoEMwW3bTprsfTpt0Yd/98/XrD/9/PtA/s/hqWaYyrqRWwTK+GVXox7LIyYJvOBD72NCbFn4f3&#10;rjw4zTsGv2kxmB6UhykzcuGyMAbzkiOwq2ULtnVvw8wLB+CxOgK+C0oxdfVpTFiYBtuQfHiWl8Gz&#10;LgouTSuxrm0TlnatxCoswHrMw+qeFVjYtgEzOrYjoGsfxp+Pwhc5ZbA/fRU+F65h3uVSTDqbCfuC&#10;aHxyaB+sdsdh6pZyTF1WDL95ObAMjoXH7iL4nK+CQx3j98F0TJoej0kz4+EyNxYTFydgxOYEWB49&#10;hjXXwlHcshJd5xnr7kxjXFSzG1wYE2eiCfPRgoX8vRBxjJEJ8EMFM6BCNVCvBhweMM41MhYXeeDh&#10;UVsgnfH5CmNvDeOpuvM3SQ0IMG6qZ53HTMIfE2fi/XefvAvq938/CshivE1kWQVTgGLG1mLG6DOM&#10;+c3c/9ZMYL8TsGEhsJExfftKYO8CJv6sfx/jcRjjegTbEDsbf9ylpmL/6Iny336LoiLamfGcZZ6k&#10;KClnuY+mTOMMjzdqptrO1GjtFQaGIXs+3e4cgX3jcXheY358Oh1WZXkYmZ2H8cX5GFeeCquzCXC5&#10;nQzXhnh4tCbB+346PLsz4dSWApvGJFipQdTmZHi3H0NQz1EEIxruHcdhfTMJttcq4JNUBtdpkQiY&#10;GYcpMxPhNSUdzsFJcN5djLHhxbDPpV+6vx3bb22D7ZoDsFuZBofoaowtKoLlmXj43Q3Fdt1jjlbo&#10;Zh9nsq/nsu+XM/++8MCfeflsFPcEc5uV9Kv74ck2Ot9LoY5Ig2NTFGxbqGma0mB/r5T+7Sj869X7&#10;7+JpSfChOTSlwLI5nVojFzb1RXC4VQrXK+UYm3meGiIf/ndSENCZAud2llUXCddLyRgTVwaHjCa4&#10;nr0Hj7pieDeFYhMiEI+jyEIY27gbediAU2oggK0qwzQk0nedoT/taJhCHbEY57Gcx7CC2y1CMebi&#10;Aj/VHZrXeBzXua+6ESqRxxvL/bZ2+PLIpiOcPlCt0z2H+i59RhP9zR134LQ9P73oQ5j7Xx6Lpi6l&#10;T9ZwOXVIpCN9Gf1ZKk35wyouu6/0yWrqiMX0g/RFamaXmkXRQr/VQ33RRS3SQP95mf7pGpd1rWDZ&#10;66lDpotPEMwF0RDCK8O04kJMqjgH39RaTNldjelzizB5cja8pybDdm4EbLeFwyOHWuB6Mr5sjoXf&#10;nWJMv1oBqwtpcLuSg78MeXxx/rvsq/H+8Jx7Al6L4uCwaDfmZ4ZiaeNKqMcnLbgUAbfgcATMyISj&#10;y75v7esatxj+zdlwvZkAr7vUHm1HsfHBXmxhTNyMnZhzdRfe+ug92P63f4X92QqMLyrR3UQwuj4V&#10;v0r7r/jhT97Cry9Hw7YhBzPqT2NeWSVs9kZj5PJ/xesGj4vS7BfjbDAy+O++tfyHr72OXx/+V/hd&#10;OI1f/eM/wOd0CZwT/u2JbQICPmW8+4axMgCVjNPnmb2UMS6f5JFG/nELfvr+48cbvf3266ivZ2zE&#10;VNxgLE5tWojV//0f9etHenyCrK4p6OyehFXBn+qWvfH6D1B18NfUD+6oiRiL9//s8WCFZgFjP2cM&#10;pkaJoW7Y6YnSf3hi5gIsLX+Kjqa/AcqUNuB2qUHAMcbrE974w6InZ4sEfPM1/uCvfx+HKQceFFo7&#10;zBF92019EKau/6k4NWTAurUQrlerYFt2iglzJSwLauB56Qw8bmTRCaRgancaPBqT4VKfAxcKBZeW&#10;XAoHJt2tiezgJXBsSIJfUwRmdxxmShsFt7rD8LiThQmVRXAMy4O3XzSmTkvC1BmJ8JuWDp/FafA7&#10;VA2n6NOYVBWKbV1bEHJ1PVw2hsNpdSbsT1bDurgM7pdTsLj9EFLodGqZbDdgFtp1d/QzYdYZhT2X&#10;XWLiHXJ/JRzbDmGCmibdXM025cCx9TCcWsPh0hxJ0ZAK9844uLfH8lgS4HEvFa71WXBozId1Qz5F&#10;QyHc7pXA7XIOnMrjYZNyDnaFGXC5StHUmgH7tlR4NKQj4FwBxoeWwObwVTjlVMD2ahbGdWRQoMTB&#10;q+MkAtrCmbIfp/MJRRWFgRIONRQMaqJbNuVNTruSVqsQorsHcy22USiEdQVTQCzhtitx6sFilHQs&#10;RFH7NFR3B6K6azYK7wcjqjMIxx7MYFkrcJ/l4YE6fl+glcl9IRP9am+KCQqGS0540DYbXbdXAZl0&#10;NLsoFiLUnUdcp6ZgZc6kULABkugEE/yAfROBNDugjut7eD47PKB7+VwRBUk596vnNg+Wc/1aOrch&#10;cVFDEPqLoXgQ0SCYNbpp001q2vQxqCeBT207iDHZRzExPJtiIgc/esvgbqSxX8DzWhpGlR2C9bko&#10;eFzLxI8+ejzd+M9Gj8ak02WYcqESLsWMc5GZ8NqVh8kbc+A86xg8g6PhMTsLrrNyYRPIHGHtFqy8&#10;uQ7bO/dgauFOWC3YCdvl8fCMroRDeh4sk9PgWJ0L63u5mNCeA9vWM5hYXQn7y+pZ59m6adMqV3C4&#10;mwafxjjYXTqCL0oT8GlRIr6+Vg7LWu57qRjja3IwLi8JjmnJCIjOwjdrj8BuRwrGHU3CV5nxCGhO&#10;wzykITA5B5ZLUuCxLBOu82LgNZd5xy7mJeXnMP52Nqw7IhlxI3HiwRrcYqStbpmM9I4gZOAgVnfv&#10;wOx2dQfTPpT3bMLNzpnoUTcBdE9mLLVmXLQFsvi9YAZjJuNhqhON8fbg4t5p03unM2Yyfh75hMsn&#10;4k8H7fHZewZToadYASVrgMo5wHmWc5llX3QD7jP2PqAAYBxHhj9j8zxgO5epMjfMBdZzmzDWlc5Y&#10;rB6LksF4fYIxnuX/Yfl4ffm6qdzqsU45LL98Ye8FwUdTphHJeL15strO1GjtFQaGIXs+7e5lYWJz&#10;KRwvnsbE/FP4Mr4EVoXn4HvtHLxuplMbxMK3JRqOd6Jhf5O59J08ODbmwrWTOXh3KqzuFsL2Tiw8&#10;74ZhesMBzG+PhP2VUJ3++KYgG3Z7sxAwORnTp6ViSlAi/KdnYNLyTEw9ehaeSbWYfiECWzs3Ycvl&#10;tXDffBiua7LhFHMGTlWn4H8zE2vvRzD33oUrCEbTw8no0t34o2Yy8VP3SLVpOM88fW3zIkysp09t&#10;qIBV2zlqg1w4M593bTsAj5ZD8Fbvj+tJgmt7HJzr4+B0JxlOdVkYfSUVX9Umw+p2HtzvFMHrSg58&#10;z6bDMr4GtvnpcL6aCqeWLFg2UEPdToNvVR7G7KTuCLsIt7wyONzKxaiOfIxvS4dtWwIsb4YioEW9&#10;r2YzCnWDDzNoyxDWvR7J2IHkjvk4+HAlllDzLKGOWEHdEElNUYJ1uMx9LmM9LvLzJvfp5PJORosu&#10;HEAlP/OpOUqol5rUTK8O+gvd4+aY/9fSD5XRp52l/znvwHXz0XZpKbUC/csOnqswZ/oZ+sAMNfDK&#10;faPo46Lor9L4PYG+7NJs4Br3vc9tO1jOdZ7XVFf6UO6nLrg0cb8z9HGHAsQnCOaEaAjhlcAnKw0j&#10;9pyEzdwkeE/LhP/ULEwKSsfElYfhl5+EoLsJzK1TMAupsLtzGONupsGmpQqj7xbAuTYPTjkpcM/L&#10;Z35eANuCErikZMIlPgZ2accxNaUSntuz4L0wBV6B8fAITITP7Fw4BqYhYHU+XHbux6zzu7DqYSiW&#10;nToK77mRcJkaA++ZaXBOTIVjfTGcmhPh1nIMvk1H4abe16pmFTYdw/T7xzFH906pELjUM8Z3hsOh&#10;PYZ6Ik337iibazlwaGbO35gK6ybmE+25sLxXBNdLjP/p1XBZlQDnVemYHHYWPolXqVeyMHJXAsav&#10;ToH3zlLY7E+AU1EOfK6dhnV1NezjSuGwPgGe+zLhdr4CLucqMSEvF1apObCOy4BdShI8yo9j/u3d&#10;OHx/BSqYOxQ8DEQeI3EiY/CqtuXwq1sFn3vrsI3aI+PhAly6Tx3AaH3lnhcamW/oHrP+ILj38amX&#10;uK6eWqCJv6u9gCouy+f6FC6/sBy4wzh8gXH1Cu32UnRHuOHBTm6zhTF12wJgD/XDfu6/l5ohhPsd&#10;YCzPnoXuq37ovE9doB4xe416IZxaYtsKIJrbqXfHqut/VdQpUdxnD029s27rMm7D+rbMHgpxesjm&#10;vP1A33ZTH4Sp638q7jer8c2ZCoxPz4dzegkcEtnBSovgRIdj33AQPj0b2KVCMLdrBybdPQTbe/Hs&#10;+Mnw6jxGRxGBb64zab6RCbsLWXAuzodrWjlcMyphm5wHj/xiuO7JgldAAaYHldLZxcFrbgxsVjEJ&#10;j6mCz5kELH24Btt7NiLk2ga47twHy9V5sI4qh1tZJhbVReMo9qKYyXXhwyAmz3NRzKT5mu7ZyxTw&#10;6vnL8GdCvgiz70TC4y6dYX0mHO+mweVeBuY2h2FlVwgWtm/nshiKGzVzIREjm0/gm9YM2FwshVUR&#10;BcOparjerYJVfRkm3qQzulaDcTdq8Bkdss3ZXHjcKcW4pgJMbC3D6Gv5+DovDvan6BgbsmFzOx4u&#10;l9nmPPWOC+6fXw3nSyextHs3krAV5Uz2q9j+6M7poEwCHnrjfONS7LgfSim0j25oLfZ1zUUpFuMq&#10;HVV2t7qDaR3aH6hBFm5/iceYy+S9OBCdJ5nwn+JvNQuhmI4jn0l/rj10L7JUdzyeokM5SyHRSEei&#10;XkqZSoulw0liWerl0in8PBlAx0Lncng+96ewqKFTalQCjGV0c12hJcvkfiV0WmfoCBvpEFt5rs9S&#10;XOyR57UOMKk0zTeIiYl92/4XTSBPTJs+uxtOBYfgfjIVrptzYTvjOF5/8/ELx94Z9zX+092jmIR0&#10;THmQDrtaxt3K/8Bbnzx+1ucP33gdfv8jnPEvHp55hfAIY8K+KAU+c5LhO+ckvGbEwW92FgIXl2Ja&#10;2FGsbt7KiLYPK67GYMrq43CYHQvHkEx8EXEMVpkpsDuTCNe2FHiwTveWPIxuYkxsy4LDg6P4/7P3&#10;HuBZXWe+75nYxo7txHEmzSl23CGUICkqUYmKVaxilVGJilVCGcpQhhLKIBQkBsFQhhLKAckqoxKV&#10;kT6NylE5KkflqlwJjoBDeSimXEAXoYPERSKAHvjd//6wJODYM5kTn8FO9PK8z/d9e6+91tpb7P//&#10;/e+137V876cRfCOV6D7jLeT9rB44QNzBIlzzKvApacP6VDmWJ0uwOJWLw6UD+A3sIe5OPl7HsvA4&#10;VIrLoXJsu1OxPZbBuy37cN8hQbS8Ac/kOubVtbKwuxY/ue3xZt5okkCoyOKNsxIQQymsGkxUDLFO&#10;vLqJXNYQLxGw/f4iLrAUBsWLd8WXklx3r4sHe/T9ioJ3YzHnfgXil+YwfGaegnQF+TvFuXvFt8cC&#10;uX9BHCleP3ZrBnUf/y2v/GBsDtvfBL4B+8XFpeJvIzuh2BrKxcvXVMdAHBwRn+/S/o2qf63a3yGO&#10;LZTIqJAQKJAASPOWQBD/tqsvreLvDh8+2jyWCv3ChK/Qu01xgJFZUaG+7VKZ9UZ94vL1io1Wxxnl&#10;nrSN9HfcPh/7wl5PV8XMb3XVM6W4Gtdiif38Dqxr23FT3OzadwDv21sU6+4n/EaGYnQTVlcrsb1R&#10;i8tAFc69isN7pDWu1OJ4ohaH+kZs89twLOvG0tSIS30bTtvLcA01ERRdhVdwDl6xedgvqsAz4wgB&#10;isOXspYN95NIOh2PW+JW7JZWY5nbiPOJMqLv5bGKDWw37nkJ/j3MZuvdmcKBRZxgGXeYxWXdxyn3&#10;kgi+ug/HqxU49tVgZ7yYdCOf6NupzBJuhQlLrXuqsLnaiGW/sO1aMRY9FVh2N2It/HFvP4bnkUM4&#10;HtLv5hos62p0bo1MUf9sj1fjcrkGm2uF2PaasDlfjc2hWjxO1RFwvQiPa2k4ns/HurORqa1tTO86&#10;iMOFTOJurKVEmuCItMFV9ffk/VhpnzDODHlz4GoUC4VlUk9sH57L4ctBDA3HMswCGge8Oa/zuogv&#10;tzGmU/KQC2NYzbX78+G68OKkYv0iYVORdEOuyhwWltwQBp0WBp4S/tzW94PCH2OBzMwQaQnhUpk0&#10;g6Eldqt8ouorXQHN2l5n+2CAYUjbB40BCumUah3XKd1wSrrivrbd0f7z+p5ins963D4/G9cQ4z7u&#10;n+3j+uETm7R7F1Ozi/DcU4Xn7GL8goqInlNPaEo1vt1FuN/IFccdwKWvDuuTh7A/WoffpVacT9cS&#10;2KljaksIPdiFw5GjvJtXj8t68XFMAcExpfjt62bqvCKcwosIjq7EN6JI+qEQr7gifBansrq5gDVD&#10;SeKrRSzrSMFp1g5cZ+URl9iBw94CHBoacDvVhHdfPc59RUy/rvi+vx5f8bDHpWLcLhXhdrUM9/5q&#10;7K+Jh40Xmq5XKI6oxLrfhEdvO649LTher8GhX/vPluLcWI1beg2OCeW4b2nCM/0gVqni54QCInJO&#10;4ZNxjNDKy9jl1fBudhpBx6SBOkqwrsrDub6KwNOKPQaycektknYqwKW0RjFHBxY7mpie3yXub8NZ&#10;ffG7VcypC4vFhX4MX4kR766k4c5CmoeXcG9YfHtRvHha8fpBCzgrfr0m3j0ijuwVLw6GUokfJumP&#10;UuPF4mOrYZN4d510QqL4NlM6pE4cWx+gTy9oVHy/WfxtTO+6egHES0MkzZGr7CZpgWRt2y9ds1ta&#10;xTjmzhK4qu1t2r5dZZYvk17QvhJphWL1pUycnKvPLPF/or4nqV6jrvHBhz/WRvv+pE/iSbf/meZ8&#10;uY43D1cyuaQaZ9NRnPJPYFl2FJ+LB/EYyMJ9cA++AwKR3mYcrjSZRxRtrrdge7kL+7PteF9vxve6&#10;Ps9349rajbXpIJYV3UyuUPm2g9jtLcchKgfv2GJcgjMFVibc5zXhf+A0QS1lLLq1luR7W0g6lYzr&#10;mm04LxHIlR3G/WIbnv35uN1YQ6SC7AUKwpfc38ncG/tYMniATRwgjV3sv72f1b17cL12AKveOuz6&#10;2rHpVx9v5xF4t5hgCQS3MzVMu9aChQDK9kolPr3F+F7Kx7a7mHdqyni9rIKpleXYNZZi31qJTUcl&#10;7j15uPTU43ZNgDggeLi2kwCJE+8LJXheOCRQPEjwzRzCb+3D58Z+3K8aAuqIxMVxnAbzCetfTrn6&#10;fcZ4yxGBh5GpMaTvN1dx/u4aMiUC8iUqjEXmuKl9xDJEFKZBOzoJoN+8NoST3J5egmgVODWa61HQ&#10;b6zFkKp9uTGQIzFQZA8nVEflVIGTNZwRYNUKXPLCYZuAZb/K5AtQigQs2dq3efaD0U5jEZy6iQIn&#10;1TUoYBsSsBlvfZbp2FZ9NxaRu6n6zP0QODV8IRay/FOyEVwY93Ef98/2cZOFNTaMpU1v7CQ8toHA&#10;4Apz2vT0sPU8/dWxt++fnf46/sdrCD7dguVRkwJ7cdqRSqZteXSaph9ZvklYz2JiKo7gsDyPnzjO&#10;Mm9/6ulnee/DvTj/at/o4nCWf/dTVrOO4JodeETv5/nnvzNaz4tT38L18n4i7qYTezOFr/5gLMvi&#10;Z2t8WXt/sxh8I8vvbOL1D6yYuDwCr/PNWLY1Y1HfyDM/HCv/g8XBTHjo9+j292NxOdiC/bkCAgq7&#10;eH/Rv/D0sy/wl+9O5P3TOrdDJt5evtJc9umnn8MiIwOvg+34nDiE/7kjuBZlmPc9NeFpkjuW8T8+&#10;juPllx8s9jbR8pu0DIVxiIWsazZnDvC65SvUDs3lGsEsXWqeq9zsvoHfp/bGDFL6ktnWv4eEj5N5&#10;6QdjAz+/WfkWHBNn1kp0lNnS/J9/bt5uXjyu5q/5fesiXv3m80x4Sr//xgdSJFDyQyUevPko6N3R&#10;en73u7cZHrYnJPh7/Mrv9dHt5rlcjcELY/AhUbHAJomPeONtpeX6LRGUEGuUe9I20t9x+3zsC3s9&#10;3XobmHSqlulVxposR7HLPSINcAzvi1249WficmMXHn2FeFxtkYZoVpxeLw3RhM3FTqyOa9u5Stwu&#10;NeF5pksa4hA2JQexqOxicmUzjh2HsN9XiUN0jnlQ1DUkS1qiFPf5TfjuPYl/fREzepew/vYm1p/e&#10;jIs0hNOiCnwrjuN6phWbc2lYX15O4O144m4nEHd9O5GX9hF1bhezz25m2ZkElp3YwKzTW3DqPYD1&#10;tQZsr3Wa+2d1K08aKB+/y1V4nG9kurSO9fU2HKQpwm+UEa5zcjlhwrqrgamtjdi1NuB1tImAc134&#10;XNK5XMnGXfU4X63Hf7CKmfdSmXU3C//zBbicbsP7aieB0ljht3bjM7ATV2Mw41In0y4dUj8yiLub&#10;QJmRzXA3lPtDQdzvcXjwMtKRaM5fW0j+nZlUoXufReZ1aSCOm9IQlXjQLv3QayxEjaPck/vSDYdV&#10;tt784pbKdgub9ii2TxfuZCrer/fDvNB+vc2DwdGT0gzGApX50hDbpUW26LuhIzKlYQqkJbbOk6uc&#10;8YLTYfWrX5/GehSGhigypmjSMdXSJDWqr2eK2tQ2Y/HqlvFplz5nG8GFcR/3cf90HzeZX1UlPm0H&#10;8ao5SOiBw9gvqMFpeQM2GfW4nG3F5VoFNmfzmN6Yj0NdC4GHjmJbXsvU9FKc4gtwiDqA76JinJIq&#10;cUoow21BIa7hmQQvqyVI9VktMImjKwkILSc0phrvsFJ8YsrxmJ2Oz9YkZp1ayfJ7q5jflsLkBVux&#10;jMsmekM3EZvbmDqvEMvEKqbuLcK2oRDnSy3YNVTybnIalvtLscmsxam4henZ5TiUVuNUU41zcx2O&#10;nY3YHmxiWmkr7+TX8GphNhZNWQRfriT6Ri2u51TvyWLsTonXDzYyzaTYYWcBVom5WBiZGpkncMxq&#10;wKrgABFn09lEC5E9eVjX5queAsUOqXj1V+FyuIaJ6QXYpKrN/Dbezcoh6GQ2G+7uJlfKhkPiySoX&#10;uB4hDlRMbp7GVdw6HPhgfdcBcSULuEo8l42Xioe0vUdc2ikevqHf2sedhVCo7at1/LoZ+hSXJolT&#10;d6ncdvFvYRwUy7eL17cHKc4Xx67TvmTph8S5+m0MGmhbiq941h/OG+4BJ3RsgdrZLq2xUr5b2/JU&#10;plhls7R9t2KK7Sq7UXHBBtVjDGaMa4g/1kb7/qRP4km3/5nmPlTHNIkBq3bdxFXdTMxpZ2rdCdwv&#10;t+JwLQ3bvt3Y9Vbh2HsQu542BeZl+l6O/elmLNobeLMyk6lNZdi0NWFd18wkUzWT6up4t64Gu0MH&#10;sU3RZ0weXjNMuEXk4BdXidfcZvx2HMW3Mofg4zNJGNjMhpOpuKzei8OCEnxyT2DX3IFFlwm7S+l4&#10;Xc/D+dR+bOqzcKqqwaGsAusiE5bFWQLHdOwPpmB5PUvCQKLhyimsew8xdVCgc6kQ94sHFeSfYMqN&#10;Suxv1uIvQbBCAmDFrf0EXk3F46bA5Hq7BJCE0yXV3VvDlJ4yvCQ67PT99SNZBPRncIB09pBF5Mnd&#10;TO8sxVHg6CVhFXF7I7NJJkDt2VxvZarqsh3KZhaJmFhMvxmEDGGgm3zACPoFMlfmctc8kCBwMtK/&#10;78jv+nNBAqFBtR0xplUyMjsM4Lr9AMj6WMJZFPDfF/icFljlCkAKVV+F6jeApUwio3DSg/lVjwpI&#10;ygR4Bao/XeU3GUAlwNogwNklAbBJYLVTwHNI4HbH6Jsx+KE6r6h8mZNc/SlTuzV2cFl+S8LhgsCz&#10;bDzz4XO2EVz4wuLDuI3bE7Dx++JTzKeylFc3Z2IbW4h3yIO0ab/IUqYv3YN77j4mfGNsIbIXpr7K&#10;TxR0W/e3M/FyLS5HFLBXFDH9H3c8fF156tlnsc7aSVBuK6/ZmqfEMPubU3+Jd3Q1rtEVWPotG93+&#10;tv9PiSvZh0dUCi7BuXz7DevRfd/ytcKjP5X3e/by3A/GBiYMd8r+EL/+tVhUxvGdAEtxZS5OA9XY&#10;nK9SLFHNsw8NNjw//W0sTlYTfvw0P3YJHt3+0o8n45yvuCO/iHdW5vKafdjovq//5F1+8d87sK3u&#10;wPIfSvjeTxywrTHhfrwT6+Z6Xl00Nl/tax8GEXpyJ+tvrGbxRw7mbW9ZfouyoWVsvLeUn21/b7Ts&#10;ot/50tzvw39r9hvd9rx57lbxs5EhcTKQ338cyas/fGjw4cOJ4mXx6bGFfLTZbWz7cmtxcgD3NgXz&#10;kf+DTAbzAMQS8fzWMD4KtB0tG+D+CkPmhWTF05eCWOrxxug+8+BDivi4czlkqB+b1dZ4yvSfun1h&#10;r6fzrUosblVhfbIcy7ZqbNuama77zqnXWDNhP1bXtmF7vQpbxdOGdvAeSMOrZx+Ox9Kwai7DqqKe&#10;yWX1WNe34tLZjnOXyp2pxel0I66nTmC7twGniBLcw4rxjirAN1bf55VjvbaImd0m1rGdlVc2E5S1&#10;kUnzdmK9sgyX3KNMrZSWaa7C7mIlLlfrsT1ThdvBQziZDmOZLawoOopL81mcD57C8Wo7dndrsL7S&#10;isWRg0w71ibsbMBeOsj2SAtuFzuZfjOTKb0F+A/mKhrfx3K1G3ZvH/aDeVhcr8Dhag32VyuxvFbJ&#10;FGGbw7USaZFaLC4WEzawi93Ek8deYo6sY3JjBg6Xm3Dtz1Wkn8jim4sI6NuH3Q1di946XO7mEXcv&#10;niJpiCtGbG5eG84FbiqGPyG8OKn43tANGA819P2uoROiKL4XTRoLOcoG/TbWdhAe3Ivh+tAsbt1b&#10;pt9JiuVVh7FenDFVW6VifmNquRLjU1hTr7ouSQ8YGRCmKdquNrIihE/atk7HJElLbJklDbECtuuY&#10;7pnmtzfNU1jd12dfGBzWMW3qrzHlkrHenJGV3adzMBauTjbzxbh9fjaCC19YfBi3cfsPtvF74lPM&#10;t6wKn4Ot+J+sI6yxggBTDpEN+Xgd3o/vjf1ijzyi7ubiezYPz2O1eEo3OF+qwrG5EY+kSiKCq5kZ&#10;1EBQSB2+kRW4x5iwnluE8/5D+Kd2YTcvX9xcRmBoCWHRVQREluMVXop7XAYzM9NI6N/Lyrvr8N26&#10;E5ulpYTuOELwxoO4LsglYEErEauO4L+6i4DtdfintRG4sUEaJB/7BUVYJVXjnNeJXYH6ZKrAMbcY&#10;9xzVn9uCa1onnlubCEo/jHfVaZwaunE/2ITv+Ur8bpaLUwuYciEfpwtNuDS24LerE+dlxdjNzMJx&#10;Vh5u6ytxKyrD42QhAYMF2BzbzxuF6XgcrifgRjrRN6sJ7q7DIqdU7SsuaOzSNWpi9p395N6bx7B5&#10;FpZYGJgN7X70GVO2nhQ/digmb1LMf8qK6zd92Ngbg9/wFnwH45l7I4Ft/RvY07+SVFaw404QLYOq&#10;56I4O20JLFuqWH67ODcadsfAPvFplb5XS3Okil/3qWyieDXReJ4nDo6fJ7pfqd+B3M11hX4jZlCZ&#10;uypzTMcWOn7C8aqjQP3LF1/nqZ40xQKbxMvx4v416m/CInG8fHzw4Y+10b4/6ZN40u1/ptn25jP1&#10;RjaOF1PxOJOK34UsbK5m496/h6DhVILvpeJwPUfCIQOP/gwibu0l8uZevK/swelwCU6lB7Eo7sK+&#10;7gi+x7sJvtyIy0WTgvUanA8fwmF7I36hFQTJQyNNuIenYzc/BYstWwju3MSq2xtYfX4vrnv38v3Z&#10;B7DYVodjyxkmtzbzbqsJi/PF2PRXM/1aOVOOVmFT38j0agFBXSOTuhqYdLCNKWdamNhTiMXRVKyb&#10;0rBuKcLyaD2WXW04tTcTcE6gcyOPtxTUWw2U4XM7heDh3QTcTcN/yCQxVIH35RJ8Lpbgfakaj54m&#10;nHoacO5pxF1iKej6dhYOL5V02ELI6W3YdeVif7oYj979zGEjWyV/Ant3Yne9hml9Ekq6TotJpsQ8&#10;B6tueEMcGG8g3RQonFTAf8oLritI71HQf8YKrrhy+X4U64ljBvNJkKzZcX8ehixpZR4Nqqfizgyu&#10;3TVSqAQWR3V8qUCtWqBSqfrKBTJVAhsjyB8UEPWo7kYF/ZXaXx4nkJFYSBGAHVC5bcaDitncXSVh&#10;UOqusqrrvoTLTX2e1++j6uPlYDgrMKrR72IJjxaJDiMbYnzapc/bRnDhC4sP4zZuT8DG74tPsf81&#10;bbqY6HkNhKZW41q5j6cfGnx4/icT+fn/XYrvpRacTlXj316BR00JVonrHr6ufP2bb/BXHxbhuLaY&#10;pyaMHT/d/m8V+BfhEZuLY/SDbALDn5rwFP5bVuAQtxvfReX4rsjjqefHjpuWsprvz/fjxx+t5ae/&#10;HRu0eOr553D87xk8/+6r2J8txlJ87jBUi1V/Kfb/81947gffGy37gxWR2B0ux6OynnfDxgYNnnr2&#10;q0xak0FIWgeBmScILDzDd2xcRveP+Feee5b3a42HnWm43ijkZ905PPudscGNVz6YhUVjJ/aX6vEa&#10;LJOI2CrREMzw0UD6WUL78CLq7iyi795iPj7oxcsvPciOGPEJz/wFHf9ib85kPHjXD9Pvo/jWqw8N&#10;PrxnaR4M+P2BMF799ti1+Sz/jasVv0+axasvPTyA8a6EgwRIr0RF1wI+ivrF6D7zmg8Z74vbxclG&#10;ynS2uH08ZfpP3b6w19Op34T1rTx8+zIIv5ZBzEA2zgMZ+N7YpQg2nRhycOnPxkH3o8+NDKLvpBBz&#10;O03lU3E9VYFreTfTCzuxqjiI28EOfM5U4ap43ONSLfbtbdgaa9GElhMSUk54ZAluYQdwXZmJZ47q&#10;ObWdNXeSWXcpHdc9B/jRohycsg/jcfgK0zvaeLe5GIvTBRjTNFher8D+cgve0imexw7hcewgdufa&#10;sT17GNueg1gOlOJyTprgWA4+x8qY2lHJpIZ688MXvxP1uPYVMr23Dau+Cp3PPrxubMPn5n68ezNx&#10;v5iN36U8Qq6VEnS1Co9zwh+dh8O5avz6qwjStYgeWsZcNhN6JRVPnbfbWRMBA/tZxg52sQn/qzuw&#10;7qti+vUGHK6mSAVsolh7T5sHH4yH+8ZLQNOhzRYOeSpeD1G8LhxqF1ZcdOUqsdIis5klzbBc+mH9&#10;rTh23/CnQn+BMhaROxDJFWGaee0ZY/qHKh1rTAtXpPqM+aWNgYgT0cK1OQ+mSDKmUyrWfvOUrbOl&#10;I6QtcmKlIYwHFcKcddpXJd3Qb/RNn0cmQfM7UD9Zukbaw9AQtdqep35WSksUqdyWcQ3xOdsILnxh&#10;8WHcxu0/2MbviU8x5+oEnE5ux7cnlcjbC9nObtLYQ9LwLPH0SvyGsgi9XUXs7WysLxVje7cM29sl&#10;hB1vJyq1BffZZbhHleEWUYpXVBEukbnYzC3AaUsrkVtbcZ1Tjnt0LV6RJu0vxDvWhE1kNv7bNxB/&#10;YQUJ9+JZfmcVLgtycF5VQeC+bqatKWHa0jws4jJxiyvGP6YU/yhpm+gSAiKLiJQGCVCb9nNKcMpR&#10;zN7djN/NOmaKI4PLssxxgGNsJY461m1RNVaLK3Au78D5YiXuN3abJ1r0HUrB/Wo1bmeOY5/Thtvc&#10;SnyC0omIzMc9JA/r9ZVYtZhwul6K3UAB9lfqcbrUhPUFEw63jPWXSrA9VsWblbU4FhzCObkW54pO&#10;vK5VEc06jhsvGJ8QvxVOgzTx5lrx61ZxqDE4X2EMxDvDtUi6Bhex9uJ81g0tZfnNRcy6HMfq+8s4&#10;oDoyb0Rz7sZ87h8UxxbNVwyvz1X6NGL6dYrzy8PE9eLUokD9Vr1J4mTD1yXIFQvsjpTPULsekC9e&#10;7lHMcEt9uaLvndpWoONSxOHbpCdSjcEM1blXnhIBO8XPG8TVifpMVrtrxfHSL5/8t3mS9mW+f0f7&#10;/qRP4km3/5nmeCEXx/4U5t1LUVh8QLdqCmG6GeJur2f24HZmKbgOGkw1B9l+8rCBFIL6s3AZyMWh&#10;pxyv8kPmhdWmFLQzraKWKbVpuJ0vwfN8PdPKKrBcUUBUYC6R3nlEBxqgtZuotAKWXCpi6f2damkT&#10;iRfzcd5RyFvJEgLNl3E8fJlpTW1MqTZhf6QY+95yLAQM1v21eFxuwP1SHW6XJCb6SrASSNhdbcZ+&#10;IJ+IvkTW3NzF6htFODTWMKmwTiBRg1dDKY4HK3Ds7sT6dC02lwV0/fuJGJAwurib0OPJRF/dzML7&#10;mcwbyiXsVC72HcYCmgVE9FfgrfO3urUNh+FcXIckhK60EHWpkPn3tpLAFp3DOgHRbvVH59/bgMfV&#10;LFbd3UQBSzllznwQMOAqgDLmQlUwXiIgqNKNb2QnNBrzpUYwzGIJhGX6G6xQjUvZyxLUG4mPGSKI&#10;OWQOz+Cc9nFbx170hi7VUydgM+poEdhVa1u7tp0W4BzR9hZf2G8tcBEoGgvC1QlQWoyBCAHVToFU&#10;usodEtgYC9/cVx0N35dYcHywvoMkElcEXkb9BfptCIdCAd9289uf4/b52QgufGHxYdzG7QnY+H3x&#10;KWZOm259kDYdst9Im67GaUUjNll1/LypkKe/Mfbw+sW338W/4yDWpdVMSyvDcaX4OnI/33koU+Er&#10;X3kam/eTCFvViNeWJia8+K3RfdaOKx+kTceWMMnF/DDb7M+8MIGgj5KZPHsn9rOKidvSjUXgr0f3&#10;G/4tl5/jfKmN6XtyePEnFo/se33xKhzKq3Ay5kRva8C+S0F+az3PfOu7o2VemxtKzEAdvpeLeWPj&#10;vNHtX3nuOax3peO8JZ9pCYU47WzHK/cok/dn8vPc9Tz38tj5G/51z5/i0lfI+/9PAy/ZPHTezz6L&#10;bakY9voBRTubaLohoVChAN14mDcUyMcfe/PyyxPMZQM/+I742Znm5vdHj39mwlfoMNZhOihevBjA&#10;738/i1dfHVvs+ze/kAiJn8Hv137Aqy+PTYUV+PMfSyCIR3eKw5PkayUokiUG1s1mWGLjg7fHBmB+&#10;s/hd8bF4+ZS/BIcbH0U8tOC0kflgDD5kqc/jKdN/LvaFvZ7eiuXdr+1l0dAmtrFasetSRazzWXJn&#10;NfOubmDWha3E3jpAyO39BAzsI+BKhuL4AsX0xVhcq8CrrBWb/ENYFB3EoryVydWZuJ6RtjjTyOT8&#10;UiwXZBDrl0KUexpxfqV4x2wjriiLFYrVF9xPJP7+eladyMJ2YwlvbDnGW21nsWw9j03JEexNNXi3&#10;1+F5oRbrKxXYXK/B9WIVLhdKcblYqD7kYHmlHPsebevPYf7QfGmg9fIMfJrqmZ7diGtRFW7Fxjoy&#10;TXiapCmaS3A9m03QzQxW3s5hw9B+4nsTmHNzEQukBRaxlZnX9uDTXo5HSxZxRrb4QBavDKbx/dv1&#10;vHOrFe8Ljcw6n8qyO8YaNCuZf2slLtf3Mb2/nok9DQRcy2P1YLJ56tbjxHLbvEC24vtrwqhG3efG&#10;QtDFMxWbK/Y/KhzpU0yv695zfxEHpR2O6PPorWWcvbdWumERtfpdd28BJ1TGnFHdp/qMhS4b5MXC&#10;kU7V0ar6T+nzgrDEWGvGeHCyxw522UtDqEyXtMBZ6YgmYV+22s7VfmOBTFTffembI8Iso96b6pOR&#10;AXFMmqRCZfPVRq32l6jsAf9xTPh8bQQXvrD4MG7j9h9s4/fEp1jM2VTmkS+GTifReNZ0dR4pgxuY&#10;cy2e6cN7efXsAWxPpDH76j5ib6Tifr0Ih7PtOKUU4jInk5D5NYTNqyNsQRWz4xvxWVBE0DZxWcoh&#10;3Ofm4xRRIG6uwSumFLeYYryX1xC4o4aY2k0k3oxnwbllhDZuwnF1CXZrS/Hc04bH3g6CM44TuOsg&#10;jotLsYnIwmdmCQFxpXhF5OETnWcezHCcU4Lt/kasOppwuFxF6FXpnpw9TFm+B6/EdrVVhkdsHp7h&#10;6vOaYiZnHyD8Uj5RA9n49BQwtSmfidklWMUXqK4KQmYVETKzALfYfHyz2wi9Vo/fcCX2igcmdlfw&#10;WpuJ1w/lYzeg8+6pwPl4BVPqSnHOrsUnoYrAiqP4dZey4l6S+M94xhcHVyIeDOIvEtdtEU/uFUdv&#10;Fnfumir+E0eeWsrAqVWcaBcfH1tMheKEbWL/beLkPBZyYWAZvaZg6QNx5xodv0FcvdwYfND3KtV9&#10;yAmqAyBjtsqIo9eKX1cuURvi2+b54mXx8z4XyHR88AIx4vAhW3G0tXhX/TAGGNap7nSVy5ebVLfx&#10;YkGO+pypfXk6jxxjgEJtJZmzyp+0fZnv39G+P+mTeNLtf6bNYgcr76+Uzybp7gy235rJ0uEtzLi1&#10;gwgF9z5XCyQYsom5t4fI27sJvKbA+1InVtfKsbxaimOZAvz0NtzyunlnVzlv5Jbjc+QYMcfO4rmz&#10;BKe4LBy8s/ENrMUvqAG3GbtY07ieLZezWdJZRPyJzfjuNjFpSSk/2liNRUcvU5tbdLNX49RTx/Tr&#10;pUxTmxbXBQxXjamRmnC6VI9dT7n6UChBUY5LTzXe6k/wQBkxd+uIGqzBoS0Tm9JcHPJrcMk/ilPe&#10;aSbXnMKqswW3CzmED21TiL5VILyFDXc3sOH2etbc3syS2weYc7cA30spWB9Kx+JgNdbHO3hLn+8c&#10;rsD+SiP2ElteAykE3I1nLhsJlMByOrUbxx4jbbse694cbd9JsYTIQaI5fNtfAmAufcZD/UHd4F0C&#10;hiwBVHU4tAsMbi0QUAhEJDJuEUEvkdy6L7AimDPGlE23V8HxxQKvtRIM+t46T0AkYGsWYJicJURU&#10;Z6UAw6jnlIPqnSZQUd2bBDDxApa8UAGj6rkvYXBDAFauciX6PCVBcV37DeFySse3qK4uiY2LKmdk&#10;QFS5q6z6Ua1tBwVqZ81vmY7b52cjuPCFxYdxG7cnYOP3xaeYn5E2faiVgFP1hDWUE2DKJqJRAffh&#10;fbj9j2QmvDz2lv3Xf/I2bh9X4HKxGof6Bjz/rpwffs9udP9L33wT58hcrMS7HunH8NrZhMUvd/HM&#10;hAcP8CdNjSQwqhKP8GJem+Y1etz723+J05o9uMTXEb7zGAGJTfw8LpVX3nAy73/qmefw+YdSfFNa&#10;iFpey8+Dd/H0cw/q/LadKw5F1TgWKojPKcYzpxaPrHYc9jTy1ZfHBh9e/dVMvI7V49tjYvK+RaPb&#10;n/rqV3FNqcI7sQ77eTm8Mtmbb71pi/u+OtyaTXj35+B+MZ2nvv1gjYq3V3xA+GARMVeasf7oI556&#10;YWyAwPDwNF/OSjgMD3/IBz6v8rvt9nSnufDy158dLRPo+hLDfS5Yvf+D0W1fmfAU8+vms/2qkTK9&#10;ki2//yXf/tHYIMNvHBTsr9kECVE0L/Qe3W64eeBg219BchgfL/qAGT97R+UU8K9eSXOc61g5Y2qn&#10;K/5wWgKiwJ6PFlg9WscBT4kI7TOnTKvceMr0n7p9Ya9ntOTzFv3bxiqMBZ2z5SvubyPiWgJB13bg&#10;eemAfDfht7Xt9k78+4pwudyK9bVSrIwFmKvbsc1rxKWkk0np5bxZWoF7dxcBLZ3YJmbiFJuJi18+&#10;vgFV+AVUEp2Yx9ZjmcyoWY9F8jKWd+7BfWsJk9fU8Na+DqwO9TBJmOdwqAqHi9IQasesIQYqsOut&#10;w+lyA45XavW9DOvrBdIVtTjpt9vlMrx7Swi4XkFAbwXOh4qwrynBvqQBu4Jupmcf4Y3So0xqbMD+&#10;VCaBA1uZM7yZlXeSiR9KZO1QAsuGkpl3azdxt7KYcbuYkL4anE7UM7Gzkje7Spl8rEK6phnHi5X4&#10;XC/Eb8BYjHsnkbd24dObifdAA07qo2tPOksGk6hlhTAqjtNDAXQPR3LKvDi+8XKQvFbfm3TfNyu+&#10;75ul7Qvl0dy5F8qgPoeHFdsTxXVj6qUby7hV5sdAni8X830evAlZKvwwplktUHxfqJi/0ahHWsJY&#10;TL/OUtuEK5tULkk6o1haom8+DKvNc/bSHcKsSpU7663y0hGHpBVM0h1l0/VdWuGq9MdFeYe0jrHw&#10;5XHV1atje8YzHz5nG8GFLyw+jNu4/Qfb+D3xKebTlorf5XRC+pey89pa2sUjhi+9tkv8nKVINp/4&#10;+weYKW6LvLcT+xu5TLtUh+OJRhzqaplWYsKqqoJ3SnKwlv6YUlrC1MIqLAqaCYgrIyCigJDoAjwj&#10;inBeWIlfTisrbzQzbzCRxJv7iMvJxWVxPo6J4ta15TivKsV1VQU/jdn6+N9r1N+YGoxPbD7ecwpx&#10;1LFuexrwqz6OU2UnEzPKsC9owGZV8qcea7jV7nU4nmrGrvsQPg2n8drdjMeOJjyS8nj263/5qccY&#10;Lzm9XpTH9PYypnUdwO1ICc7nG7A+X8f314/pkX/LA6e+DhuNLIY42D4H9uhzvbhyVax0QcCnHvOw&#10;/yZAXLpD3JkjDm305fflP+PVbz/3SBnztK3zxb1HYklY9iq9KdIWudFwSjrgjvgZ2wdTKJbNUz3L&#10;IVu8nRcrzhcX54vbs40Xi+VGLFCsGMDg+dQw2DeePf1H2mjfn/RJPOn2P9P8h3axQkHzNuPtGAHR&#10;aZaSwG7mKFhdJUGxkkzCb+wm9NZmAm9vNU+95Hi1Gtu+YmyvKzi/1IT7yWb8zxppzG24nOvA82wX&#10;bpXVTFoo4TEjF9/gckLkAQH7iNi6hfDiZN6KDycwfRczCguwSMxl6v4OLGouY33qKG+Wl2JdX6sA&#10;vwGLq5VMvV7K9BvlEiuVOPRU49irz74S7AbycD7XiHV3JVbdpbidq8XzgsDyaBlT6wqYVlmOTU07&#10;drUnmF5+kh/mHOW18iamH801LxIdObybubc3s+zWRgmIDSy9t4lZ93YTfTeDmf0lxF5rwPN0FdaH&#10;TbherpFgqsXxTCPv1pdg3VyGS0chIZfycb64EfdLGUQMNTDzTgvrKaTo9jpu6loODoZz9rwXx+8v&#10;1LWdS6+RaXBdQFSrwLw2ypwBMXwkBAYETDejGDzjzqVDdlw5qOC/P0AiYrHKL+FWsSd3Cn24Vytg&#10;aNfxxpuajQryj+nYVomBq8YAgwDEyFzoMsDEE7IEXFnaXq/yl+LhvERIkY0AR6KkVsB0WaB0Xp/t&#10;xgJxaq9T5S/MhBPqY6tRRvXXCwCv6vs1bWuZ+oX8P/wlthFc+MLiw7iN2xOw8fviU8y5xkib3mFO&#10;m466vYid7CHuo8jHr9Vn+o8tIvCILsM13IR3dDGO4VnYLi7BZVs7oRsacJ5Rpf3V2Lj//f9ybPD+&#10;AOJZzaz2zTjOycZrQyN++w8yeUUh1ssL+WnIDp796ss4eW95kDYdZSIkPI/wmFLVt8E8KGFXXKv4&#10;oI7gO03EnS7HZ28Gdh/u4elPBjwe9r9834p3l46tvTDif/HU09i4JRMSlsmkyb/EKvojpiXteaTM&#10;t953wk5iwWpgE15DmXhfrObdpiqmFSoWSCzkmefHBiGeNR7yX1JwXz5NHCguXR8mYTC2zkSg07fg&#10;rA+XhhbiPPtBFocx9VRwVSAL+meT9PESnv/GgyyJhz3wbUN4iHfXqs60CJqzHyw6PeKWr3yTobXi&#10;5AS1vUucbqRMb/EWN7vy0RabR8oG2nyPj371YNqlF55Vf43FX80p04ohdql+c8q0fo+nTP8p2xf2&#10;erpcP8BMxZfb7i+miZmcIIoVtzax4OYM6YpEtrKfGYM7CRnags+drTjfPID9tVK59ENfEdMGTOa1&#10;IDx663G7Ihy62oz35Q68q2qYvnAXfnH5BARXEBlSQlDQKkL3z2Fm2zYCS+JZfySPyLRsJiZvY3JR&#10;DZNazzDtTDlvlhViU92Ew6kWrIx13BTPT7tZhlVfGQ5XK3C6Wo7LNRNO/fl4tNVhVWaSXijG80gb&#10;fsc6cW2px7q8gmmmaizLWrGsOMRk00FeTz/J60UtWEgTeA/lEkoGM+7uYcndXdJLO1huaCedbwy5&#10;zLpYR+jJOtVZjutJnd/lUryuVGF/pFZaJIeJ+aU4VtQSfKQO66M7cDqWQ8jFCuZcrmL3YAZttxO5&#10;f3++WRf09UVT37+Imv4ILps1hPRCmeL3mmhongWHpSWuzQaWfTJtknDhnHDh1gyGDA1xdT43Kj0Z&#10;rg/iTrc0wunZ3Op0o/+kE9zRsZdtdazi/Ouq87p+d+uzShojT/ogV7rCeEOyZq50hdrdYqdtwipj&#10;fYieQNUtPDotb/KSHhGOnZbOaFL7xgONamc4Yq1zEMZdEl7VjGuIz9lGcOELiw/jNm7/wTZ+T3yK&#10;eTbkYteRh33nflYdSSOfpfIodokz0sTSaSSx+tpyc8bxu3dNWAwVYHsj38yZVsaLtZfFiRfrxZ9N&#10;2J5pYFK5NEReLVYJhQQYC01H5OMfkYVvjDTGkiocdom3m3Yy9+J2Iiq24zgvFfeYCtwXFeK9qBh/&#10;aQ//xWV4LykjOKkZhzn5PPdQ9vWI/8x+EYHSEv6RebgqFnBPqMc95RCu+d1MWbubr77yI576+piG&#10;eP4nk5hyugrXGyWKO8qxb0plSmEejv/0f/GNt8di6+/91A6HdVVYrqvFPbcWz6Y6XDrreC3mw9Ey&#10;L098nel7dvLGjlQmp+Vjnbufle1FbG7Yx/NfGxsIsJz6MkOdH4iLxa2FM/j99g8fmUbV8jvfYGiR&#10;u7SA+HGH+HHffK7mLeB/VCzExX5sPbcJT3+Fjh1B3KsRzx5dAf2L+bj9A17++oQHLx199FewVTy6&#10;3hhM2CEeXsjHa914+cWneeGrX6F3m3h7vQ9Uqp2ayVD7BmSJg9fpmLXGWk2hsFmeqDJbFR9sFmen&#10;a1+ath0QR+9RbLHJ8PEXmP5IG+37kz6JJ93+Z5pdfwUzBwtYp4D5gMLnDAWrq27uYOnNCDYyl/Ws&#10;YUbfbgJv7Mfldhq2NzOxuVaOY08lTj0VWA4U49pfjufVKjx7GnC92IxVUxleOZXYztqHv0AjOLCM&#10;8GATs2fvZuWRBJb1pLP60gG2n91EyI40Jm9fx8SGPF6pU2B/qJTXKwqwbqzD0ajrRjXTB0qwEJA4&#10;KHD3Ot9I8Lkmws43ES4gjNhVgePiFKatSsU3TfvSW/DZWkXwLomYrRU47KzG5UCT2acmt/Pu7gqs&#10;1JbPtUICb+YR1pfOgv5MVg3J7+Yw724usYOlhDcdwre2A7eGFpzaarDtKsDteDWOHTW8mSkQLyjB&#10;y5RLWGMJge11+Fc3EFReTWR5EUnHU6i9tY2LRirVjXCO9cVQf2sNXbckCoz0rItRXM90YCjHm3sV&#10;4Qw3BtNTZgOnguHeIpWR31sIw0aatADj5nxuG6nVZ3Vsn+ow1n7Q3+bsXR/O48cFAhk0BImRVdEi&#10;gKuVECgXsGQYDzMELOkSDkmeD0DJAKdKiYoj+jTSoy+rzGFXCQltK9e2bP0+oN85+i6hwkkJiFOq&#10;o0oio9jjC/l/+EtsI7jweeDDDPnj9Y24Sf6vmaPcKHdQ/ryx4Utq/9o1eNgH5d+W/znZl+lv/Pjf&#10;a9xkMedShfp5rJZMSJRw2Hx1PgcG1zOrN55pd/fy6ukUHE+mMqd3vzlt2qXPhOOJVhx25+M2J4ew&#10;+XWEzq0hfFENM1bX4bGggJA9XbjvFc/NzsUp3IRPbDWe0SbcZpTgG19P0L4iZrWtJ+GG4oBji/HL&#10;24f9ymKcNlThvb8Tr31dROScwXdTKzaz8nGMyiVgdhm+0cV4RebgE12IZ0Qx9isqsSkWnx+twaO/&#10;Ed8jJiZt3Ib1SvVh02E81RdjAWuPuaVMS8rEtTWbyKvphA3k4XA8n4kVxVjsLMJmkQmvGRWEzy7A&#10;Oyofj/gKog4fJ/BOJZ53SrE4W8Qb7SX8sLUIq2upePcV4XdOMUR7KTaFKrOlmui9Xfh2thF6dj2n&#10;zG8LSzDcEnd2iCcT3OTivb3GfKsOEgoWkO8ExxYwdGIp57uXU986l6pbG9ihv8I2lrNreA4nbi/n&#10;Sn0Ew3vE4evEq8bizytnPpgbPUN+7BNezhGH75MwWCdeXbkUNuh3ndpqjYUUcXCa2jwboj6p7C07&#10;cbM1pNpCsvg4QQIhVX3Nk4+kTOeqvUztM1Kmc8dTpv+E7Qt7PW0GhCk3y5hHNvH3N7NxcCWrb+4h&#10;iQVsYjFr9S/66gF8+tJwHsrF+kYeNr21uPRKL/TU4dRfjXdvHUHXWvBVzO92qoXpZSZc9pTgGJdC&#10;QKji9JAKIsPLiJh5gLXndxHQupnI1q2s0afn2hymbt3FpLpKflhzidfa6pnaUondwWrsjXUjbil+&#10;v1mOdU8J3pebCT19kMjD7cTI5+h72JpCnGP3M31BKm4bK/FeX4n70kJ8V5YItwpw31qH375WPLbV&#10;YrmqlikbC3CqzcP/qonAvgIievNZ1l/KupsmVg8UMV8+e6CO6ObDhDUdJajjKH5HDuJ+rB7nQ3XY&#10;NdZikS/NVCadUpFNeG0W/pVleGaofyn5ROQVkHg4hZIbG6UhlnLqqi+thx3p7l/APeKFDfPgkrDF&#10;iPFLQ6QhpA3awrlYOJXhI4rfmS89oDLSEfeEb63M4O4tbetWDH8ikvtnFM/3CivuzePGnWD67wZx&#10;UrqkB227LPyoVvxvUj35wpY0lc2U5jggzEo29IPqyFV7DcKzY8KwIeFWr7YZ2Q612pbvBVulZXYI&#10;xzKkOSqETTWqr0zYdkCe4j6OCZ+vjeDC54EP4xpiXEP8a/Zl+Rs//rcaN5l1UTavpxcxSXxnv60c&#10;98pWvA+XEHtrLcuuz2LZ3V149ecw6Voudhca8TpVh9exKuzb67Aur8UutVzHFWCxPp3pG7OwTy4m&#10;eI24P1ZcFlOOV2wx3jMK8ZlZi8+CCumHvcTuTSd2RyUuM6txic4jdIGJgJn5+M4vwnOxCdelJTjr&#10;MyShmfd+lceLL/0QR88NPPPMWBa3MT2so8cOgkIrCVEcYGgT2w01/GxzGd+YYidOzuGpF8bKv/DO&#10;27x3+V8IGEpnyd0cYk7l4vKf9/HMJxnYhn/j+6/jteWfcdncgkNSK847qvAoqWF6YRF25WVMjBrL&#10;TDDaj3JLYGdcMfsX7qVo2x4K1sfz4nNjGdKWb32HvpRA7q2RflglXk4K5/e/CeTVl746WsacpbD0&#10;l/QlRNOfHMfQzjkM7pmL77TXx8oYgw97Q7lT689AlQvnqiaxdMG7o/tfmPA0vavEuWukHVavgO2T&#10;oNCNYWmXCI/X6P3P7+u3eNuYsaRYnJyu/uwyXkqapWPkxpTrBxaLy6UdNqieddINmxZAvPTEWpVb&#10;L65fpzLrZxrtPWkbOe8vo432/UmfxJNu/zNtYk8ZVsacp4MVuAwW43NFN2yvkUS9ng0S1yvu7yWi&#10;rxy3XhOONyuZqrLTz7fgcq0Dt0vN2HfX4NRWju+RRlyNh/R1tdjkVOMQX4x7RBZBwQWESTQExRTi&#10;vXIXa6+n4FSdgFV6EsF7DuC2qBmrpDJsSruxahnE6mA3Pr0deF8X2F0REFwrxvVaJf7nmglsasUn&#10;owHnpEJslmdguyKVwNAMfEOysZtXhOMKAYgBetFFBEYV4RyTS3BSEyHJzbjMy8dTwOiyIpPgqiJC&#10;L1TgfaYYv2PFzDhSzsrTVSRcamJVb7vO/wjzu9qJbeskvOsw/t3d5oWrrevU17I2XEwHCa1sZGZt&#10;GjMrdzGjJJ/5eVWsKKojubaFnYfTqRhYxzVj4MBYLG5QAXiPAOmubvIjAoUaBfZ1kdCqm/3kIrgw&#10;90G2wsUAhoYjaCaA48yhczhOci6SfgmIwePGQIDquijQuKzjJBL6+sO4L6FRcXc2RyRSOCJRUC3g&#10;2aegf5M+N0hMJC8UkKitPTo+X8d3S1wcclRdKnNdv8+rby36XS6QylPfdqofGX6qR+Wbdfx+9XuL&#10;RINR347wL+T/4S+xjeDC54kP2+Qj9f2hQeKfinAYsYevwTpjw0P2sLj4UznfP8TGBx++5GakTft/&#10;kja9+9paOsURLcL/xb278b6cwxpyWXUnhZmnsgi/txOb/kIsLtbhdLwJu9oac9q0RWXZJ2nTFUws&#10;LmZ6US3TcsU4saUERuQRFFUo3hZPLq8luKKFZYMmZg+sZe2V/YRsNuG0QjybWInzmjJcVpbisroC&#10;hzUVRGedwXOTAvn5JbhF50soFOA3w4SHMRgxqwj3OfnmuVi9czrxqTuOVVED76aY8KroJLrtHF4d&#10;dbjsl9DZ08yklBas21oIuNSK5/lmbI604NR1grC8I3jsbMJzayNu67JxXFmI84ZSrPYWYVG1hykt&#10;aVh2VfNmTRVTmqqZ1LZH8UkO3idrsb1Qz7STlUxvU1zQUUbkYBUL7ybShbiUULn4bVh81yJ+3Rfy&#10;IEA3r6GgbesVpBvzt24QZ8ar7JoYbleswNQ1n9yLSyjpW8nJU8u4Vavyxlzs6cZAQjT3jbUYjLWV&#10;yrzEpU76dIAccasxZ+s2I/AXLyepvhYd0+eqY9V2trYdMdZ2EucaKdMXfMXNKp+rbVn6zJdIMKdM&#10;q14jZbpAXqYyRsq0SceOp0z/qdoX9npO7C1l6tVKJg3WM3mgDqtLFSzsWc866YcldxOIHTiA/9Ua&#10;nHsrse+vZdK5Siaf0j19tR2XC41Y1EqDlBfiWFeBXXU5FiVVOGU34RpfhXdEPoFBBQSFFeEVm4rf&#10;3vUs69+Ce/MqJu5JEKZk4bXkCDarpUNyunFpuYTT4SZ8rlXj2V+GY08eTj1FBFytZ/b5E/jnNeKZ&#10;WIP7QhMuswuwj01T/cKI0HysFpRis6oWt4VV+EeaCIkowTWqgIA1jfjHS3fE5Qkjc/FZlEZ4aRHB&#10;pypwPlyMS2shQQ0mFnVWkXThIAm9J1hy6RjLT9QxT7oo6nA7vgfbsW9pxrKqA+uSo3iYThNZ0cac&#10;6lTmVm5nflkaCRXVbG9oZl9LKynde+gYXKv4Xvc6UXBPWHLKWjpCv+uFQ3nCkgphVpP2XVkOA9IR&#10;V4Ql/SHcuBtMHd7CtrmU3Qxjn/Ctn8XcOiNskA9fUh09cdy4Fs2JwSjO3Z9NQf9MDhkL3B/SvnLV&#10;s9MHEvQ9Xvphteo2BlQz1F6dtl0VThkZ07363a/tJ6RnGu2hVNvyhZ3pOr5An+3yLuHoDpU33rRM&#10;1rG7vhBZWX9KNoILnyc+jGuIcQ3xaTY++PAlNs/WLNy7KwmqasSquIypjUewPXYczysHWEYOPoP5&#10;TO8twOluOUHdJUzKSmdSfjnOir19D1/B09SNx/4GQjLaiSw/SVjhcfx3d+C9rBrXmdIN4cZC0bV4&#10;xVRhPXsLgTvXMyNnK5GbCnGIKMBzThk+C/PxWyg9sEDcq+8Oq8vx3tIivaF2Psw2Dz54hHyEpfej&#10;2ddPPf0cLsH/hPecAmJSmni/oJ5v/8Idm8xmpif/V77y4tjAwtcnvs17JxTnn0rB7Wgav2jI4ts2&#10;j2YeT3EMI3CzYoRtzXjsbcWnoE66RPFGWzUBHfXYxC9+pPz3Xvoxe/8qnbSZu9m2YStrklfwwotj&#10;U62++fb3qP8v8VzNFxenzxf/LRAfzuWjvxmb6tZwc8bzRumEtXMYXDOXvnXz8fnJw4MPT9Hxj+LV&#10;g+LVqyp3LIrmFLdH6njYLV/7GkP/8p70gRf3Nop/jWnYj4lnW8S3FdIFu6U7NksXbJHOSVK9hk6o&#10;lJbYpFhgk7REsvq6cYl43hic0O+kGeLqGHmUUf+TtpHz/DLaaN+f9Ek86fY/02xuF+N0u4Lpt6uZ&#10;OlCvYL2JlcPLSWAzkUObcbyYjc3lKmyvlWF/vYKpp1XuRDMO12pwuFpifrDhdLASx64KvI634NF1&#10;EK/Sbvw3tRE0q4LgCBO+YXl4rUlhSc92VhEvTyK0cyuW8QLD5TnYL8jCbUMJLvkpuLQfIKinkJA+&#10;E2HXy4nurSfUyCxIr8Z+Tj6uwSX4hAgco6rwiSrCL9yEc0wxbwm83l1Xg+1igVl4IeERpXhEFeOz&#10;uB6vhXV4qFx4oAmfmVn45xTjqj5PNt6GFNj4tzYx71Azay50s/zyUWaeOcia84UsO19JzIkq3Doq&#10;sDIeZpS2Yll8HPfCM4QWNTCnYg/L6razsmEn8bXZJDcWsK+tmNLujfSc0c18XTe6MfhgPFjoeAMu&#10;hXC9y58hk4uASQF7kT5bPeCGgOaOwOCe8cZjrNmvspT0iz6k3w/nzq2F3DgdzPDFCM4PxdJ2JYjc&#10;W2HsZAYbiaFBnwyrvSZjAEGgs1vB/1YJhkSBjECUHaq/WtuOy4cNwSCAui1AuqzfTRIxxkLV1YEP&#10;3qAsVj1lQdCtvnUKjDYKiIzR3F06j6wvRCrWn5KN4MLniQ//XuEwElAafkduI39dfv2TbYb/vbz0&#10;od+PB+Mj9nBdhofLH7en5Q/XZfjj/Xy4/ZE+jdT9b72BZdi/Jhwe7uNnvb30h5zH49focTfa/fec&#10;x7/V5nPyC3Jjn3G9/lK+Qz5i/9r+h+se6cfD9vjbXo/37X/3/8P/ro3UO+LjJvNszMOuMw/7jv2s&#10;VlBdwGLyiGYXy0lnG6msY8XVNXhfMfHuHRNWgwXYDhQ8SJu+Uov1pQdp0069LVgdr2FySTEOWdVY&#10;rMglIKaCgIgc/I2Ha3HlOC2rwikjg7Cu7cy7tIOAzK04RhfgNqvEnDbts8hEwOJS/BaX4bm0DN81&#10;ddjPlsCYWUxAWAFRgQUEReSrTuOBXb45bdo3Kh+3+Tp+YwvuWYdxzuvEIbNB7VRieVTxQ/dRXI4c&#10;Z9qpw1hcqyTsponQC4W8lbsT6+I6XLc2YRtfgPf2AoJTTbhvrsFmrfqf3IB3lfZLNLgdasXv5HFC&#10;Ttcz51wlrqYU3t2yh3f2ZWOZk0l4VSb7TpaS1r2H1Oa5HDemIrwqjjsV8GDR1XJj4EC8Z2QkrJzB&#10;YIz4dJn4c7H4eo84c7/K71pAf/YCTpYv5Gj9Eo43LOFS9SIGKxZyt2I296p0bJf4d2Ap9KjuCzqu&#10;UBxaGS0uVhuJEgJpm7VNQmWX2s0S13ZbiX/VTpLaKZ0HddPlihly7R8MUJhTpnXsIynTnhI62vZI&#10;yrR4ejxl+k/RvrDX0/ZOPu53i7G5ZcJaGsGrp05R/mI2CJOi7u+XTijC7roE/XXhTX8JlmdrsTwt&#10;DXG9TNvz8LzWifv5OpxPVeF/pRO/M8dwyG/GI7EB3xklwpBivIUjrmtTCSxePXIdPtN/HBvCjH5F&#10;xTcqib5awYxLjfiXlmK5PBW3mSUEhdcTFFpLYFiFMKkI33DpmFgTb64o563EammIUmmWfKK13SfS&#10;hP/8enznNuAXWkFEYAWesbl4pJuEwzW821mNZWc9fl0dzDnSyqLTLcw9207suQ5WnC5k6bkqoo5X&#10;SteUYtVSycSyRn6yr4ynX/j6I31+5rkJLC7eS2JTPrs6CqjqTqbvqLDonO7xq8KEPm+Gzjpw41oU&#10;Z06HcrtVMXq97nkji7naWjG94vch6Y1bwgZjnbh70dzQ3yDtvA86E+71zWGwW/vPRHJlIJbDPeHk&#10;XQ9n972Z4o0lnDIGOIwMsAbpgSx34ZTq2zJfOCiMShTm7RW2VOn4w+pLv/CqV3g1KL1ySu3VqH1j&#10;6lijP8ZaNMZ6ELXCpBOOwlQDj1T3OmmONNVRaJ4mcNw+P3vk/5Gx4XOwcQ0xriG+zBpipM4RHzdZ&#10;wPFswq6VMK/PRNztErz603Dt20fw/Ty8BrKxP5vLm7WZWBRXYZfWiv/uOvx3VeBW1YnriTNYNndg&#10;UdKIo7h5srHG0pJcXOZJB0SX4CFO9I8pwyuoGOeZW4ir2kDSrVQS7+xnZWc5vgkFeCzT/qXi3GWl&#10;eC8pwXVRkfnlJf9dndgsNfFeXB5f+/oP8Q5IFccWM9X+bx75O37rNStc16cTUlPCxBm/5O2kX/NO&#10;aQ0TU2p5+mtjfPr85DexO/g7PDtMeJtKeG9HAc+9/J1H6nrtV8uwyCzDsqQKy+pq7JsbcDvYjF93&#10;LdFnann/d+sfKf/0MxP4h7UbKNwvnbV/OVv+KZ6vfm0sq+Hbr/+Q36Yvo+TAQk4YmQb75ygen0Hz&#10;6sBH6nlhwlNcXB5Ez4JwBpYt5P9b/Wt83nks82GjLTRLL5wTp9YGcmObC/c2hvNRoP0jdT3ugVNf&#10;FT+LYy+JtxvExbnSIXvFvRvku/S9UbpiyFdaQ3y+VVy+XjFEvGKFJP1O0jHxijcSVS5JfV87z6jz&#10;SdvIuX0ZbbTvT/oknnT7n2lhg1sIubURr+s7sO3NlQscbko0DBfic95IuWqUoD+M25EO3E+1YXe4&#10;EZvDDThLQDicKsP5UjNWx8qZ1FKIXUstPnXdTFxdiMOsEryDiwkOLSQ4PA/3tRuJ6dnK7Fv7iWld&#10;z4SHRg0NnxaxmoicChZ0drP4eh0LbpWw6GwNCUcOE7erBpfYDDwjCvGPLMNHYsRDdXpG5eEtkeAQ&#10;lc8by0y8lVCBzcIHgx1RoUX4RRQRvLCOsKXN2lZMtH8VfjF5OG6TIGo2MamjFov2dlxbDhHW0Ur0&#10;wWqiD9cSc7KJmcdamXGqhnCdr1ttB3ZllTiW1DN9fyV2Ww4yPWbBaN8nSDgsLP9H1nXnsulYDtXH&#10;khk6MReOKjBvt+P6QXfqukMpPB9HzpVouq7Ppn9gloSCbvY+lRlQwH7RSYG8AnRj8edLs7h2fQY1&#10;18M4PbAYDs5j2AjmW8O4dDGSk3fncojZHKh3If13EgLG4tSXBSo1CvbTXQU2EiRrtC1JwLI5RkG/&#10;gKjAS0JFfkSgZqyAf1dlz1o+mBf2zFIoERBl2KsPArx+f5WRADkrgErRZ6KdBInqyfpCTOfwp2Sj&#10;/4c+8c/D/r3C4eFA/uGg8uFgciQwfHjbw4HtSGD68PEjwebDfRjp20i5h9t+PIgfacsoawSqhhnH&#10;/zHC4eEA+tPq+UPO4/EAfeTcPu16GfZvnce/p83Hy3z04Ou/uf+z/saf1vbDZR++Rv+e/w9/rI3U&#10;OeLjJjOnTad9kja93RAFbfgcKZKQiGd5/2yWDu/Dw5w2nY/9hUZ8TtXiebQau7Y6bEprsd9fKu7K&#10;w3JDBhabsnHaUELYimpCosoepE3HFeBtTLc0qw6fRfpM3MbM/TlEbBL3ab97bDZBc4sImJWPz4Ii&#10;3JdKQCwx4bTIRODKWlxj8vGNKcInNA/fkDz8onLxjs7HK6oU/3AjZboS/7AynBaUYbejGaecIzil&#10;HsJ2azPTK4rxqWzHvqwOl+NNeA0WEj14gIU38ghqyMHjQCk+0UX4zywkbHk+AdsKcd/egFNyG/ZJ&#10;rbhnVuJQWcX0wgL82pqJaskiqLwIz6RMosP3symigP3zM8hau4u6tD3UbVhJzfxQLu1fwv2q1Qyb&#10;orm9Xly3QnycGC7uFA8aUx1tlG8K4e5Sb9gmHt44m+vrYxncPpvbe+dxe99CuTg6fRW3UhXcV4j3&#10;GyIYqHTmdPk74nXx8mlxd7L4ONEYOJAwWaPyq1ZIAEyEHPFwu3i6UwLByDw0MhrKg8F4QSFNbixS&#10;ZyxIPZoyvUh1qbyRMp2gz00SDcYbS+Mp03/q9oW9nktuJzL7XjyRQ9txGihg4vUKLPpMuF9txqVL&#10;93RxO24lx3AsPYRDXQfT62uwbKnG/Ugbrt0qc64V26OKrVsqsa2ox6/gMNPn6fjoCgKDyglXLB9p&#10;zPmcoDauriLmViofdmTwgyk/Hbkm5rVgpi/9R2aZWljTdoQFlwpZLA2z5lwjG5qOMHNtFb7RxgBo&#10;gbAuV1iWg1tcjj7z8AnLxUlY9dayYt5NUB8Wl+AXWUB4SAG+wo3gxbVErm6R5sglyqecwGhh56Zt&#10;uDcXMLmlnOlNbTqvg/g3thDZUUXsoVpijzYQefQk4cdqCelswd10Ase8anxNDcK+UpySTvCzD5eO&#10;9t/QEPMr/4G1RzNIPJ5Oxclk+g0NcVax+wk/zh0KpO7YYrKvLmfrlVjybs2icTiCG+ZBA2HVkPDp&#10;rPCiUxrijPDg7GKuXJXWGIzmxrllULdQ8X8Mw1VB9PbMoOvuTOo/DuGll5/hd7+bpphfOuCI9EGV&#10;9EG2MHCXcCjZwEBh4R7hTI7cwKZS/T4cCXekCe7ruItvQI+2twuHcqUXSowXm4R5CEuRrunV9xLV&#10;uVm6JEMYpXp1vuP2+dno/6FP/POwcQ0xriEM+7JqiJH6RnzcZNHte3Hry8b2RgZ+/fvwu7YNT7nL&#10;zTwmdedjXV2Lw55SPDdJJ6xOZUpSGtapJXhWtOFc2IDVzkI8dlTgs76SiI1thK9qwz2slKCIWnyi&#10;KnCPFI/O2cxM01Y23d/AvL5FzLu+lMDKzQTszydwUwkBSZX4iIv9V1bgtawUr4QaQvYdxnqpiV/M&#10;yONrL/0QP/9UAqIU68eU8NpE/0f+lj9+PwSr+BW8uTCWN9sK+H5DOa8W/AtPfW1sHbcXJ72L+/9V&#10;RaD2uR3Yh2V8Mt+cOP2Ren7k+yvs88uxl+7wbKnHubIBj6pWXIuq8KzKwGXLrEfKf8vybcJOprC8&#10;bgNVDdvJ2zGXr70wtubDa2+/Qn3ecgqTI8ia7U7lTC+qY5xJcJ/ySD3TX3uZoTXSDQvDubskksEF&#10;M/B+7cej+82DD7+1x7yek8G15aEMb/VQ7C9O3yOO3SkOTQpneF0cH0wcO27ELSeq/grx8Q4dk6iY&#10;IC2Wu7UzGTojbXJX+uC+8QKB4oo86YTd4vQExQ8bpSkSpC+MqZfW6dMYjFhrXlj7SdvIeX0ZbbTv&#10;T/oknnT7n2krhxNZzjqWspuwO5nYXsvF4koujhdrsOtsYEpJLVMK67GobMSxsxX7w7U4Ha/G81wT&#10;zkdrcD7YgeORVpwPt+PY3IJrdpuEQxnuUeX4hhtTIGUQvjiLGSXbiB2KJ2ooHYuMDbz0+uSRa2IW&#10;Dm/+ehO2B1JwLUwl7MIO5t1PYd6RAgJ2ZOAanY5PeCl+4ZV4R5bhFSXAiMnHKyaP0MgivGMKsVhS&#10;guXqStwWlhGkbaGhBXhE6/hldUQktOEVmU9IcC0uUVnYbt2Le3sJU1vLeL2kCMvCMgIqSoirzyO6&#10;NoPQyv3E1JcR1bmb8M5sXAsacEytwWtvPR6bm/HZdAaL2XNG+z/hqxNY/t82k3zyAMmnt1GtYP/2&#10;Zd3UvQroryiQ71Agbsz33DKT222zuXM4VNu17662DQkkbhpvNgXCQScF8QrSjwUyeD2CU9fjGOwU&#10;GBTGygVERkbC6Tn0nZ/Fj370IM3MLBzux8D5YGhSXWWq05iWIUfHZMsL1I8yiQhjAeoqCYHjaveO&#10;BIIxp/RZ9StnOuzVZ4MA6YyAjRncRvWgsjcFgDVqs1BAVSqASg0x2hy3z89G/w994p+H/UcJh5Ft&#10;Dx//Wf5pQeVIcDxS5uG2DftjgtLHhcPjbX2aaPhDz+MPEQ4P9/dfO49/z7V7uB7DH//b/mv7P+1v&#10;/PC2h0Xbp5U17OH6/7X/D5+HjdQ54uMm82zLwqO7ksCRtOmmo9geP4pXz37xdzaeNwuZfq0Ap+FK&#10;/LtMvJORxpSiSly7T+Nz8BJeBV147m8kLKuTyLKThOYfw39bG56LK3CLK5CQKME/th63qDLsF24k&#10;PGUDM7P2EpxQhFNECX7GwP7CQnwXFOE6Px+bxQU4J1Tjt70d50UlEh95EiGF+ESqrjiDo/PwiBJP&#10;x1bgKXHiFV1ESHw54VlNeBhvUJV24ZB3Eovd3UyS8PFuPoh7UyM+xxtwPZePy4n9uHZJCNSU4JVV&#10;i/tCYyqnLKLnFRC2vgyfrY0SQy14prTiW16NV0sVfu11BHU1ENkuUdRyDr/drcSGZrPLL5usuHR2&#10;r9jO1u3J7M3fRnHldoqrkyitXkV9/TrOl6zmfoZ4LmchmIyBBPFeVij3UsTX240H/uLHZPHxurnc&#10;WjOHG4nzublxAXd2yrcrsE9fAsUSCO067oICeSP7sUPcWyRuXq/vCdoWrzrWKrhfqfL7HdWGl/jV&#10;DbaIn3Pt4Ih4vk0xQ6X4d7f2bwmDrYYgUD2F2l61DHMGxEZxe7L6aKRMGwMThnAYT5n+U7Yv7PVc&#10;OrSSeXcWsdiYYmlwG+7XduNwVXH75TIcj9di0VzH9AbF0N0d+Fw6iOelRtwv1eJxuRaHY+XY1DUx&#10;qaGcabp/rRprcc5plYaoFJ5U4B9ZLSzZR/C6NBYe3sZsFhIxuBXLzHheeuNhDfEMb67dhlVOGvZV&#10;6YT07mIOB5h9tADXDXtxjMhQXTX4hdXhE1EljCrBW1hlZGOFhQmzIvKxnlMoTCv5JHsrn+Aw4Ztw&#10;0WdFPWGJ7dIdBYTGNGEbncXUTXuxbzJhfaieN8ukPQorCK2uY2ZdBcHFmbikbsezVHh3ZCsxZzNx&#10;Fz457C7DeY1wcnktfqsPYzVz7AHHhOefZV77ZlZfOMC6S8mU9C5mwFiH5rZ0QY+woc5G+GIlV2y+&#10;30M4NRWOOkg/CD96hRvHFMef0r4OaYg2xfcHpSOuhtJ/VdhQr3pyIh/ogopwPi6N5OWvj81XnWlo&#10;iLsqc0Y4ZSwiXaL2Co2BUGFOvrCvSJqhTNtKbYU/qv+4vt+RZhhWfUelD3ZPlqsvF1bDrSVcZCbH&#10;77hIQ6hvRtaG8SClSP0oE+7lj0/d+jnb6N/xE/88bFxDjGuIx/d/2t/44W1fJA0xUt+Ij5ts9cA2&#10;1pHCpsG9FOmzgP2sv5OMR99WLG6WYHOtC6eeblyutGFzvRzHgVacr3XiebGdgNPt+LbX41EubVFQ&#10;x8LK0wQk12IZl43DbBN+EeW4xxTgoPg6vGw7625uYen1pcw8NxO/muU479uE9xbF78nVuMh9jZcB&#10;VlXgMr+Q0G1qI168/6tc8+CDT0Aq/uEFBMRJN0Sa+PYPrB/5e7744zf4WcU/83pZHm9WVjA599HB&#10;h+e1P7iqirhDlUQdyca7aRvv//MmJnxtbGqmF7/7BvYbf4d3fi2R1d2EFnUTWXCEyPwuIsr/Kz92&#10;dRgt+5UJTzO56e+xvZHG7K4E6hpW8/FvY3j5xYfWfHjzOwz9Qxg3N4srS5dzu2oVJw58iIfFq6Nl&#10;zAML68TLK2dLDxjZBrMYXhzDB6+/9WiZFeLOjeLi1FWqK5DV771Jx/z3H7xYZKzPkKjj1yn2Xy1O&#10;3RjDx7/xGuXzF557it5/kG7YrXaKxc+319JNCB2I140XFU6Lu3PE7Ul+0hbGC0yqI0GaZa30SLz2&#10;J0rnrDcGIb4Q0yOOXJcvo432/UmfxJNu/zNt0cBy5t6awwZWyhNYeCueBQKlyKF0vI3533pqcept&#10;w/pCLfY9NdheNGF/yYTb9WqcLlVj39rGjxoEAq2FTDtUgbupA6u5dXiGVRES3YTj7O0Ep6SzemAj&#10;Swhkzs0VhNds4JtvTRy5JvzF08/w0x0H8O9sxut8K8GDxYTdzGLG0WpcNypwlxjwCTfempR4CK8Q&#10;0JXgH1HMWxM/GK1jxN+dEkpgSL4ZvKxnq/8Lcpnw1UdTnL/3/l8x+b/8M99ydxnd9lbMXHwqO7DL&#10;q+SdAzlMya8h+OwuVt0qJCg3hWeefwBcf/GVp5kWuIufzTO/XWj2pyQcPA7/PXHXd7JqaB25rKDz&#10;9x/y6qtji+AEWn+X4X+OJsL1TXqzjYwDBevXBTIXJSiuBLH0wzdHy474b/76p5CiAH6nAvjcMD5a&#10;NgaIj7vl219nqFB1lqhsicDFJBAsFNAUS4hU2EOlBEaDxMN5bbstN1K6jAccxgKXLSrLMoHUQkol&#10;744Zb1IhwXBKgFUq8bFfv9MEhoXmRXjG7fOzx/+On4f9ocIhWf54APm/Gyg+3Oa/FuQ//NaQUe6z&#10;2jZspK3Ht/8h9rhwGLGHt39avX/oeRj2uBj5rGP+rfP497Rp2MPC5dOO+bT9n3WdR9p+eNtnCYp/&#10;z/+HP9ZG6hzxcZMFnDDSpk2jadOe/anmtOmQ+/nmtGm7Mzm8VZOFZXENdqktBO2pw3dPJW51B3E5&#10;dprpDW1YlYiTc5uYtLGIyYtz8JgjLjUG8+PyCIiswCMoD5cFG1jYtYO1t/ay/mY2C2tL8VpdiNfy&#10;SryXlZvTpr0Wm3BaXIhbYi3B+w5jt7AY35hCAsS7QeGF5rRpY+0lH30PjJaIiC7EeUEaXvuzieiq&#10;IeBEHZOrSphU0o5FxWmsW7uw7G7C+kQVVidNuBwR5zeonSwT7jvK8Nxeh4PEjkVyGdO2FzH9QCmW&#10;BRVYVlZjWVuNc0cTXocaCTlew5yL1QQdTMG/oha/vTkErdxE4rpt5O3eRda+tWQWJ7O7YQcLTdsI&#10;L0ohuiSHzTlryMtcQduuWdzep0B870wF//rcN5OriX7c2xGjYD2CwfhAeheF0Ld4NrfXrOJW/GKG&#10;N0pEbBVHFkgcFIhTG8TZx/XZGqW6XLhjCAkjU2FVGKyJfCAiEhX0Zy6BarWRJiGwQwF/ZxBclhBo&#10;MR766fc+iYFkld+uY+skNgZ94Nhc2CZuXi+ON6dMq/x4yvSfg31hr+fSoTWKeJdxgGQph42suRfP&#10;Gv2acfcA3n2ZOPRWYN/XhM3VOhyv12FzuRjbS0W4XK/CWfrC6/hRJnWXM/14FdanavEo7cR6Tj2e&#10;odWExTTjMHsbQZnpxA9uUL3B8kQWdv6Wb78zaeSaPNAQO1MJOdKFz+VD+A+U4Hc1g5juWtw25eIx&#10;uwT3IJM0RJU0RBn27snm477x8hvEhBUSGl7Ej37iN1rf939grXIFWM4pwCO+gaD1rXz1hW+N7v+B&#10;NMQz3/n26O8R/9EvZ2Jd2MjUglqmFrcScn4PPvvM96PZp3kt4RcxRXzzDSdef895dPtTz0/A4fA6&#10;Ivu3sfLOOnZ8PJevv/wslpbfZGhA+NHhw0dzppnLvvDcM/SWOkk3KLa/6UFz/YP5rM0aoErx//k5&#10;LP3lK6N1B075S9iospnCjMpYPt4dwMvPPzO6/6PfTRVeaV+j8KXc/YGGMAY6jWzpYmkFI5uhWhqi&#10;TrqlTXqhR3hlaIhj+ixS+TwPaYUo7tyfRRNzpSEW0aNP85Szx1xVj+reorr2qF7pErU5bp+fjf4d&#10;P/HPwx6OScc1xLiG+Neu80jbD2970hpipL4RHzfZ+mPlzLtRQsyd1axmIZsGPcm9680h4fWuoVgW&#10;3ogXZ+7B42IR/ucacOwtx7qvCLfeMtyuVfLu+SK+353Ha61GNkQTbvF5uAcfIDxScX5QPq6z0wk4&#10;kI5ffhLvrPIk+XAhCS1V+KRKU+wpx3t3O1arSrFIa8FtawOei0zSHblm7bEguRufD/N48es/xC/s&#10;n3CPLsA5PB83Y+24sHye/4R7n3panBj9WywWZuK8phTH5SU4qd1nHs58+PFEflFYj/fhSgIHcgm4&#10;c0DxQCoB5/P4loPVaLlvuPwUp5Mp+B2RvshtwGtTF35JR3jVwZydZ3brD35C2p0E9tyYRwMr6Ucx&#10;O9F83OXFyy8+NVrO8rW/ZGi14vJ8ec7rDP83Fz6wG4sPLH/4LYY2figeFGeuUny/URpgxzyGk3/J&#10;B+98d7SceVHq+QGwW5xfqbh+XyzzfvJ9877An7yl+F5x/kbF+eulR1aqnqQgfr/Jm1dfeYEJz+jY&#10;v3tP+kDHGfVvFN8Wi3vPeXLrviNXseam/u7mF42Txe/m6VxVzpzpMPuBnjBeXlov7ZMw22jzSdvI&#10;dfky2mjfn/RJPOn2P9OWDe/Uf8c1ZLGJXffns2Uwmn33Z5M4vISQ6wk4DWVgMVjK9IEqbPtrcBAI&#10;2UtM2PRWYn21BqfLEhX9VTgM1DHlsARFQRP2MxsJjmzG368K9wW7mVGbT3JvKivPL2HFqT3EpG7n&#10;5dceFQ5W/3gAl9J6LNvamNxUzpRGE27F9TgnSihEZREYJ+EQmYNvZAbf++EYgEyZ/EuCo4uZ9Iux&#10;aZAMgPL55T9hMTsfh2UVOC00PSIcDP9+bDTOVzr4xntjD/RfmDyRacebmXy+Fd+jh5h7fBPPf+PB&#10;AMLXvvUjnP46H6/NnTinHOL574/V99QLE1je+1tyJLgqiSd6qYV5u6//9wRUurEvzhIo+dK89T0J&#10;h6fpNSmI7/Nk+P/14INffGO0nt+EvKvgP4iPFo2NhL7wrMr/4wcSAAKFagmHf/TnZYmPkf2/+53q&#10;OiLQqBDIGIMOxluW220V8OuzVL9LJQ6qHeGkAO1KJNwIg6sSEOclDIz5Yku0v9OJgdt+Eg4RVDCT&#10;68a6Eze076QhPnSM8bBjh8SGyZwCN26fn43+HT/xz8MeDkQ/TTiMBO8jQeHnIRweruPhfUZw/Wlp&#10;u4YbAW20vOuT348H1n9MUPrwNXj8DaXHA/7PervH8D/kPD7NHw7m/63z+EPaHBEDI+cy8nuk7//W&#10;/ofbePw6j1yrkXYf//8xYv+e/w9/rI3UOeLjJov5JG3a7mbmJ2nTW/HsM9Km85nUXYBNZS2Oux+k&#10;TdusPMCUTZnYppfhXdmBY14tVjsK8NhWju/6KiKTOwhb3oJnaBmhUQ3mjEL3qGxcliSztHk3MxvM&#10;b758qr/9iw/xXVGOx/JSfJIbiUg9gc2iYjxnFBIYXkBIWCEWdo/O1/qwW2/5DXZHK3ilPo9XGxt4&#10;q6UL2/Z2bNr/L5595XufesxTE55lWmIWk9dVY7e5A4fMWmxMEih1Ffw0fs2nHvNpbuk4hfrCeJqy&#10;VpJbsIblRatZXr2e5qoENi8zPxj7V/0371lwd3EMtxeFcXfJLK799Wx+9NAbVYab3176BzeoiyHB&#10;501614uLR1KmjflXDQGxYZ5cgb8xHdMOV6gSLx8UJ9cbZcW9ieLe1FjuVc1g6JTK3p6jWELC5bhi&#10;iTzVY06ZFjcbKdPGehDjKdN/6vaFvZ4L7qYxm2RS2cY+5pN6O5yG+0GKh2exYGgl7rf3M/VmIdP6&#10;q7G5XotDb7U0hPTDtQqs+iqw7SvHut9YU64Si/YS3DKbcJWGCIqox9uniLB1GSxuz2Nh236Cstex&#10;rLEW37/L5OVXx6ZSMDTEz7ZJQ+TXMr22nXcq6ni3rBbn7DZcEqRThG2BcYV4h6fgG52GhcNfjx5r&#10;67gM75gipoX8w+g2Q0P4hWViMyMPr9V1eP+6+hEN8cIP3sTiX0pw6annh3PG5nV+cepb/PT/KWLK&#10;QLE0UgmOH0WM7vvmG5ZYzivEaZNwN+sI02Z5ju57+vln2N77a86wmZu6hkuXvjO6z9LyLxk6EgqF&#10;7gz/t3AiPH9Eb560wgVhzGVvPlrx2mjZ3y0xpmwIo/kfbEa3vTBBGmKzN+SGaF8EH+8J4+WvThg7&#10;JncytCnGN7KmjZeWTMKhA8KfEmFMifDIWDC/zhlOq8wV1dErzDrjBCdUtsJF5bWvTpriohdXCOcg&#10;oQwYAw9o/ylf9Vv1bNKx24zBh2CjzXH7/Gz07/iJfx42riHGNcSXWUOM1Dfi4yabPCeJScV5ONzN&#10;NVYUJefeYi4Ys1sQY35O1cQK5g8n4TCQxvS+aqYOljNZPOZ2qZTAKzUEXG3G93IHAd1dOGzKx212&#10;FsGxJQRLO4TPqiE8sYhVHSUs6tpO3vU23OLXMjVmK27r2/DbdwbL+Fq8drbjUHIU1+1NOMzMJmBm&#10;IfbeSY//vcw+3fXX+EeXEhRpUhywm+ee+waOnn9P+NJa/BdW8rbtGId/lk/duxivaxnYHN6DZXs+&#10;05vKmbR9G971B5i68P1PPeblt2zwSCsm4Woa2YpsTCziEGs5q+vz29TPfgH4cf/N/J/CLvHnEl3f&#10;VYrfExXHp8j3L6D5b/8ArTFzojTDEhLsLehdodh+w3yaZ469MD3ilj96maH/Ll1xWRycJm2xfiWs&#10;XqLPhbBGfJ3jCbciuU8g9aj908ulLcThW+Trxc3rtc3IyH5YQ8SPa4g/0kb7/qRP4km3/5nmdzUH&#10;n5s7FPLuIpPVtLBYQBTOdZYJntYTSRo2t8uw6KtXMN2A09UqHK+VYHUjH4ubeVhdz8O+rwRfAZN3&#10;YzPhGYdxj6nEJ7IUB//tzDyQSVhlEq+tDsB16xZCUyuwmf87vv322OIphnD4xYEcPIsamVrZyfTq&#10;TqzK2/HOOUrAhi48BHB+USYCYgrM8037zTKmWirFI7QCt4g8bGYVMmnO7tH6vvKVp3nPezNOkbmE&#10;r20lKr75EeHwY8+ZOFc143+pgZ/tGFvV/umvPsf7/70YHwmknw78V77tazm671WvWKYkFGG7tQbv&#10;jON4bxx7uDLhhWfIuBDFDYkt7gXx0YFH53kz/Df+34SjAqJjCtS7LQQGQXAnUkG/HVQ5QqUR9Mvz&#10;fGhOGhMO5tXvk1U2PwIa5vPxb0MeeWvpd/8kEdJqA52GEDAGE0Qm+cagg+o26XuFBIqRhm1M/9Qn&#10;ELoosdBovJ2pbbX6Xq7PAnf91vE3ZqtfYfr7C5CGBUad6m+evhuLXG426h1Pmf6cbfTv+ImP25fD&#10;/hDx8HkF0n+O9vi1HDfZ6hsP0qY3j6ZN72PdnWTczGnTpdheO/hJ2nSrOW3aaaADl95OvC62E3iy&#10;De/WOrzKq/HPq2NR2WncV5eKO/Oxm1GEb0QZrjPycErYyoymnSQMbmR+z3w+PDyb5779aOag4ZZ/&#10;tRrvZaW4yeP2H8dteaV4P9885aGj8zq+9tIPeGbC2EP5r/3l6zgtVCyxJQu3qkqmVBbxenkx71TU&#10;8M1fuI6W+/rP7HDOLye6rZ5Zx0sJ7tyPR/1mfhI19lbyi99+k5/H5+KUYiK4rI2YuuOE5R8maM9/&#10;YcKLY29AfWfam4T1/E6xSwa2Elxeh5P45ndfGt1v8drL/D8lv+JyjYRBymxuJnlzL2sOw7UJuFs+&#10;li69VRxcJE5dL09cxMe/juTl5ybwwjPP0LtwmfmBP6kzVE84JHvzcdIMXn5R+yc8RW+8jk00BhoU&#10;5G+YCwlqL15uZEPslDjoMgSBjqv0hr3i5F3yAnHuUAKniaBl2Jl7xmKw57zEweLpJPG3sZbTSMq0&#10;UZf5rSVDSBgCYjxl+k/QvrDX0/OS7mlhUBLbpBlW0YHErTTEkD4zSCT8Xgq2t411IBqwuSoN0WNo&#10;CBPW0hCWg3lYGxpCv30uN+FZ3UDw/i78ZtfjHSWd4bWB6D0pRNclY7E1lriiAvz3FGP/t0V8b9Iv&#10;Rq6JWUO4ZeTjbWqWhuhiWlUH04qbcE8/hF9SJ67CJffgPIJnFOM/swCfGYV4RpfiGa6+BO3h6Wcf&#10;HUA0NITb+/+Ac2QOwSsbCP113SMa4k2fv8a1pg2/C7VYbBnTAk9JQ7i35uN1pYqf/L/Cox/+5ei+&#10;d4Lm4XGgFd+Mg4QVXcQ7eey4Z1+YgKl3PneNhwO6dsM33uMD30cXyTT8heefpveI4nxjOqNhxeqD&#10;8i4H6PCDlkg+TvHkZemRh48x49dqxfi75EURfLzV/1ENkT1Jx9vCcWmMauMlI+FLgTDLpLqNF5rK&#10;hUed8j5pgJvSEVekKQy9UCXtUiv9UCbPV5+Ktf2qcA5pB/TZK2yrcoVsYddOYZPxsCNzfPDhc7bR&#10;v+MnPm5fDhvXEP/n7PHrOG4yt+gd2KWWYjFUisetfEKvbiD+xgrKxdypQxFs7Q9jcf9igm8cECc3&#10;4n+5Bf9jtbgcqcS1pw7vgXq8emsIqq7HZX4BniHGuq7luMcp5o/OxHvXRhLOp5F0Yh+B0hGOsek4&#10;ROThH1GKf2QJbovyiMjtwH1nF1Nm5eK5qIL520/gtaQK5xkF5vWYgsPlYQV4RRfgETPmxpROI+41&#10;06Q2C3GPFYeLz33mlOKwshzP/IPYFtbgWNihzxbs2ppwulSPU2MF9iuKcImRBojOxT8sG8+YbGxm&#10;ZDJ1hjTJzGycwrPwC8onOFhaKFjtRBbgOrsIh8UHeCsjSTy/hYihxcSc82Xw7gq4Lp6+Ln5DnKYY&#10;nUZpgJ2zoU4ceMWb6yyQr+Jes7g095O4PEnHrBcvGhrCePFow0xubRaflohba8Wtu6bLtW+Lvjeo&#10;fJnTg8xnY6233YZuEB8bGdNrVc86/V4rjbBLPLzVXvpBfTgnDs6URkiSNli7EFYukH8yqLBefd2h&#10;fcYLBplqM1vls1WvwcvGGncJ0iKr9H2dym9QG9ISn/y3eZL2Zb5/R/v+pE/iSbf/meZ5rRq73r0s&#10;GNzA5oEF1BnpsjdduXk/ht098/A8v4lpvSYsexqxlbtcKce5Lw+boRSsb6fidL0Yp/MClpYqpm3L&#10;ZdqcHByCc/CMk0hYupc1TSXsHK5kY382ewbzcUuJZ+Kv1/F9S6eRayLh8DT2//RPAo1a3ihpZXJV&#10;PdaFpfhldxK76yQRizpx89vLdLtf4xKah3NEId4zK/nBG7/gK089g/uKfOw2Fo3WZxYOnpvwDDNS&#10;uopx+zCXrz7/kHDwnYtzaReuzeW8MuvD0e1/8fSz/HhhKpOTS/nF7v/OM98YEw7fcg/j++t38equ&#10;PKYVXuS1+OWj+55RsL+vdwkdNwQGdwUcl6zhXghLZ489wBjxCRP+go6OX8AtAcuwgInZDA/P4QP3&#10;Hz4QCVtsaV4ztpDeA+EgUNkggZEj4bD5g0fmmvtd6o+g9VXoEbjUC4RKBWTGgjPlhqv+chs4JGFx&#10;12hLoHNbAFS/SOW0vVFA2ShBUizwMQmMagVkhyRqWlVHrtx4EJKherMlJrcYQGd+ADRun5+N/h0/&#10;8XH74tvIG0GPv9UzYsZbQJ/2tti4/eE2fl98iq0/bqRNm4i5+yBtevOgB/nDPhxmMTsH45g/sBbf&#10;q3vxuGgi4Hwjdn0l2PSJ/66V4dJbwZtnC3nlUD5vNJfhZWrEeUkmXiFpRESZ8A0rwn7OHsLzMnHY&#10;vxCXHbFsO1HJwv9SzAuv/ADrFb/lmefHHux/5SlxdlCyOW3aKy6fmfGteIVm4+6/h++88lNsP9jG&#10;0xPGph38xjdfxz00BYfoVGwWZGG9NBcntf/wQ7+X3pqEU2YLzjkHca9vwP9CCUG3MvAd2ktgXzZv&#10;xI0NQHzlmaclChbhfTof37pqPPe04vK3FTzz1bE+/mjyd8kaXM+Wq7MpZCmnWc7vf/8rXv3RWL8m&#10;PC0+3i5uTBT/pYsz8ywY/pef8oHD2IM/cyr0EnHjNnmCxIaC+6UuD6ZAMfyFZ56i19hvCIJk+VZx&#10;pWkmw5l/Q+jb3+F8rDg1SZybZAT2EgZJCvLXiHPXqT0jDfuQxEGveDhTXLt1DmyWG2nRxgPAU17c&#10;uedML9bcYD60GSnV2mesATGSMh0/njL9Z2Bf2Otp3V/M9Fs5RPSnEzW0n0j2UEks5Sxiy8BcZl5d&#10;QcDNfTj2FWB/uRr7C9VYX65g0kAJk4eKcBssx+bUEazqGnHckoNvTA5eLpVEzK7CJXEVyVfSWd5R&#10;Q+KhRtY0FuKXsIOfz9/Pd6c6jlwT/uKZZ7BJ+wjr4gYmFx9iamkbluXNeBR14pnZjuPuRr7n+kve&#10;+eV6nOKy8Jgj7HnuAfa8YvkerqmHmJSUNVqfoSE83bfgFV6Ee0wp7tEmaYixaRTe9o3FpaYVn7Yu&#10;3op9NOvaJuw/4z2niMi//W9857WxF4nesP0QxwUmrBcV4LWni4l/Ez923AvP8qvev2e/cP0ewoOT&#10;itmJpu92JP/j47/h5ZfGYn7DAwNfM+8fvOfHxx978/LLDwYTAu1fUMxvRXPy2ItTZg2xTPiyVRi1&#10;L5KP/86Vl194KPPho+9AnfY3CW8ahFV18iqVLQuWTpBXOMMJ6RXzgxZphuvToXKe9gnr0oVDJcKh&#10;IuFZcZS0gj5zhF9p2rdfWJQmbM2fJte27fqdHGa0OW6fn43+HT/xcfvi27iG+D9r4/fEp5jf2hIs&#10;M+uxPNeAVU851ldyce9JYc6NXWy6u5gScU+ZtMTKC+uxysnGMj4NxyUZuK8VB24zYbU5jbfid+Cw&#10;NAefsErCY1oJjGrAeXYhG9tbWNR9AIuUSBziV+IbUSBNUUhwVAmx0UUEB6mOOBMua+twWd+E65JK&#10;vOaU4hpbQOCKBlxmGOsvGVO26rd8ZMBhZPDBc8SjC5ixspXQ+dXmbEWPyDy8ovKxWlWOS2E31kV1&#10;OBd0Yp/filNrK64Xm3Crq1R7xQRFFBIZUUxEZBH+UYoxZisOWJyDq/SIy0x9j8zFP6KIUPF9QGQh&#10;7oGZ+MeW4nekmGXsZYOuTxcr4aJ4rEwc2Siuu7ECuhV/75Z+2Kb4+6j8agA3B8O4d0+8eFN+Xlxp&#10;EqfvUay+znDF75vFtZvEjVnGMzhxfauryliLP6UHDmhbt8GpU1VWn8Y6cxvFn6vUhjGAEW8MDqg+&#10;8yCF9l/Stpvaf8QTUsTjSepXon4b6zgY60JsUp+3rNJ29XOTOHqv6tmvzx1GOUPTqC+GLkmMVRnV&#10;Z+iUhJgvwn3zZb5/R/v+pE/iSbf/mWbVX8aUQRNBlwvxv6ob/Xou21gj4RBPIwk0sZadw2uZ17eT&#10;8Asl+BxpwLOrTZ+d+JzqwONsAzZdZ7CoasFpaw4B0emE+dXgFXYAq3UxrOxJxi03Cc/du4jZkolT&#10;zBY85hfyg+ljbzsawuGnu/eZ50q1LTrO9NJuJppacSjowLXwIFb7Spnwre/ilNlEQOr/zQ9+MiY6&#10;7GdtxDWtE8uNvxvdZs58cEvGXQDoNqcMj9mljwiHHzuE4m5qIaTlJG8EP/TW0tPP4RqcScjMSuwX&#10;HuA7Fh6j+74/1RXPpAbsV5bhvreZd+eOTfVgzNf64flfs+tGLP/z/wslwv0lek/rhhYg3B1cpEDd&#10;i6URY+27vfd9+oZXMTicwAcfvD66/XebrSQcQmj+e/PbQWY3C4f1DpCnID8vnI93GnPNPfTW0kfa&#10;VyEQMwkMjcyHCoGPyQAyF4kCiYY6Y1TUC26HwZDA6pRERI4AJt0QAtqeon5maXu29m9RG4kCJf3d&#10;2CJwqxdYndNvY8HprQKqDeODD5+zjf4dP/FxG7dx+/O5L6Z/8vkHmZE2Pdn0IG16GWnkDi/i8qCw&#10;25gmjwXUsoI5d9dj15/xIG16qIyp/cW4XyolqKcWv6vN+F/uwre9A/vEHDxnZhOsQDs4UvtjK5ix&#10;z8TCpjTWnExh2+ES7BfHM+1Xe3jxe2/yCwmGd2K2PfJ3MR60eUelyyViwrLwCcniR6878V5QCj8P&#10;3fdI5sM3Xn4df3FrYFwxsWtacYkr5Ns/enQhuddDfoVj4TEsCo8zqbQW+2PFeF/LwfncXqy6Unnt&#10;75Y8Uv7blq/xyws7iGorJWRvJ1YSDA8PZrxq+ZdkDc2ljuWcVBxzfngm/T3ufLTljUfqsfzJCwyt&#10;DhYXKug/4sfwQAwfeDyU+WAMPszU/t3izNSFEhFzaV4yNtXK4275w68xVCke3q+Af40RyM8X1+q4&#10;JHFsgrg6SZy7MfpBfXsi4aDEQ4+jeFm8u2GZjpEnGoMK4tw0CYpBcTBBise07fzSB4Mk5pRpbTen&#10;TIufx1Om/9TtC3s9jSmTDA3hfyEfn8u5uPZmkTC4gKy7BiatlmDfSIp8Xt8u/I7nSCvkMslUgHV9&#10;JU4Ha3E4WolF2wksKpulIXIJiEknIqAO38g0PHcuZnXvRrwKN+K8bQsB8btwjN7Me3Py+P5Px6Yg&#10;MDTElJ27sc6vx774BFYVR3m3uAXb3DZcCzr55s9+wVPPfRX7jxrw2lzGhIcGKb872RHrHbX85c/G&#10;NIn5BSbXDXgIU7zmV+E977/w3EMvMP3ANhCXwibC2k7zetDc0e2GhnAJyhCeluGTUMDPZvz96L6n&#10;n/0qPuv/K57r1Yf9rbwzZ/XYvhcmMK93HWn3jOyHWJZ++D0C33/FrCEGrum+zrPj941TRwdO5/3N&#10;RHpuLePwx/N46RtjAwmB773C8D/784HVj0e3mTXEdsX6pcKXnBA+/u37j2iI3yx8k49TXNj6q4nS&#10;KsIbYzpWY7rWMrmRCdGhY68Ic4ys6Jt+0hPSFQf0fbfwKUll9omDjEUsjemVthsPNIRLxtRyu+ZA&#10;s/DprDCuSFi3LUI4OL7mw+dso3/HT3zcxu3P3f6c7olz8ga5i/nXv2I+uVVYVdUxvbWaKSeqmHyl&#10;EYu+FjyvFrGOzaQTIr6eSdn9VBaVVeOhGD00uIqI4FpCQyrEx+LCyDyCorUtpJWQ0Ea84sqwXZLK&#10;4oElLBxerUh7A1EF2/CISME3thDv6GICo8rx1vFO86Qz9nZhM78Yh6gc3FWXX2wxrmrHNaZAdRcQ&#10;EFGIn9pxNjITdbx/lH7HFOETW4RnXBGuM4rwWFCOx9Iq7OebmDYrF+sFxdjsaMfOdAzL0mZcTUew&#10;zG1hcp3O9XwdfmeO4rKhHrfQPEKiSgiIbGZaXCpvJicRdrqEWdfqCKovYdqKfdguyGPyrHRs1+bh&#10;md+GtamdiNO7FXvHc4EIziA+NLITm8RlaaGK4wMUb4vfDG7LEjeWSEP06PetGO4dsVDZGIb7FPNf&#10;1v5y8a/x0tEKxevG4ICRvVyqeL1T2qBS3Gk8g1svrt2leivmShtIEySoLSNTesTXanuS3FgsOkuc&#10;fFhlB9WHdlvIVPtbtG3zYmkBHWd+OUlurOewWseu0XGGRjDWX8pT2+lqc6u4e7+0wwGVX6f2k/Q9&#10;wThu/hfhvvky37+jfX/SJ/Gk2/9Ms+yv5d3BarwvVuN1oQaPi7VEDO5l7eAqSpgt0b6UJtaw7f5O&#10;og9m8c62NF5dmI792jIC9jRjl1/D9JKj2BR34LTNAIl0AgNymbkmn/WnMyT5k1jUt5OIomw8o1PN&#10;c7zZBewZfetoxN/+9RqcdbO7553COfMwU7bWYL+1jq9+68HCac+9OZF3/qWdabnNTHj50XTkv3jq&#10;aV4NG3v7aMR/4rEEv40t+Pz9f+PZF8eEw3fetsWloJGQrjP8yGPsQf9TzzyHXWQWHrPKiD3dQuyF&#10;g7z54dicrW+G/jW+hYf4WdJ/Ht32sEf8xobhezNZGv0j8+8HC8C9r6DchY+Lf8HLL03ghRee5vKl&#10;WPp1XS/9fgHf++Fzj9RhvIm5JWTyI9sM/92u9wRSUQzX/IIPXMfWiTDcvMK9AXyVAg/DywVGRqp0&#10;tTWc8YF+gczpYPODFZq0f6cAao98r/blaFuZACzXEAbat1q+Tr+N0dFSgWaFnYSDjs8QaGaYH7iM&#10;2+dnj/wdjQ3jNm7j9mdzXxjCYeQc/00BYaRN26Y9SJv2vJVH6NX1JNxcSQXrSR0KZ8v1MBb2LyVw&#10;IBXr6w2EXGrF72gNzkcqcbv6IG3a90od/sU1uMwuwDu4DK/QUtxnFmEfk0ZgwToSL2aw7sguvJZu&#10;w2VmHr8IzeZrL72Kx1+l45yQh/XsdQ//XXhtsisOsyQe4gp4610/bOwXm9OmnYJ288xDmQ9f++br&#10;uIpbXaLyCF/WwC/Cs/jqi2MD8oZPXrEOO/GyY2E7tmUt2J2rxuV0Pbbp+Tiqv5bvP9r2V55+lqlR&#10;v8VpZj7uwTm872UMeIy1+fXvvME769bj0L6ZsJsJhPdEUXw9juYq89u3o25wcu8/zIdiezjpTe9w&#10;CF4fvD263zz4MFv8uVY8mGy8HSRxsWE2Q8mBfDTr3UfqetwDp/xIgb0x8CA+Nd4oMt5GSpAISNBv&#10;Yz7YbRIYh8Wtl8TFeRI2G1S3kTK9ynCJhjUSA+vFydu0r9x4ScB4W0rHGinTu9Qf4y0nI2V6tcTE&#10;eMr0n7J9Ya/ntBvVvHG7Gsfeelx6WuTtuNypkHrYzQ6WmedMTmU564b3EXOoErstVUxTjO0xt5qg&#10;1fU4H6jHOv8wDvmHcNhWgWdsLr4hmcSsS2dTTwqrWMnSe+uJq8zh5++NPcz/9/rXbV2ZXH2UySWd&#10;vL161+j2l163ZMqqPByzOviRn/neMQ8+/CwgEZvlBTiu/+dHsjzwe4wAAN02SURBVL5G/GU7e177&#10;Vez/st3QI5OjtuJzrZSg2824XWnie6vNA4Kj/pe2Try2YKn5uzFV08zeRaSQKM01x7zmWsK8N+j9&#10;JyuaN//skeMCnb4LN43ByIVc0XU9z3xSmsemsA10/aZieQtIdWNpyAMMmzBB+GVkQ7ctEIYIUyr9&#10;+P1/n8arP/rqg/3G4MRGNygQzhQJbwqFIYXCoWJ3qFFdl7wftHlcuqJDGFSr7+kqmxUi/SBcKnCV&#10;hvCCfP3eIkxLkH5IVrl0D6jS9konYZu25WlfyfgLTJ+zjf7tP/FxG7c/d/tzuice1hAjbqzb8b+8&#10;2OTesR+nKybsemuwvVaHXV8tztfL8OnfTdzwUpYQI6adyYq7O3Br3c7UjVk4zzXhHlVMUGQp/lEF&#10;eIZm4hdWREhIFQERJbjM3U90dgErb81gtWpYNJBE0J7NeEak4SUed4nNwSeuEs9wxQdzivHf0UBY&#10;QisBM0vxiyggKLoY7xkmZq3tIHJhrTnjwDe6yDwVU8Diany1z1WawTEqB2fpFJdFZURuO4Lb2gac&#10;1zXiu/MQ/nuOELzrOMH7Dyu2MOG9rQnf1A58uk/g0ncI2+5WXHd3Ebpc7cZVELe4nXCVCaprxues&#10;6rjSjEdnLfZpJiKyVd++Djz3NuOa2Ylj8THcjuwn+04SF8W3x+4EcOaaePCE4u12cWm+OC1f8bdJ&#10;3JqjeNxYc/WsuJG5NIvLs9hA7f3FMDAP8xTo6+wU00sDJBmDANHc3xbC8GYjm1r8uE7Hr1Nd2xTH&#10;HxAPG1MyGQMBZje0g9ozBh/WyzeIa/eKVztU513x7EFbSJEuWC89kLxcvlTHq09GlrWRMWFM+bp7&#10;pT7V713SECa1v1cxwX7tz1qk49SHjerDbu0/IM8an7r1j7TRvj/pk3jS7X+m2d0oYPJwPhaDxVgP&#10;1mF/uw3r/loc+vbhe2cNYRIPwcNJRF+rwC9PN+nCRgIjG/ELKcM3Ng+vlAY8y47jkHkIxy3tuMVU&#10;4R2dj8+aJFZdSpZwWCVQ2sC8ynzCY3RceA1ekSqzqB6v9fW47a/T8R24lXbgktPJ9E212AmkAhbV&#10;4rexE9/0E/jkncIt6wi++cdxTmsTKLTjLaHiqfKzMk8SknoIZ7N46cY/7RBzMk4QtLGBaesFtBmt&#10;OEhUOGyrwUGA5rKuSnVVM+VgFZOvNmF/oRWPtlZcqtqYUtiAdUELXqZDuPQW4XGrDteBFl5tLWBi&#10;SzWunYdxrevAtrgOC1MVlnX1OB6sEcRs1BmuY29fEJ29Csb7BD6HBULGFEi5jgr4jYf8CsKz9Xlp&#10;Db1sJlNAXchaqlnBPdbAOQGFSWCQpqDdGA01Fpg2qY5sActOfZoXjxGo7BJodPpBj8DImB4pRyJh&#10;i4L/jSq3Q4C1yXABU5YApk6AZKwtMaT+XBKwtBhvMqmuYqNv2m6M0hpp1jU6vkjlCwzQU7v7dA7H&#10;Ve8ZAWG5yuQJbAvU/0N/linTf/CbBf8bNoILX1h8GLdxewL2+H1h3H+fl2+XG3Ppfp5uLA5o4MO/&#10;13vkj5/riP8vAsLfSJvOMtKm67HqKcPqSg4eV1OYd2MnW4YXU8ZCTEhEnNmARVY2NitTcVySiXtC&#10;MW7birHYdIBJa/fgsDDXzMMRse34RdfhNC+X5K5GZnVtw2J3NE4r10kYFOETWkBoZAEvvfRDfHzS&#10;cZxfgltSIz/4eegjfZ3yi5lMtJ/HxCmho2nTP/+rRwcfvv7N13kvIgv/WaUsWi8ujyviu49lPrwa&#10;ORO7wuYHadMlbTifa8D9VCOOBwrwUnlb20cXsf76t3+M6/x0nOZmKu7IweWD3zLhoWyLF196De+9&#10;/8zc4ULixbFZEg83JAQ+Wjk2JYnhlm98g6FE8V2dgvQrYfzP/9cXX78HLxAYbn4493d/9SDwN+ZH&#10;3ahAfZM4cb+4sUb83iyvcmA4K4APfvrogIrhlj/4NkMrxMHGG0sJhoAQrxpZhuVq8+J8cbS4/YT4&#10;N0P8bMzNaqRHGwMUa8T1ycskRuIfbNssoWC8bTySMp2kPoynTP+52Bf2ejoMFjL1fiFWQyVM6Stn&#10;0pUKbAaEK/0H8Lsbb9YQQXcTCblUjEdmLa7z6vAPr8cnuBS/mFzc99XiXnIUp+xunLd24hlXQ/Ds&#10;MsI2bmdNz2bduWtYdieB6IJUQqPqzdjlHVWN54Ja3BKq8UlvwafyEG4livMV709MLDOvAxe8tJGI&#10;3ScIzbuAf8FZPHOP4ZZxENeMDrzzuvEtVDyf0ULY7g58d0tXFKoP2uaxp5WovV1E7mjHYWcd3iXH&#10;pQmO47m/hfDtxwjfe4iAklZsTzZjdaMTt95DBB45jHdjN5bG9qI2fEoP49RTiOuNamwuVfNqRzE2&#10;R4S3x07j1dQtfJPWKKvFsV1a5lQbs6QgkkggbSiSozd1X18XXpwUPlQpFs93hkrhQ570Q6YXfYfn&#10;0HlpPknng9l/bz4Vwvybt5dKcwgH0lR2uzxPWJAtbMjS8alO2mY84BDWGFlVW4QjB9XGVeFLi8rm&#10;CE826TNBOLbBeAgibEmUxjggXVBt+UBD3FWZK9repvoMDVGl33Vqr071dOmYZvWtVN9L1YaRVW0s&#10;mt+t404IUwvttU3HZQsvu0L+HDFhXEOM27j9x9nj98SfuxtaYqJHzzbCKSbkTjVh4ufYa5XMv5bN&#10;spvJJLJKLLuK2YMrFSWnE9K3l4hTXfgXduOwyoTH3Hx85+XjPSMTvzhj0MCEV1Q60+PWsqyxhF1D&#10;q9h4I4Gomk04z9pFgH85/pFFuESkEhBXSGBYjXi9lPANLbjNLMIzJAd/cyaCYoLofFwj8/CMzNcx&#10;hfjEFOIwR2X0GREqDy8iIqKYUGmSYHmA9EWo6vKTNvEIzVEMoTpCCqQtinGeuR/f2fnSBNnYZVXg&#10;eqqFKRVlTFyuczCmUwo3Fsjerb6kMk1l3NKO4Vp8CufCTiZtycNhYyG2i/PwWFRN8LJuIpaf4ZWK&#10;TOxal5J7cyWwlXvNxnM5cWOeMeDuIk4Wv+4U920K4m6G4vD2CA5fiCX3bhKJfSkUda3jWoX296yC&#10;gU2K+b3hgo43sgh7xMuXFsChNeJM8fJG8X7mIsX4M7gfrzLrxLMJhotr1xoDENIFxktGyeLcVPHp&#10;UdWFYoMTDtIP6lei/4MyRsb1ujjxuaELxPMJ+r7W+K2YwogFUlTfbtW7Wfy8XWU2a/sm9SdV/TSe&#10;VZrMWaVP2kb+/34ZbbTvT/oknnT7n2krercRd3MDEcPb8b2bomD5ALH9qUQP7if4dhoeg+k4XyzD&#10;vqIGx1VV+IaUExZQSnBIId4LC3HKqMeltAvnXAXuie24xlVgF7OJWUUbWX51Eyv6t+NnWsn0qAS8&#10;I0oFKOV4xVbgJfBwn1mI5aJc7A80Yp+nQL/4EK45B7FdXYbd8jJcdrZjt62ZaQZwLC3DISID93lF&#10;eK2owHl5CdZzcnCOycN5QSnOuzqx3dXG9CVF2M7Mxjo6jemri/FM6cRuex2TF2QwJdbElLl5vBm/&#10;jzfrC5l+vRnrCw04tdVjU17PWwKrKSlVuKY3MSVd595Ux7RSExbVVTjUNeFe3YpHWTOOebVYF9Rg&#10;U9GMbXMLjuf2En17nUTAYujXDX5cgHBdANAlMCg3Anh3KBNAlPlz5cwsThBPLivIF9i3SJjd7BVQ&#10;dAoEjLeHKgUAF5cInIwBAx1zVkBxUMBQKaAwpl6q1v6rCurPqY3qyVCsID9XQmO3AGSv2jwgIDPS&#10;qYwFrE9qn7EGxS0d1228xSSQLFYbxiJyOZ887CjT9zIJhwKVS9H3bap/r44rMaZzUvkifTbPgWML&#10;4VTkF/L/8P9h+4PfLPjfsMfrHbdxG7f/9b4Y9//0n9LddmY+kjY95UoTltda8LpawDqSySSYWuZQ&#10;OpzBnPxKvKIVsH+SNh0SWo63gnuviHxCY+sID25RMN+Ex4wSbFbuZ+nQCubeXs7K29vx2ZEkIZBu&#10;HiDwVqBvZD64fpCL3Srx96YmbGbn8c0fPPoA38hs8A3LMqdN+0YpgA/b88i0S1//yzdw/VDB/mwT&#10;nosrcV0srpUIeOrZsQGK5998F7v8ZhzyD2JpauWVlixcrx7Eq64dRx333VesRsv+xVNP8c4/LmJO&#10;XwMhJ4tw3pvFT365+ZH6XlB9zjXZbGI753RdTuHF/xyO4AP3hwYWjKyG+eK+VHFqurjuWBDD/18c&#10;H7w3tt7ThGdUJuMDWC1OXWm8hTSP1S7T6EgSX7aJ8415V/PE10bwbszDWrGEj7f8gpefezBP+wvP&#10;PE3vcvGzefBCvlHfjbnSW9XmDcUIXdN1vPjYOHazeDZxvsoaAwlGW7MfpEyv1nFGyrTxNlSuhEOm&#10;OH6r2jNSplNUfjxl+k/dvrDXs+LmNnZeX8aqm8uYObiOsGsJLLu5miW3NhJ7Mw2fS8W4HGnCLqce&#10;xyVl+IQbDxCK8IkpwnFtOfYFur/LDuKUcwT7+AacY/PxW5vMkq5NLO/dwKrLuczIKsUxOhV340GF&#10;MfVCXIl5SgfvyAIsYzOx2yVcyuvAvqwbz7IjOG+uwVZ45bilAbvEKqxiM/Az5owOlIaIyZf2UJ/i&#10;CvEUHgaESFNEl+C6thm7hAZsZxXiHpWHR0QOntI8UQeO4re5CWfpDRvhqW1UCdMWpWMjXeB5/SjO&#10;x5pxLa/FKbueabuqcNxWT+jOTjy3VuOd0sRra1OZsrsQ18JGPAoa8DQ8vwmngiasCpuYXNrA9M4C&#10;Aq9tovXWcsX8urcbXaBX9/5h4USNG9RJR9Tp3m/25N61EG5Jaxw1z0E9k/OESzMolj+q2L7TWRim&#10;8veFEcOK49Fv43PAU5rBHo5MVVm7B1OwntC+Mlsw6XvxMmHKPGGL8KxQn0Y2dLfwzhgIuSecGRDW&#10;NalPparbWIumUhhmLCSdov6VCJvKhTv50jDGQ5jN8kztM+otV7vGS1itqvOYtMmRP9vBh5H7d8TH&#10;NcS4jdv/GXv8nhj3//Sfeiz/xotf929TNLyOhRdDiOgLF3OsJEwR8hYy2CxffGs/Qb3F+HS2iJ+a&#10;8So+hE1+G45F7VhtLcVrVQX+MVX4RZThPms//vsTWHVlC2v6NuKZPge3uZsJjKwiMLoZ9zCT+Dob&#10;/1jxaFQm3vMK8VlWgm+seDu6EK+oAnz0aUy9ZMQChhvbDTe2+0QX4RtZ/Ae5h3F8lInw8Eo8wvOw&#10;3ZBPYMUhph8oYWJUqvpUTnB4KcEqExJdLX2j2GCWzmFDG9M21uCcdxTH4qPYm7qxL1YsUtiJY0EH&#10;ViWdvNqjWOKuoSPyOE4a9/UN8S6I806LD40B+TJx2x5xbp5i8JIIbhVoW1uUuFtxeZ74cpvi+43i&#10;R/Ni0MYggXhzuzjysDi9T9sznbi1wngRQFx+TJ4mvjfWdltnTMGqY4xBCOPYBLWTrHh/l8oYAxrH&#10;VFefdEGdfhuDCEbmwwb1wdAP5vUlxOdmX6R69DtRPGysb7dV+3epni3SFsbi18Y0ick6bodijkT1&#10;d6c5o/NJ28j/3S+jjfb9SZ/Ek27/M+34ycXUn4uh7N5ScnRT7WSjoCmcRFYw99pOXNvSmVpciMX+&#10;MuzX6gZfXoLXygocEuqxTelmenE37+Y0YJ3Sit2qSoJXFLKieB+JPZsI7IrEMTUB3xnNBMxpwGN+&#10;Lk4K4F3j8gQUhQQJNAIW1xKQdVI3/VGmFbdjW9yKz4463JcXM2PPIZKyLzNrYTUhwTkCjWI8l9bg&#10;ukABvgArOKSE2YFVhAWW4TWvDucF1XgZC8oI9MICJSrmlBEZ34T/wlL8w7IIDThCWHgHrlH5eGTV&#10;49VhpFVV4negFo+NtdgsK1cfq4le2ELQghZmbDlF0LYufPe14ryrkqmJ6VgkZ2G/uwSnrEYcirqw&#10;LOvinco6gq8c4Nz1tQIBBemFjnBGwHJSgGFkEJwWIFzUzX1F3/sEFrq+dwT5dxAAGSvlXxZQGQMF&#10;XTYSEBYSBvp+UwH7LX3eVeCP4QI5Q0gYc85dVn3GHHEZawQea7ljrIRfJIBpXi2wU5tNOq5PwGWu&#10;X6B3U20Ya0EU6XeGvptXuhcY5er4oqQHDzC2CnC2a7uRPWH83qfzqBJwGvO/FhriRO2X237a/+FP&#10;C6z/3Nz8ZoH832uP1/NlM2NhtJG+/yktkPZlOq/X5dflI/013sT/stvIuYz44xkDf4z/rfzxzIU/&#10;1n8nfzi74g/1x8/zcTcyI4z+GgsUPkib7ikZTZu2/SRt2rd/FzPuLWEJ0axiDsvv7MKpYTvTkwy+&#10;NeExkjYdmY9nSBaBESXizkoCtN1tUQqzS4tYeXsWa8T5889twGf9JrwjM3CPy8Hlwxxe/MarOAfk&#10;Y7csn6CtLYSuasLvwwK++skc6MY855FLKomYIy410qaNheVm/RPPPLT+wovffB2nWXkEJDQTvLEL&#10;5/h63De24rvrEN+d6jxa7ltTfo7fzlb8S47i3NuF06UuLCobeMM+arTMa285E5rdhPexBnwuit+v&#10;tOJgKsF1Yy4TXvj6aLmvvfET7P5LEXP6t3BMV+bkcDgu7393dL/lm99kKF18XLkE8hXAp4gzD4Yz&#10;3B+D2wevjZabMOEpOjLFxxumY56zNWEOS51+Yt4XMOUV7hsp0OvE7UbK9GaJkpTZ/H7LB7z60ouf&#10;rBfxgcSAgvqRwQdDIOw2HiY6ieO9JCCmSnyIa42sByNd2sh22LRQvyU2jJTpDRIIu1domyEOxOdG&#10;yvQ+ld0nrjenTEuEjKdM/6nbF/Z6Hjq1lNrLsygTfmRJP2wmQRoiWhpiNbOlIRybUpiYn8s0aQiH&#10;dSb8VpfjE19tXnjSMe0oU/IP8mZmDZYHWrFfXU3E2lLWVBxgy81dxJ6ej3Pqejyiq/GbrTh9QZ4w&#10;zZjOIRcfYU2QMMx3aTUBOSdxKDmGhakD+5IOPDdX47gwl5m7D7GlsI+5S+oIDMwkIKIAzyXVuM6v&#10;xD6qAF/h2ozACsKD1af59dIWNdIQxkOMEsJDigicWz6qIQIicwgPOkJEVCceM034FLTg330Yh8IK&#10;PHeW47y2jGlzC7CPKSQgtgKnsGK8FtfjuLwcmwQT09bm8OayXby7Yq+0RBbWe9WH/HasKw4xsaaO&#10;iN40zt1YBw2KvY0H9md07xsDEed0318SthiDEdf1eVP4YV7nR9vR/W48BDEGMc8JGzqlIQ4JpwYU&#10;79+S3xW+3JF+GNa+EQ1xV5/nVd7IvEpbxf3EZdzaIUwxCXc6E4VLqrvVW3UKV8yLTOvYW+qHkYXx&#10;/7P3H2Bxnme6OH5tYjtxnE3iJE7ixJbjEhWrmGKKgQkDoZgiylJCMSUggtAiaYUUlYAw5VAW0IJY&#10;AUsR5QBjmNkpZ2Y4M8NSlnIoP8pR+ascSbbKX2WFdKn8JGRJXNL9u99BgKRYuzm7TmQ78+h6rm/m&#10;+942I777fu55v+d91cSZBvYvZxkd9YaphL4LqFuDuzupFYqJYyUcUyH1RAExTsdjh6jHo55tGs37&#10;9T1uFg1h0RDCLRri6dhXTUPMfY45/yrb4591zgWmxtPN2kGYb38V3M80IXimGmtRjsj7hXC9tgM2&#10;Z/PhOFYCt6F6RO4fRJBpDE6ZnXBe04qwnT1wr5iEk+IYHJr2IazpGHySNbB2MMeY8y7d7oskdSW8&#10;U6rhHayDZ3AHAuKN8IhsRFBCK9wiahGZ0w2n1Kb5iYcVDrN7Jb3r9juEJLN8gsZ8XmRAiIkI/1j1&#10;H0wyuAU8upfcZ7nYi85mcyX8lcMI1E/AfauB+qcDYfTACAV8w7XwT2R8kGpEVNNp+LZ9DCf5QVi3&#10;jcFGMQwn1RCkqkF4dfYg4pIGnlfqYHWxBkuuy/HadTWcr+VBJTj3Pvn5GDm2m5xYyvfbyXviAaBi&#10;nq8hZxrJnRcYz4/zXKU3Ps0IpyZY0CfCP9qxnPE/y3Uzli8iT4oMwTFyZQPbFQ8jZa7H3sCFvaiE&#10;fyhdATSyz9MZwGEx8c++Ssmtuxgf5HMc6dHY+zeP1fml3ezEBdtDLrk8ny7K7+G54jX49MNojm3h&#10;wa0HLjL6n6bNjePLaPNjf9of4mn3/0SLuaKmTKhEyu3t2IQMpNzbhqCbpfC/XAnfc22wGWiFU38/&#10;pKbDcGw5iOVFfVhGceCQrYW0qAsrqw5ghd4Im8YBOG3vRHB+C5LOJWLTjW1Iu1IJn4xW+Kyvg2dK&#10;o3ndZudkio84BvKxvKmTZLDao4Ff9wH4dR6AZ+0Iluf1wiVFgdAULWI2dSIshaJAbEZDUPKJVj5w&#10;FV1t9oAYpdn9Hsycik1pPOmS2Da4EyQjc0bhv60HDmvk8KeY8FxLQVDbh8CRgwgdPwKr0nY4b2hB&#10;UBz7JLgFibSvmDZ4xzTOPinKft1j2+EW1wL30BZERnUhyM/A9xqszGiBjU4Ju1MqrL+gxvabFSi8&#10;n44Dd7fiypVEnD8dhEtnCAwHCAyXhWAQYoHB+aFEXNUz+O8jgFzwBW4TZI5RIHSHAp0EMJGdcIzi&#10;44IzcFQ8zURwGuL1EQb3Vxn0i6yILra7h+1mst2MaNwvYdvNBB6xbFMfy9+Px12Khhmw/eusY6SQ&#10;aOVr8YSn2NimncKjnQDUJIAxmeBFkMyggEjlGLaxjNgMs51jUbJfLfuQERS1n7nng0U4zLr4oVAE&#10;bd+j/7H2eBtfNrMIh8/PRJ9CgP5nbG68X5X/g7nvfs6/qvb45zxCF4LhM83rkbTpLsRNdSD1UjM2&#10;38gz/9C3A9uQPJ2ODWhEyKVqRB89BL/WcThvIS+ulcMvhbwW34RA8mMQOdQjuhb2qXnIPWxCyfXN&#10;KJouRFBLHtxia+H6y0c3l57zd4Mz4CE2kgtthdfqPfjG89/Du+//N3PatG+kHO84pnxmvYfdXpKG&#10;EPKnd7gM3hFtCE7UUVio4bG2Aa+tfP8z67z4c0f4x+gRFNGIyPhq2MfXwTbTBC/VSbyWmP6ZdT7L&#10;P/w7e0BNHm1mcK8ipzWTY5vIi4UhMK5bWDv9Sf5h2jvASSkyt76Fqf/zPnAmAQP/w5xp8Ijb/PQ7&#10;mE7/NfmZosKcMk1uNqdMr6FAIZ9Ws+9hjgHk5ZO2s09H5ZDTd/K6WG5JpEmLlOlc8vBcyrTYYHoX&#10;y9WxPZGiLVKmd/G1JWX6L8G+sN9n8Gk9Qm83I+nWLqTc3Y3oW0UIvK6A13nizekO2I/o4TK0Dx59&#10;5+HUfgqLC4fw+g4NrLOVcCkxYFVVP6y1atjWGuC0WYnw/CZsOrcBmy/twJYLVfDb0YKAtY3wS2qF&#10;G+N4l7XUDAk6+BM33FLbYcV6QT2HEGw4AP+SPths0EESJ0MItUbUBiOPWsbz7eYfNf4oDSE2t0xQ&#10;mTMwXBPkCKR+8NzQAcfE9lkNkcRy1X0I6t+H0KGDsCprh8OmFo5pdjIkkO2LLAufaPYXyb6jtHCP&#10;UZsnTFyDmxAW3QH/AA2c4luxJLMSK4zNsDpPrXKlG4E3lAi51wg52rF/eg8OntyE4xPUCZ28t48z&#10;Tr+3gZjBe388AefkgbgklkA6R0y4zjKHGNdrGL/riRUaYto+6gNqEJxm+YPEHKEfxiXUEHx9kuc1&#10;1BjlxKG59aYLiCWN9AbWHeT1e8QfgU+3+fos29Tz2MI263lsZV9txB8ZMamBdfYkEYuoIbYk4uYa&#10;treF50s3sj3iVwuxqZ3lxR4QCouG+HfcoiEsGuK/YhYNMWtz3/ucf5Vt7jP+b3qQOPEks+kzwvrY&#10;IKxPt8D7UBGyP85Hx41GlPbnYIOuDh6lrXDYqYdtshJuKQq4pWtgv1WOpfEtsN1ugG/TfrzqNbsH&#10;6gsvvo6ANf+MuB1q/Lp4L1Z6OJrPv/yGDXwjRCaDls5jTBv8I1VwDmU8sHMUS1LJg4/tB2cl2Qif&#10;GPLlYy4eUH588uFhX/XYMqw/WeSIoADyb6QCTlsbEKWegKRSB7vYJkTEmBAQokJwrIbj0Zo307bf&#10;1gQPhQ6e+0yQnjdCcr3H/ECX9alO2J8ahOf5XkROZ6IFm2G6FQPdhXAojm6C4ewGjFwRDwK7A3fd&#10;gF7ynViRZIxxu5JxfiVd7NkwkA70J+OThgC8+MJzj4z1cf8oX+wNS+5WMH4XmdTVCUhznc30tnnp&#10;h7j0m1/jOnl1pvjXWO36pvl80MrvUCNwDIXk3pLN5PF1SHNeNVvnlR/i6gbqi4wQzGR+AL83ZvfO&#10;DVr2FlBMvi6j54bhk62BePH5f39s9Kc1CTHX/5fR5sf+tD/E0+7/ibayRwXHUwqE39Ag4IoC7lNK&#10;OB7qwMohOexG9bDu64J04jiWag7iTdlBrJAdhUP7frjLB+El1meW8SY1dsNHNgC/TAPiCpTIPlaO&#10;lMk8bD/RgrAsDYJjOnjTE4ySFXBdp4PHWj3c1+pgk8agXT0EiYZtVHfCN6UdARQDfgSeAAb9IckE&#10;CpEaHSWbBaTPEA7+FA3C54SDN4WDd6Ia7qznHCOjWFHBKa4NzvHtiEnqgVusDNJsFSSNFEw9E3Bt&#10;MMIxg587hUAZpzKLkKB4vo4ywC+iF76RvfAgcEnj2c8aHQIIXsJTWvchbHwYPqeb4H89B5F362B3&#10;owavXa/EuukmGCDDOVTjjliL9SBB5RSD72kRzFM8HNqA08YY7BuLw/4ba3FuZjMujSTiRhGBrNoP&#10;UDsyaHdgkE+hMMEg/hzrnSCQXCbAXWdbR3hUUji0UUTI2Z4iZ3bmtS4K5jVej1MU3GWdGZY9R2Ds&#10;pkARG1ITBNFAodLK8y10sUZcDce1h2VL11M8ECx3bMCtZAqRTQQ0sTzELvZTQ7FRS9GhMj99+pdm&#10;c/fu4/4HTxb8J+zxNr9s9qcOsBPoD38//57/R0H3M3QtXZQVZPrw0z6Pj/3LJBxc6HNj/Ve6PX3u&#10;e7tJf4n+ZbO5zzPnX1UT2Q/vz778j23N4VLsRBV2zaVNX4lEBLYj7EHadCE9dboGQRc18Bkhr4o9&#10;mpSzadPO8mHYFpA3NxvgHy3SprWQppQhtC0TWVfLseF0OtzL1sMrsRLB0d28Tt5jEO8dO5s2LY4+&#10;Gxn0pz6WNk3ODYhXm49zKdNzadOfJRie5B7k7fBwA4LCNXChWHCrNyG89wje2t4IhwgZwiLFNTnC&#10;YymCwrRwjVHDK70f9jk9kDRMQqIUKdP74aSahIty3Jw2bSsbwuLJASy5qUI8mtEPNa6ijBy8kU5u&#10;u0r+G3WhaFhLjiPf1ZP3tLG4IfZZ6iE/msiVGvJnGbmviMdcCgqxvJHYZ6GQXNvlRE7mscMadzLI&#10;z+Xk1wkG9QrydyF5PHvL7GSD+GFvLmU6dx2FAuuoyamTLC+WXBxle+VicoFtiwkHMVGRKZZSmkuZ&#10;ps+nTLOueNBApEyXWFKm/4LsC/t9Lu2Uw/a4DKHXiTuX5HC9qITzIR2shtpg1a/Am1pe7xvD8o4D&#10;WK49Clv9x3DRH4abaghu8j76KLyMfQjgMSi3G1E57UgbKURE13ZsOtSI0FwNQmJ4/8fq4JcsNp00&#10;wGc99cKmLjjt1MJROwJHZT/cKo3wSmo1a4iAOIVZQwQnCbwSDy+1EaOITX+shkhQwY31XOmea7Vw&#10;poZwYXvRSd3w5NG/xASPVhNCusbg1mgyZ3S4p6qJk2wrWmQ+iCUjjNQQfbMaIpYagm0GJHWwHzUC&#10;E3TYoj2O+OOHEHy5HZG387AWDfCaqcfK6Qqsu1wO+XQZzmMPsYpxudAA4sEjEdeDWHB8E84PrMGh&#10;A2uwfzoFU8jA1fEU3N3tO/vUpcKGR2vG9SuBXsb+p6gVxANNU8Syy8Qe8UCUhlpBRWzSbyUe5RJD&#10;WKac12qoO44Ri24Ta4SGOEOcFHtOiEmJOmJW4wP90MLzQkPUsl4l8aeaWqcik9hFDbGWdTcT+4qJ&#10;TxXsR2RbtxKbOr4QWVl/bpu7dx93i4awaIjP0ywaYtbmPsucW4xm1S+H1WkjPGbqyDmFyD+ehsmr&#10;ZTh4vgxlo1UIaZVhZVYbrLM74NE+Cu/+MTiqjPDMNyA0uw+uf1c5/53+4FUHhEcMIjigB15BOqzw&#10;n52UEL501W/gE9sB75gWeEXUkY+b4buOnLhnAN966x0stvr1n2Ty4RfvRCIkUI3gCAWcNtQiqK4b&#10;9gUy8nYbIqJNZm3hHd6GwHAlPKJaYLOxBl5yHQKP9MH5NHXHlA5u1wzwuEiNcb4LIRe6EX5hD5TI&#10;xXGQz8xOnrtOLgP5E9QOcJvdU/U4eVAsoyoTv5ORn+upKSoT8GlFFDb+agk5kjwo9msVWoA665O0&#10;gEd+9A+yeQnoFw8iUSf0+GNgs2Th2uI3ZpdeFQ8tqcKw9+9/OX/tQw/ye/p6sw984LNQZ9Wr5GGO&#10;rYjcXxmHvWELD1Z9KMYjX49PmzZio/MytsvPlEftkM8+smPwCft5bELiPzuh+V+1uf6/jDY/9qf9&#10;IZ52/0+0xT2NWH68Dj435ZBcbYX9tXYkX69A8sU6+I1WwFZTCt9DBnif7YXjaRNWHe/Ayn1dsB4e&#10;gGP3GFzVE3BuHIZf3QTcM/Tw39mOgLIyLKEojugvRaxajoBUPXwSGZivU8Mrow9h2WOIKT6AsIYD&#10;kPQfhKNpFFIZwS1NAYc4sflMKwVDOwLXMFhPEIJA/MghftAQM6nC1XSN2YVgmBMN5h9AhHBgWbE2&#10;bEBKB8I2dcMnWQt3ioigKC3bboF3jgZuVWxDTeHT2AlpsRGSTVqz0PCJliNQ9GVO+TIRALvgGdsJ&#10;twQ1XCPazUtYeItJiIZeeB4dROBNGYpRgg7UQIYCNN7fCuPhCAwMe+EKNuI6NuPqnTicorTQI9y8&#10;L8Tly2m4fDAGl07H4cxMMo6dS8CtfoKTjoDVET0rDIYJZh0M+Cf4+mOCyHFnCghPAt/G2TQuowj2&#10;eb2e5TQbCB7eQAbBsIrC4YwARwIiKBQ+5vkmRwIf26lg22KjymaCnNiMrolCo5HHZp4TyzHV0cVG&#10;NGLWtoxAW0rgamQ9Lc9r2ZbK6wv5N/wntrl79z98suA/YXNtz/mXzZ5GgP2fsbng+g5dBNbChOA7&#10;TRfnH5/Z/yIJon8vBfphMfRwgPCwmHjaqZP/GZsb+5xbjOY7UAWPM00Imakyp01H3C+A5Fr6g7Tp&#10;XXAbakDU/iEEdIzCKcMIl8QWs2hwq5yEk/woHBsnEVJ90Lx5c2B0Lbw3b8HGo7lkqG3YeaESsY17&#10;yNNN8AzUwje8E75xYl31ZgTGt8AnoRVRxf2QJrfy3OzEg+BK/3g1gsiHwUl686SEOC9cvP4swfAk&#10;F8uYhIboEBpOAcD+nMpUSBo9A6+qPngkas2TDyGibBg9Wg+3xA745U9QMJ1CgOkCrGXjsJaPwF41&#10;BBf1INzVAwj5WIugazLYntuNFVdbsOiaCkuvVmPLvTTcFkLiLDlt2Je8RlGwPY7BOr2Q4mA3eU9B&#10;bj1LXj2WMjuhn0ueTN80+3RvDvmwglytcSU/s9w4r1XQS8m/AzwqyNUl5NidYsJg3Wwmw9ZECg++&#10;FpMQe3jtyBZyOkWDeKK53IPlWaaQZTLI0blsu4B97aAgSGf/Gaw3lzJtnmjgGOdSpkU9sTxTJj+P&#10;mBwRQiLbMvnwFbQv7Pe5YrgBVmer4XenBa43G2B/owlbZ7Kw/WYZQsdy4dqRh6gzWoTc0MPlqhwr&#10;z7di2REtVoz3w65vAm4dk3CoHoRH+SDsNrUgokSLhCYVVpakIHKkFGkHdfDfooB7Uhu812vhSQ0R&#10;mD6IkCzqjvJhuI8cg0PXGBzb+yDJ1MF+kx6SaGJWjIz6QYHARGoGsd+DyM4ST2MytveNFfqBOEd/&#10;koYQG14GUUOEru+Ef7IO7tQUwdE8RrfCLaMd0kriqH4IHi3dcN/VCVehIWLbzT+ahFAv+FDDCKzy&#10;jTZQQxjhznNS84QuP0OiDi5lWrgc7IHnFRly7u5BL2qhv74Vw3dTcP5oKE4Nu+P23Q24SHw+fDMR&#10;g9iCOkRDyeOlG5twY5Kx/7lo3L+fggtisqAjbPaBJLFM6jHiygG+H+d5sQfdARvgKHXAcb6+TOwZ&#10;Ia50ET+qxENJbEfP1xWhsz9YNHhhWmRGzNBF5vRJ4lO9NXGRWkIs7SaWmRMaopX1hIYQDzWJ12Jy&#10;oZF42MhrYnJCZFlXETsFfmp5vUNgrflHlb80m7t3LRriD82iIf5zZtEQT7a5cc+5xWjek/VYdUOH&#10;n17owKLTrYg7Xwv5nTrsPrgWGy9mIOxCE1z2t8DzmBY2M21wuKbGKjX5fEctgjZ14Ee/MC+7bfYl&#10;y4MQHaZAeHAb/Ncp4RiysAzTd198E14ftMEzuhlBsTKExXfg9XdT8NJKdziUj/3JMh/E5ENYsJYa&#10;QgGnlEqs3q3D899/af76suWR8IloR2hYG95423/+/Ne/8Txsmv4nnI3d8DKpEPI/G/Cdn8wuKSt8&#10;7dZf4qeL/nr+/Zx/GP327EolzeRAFblWS65tJ+f1ME6XMw6vIRfvFrpAcCXfd5Bj5UJfhGKm4m+w&#10;+t1F82199NuV1CLk0SORmPnvflj9i58s9ONM7hXZ00USQGeHvUULe9/Z/OwlTG/+W8xsW4fVb/1s&#10;oc4H9hwPtYKcY1LEY+9vFiYzbF7/Aab/+bfkZ+qNbI4xh3ojT2gTaomCCPYfj9W2C/3Tn9b9P9f/&#10;l9Hmx/60P8TT7v+JJjlRC9cbZZTilQi8VwbvmXJk3I9BKXYg49JOrDucjbTr9ViDVvjdJzhdl8H+&#10;pAGOk5Nw698HiUwH63QlbNfXwnYtRcauJuzUDcC/KRepZ4qRNVODgNICuCRWwTtZBZdUHSTxKjgz&#10;SLfZKIO1ZhA22gE48ui+uw8+5Qfgu7ED/vFiySOZ2f3MTzEJwfCHwmFOMDzu3gQvb/EUJgWEOAoP&#10;FbOxa5TwKtTDvcWA4M4xBKqGEVY9Av/NJoJlO8GpDYFxFCqJ9fCleBB9eMfq4BUnnpLS8poRnnF6&#10;OBaqYDdmhMO5RoTcLoIKFei6HYfrIk1Z7ONwlzf1jSgcnk7AgZktaEYWcq5FYj+Fw+3TvOnF00ij&#10;DMiPESB6WafRnYG9M1BOEOrkUWxEc4R+wJVHXtsvBU4QwI6kUTQQ3Lp2ABqKCP222UmFYgKgALqe&#10;CFw5F4hr11gHBMQTFBvix5BdbKeAwqA6gcLggTio4vs9FBRCSIgfWxQUHjrW62QdsUeE2Mlfztci&#10;3bqD51XmTUYt9vnZHC58YfHhP7A/NsAWgezjBDb31NCfelb94aeTHg7C54L3zxr3f/ZzzbX57wX7&#10;TzLR5//tdzEnEB5+OulhMfFFFnP/ns1993NuMZpN/2zatM3pZnPadO7JfOivN6C4Nxup2jq475LB&#10;IUMP2yQFPFKVcE1Xw26zAkvimuGQ2QXflv1wqx2Cww4NJFHtCEvtQMxOFcJ316KUgiOlrgmBSS3m&#10;tGm/OJ1ZAPiTP30oMqTkPI+8cXNK9uMi4Un+WYLhSe5unnzQIjhEBa+oZniWaZHcewI22yiGYjjG&#10;CAN8QmUIFBwcpYfz2hY48fP69JngdFgD6dVuOF/vge35Tth83A3JmVH4XN6NXGyFHmthuhqGlgMp&#10;0J3aDNOZKFy+70R+JLcdJu/p6ObN4ZIZkJNjyykQOjYDg+IHujjMKMjTe3g+j5xbxjJyBuv9GeRs&#10;8qOaHD3KoN1EXm0mx3YLMULuLxEZCzy/eQ2m10ThRhLPiayEQZ43URCUWwG5FBMFbLeYnJ5LTs9j&#10;fyKToXQt7m9jfJBO3s2Oxp1N7H87Y4Yc8n0xy4uU6Ty2kR9FZ/wg9qHI5vlslqndSY43L0P1tM1y&#10;736+9oX9PiUnaiC9UYpYaohwlCOIx+334qghMpB7IxubP87B1hu1SLrfisC7MrheYfx/vAuuY/vg&#10;1bMPLnUK2G9WwWFtLRyTCxCeV4+0xk5EyvYg/WoNds5Uwr+kANKEavgmKiFJ0cCV8bwkph12G9vg&#10;qB+FY4dYq3kAr7iEzH1PZv/O93+OX4U3mDVEYCJ1w7+jId6PbsPzL/wQVr/cZH4vNIRX9Owa1OIo&#10;Jl2FhvChjvHeZYRN1j880tfDvuSdsEc0hE+sHt5xGniGsa8ILTyiNfhFWOpn1hX+0UcOwD3G6Lcj&#10;cAEp9GzIkYe8i6E4hjTMCC3Qw7hd7A8xxHIii6HZk/c+MaV0Md9bA+OM7Q8Rn/Yzdj9GjDNvRk2c&#10;m1xHDKL3EMM6iBdqgWvEvELijJhEHQjH7YuBmLnONu+x/FH2IzKtd1FH5LItsa+MWUNQX+xh+6Us&#10;18R6Sp5TUTeIfeJ62J+J/QsN0crrYplZ8/5x1uLzWezzs8f/dr5s9p+JtR/+YVz4n/rpfIuG+HLZ&#10;3Pc+5xajhe4rgPPVBiy+0IeXp/rw6pQR0gvV2H5qC1ovb0Tb/XysO5GJkGP1cB9vg9cQuatXAd8u&#10;xt46I775wx/Nf6fLl36AsHA9XMPLEVnZDuu4hckHsQecx69r4B1bD2loIZ7/1g/wq9AGSLfq4VPU&#10;A/fgR/dtWCXZwLIy8i09to08O+tiqURPwcHidzxqBN+o2SWTAuhBERrY2D86+fDmikD4xRoQFGmE&#10;W2wrJJkyPP/DhT3elq34tZnLxUPLi51+O3/+a9/4JpbUtsDRaIBE1YBoQwW+85Pvz1+3eeclTO9/&#10;H7jkh7S/+8XC+de+i+lK8l4b+XeA3HeYHDdA/uvkORVjefEAr3AxuS/2dGsSDwqJh4x9MLDHw9zG&#10;c89+DaN/vwQw2swup64Ixqe/D8ai7yxMznzo/C6wjXF+dSTblmJv/nvz11549hlMbV6NT7c8Xof8&#10;v50xQkEqeT3pkcyHF77xLKb+XmgU9lfMsedRa4j9JRrYR00oBjbaz5V9eKL1adjcOL6MNj/2p/0h&#10;nnb/T7Sw6woE3atGKgVDHAVE9LXd2DhThELsQsn9XGRf2or0K7uQckWN8JPDkI5MwEkxCKdK3uAF&#10;animtyE6aoxApEVIhNhVvgaBoTqEbW1H6mQ1NpwtgX+OkmDRgphIOfzj1PCPUCJQPFW5TQ+X9gG8&#10;V6XAs9/67E1kvva1Z+Dkm08xILIR/lA4zAmGufLWFA5+BKs5n02pFjOocjNgea1VwaOqG466Hnh1&#10;j2DFh1V45hsLN63w7/zgdbjG15r3j/CN6YBftJFt8TNFGRAV24nVbOub31voU/izz30dNaMBOCrW&#10;YxWbtN1mUA6C0Ew0rl9eh47bmVAc4w1/Rkw8EKhENoH4kaKWRw1BqZe+j8DU7wMMEsD6HkwAKBnw&#10;jxPAxATCCI+GINxrYGAv1n0u3wRs4DGBfabRRUr0cQb8V+lnRcDP+ub1VtmfjOda+F5MMsg4vmb2&#10;m8/XO3m+liDVxraFeOhkeZH+ZRJCQYgHtqtmHzq2rf+LzHz4U9ojf0PixJfM/pgAWwS3j4sDca6a&#10;Lur9qScf5oL5h4l07pxwEfjH0B8m2f/s5/pzCoeHn7qa6+9JTzF92Wzuu59zi9GsBuSwfpA2HXKp&#10;EIXH07DvWhkOnCtFyUg1AptkWJnZDtscAzzFUib9I3CSG+GVa0BYTj+CKgbgtbsbK7a2QRqlR2T4&#10;EIICuuAZrIVXehk8k+vJdQzeYwYZ+IvJhyb4RNbDP7oJQds74Fs7AKvURvPEwh/jnzXJ8CSXJqoQ&#10;JjIfQsjv4Y3wLJDDt64LtpubzXwfEWWCd5gMfuGCx1VwJD87FDUhcIg8fqoTjuc0kF4zwv0yP/s5&#10;I4IosPxOtSB3phhjSMFtkGvv0W+Ty27xCMkDJ69d4LkJcqKKnCn2OZJtxOy6rXxdQ16s57GK/Cyy&#10;DsT6qjnkxCIRuJMrZYI7yfM68uVpvh5hO+Lp32y2mykyF9YBW9eaJxHMT0gdZTsjFCPN5PcijiOD&#10;4mAHPZ1xwXb2lcEy5Syby7GIpZvE3g5imaUMjiGTgqaAddtYvm0L6/PcYynTqOBriooHfzJP0yz3&#10;7udrX9jv0+9CM3xu7EbSdBliLhUjcmoXkm7sws77xci5mY5tZ1OQdjYHsSfbELBvCC5d++DcPALp&#10;bhN88rXw365GQtgBhAfqER7SgpCwRkSEDMAnvgURHcXYcKocIbk9CA6RISGC938MNUSYHIFRSnht&#10;1sDhHxX45g9/DI8SBbwTWhBMXfD6Ur+578vsP37VDt7R7Y9oiPej/pnaYeHJyDl/WEMEsHwgNYs4&#10;Cg0REEb9QA3hXt0Ne30PPLqHsbywCc99e+HHijlf7va31BDsL8ZAXDVRh+gQTg0RQw3h6p2Pb//o&#10;Z3j2OwtPVL5t8zJ6pn+LA+C9fIc4cMmd+oH3+90Y3Dqfgt5b+eg6SZw4lYB7JuoLNfGihTjVQlww&#10;pQHdfH2AeDBJPBrn9T7ik5iUaLRnTE+saXUCxogZvXzdyOuVPO4i1q1jnTC2tYH41sz+zgoNwXoi&#10;07qdY6ilHhAY1y70gBtfSx9oCNbJJUbt4Pka4pqMbYuJWhPLC43TwfqtdFFOyT50vKYzLw1hsc/P&#10;5v9+HviXzf5vY+2H417hjz/U9Kcwi4b4ctnc9z7nFqPF7GuF61U9Xj9nwsuXR/AyY+S3zhjMvLxx&#10;vBI7Pu6ARN4C5/ZheLd8DIliHM7aQbgq+uDQqMGL79jNf6dv/iISPozF3baXwU9RDIekTfPXvvv9&#10;JXAP7oC9e+H8uf/IxSbRniEN1B3kdLpHrIIuXpOrxTKKkUqz+4s9WaOFK7HK8dHJh8VvBzEmMCAw&#10;tAOB63T4G3L0wxMmby/7NUIitfQO1l3Ym+5rz30Dr2dVYtmedrxauAcrykrwjR+8OH/9w23vAhfJ&#10;pTe9sPcfFrIVXvjGM5gSMXdpOuNucucexvzmDGhqgwLG8Dl0oRMayH/VPBaFmuP1gZ7ZByQk0h/h&#10;/hVy9jXWu0MuvkpObfXATHoIVr/x6kL/zkupD8ixOvJrtzf2pi6Zv2bzkx9gesNqzGyMwOq3Xl+o&#10;854teZlxQTa1x56N2Bu1sFSTzavfxXQZ+2xnLNEhlm0ndzdyfFUBGEibndgIms3KeNo2N+Yvo82P&#10;/Wl/iKfd/xPN8ZIcK28q4HaZN/olJXwuqbDisgzulzQIPaZDxIgW4QMdCBrvgcOwHo77OiE90AWn&#10;QQV8jAoE52vgvlYL3+RWeMdXMahvgnfQJHyCB+AVUY0ibQf8sgsgiSpHGMWFNE4H3/B2BEbIEJqs&#10;wqLQtVjV8K+wazkApzVq+DBA/yBUjldfXkgt+vGrzggN70FkWBcCIrT4VVQrfviq1fz1h93JeRsC&#10;Q4TAIJCuNcIxTuxs34WQUB08E1rhH92AkPgmeLQNIWDsYzh92ILvfPenWLnSLNjn/Sds3z9KBv9I&#10;jpeA5k5BY0shIckdxg9+FYk3t2/DM99dmDCxsSYITPNmvk/AET90nOLNfYBAdHozjny8Dtor6Th+&#10;bCvFAAFErJ1ayQC+kYAmlnxoYr1WHjspICYoBiYIZCJdWvyQoXUAehyBIR5PMNA/HMkgn4G92GRS&#10;/GiRTIBZx/qFIbhzmG3fDiNQsu9TPOopHNp9GPwTuOo8eBQu+nUGythf5jbc3sA2KllfbEg9SDfw&#10;ungSVCeAkN7CfhRinGxH5So+q8U+P5v/+3ngXxZ7OPD+Y/zh4DubLoJtEXiLa3/qAPfhYHquv7m+&#10;hT8c5P9XPpew/4pw+L+1V+liz4DHx/TnEGN/anv8M1mM5j3ZMJ82/drpViRcEGnTNSjdn4QNFzMR&#10;eqHFnDbtdUJvTpt2uqrBirZaOG6rR3CaEd4ZHfDK1MJhXR2Cw5vNadMhYeTiDSpE5tbBb20tObsd&#10;flF6+MRTAEQ0IDRBbE6tg1NiBzzqjsI1q+cPJhme5J81yfAklyQoEB6qp2vhRxHintWK4Dr2lauH&#10;X4zGzN+iXECYDOERcrizvCTdBPeGfbBpHYBjRz+knR0IMLUhqb8FuYe1aJyuxfBMLs5iG85hLU6I&#10;iQaQ63rcyIvkwqFkHikI2smVOvJtG693UAwYyKl15PA9vLaL58ReSlqeU8VTRLBsGXmxjVwreLuZ&#10;Xkm+NHmRn3lOz/LZ5Pct5PCt9B3k2XTWK/RknZWzy6GMsazIPCymMEgn329h2ztYNp1tF4WwDXKy&#10;nuMQKdNynm9kG1ksX0KhIEviWFm+nufEGrA5/AwPpUyjlfXag78I94zl3v187Qv7fbpMKWA3rYT3&#10;dd7L15XwvaGghpDD7ZIewcc6EDaiR9igCf5jvXAa64Tk8CDcj/TDZZixeU8HQgu74JFKnbBWDu+4&#10;WvjFtsAzuA/eESa4Re1CvkaLkIISSKPLEfpAQ/hQQwREyvA3v1XAocIIW+X+BxqCsX+0Fr8Ok+Nn&#10;P1vQEKt+uQPBkSaERRjhE6WGNLYNrglN8FzTCKf38+bLCXdy+h2CQ8SDSxpIk7RwjlUgMF6PiBCx&#10;JBMxiP2GxLXCrXUIfmMnYZfdhm9/76f4pXcenvnGgiaYfXDqv8EnVgsv1pcmqeGyuQMu2Vr89TJb&#10;2LTU4dnvPaQh3nmRGoL38X3ijVg2dYr3/AHiybFknDyagIGpNJw+RI2gIOaIzeUriSP1YlKAdcp5&#10;75eJH/fXUzcQU3r42sCYXbjaCeiyB/psgJNs7whxqoUYlkstsY1YkiKc54qCcPMw9cst9jvF9uc0&#10;hJJ12ulNbEvGPptcgVrqkV2sL5Zs2E7MqWO9bpYXD0gZWVYu6rANsRRTO8emICbKWbfdoiE+Z5v/&#10;+3ngXxb7r8bawh6O4/+Uca9FQ3y57PHPYzFa1IkshN+sgOdxLV49psXLR9VYclqHoNPtiDkpg2Si&#10;Hq8Za/FGhwLORhOWy03mlUls242wVyjw1pq189/pS69Yw31tCdZ07kbKpUxYR7vNX/v5u6vNMfsv&#10;vUvmz/1HLrIl3l/dgrBQA6Iiu6gDDAiMUMMrVgb31aV47sEyTW9bh8E7kdomrglLXBayF4S/ufJv&#10;qF/UCApVIjxNjShZN77144Xlg95eEYGoWBP1hRar3l34LF9/9htwjfsnSBJb4UyXJNfj+e8sPFz8&#10;YQZ5C4yxqR/2/uPCD/wvPP91TImNonM2AZnkwtIYxvniISCWLeK5LPLibvJxPvl6UzhmtvwWq994&#10;HTZLf4TpfduA/Tnk5B3k7Fh8+q9/i42rl7Ad8vb6JOx1W5gsCHJ6hXEAefgeufVyMtK8H5pkcHmH&#10;/VBfZMdjb+BCdkPQsjfY72bqCo4ndwPSnFYu1PEWSyiS72s4LvHgQl0sZqo/wOp3XoXNz76H6YzV&#10;bC9MlJ0zMUlZNvvyz2pzY/4y2vzYn/aHeNr9P9GCLlTBd7oKIbfq4X+rBZI7Slhd7YbL+T647jPA&#10;sVMF+w41Vhg1WDbYCYdjE7DZP4hlfXpIevvgkj8C583t8E5qh2eYDEExerivKYdT2nYsT41HprEL&#10;BbpBhCS1Iog3vTROC49IsSRSO3xT1fCQHYRD+wE4Nk/CgeIjMEoOaWAFnn0QxL9m+2u4UyiIjad9&#10;4hSQJCnhwiBemkjhEq3DeyGPZi5YO61HQEwrPAlODmsaCCZ17KsWESIrI2aAgkaHwPUqWLWbYHfg&#10;IJbWqfH8jxbB6UMdvmu1cMMLXySNgHOuDs4lGjhVtcFDZcCSTWl4+YMouA20UDgs9Guz5AVM///c&#10;gEMM8m8y0D5OsBji++FwpH3w9iPtCv/QlwCwiwCQFYJPUn3w4jef/YMyNou+j2lDJD49GoJFP31+&#10;/vwLzz2DqQ88qVECMR3hT2DzoyAIwOlToTh/h69vUDycIhjqPBj8EzgbPel8LfemEKFrOD6RBSHj&#10;eTWvt3HMMgoKsf/DLoJfFtuoIqCpCHZ6lj9IMN2/07wsBfu32Odn8/+nD/yrbk8KzP8cgfafw/6c&#10;wuGrbI//fViMNps23YjFF3rx8qV+vDplgDv5O/1kGtqubkLLvTwkU2AEH2uE2xg5eajNnDbt12mE&#10;r6kH7nIDpOQyr7VqhAcbERquhWtsORJbdPCvqoPn5gb4kJuDIvXwjWtl4C9+CGxEQGQ7vOLVcM3k&#10;+R1G+MeoKC7E8kvsg+5lTpee84W0ac8HadPeYoPXKDX8IsnZ9MAIkTatRki4kq7gONoRGFsDT/Yd&#10;KMRBmA6SlGZ4N/cioK4frsltiIzSwjNCZn5y2T2iHe6bVbw2AIdmE5Y2a2CjNcJRq0CAvhbrBypQ&#10;erwO49iJW3fTgJNhwGkf4A757Tz5zugIsa45Gnm+iXwnNpU+xGuD5Owe8qk6GqhdAxSH80gXG6w2&#10;xwEl5MH6QKArCBhlUC/WTdeLiQyKBjGp0E3OzecxnaIjLQa3N7LPHUJ4sK7IZjC4kEvZnpb9iAyH&#10;rUk8ih8A+XoLr6eynw3iPeuLlOlCCheRaVHM+nkcXx3H1LwBqOD1h1OmxaZyD1Kmzeuy1wZ8Ee4Z&#10;y737+doX9vuMuFyFgOk9CLpRDZ8bjXCcFhqiF87n++EyaYCdSQlboSFMWiwZMMHm8Cis9g1gSa8e&#10;jl09cCqghtgmg1cSMSO0DcExHfBO3QNJ+has2ByHTQotshV9CE5sReADDeFOrPAivvisV8OTGsLx&#10;gYawX9sOa4eFHxa+86O3IEmUwYPY5B9PLKK7JCshSdbCLUFPvdEBu5CKRyYNrJxTiXutcI9vhH1y&#10;A7GoEZ7Ep/DIWgRED8ArUofgzVpYqcRnOYC3ZTo8/5PXICnpwpKshvl2hH/9uW/CIasNkkpiWosc&#10;blotXnKTYqWiGdKBxkc1xNvfwfQR4tJBxuPXiR2n/TDQNLtWs82yH2J6kve/KgFp0oVJlaAVi4g3&#10;xJysKHyy1gsvfusbC+29/hKmi39NjCK+HQkAjvogLekXeOF56ofc1UAKsS+JeCN8BzFIEYoz58Jx&#10;9i7j/5usc4rxv9AQTfQ64lwDcUtMIGipH9RiIoLntMSbXratdOA1Xm9gvVLWE0vMiU2olREsw/oT&#10;HPvQFraXKMZmsc/P5v+/H/hfookn/r8KD90Is2iI/7pZ7onPsMhjOxF9dTfWnFPA7bwajqfb4Xqq&#10;CeEnquE+kgeHQzVYckIH60ujcD03gmU95OfefrgPjsLRZIKTtgNv/3Y2w+Gvf/AqfrU+B9sm6rHp&#10;WhYcUmb3g3hdugqrNmyEW1QVgszxvRbecS2QJjbBTUwkxCrxdkEZnn1hIeNvmedmeK3RmeN6T2oN&#10;8z6vYnI/SQbHDe1423Uhw+Gt934Dh219WJHehVf80+bPi8yJX65ugn+QETF+eqxJ0iC5cRCL3jNP&#10;dpv9lVckCA7shJ33oxkZoq5kdSU8Q9rhR13yq4BqfOvbC5MPOz58n9qB8fWFEOzNXDZ//oVvkkf/&#10;kfF9Th45jzG5yG4oTQVyxWTEWnJqDLCR3Jwagb0eC5Mzn+XPff1rGN3wK2AzuXj9RmBtCva6zY7d&#10;xvpHmJ4mn4K8fEnw/1vm80GLyf07Y2f7ElnZ1AR7P5j9DdO8F4R46ClHPJiUgrT3Vs3WeWcxNQLP&#10;V3NsbeRk9RrsTZlfZulJ/rSWX5rr/8to82N/2h/iaff/RMtHFZJQhJCrVZBc6IDV1DCsLnfD+VIf&#10;3E/2wOtoNwJOjSBgaj/sP+6H3ZkhSC5OwOF4PyQUEH6qE/Ctb0fgjnZ4COEQbUDZUA/2XNFj7b4i&#10;rNiaBb+UBgTGauATrib4aCCNkvMoh8cGLQIbD8KlbT9s/+F/4OuPLX8051aOGxEaPbvMkjTZAI/k&#10;TgTEdSIm2Ai71f84P1FhLuucZl4fTsL2nTZ2wDdjAO6JGnPKlk+gCv7RMsSXEeh6OY5Tg3jvX/4H&#10;XniFwqFKDyu5Ec/98NHllN7cnE4A1kOyX45f6svxsp8E7mc68cuxf3pUOFhRHAxIgH4b4FocZv6n&#10;FKvfeyh1KojnM4NR574wA2leey2dAiCTQJC3FntDFiY/zGCUROBqZWDf8ZY5kyLtb9/GRxveJZgw&#10;uDfvfr+ZooPH+mjgeDIuIQ4fw59AyevHCWJCGIillMRmbyq2Y6DreE6cFz+AjBAsDycBNVZAsXCe&#10;a2N7zQTSQr6ucmHfFBoqAt8uipNsbzE2i31+Nv///cD/kuzPlfnw57DHU8GFP55ObbE/3h7+HoVb&#10;jGZOm76iw2vmtOlhvHy+D0vOdCD+ZBvSJqvhW7CQ+ix80a/XwEUzCFd5HxybdHCsIQeXmOAWr4eP&#10;nw5ekS141XkhOBf+3R8shl94L7zCOuEZpkJgQgekwTL4pBrgnd8F52QZwsmvoVFKBIvlEyMUcPer&#10;eGQN189yEeB7heyF30Np0/5sJzBSjWDGBUERdfDlMTDCgIAQPYIzjQgz7oddsQorI6oRFa6DX2A7&#10;QiP1CIkyQBrTBPvUWjjnt8OqTI4lZTK8uauBvhu2Nbvgr66EcoS8eIHiYIp8KJYRuUY+u0A/S27U&#10;81xZFD79+7/Dohe/88hYP4r9JbmVdbNDGaSzbD3LlpJDxXqtYym4cy8V6Tmzwfycf7hjKbnShzxO&#10;jt3M4H4zeTWVfW4VEwvkWxkFyPZHszU/dLHmtTAKFPLr1g18vZ6vKSQ2kYO3p+DT36/h2B7d6O6j&#10;39gB5nVmORaRMq2kgHiQMo0KipM6jllm2XD6K2hf2O9zJ3YjGbsQerUOkvMmaohx2F3tgoQ6wuNc&#10;J7xPmuB7phfeFwdgc9IIq1MmOF3ohxPPSY8Owkt9Au4NbfBOb4dbmBwB1BAlQ0aU3ZQh7XwR3PaU&#10;wCe5kjG/Bt7EC88YDdyJIe6xCrimqOBbPgrX1n1waBjCiu0yLHP+zdx3Ne8iC8HFbxdxQw3XTV1w&#10;29QNzzUdCA3TwM637FEN4UQNwX4kMSq4bumlhhiFexI/Q7gWAaEd8Ke2iK+iBhnh5zs+BNcuIzXE&#10;zyGt+hc4qIbw1t8+isPfc3KC3agWTsdleCM1BFb16ZCeN8BlrOpRDWHzEqYHiT1dq2bXf+7wwN6U&#10;d+evfxTvQQyKwEDCwo8F5qUfshjjZ0aYJytnPkzC6iULS0MEvf06sYKaoHspPj3uj2D/RZhu4Hux&#10;DJzYCD9D/HBBvBKZWFPrqCFicFJoiOvEpUMcg9AKKmKYlpijFlqEGKMjrimpD/TUBv3ULn3EonJn&#10;uivxkue0bE9keNezrtiHQse6IrushJ7zhZgY/SrZ/P/1A/+q2+Ox9lclzrZoiM/PHv4OhVuM5tRi&#10;wkrFGJY178erygNYopuEV2cPEnvl2HiEMfgJDRYda8TS63qsvNoKZ3L10q5evKbsw6vyCSySTcBR&#10;fgL2Wf143W7NI9/xexnOWHdzB1Ku1MCjphReaxQIDelGZHAf/KLb4BvbzLhdxTjeBMeN/x3PPr8Q&#10;c1uFfYjA3YNwqxbLsMvh0tsOyX4Z4wbWO9OGyGMdiBztxNtZWY/0KfwbyxbB9Wg9vPar4SCXwa6k&#10;Cj4ZRYisK0LisWb4XWrG4qxHx/qL99Ow2PvR/Za+9vVnYRu91/yb5De+9ageEL486E0EpC0sOzXn&#10;zz3zVxj9PbmwmfxZQm1h3nttG7CN8X96ND7ZEooXn194IOBJHuT0U6CVsX2OE7CePBlH3RLLNvZQ&#10;N+x+55GyH0pWkO8TcD+PZbLJs+upA7aSy/PJ12K5p4JY7A12fLTO+4wpWtaRn4Wuob7I24BPdkTh&#10;xW8990i5J/jT+o1mrv8vo82P/Wl/iKfd/xMt9FwL/K62wOeCHG4XjJBcG4TjBTWczhIEzohzCnhd&#10;ZcB/Qw3nKwo4XFbA6bIGtmcVWHVIBScdwUjeD2n5CCTruigMtLDaEI+1Z9YjDeuQM12NDZWVcI2q&#10;hVucCv6RIi1axXIqSMWTSGkd8Ksdg0Q9DmfdCELreuBOfyUgeu47M/sPPYJhX6uFvbIbLvoB2LV2&#10;YFlOLV5dn4dnHtov4vs+CXhjczUca7s5tn2wI9guLtPjzS3NeDO1Ea9srsRSWRvsDvfA+cIkrMf/&#10;F76x6HUsae7Dax0H8eNWE7721wvg81fPPoO39AWw/bc6vPD2qxRMLXCeMsDu8ckHm59iWvzg30MA&#10;OcIA/SDFgFjeqJBgIjZ6ziCg5LtjYNfCjxZm4MpzBHb7Y0bsOr9zDfb6LvwYZJ6AqGT9c67Y+/dL&#10;8GHUD2cnI3ZQHGRQcIhNJ0v4Wm8LzMTgzG1P3BWbXd8kuIhN6MTTSTpeNy+jxNd6ioYOulhiScbz&#10;5eIHFQFGBLC29RQULKexp3hgezoCqTYK5s019wRhRqSe5VmEw+ds8//XD9xiFrOY5b74TJtLm/aY&#10;S5s+psayM1q8tcbf/D29sPQ1/FxTgTeMKryn1eOvbWfX7/ye3XsUDUo4Nslgn1sPxw/K8M1vfR+S&#10;pAwkj+xC8lQGloe4PPx94yevOiI0xoiAaA1cI5vM6cjeWwzwzNLCs0wBaRbFwXZy+XqxiasG/mFa&#10;BIXoYW+38DSS8B+9YotgscRiWAuCwpsRlKiAW0IrnOKb4bGmHX7x7fDm+YDEFniGq+AXpkIIj1GF&#10;HYga2Q9fVT9sUhoQJjaZE9ciDfAL1cIrrAkeUZXwSWqAb0oz3NbI4BTXDElyC9w2NLK+FpXGcpy9&#10;UAQgi05+vSUhN4p9HigK/nU1XnzhD7MNH/aPYj1hXhppM7l7cwKwZRPS/GYnEGyWvYzp3u3k1CTM&#10;dCVh9XuzP/gFvbkIWEvRsCmFQiKInBqFtA9em61j/RKmPyLH7grHzO+jsPoXr8zWoYBCVhydYiIr&#10;GZ9siqNg+ab52pP8ozVuD1KmRcYDObyWx0LxgIDwR1Kmn5bNjdVin499Yb/PoNNN1BCt8L+kgsdU&#10;p1lDuExp4XxOAQl1xJyG8Lqp4TVqhqsqagktbKgvlu+Xw1511Kwh3CvG4La+x6whXHduQur5TdiA&#10;ZGRPV2FD1ZM1hHQd+60YhJNiBM56aoj6HrjVUScoR/Gi3QKufd/KEa6tnbDX9EBiHIKzqhs2u1rw&#10;i62leOaFBQ3xcvBaLM1ohCPbcTYcgCN1xKqabqzKUcE6Q43leW2w0ergdGIQkilqjP2j+ObP38RK&#10;+Qje7DyKn/Ycxgu//mC+PeE/Sfs1Xt+zBj/P/DVcb+meoCGIKUJDDDDmFxvhf0zMEXut1fB1WSg+&#10;+bsA4sKjmGXesPKfeL05hlgVTwzYhE93pmLRdxcmLT+MfRMz/38pQn1fwmjxK8SNB/ohh7hWyjq7&#10;g4FO9nk/1qwhZsC4X2gIsffbkzREB8+1+D54KIljzmL/9cQvczY1NZCOGkJPrFUTd1vYR7mYIGH9&#10;wi/EknBfJZv/f37gFrPYX7pZ7onPMK8JI7yPHoXf+DH49/YgytgP55I22OYa4NC6D9a943DcNwqn&#10;sQG46EexXNWDFcYeWHV3wffsJDyODcFnZAihVRPwEQ8DkXvdd5ZgzSEZkupaENW0C5uG6rEsLRfB&#10;G48gIKwfIWEd8I9uNe/j4EPOFrxtr+iFVyXbW89+IvVw39yAzYf0SL27G6nIxDpsxrZbO5A7sxO5&#10;d7bD5XwXVvYOYfmwAbZTMlhdaYDT+X5YXejFstvtSMJ2REKJ6Mv1qDiZh9HTm9GBGAwiFtfAGPli&#10;KgZvZaICtdiJOsYUuxF6qQYu1FGLxkxw2D8JX80w3De1wSNBBfftvZAWDMHTtB8rP9bDcaQD3sZe&#10;2NS3Y6VKDfuTRtgfL0Dm9XRcPEvO6/WeXVWkmVqhOg3I3wFsS6Vm4LVc8ZATebaCx/oUTJezjHjA&#10;SEz8V5Hf68mJPbymDyd3xjKO3wiUbAY2kH8jQoEm8uxUiDlrEe3k3WJeF5kOYkknM++yHfEActYG&#10;cjqvif3fCtmeyJQW+zBVcxwlPBaxvFhpRSzrWshjPl3sV1HAMYqlocpZbqf4TZE8Lx5mVsZ/Ee6b&#10;L/P9Oz/2p/0hnnb/TzTbA0a8PNqMN/ubYHVADYcTJnieIzjwhve6YKCY0MFtikH+FTVcLivpOkiu&#10;mGB3Rotl+9pgb9LBwUDBoJmENNdkTpWK3NOC1DM5hJA07Lyfi4Q99XBNbIIkQaRhKc1PO/pGUYwI&#10;QBLLKRX3MMAfg+PEAfh29MOu3QDnfr5XN819b1i6OQQRUwSH882QnqfwmOpGwPlhOPxvBZ753kKg&#10;/W5NBkKudFEMdcDrrgHuN1TwOdeC2FMyFJ1vRMHtJmy8V4V4lCHsdhHeP5mLb//iZXj97xq4nddj&#10;+WUTfmz4h/n2hP/Vc8/gr+0Xw+pfC+FyzQinC32wHfnv7HdBsPx0xY+h/LcCHEQpDoAgINaIu7cB&#10;MxM+WG39XTz3DEVCqZh8sJ6v89yzf4XRSnsCDwP4VgJJBUEq1xd7QxaekHzh+a9h5F/eQULcImCf&#10;eNqIZWQEH7HRnJb9qOKAs6yPaNy4TwC8RxAbJ2Cp3Bj4UxwYCCYie0EsnySeWFKzjXoX1ieYNVIY&#10;7GZ9sYGmWP9NScDqYl0Ny1RSOOS4EqhYV+zU385y7ZFiTBb7/Gz+//mBW8xiFrPcF59pkccy59Om&#10;pSJt+lQbrBW/n/+eXvyVNZYwWLa9Mg7JmSG8vHnj/LVXPvgATpoOSGs0sE0shlt8BXy252LHsRqs&#10;m9qB9H/7PZb5LmTlrXT6LYLD1ORqJbziybnkb/cYBew2tMBZpoGvrAfBdYPwzjKZ1zL3jNfALVSG&#10;le8tbOQm/NV3Q+G7Vgf/RAbwa0zw2NIPawb3K9I7YZ1OMZGmhMOaZnjFKuEepEdogAFxgTokZXRg&#10;w+hJhMiG4JDSjoiwTkSG98M3jDGJ2JAuuoVeB8+oenMGh3uIDL7h5PqwNniGVCOV9eVHTTh6t46c&#10;uBW4Rt48Qi7rd8en/yzFRv/XKBgYlO/KYOBOrwnBJ9nRjzylFPTWy0Aqg/VNDOjXrcVA0OqFa0te&#10;5zXy5npezwzG3g8W1lv90NYOSEnGdIYbBtpmN5cz1wlgn00UFLkM/NPjsHf17OSQuY7n28CeNfh0&#10;9zpslKyiMGCfImU6l56ZhE/oL35rYUIi6F22peb4FYwbhIApJ18rOZ4WepVlw+mvoH1hv0/ro114&#10;eZ8KS4a1sJrshM2+HkiOdsLt4054nDXBnTrC9YIGLhdVcDyvYPysg+ulbjjwmtVhFTzGWyEZNMKr&#10;cxiSIjUkaxvgnVODlBOlWH9/O7bfzUdieQec41vhkqhAWJjIulLDX+iIaBUC4pTwL+6Fk2ECjoeO&#10;wLt7CPZKA6R9w/jliBpz+yo41scj7EoJfImh7lcaOAbiyHkTrCdqH4nl361KRdhUI8Ku1SPwdjUC&#10;rpci6mIRtl4sg/HGNmixA7sZ3xciBXk8/u7ffosfLvkhUv9PBpKvlMP/ehXsrtXgex4L97fwF1a9&#10;zs/+ETVUJ5zPDcJ2WPZIvy+tXISCyw1oQQOasRXn7ifik0/C8eJ3Zyccgt77EWAKw0DRAtaYNcQ/&#10;vgN0Mm438t5vJR5VeuOTf3gfL3770acaP2qxBQ5RB/QSf1QpxA3G9QrqCE0UcCGAGiIMt0EsuU2M&#10;GhBawWNWQ4jNrY08LyYdxMb64nwTNYLYT04m+qOOyKc3UpeITbCNPCf2eCij9shhnVKOrY19qcSP&#10;GpbJh8/ZHvk/FicsZrG/cLPcE59h3nta4VTQAevEdvgkqGEfWYPQSiMCJgbhemrAnIVo32/Cco0S&#10;S3tUcOkcgnP7ABxaumDbqIZTkx6S3Vq4btIjKKGL8XcDwvN3I06TC68tKlilZSNR1wy/igbYhLUg&#10;MEqFkIhW+Mc0wCtaA5/ILvhG9sBB0QmpbhxS9UFIGicgre7BypwKhOllSDhNTp6qwqp7FQglw267&#10;mYGYm5tRcmUb2lGCCmTyXxa2T7Pfy0Xwny5Cxp0ScnIw7pr3WnUF9kmBO4z3rwcCR8lXGgdykj05&#10;jZxldAGuJqH52jZEnW7CSkMX3It64Z6iRECsHBERYtnZNjjnGODbNoEw3WG4VhyCW+44/Iv2IVY2&#10;ieDjJ+Bw6wDeulSLzGs5mAb1w3Fncitj8H1zWX/kSJUNx+MGnGGfExyXmrwqshOyOM7CYMbsPK/g&#10;2PZxnAbWb+b7Mo6xkO9zGNfvZLlucuwlcvZBti34Np98LfZ4EJP9YvLBPBGRzPLscxfrVdBrybe1&#10;5PNd5N9c0Sevi33hRMZDtpi0EE7tIPaLE3UzEtkX2xSTEWU8lvK7K7Ms3fpftPmxP+0P8bT7f6L5&#10;fHwQvucvIHTyJKSmEdipjFiilcNuwAiX8R447euC9Fg/7A50YNWEGot66rFsVE5RQbA6ZUTojVqs&#10;udyPiO4RuOUZ4ZaqhHdiDbYT1II2FWBDlRwxZc1wjS1BWFQb3OLkcIvVwC+aoLe6xbxcw9e+/gwc&#10;iuvhfngSVodMWKHvxkpZP6xr683f2zMvfAPhU1tnZ0XvliLxZj1CrjbD7Uo9IiZ24hvf+9bc94ul&#10;jZEIvJPDsrsoDXKx43YSToM35gxvyKu8sbEGHTPxGLvNQPiaJz6ddsfbb7+AqSkvnEUQ9twLQfRM&#10;Opbu2jbfpvC3arfB7rIONhc1cL5CgTXSRFGzMOnxwutv4pf/0gH3c0Owm9Ih9vI/wX31wiTCRxXL&#10;CVCOGGhZPH/OPCGRRvARyyW0xDF4JyAUEnBqNyPNd8V8uRe+9XVMnfwboGcxgSoI6OPYywhWpQzs&#10;2+Jwm9/LZQoHMQGB8wQokb7VTJATbbaxbTHx0Mnz4ignMGsIiMJ1/D70BEmxXISCR7FEUyvBqoGg&#10;1ppK8CSwqfjewLb1/P7kXmI8Fvv8bP7/+IFbzGIWs9wXn2l/kDat+X/wI8eFH7gWr/81Fp1oxrIb&#10;5OorMvyiYPP8tedeX4pFDf8Lzm3HYbOtEw4R5M91lYhvbsKv8sxPuZj9B8sXwTm/AD6xKkSE9CE0&#10;zATfaLHXQjMiwzvgF6+HX/EQ/AtG4L2zH54ZvXw9BL89fXCt0+AXqY9OPizZGIbYo10I6NZjeVML&#10;luhUePanC5vA/SQ1AAFiDdo+FV7yMi/rZ/Znvvkcfn2xDR4nGyEZbMXftCnx/A9fmr/+qkMwvvmd&#10;hfdz/o7XWmxtPYTSno+RefkSsm71IeteFhqwCSZsw/6baTh+PAK3jpLvJsl7zeTERvGDvRtmMoOw&#10;esmb8219FOgIFK0H1kdgJiMJq/ndzF378B0Ki2TWKyXP6sKxN3WB121+8ANMR/0GM4Wrsdrtpwt1&#10;fvM6A37yd0a8OWV6b9DCj4g2P30R0zm/NqdMI5ftZpGDd6dQQFAolEZjpjEZq9+ZzZQQ/lH0r3he&#10;iByKBTUFhJICQvyYKLIZm9eJMk/b5sZqsc/HvrDfp9fx/XD/+BT8hg5DYhiCk64bVp06OI/2QLqv&#10;Hy4HeuB+YhDOR7pgf8iAJcMyWO/XwPPcIFxPGhB4pRIx5zoRahqEe74RrilyiM2l1xUp4Bq3Fcm7&#10;WxC/Rwa3+NJHNIQvNYSDw5a578Xs33l7Gd6Z1GGVoRcrm7vxjZ/MYo0dY+voe5nUBBlInSlD8u0m&#10;hF1vhfvVBnywPxvffCgDYXnzB4ymi1i22KwhMu+twznwPrzjS80gNEQyOumTM4yvr7jj02sSaohv&#10;UUP4Mg6PJNbEUmXkwvWTLnzjZz8yt/m1b30TNv9H9qiGGG565MEps4bomtUQ9lN6rJ7IxndeXNA2&#10;Qf4vY+a8J1Z7LeCeWUP8zgmo430v4v1aYoLIfipNwsDvzfH6bF2fl0FQAnqXACPEvQGWqyP2VTHm&#10;p4a4jh24QP1j3uj6LHWFzJ44wri/kZpCLNvU8UBDCK2gInaKZVuFCw0h9oUQ2kIjdEQAcYjlqzke&#10;YpZ5glfJ1x3UESJbQmFZuvVztvn/4wduMYv9pZvlnvgM84muhG1yK6TFA/Dc2gfn7QZYtyhhe7ID&#10;jpc64Xt4CB5NXZBWmOBu7ENA33E4tk3ApXIQK9bVwyOhAUHB1Yj0b0ewvxKeceTlZgXSDsoRUpKN&#10;kqNyFJ+rR0hTMeyjGhAcpUVImNibVQavGBV8opXwFfuxlmnhpeqHpHMMVup+OO3phTRZAef4ZgRl&#10;qhA8NoiVNwcRcaOZXFoIDTbjJEJwGjHoJQ+r+V6NrahkTL8VG7CdRzEpMYB08tcGYIaxMwRPCydn&#10;H/XE/WN+mDlADrqRbea4PSwXuL8cy3NbEB3cgfAIkaGhhHdUC4JERnbtINwUg3BqNeK1PZ2wUx2g&#10;j8BrjOO9Noglt/WwuleJFuSzPfLcAXKninphlH2cZdze4UBOXDY7+THiBvQIfua4ium59Ka15Fhy&#10;rZJcO0qO7SAPi6UJRRZzPtsoIFfvZrv95PYbrDsiIbezbAH5NJvXzM6ymeuoFZL4mm3tposYQMNY&#10;RXgp+TiHnLs7lTpCTD5QV+xk27lsN4djFBMXmTxmPXjIKYd1iqgnGvi6wvIA03/R5sf+tD/E0+7/&#10;ieY02IelfQzUO/Rw7O+Cx4khOF8zwfkq/bIJkkvdcL/SD+n5PnhQLHidGYH0aD+sh/VY0iHDiupy&#10;vFVQA0lRN/xyR2EX0w6XuDrsMu6HX1EGotQ5yL+hwIaOVoTGKOEer4RbjBa+UUa4uz+aYfC4/9Uz&#10;z8Kqsh6uwzp4HG+G+5lK+F6sQMyN3dh6v5CwtBPV/Y+uWb0s6HWUE4Ryptdj/fVEvk6lcOBNdp83&#10;4nUrAkUwzhJ8boI34bQzBnSzPzZ89JGNGZQuIR5tN9bD5UI3frp29qnFF33fg/0VPewv62F3QWf+&#10;Tlb882PZEc88A5umKjhP9cPqhgoepzLww0WPrh333HN/heLChX0g5vyjCgLVkBQwuBKEGLx3RGGm&#10;zQ+r7X84m1bdR/C6TWA5wuOJRAIRAUhLsBPAZfTG5duh/DwELzHJcjqCIMbzNfy8Atw6+Tm1fN/i&#10;TFBhfZHGJTaB0/C8hn2JJ5vkbEsAo5jxFKlXmTzmEdjKeTRPXvCcgeU0FuHwOdvjfwsWs5jFLPfF&#10;Z5rXpBE+R4/Cd2w2bfrX2n/BN763sEfRT36TBKd9o3AcHTAvYfjy3/5u/trXv/U8XAZ18B8YQUjZ&#10;OHyEKEhqh1txEbyKFzIk5vxrX3sWUvcqBIeLBwVE2rTKnK3ovoM8qOxlnQm4J3TDNU4Dj52VSDut&#10;MD8L7L53dgmoOX/39+/D+ugAVnQNYtnhNrxzth7PvfKD+euv73yfMiAdwXdV8Pp7c2ad2b/5wjMY&#10;morAvfvrcPN4KmSf/j2+u2ih3ndW/ByLJ3RYOjGIn0XGLJz/0Vt4b6sRnvX7YH+uG1b7tPAc7IWk&#10;TYfljW2wm+jC0sNliLlEsXKBQflkMDmQ3NgSi4EdoeY2nvv616kHeH4rObKUvLgrGJ9Wr8GrLy48&#10;pfyhjzVQ5U2uJkd2R2Nv8uyGe8JfePZZTIUFY3qXMxb9dOHHww+9yfPZIugXYiESewMX9ngy19lG&#10;cVBE3s0l31ZSCNSsZ98sW5SAgdT3zeXMSzGuIxcLIZHPWKBMpEzT51Km6yhKLCnTX0X7wn6fjt3d&#10;WEkdYdNnhNNEJ1zOdsP6pgpW11WwvaqF0xUTpFd64XqulzH8EHxOj8P98BCs+zuwTKvA8oJGvL6t&#10;Hs45ffDPnYR9rBLOcY0oNh2A7+6dCOvchh0zpVhj2oPgWDU84lRwj9bBN9KIsHD296v8ue/mEf9J&#10;fBystUOQdOyHhPgj3W+C62lqkPON+PXlYuLJdz+z3pw/98KzSDz2a5RSPxwVGgIhwC1iBXXCcURB&#10;P7AwWfqw53zkjcLbW+F8sRM244149kcvYnnXP8Duis6sIV7/hz/E28f9rb0biVG52Dtg3qDZ7EFB&#10;P6WOYSx/1xNp6143nzPrgy7G+id47/c4EsucGO8zxtcSt5QBGCiyhs3b38X0+feBmxz/cZY7zs/S&#10;Fw+o+FpDzTEgxd1bxI/7vA7izSleayPGVFIvNPBo4DWxybSMfTcJrUCMERlXapbXijaIg0JDVBMv&#10;i3hePNmZxTJiSddy4mg76wpdQ60CjeUBps/Z5v8+LG5xi3+mW4wWGlwP17UKODb2wkM2Dqf2Iaww&#10;dMFqoh+uQ4MIbRmAy5pmuMa0wjlNjdBtXXCPk8M6SQGnrTp4bVXDK6oOkdFij7YO8wNKkqRdCMop&#10;gl2MEdKsZqwz6RHeVAeXhHoExbQgJLIZ/jFN8IrWwyeqg5zdAc/YRvgUd0Aq74edvBueVUPwiNQg&#10;MsSIhPAe+GzVwrneALshA6RnZAiY3gIZNqJyJhE7z8ej6V4uDpOVFfdTkHE7BMXYjtybKXy/CVex&#10;FbgXi+sIwA1E4sb9Nbh8ZS2GqTI67saiayqQ5dcg6l4pnMcUsEuTI85Ph+gIPdyiWmGzthV2W2Rw&#10;UfZjlZL6QTGOldX9sC2l5mmYhG2zEauG1PChjtlyvxTDtzMwfZh8J/Zfa99CJyceIn+KZc87yYkd&#10;jPdLBQ/GAQW81rKGMfo6vua1YvJ2I3myhpy5h9dFHF8kJgJYP4/nyqgBxDLu52PJnSy7i/0U8/PN&#10;TTyIDIhMahgxmSFWLxFLLuWwD7EUexOv1bFMcTjMSzlVs+0ytpNPHhbLrJuXbRLlGQvkcoy5fJ3H&#10;MZSIhxKoK0rNOu5p25f5/p0f+9P+EE+7/yfakpomSCZGEHBuAi6XTVhxVY7l9JWXCVJ873yuB9aT&#10;etgMGWHb3QnXgWE4dw/CwdgL/+HD8G6egG15J9zqR+BfdxAuW7vhnqxFcLoW3nm5BIs67EQWwnsy&#10;4L9GY16ewUMIh3ADgsKN8A5VwGNdG1xLFZB2GeB1chDuVwax/JAKy/V9cGg7CpvWg7DVHYLV0Cjs&#10;D3fDb6oJ6+/mIx/JKL8TCS02oQNbsOteHCoJUioCU829DGy/s4E9r0M54igWkhlYB+McUjCA9TiE&#10;zbhxJxFHL0ZiaCYNDTyXj22EpXosRi0cLxngcLljdsKBokG4w5UOOFwgIF7shcuJbnicGsbKHg0c&#10;OjohHR+msBqH2xUjgqaqkHVETHjsJHAQDPoXA8NvACOrgHFPYJLBfLeErxm4TzAwP06QGA2bFQ0a&#10;8YM/gYvCYe/f/gIfprDuQYqAYZbvEYE/rxXzdSvBaJjnr4jZXda7zfcH6UaWURFw5Az6VTwvJg60&#10;bL+OYFRMwNnO82ITODXrGilURDqahu/LPAiCBKE9BD+xXtwejlvOsXAcZvFhYBmV5Av5N/wltjlc&#10;sLjFLf5ktxjt4bRp7wQ17CL+CS+/s7Cx2M//NgF2fUZz2vSyXjWWpGXMX/vWz9+EY40SzsUauG80&#10;IiDOBPfYGkSUlSBemw/phjZY/f53WGRvM1/n5VfsEUzx4GdOm9bDN6IHblu74KjsglQ3CVfFQbjW&#10;j8KtshOOpVWIH1LBYVfyfH3h9r93QeS1jai7m0MBUYSCT7fju4u+N399ZYYXdt8pwH4EYe/ehzZS&#10;feHrmPo3Btt9zuQvZ3xqsMeiHz8/f935d57wOGCEXVM/lnosbB73jNjYOmovXGsHEaDcB//Wo7DO&#10;GYRvAXsoH0TM8DG4XT2MJTcN8D6VgQnkApeCMNC0xFw/yPk1oIG83EpePORI/iZP7rfCDDlw9ds/&#10;m+/nQx/yeT35fJT83e2Kvb99a/6aOYthRxhm1C5Y7fHjhTqeNhQLDPDF/g5i8iFAulDnZ9/D9D+Q&#10;r2vodfRSjiGXPJy/BgO/NS9VgqClHNtnpkyL9ig+LCnTX2X7wn6fb1U1wJnxr/+5cThfMmH5lXas&#10;vK6E1VUVHK+KJYa6sXJMi+WMlZd36GDf1QM7Qzds9V0IoIYIVh6FS+0AtcQkAhsOwXVbLxyiZfAW&#10;azBnZWH76SpkIBPRA9nUENqHNESHWUN4hcrhta7drCEkJj08Px6Ax9VBrDiswoqOfrOGsG45QA1x&#10;EIu7e2G1zwDPc7VIuJ6OrdPhKLkRAh3SYGT8X3I3BlXUE1qqhuqZdKRTG+RQG5QiBofBe82sIdZh&#10;iDpDaIjLN2Iw8bE/Oq8lo/puEtFkCxKoH16/V/nvagjXeQ0xhBXdajiK5R8mRuFxdhzuV2c1RMFJ&#10;sXxrNnCOsXjvm8TCV6kBlgIDLtQSYuKTGNVPfOp3BQ6H4xOVD1789rOweZP40xyCmbbViJS8hKmB&#10;94EDUpYjnhmJVyK7uYCxfyNj+kHWNWsIxvjTXsCYyIymjlARe9XUEWIfOPNkBjVEAz9/idAQ1BjN&#10;1AsqlhUawuRgnlRABes1bOAxlfjE9oSGUEXS+VroEqEhlOY9OCz2+dn/ps9hg8UtbvFH/QLdYjTv&#10;iFp4xbfDI0kG2y018GnogXNpN2zWd8J7TQ8i1urgHbYHAQl1cIuRISS4HdFhWkg2diKwaj+8M9Xw&#10;jalCdHAzokJN8I7Uw3mNHAnVg4jKm8CqTXmIklchsrUBjjGNCAgX+7dp4B/VPpv5ENPG+k3wiiSH&#10;Z/bCSzYJN+0+SOoHYZfajuBYLSLCtQiOaENgYivsc9RYpRqEx5EGpF/IQjWjgApysRKxuEGWPYMo&#10;9CIeBmxFG1LQg2Scv0+uuRqAm4hGH/m55E4WYg/vZDxQiZg7MpTf0sPlghIOg0a4y0bhlNUL52QV&#10;x9UCf7EpdmY3PJvG4Dy0D683UiulqKmBKhAYWccYQ4OVpWPwGhrEjjO7cP4OuXlSxOLkyWJyoZI8&#10;2c7+e9YCiiignLyqJ192sUwXY/RacmUHY/rJTHIvj6W83sjzu8mreayTlUJeXg/zng1F5FMD3w+Q&#10;5wcE3zKuz0gCdmyZ1Q/CM9luJsvnkWezeD2H14tiyb+sL/aAK+BYcsjjQjOIyYZcega5XzwUILKr&#10;xfKvOSwnPI+vi8Q5fgYxJpX5oYenbXP38JfR5sf+tD/E0+7/ibakQgbX0XEEnz0A9yu9sLuhg9ux&#10;EUj2DUE6MgZp7wQcVUNwUY4xiB+Co2IYdsp+OHcMI2D/EXid6oXklJGBtAkuQz3woIhwjumAX4Qe&#10;fuH1BKxMCv50JBpq4J7UAo94mXnjGf+oDvhHGhAQo4d7bAvs0uogbdPCYagTTuc64XjeALvJIVjp&#10;RuDUTmGiGIJXex+k6j5IRgbgcl48XdWG0Evb0IIStGI7dt8Jh4KA04s8qO+kEZAyUYQNKEAqOnkO&#10;8MaMeSIijkIiDucRiUs3ecOxrgjyj2MHyq7mI+BkIxzOUDico3C4qIf9pVnx4HzdBDu+dzgn9sLg&#10;5/y4C6uGNJB0GCE9MArpuVGKr2ZsvFcGza004D7Fw0nezMcYdIvMBfF00SWC1DQD+us8d4/XRCo3&#10;AXRv2cJ62x9VL8cnrdZI8KHYOElAGSBQGQgiSgb1Yjf7XQSXNoLNmXjW5fn71sBNCoteigAt+5DR&#10;zanOdC37FetA7xGTDwQ5sQFOE/vsIgiZCHAmIQg4nhq+r1/HtglCxQF8z2uNPC9n+3peE2nXGnOW&#10;icU+P5PST9Ln/+8tbnGLz/tV+lq6xWi+0VWwWSuDtIQB+RYGzTsMWJS8sMzRT9x/CfeGTrhVmODZ&#10;OYA3whLmr/343QB4JzYiJKgOEb7tCAxQwjOpCWvUCqQdUiC+phS7z8nwu38twjPPz/7Ib+e0GcFi&#10;E+gHadO+0Qr4rm9n+xQke5V45tuzS4Ys8oyFJLENLgmNsPng0ad6Qz50gx5rcQ6hOIY1UH+6Bi89&#10;lBHo/KEDMm5vIH9nomCvz/x58+TDlBuFBHln0gOX9/li0csPrcu+ww0O7Y1wX0MhYb1h/vzXn/kG&#10;IjZyjPJheCh6say6A281DMJRI358FD86jmDFtAGLZ1qw8W4e/t+ZLVj9/s9g8+a3Ma35JXCaAf8g&#10;uU+1DJ/+bwk2Ri0C+smXyijsjVzIbgiyIze3ih/+yK99YUjzX5h8+NBtBYUFhYFhFfaWLkzmBK14&#10;nSKA/P3gyaU0x3cW6ni9TYHBoF9NntaxbrkfZjLfx+oVP4fNKy9heifrmFOmxdNKKfj090nY6LCK&#10;7YknpeiWlOmvun1hv8/Fe9ogGZ5E8OnD8Lo0CKdrJkj3jUEyNAJpzzjcOvbBWTYG13YeWynsFdQS&#10;qkFqiBH4HzwEyUUd7KZUcLigg+OBLnjKhqghjAgOMyEoqA1em/IQ05mHRF0jpEkN8IxvgW+MghpC&#10;h4BoA/yjdfCIkcFxYwOkzTrY9lJDnOliu11wPjwG6w7qF1kXgmT9CGnug59sGNL+STicnsDimz2I&#10;uJRO3VAANdJQeycIGqxDP3ai857YuDIH5TxfSB2hp5oAcew+r4tMiDEk4QD96P0NuM5yQBlOUYsU&#10;TxXC/0QrHE+Z4HjGCAdqGftLs5MQTteMsxqC59wu9cGJZVaOqiExmuC8bxiuZ4YgudSArPu7MHRr&#10;E+N64tGoOzBBTLrBe/wGtcAFxvpiouAWz9/jUez1Rh2wt2zZ3N8IPmr4BXZ88COM1rgAHycTo4hT&#10;HazfSk1SQJwpoSYQsb3YMBN8fW8l27Z/oCHYRxs1hIr6wUDMEUuvNrBseSTrEYcKqD2aeL2T9TpZ&#10;xhQEtNMrWK527ayGEBtR13BcDdQ4cpbTsb7Ye86iISxmMYtZ7M9ufmHV5E4V434dpGu1CM4ZRkAB&#10;ObhwGCG7xuCT0QPvDR3wTdTCO0KF8FAlIsNU8IiVw3qDAjalvXBrPwxP9XG41UzCcasBLnHk4QQ9&#10;gpqr4JCZjeQqJbaUqyEN34yANcXwjm2Gd1QX/CKMCIpqRnhkBaKCZXDdwDLN5OC2CXjvGYRrbBP8&#10;ImUIilSRz/UIiDTBZa0SXkodQkfliDlSgCrsoafTt5GPd2Az/6UjF/nk5W3Ygs0z6dhyPg/Nl7aR&#10;qzeh8f4OhB/YDYdmDVwzTPBK6EfEuoOQtvXCL0OLwFgVgiL08GH84JOoQGxZF6QmI+OGETgc0sKj&#10;pgaxES1w3dwAp3I5HJRKOPbVI/h8AfJuxePsBfKcWL5wmwfjb8F55NkSxvey9cAe8qR4iDeTvJtH&#10;jhWZgHnkzUbG7yKWF7/LTZAfxT5KxYzbc+NxV2QuZLDujlRgN+seIldfkJBfnWBeVlE8bLSDMcEO&#10;cqx42ChHZDH4sE+2JTId5Gy3ha9lPNawfLEfUM2+a9JYl8cMaoNM1i8jj1dznMVCT3BMYvPpnTzm&#10;sa6YtGhkXZlZiz1tm4tnvow2P/an/SGedv9PNAf5IOxMBAFDP1Ya1FjS047FJg1Wmjpho+uHk3IU&#10;7opDcGs7CJeWSUjUBB3tMOwNg3A/OA67ayosu6XEiptaLP3YAMf2Trgk6BAV3oE1ERT7a4oQrq5A&#10;xsQA/DNb4R5fgaC4VvhGyBEQZ4RXhBq+cWp4rVPAq7obTn0Eo7PjcDnRCfueAThRiLgUaOGaXAff&#10;pBZ4pmpgV9jJsQ5i1fkDiL5aifJ7uWggDBXdTUbWTBryb+di15VcglQhsnl+3XQyMs2b1mxHIwGs&#10;CTUErDLE3iuD+2QtgoY0iBltQ8iJWkju6vHa9T74n53kOMbgcX4Qkqme2aeYropJCC1sL2vheFUI&#10;Cj3sT3fA1mTCT00q2B0ST1OWQDUjhMhWAoEVA3K6OROBQCE2azNZz6Y+X+cNfpd+nwCAOMwcdcNq&#10;z4W1sD8qeQWYIgAdYPCuFk8UETAyWW8HvYCgZQrHtak4HBRr0d6lYLjmCnRTjIjN42SsJxcTEKwr&#10;JiGUFAIKvlbwusKN42FbopyOACae8hSZFGXsQ06AUrI9OcekYxtiM7lqljGLB77Xun0h/4YtZjGL&#10;WeyrbqHBDZCkKObTph3lQ1hu6MKiD7ebOeN7ry2GU9xeSGNlkGzRYvG7s8sIfffn9nDepof3ZiVW&#10;vbewjIfwv37pZxQhfw/7OBOkBWX46x/PrlG+3DUFIVEtCKZg8HuQNi1Spr0pDjzj67Hyg4W11t/0&#10;/A18w3SICemEg9PCPhNff/6bcDlYiEikQo71yL0SjbwLa+GwemGifWnAayhHFlL/Zfbp/jn/1gtf&#10;x79N/QZXbq7B9evrof30t/jRKwtLGL35uyA41GjhE66E27sLY/nas9+AJK8dttpeWKtGsap5BMtL&#10;OyGtGqXYGcZKvRYuR5oRf6sCf1u7sBn0Z7l5PfXfkzf3iB/2yeHNCdibaOZA2Pz0O5j+JwbsDeTR&#10;XeFI+5W1+XzQ2yI7IWL2Bzj9cuDjMOzNWDVb55WfYHrnB7OTD1lxSHOc3RMqaBm5Plc8QcX2ithf&#10;Yxz2xi9ktHyWm5df+u3fsF4KnaJkLmW6lhxuSZn+KtoX9vt0Vg7D1jgBa003lukUWNzdhqXdelj3&#10;9FAnDMFZxThaeRhu7Q80hIp6QzMEu44BSPePwfaqEkunFVh+Q4MlxztgLzNCkqhHZJgeSZFG+Kwt&#10;QbimEjkHRxGcK4db3B4Ex8ngF6mAfyxj7kgN/OI08EyRw7OqC879jN3PTcDxqBHWnRxDM3VErgpO&#10;8VXwjGuANFkOqxw9x9qHlef2I+pKBUpuZ6JmZgu1wxqkT69H1vWdKLiwE6UzWcjENqTcTMKOqxuR&#10;e24Tqu4Uo5qolQOOa7oQzsN74NenQFB3HTz3lcLljg6LrvXC59SYeZla93MDcLnYDcfLRthfnc2A&#10;MGdBXO0wZ0aICQo7aohXjErYH+bnPU0NcfeBhmhexRjcdlZDtDDuVzLON1BTHPNlzM+YfIaxunm5&#10;pHjghAdwlnH/LZYF4/rjrHuZ1/fztYp164lLWcSXDJYpZP3uKFy/FD+rIWYcqUmkPMc21NQHrWJC&#10;gZpFPJgkJh/EZpkaoQGoE3R0TTTPsz2REVHPtko4rmpeVxGLVMQgBbFMzfpN9Aq210YXS8VaNITF&#10;LGYxi/3ZzSaiBvax7fCkiz0WrJNa4J3dA+mOLgRljSM8Yx88E8SP9B3wTTLANVoDt1jG/bEa+MS0&#10;w2+tHN7b1Vi1vh5LkquwMqEa0rgmBMe0oehYL7KHB7A0Kg9uCQp4xWrhG0e9IH7YjzTNTj6Ysxrk&#10;bK8Fkm0qBKgPI27fFbipx7EsX44VW1uwYk0dnKIbERQpZ3kd/Fl3Gbn+5U1NsGrohZWqC/ZDnXA9&#10;xvoXyrDzfh4asAN3LgXi9n1qDOyG1XQGVl7Nh8OpNsb+ekgjeuAdqobPunZ41/fAXz4B++wurEw3&#10;wLqWcQvjFN9jcqRhCIm3jXDo78DisiG4aKaw8uZ5OF+Woci8V0QJnccT5EsdeW03uVRMAmxj7L59&#10;M7AznbH3DsbivC42g84hN+6ki4mHiiRqBfJiObmznFw5Tj6d4nuxrPlmUX4T21nLWJ5c3peK23dj&#10;cAHk05M810DuFhMX2/l6uyjH/kT2QhX7buNrsTereDC5me2VkMMbvYBe9q/25Dg5RrEkYiU5X2Qj&#10;ioyHOvapY5/164FM8vVOtpFF7bCbfah4XniLZenW/6LNj/1pf4in3f8TTSIf4w09DhtZD9y7hxBy&#10;+iA8LvbBg0Gz7/HDsDdRwIuMB+U4nOQjcFaPwEE1ADtFP5xNw/A8MAHJKQr7qRFIL4xCYuiDc6YO&#10;bkk1SC1VwHnnNqyoLMK60WEk1WrhFFGCoGgZgmLU8CIQBUZrERDTAeewFlhlKLBS1wXXUxOwO9wL&#10;qXICbplDcKewCI3RIDxSSRBrh3OqDI51FBqHGLhf0EIy1Qa/qVa4XW6F3SUFXC5rEHGlGVumC7CH&#10;wNRI8dB4JxXeqKQI2Abv0xsReascnsc1WLHbgMVJalhvaIFjQwPsBvRYOd6F5WoTbHQmOPeZ4HmQ&#10;4DU1COdLXXC4SGF0vpvfTz/8Tg7D/+Q4pIcOwP5oLyKvd2LDtSJobm7AvTu8qQ8RAPoIJjre9Dre&#10;8Ob9HHgUaVQjBIZDBJUJF2BIAnQ5E9RY9poQEzx/j+c5YhwRdSgm2iguZCKoJ5CNEyjubcAhJGJU&#10;rNF6j8H/dZbrYptqgpJYk7WVwkCICDX71vP8EAHpMIHoPIFFANYeAqDYZFo85TnG6xfYdo9Io+br&#10;cbbZEwfzBjdFLNPEccl43iIcLGYxi1nsqZi3SP2Nb4O7SJveWgvfxj44lcymTfsk9cL+lwvLDwl/&#10;e0kowsM1kKR1IbByH7y2tSEgqgpev9z5SLk5/6GTI9YaW+G+qxgu0S0IDldTLKjg9yBtWqQm+0ZT&#10;vERSjBQPkZ8ZN+TX/0E733vxdXgnNWBxRQfsu03wPV2OopsZqIVInU7EIBJQtXdhs2Xhf/eRJ/7b&#10;Y+eeee7riO5IxPs9v8OzLy5sCDvnP3zHDS/bBP3B+a898yxe270H9lsoXmIpZCIq4E8BY507CCf1&#10;BLw7i/HX31tYwulJHmT/CtBJLhxMIaeSBzXkz1EG/6o47I1YeMpY+Idu9gzuWa6I/JrLsgpy9CB5&#10;uY911AzqsxOw138hs8Ncx5V1zOu1kl/FUkpFcfgkOwAvfuu5R8p9lgcte5X1yNGWlOm/FPvCfp9u&#10;bWOwY6xu1dIJ164+BJ/ZB8/zJkiOdsHv+BHYGMewXDZI3TAOZxU1gmoYrsphSNrH4aaeRMjQx/A/&#10;eBh+ZycQeHEC0q5+2JV0wG7LHqTpVbArXI/XivYg0jSE+Io2OIfvhn+YHCHUDt5hrQiIVCA41gBJ&#10;aBusdiphZTDA5cIBrDzcD4+2/QhIH4NPpArhUUqER7TBN6QZkuQWONfKIT2she1FDZwuaeB5WQvX&#10;KQNjfOqRKS1ib9ZiFzFLyxh7iN4/E4VQlML1/Fq4n0+C/0wVP6MJ1mVdWBUvhyS1Ae71cth3mGBl&#10;7IeNcgSOigG4GXoQMDaAgHOjcL3QD6ezPfD4eBDBRycRs/8IIg4chcvZ49RPA4ifliPrWjY0Ih6/&#10;mQpMUg/0Ui8I3SCWShV7Lwg9oee9LvZQ6PWh8yjidrEM0mFqhevEG7AsqCvA68eIMUpqgmZqg1ah&#10;CagVzsThMjahD7GYBLHnLtu4wrZNrKNjmTb2LzKxFMQVLfGJsT966JMcx6m1QM1m4g7LtjkCB6kl&#10;jhPLboqxWnOsLNdNHBQPM1VzrLtZrjWY7bGc1pL5YDGLWcxif27zL+pCRMMJxLaehX/jPkR0HIV7&#10;yxAkjWLJw/3wazwM3+oDWN91BbGao/ASuiHGBL9wOXzDGxGwnvqh1AB/8pq3ehyByv0I3TMC380a&#10;LFmfgrCqGmxo64bzujL4pbXBM5FaIUZL7hWrnGgRGKlESIQMEWHN8Iyqw4o1FXCuNMFdNw4n/Rh8&#10;+48javACQloPwW6HCl5xbfD3b4T3DhNC1aewQj6KVYMH4HhmP3ymTYjHbuqJLehFFM7CFxOIxNZb&#10;6Qi/kYvke7VYf6kbvs0jcFvHWGONFs7b5HCRmeDV3gn/1jF4Nx2GXctBLNb3wmmfHMHnq5FyoxIb&#10;b9Yh/EgFEi7JEXS7CXEX16PjAjn1NPnxHLnx7HryGLlU7KewJRL3ssifmRuBzclAPjlbTD5UrCPv&#10;kTubqR80vC72YJKRY6vIkzoex1hfSZ7MJ29vY53tot4G3N5D7TDOfiA4PIL6IxIz+c6M89lXPjk3&#10;Zwt9A5BBPs8ktxaScwvJzyILYg/5uorna1hXzz5bGDeIyf9djAvE73j5jAVaOHY59UID6xWQy3PF&#10;g1LkaZF9IcZbyfq72V5V9BeBp7+wMe8fYfNjf9of4mn3/0SzGdTirXE9lgy0Y9UBOYPvTjgcM8B6&#10;vwGux0ZgM9QDq26eM3XDUdsDJ0UfnNqG4dK6jzfyftgr+7FCZ4RVrxKeR3sQODgBr+pReOcrUDw2&#10;hq0DOng09MN1jxbumWXwSmpAQLiSQKRCYJwK3lHt8BEbUKdQqOweJBD1wOfMCJyPdcGbgbtvbjdc&#10;1rXCKakRkvUsm9kHv/r9kPbtw4qP++F4qQ+2pzSwO6mC5HIXJFdMcLkkw8aZCtRjG0YoGk5iMz4m&#10;SBWjECXI4HEbUm/uQuCQCu6FfXAWM73buuAjniZV7uNnOowA5XF4yiYolrpgPWzE8gsmrLhnxKr7&#10;/KxXVFh6pAWLxhrx6mgrlh40IOxEJeR38jENgsht3tiXeVP38YYX+y6I/RfaeEOL1GMj3wvw0fKa&#10;yITQEWgUBAU9y4i9F5SrKCB47RaDehB0DhNgGvi+htdks3XvnAjDAaQQdFMIuASSS2zvNNsQmQ86&#10;Ao+YXS1mHfMMJ9s18LqObemdeKQQ2E3Qq7MDJnj9CsHmBNsWEx89BKpGljXX57U9rCsmMYQAaZ8V&#10;Hw/+bCxmMYtZzGJ/RhNp014ibTpZB7cULUJyR+CfP4yAohEE72Iwnd4Nnw0G+CbMpk1HhCoRITID&#10;4tphnaaC7Z4BuMuPwEN1HNKKMThs0kEap0RAYgd8astgvz0bm+r1SMlrhlfMDvgllMI7RmFOm/aP&#10;MCA4uhqREXWIDGqFa6YJEsVBODWOIrBsCO7RTeT0dgRGqc1LoYi06eU7eK7LgMDhSqRdLoEM5ajE&#10;VgqGHcjkcRM9GwXIQT7ZeRPSrhWh4NxOqG/vgA7rea0KHsZaONQOQppiREjSPgSWjMOhvgOBa2dT&#10;pv0jdfCM1iBimw7+IuvyUB+k4kGB7iYE+1UheG0LrLPr4dyigrW+FZ6Hy7D2fjo6LzOYP0vBUEq+&#10;E2nQxQzWxVqrdeIJJXoBuS+DLjZ/yxY/8rN8DY/F9FoKC7EMSje9ivyYEY17Bawjnl7azmsFFB8i&#10;HfsqeXXQYVYAiM2hd7C/dMYHYr3WHAqDbPYtUp9r2YdCPDRA7pZRpNTxnNg0rorna9hmNutmrJ1N&#10;md7FciJluoRlLSnTf0n2hf0+7Uc6sHSfEStGlLA5pIJUPKRz3AjbgyZIj4/CfrQfdn29cOyiP64h&#10;2g7AWTuMVXoTVvUo4HGk26whvGvH4ZHThqzeHmzqYWxf3QXbQhmcthbAI7HOPPkQEKFEcIIGPtFy&#10;eBF3fJJN8N7VB4mqkxpiFNKT1ArqYfjl9cJ1fZtZQ7gTBwNyhxDccgReI4dhc3YETpf7YXNSDduP&#10;lY9oiE33q+Y1xMdIwwnqCKEhypCFUpFRfaME/gMKuOX3mDWE//Ye+LZNwEm1Hw7qIwhUnYBX+yRc&#10;1D2wG+vEqkvdsEIX3QTraxqsPNGON/a1YtFEO1Ye6ULsuQao7xfjJoghN4kPU7yvexnHi8kCBe9r&#10;oSHEcg2fpSHkIsZnHfGDRvtyYL8rME3sgQtwVPwIQayqYxmxJjXr3joWgn1Yiz72NS6WXTrD8sdY&#10;t4uuZx8VjP8FNoplkx7WEDrqEi2PFey3ga+FhrhMzBIaQvTTzfK1bKOU78v4vppttdJF5oP5Yacv&#10;BDZZzGIWs9hflHm1yrCkU4dXBgywnpDD9zhj5DPN8DxTT94zwur8AN461o/Fo51Y2quGt3wc/g1H&#10;4N0qNlrmObUezgcm4Xr8MKQjB+C6pwvuSe0Ip8ZwSmnEJpUJ5ce64Fediq2dMvjsqKD2aEZArAYh&#10;1BmBMU3wi66BNEEJjyQVnBObIcnUwrNxCCHGo1haqIB1jhLS4k440T1KBiDJMGJlvgr2LSZYKXRY&#10;rG6Fwwleu6pF0M3dyLy9E4MowmmqCO2dLQicSoPr7TREUGEkXMqDY1k+3KIbEJKiR8jOfjhXUq+E&#10;meBJ7eCyXseYoh0uo1pEXGlkK3tw9Bq59wA57Tg57BT56qQP3zPGbmacn0NuK4vFnT2Mz+vjcS9X&#10;xPV8LX7sL+J1kVWQRxdZD3nkWcGR59eSX6Ogn3JiDMHz5Fzcos6YYiwvlmDawdfpG3hMJmfyvXhg&#10;+Q7r3YvBpTEJ+2Ofu9iHWG5dPKCUncJ4/4FnCk0gjhyzmAARm07nUCuITaTFuQxey6fm2L2F4+Fn&#10;ENkX9bxWynKNvCYekFKQo2X0SnL8br6v4vlivifvP/izeZr2hY15/wibH/vT/hBPu/8n2vIb3Xjl&#10;bj9WXhuE0yWx3ugg3C70wPWSAS5XNHC5qoEbXzsdNMCxvxv2+gHYqgdhrx2FrWEIi/tUsBoncI2q&#10;4DaugZ+uH575E+aNWrxTqxFVUI/lMZVw2t6Krd37EV9sgn9cK0GoDb6xDNwTVHBPNcAzrQurkhpg&#10;s7EOkh41nI4b4LavD16jowg+cAR+Iwfh0jFsTuF2aB+CVXsflhHsVnJMDkd6IT3XA/spLRwutcP7&#10;RhVFQjWUFAvdSIUea1B6Jw7Jd3ch7Z5YiGknkq4Xw7e3HW6FA3DfPILA0v3wbx2Ce5mWYkUNuxQN&#10;HDMNsG3vhPVBI+yuy+FzbRcyzu+E4vgOGA5sQ8exbMiuFqF8JgOnCHZgHzhKwNrPQF3NoN/8tCRB&#10;SU9X8bUQEebljghMWgKMjufEE0v7wnH1bAzOfByCu2cJZCcYrN8m6NxjOyK4NxJ8TDyvZNl+P9y7&#10;uRYH+JmEeLgJ9jnM80aCpRAiomwtQUtG0BSiQUNhIjaD0/O9kW2ZOAY133fyOJEAjLC+SOfexTpN&#10;7KOar3sITgfoom4Dz1WxrnjS6vSaL+TfsMUsZjGLfdVNpE07xD2cNt0Mn5xeSLZ1zqZNp0/CM94I&#10;70QDfNd0QBKtgfuDtGnf2Db4rVPAfasSK9fXY3FSFazia9hWszltuvTkIDZ3dGFFVAm8knTwidPD&#10;O4Ye3WFOmzZPPoRrEBTZBp/4ZrjlGRHaexoRI+fg0NKPZdntWL6pEasSyN9RLQiNUsE3SMfAX49X&#10;YxvwWo4C9u2DsOrohPMkuf1kE2KuFjLgz4P6PgPeq8EYwW6E38vHsitZsL6yGy7D3bBez88S0Q/f&#10;cH7mUi0C5aOQ1AzAalsHVhT2wlo9CvshDRKuGZCGYQSc6MArTWo4Vp3A66evwm56GEFncnAIhQz8&#10;89gPg/ER8nEtOa2IAf128l/2Vh63kQN38tw63M8SQoM8LVKRxcTELvJkPQP3SgblZa7kUfL3Rdbr&#10;DeF1cnVOGsWDEACC51n21nqcBfnyEoN+sfRhIeuls/429i1Sp0WqdgX7FpmMSr5Xsm4rr+9iPFBL&#10;72WfWvFjH+sq2Fc16+fyKMRNDXlbx74bH0uZLiNPW1Kmv8r2hf0+l9zsw8t3B7Hy+ghcLo5Aen4I&#10;bheNcL3C+/BaO5xuyCG5omecboDDYC/sDAOw0fbDTj8E685eLB5WwOZgJ2wntXAfV8NH0wuX9EG4&#10;J2vhm9qIhGIZrKIqIUlvQ+bQcSSWdsEvoRm+xC3vGLYtJmTTOuGX3g/r5CbYr2+AtEtHDWGC5EAf&#10;pPuJC8ePwGv/QdgZB+CoGYajfAB2sh7YtBqwsrMbToeoAy7w3EUtdYQMvjcqsIsaQoMt6MJGaJGM&#10;/DsJiL5XgaT7ediEbCRMl8F7QAn3kiF4bB9HYPl+BDb3wbOwDQEZHEeCEs7pBti3dcHugAHOV1sR&#10;fikftWe34cDhzTg+uBbHJtMwfjkbamxgLE+8uMV7+RjvdfEjhIj3xcNAYsmlDsb1Gilxgfe/imXM&#10;SyAxjhcxfyf9eDRO30jA5OVwXLzBulPEirssc4sx/BCxTtQ3EiPaiV+Dfrh/Z505c1rsWXFPTD4M&#10;ijJsR8P+jMS1OieWZftiDzmxAbVwPfWDgZhk4DmF0BQcyyCxqJv1zVnSHF8Dx1pFDOsnhh1mfxrq&#10;ErFZZi3riqyNj837EFnMYhazmMX+jBYwLoPneT28btRj8/0aVDAmbmAEXkme87lSCKfrCtidH4bT&#10;6ABc23Sw2aPDinIDbJWMs3t6sXK8Fx5nD8Lj4CSc28mZIjshSo3wYJaJLYF/4W7sOjwM9/IsLE7d&#10;CcnGdngn6REQq0JgtAwB0W3wj1HBPd4A7ygNNYYKTjHNkGzXILpmEm471AjK7UFk81HYtu2HbfMk&#10;3NsOQto+Cl/lMIJ1jC9adLA2GeF8bgzSK9QGF2qw+UYtWpGL3FsZCLlTC5/bNQiaKkf8iRZIdsmp&#10;QahfwnTwiJLDMU2J0IgmeIbK4JPaB7/ifXAbHIfLpSZsxR6cxmbG9vHAgCNwkvH8aCjuikkE8RBS&#10;RirjeMbqxYy9RYaD+GG/mHF7BXktj2XFhtBiXwbzxtDkxGzy4yTbQzruXFqDuycY8wt+PSw4nDG9&#10;eVkm8mce2xaxfSG5c5T8ep8x/EXqkWby+A6WKRCTCOx3J9s2TzgIF6+FM/43O7WE2FQ6ky4mIApZ&#10;poRjFOMu4Ptc9lPGNsSDUbvYj3iwWPy218bXtRxTqcvsQwIaluvi+Pvivgg8/YWNef8Imx/70/4Q&#10;T7v/J9rKCyosmZbD63obQs/UIu5iPUJvVsLnVgVc71TD8baMoGSEhDe7y75J2PUMwq6/G24H++F5&#10;rh/Ol01wvzoCj4u9kO5TwFWjhV32ANy2diO+uBdZqn4EpjfAdVsVYpu64bmjHtJEth/fAp8Ylo9T&#10;wy+jHzHl+3iNwLheCY/KTkg6++A+OgzrwU682anBmyY1lnXq4TY+hICREbjKdPBt7oR73zicR0cp&#10;Hnpgf5agNKWF9406bEcZ5NgJE7LQglTkUC4E3yuH95UtiEMmYmZq4TGgg0vBAJbGaeFVPIToZo47&#10;pRzRsdXwFz+0pHXBo6EHq7paCNpVyLiWhQs3CQp9BA+ZPQGKQfi1NOA6b/ARBtxKBuydvIGNBAw9&#10;g28NA34dXQT+SgJUPevVsGw966kJPiqC2mEKibub0H8/Evr7QRiAP+6D9adZZ5QBfzvBqInAJp5A&#10;qrIC9vtTLCTjGEJwXkw83Gd/JgEaLK9h+2oCiVjrTbStoiAQa72q2beGwb9wNdsR+08o6ULAiCUh&#10;xAyoSLEuZp1yeg9Bb4h1DGIPCZYT+0c0E5wInA/+bCxmMYtZzGJ/RjOnTTfOpk0HiLRpw1G4NQ/C&#10;tXEQPi0H4NdwCP61B7Gx5yqiFIfgndrFoN9ILpPDjwF3wCY5Aio64acagY9mAsHy/QjdNQjvjSqs&#10;SNuAxBY54qs1cEwqhc+GNnjEMy6IJs9GdiAgUoPASAVCwloQFdEM56gqLE+tgbSxD9KOCUiMkwgc&#10;Oo2o7rPwrxqDdaoMsfF6eIY1I3TPJDzVR7BEQT7ffwiul0YRcFfOYD+PHL0OI/Ajl/lAhi2Iv5GO&#10;2Nt7kMq4I+XEIbhnD8MjZRgua+SwrtHCXd4Fn/Yu+PPzSpoOYbliHMu61PD6uBlxU2XYdLsOcad3&#10;I/ZkI4KmGdNcy0f+mShcOU8eO0b+m2JQPsRgvIqcmU7u20E+zmGQvlVMHtDzGXiXMagvZ5lGHpV8&#10;L37sV7B+LTmwzZW8TG7vZFvixzZRfwvFQY54wigQ902MAwR/g3w8RFGwm+WFCBFCxZwyzeNO8u1O&#10;8n8ByxTRxRNUpaxTzfPVfC82nG7jUaRNlz5ImS5gLNDE8SkoHhp5rZA8LrIxLCnTfyn2hf0+hYZY&#10;eksBn5tyhJ+rR8KlRkTeqYX/3Wq4Mc52utsGl5udcD4zAoexUVh39Zk1hPuhgVkNcckItyuzGsJt&#10;vxJSrQ6uxRPwzRxE4q5+FHSMIiKvHS5bKhBYrqK2qIH7miqzhvCLU5k1hG96n1lDeGcY4JmqgLTc&#10;ACdDN1wH+7Gyz2DWEEt69FjRbTBrCP/hYUhaZzWE9F+G8I0f/3ju+zX7yr1rkHa7EK1UEgbqCKEh&#10;cpGGwLtlZg0RSw3hwPv14TpveiUiumUQ7uv2ICauxqwhAjaa4FbXBasHGsL/HwMeqfNh8grg5lbg&#10;FnFmyI33vR31AuNy8cASNcSn8mAsemlhrxvhHyUQh6oZn6uIGyLWP0TcuL2B2iGKeieMeBpMjUAs&#10;uMrrA4zhm6kDRDZVPTGr2ho4SJyihjhOjLog9ooQT2TOaQihD4RuULKekrhjfi10BPFnTkeIMkKX&#10;iH3kzDqG9YSGaBQ/oLBeGb2L7Q1Qe+iJXyrWERpCxtc6X/EZLGYxi1nMYn9G23w6A1F3c+F3v4oM&#10;0QCfG3J4TrUg8EYxWW4X4q7uge9kF5zHTmDpYR1e72bMPdoNpyN6SMjRYu/TZXzv0TqOqC1jCArT&#10;ICJWC0lcHTyCe+CR0IToumxsntwA25wsbB+qx0btZrgl1CIkRQn3MD3840bhTx0RFKFEaJjY1FqN&#10;MLEfQ4gMkTv64JlpwOIdzXCspU4ZPopXm5VwWt8C27VN8NjDWEE+Clf1Acb9Y3itk7rgwjhCTjM2&#10;OKvE4iutWHq/GXY3J2A/fB7S1iNw3q6Gd3QD/OI1CM4ahnv1KJwSZfCM0sI3vhOOG5Rw07YhZbod&#10;GSiE/voG3DjEGLuZHCZ+w2smvw2Tx04zrh4i74oMZbHH2s503M/LwHQ+Y/Uycmgb+U/8TidicbHn&#10;W7n4XY28qCHvtcTjbiHbzHuQ4aARDwf74X4u66RnU3tkAhvIl1XkyT4eTeRRkRmdwetiQuGPcuqA&#10;DOqUfPa/i7FEJseeyeMO8ZBSGvuhRtlFL+DnMG9+zbIiA6KWr8XqJmKfVw37Fku1iyzFEo8vAk/P&#10;xTxfRpsf+9P+EE+7/yda1M0Shp9i6YNCBteZKDG/EosgpMPvVj5WXayA1UUdHM4OYtWYDisHFZCc&#10;NML1Wg/sLivhcLEZzhc7IbncAZfzvHZMD9eBo3DXj+OVbdkIUuYh70QrwisL4ZCwC5tVI/DKrIOL&#10;2PyNgOMboaGQaId/bjdCK8YoMHpgFaOC5+Ze+LYQjHq74D02CL/Dk/A9tQ8Op9jv0W6s6uvC25v+&#10;29z3+gf+E18bpN8vRI2AlPtrsX06AVX3s1F8NxO/WL3EXGZp2u/gljuAFeF1eOb5v8Z3Fi2BY8o/&#10;Izish8CqhiSkES5F/Oz/S43v+8xuGrmrmcBxLhCfHA7Hiy8+B5tV38X0/3RmgG4LdDIYHyEYtXhi&#10;b8Kja0I/7EGrvsfyFA0Ggk0XBcIoAe04QeksQUSked0jYE0RDHoIDGL3fLHBTDaPFa7AjTW4iwhM&#10;3fPFdbFp9RBdPO0oNorWEkREtoIQDcKFSBAZEK3sSy6EBI8dfC9cR0EhZmGFeFAQsAo4DvF0ZTkB&#10;ScH+RIaGim2JjIcOglErhQNFCMdvMYtZzGIW+zPbbNq0Hq8MGmEzIYffCZE2zaDcnDZtwqpzA3jr&#10;aD8Wj5iwrEcNv7aD8G8UadMTsG42YpmOHH1o/2zadP8+SIqN8I6XIyJCBbfNzcjs6UfmSCu8K9Zi&#10;g6oFknW74RnXhkAKjOA4OQJi6uEV00i+VsMtUQ7HpGZIi4zwah2Bh3wMb+ykaMjXwbWoE84lPfAp&#10;HIDdTi2syrSwazNSMKixol9DoWCA5w0ZYq/loxrZOEHhcwzbkHktB26X18MHOxiT7ETEZCXs15fA&#10;f40SERvYZuUovLb2wz+4A64Jejht1cKmTYGQszqksKV+5OO+yBo8Qq4TKdMfk6uP8313DO4XkdtE&#10;ivQecpnYF6GM5zPIbRVCKAST+8h7ImVaZDyIPRjERPz+eJzBGmgvOmF8hmVFyvRtCoI7DOKNYt1V&#10;MXnB19tEUE/O7Of7W+RR8vfMcR7FhnS72LZYzimX/CxSpkWa9OMp0+IJpvmUab4WkyAiZTqXwmH3&#10;Vh453nK238BzZSz3eMp0FfsQkw+WlOmvsn1hv8+46SIkIY93XwE1RBY1RB7v6I3Yiu0IuJWHVRdm&#10;NYTT+UFYT+pgNSKH62kjJNd7YEsN4XixiRrCBJfLeh4VcDlJDBk7Bo/uSfx0Zxb81JkoutiK2MZi&#10;OCeUYZtuHJ6ZtXCOr4RncKv5R36PhDb45nQitHIcztv6YRWthtemfvi1DsBnoBd+48PwOzQBn5OT&#10;sD3ZBeujXfhFWwue+fZ35r7Xz/TVsg9QRSwqJMKk30pAI/WRe9rs3jTfXf4q3vtICSk1hHWCGi++&#10;PbtJ/ItvOiIgrBcB4Wo4hzSYNcTLUbN70/zI5sc4eIN4MBWCmTu/xWq/n5nPB7n8gHrAERgmRk2u&#10;xSelLnjxW8+Yrz3JP0pbSRyihjARZwbZ5kFixzHG8oeIXXeId5eIR73EhRKeExiVzaPISriZRA0R&#10;jqkZH9y4ROzoIt4piT3CxX4PWrZpfniJLrK1ZdQB8xqCLvSDQWgD6geRzaBmG2JSNJ995vF1BftR&#10;JM1qCKFBDMQkA18L7aT4QvyoYTGLWcxif1GWNNSGuFEjog398BnuhtOxPjhd6YLrTDt8pqvhf5xc&#10;rOyHS8tReGkG4DDaD8mZMXon7D5WwvaQHNYGNaQVXXCL18KD/OYXxzg8SQ6fSA2kUc0IK1AhQW6A&#10;1eZu2KZXI3TPHkhTqBnia+ETq0RAbCf8oxQIiOLrSBX8I9XwiSJXr9FCulGLgLIh+DYMw6ZSBzf5&#10;CGwb+hFXMI7I7QMI2NGJVWzLI92IoJqDcDMexap9/eY9mpKmClB7Zweabqdh880SBF7phvcB6pL8&#10;Jngn1sB9kwZ2hYw5Wvsg3d2FwC0d5j0pgoqGIR0dQcjpCtQyXgF5HgfIa0opUEc+a4oGjpLLTpLn&#10;LpDHTpIjG0VcH477JdG4JzRFNq/lkDfFg0g7RAzPWD2f7/NZLtOLnEiNkUVeLGZ7bXw9mUpOjcZM&#10;IWP4bPEwEuuIvR/EMob9bKs/Afdz2VcGufszJxo+w836gTxeyr4rNrFPtpnN8zt5fifHUsT3ldQV&#10;e4TWEOPj59xNF3oin5+30I3XyPvi4QExIUGd9ODP5mnaXKzzZbT5sT/tD/G0+3+ixV3fBf8rWYg4&#10;m4XAEzkInypH0e1IhthbEXOvCHZTVbC9pIb9GT0kFAXupygizuhgc9kEhxvdcLvSAsmUEY6XNXC8&#10;SuFwVQ+PC2cg3T8J6YAagSMZyLhehJKDCqTkm+CVW4M0MQGxqRlBUSpERhngHdcK23VN8C0fRmjd&#10;RQTuPs2Afh8WVxMMRzohGevDYk07Fncq8caYAvbHB/CTiGj8wM4T1q16uKg74STX49kf/mjuezb7&#10;otUrKIU2IftOIsXDWvy369n49iuzYuO777+LZcZRSGsm4Fs6gZ+vDjWf/6uvPwPn4HJIUvhZt5kI&#10;hP8L3/zJbLvvBr2Dm+cJHmoG/Rp7pAX/1Hz+uef+CqOjvGlPETg6/ZDm+QaC3v4pUMMbXb4Bn7YH&#10;YNFLj24iGfQexUaHK4Ny3vhNvPELVs2mOg8QhC4RsA468zoD/yICxSYClJiA2MPzl2MxjSDcQQTu&#10;nyV4NREoClmnTLTD/sVTSubsBwoE8SSTmJDQ8ygmEfS8JtaJVRKkxHJQSnotX4sfZsQPMeLpy1aC&#10;lEgJM6/tys8kds4Xu+33sOxBy7JLFrOYxSz2NCxQpE2f08HrZj223K9BJVmt3pw2XQOfK8VwvKaC&#10;3dlhOA33m9OmrXbrsKLCCDt1H6x6emA12QuPMwfhvm8cTs0mOG1WwC9CY06btkssplCoQN6+Hqzc&#10;mYoVGwogTdXAd40OATFzadNy+MZRJMTq4ROtgWesAo5rWuGRZUBI2SBc2V54GQN52VFYtU7CqWU/&#10;3Nr3Qdo2hEDNKAI0g7CTaWE30gvJZQb9U3JETtUi724lmrANCTcrEXC3Dl7XKxB9sRKRQ4wrNqrY&#10;fzf8Q5Sw36iET3Ib/IPr2LcOQdvH4SnbB8/TPQhENQxiWaUZBtiT5EPhZ8ll7d64WUQ+Ez/0i5Tp&#10;PAb+BeK4gUE3X+8mN5aSK4UAyF7LIzl7B4P2dPGDmphoyMLNqUTcPUdhIZYeGSEnC44uJleKJ5Ny&#10;eF48RZTHAF9HvrzF1zcpVvRsexvPiaekRD8iHVtMOGRxHE9MmWZbYgKigNdKOEbRdiGv57CfUtYT&#10;sUBJOOMAjq0+jEKGr8XyUbssKdN/AfaF/T6jr5fB93IOgs9kw+94HkIu7EHedAwysQNRM8Wwu1gF&#10;myliE3WDmFhwP90B57M62F42wPG6Ce5mDcHXDzSEhBrC8yI1wP59cB/qQOBwNrZNFWDXISVSCo3E&#10;mzps10zAJ63lgYYwwju2mRqiAb57iD8NFxFUeQaueRNYXEUNMdQJ55EeLNZSQ3QpsXhMBadDffhJ&#10;eCRc5cdhLTPARdNNHdGFxXv+O77+nYUJiVepIdLvU0PcTkDRzBok95iXNDP7rIYYgbRuAn7l+7Di&#10;b7fOX/uFfQwkGwxw29mF97Jq5s/bU0Nc+5h4pFjOGN0Oeze8MX/tww+XmTe1/PR/vo+Nv3qduMHY&#10;vJr3s2w97/UQfFJtixe/vTAhYdYQBqEhRIzOY/4KaggHYhTjdbOGoJ4QkwQlxJaNxKCtxJPdxKgr&#10;sdQPxBCR8XCG2NLC2L6QdQQONvpRF/Ao9INZQwitQKzR8ailRhAPLYklY5X8DEJDKNhGDa8V8NpO&#10;1i2jHpGxPxU1hY79Cw3RwPJCQ4jl5A5YNITFLGYxi/25zb9QB8mmTgQF9WHVRj0Wt+lhc5ScfFkB&#10;r7OMrYe68Pq2NqxK1CByUw/ce0bheGWMHD2MVVN62F/ohPeBIXg0dcMmoZl6QI+wSANCw3XwCe2A&#10;d7wGq2JzkKxuR9bRfrjXpWLnoRrE1lfAPj4X3jFqeIeZ4BetgG+0Et7RKrjHqiGJVyMwYwgr17XB&#10;u2wA/o2jeG1nPVbmKmC9XgOPZCMk4XJ4JighTWiFZ5wcXms7ELxnH1wNA7A/0YXsW9twFhsxdS0I&#10;hRfC4XW/Am5neuCZ1wD/8Do4p3Rg5Qb2Wd6JpZvb4ZWuRlheJ6w3yfFGiRZ+AwbsuJSBE2KT5xse&#10;wElyWh09Jwn3CoMxU0oeqySPlZH/qsjJIlbPFnH9RmoFxvVbGXtn0sXeD2XkzQGeu1Fu5uVLJeR1&#10;BbnwCLXDfdYziVie/FhIXhX7LBSJpQl5/QI1yXG2Uc33O6lLzHqBXPrHuJh0EJnT5dQOuzgmMfEg&#10;llsSfYg9I2Rsu0boHrYvNIh5CSe+FsswVfJ9DfsSDzAVi4kKHqlnHvzZPE2bi3W+jDY/9qf9IZ52&#10;/0805wttcDkvh9VlLWyu8Ca/2AXvqXJ4X22G5LIM1hcY1F9qhcs1HZwumni9D3YX5LC7uQt+aIDb&#10;dYqI611YdcUEK7rrJTH5YIL02DBWdJuwvK4Wce2NqD03huCGLNimymGfWgCv1F3wiZAhJHSQINYM&#10;z9QWuOeNwq3uKNzkR2HX2AO3lj64URRYd1NcnDkIhwP9sDNoEdw/Dm/9EBzU/XBSTkKiPgBn5Rje&#10;kw/gRy7mTZHN/lZ6kPlprMNiE+g7kQhLs52/9pKXBA5dXfBQj8JHfgBLk3Pnr33fwQmLjANwPnkA&#10;r65dPX/+/dVvAmMEoUO8mccDsXfTWwvX/F8BbvOGvrF1FnhKGGzn8kbexht5cwxm/v43WP3Oq/Pl&#10;PwxfBOwjkN0laNwhMFyhHxPAJ94TRG6yj2NCWDDIbyVoKAgUna64DwLiNQb6Yo3WdgoIE/toINgU&#10;8JhDcBQ749dyjKKeWKNVuEiV1rKsEBJiDWk538sISmJT6SyOQTwNKtaVVvKcgeVEKrfYJ6KT54Rg&#10;MLJvE48m89NbFrOYxSxmsT+zbXkobTpIpE1fF2nTzQi8UYStKEHs5Sp4j/fAeeJjLDmgxhvdKtiM&#10;dcHpqB6ul01wudCNFYM98Gnah/CNQwgKUSM0XgXnmBqKgn5IEkuRos3B2sE1cC0pQvGRGsTXZME1&#10;pg6BSSq4BhnhH9ODgEgFgiOU5pRp4aFharOgSCyegP12BZbkUkRoxuHUP4FlJe1wSGmG82YKB/k4&#10;JMoJSFQH8KZyFG+NDcHvYi98jzbC5oISr9+qhdX9DtidOwzHjjPwqSO3r2mGf3wLgtd1wbN2HM47&#10;DfCIV8An2gjfdZ2wK2hB4jkTNqEKe2Z24Oh5cqV5A1YG+uIpI7Ex6yly6WHxgxm9gvy6fQu5ORO3&#10;xAREEbmthefEj/flFBWCswvFJLzgSvKsIhozu8jhuYwhdtJryJlqioNd5MPtGfQcYB0D+GL2aWCf&#10;vSKgJ3f+X6VM03dSlAhhIFKmszgGsZfDdvYnUqbFfhIlQrCQnzN5TWRCiDHNpUyb07s5fkvK9FfZ&#10;vrDfp/P5NkjOKeY1hAs1hNfFBxriShtsLrbAjlpCQg0hMhwkvOdtL7TDdroEvsQx6Q09bK53U0N0&#10;UkN0mjWE+wUjpCeoIXqNZg0R2yo0xDjCW3Ngs55tpuTAe0PpvIYIjG6F57pWuGWPwK1mVkPYN/fB&#10;XTYwryF8iStOhwZh06FBYO/ovIZwlE/ARbUfToox2FNDvPSQhrBqSjFvMv0x1mPm0yg4UwPMXXtj&#10;YzwcqSE8qSF8H9MQ337zLbzS0QmXjyfxkve78+e3ZDjM7gknYv3HNMSqd76PabHe9HVqiEHe75+l&#10;IVa9Ml/+o41LZidZZ4gfM+tZjzpAtHs9cVZD3BAaQjqrBdqIIUqe63bFPTHxcIV41cf2ZXwtshLq&#10;iYUFrJvtQRxyJM4R4+Y0hMBTseySlu+1xEWBrXJiYwvbL+K1bOJdJduoZVtif4rHNYRYxtXAvo08&#10;GgPF2C1mMYtZzGJ/RrOPz8OqzQ1Ytl0Gu3YTgj7WIfHObuSgAmmoQ8DZBtj0N+CN0krYrlHCeXs7&#10;3KraEDA+Ao/zo1i6X4s3RpVw2T8KB90Q7IqNcN/cCbcwOXwjVPCNbYXL2jwkK2rYWhk2HCuAj7oQ&#10;cfpauG6ugldMK4LEng/R7fBP1PG9Ch6RSgQytk8qOgyv7SYsXduAgNphBMiGEVjch6A1XXCNN8CF&#10;ZUO38/XGdlhvbIPjWjXs1rTCamM5fIY7EXtpF3l6J3pRhE2XCyGZMsF+fBKOW+UICVYiKLwPPiEG&#10;BMdo4Buuh+eWDnjkdmLlRjnsNnbAqaYXfmeVCMF2VN8lt50n52rcgVLyXT7jbpHZIJZpLU0G9pBn&#10;Rcy+hXF4Ot9n8PV28usOcmg2y1eyfh/5+8JOXBkLxIXLETg0HYGx6XDsn1kL9LO+WHq9leWEJtHb&#10;sD9qjstsT2QSCj4VD0ptoU55XCc8ycXeDmKMYiknsfRSAb2W4xEPMIglnLLJydnkaPFwU5aYPKG+&#10;MO8PwWMhx1rM/jJZN4fn8nguy/IA03/R5sf+tD/E0+7/iSY91wnfU51wEptKX9XD5YYS7hdrIb0m&#10;h/U1DZZMqWAzpYXdISXshlTwOtAPj3MG2Fwrh839Cqy83YHl13spHLrheEnsQq+E67U2uF3TwvVs&#10;L+zb27EyPgvRDbtRcrUGfg17sLVfi0yjAT4pDQgMNyE4VgmfGBkcEzSQbu+BQ9UwJPJxeKnG4dTe&#10;CbuuTngd3QeXfUOw0mlhr6KAEeCnGcL/196bANWVXnme0+Vlyq62u6qjXa4qV7nKTtvptJZSIrMU&#10;i1mapVnMEizN0izFUiBaSyARAgaEWRrEsDRILcQgMMuwzAP6vUc8HsMSLMMygEKIEGi0hFIqLSGJ&#10;QFKwhIQsiZD+8/8ugkynJbfbpUxS8vllnHiPe7/7ffc+5Tvn/N+95/ucDTNw0s9wnDPY2fT/4ivf&#10;+gvts/76T36IkPl61D3PxwpisLb2H2Hz848T/e8nRWF3J51O8yCcGsfxw/iszX1f+trXsPtaP/7h&#10;pg7fcdu2uf2ffvFT3Fmjk1jlF3TKFb+MW698UPYnf/xHuPd/7qYjYZKuFlc7wXbqi5xGh5IRi1/l&#10;R+C7f7o+d6vFX38DqyYm96vc9zQQ84tuGEEQ2p8G0HnGYekqHd8k+zlPh6EWmGuj8+ilUFij81AL&#10;WS5wm5HOKy8Qz9Ud0qPcXkLHWEvnoRaNbqIDU4taq8XhOjhOoy1flRhQQoLiQEfnU8T+y9imle+N&#10;dDZG9UONEhvsWy10qeaq06Zc4nFtbKsd76LOXxAEQficSZhoQ/Tpvo/Lpj8agZ1WNq2D1yPG1ktG&#10;bSFVx5YrcOscg+XMOBxuTcH+Zi+srulhMcdE29wFpzIKhqhOuIUa4R7TBZv4NnjwvX1kPSJPmBHZ&#10;2oXtB/pgX1AC/2I1vckpuMXWa+s/+ESaP1E2bdTKpt0jjHCMYww/MgCfykm4N07AurYPrp0zcK2c&#10;QFzhDELTRuCa1Q3Lfa3wzhuBD8/RanQWu64Mw3GlDUcWs6F7kY7yxxlIetgAt7uTCB0YhfP+KgQk&#10;t8E23QzrOsb92iH4VPD649vhk9oLN8b9oFuj2PswF/NgAr3EWNhnCTQzdhUzZo0z2b/K2HabMewO&#10;Y7Kai/yYP16UhuNFMZP1XLZTTwepmwXpKjGnqQXgjjIW5vGYXMbBQh6Xz3bqh/5Rxkoz25ap+M7k&#10;Xps+iXG1mjG224F5QQyeFjNWZ3H/q0TCqyyXeUA+47h6QlmVTKt5ZNWTS0oMqJJpNV9sJa+tkkIn&#10;n/tUyXSFMu5Xa0EcZYyvVNdBsSQl0+8qX9jP0/7mIDyuDsB2gfphyQDnR63wWKiG63IbdYJR0xAf&#10;LnTB6ryR3/lOuE+Pwf3GACwXq7F77RR2PDZj+8oALB70wv6+Ge5LOjitNFODGOBwZwg2HXp8GFuA&#10;iLrjKFmqgr/uGNKnOnGkzwyP5Br4hpqpIdTTlC30VWpNiD7YVNL3tZ2Fm15pCI7VT21y4Szszo7j&#10;Q7MZVsZ+2G9oCOO6hrCmL3k/p0b7nP/Vl7+CbW3/DWFLLaiihpgHc/hfheBb3/24KuK9PdHYbeqB&#10;TcsgHJvG8YOEzM19X/raH8Py6v8N2+st+Pp3/mxzeww1xKXnEXj+mN/pM274Zfz6tEvKNA3RbM38&#10;m99ptaZDpbrpSX+UTn+UGYuxxP+gtfvql/4Ipw+yndIED9nPajAePPCkdgiB7mkQxl4k4Pkcjx1h&#10;HzPqJir9k455vVqP5jl9mNIQag0cPX1brvJ93HaU/krd3KylL2ri38p/qpsNSgN08Dg1ZVK7O7T1&#10;G9SNzhb6oiL2r2kInqOR52HkdqU7upSGoHW+PF5piHa2VVXZJpl2SRAE4fPG71QpAs90wPtyO0Ju&#10;6ZGHBrQgFSPYi+pHyUh+lo6EF3VIWBqFe9kk49kpOBcbYN89jN2zY/CcP4eA5YsImr8M/4+uMmZO&#10;wPXoILwSO+EXqR4I0sE1sR3WKceQNBOFhEvlsGjMwjbm2raHS+EZ00TNoKP2aId7lIHxmhai18yD&#10;msLnQDecUg3Yld4Mz8ZRhFdMIjiCMT62Bx5h1BwJrfBMb0N8/y1Y5/Xiwywj3E4Y4XJlBG7X6hF4&#10;pxCJy6Vwv1ALl5mLsO07j51H9PDb34WQhGG4hxngmWiAf7AODhGtsEvthnP+AEI4VthpM/astiB0&#10;ORmm+8yxxxk/65lXd/O1hnGtnvGtlq/nMqknchnrGCcLGOuOMN9WVdOHE4A0aoESvm8+wNiXzmMP&#10;0hgDL7pi7VEIFhGNG0jB40EeN854u0D9cJlxcoVtwONWOIaKuTncn3mIfXKsV+mFV5m6mZBLjaCm&#10;VlRVEK0cX0c7rh5ioBXw/HI5hjJV8aC0RQ7bKlOLXmt98L26OSE3H94Em+e+1Rex1eO/lr8cnYLF&#10;5Ci/vNWIf7gHxY+D0T4fi4rlw4i4dwTWd4vhstIOx/NMsg0DcGJCv6tjGDYXp2B3pxeO8/XwflCB&#10;qJU87H2Sz69WCbwfFsNmsR7WCwPwGz+L4LR+WCTmIX6qFIevn8T7JaFwrMrBoe5B2MeWITi2Cx7+&#10;OkTSiXlFnITjYb42XIRH2ywsGvphqe+HNdvaDAzD59wlOI/M4sPWEdi2TMG5W03xMAFrwwS+6/sf&#10;tc/5vbBw+M71w3+lm1/pBm39itJfHcI3v/tvN/4d8J2Ef8RfdXRge98gtnf24W/3pm3u+9LXvwbr&#10;S834+WIbvv43Hx9j/wsHHF6KhBn7ceF+AH5Z9fETTX/ytS/h3jgdSQ8TbZWEt+yjI9rLxJ5f6Nwo&#10;HLT9kdbuF9FWTOC5rYtJ/BkP3OPn3ffYB6ceeqITUbixzH1TFAxt7KMvY/0mQYsjBQa3gU5JCYcz&#10;HKfIiU6DDqyAjk7d7dQqHwL4nvsa6GhMdF4VbK9+CDHyXNS81sWqLzqiE8pJsv8aHtPD913sRy1y&#10;o6ZpMrCdWminh3+r6ZrUk6Nqbml1s6PTU12DIAiC8DnjW9wFxwP98PMbwY4UM37QbsbuK+tl0563&#10;jfAYHcD3U9uwK64TkakjsJmcgs3SNKyXx7WyaZv5AXjOTMKpqhdW0S0IjOhBUGg3gkPNFAC9cIvt&#10;wO7EfGRO9CF5TAf3xj3ImmmAT1ER7GIoHsJ74cm2G2XT7pFGCgkj7GKNcEzpwe5DBvicOg23ulF8&#10;P7cBFrldsE5mbI9nnhDaDo8kPVxiKT4oUnzSRuGrm4X1xCgc7xnRAcYxiqDheU8cWjwA6ycdiJoe&#10;hUt8JcKYH+xkP7a57bDJM2FXpgkB7NsvbxjfS6OIMJ5DxGU17VIs1l4wrt5nnBtkHMtjHCyIwLMS&#10;T7w4QSFxgrH5JGNeoUq+GfcKKA6ymLAf4fs0xtBixt5S9WNbMHCvBOgPx0Lxj5nIOwATrusCQc2r&#10;foL71fzmx9leVQ8e3w1c4vG32U+HBx5lsq0qbf60QHidFbHfGvalKi/KKUiUACjkdlXCXcq4r6Zd&#10;qaW9rmS6hiYl0+86X9jPc0NDuF8/hcTVvSh9GgrjgyQcf5iOyPvZ9Dsl1BAdcLrQC1vjIJzbZ/Bh&#10;B/3TSw3htEAfs3gM0Q/zse9pgaYhfB6VwHapYVNDhKQPYHdSHhLPlG9qCAdqiIPmAU1DBEWbNA0R&#10;kaCqsKpgT1/kUXde0xCWTYOwonaxYttNDTE6BwvdKOxap+BkvoSdzeP4SWGV9hn/u5/awK3TrGkI&#10;v2UzYlCHA88z8F/XUvH9n+/Y+HfA3/xTLP5Gr8dO9rmza4AaIn1z37/Z+RPY3vzv+PmyDn/l+fEx&#10;dr+w1zREF/bh0oMg/LLacnOfxfvfxOpZ+q1B+hQTv8tN9E3FNGqIsXgt94bP9r8CBvh9V1PCqack&#10;z3ph8VkYhtYC0fDUj9okFrcfxVMj0EfpaL3p6z5KR//3mPk8qA+UhphW2oDbsukv8uhb1Jo3am2a&#10;ArZRGqKePshE/6h0A/0nDNQyGxqiif5H+aoitq2mjjArvaFu+rIPtf6DqoxQNyiUjlDTNSkNoed2&#10;dTNCNIQgCMLnTuCdBhxBE+MFfTnScZ+Rtu3pHkaiTHiuVSFgaQCxZ8/BOaMJfnta4dvYB78Lc3CZ&#10;ncYuYw/syqgTmIeHJYzDO24YDszLbeOa4BRXTe1ggkt0G7yS2qgH6pHcfRDly7VIXyhHwaoBOSsH&#10;4dYYDcv9VfAPatUqFf2jdfCNaoNPaAd8VUUCdYt1RANckxm795gRmj4Gx+h2WEY1wC6xhZqlAQ6R&#10;OuoJE9z2dcKhxACHLhOcLnZj2+0BWN+aQNz5C3Ata4VToR5eFWOwz2N+sJ+5QbwRPpF6eAe2INTH&#10;jEBqlsAknnNgB95v7kbMlWosohg4zbx6kPFx8AfAXcat8V3AyDZtLdbVc1bM8RlznzDePTy0fnMi&#10;n7H1KOOnqorOYu6ewtd07ivIwIuiDObvjKPq98BHSt/sww0koBr7YXyYgCcrzPmhYrItzQ5YZYys&#10;cgIyItb1SQbjuLoxoG4KKJ2Qy79VpcKn9cP/tKnzZV6RyRziCHMEtb5EIe0IY3s+z7WAbbK/ENMj&#10;buRGbyOb577VF7HV478Wh5uTiLjTjaznx2FCKm6qBVeQjNGHIShajue7o4hAA0If9sH57DBsRybx&#10;45E+7Lg7iB0P2uG/2Ibwx1VIfFqEPY9zEbdcipC1VjivdsJyfhgugxPwyRqDdYIOcW0DOHyuAV5t&#10;FXgvOwUBDTVIqO2EZ8wAIhNm4Rtsgn+4Ho5hPD5rGJ6npuGgm4S9fgwf6rph00WHNzINp8E5OLWf&#10;hcvJCTidmsHfV/4/+Oq3/gLf/OAD2I304oOBdjhcG4b94iAc77cg+H4lUh5W4u8OeG38O+C95H3Y&#10;OTYCp7mzcJwYxd8G/afNfd90/BmsH0/C7YkJP/rPH5dgx/zCC1N0UKfpuK/jMOIO/nhzn7/bvwNu&#10;KcfEhP0cnZP6EaMgGr/Kj8d3/+03YPF338Zq/T8yQaczUdUFg47ADE2tE3GTTk7dFX3uj5VnTNYn&#10;6dQaren46MiU0LjN/hCKh3CngGCC38029XQcNeoHFDqLo3SA6kmkdrYvoxM5yj6ruL9B7afIUGVX&#10;6ocMtTjOMY5fS2dWzT5a6ORaKXKa2Ucr25/keak57ep57ka2VYKhicdX8Xg1DYVBWxdDEARB+Jyx&#10;3iibztDBqr0PAddNiH96DPk4qZVNe9+qx4fD9fhe8UlYJhhhd0QHl9p2+M0xZt6exI9mDPjRtAkO&#10;M2dgxZhqWdgL1wO9cPRvgZd6KiimCY4HjiJttBGVL0oQc6YU/t0ViOw4Baf9NdoUJ14RHdpaD94U&#10;G67hHXCP7kRgyghiimZhs78du9M7ENp2Dh5NY4hKH4dHbB/so8xwSzAjJHsAlnubYJveBZsEA3bG&#10;1cL6eCuCr3QjaTUHfcw1GlCA0NuVsLxzGs7to3CObEVk2BC8AoeYG1BAhJooVPrgltsH2ywzdlCo&#10;OB0ZgfNwL4JRg72MkzefM65N++HZURfGYca9HMaubL7m0iopAooZK9XNhnQm8lmMrenReJGRwuSb&#10;sbCMsa+TMfZGFlbH/bFwIwhXn0Zi+lEwzj/ncZd5fJ2Ki4yVHYzbJsbpy4yRyxQZo+oHPTf2yeT9&#10;8OFPJfy/xVSVQ344jeekSqbVzZFqCgQVr5UwyFXG/b+tZDqHx0rJ9LvMF/bzdLo1hJg7emSvlaGL&#10;nmhdQ+zF8KMwFD1MouQuQTi/2cHL9DXTg7AZHqeG6MWO+X5qiDb4UkeErFYj7kkJElYLEL10DEHP&#10;dHB6ZMJu6gyngXF4ZY7BKr4dMY39SJupg5/hON7L2Q//hpNIqNfDPaYPEQnn4BPcCb9wA5zD2uCW&#10;OQKPqjOwa5mghhiFha4H1qYh2A+dYZ9zcG6bhsvxcdgfn8I3d9jh69//EZzHp2A3OYQf91NDXB+F&#10;7XwfvvNPngi6X439D6vwk+qkjX8H/LmLK3aODMNx5jQcx4bxvcCPNcS34+Jh/WgCHo9NsPlv2s1A&#10;zX7mvx3TKMQZpOEa9dY/Hvxgc98vUr4H3GUuv8rv/gy/6yU+WPsvkfj5j78Li+9+C6t13N7GnH5I&#10;WRB+NeKCA//pr7UfRnCNfoca4goCME9PiBnm8W02wGn+WwzTb91lf1BPX9JnqYprE31LHf1cDfcV&#10;0S+qmwqqgqGD7cvp21RF1Un60XruVxpC+SF1c7OIWuEEfVQd/Y1a60HHNqoirIFjNrG/SrY9xmMb&#10;+KpN80pfqd5X8vhG0RCCIAhbgeO5Cnjcq0Tc7XTsvZuGPfcyEXy/AG4LDdg13YGd+j7sKuvD9sNG&#10;uJVPYFepmoKpDI7dZgQPnYZTXgccQ+sRFN7NXLwfXuHM68Na4R50Cr6xvXAJ0cM3zgT3hFbYHjgC&#10;n6pcpMw04f3CYAQY81FwZRROuZXwjdbBJ7pdW0vON7wTPmEmeIZxTGoL59h2BGcOwTutD06RLfAO&#10;boF7Vh98Gs/DrXIaAXmnObYZPhzLfY8ONjVd2qLTFqeHsVvfhYDGQTgebKDOaIA9dYZHwTgc93TC&#10;NbId3pEd8Ilohwe1jkXwKVjHNiMwcwpWY9OInq/HxIts4BZz6HuMg/edgRXGsZvBeH7HCw8QgcvP&#10;AzD3yA9Pl7j/I+oANc2gmqqwKBnP8iOwph4AzmEMLEjAWmEsHnObpgfqPwDm7Bl/Y7C67I+HC4yF&#10;6gGBmzz2uivwlDFZVSReY1w9xTw/lzG3MAGPCxhj85nvq4eo1I0HVZX9Kv3wP2vZe6l1aDnsM5fn&#10;WMDYXcGcoJ75RRWthDnAkbgvQpzeyI3eRjbPfasvYqvHfy0pOIxu2gyycBGHMLd6QFv1PQt5iMdJ&#10;BFAE2N/RwfJsJ7YZTbDvm4TrzAQFQw8s55uw7X4vfrRgwI9vm2BxewgO89PYfrsXu5e6YbHExHto&#10;BBY5l2AfMwrrkAKkj+1HBQVH6uVjOHAxGxlnS+CRUQeXyGZ4xzTDNbQW/mF6hET3wuZwF3aU98Cx&#10;jQJBPSllHMb2jkHYGqfhUXsG9vv0+Kud/vjT73wA91MTcG6fhHPnOHa2mWF/9gy+sycSf11zGLt5&#10;DZaPKvGT/8+ML//5t7V/i7+wc4VVJ8+xnc7NqMdf/8xH2/5HX/4Kfnq0DbsnDIi+0YD/feF/w7e/&#10;+6+1ff/e/89x8bk37uIARu8HUzjs0rZ/9at/hNOnrelQXOhg+IWeVUm6Ow5avQeLv/wzrFbwb3Uz&#10;4git9KD25ORBn7/F/5X2d4D+PWCCjm45EXewH2b2bVjdi3NP2VYtfvM0Eit8HYU3xpWouECHVM7t&#10;hYFYUwvJNNFpdDrQ7Gjsx0BHpuZjbWfbdu6r4PuTbH+K79UNibZkoJkOT921bacYKOP7Urat3M/9&#10;KRQSh9gHr6GN20+w3yo6vCo6qhKO1fyF+FFDEAThDw6/mlIETOu1sunQ2wbkox6tjNmqbPrko2Qk&#10;PctA4osGxD8Yh1PhCH6UWA3nchPsekdgdX4c3vfm4L94AcELV+Bz4TIcW8bgljcAz1gDfMLb4BXV&#10;rq2xYJdRgf2XkxB++hQ+rDuEDygenFJPwiOkHp7hOrhEdcAjygBvCgatbDpUD89oA/woGKwOMtZS&#10;pHg3jyM5bYoCowteCf3acUEpbQipHkeE6Sp2ZZhgnU/B0dUP9+s9tGOIWyxG2J0KOM3o4XjmKmwa&#10;xmDLY6JSR+Eb0Qv3OAqWaAoI/2bY7jHA8QgFUMUw4rqHEXPLqP14mfUgBssLjFetjIO9TKzVzXU1&#10;FVEtxYGZyf31QmCKse4YhUMW455aayEzEWupSUzy+b6G8dFwGOhOYwykSJj2wLMFPzxCFK7zc168&#10;RHExyv6usf1N9q+mc1IxX02jMsr+inzZL8dPy/rNpP+1pkQFE351E0I9KdWixs7AxyXTFCMbJdM5&#10;jONSMv2HyBf289xPH2SmTSMT55GCmZW9qEIq0l/kIPb5cfg9aYH97VZYKQ3RqTTEFNzOTcJPaYi7&#10;Tdj+oE/TEO//mobooYagLXfBZniUGuIyHGLHYBNaqGmI8gc6ZFytxMHLucieq4DPkSa4RrXAJ7YF&#10;LtQQfqEdCI7qgU3qpzXECHZ0DG1qiB/++/+88bm+0v7VV7+C7/f/V01D7H54Ats+6se3U9erpP/N&#10;D7fBsqNzU0N8x2H94aZv/70TXPWXYTlpRPTNBpStZCPtlw7avp9YfBPnVj2xgIO/piH8/f+CfsQN&#10;eMi8HPQtc+H4ZfB2bd/r7Ktfpu4of5/+ihpiktpjJUnTJqoyW894MLOhIZ5F4iHCqCF81jXEefqw&#10;cvrFwiA8U5VVjfQnJsePNYSRvrODfqw9hH6I+yq8qQ/4vkrdXKDP0/H8WtSPKhsagu+VJqmmtjlF&#10;/dCayj4SuI/bK9lvNX2SupmqdIZoCEEQhM8dr8stCHwxgMDnHfB9VI/A1WaErBgQeEPd4B+Eo17d&#10;qJ+Ec89ZuE+dg8VkF5w/GoXD7Ig2VeHumi5Y55ngwjzfMb4LjmHUAcz/AyJMCAjvgX/oAHyC+uAT&#10;3QjPiGnYMVePq2tGcGMm3ttbDve6o8i5Xk0tUQn3hBbqh274hvCY8D64hLTBP64bnqqaOpF6pHQI&#10;1gdaYBvTBPuoJq0qwj1MD4+wLrhHMJ5HdMI+1giX/V2M/f3wyxtCYPYQEnIm4RrZAt+0QUSXnYdH&#10;2gD1Sjvc1INT0Xq4xenhENcH1/1DsE+hZqntRdS1buThGPrUtK1gPg3GufvM/fvsmVMzvy9jXJzi&#10;touMabPM7RuZ/1cwJ89g3p3BbUdoap223CD+zXiYx5ipFn5WlYuTjH0LSiMwfqqqwxW2vctYqRa0&#10;HrVan0Jd6Qe1rZ5x9wjHSWGbTG5TeiRL5ffM69UNCDXdapG6abChG35PU5XeOewnX2kLNQ7HVDdK&#10;clVOwP2FPPcjUvnwL2Tz3Lf6IrZ6/Ndide84fB+UU1qfQPKLEiQvHUEiSuF1uxi25+thOTWIH5uG&#10;Ydt7Go79k7Do0sNq0gC3+RE4zfML/FEftvf34YPuPnhcuAB7tR7EkzbsXG6HzeIEHCan8WH9KDyz&#10;BuETZYR90inkXtRh//QpbMtPQXxXBfxyOuAQQocVWoWgcDP8wo3wimqDQ1gDnYQeficmYVczAusO&#10;jt8+BmfTWVhkHN/4TF9rX/r6H8NuhqLnRg9+cHYYNobT+LB1GH/6UzttTtftJc1wqjmHn+1pw1f+&#10;13+Nr3/r7/APumFYURjZXTPRBVWiiCLhv6/F4Wc//wG+8tUvoeB0BIVVPEr+ORDf+LM/xt9b/CVW&#10;V+lY1tQdTCbp2Iux/+NnrzyfT9qfsK97VTxGJehn+OV/ohwfk3NtaiX+vUYHppVJ+2EeLutPLFHY&#10;YZhOUZVkt9JpNfBYg/qbpqZxMrM/sxON29W2ZloVBUgT+2mls9PztYcOrSQcL3LZvkYJCf7dwVc1&#10;j7Wa305Nt9RF52rgubTyuprpjDp47En2XeGkzl0QBEH4nAm824AcNGBpjYkj0nGP8aD12R6mzFnw&#10;fFaNoKUhRE1Mw/FQA/yTdfDuGIDvxfNwPDuFXR09cCg2w3dPD0ITxuEZO6RNl2QX16CVTbvEGOEa&#10;q1t/aimuHlnTBchnbnBkkfF6pR3pdxKxIy+RoqMWAcE6+EW2wi+6Db4R7fAO6YBfDIVKtI6CoBUu&#10;eyhIDg3Bb38fbCkEbOKaYJPQBOuIRrahYIk3wTmNucApAxxHTXC4MYD3bw8i+NYcwswj2J1VA8+y&#10;frgUM+/I6IVTUid8eK6eYTr4+3YgOmgAAUl6+Mf0YdvBdvhdnkLdoxLgahYwwhhntqVQsOTfLkD/&#10;j4DLfL3khEfnuX2FsY6fHUZDsJJtzWSeyXcmk/HslyXTqYyxOelYK2JfxQcYYxkDr6vYnMIYHA8j&#10;43vNsyTcXmTc1NZgUj8Wst81xlM1N3omY24e27+uZFq7gfBSBPxexnPUSqbZ9ydLprO9+J7nKiXT&#10;7ypf2M9TaQif++WIeH4cSWvF2LOUjQRqCc9bxbA530ANMYT3TSOw7TsDx4EpTUNYUkO4zg//poY4&#10;Tw2hbjw8aV/XEA/GNQ1h0TgCzyND8I4ywS7xFLLnqCHO1OCD3P2I6ayAr9IQoY3wCKlGcET3xxoi&#10;lBpiH/0TNYRj3RhsOjg+NcQ/1Jjw5T/5xsZn+lr7y//gAMcbZlhe78Z7ZwdhZZzEh+3D2G0YxvcP&#10;fLzGg7If/jQcu5MbYd85CevZKWqILuqqkyjGIfqNRJzFYaT98uPqa2Xxv/gHPEQufQhz+qf0H098&#10;8M//HIM/+8ZXf63dq8x/27eAFnf6Hfq3s/RFT+nH1GLS2tRK9HNrzOVX1zXEXbjSf6kfQQ4CQ2yj&#10;pknS0W80UldsaghqBaUdzPRpmoZgu2ZaNber6mg1jZPSBZqGiKCG4PYajtHKv9vZn5k+aVND8HqU&#10;3mhh+2alMdhPJc+z3FGduyAIgvA54jzTBrfFfngtG+Fyrw0ud1vhfVePoIUeOF4ywHrOBJu5EWzr&#10;6oJ3/zTsL0zC8tqYtlaSx9QsXPpn4NI5DbfacdgdaoN7nA7BUZ3wC+xAQHgX/MNV3DXDJ6oZPmET&#10;8I3tg2NiHtL7axDXW4tD89nIfB6H5KlmapRSeIXpERg+CHfGak81ZVN4B4Kie+BH7eBVPwbPnE4E&#10;hVPHhOoQEN3NV1XVaOaYZvgHdyA43ATfIOqAsC5qA+oKahGXkGZqEB1sUk2IqDoPl5Qu9quDL/f7&#10;qLXpIvXwizoN5+AeWCfXw0dfgtq1cpxGBi7DBy9UjHzAWNbN+FXAnL6Esaw6Aahj7l7BGJjNmKd+&#10;qFe5PPWQVomsHgJSVcfalEjqQSHm6Hl7gKNs38G8fJH9rAbgqVpzTs+2NRyjl7HxGrXA86j1mL3I&#10;bR02QBZzgDS2UdO1H2U8V7rh06aqnj9t6gbFq9puPLT0SVPTtmrGc1frVWwcr9a9Uxojl9uzYr8I&#10;cXoj13kb2Tz3rb6IrR7/tTg+MyIIZng+a4HnyimE0EJf1MB1oQFO10fgePk6do1dhsXYLFwv0bjN&#10;7lY3rO/1YMetTjjeGdBWv9/VNwhHigSvW6Owf0BHtmCA4+II9w1iW2cr7Cv64LxvFlbJ1fAqqMLR&#10;i4OIHCrE9wpSEdTF9tkn4ZZIJ+TVQOdggFeM+nHBtL4iflIX3I9OwLJyCDs6BrFzeAjOlybhemUU&#10;jrfHYM9zcFTrT9zug9NNipnr/XBZ6IXTYgfsl/TYfa8TO+/0webWAKyu98Lqai/FwQAszb2wKTbA&#10;Ka4JHpHNsKKocTOMwunsFPxvzSL+YSsynuxH+eMQNK7FoA9pGEU6ziEaa6BzuByJp6q0eZjJ+q19&#10;FAD8QhvotNQP9mV8LaETK6bDqaADO0VHUM/XWj8m69w/wC/4ee5TC2S+CMMyBcIqHOiIHCkauP8h&#10;ndOzQNzjWOdpz1Qp+xrH6OL2Uzz2BPtq4PEGdQOCYykzBkKbV1XNu6rmmaun0zvGc2vhMUbuV/Ow&#10;GnlcySE6UPahnrIs5j5VHaHKp7VqCQqXZgqSOp5HrRP/5vn20oE28f0pEQ6CIAhbgeNsBdxV2fSd&#10;dOybT8eee1kIvl8It4VG7Dytx672fuws7sWOl2XT24pP4r3jFXDt70dg7wQcMnVwDWtGUBgT/PB+&#10;eEYwvoY2wS2wGt5M+l1COuAb3wkXVf2QmoFQXREi+kvxvWxfxA9XovDSGbil1mo3HXyi2JbJ/GbZ&#10;tJrqhEm+R3InwnLH4LKvk2KhFR4xbfAum4Rn/RxcS08jIGUEfqEmrdLC/ogOFozB1pdPY+dAL1za&#10;e+FTZsLuxCrs3teMgPJpuKQPwCGmHZ6qZFotKhuuh1uoHjtDq+B1cAiONWcQND+NksdFwMJB4A5j&#10;533GuUXG0geMb9e98eRpCG4gFLOPvHFnhXHwPuNfdxTWlLhQUzBRPKyqkulsxkC1wGtBPB6pkudC&#10;xsIqC6B/13pZ9IsILKppUVSVwzz3X6FQWGH8fcGYe4/5QAv7KFDHJ+GJmjrpMymZTqZgoLj5ZMl0&#10;Oc9FSqbfdb6wn6fSEMHUEF5rrfB8WKNpiDBqCDWdg9IQDpevUUNcgsXoLNwu0w9cp0a4TfH/UkM4&#10;3aWGmPsfawiHY/1w2tAQhdUoujSEqOGj+Nv8Q5qGsMmpgvunNUSsibm9AS6JJrgVjMHq5DB26oew&#10;a2QYLpen4PbRGLXDGBzucmy1/gR1gppGSt0Q/aSGsLxvwq67/bC9PQjrG32wvkY9MffrGsIzskXT&#10;EK566qbpSU1DxK20IP3xPpRtaoh0TUPMUj88B7/Pl6PwrN32Yw0xTX+h8nBV0bypIWjl/K5X04fU&#10;8bWGfklpiH76gDm2eUDfhHBNQzxW+kHZM/qjV2kINd/3hoY4zr7q2ffrNIS60VDH3L+Cub+adnVD&#10;Q6hp6Yrpa9WPLUpDlLDdMeqENvanaQi+b/Fk3zyujtel1oxTGqKZ72vkASZBEITPG+vRZlhd7ofD&#10;xVHsvHsGOxbPYNfSIBzuN8Jv9QR8n1bDfbkJtpf64TF1EzsGhvBBvxk2hkHYtvGYjhHsMI3CZXwW&#10;HrohuOQzNu5thkMSc3M1rVGUDl7RrfCK7IJPdDP84/RwCm9CbLURZasVOPBCrS+RhJSVYsS0nkDI&#10;Hh38gtXUrc3wjGuAb6QO/sFGOMR2wrquD2756uZDmxa/3ffyPOPNcEhkrI3h+Sa0wDOqgaaDW1Qn&#10;jdojoQ0uB/WwzaceaTkDz4Yp2B5ohbfSPNQM/uGqWoOahWN4RvDvk32IunsSDY9jcE2rTGCMYxzF&#10;VcZTVQGtHhxS8U1VIGTQ0hhz0/l3Jl/Vwz+a8b2qfshPYkxkfFXVCerGg5p6NZsxcIyxFszPn/P1&#10;OrXGUfZTxPh43J2xnsc/YbtH1BHXmQOoSgv1m97JVPbHfTk8l9+4maCM5/BKe0VbpT8+bWraVu3G&#10;w8ZNCHWTQ+kKbsvluauKCHmA6V/K5rlv9UVs9fivxeJBB5P8dny4rIfNkgHO9/Twe14J98VKuM43&#10;wnOBX+SFHrjeNcJjmV/eRSMs75lgszIG64cTsFzpxe4bE3hvrBfbp4aYvA/D9XE/rJbN2L3UB6t5&#10;Jup32MfsaTgWT8EmrQq7IsoQXn4KeTcKcGixAYefFWHfvXy4ZNfBM0AHTzoc51A6mBADQsJ64BPS&#10;CccEMyzyTNjdOYidsxQBj4exfVUPq0cUMY8oAPhqs9oDW763XemG9RLHX+iE7RK3PxiAHZ3s7mUj&#10;dj/qguWjAVjfpCjqGYZTjhnuUSb4RLBdAq+/egI7jMP4wXg/guebkcP/qnEIdRQM1UhG1/NoLD+j&#10;c7rMhL2bSb6ejqSJSXmuB50FHdhRfnEL+GUupDPQ5mxjoq596VP4N8VFLp2K+gEh05sOTgmOcMxQ&#10;FIwsB2BZrecwwj7rKS767IDHvriNSMwhFGtg+1vWFAA7KQooIFo5TgMdWTv76OQ5KMHQTmdn9OF5&#10;8b2Byb6e59SpttHRNfDY2t0c04ZiggJBrQtxjH3WciwDz7uZbdTxnfzbxP4Majv3m3idPQ7sk+0p&#10;Il7+byMIgiB8jnhdaUHQRtn0agMCHzcjZPll2XQ/reMMbFsn4Np3Dq4TZ2BxpgsuH43BfmYEH5q6&#10;YVndBZs8M1xS++AYZ4JjSDs8Q3k8xUJAeB/j7SBjLWNhbBPcws/AOqYGe9oa4HxsD7YfroJvRwoS&#10;+4/D+UA9PGLb4BvSD9/QAXgzdrqH6xGU1A8XVQmR1gunXPa/n7lFZD2cYyhKYigQQvRM+rvhSrOP&#10;pMhIYE6R2gP/3CH45AwgPn8KISlqcepGRBSdRUDuJFz3mpkLUGgwJ/CM1cOR/XikTMBhbxc88nsR&#10;NNiLDBgZmzNwR/2YpxL9J4yj550Y3xincxlHjYxnF5lwzzEO97CNmgZEJeaH+V4l35lsn09xkB7A&#10;2MxYXsp9aj2lif3AR4ylLxgvwdeHjOn32L8qkZ5iTLzC2KsWoV7m/m7Gy2z2cZj9HeI4+exblUyr&#10;p4rUj3QqJ1Al09rTUdz2+5qUTP+h8oX9PNc1RMdLDWGEy32DpiE8liq1GxAe8xT7C11wmzdQQ9Av&#10;sI3VJzXEw15Y3BjHe+PUEKdfoSEW1jWEx+wUHEuoIdKr8WFkBcLLapB/oxCpS/VIfVaIffdz4ZxT&#10;C4+XGsIlrAn+9G+h1BC+9GtOLzWEJTXErrl+2DweoobooIagXviUhrBRGmJRaQgTNQT/fqkhLDUN&#10;YYbl6iCslIbopobI7qaG6IJP+IaGmMRO48grNUQVc31NQzxlzn3R5WMNoaZyyGX+nUPfcpT6QH2/&#10;C5XfoA/Z1BAH+Td9Ui7zfqUhMpjr17KPm+E4q2mIQCw/oi8YZp8qr++x3dQQ5xFCDcEc/rYV/eEO&#10;5vY8XscxGukzOujHVM6vaQhqBk1DqJsPPJ8NDWGgPmikdqizZN/st4K+rojbj7PPOqUV6AN/m4bo&#10;3dAQfuITBEEQPmf21FUgtasVCe1NiDO3InGwFcnjTTg4cQolV3UovNyCjLON2DeiQ3y3HvHmTiSZ&#10;OhHb1o6IxlYENzbBr6EOHlWVCGlqQFxbG8LrGuFRfAyhmSUISimET0IBY28JvELyaYVwD8qGd0Ia&#10;juhzcWz2BArPFKGCY2Q0n0Bs5lF4hR+Ge0g6PEOy2b4A3jzWJ/EEc/96+GWchHviUXgmFME/qQwB&#10;eysQkFKBQ6e6caC6E+F5NfDeWwzPmHy4hh+Bz56jiM6mZilvx6GabiSVtyEwpRw+3O8RnkPtkQ/P&#10;6EK4xRRr2w/WnEL1dA3Gbh3HrfvHsbRQgTsXCnFVl4qz5ZmYLT6CC0WHcaEkA3OlWZgtoRVn4HxJ&#10;Oi4Up2mm3s9x/2xpKmbLUl7aAcyV7cWl43vwfLwUz69V4tnV43gweRQfVe/Fzepk3Krbi4c9OXg2&#10;WUStUgGcLcNCRyouHk/kOAk4X5aIy8eScV6N9y8xnttvmNpe9CkrzuRrJub4erHsCK4cy/0ixOkv&#10;bM77O7B57lt9EVs9/mtxXOqE+3IP7Fb7YLPYC4fbZvgul1LGVyAZJUh8noO457kIfUansFoNp+Vm&#10;2N3Xw27BDNt7TM4ftPHvETjdn4LTwgS3UVQs6mG5ZIIF+1NmuWyA1ZVueHZegU3GMLxjp+AeSedW&#10;m4Nja3VI5UipLw4hRF8D1739TOTb4B/dhpAwA8KDTXw1wT3eCPfyfkTNXYHP3SnYrZjw4aNGuLBv&#10;lwdmONzr5TlRJNzvht2DXjgtjcHp3jSc5yfhOt8D9/sUI3ea4bCkh/VyHyyvjcDDfBp+2RN0SsNw&#10;Dx2Gw4FReJ08DwfTNH780ShilhpR/iIDNUhAOa34SSg+QhZwh0K/j8n0BYqDU0yui/laTFGQfQBI&#10;27v+mpv0UjBwX+4+bkvn62H+zfdZFBHZTPRHKSqwFwP8tC+reV5vsb1K+NUTlx12L0uywvFcuyvL&#10;7WpNiQl7oIVjHmNCf5KvepXgUzx0OAFNFB06lfyrxJ+JvkkJB7YzcVsXxzNTMKhysi72p4RGF481&#10;sw+tDYVDF9uZKDz03KaEhJo326T6Yd8d3NamLZwnCIIgfM44n3tZNr3EmHdPB5e7OsZCPYIY+xwu&#10;Mq6dN8P63DC2mdbLpm0uj8P62jhcz8/AY3IWLn0zcDVOw7VqBPYHdPCMbUNwpBE+/u3aU0H+4T3w&#10;i+DfL8um/RJN8KFAyJ1qRNxQDbKe70fmo0xEmZrhvOcE/EJ74RfeC7ewDsbzVvhHsI+YHgTmTcK5&#10;uh8RBzrZpgW+EXr4RZopLowIjOpGgLrhEarXyqZ9ggwIie6jOOiAW0grnCNaYBnXAq+iMYRWzMCZ&#10;5xgQZYBvKMeI7+I4/ezrNOxC2mFdfhIps0U4hypaFG6rKZDWAhmX1dNDjIEFjHMnYoF6xtaTjLVq&#10;4dQcxkCtRDqR8ZjxVqtIiFmP01oJdTLfqx/3GXurGBevMO499sOzxVDGTvZTxz5UzJ3jMU9o2lSJ&#10;jKUDjNc5jM1p4UA6txewr08/haRMjffJcukNe1Xb33iySR3LfqVk+g+RL+zn6bBohNtSN+xX+zc1&#10;hM8SNcSLlxpCW/shF2FrpfB5XA3n5Rbm6AbY3WOuznx9XUMMM1+f1DSEzUIn+zFQQ3RpNx+UbWoI&#10;00ewTh+Cj6YhDIirzaWGqMdh5tGpzw8hWH+KGqIPbpsaQo8wpSFCO+EWZ4B7Wf+6hpg/DVtNQzTB&#10;dWVDQ/TxnPpg+6AH9ot9PM9xON8/u64hqC3c77fT565rCBtNQ4xqGsL3yDg1xBD917qG8Kycg33n&#10;GWqIMU1DVCATtUjkayJKnoThKo4Ad+kn+pmvX+D3tZo+pojfYaUhclI+1hDqCUpVPZVPX6B0g9IQ&#10;edQQ+WynaYiAT2iIuJcagm01DaH8FH3Si+hPaAjm8uopy/ENDcH3alpW7SYBtYWe/rOZuX6b0hD0&#10;aRsaQmkDpQOUhuiifzXTF2oaguN3cZxPawilK/TsV1VQKz2yoSHUtvZw8QmCIAiCIPw23mYNsXnu&#10;W30RWz3+a/Fi4u95l8n/QjscmfR7UTiEzzci5UktjjwvQ+bTXKSuliDmXi38VPXDnR6432uHz8pJ&#10;hDyqQsJiD0Jv9sLvo0743zIjdLkTfvfbmNyb4HVzEB7XBuB+1Qgvmvd0D9xKJxF6wATvsEaE7mnH&#10;waG9yFniOMtFSJ/PQsktA5JLuxEdb0J4ZDuCQ3UIim6H2z4drPOa4NXdB/czXfC+ZmD/rYh70Iwo&#10;CoIA9TfN85ae10OhcbMbrlcHua0bwffrEPO4FAf5Gk3h48nzs7mkh4ehG4E5FBkcwyW2C36l4/Cq&#10;G4az0UTBMYDspSqcQR7OU0KN4xDOUkSsPsoApigcVCI+TZFQHYoXam62QmXJwFFuK1Q/XvDvvA1T&#10;P2hQPBSoJ5coHgqz1kuqL6yXQs8q0YC09TIsfTBgzATOqCc4KSQeR3AfRchHHHOEAqWRf6tFozu5&#10;rYt/d7OdmmPVROvitmaKlVpu62CbLo6p2qkF4tQPMNXcdpz71eLTHdxn4t/GWLZhnyYlKGhmnpea&#10;t7U3hv0q4/5+jq3a1UR+If8fFgRBeNexHmuBtSqbvrReNr1dK5segOO9Bvg9UmXTp+DKeGh3cRDu&#10;kzewbbAf2/u6YWsY0sqmtxtGYNEzCZexc3Bv6odLdhvsk1vhmPiybFqVTEe1b5ZNByaY4BrXhAOd&#10;PTj6pJBRKhYpOIjkW+WIPFGFoCjG9LA2eMQ0wyO2HsHhXfAI6oDTwX5Y1vUgcq8RPmE6eMWZ4bKn&#10;H3ZxnXCI08Ejvhm+7Nc9ohEeUXq4RBjgzrE99+phn6aH4wnGbd1ZeBwbhkN0A4Ij9QgKMXCMXrgF&#10;G+Af2gmfA93wm9UjcykNUwjHCoIYJxm/njN+DfBVxd8yxs+jjFtq7QVVMp3GeJlBy2Rc00qm+arW&#10;ZshMXC+ZVlWLWskx/84MYBxVlQ087oUvsMjXcvZZEAgUuQB9HGOV7R77AAv2wKgd0MRjqlMY39mn&#10;tgAdX3+XGwqavaLtRpn0J+1VJdNqsWopmX7X+cJ+nv9DDfFkQ0PUUUN0/g4awvg7aoiG12gI/e+u&#10;IW78Phqi+TUawvRbNcTESw3x+OGGhqC/eGs0BO2NaIgo8QmCIAiCIPw23mYNsXnuW30RWz2+IAiC&#10;IAhvKetl0y1a2XT8y7LpvRtl0x+1ovBSC9KnG7F3uBVx5g4kdpuQ2LleNh3e2IKghkb41NXAs/ok&#10;wpobEc/toTUNcD9ajtCMYgQeKIB3XCE8wzbKpovgFpwJ/wOZKOgtQsX54yg9V4niiTocqj6GiJR8&#10;tj0Mj5BMeIbkwDu0CF6RZfDbV4WgfPa7rxgeCUfhnVgM/z1lCNhfgZi8Bhyq7UbSsXYEph2HV+JR&#10;uEflwi06G8EHKxBX0IiUKhMO1pgRlnUSfknsMyoPHmE5Wsm0e9RReCWUsZ8TyOutheFyFS4uHMOD&#10;+8eweLsUNwezMHcyBTPF2esl08XpOF+SibnSI5hVr8UZuFCyXjKtXlXJ9FxJ+qdKpvfjfFkSnvQV&#10;ApdPYO3qMazMluJWYyqunUzCzeokPOjMwNOJIuBcOXClCg9M6bhclYTZ0nicL03EpYo9v17+/PvY&#10;p8ullantUjL9h4h8noIgCIIgCMK7ztuc826e+1ZfxFaPLwiCIAiCIAifNZLzvlnk8xQEQRAEQRDe&#10;dd7mnHfz3Lf6IrZ6fEEQBEEQBEH4rJGc980in6cgCIIgCILwrvM257yb577VF7HV4wuCIAiCIAjC&#10;Z43kvG8W+TwFQRAEQRCEd523OefdPPetvoitHl8QBEEQBEEQPmsk532zyOcpCIIgCIIgvOu8zTnv&#10;5rlv9UVs9fiCIAiCIAiC8FkjOe+bRT5PQRAEQRAE4V3nbc55N899qy9iq8cXBEEQBEEQhM8ayXnf&#10;LPJ5CoIgCIIgCO86b3POu3nuW30RWz2+IAiCIAiCIHzWSM77ZpHPUxAEQRAEQXjXeZtz3s1z3+qL&#10;2OrxBUEQBEEQBOGzRnLeN4t8noIgCIIgCMK7ztuc826e+1ZfxFaPLwiCIAiCIAifNZLzvlnk8xQE&#10;QRAEQRDedd7mnHfz3Lf6IrZ6fEEQBEEQBEH4rJGc980in6cgCIIgCILwrvM257yb577VF7HV4wuC&#10;IAiCIAjCZ43kvG8W+TwFQRAEQRCEd523OefdPPetvoitHl8QBEEQBEEQPmsk532zyOcpCIIgCIIg&#10;vOu8zTnv5rlv9UVs9fiCIAiCIAiC8FkjOe+bRT5PQRAEQRAE4V3nbc55N899qy9iq8cXBEEQBEEQ&#10;hM8ayXnfLPJ5CoIgCIIgCO86b3POu3nuW30RWz2+IAiCIAiCIHzWSM77Ztn4PMXExMTExMTExMTe&#10;dXsb2Tz3rb6IjfHFxMTExMTExMTE3nUTBEEQBEEQBEF419nUPyKEBEEQBEEQBEEQBEEQBEEQBEF4&#10;E8jNB0EQBEEQBEEQBEEQBEEQBEEQ3ihy80EQBEEQBEEQBEEQBEEQBEEQhDeK3HwQBEEQBEEQBEEQ&#10;BEEQBEEQBOGNIjcfBEEQBEEQBEEQBEEQBEEQBEF4o8jNB0EQBEEQBEEQBEEQBEEQBEEQ3ihy80EQ&#10;BEEQBEEQBEEQBEEQBEEQhDeK3HwQBEEQBEEQBEEQBEEQBEEQBOGN8hs3H8TExMTExMTExMTExMTE&#10;xMTExMTExMTExP6F9r/g/weUdEJ7YHkhrAAAAABJRU5ErkJgglBLAQItABQABgAIAAAAIQCxgme2&#10;CgEAABMCAAATAAAAAAAAAAAAAAAAAAAAAABbQ29udGVudF9UeXBlc10ueG1sUEsBAi0AFAAGAAgA&#10;AAAhADj9If/WAAAAlAEAAAsAAAAAAAAAAAAAAAAAOwEAAF9yZWxzLy5yZWxzUEsBAi0AFAAGAAgA&#10;AAAhAI+GVt3iBAAAoA4AAA4AAAAAAAAAAAAAAAAAOgIAAGRycy9lMm9Eb2MueG1sUEsBAi0AFAAG&#10;AAgAAAAhAC5s8ADFAAAApQEAABkAAAAAAAAAAAAAAAAASAcAAGRycy9fcmVscy9lMm9Eb2MueG1s&#10;LnJlbHNQSwECLQAUAAYACAAAACEAvkbrl+EAAAAKAQAADwAAAAAAAAAAAAAAAABECAAAZHJzL2Rv&#10;d25yZXYueG1sUEsBAi0ACgAAAAAAAAAhAGTSmQ6j2AgAo9gIABQAAAAAAAAAAAAAAAAAUgkAAGRy&#10;cy9tZWRpYS9pbWFnZTEucG5nUEsBAi0ACgAAAAAAAAAhAIoups9S3QgAUt0IABQAAAAAAAAAAAAA&#10;AAAAJ+IIAGRycy9tZWRpYS9pbWFnZTIucG5nUEsFBgAAAAAHAAcAvgEAAKu/EQAAAA==&#10;">
                <v:rect id="Rectangle 186" o:spid="_x0000_s1027" style="position:absolute;left:4095;width:72676;height:50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918IA&#10;AADcAAAADwAAAGRycy9kb3ducmV2LnhtbERPTWuDQBC9B/oflin0lqyGIsFkFSkN9FAwTcx9cKcq&#10;dWfFXY3tr88WCr3N433OIV9ML2YaXWdZQbyJQBDXVnfcKKgux/UOhPPIGnvLpOCbHOTZw+qAqbY3&#10;/qD57BsRQtilqKD1fkildHVLBt3GDsSB+7SjQR/g2Eg94i2Em15uoyiRBjsODS0O9NJS/XWejIKk&#10;LEtbVvUpLl7fu2dp+2r6uSr19LgUexCeFv8v/nO/6TB/l8DvM+EC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4D3XwgAAANwAAAAPAAAAAAAAAAAAAAAAAJgCAABkcnMvZG93&#10;bnJldi54bWxQSwUGAAAAAAQABAD1AAAAhwMAAAAA&#10;" filled="f" strokecolor="black [3213]" strokeweight="1.2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7" o:spid="_x0000_s1028" type="#_x0000_t75" style="position:absolute;left:5334;top:25908;width:70104;height:2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WzivAAAAA3AAAAA8AAABkcnMvZG93bnJldi54bWxET82KwjAQvgu+QxjBi6ype9BSjSKCsBcF&#10;dR9gaKZpsZnUJtb69kYQvM3H9zurTW9r0VHrK8cKZtMEBHHudMVGwf9l/5OC8AFZY+2YFDzJw2Y9&#10;HKww0+7BJ+rOwYgYwj5DBWUITSalz0uy6KeuIY5c4VqLIcLWSN3iI4bbWv4myVxarDg2lNjQrqT8&#10;er5bBb44mOMhOe4K7m5mUsjJ/Lm4KzUe9dsliEB9+Io/7j8d56cLeD8TL5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ZbOK8AAAADcAAAADwAAAAAAAAAAAAAAAACfAgAA&#10;ZHJzL2Rvd25yZXYueG1sUEsFBgAAAAAEAAQA9wAAAIwDAAAAAA==&#10;">
                  <v:imagedata r:id="rId65" o:title="" croptop="870f" cropbottom="32942f" cropleft="605f" cropright="1302f"/>
                  <v:path arrowok="t"/>
                  <o:lock v:ext="edit" aspectratio="f"/>
                </v:shape>
                <v:shape id="Picture 188" o:spid="_x0000_s1029" type="#_x0000_t75" style="position:absolute;left:5524;top:1619;width:69901;height:24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slHGAAAA3AAAAA8AAABkcnMvZG93bnJldi54bWxEj0FvwjAMhe+T9h8iT9ptpNsQoEJA08Y0&#10;jtAiJG6mMW1Z41RNgO7fzwckbrbe83ufZ4veNepCXag9G3gdJKCIC29rLg1s8++XCagQkS02nsnA&#10;HwVYzB8fZphaf+UNXbJYKgnhkKKBKsY21ToUFTkMA98Si3b0ncMoa1dq2+FVwl2j35JkpB3WLA0V&#10;tvRZUfGbnZ2B7Gc9Pvuv5X6r88NmuRsO30+7lTHPT/3HFFSkPt7Nt+uVFfyJ0MozMoG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46yUcYAAADcAAAADwAAAAAAAAAAAAAA&#10;AACfAgAAZHJzL2Rvd25yZXYueG1sUEsFBgAAAAAEAAQA9wAAAJIDAAAAAA==&#10;">
                  <v:imagedata r:id="rId66" o:title="" croptop="497f" cropbottom="32689f" cropleft="778f" cropright="1302f"/>
                  <v:path arrowok="t"/>
                  <o:lock v:ext="edit" aspectratio="f"/>
                </v:shape>
              </v:group>
            </w:pict>
          </mc:Fallback>
        </mc:AlternateContent>
      </w:r>
      <w:r w:rsidR="00DC3448">
        <w:rPr>
          <w:noProof/>
          <w:lang w:val="en-ZA" w:eastAsia="en-ZA"/>
        </w:rPr>
        <mc:AlternateContent>
          <mc:Choice Requires="wps">
            <w:drawing>
              <wp:anchor distT="0" distB="0" distL="114300" distR="114300" simplePos="0" relativeHeight="251972608" behindDoc="0" locked="0" layoutInCell="1" allowOverlap="1" wp14:anchorId="346AA0EB" wp14:editId="61CAD7EF">
                <wp:simplePos x="0" y="0"/>
                <wp:positionH relativeFrom="margin">
                  <wp:posOffset>-588010</wp:posOffset>
                </wp:positionH>
                <wp:positionV relativeFrom="paragraph">
                  <wp:posOffset>5971540</wp:posOffset>
                </wp:positionV>
                <wp:extent cx="9772650" cy="457200"/>
                <wp:effectExtent l="0" t="0" r="0" b="8890"/>
                <wp:wrapNone/>
                <wp:docPr id="475" name="Text Box 475"/>
                <wp:cNvGraphicFramePr/>
                <a:graphic xmlns:a="http://schemas.openxmlformats.org/drawingml/2006/main">
                  <a:graphicData uri="http://schemas.microsoft.com/office/word/2010/wordprocessingShape">
                    <wps:wsp>
                      <wps:cNvSpPr txBox="1"/>
                      <wps:spPr>
                        <a:xfrm>
                          <a:off x="0" y="0"/>
                          <a:ext cx="9772650" cy="457200"/>
                        </a:xfrm>
                        <a:prstGeom prst="rect">
                          <a:avLst/>
                        </a:prstGeom>
                        <a:solidFill>
                          <a:prstClr val="white"/>
                        </a:solidFill>
                        <a:ln>
                          <a:noFill/>
                        </a:ln>
                        <a:effectLst/>
                      </wps:spPr>
                      <wps:txbx>
                        <w:txbxContent>
                          <w:p w14:paraId="3EAB7FEC" w14:textId="77777777" w:rsidR="00BB43B5" w:rsidRDefault="00BB43B5" w:rsidP="00DC3448">
                            <w:pPr>
                              <w:pStyle w:val="Caption"/>
                              <w:ind w:left="1440" w:hanging="1440"/>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475" o:spid="_x0000_s1036" type="#_x0000_t202" style="position:absolute;left:0;text-align:left;margin-left:-46.3pt;margin-top:470.2pt;width:769.5pt;height:36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YvLNwIAAHkEAAAOAAAAZHJzL2Uyb0RvYy54bWysVFFv2jAQfp+0/2D5fQRQKVtEqBgV06Sq&#10;rQRTn43jkEi2zzsbEvbrd3YI3bo9TXsx57vzd7nvu2Nx1xnNTgp9A7bgk9GYM2UllI09FPzbbvPh&#10;I2c+CFsKDVYV/Kw8v1u+f7doXa6mUIMuFTICsT5vXcHrEFyeZV7Wygg/AqcsBStAIwJd8ZCVKFpC&#10;Nzqbjse3WQtYOgSpvCfvfR/ky4RfVUqGp6ryKjBdcPq2kE5M5z6e2XIh8gMKVzfy8hniH77CiMZS&#10;0SvUvQiCHbH5A8o0EsFDFUYSTAZV1UiVeqBuJuM33Wxr4VTqhcjx7kqT/3+w8vH0jKwpC34zn3Fm&#10;hSGRdqoL7DN0LPqIodb5nBK3jlJDRwFSevB7csbGuwpN/KWWGMWJ6/OV3wgnyflpPp/ezigkKXYz&#10;m5OAESZ7fe3Qhy8KDItGwZH0S7SK04MPfeqQEot50E25abSOlxhYa2QnQVq3dRPUBfy3LG1jroX4&#10;qgfsPSoNy6VKbLhvLFqh23c9RUPTeyjPxAVCP0/eyU1D1R+ED88CaYCoR1qK8ERHpaEtOFwszmrA&#10;H3/zx3zSlaKctTSQBfffjwIVZ/qrJcXj9A4GDsZ+MOzRrIH6ntC6OZlMeoBBD2aFYF5oV1axCoWE&#10;lVSr4GEw16FfC9o1qVarlEQz6kR4sFsnI/TA8q57EeguGgVS9xGGURX5G6n63CSWWx0D8Z50jLz2&#10;LJL+8ULznSbhsotxgX69p6zXf4zlTwAAAP//AwBQSwMEFAAGAAgAAAAhAG6p6yziAAAADQEAAA8A&#10;AABkcnMvZG93bnJldi54bWxMj7FOwzAQhnck3sE6JBbU2g1WRNM4VVXBAEtF6MLmxm6cEtuR7bTh&#10;7blOdPtP9+m/78r1ZHty1iF23glYzBkQ7RqvOtcK2H+9zV6AxCSdkr13WsCvjrCu7u9KWSh/cZ/6&#10;XKeWYImLhRRgUhoKSmNjtJVx7gftcHf0wcqEY2ipCvKC5banGWM5tbJzeMHIQW+Nbn7q0QrY8e+d&#10;eRqPrx8b/hze9+M2P7W1EI8P02YFJOkp/cNw1Ud1qNDp4EenIukFzJZZjqiAJWccyJXgPMd0wMQW&#10;GQdalfT2i+oPAAD//wMAUEsBAi0AFAAGAAgAAAAhALaDOJL+AAAA4QEAABMAAAAAAAAAAAAAAAAA&#10;AAAAAFtDb250ZW50X1R5cGVzXS54bWxQSwECLQAUAAYACAAAACEAOP0h/9YAAACUAQAACwAAAAAA&#10;AAAAAAAAAAAvAQAAX3JlbHMvLnJlbHNQSwECLQAUAAYACAAAACEAa+GLyzcCAAB5BAAADgAAAAAA&#10;AAAAAAAAAAAuAgAAZHJzL2Uyb0RvYy54bWxQSwECLQAUAAYACAAAACEAbqnrLOIAAAANAQAADwAA&#10;AAAAAAAAAAAAAACRBAAAZHJzL2Rvd25yZXYueG1sUEsFBgAAAAAEAAQA8wAAAKAFAAAAAA==&#10;" stroked="f">
                <v:textbox style="mso-fit-shape-to-text:t" inset="0,0,0,0">
                  <w:txbxContent>
                    <w:p w14:paraId="3EAB7FEC" w14:textId="77777777" w:rsidR="00BB43B5" w:rsidRDefault="00BB43B5" w:rsidP="00DC3448">
                      <w:pPr>
                        <w:pStyle w:val="Caption"/>
                        <w:ind w:left="1440" w:hanging="1440"/>
                        <w:rPr>
                          <w:noProof/>
                          <w:szCs w:val="24"/>
                        </w:rPr>
                      </w:pPr>
                    </w:p>
                  </w:txbxContent>
                </v:textbox>
                <w10:wrap anchorx="margin"/>
              </v:shape>
            </w:pict>
          </mc:Fallback>
        </mc:AlternateContent>
      </w:r>
    </w:p>
    <w:p w14:paraId="19A797FD" w14:textId="77777777" w:rsidR="00DC3448" w:rsidRDefault="00DC3448" w:rsidP="00DC3448">
      <w:pPr>
        <w:jc w:val="both"/>
        <w:rPr>
          <w:rFonts w:ascii="Tahoma" w:hAnsi="Tahoma" w:cs="Tahoma"/>
        </w:rPr>
      </w:pPr>
    </w:p>
    <w:p w14:paraId="4D7E8E0A" w14:textId="77777777" w:rsidR="00DC3448" w:rsidRDefault="00DC3448" w:rsidP="00DC3448">
      <w:pPr>
        <w:jc w:val="both"/>
        <w:rPr>
          <w:rFonts w:ascii="Tahoma" w:hAnsi="Tahoma" w:cs="Tahoma"/>
        </w:rPr>
      </w:pPr>
    </w:p>
    <w:p w14:paraId="0B1BFA44" w14:textId="77777777" w:rsidR="00DC3448" w:rsidRDefault="00DC3448" w:rsidP="00DC3448">
      <w:pPr>
        <w:jc w:val="both"/>
        <w:rPr>
          <w:rFonts w:ascii="Tahoma" w:hAnsi="Tahoma" w:cs="Tahoma"/>
        </w:rPr>
      </w:pPr>
    </w:p>
    <w:p w14:paraId="4B5CB401" w14:textId="77777777" w:rsidR="00DC3448" w:rsidRDefault="00DC3448" w:rsidP="00DC3448">
      <w:pPr>
        <w:jc w:val="both"/>
        <w:rPr>
          <w:rFonts w:ascii="Tahoma" w:hAnsi="Tahoma" w:cs="Tahoma"/>
        </w:rPr>
      </w:pPr>
    </w:p>
    <w:p w14:paraId="3E727822" w14:textId="77777777" w:rsidR="00DC3448" w:rsidRDefault="00DC3448" w:rsidP="00DC3448">
      <w:pPr>
        <w:jc w:val="both"/>
        <w:rPr>
          <w:rFonts w:ascii="Tahoma" w:hAnsi="Tahoma" w:cs="Tahoma"/>
        </w:rPr>
      </w:pPr>
    </w:p>
    <w:p w14:paraId="48778E29" w14:textId="77777777" w:rsidR="00DC3448" w:rsidRDefault="00DC3448" w:rsidP="00DC3448">
      <w:pPr>
        <w:jc w:val="both"/>
        <w:rPr>
          <w:rFonts w:ascii="Tahoma" w:hAnsi="Tahoma" w:cs="Tahoma"/>
        </w:rPr>
      </w:pPr>
    </w:p>
    <w:p w14:paraId="2D95A49F" w14:textId="77777777" w:rsidR="00DC3448" w:rsidRDefault="00DC3448" w:rsidP="00DC3448">
      <w:pPr>
        <w:jc w:val="both"/>
        <w:rPr>
          <w:rFonts w:ascii="Tahoma" w:hAnsi="Tahoma" w:cs="Tahoma"/>
        </w:rPr>
      </w:pPr>
    </w:p>
    <w:p w14:paraId="60D9268D" w14:textId="77777777" w:rsidR="00DC3448" w:rsidRDefault="00DC3448" w:rsidP="00DC3448">
      <w:pPr>
        <w:jc w:val="both"/>
        <w:rPr>
          <w:rFonts w:ascii="Tahoma" w:hAnsi="Tahoma" w:cs="Tahoma"/>
        </w:rPr>
      </w:pPr>
    </w:p>
    <w:p w14:paraId="05A8D14F" w14:textId="77777777" w:rsidR="00DC3448" w:rsidRDefault="00DC3448" w:rsidP="00DC3448">
      <w:pPr>
        <w:jc w:val="both"/>
        <w:rPr>
          <w:rFonts w:ascii="Tahoma" w:hAnsi="Tahoma" w:cs="Tahoma"/>
        </w:rPr>
      </w:pPr>
    </w:p>
    <w:p w14:paraId="38726E42" w14:textId="77777777" w:rsidR="00DC3448" w:rsidRDefault="00DC3448" w:rsidP="00DC3448">
      <w:pPr>
        <w:jc w:val="both"/>
        <w:rPr>
          <w:rFonts w:ascii="Tahoma" w:hAnsi="Tahoma" w:cs="Tahoma"/>
        </w:rPr>
      </w:pPr>
    </w:p>
    <w:p w14:paraId="18FCBA69" w14:textId="77777777" w:rsidR="00DC3448" w:rsidRDefault="00DC3448" w:rsidP="00DC3448">
      <w:pPr>
        <w:jc w:val="both"/>
        <w:rPr>
          <w:rFonts w:ascii="Tahoma" w:hAnsi="Tahoma" w:cs="Tahoma"/>
        </w:rPr>
      </w:pPr>
    </w:p>
    <w:p w14:paraId="32881F38" w14:textId="77777777" w:rsidR="00DC3448" w:rsidRDefault="00DC3448" w:rsidP="00DC3448">
      <w:pPr>
        <w:jc w:val="both"/>
        <w:rPr>
          <w:rFonts w:ascii="Tahoma" w:hAnsi="Tahoma" w:cs="Tahoma"/>
        </w:rPr>
      </w:pPr>
    </w:p>
    <w:p w14:paraId="430598C1" w14:textId="77777777" w:rsidR="007B0D50" w:rsidRDefault="007B0D50" w:rsidP="00036BFA">
      <w:pPr>
        <w:pStyle w:val="Caption"/>
      </w:pPr>
      <w:bookmarkStart w:id="106" w:name="_Ref468533401"/>
      <w:bookmarkStart w:id="107" w:name="_Toc444597697"/>
    </w:p>
    <w:p w14:paraId="48C1EF57" w14:textId="77777777" w:rsidR="007B0D50" w:rsidRDefault="007B0D50" w:rsidP="00036BFA">
      <w:pPr>
        <w:pStyle w:val="Caption"/>
      </w:pPr>
    </w:p>
    <w:p w14:paraId="134F8ECC" w14:textId="70F0E3D1" w:rsidR="00036BFA" w:rsidRPr="00036BFA" w:rsidRDefault="00036BFA" w:rsidP="00036BFA">
      <w:pPr>
        <w:pStyle w:val="Caption"/>
        <w:rPr>
          <w:rFonts w:cs="Tahoma"/>
          <w:noProof/>
          <w:szCs w:val="22"/>
        </w:rPr>
      </w:pPr>
      <w:bookmarkStart w:id="108" w:name="_Toc468871482"/>
      <w:r>
        <w:t xml:space="preserve">Figure </w:t>
      </w:r>
      <w:r w:rsidR="00CA553D">
        <w:fldChar w:fldCharType="begin"/>
      </w:r>
      <w:r w:rsidR="00CA553D">
        <w:instrText xml:space="preserve"> SEQ Figure \* ARABIC </w:instrText>
      </w:r>
      <w:r w:rsidR="00CA553D">
        <w:fldChar w:fldCharType="separate"/>
      </w:r>
      <w:r w:rsidR="00B33E6B">
        <w:rPr>
          <w:noProof/>
        </w:rPr>
        <w:t>32</w:t>
      </w:r>
      <w:r w:rsidR="00CA553D">
        <w:fldChar w:fldCharType="end"/>
      </w:r>
      <w:bookmarkEnd w:id="106"/>
      <w:r>
        <w:t xml:space="preserve"> </w:t>
      </w:r>
      <w:r w:rsidRPr="00036BFA">
        <w:rPr>
          <w:rFonts w:cs="Tahoma"/>
          <w:szCs w:val="22"/>
        </w:rPr>
        <w:t xml:space="preserve">Schematic of the downscaling with linear regression approach methodology to create a daily continuous MSR total evaporation dataset, where </w:t>
      </w:r>
      <w:r w:rsidRPr="00036BFA">
        <w:rPr>
          <w:rFonts w:cs="Tahoma"/>
          <w:i/>
          <w:szCs w:val="22"/>
        </w:rPr>
        <w:t>a</w:t>
      </w:r>
      <w:r w:rsidRPr="00036BFA">
        <w:rPr>
          <w:rFonts w:cs="Tahoma"/>
          <w:szCs w:val="22"/>
        </w:rPr>
        <w:t xml:space="preserve"> and </w:t>
      </w:r>
      <w:r w:rsidRPr="00036BFA">
        <w:rPr>
          <w:rFonts w:cs="Tahoma"/>
          <w:i/>
          <w:szCs w:val="22"/>
        </w:rPr>
        <w:t>b</w:t>
      </w:r>
      <w:r w:rsidRPr="00036BFA">
        <w:rPr>
          <w:rFonts w:cs="Tahoma"/>
          <w:szCs w:val="22"/>
        </w:rPr>
        <w:t xml:space="preserve"> are the linear regression coefficients and </w:t>
      </w:r>
      <w:r w:rsidRPr="00036BFA">
        <w:rPr>
          <w:rFonts w:cs="Tahoma"/>
          <w:i/>
          <w:szCs w:val="22"/>
        </w:rPr>
        <w:t>L</w:t>
      </w:r>
      <w:r w:rsidRPr="00036BFA">
        <w:rPr>
          <w:rFonts w:cs="Tahoma"/>
          <w:i/>
          <w:szCs w:val="22"/>
          <w:vertAlign w:val="subscript"/>
        </w:rPr>
        <w:t>2</w:t>
      </w:r>
      <w:r w:rsidRPr="00036BFA">
        <w:rPr>
          <w:rFonts w:cs="Tahoma"/>
          <w:szCs w:val="22"/>
          <w:vertAlign w:val="subscript"/>
        </w:rPr>
        <w:t xml:space="preserve"> and </w:t>
      </w:r>
      <w:r w:rsidRPr="00036BFA">
        <w:rPr>
          <w:rFonts w:cs="Tahoma"/>
          <w:i/>
          <w:szCs w:val="22"/>
        </w:rPr>
        <w:t>L</w:t>
      </w:r>
      <w:r w:rsidRPr="00036BFA">
        <w:rPr>
          <w:rFonts w:cs="Tahoma"/>
          <w:i/>
          <w:szCs w:val="22"/>
          <w:vertAlign w:val="subscript"/>
        </w:rPr>
        <w:t xml:space="preserve">3 </w:t>
      </w:r>
      <w:r w:rsidRPr="00036BFA">
        <w:rPr>
          <w:rFonts w:cs="Tahoma"/>
          <w:szCs w:val="22"/>
        </w:rPr>
        <w:t xml:space="preserve">are the subsequent spatially downscaled total evaporation maps at the Landsat resolution (adapted from Hong </w:t>
      </w:r>
      <w:r w:rsidRPr="00036BFA">
        <w:rPr>
          <w:rFonts w:cs="Tahoma"/>
          <w:i/>
          <w:szCs w:val="22"/>
        </w:rPr>
        <w:t>et al</w:t>
      </w:r>
      <w:r w:rsidRPr="00036BFA">
        <w:rPr>
          <w:rFonts w:cs="Tahoma"/>
          <w:szCs w:val="22"/>
        </w:rPr>
        <w:t>., 2011)</w:t>
      </w:r>
      <w:bookmarkEnd w:id="107"/>
      <w:bookmarkEnd w:id="108"/>
    </w:p>
    <w:p w14:paraId="72AA2B6E" w14:textId="77777777" w:rsidR="00036BFA" w:rsidRDefault="00036BFA" w:rsidP="00036BFA">
      <w:pPr>
        <w:spacing w:after="160" w:line="256" w:lineRule="auto"/>
        <w:jc w:val="both"/>
        <w:rPr>
          <w:rFonts w:ascii="Tahoma" w:hAnsi="Tahoma" w:cs="Tahoma"/>
        </w:rPr>
      </w:pPr>
    </w:p>
    <w:p w14:paraId="6294464C" w14:textId="1201FBCF" w:rsidR="00DC3448" w:rsidRDefault="00DC3448" w:rsidP="00036BFA">
      <w:pPr>
        <w:spacing w:after="160" w:line="256" w:lineRule="auto"/>
        <w:jc w:val="both"/>
        <w:rPr>
          <w:rFonts w:ascii="Tahoma" w:hAnsi="Tahoma" w:cs="Tahoma"/>
          <w:noProof/>
        </w:rPr>
      </w:pPr>
      <w:r>
        <w:rPr>
          <w:noProof/>
          <w:lang w:val="en-ZA" w:eastAsia="en-ZA"/>
        </w:rPr>
        <w:lastRenderedPageBreak/>
        <mc:AlternateContent>
          <mc:Choice Requires="wpg">
            <w:drawing>
              <wp:anchor distT="0" distB="0" distL="114300" distR="114300" simplePos="0" relativeHeight="251973632" behindDoc="0" locked="0" layoutInCell="1" allowOverlap="1" wp14:anchorId="5EB4CD1B" wp14:editId="52E1D59E">
                <wp:simplePos x="0" y="0"/>
                <wp:positionH relativeFrom="margin">
                  <wp:posOffset>-800100</wp:posOffset>
                </wp:positionH>
                <wp:positionV relativeFrom="paragraph">
                  <wp:posOffset>304800</wp:posOffset>
                </wp:positionV>
                <wp:extent cx="9963150" cy="4648200"/>
                <wp:effectExtent l="19050" t="19050" r="19050" b="19050"/>
                <wp:wrapSquare wrapText="bothSides"/>
                <wp:docPr id="473" name="Group 473"/>
                <wp:cNvGraphicFramePr/>
                <a:graphic xmlns:a="http://schemas.openxmlformats.org/drawingml/2006/main">
                  <a:graphicData uri="http://schemas.microsoft.com/office/word/2010/wordprocessingGroup">
                    <wpg:wgp>
                      <wpg:cNvGrpSpPr/>
                      <wpg:grpSpPr>
                        <a:xfrm>
                          <a:off x="0" y="0"/>
                          <a:ext cx="9963150" cy="4648200"/>
                          <a:chOff x="0" y="0"/>
                          <a:chExt cx="10186091" cy="4406560"/>
                        </a:xfrm>
                      </wpg:grpSpPr>
                      <pic:pic xmlns:pic="http://schemas.openxmlformats.org/drawingml/2006/picture">
                        <pic:nvPicPr>
                          <pic:cNvPr id="180" name="Picture 180"/>
                          <pic:cNvPicPr>
                            <a:picLocks/>
                          </pic:cNvPicPr>
                        </pic:nvPicPr>
                        <pic:blipFill rotWithShape="1">
                          <a:blip r:embed="rId67">
                            <a:extLst>
                              <a:ext uri="{28A0092B-C50C-407E-A947-70E740481C1C}">
                                <a14:useLocalDpi xmlns:a14="http://schemas.microsoft.com/office/drawing/2010/main" val="0"/>
                              </a:ext>
                            </a:extLst>
                          </a:blip>
                          <a:srcRect t="1662" b="953"/>
                          <a:stretch/>
                        </pic:blipFill>
                        <pic:spPr bwMode="auto">
                          <a:xfrm>
                            <a:off x="3443474" y="10667"/>
                            <a:ext cx="3303293" cy="4395893"/>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81" name="Picture 181"/>
                          <pic:cNvPicPr>
                            <a:picLocks/>
                          </pic:cNvPicPr>
                        </pic:nvPicPr>
                        <pic:blipFill rotWithShape="1">
                          <a:blip r:embed="rId68" cstate="print">
                            <a:extLst>
                              <a:ext uri="{28A0092B-C50C-407E-A947-70E740481C1C}">
                                <a14:useLocalDpi xmlns:a14="http://schemas.microsoft.com/office/drawing/2010/main" val="0"/>
                              </a:ext>
                            </a:extLst>
                          </a:blip>
                          <a:srcRect t="1443"/>
                          <a:stretch/>
                        </pic:blipFill>
                        <pic:spPr bwMode="auto">
                          <a:xfrm>
                            <a:off x="6882584" y="0"/>
                            <a:ext cx="3303507" cy="4396331"/>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82" name="Picture 182"/>
                          <pic:cNvPicPr preferRelativeResize="0">
                            <a:picLocks/>
                          </pic:cNvPicPr>
                        </pic:nvPicPr>
                        <pic:blipFill rotWithShape="1">
                          <a:blip r:embed="rId69">
                            <a:extLst>
                              <a:ext uri="{28A0092B-C50C-407E-A947-70E740481C1C}">
                                <a14:useLocalDpi xmlns:a14="http://schemas.microsoft.com/office/drawing/2010/main" val="0"/>
                              </a:ext>
                            </a:extLst>
                          </a:blip>
                          <a:srcRect t="1662" b="953"/>
                          <a:stretch/>
                        </pic:blipFill>
                        <pic:spPr bwMode="auto">
                          <a:xfrm>
                            <a:off x="0" y="10665"/>
                            <a:ext cx="3303293" cy="4395456"/>
                          </a:xfrm>
                          <a:prstGeom prst="rect">
                            <a:avLst/>
                          </a:prstGeom>
                          <a:ln w="12700">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09011B0" id="Group 473" o:spid="_x0000_s1026" style="position:absolute;margin-left:-63pt;margin-top:24pt;width:784.5pt;height:366pt;z-index:251973632;mso-position-horizontal-relative:margin;mso-width-relative:margin;mso-height-relative:margin" coordsize="101860,4406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YOAM8QDAAAUDwAADgAAAGRycy9lMm9Eb2MueG1s7Fdbb9s2&#10;FH4f0P9A6N2RZFE3I06R2G4woFuDdMOeaYqyiEoiQdKXbNh/3yEpu47tYUOKFkjRB8u885zvnO8j&#10;ef1217Vow5Tmop8G8VUUINZTUfF+NQ1+/+3dqAiQNqSvSCt6Ng2emA7e3rz56XorJ2wsGtFWTCFY&#10;pNeTrZwGjTFyEoaaNqwj+kpI1kNnLVRHDFTVKqwU2cLqXRuOoygLt0JVUgnKtIbWue8Mbtz6dc2o&#10;+VDXmhnUTgOwzbivct+l/YY312SyUkQ2nA5mkBdY0RHew6aHpebEELRW/GypjlMltKjNFRVdKOqa&#10;U+Z8AG/i6MSbeyXW0vmymmxX8gATQHuC04uXpb9uHhTi1TTAeRKgnnQQJLcvsg0Az1auJjDqXsmP&#10;8kENDStfsx7vatXZf/AF7RywTwdg2c4gCo1lmSVxCvhT6MMZLiB0HnraQHzO5tFmMcyMo7jIojIe&#10;puIoSzM3NdzvHFoDD/ZITifwG6CC0hlU/51SMMusFQuGRbr/tUZH1Ke1HEFUJTF8yVtunlyGQvys&#10;Uf3mgdMH5SufUY8LQMWjDv12W2SbAGY7yY7zs4j16r2gnzR0hc/7XPXZ+suWy3e8bZES5g9umo8N&#10;kRDX2KWo7RxcAyKcJNIFdHySzgVdd6w3nnWKteCl6HXDpQ6QmrBuySCJ1M+V3wQi/14bmxc2BxwT&#10;/hoXt1FUju9GszSajXCUL0a3Jc5HebTIcYSLeBbP/rYmxniy1gy8Je1c8sFWaD2z9mLaDwLhCeWI&#10;iTbE0d9C5wza/zsToclCYm3Vij6CZFiZiLNsHCDQiDJ1NIBOo5ihzR7/PcY+Uhq4gZbbX0QFOJO1&#10;EQ7qE24kGCc4xwECFsRRluWeA3uWJEmUjEtgoWNJUqYFVLzN+4Wk0uaeiQ7ZAsANxrqNyAZc8UP3&#10;Q6w/bY+2sNU4B7o5/0TLK5sYrmI1ls1a5eExu3jYTH8eBdi0vR18KZ5pkmGIZza6vZ3nI4znxeju&#10;Dkqz2aLESZzhdHGIp25IJbYflppCildfHtJ/CaUlhg3FwBGo+vBAYdgTSmdpdCHpT04ZmPUNJQHU&#10;7lQSXGzAilcpCUAkCpcAA9SQivc+ZS9l1OtSCGCzJ/CXK0NWFOO08MownIzHqpBG+UEVsiTZE/WH&#10;Ktib4JHQf9eqACw6VYWxzb9jVYBzgdVMPbrjecMemeZ/Auu8+sPAV3GDSNxZ9fr14SvcIOCyONwd&#10;Ui89xyrx7O6A02w4zn+oxMtVwj0u4OnlLozDM9G+7Y7rUD5+zN78AwAA//8DAFBLAwQUAAYACAAA&#10;ACEAiZWMwtAAAAAqAgAAGQAAAGRycy9fcmVscy9lMm9Eb2MueG1sLnJlbHO8kU1rwzAMhu+D/gej&#10;e+N8QCmjTi9l0OvofoCwFcdt/IHtjfXfzzAGC6T0lqMk9LwP0uH4bSf2RTEZ7wQ0VQ2MnPTKOC3g&#10;4/K23QNLGZ3CyTsScKcEx37zcninCXNZSqMJiRWKSwLGnMMr50mOZDFVPpArk8FHi7mUUfOA8oaa&#10;eFvXOx7/M6CfMdlZCYhn1QG73ENJfs72w2Aknbz8tOTyQgQ3tmQXIEZNWYAlZfC32VXXoIEvO7Tr&#10;OLTFgR5KNOtINH+H4LMP9z8AAAD//wMAUEsDBAoAAAAAAAAAIQCIL7Fc0HAGANBwBgAUAAAAZHJz&#10;L21lZGlhL2ltYWdlMy5qcGf/2P/gABBKRklGAAEBAQBgAGAAAP/bAEMAAQEBAQEBAQEBAQEBAQEB&#10;AQEBAQEBAQEBAQEBAQEBAQEBAQEBAQEBAQEBAQEBAQEBAQEBAQEBAQEBAQEBAQEBAf/bAEMBAQEB&#10;AQEBAQEBAQEBAQEBAQEBAQEBAQEBAQEBAQEBAQEBAQEBAQEBAQEBAQEBAQEBAQEBAQEBAQEBAQEB&#10;AQEBAf/AABEIBGID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7+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lC/Zd/Zq+O3/BXL4p/wDBR/4pfHT/AIKhf8FP/gN/wyz/AMFP/wBsD9h34O/Dr9ir9ovw&#10;d+zH8LNJ+BPwQ8R+H/EXw+j1/wAI+D/hBdf8Jj8QLD/hZWr6FqvxK8U6hqvjHxD4c0fwrpmt6pff&#10;2Bazt9f/APDgv/rNR/wX+/8AFjf/AOJygD9/qK/AH/hwX/1mo/4L/f8Aixv/APE5R/w4L/6zUf8A&#10;Bf7/AMWN/wD4nKAP3+or8Af+HBf/AFmo/wCC/wB/4sb/APxOUf8ADgv/AKzUf8F/v/Fjf/4nKAP3&#10;+or8Af8AhwX/ANZqP+C/3/ixv/8AE5R/w4L/AOs1H/Bf7/xY3/8AicoA/f6ivwB/4cF/9ZqP+C/3&#10;/ixv/wDE5R/w4L/6zUf8F/v/ABY3/wDicoA/f6ivwB/4cF/9ZqP+C/3/AIsb/wDxOUf8OC/+s1H/&#10;AAX+/wDFjf8A+JygD9/qK/AH/hwX/wBZqP8Agv8Af+LG/wD8TlH/AA4L/wCs1H/Bf7/xY3/+JygD&#10;9/qK/AH/AIcF/wDWaj/gv9/4sb//ABOUf8OC/wDrNR/wX+/8WN//AInKAP3+or8Af+HBf/Waj/gv&#10;9/4sb/8AxOUf8OC/+s1H/Bf7/wAWN/8A4nKAP3+or8Af+HBf/Waj/gv9/wCLG/8A8TlH/Dgv/rNR&#10;/wAF/v8AxY3/APicoA/f6ivwB/4cF/8AWaj/AIL/AH/ixv8A/E5R/wAOC/8ArNR/wX+/8WN//ico&#10;A/f6ivwB/wCHBf8A1mo/4L/f+LG//wATlH/Dgv8A6zUf8F/v/Fjf/wCJygD9/qK/AH/hwX/1mo/4&#10;L/f+LG//AMTlH/Dgv/rNR/wX+/8AFjf/AOJygD9/qK/AH/hwX/1mo/4L/f8Aixv/APE5R/w4L/6z&#10;Uf8ABf7/AMWN/wD4nKAP3+or8Af+HBf/AFmo/wCC/wB/4sb/APxOUf8ADgv/AKzUf8F/v/Fjf/4n&#10;KAP3+or8Af8AhwX/ANZqP+C/3/ixv/8AE5R/w4L/AOs1H/Bf7/xY3/8AicoA/f6ivwB/4cF/9ZqP&#10;+C/3/ixv/wDE5R/w4L/6zUf8F/v/ABY3/wDicoA/f6ivwB/4cF/9ZqP+C/3/AIsb/wDxOUf8OC/+&#10;s1H/AAX+/wDFjf8A+JygD9/qK/AH/hwX/wBZqP8Agv8Af+LG/wD8TlH/AA4L/wCs1H/Bf7/xY3/+&#10;JygD9/qK/AH/AIcF/wDWaj/gv9/4sb//ABOUf8OC/wDrNR/wX+/8WN//AInKAP3+or8Af+HBf/Wa&#10;j/gv9/4sb/8AxOUf8OC/+s1H/Bf7/wAWN/8A4nKAP3+or8Af+HBf/Waj/gv9/wCLG/8A8TlH/Bvj&#10;rXxT/wCFWf8ABSj4W/FL9oD9oD9pP/hmz/gr/wDtjfs0fDr4i/tL/FbxH8Yvin/wqz4O+HPgt4d8&#10;I6Tq3i7xFL/2ENdv7DQtP0Lw5/wkeu69qemaDpf9qTwUAfv9RRRQAUUUUAFFFFABRRRQAUUUUAFF&#10;FFABRRRQAUUUUAFFFFABRRRQAUUUUAFFFFABRRRQAUUUUAFFFFABRRRQAUUUUAFFFFABRRRQAUUU&#10;UAFFFFABRRRQAUUUUAFFFFABRRRQAUUUUAFFFFABRRRQB+AP/BAv/nNR/wBp/v8Ago3/AO8cr9/q&#10;/AH/AIIF/wDOaj/tP9/wUb/945X7/UAFFFFABRRRQAUUUUAFFFfEH/BSjxL+1x4L/YM/aq8Y/sJW&#10;3h+8/aw8J/B/xL4l+EFpr/hPW/Hs91qOhJDqniW28EeBdA0bxHc+NPjBP4JtfE0XwO8J6l4e13wr&#10;4j+MreBNH8a6Nqng6812xnAOg/bF/b8/Y2/4J/8AgSz+Iv7Yf7Qnw/8Agd4f1f7R/wAI1p/iK8vt&#10;X8d+OPsGseGNC1n/AIV18LfCdh4g+JvxI/4Rq98Z+GJ/F3/CCeEfEX/CH6Pq8HiLxR/ZHh+O51OH&#10;1/4A/H74NftS/Br4e/tB/s+fELw/8VPg58VPD8PiXwL468NTTvp2r6c889jd21zaX0Fnq+heINC1&#10;ez1Dw94s8J+IdP0nxV4N8VaTrPhTxXo2jeJNG1TS7T/J3+AB/aN/4LP/AB78bfGn9prxdpv7bH7U&#10;2ueDdC8EeEfCvi7XtC+HLfC3w58OtY0bxRYXXgTwBoOtfCP4ZSS3+l6T4sL/AA+0jwl4i+HOraJ4&#10;x+MvxF1rwlrvxRvdd8Z+BPvzVP2dvid+wh8VPib8dP8Agi9+1T+1L+xz4rvPFfiextv2Xf2gfBGv&#10;XPw+/aM1Hwv4k+K3w9Hgz4NR67oPjTR/jj4k+Gut/EHwz8Mfhz8Gv2nfgxqvjn4ea34k174q+Jfj&#10;H4e8RaNr3/CK/iGffSF8MuGOM6vBGf5rjMszGjyU6uOq5ZjquWUMbUlTdLA4yvh6NatgKuJo1Hi8&#10;DXxlCjgsdgsJmWNw+JnhMtxVeP8ATv8AxKL40Yvw84G8QeGslwHHMeOcvx2e0uEuBc5yvizjTh/h&#10;qOKw+AyDPuIuHcmxeKzDCYfirMKXEeEynB4aji8xwtXg/iWGdYXLKuV4ulQ/07KK/my/4JOf8HEf&#10;ww/bR8W6l+yt+3D8PbD/AIJ9/t6eFP8AhXGjxfCX4s61qHgbwz8edY8baZ4O02zk+ENr8UNP8L+J&#10;fC/xA8UeNfFFnN4Z/Zv8SXPirx3d+CvFPgrWfAPjf4yRReP77wR/SbX7RhcVhsbhsPjMHiKGLweL&#10;oUsVhMXhatOvhsVhq9ONWhiMPXpSnSrUK1KcalKrTlKnUpyjOEnFpv8AmWpTqUqk6VWE6dWnOVOp&#10;TqRcKlOpBuM4ThJKUJwknGUZJOLTTSaCiiityAooooAKKKKACiiigAooooAKKKKACiiigAooooAK&#10;KKKACiiigAooooAKKKKACiiigAooooAK/AH/AIIF/wDOaj/tP9/wUb/945X7/V+AP/BAv/nNR/2n&#10;+/4KN/8AvHKAP3+ooooAKKKKACiiigAooooAKKKKACiiigAooooAKKKKACiiigAooooAKKKKACii&#10;igAooooAKKKKACiiigAooooAKKKKACiiigAooooAKKKKACiiigAooooAKKKKACiiigD5c/a8sfG8&#10;nwivNd8M/tYRfsYeEfA+oJ4++M/xwt/APw08a+JNH+D/AIQ0/UNb8X2HhXU/jNaeJvhP8PNQvEtb&#10;V9U8e+Ofhh8V9O0rw1b63Z6f4Pt9b1DTPE+gfz4+If2m/wDgqjJ/wTh8H/8ABQ6P9qfxR4L8JeEP&#10;7eutD0zUv2Uvgpp2h+PvgVpf7Qur3Hg/9tr9uKHX/DOp/GKy+Eviz9lzRtI1LxR8Jf2JPg38Nvi3&#10;bat4wt/iB4W0yHw1cS6d4I/df9vL9hvwf/wUA+EXh/4KfEL4v/G34UeCtG+JXgz4natbfBi8+FSJ&#10;4/1DwBqH9u+F/CvxK0L4w/Cb4w+DPG/w8tPFEGk+Kb7wTrPhabRdc1vw/oba5BqOn2b6fP4j8U/+&#10;CXlr8ddDufCfxq/bs/b3+JXgnxj4L/4Vl8c/AGp+PfgB4Z+Hn7Qvwy/4S0+J28F+OvAXw7/Zt8Ge&#10;EfhybuwlvfAut+Pf2ZdH+AXxa8VeAr6TQfF3xC16W00rUNOzw3tadSvUXs41o4+FbBLGOWIy6PJg&#10;aCniMdSiq2IxGFxdeEMsqZVRhQw2XYWOZ53Qp5jnuY4Crku85UZPBKopyoRptY9YWMKWNnTWMcqV&#10;DCTm6eHhXoU6uKx8sXiPrFXMK8MoyjEVsJkmEzHDZlV0WL/gor41/ai+NUugfEC48J/s6eJvhr4o&#10;/wCFH/EDW/C37OXxA/Z20eXX/ht8KW+EPjbwD4Q8La74Z/a38XfFTSPiTN8VdY+KmgfFzxj4f+CG&#10;t+BP+Eas/h7qsWsT/aYfyL1D9tL/AIKA/DH9sHRf+CZ/jz9sXxlL46+K/wC1h+zj8OtB+NXjj4Ff&#10;s06N+1V4e+Beq/An41eP/ip8ZPhxovw8+E+ufsZt8Lvjp8RvgdceHfgLZ+N/DXxT+M3wo8OXvxAs&#10;fjb4Yg8WR+Cf7N/qF8Z/DTQPGXwv8RfCRNQ8V+CPDWv+Db3wNBqfwt8XeIfhn4z8J6RdaS2j2t34&#10;D8a+DdQ0jxJ4M1zRLYxS6BrWg6hZ3uk3VtbTW8g8vafzCuf+CNHwT1rWIfin41/aL/az+IX7WWh+&#10;L/gz4r+Hv7bPjDxN8Dbr9oz4XQfAXQvFHhv4feEPCFlpXwA0j4AX/g9tG+IPxOt/G+n+PfgV411D&#10;4nXXxI8R6v8AEbVfFOtaf4O1HwtrSVOljsJyqvUyvC4nh+ni1iJQq47MspwGd/XsVyNThSo5zPDU&#10;44bH1VLCYXNcrxuNwtepKvhctVPjhGu8rxUKlSjHN8Tg8y+q1Kan9Ry7NsVl2EwtOU3OnUxFXKFU&#10;hWxGEThi8bl+YYehWpU3hsfmkK3wrpP7dX7f+lfsLfFn9upPin4B8Z+E/wBhz4Vf8FPvhD8YfB/i&#10;nwFoWnax+0R+0P8As3fF5/h7+zR8adR0/wAEeCrVfDWi/wDCP+CfE+s/Fvw54H8WfDnwzJrWvSx6&#10;T4ci0N7K68GeifBr4p/8FF/GfxU+J/7GHhL9sJfHfxU8PfBj/gm5+2Vpfx9+Mnwp+Bvh3UtO+Hnx&#10;c+Jmt6V+1f8ABODw78JvgppPgm60XxB4O+GPiOX4RX2oeA7jxx4f1HxlNouufE6VrDSvGWk/q54D&#10;/YS/Z/8ABf7H/iT9iLUdK1/4ifBjx/4X+KHhz4rXPj3WI7rxv8WL3426l4k174veM/GviLwzYeFo&#10;V8aeP/Eni/xH4k1TVfCul+GLTSdW1EN4U03w9ZafpdlY5P7I/wCwr4H/AGStZ8ceMYPi18bfj/8A&#10;Ezx74R+FXw21P4p/tAap8NdT8a6f8KvgjompaL8Lvhlo4+FPwv8AhJ4Xh8NeGTr3ibW59SvvDOoe&#10;NfFHiTxNrOu+MvFniK+ltJLS8G/YYhPEyp4mGEw/DtTmVN+yzPMMBHirF5zNQlGEsNhsfxFmeQY+&#10;ODlQp0KvDeVS4aqypYOlRwlZ4pOth5rDqVCeJxmeJQc5KrgsvxuM4bpZTTVSM589bBcNZdnuXVK9&#10;Os61LPcypZ5RlXx1bEZlhvyV/bk+NX/BSb9jj4afAS/+P37TnxF8EfBfVviL+2VfftLftv8A7JH7&#10;MPws+Pesfs6+F7rxHrer/sSS/Fj4X+MPgn4jtIfgL4a+H1/DafHfxJ4S+ELeL28WeENL8Pw/F6zO&#10;uR+JfGv3p8dP+CkC/sn/AAY/ZY8Vj4Aftjf8FNG+N/w9uNVm+M//AATL/ZhsvjT8PNSufCuh+BJb&#10;r4g65pGm/Fu70/4eeGfi1c+Lpdb+GOl2XjHxxbXtlo3iiyh165Tw+Ly++mP2mf2TL/8AaL1Pw1rm&#10;g/tT/tW/s0avoPhnxp4L1M/s9+OPh/H4Y8ceFfHVtZ2+q6f43+GHxv8Ahb8bvhHq2sad9jEvhfx7&#10;Z+AdM+JXhU3WoW2g+MrHT9Qu7OX1v9n34FfDv9mL4HfCf9nn4S6bd6R8NPgx4C8NfDnwVYahfS6p&#10;qMXh/wALaZb6XYyanqU4WXUNUukgN3qV6yR/ar6e4nWKFXWJM8G+TB42hWX71YrA/Vasn7arXw1O&#10;GaKrGdWfM6ccNGpgIxq0vqtfMKtevDM6WNnlOAzXF6Yt+0xWEq0UlTdLNZ4uEf3dOnXxWKwOIw6p&#10;Uo8itd4+hCjP61RwODwmBeAq4R47MMFD8Iv+DbLx/wD8LX+Fn/BV34pf8IV8QPhr/wALK/4Lfft0&#10;+P8A/hXXxY8Of8Id8U/AP/CY+HPgV4i/4Qr4l+Eftmo/8Ir8QPCv9o/2F4y8Of2hf/2H4jsNS0z7&#10;ZdfZfPf+j6vwB/4IF/8AOaj/ALT/AH/BRv8A945X7/UAFFFFABRRRQAUUUUAFFFFAH+XXpemar+z&#10;n/wcE/8ABTr4cfFL4pT/ALLfxf8AGv7S3x1+MXwS8XT6D8KviN4e1eL4t+JPG3xS+GWg+IL3xV8S&#10;fDfgjwenxa+Cfxv0jVdM8ReJ7+40n4e6lqUKfGH/AIVbomj+NvGvgH9h/wDgnV/wT8+NF74J8aeK&#10;PGvxGf4S/D34h+HvgR8Z/g7D4U8V/BeLxX+0n4t+GME/7Rdv8L/h/pPxl8PLptj4p8MeFtE159b8&#10;W614r8LeGfhx4it7DxD4p8IfGH4WnXLrQ63/AAeifAr+wPDv/BPL9vLSPDvw/b/hUvxm8S/Ar4g3&#10;vkf2V8U/HH/CXWOnfGT4O+Hf7etfDV7/AGl8P/BX/Cn/AI6S+RrevL/wh/iP4m/bPC3hrVP+Ev8A&#10;GF7YbP7Nf7CH7WvxR/4JXWPxG07xTqvhXRte+K/hb4nfs56Ne+G49TvLTwZq2sfDq88N/HjRfFmk&#10;+G/iV8TvBPgHULy98Xa54S1j4X6Z8K20nSNR8Q/F3xl4g8afBX4hy6/4X/gP6U3h68NxXS4/p8G0&#10;eM8hzPLcuq8fZfUyypipYfAcG4vD1ckz+dfLsLjMyrYXhTNMbg82rZfjMNjcopYSpmWaPBypYbOK&#10;OYf7NfQ38d6mM+i7j/Cet4m+G3hvmOReJvhtwFgMXxtwrhc5x1fhvi3jXjHxFyfMMk+rYDD47OMy&#10;yLjSfEeNeXZvis+y3DZZUxdLBvgjMs1wfEVX5e/4Kf8AxP8A2Ef+CoX7QLeJ/wBpD9i/9oDwH8SP&#10;A+m+G/gz431bwN8TH8K/tK/DT4ffCn4n/Frxt8SNf8L+AL34Sap8NNb8SaF8PopbP4laL8fb29Pg&#10;29uF8O+B4vDll4b8YfFO88h/ZM/4Kr/tc/8ABEb/AIQbS734/wBl/wAFPP8Agk9qfiD4L+GtSvvG&#10;d+PBH7ZH7MME/wALDoWtfC34Z/A/x38Zde8W/D7w/wDDL+y/Dlpb6daX3xg/Yl8U/wDCL+EfAvwq&#10;+OvwY+J/xW+IbaJ758WP+Cjnxg+AP7Ssnij4IeL/ANnHxTrfw/8A2jP2m/Hl94q+F3wv06D4VfEl&#10;fGfxUuvC8N9q/g3VtP1fS9N8SeJvh/4JuYNJ+L/wi+KXijxxefAH4uWHgz/hdX/CYXPxLu9W5H4l&#10;eLf+CfnxP/4Ju634s8a/CXwTc/t++M/Edl4Ev9Z+H7af4A8NW8cPj661G/1HXP2bPB+o/D34PeHv&#10;BNz8ANHsfBU2u+B/hN4i0fxJ418QLe+IXt/HF34m1y3OAvGLPuCsZnD4tzmpicXxFxbnT/sfOvr2&#10;Z4OVXA08RPDzyDOOFsNiOH+G6vFeEy7EZhRy7E8PZDkf9tYiUs2zRcT57HAVf3LxO/Z4+HHGnC/A&#10;GPy3wj4y8LsbxXieE+CeHuIPDvjLNvE+pgc6zqrnuVYTPfE7g/xGyrhTMMt8LMgyjI8hzWpn+T8V&#10;VOLcJgs6w2Vy4cx86U6uB/uv/Zo/aq/Zx/bI+Fmk/Gv9lz40fD/44/DLV/sEH/CS+ANftdX/ALC1&#10;i/8ADmg+LP8AhEfGujZi8QfD/wCIGmeH/FHh/UPEfw68c6V4d8d+FP7Xs7XxN4d0i9k+zD3+v8lz&#10;4Rf8ExNe8H6tqf7TnwV/aZ+J37Enib4KeNvGXhDxd4j+G2teKj8bfgvPb/BzxxLcfYdIg8UfCrxV&#10;4Ti+Kup2N/8ABbS9Q8QfGrRn17xx4m1P4dw6RdJqIsIfuGx/ag/4OKf+CeXxd8P/AAP+HP7dOtft&#10;QLrXxd8E+KfDfwl/aisNN+JHjr4rWni2D4a22n+GvEXxE+N1h4uu/CHw/wDE109/8PfEPh/4Nftg&#10;2+ieFvFHhP4p6h4U8WaB4g1Ky8Z+Jv3zI/pQ+B+e5s8gp8cYPLM7hg8Tjq+AzrC47LaWFwuCjhJ4&#10;6pXzmrh5cOxWBp4/A18ZyZxU+rYXG4PG1uXB4zC4it/lv4h/QQ+kn4fcQZxkEeDcNx28mw2aY6rm&#10;Xhzm2F4nw2MwGTYaWNzLG4HLf9h4nq0cJgZYLGV41uH8PiKVHOMhjVowr55lVHF/6YVFfxj/AAE/&#10;4Oybz4HeMLX9nr/gs3+xV8VP2TPjnDrui2EnxJ+DPhTUfEHwc1nwvrfxA8Z+HNS+Kdx4A8Z+Krjx&#10;/pPwr8GaRpOjLY+Lvg34w/ami+ML6V438R+A7TT0g8O+EdV/o5/Zc/4Kqf8ABOP9tH/hBrP9mj9s&#10;/wCAHxK8W/Er/hJv+EK+FP8Awn2l+DvjtrX/AAh3/CQS+I/+Mf8Ax+/hX426d/Z2meFde8R/8Tbw&#10;BYfbPB1h/wAJrYfavCV1Z61cfumAzDAZrgsNmOV47B5ll+MpRr4TH4DE0cZgsVRl8NbDYrDzqUK9&#10;KVvdqUpyg+jP4+qUqlGcqdanOlUg7Sp1IShOLaTSlCSUk2mnqlo0z7/ooorsICiiigAooooAKKKK&#10;ACiiigAooooAKKKKACiiigAooooAKKKKACiiigAooooAK/AH/ggX/wA5qP8AtP8Af8FG/wD3jlfv&#10;9X4A/wDBAv8A5zUf9p/v+Cjf/vHKAP3+ooooAKKKKACiiigAooooAKKKKACiiigAooooAKKKKACi&#10;iigAooooAKKKKACiiigAooooAKKKKACiiigAooooAKKKKACiiigAooooAKKKKACiiigAooooAKKK&#10;KACiiigAooooAKKKKACiiigAooooA/AH/ggX/wA5qP8AtP8Af8FG/wD3jlfv9X4A/wDBAv8A5zUf&#10;9p/v+Cjf/vHK/f6gAooooAKKKKACiiigAooooA+IP+CkP7EPhX/go9+xL8fP2LvGPjjxB8NNI+NX&#10;h/w/bWnj3w1p2nazqPhTxV4G8ceF/ib4F1m50HVGgtvEfh+18beC/DzeLPDUWp+HtR8SeFTrOh6P&#10;4s8H6vqFj4o0j/OK1P8AZi/aY/4Iu/tWfA34e/8ABVz4R3/jf9jjTfGfwrtbD9qX4I+Htb8bfs/6&#10;np134a1m/wBC+Hs/iLU/hvoo8SnTNW8D6jafEr4YeJPC/h/44v8AD/w18QPFnhTwt4+8P6z8O9V1&#10;z/VUr8gf+C6P/BOj/h5z/wAE4/jL8AvDmnfb/jb4O+zfHT9mj/S/svm/Hb4a6Xrn9g+Fv9P8b+Af&#10;CSf8LX8Ja541+Cv9t+P9ZuvB3gX/AIWV/wALHvNIv9T8HaT5PyXG3BORcfZBj+Hs+o1HQxmFxWHo&#10;Y/CujTzPKq2JoTorH5XiK9DE0qOMocyqU1Xw+JwdaUI0sdhMXhZVcPU/UfCvxo8UPBPOMyzvww4y&#10;znhLGZ1lGNyDPI5Zip0sLnOTZhh6+FxOBzDD39nUlClia1TLsfS9lmuR450s2yLH5Zm2GwuOo/BG&#10;ifEj9mj9rnSvEPh39nrRPhAfHf7KmveDvB3gXVfE3wh0n4i+FfDlrenw+2ga18K5INZ8D6ncaRZj&#10;wBf+FdF1DwP4i0q7tdS8L6brNouoeC30G/17+cb4g/s6+ELCX4jaJrXibXNN+Kvwn8Z3sHxw+J/g&#10;zwU/jf8AY60UeM59GvPBtrc698MPBmjeL/gfqttrE/i/4d3Hg7/hV3jbSL3x3o+m6Ho0vhDTIdZh&#10;0D83/wDgn3+1hZj4WRapdeGk8W/FTwp4h8HaVrV5qnxD+JPhizu/D/hW18QalYJr1h8NvHvhPxxr&#10;T+IvFK/C/wCI2m+LpPGnh260r4lfBu4k0+wv9Pu7yKH6csf2iPjlpvxRvvjTY/FTxpB8UdVns5NX&#10;8YLrVy+oaxa6fNpUtloeswSM+nav4Utk0LRLKLwdqVndeFV0rSNM0b+xv7Jsbayi/wAh6nhFxV4f&#10;8Y8axfEVXEY+ODy7J6dHEYTKssq4/NsrXtJ55/aGEyrHZdlOX5pHE4lVMowHCkssr1cU89jgKede&#10;2zPMv+lv6GvgpmfCvDC4p8BOOc5xfghxpw9wxxxwBU43zHL8fxJgs7x2Hy2XFPBuN4jpvinOs/y2&#10;eZ4/xKWcz4tynAQ4H4xrcN1smyLjzD5XXq5Z/Uf+yd8TPhHqXiH4m+HNF+OPwf8AHeteI9cfxJ/a&#10;Vr4j1plsdD+Fnwe+BH7PvibXfEMvirV9e1OybWfHWmw6l4R1nX/FXja+8d2d9p3ifRfG/jV7Txjq&#10;tt9dL4W1Txf49lhn034ev4c8LHQ4PA97eOr+OLL4nKvxE0Dx7G8zS3GhE6V4LEWm6VqHhO0sfEF7&#10;YxfE0+Io2ivrSzl/B3/gnp8U/HcPjDQfA/wM+Cmh/BDx9qmua3qXxF8XxfCb44fEb4baZ8MPFHwq&#10;svGnwz1vxCdY/aB/t278S67feF9SsPh5pesWOp6fqWjeO7jUPhXfabq/iDxZo/xC/R34Var8efi7&#10;pXgT4p/tDax8I/G2i+Kfid4ztLDW/hHquk6/8KtN+D+i33g34bapLp+tx3N81ql9q2leNPGI1C71&#10;i68SeHU1p9RlufCureHrzQ/CP5X4WfRo8LfFfxJyDw34vzvjfgLC8QZhxNTz/j7iLG8F5rhsRleR&#10;+E+JzHhvCZdUweXZLgMu4p4n49yTI8kwyjxFi6mOyTjrJeHJ4qeYcRZTRzL/AB+/aHUPFP6MOP8A&#10;FPxL4LzXgXiSlwxwR4VZPkPAXEGMzLC+KlfGcXcf5lw7gs0oZDwc814VzLhiXg/wdxZnWNjgcyap&#10;YTg3iPjPF5XlmXV8PhaHzZ4O/ZVsvjD+2b+358P/AI0+I9I+Lfgu7j8I+H/it8E/HHw+tbXwP8Qf&#10;CPinwZpXjf4GRaHqdp4wRbPx78N9R8OWPhrw74vuPhxr+v2FjbL428PSR+KvFF5ceGfz9/a4/wCC&#10;QX7IviD41/Da3/Yz8L/FL9kj9ovx14luv2vvDnxh+GT+LIPGfwx07w14U8WeJfC+n/Db9n2+8efC&#10;Hw78DvDWsfF/QfCUei6x4m8VfBi7+EXxF8VeGND+FWv+KPD3hrxX8O/h3+3njOay/Z28Q/FP9o/w&#10;3+z9458RfHL4r6xofw68G6n8F/hxYfG28l+HPh/4T+FtN8JeNrLTtO8baRaaj8L08R2Wg6Vq6+Ed&#10;J+COoal5Xhfwh4g0Q6gPDfxH134Y8dfGPVP2nNU8D/ErwL8CPFehftW/sXeOPCPhr9oXWfhnb+Gv&#10;Dniux8O6j4a+J+m/FC2+E8Gm/FDUtO+JN14X8b+G9Tv/AIf+FfEEWuWOtalfWuiX/hrxh4O8WeOf&#10;DmrTUzzjvwV4ozWnwxxTxbwRR4TzGrkMPaYvIMNwzmFbhrKch4FyCtn2D4U4qr8B8UZNheMclngq&#10;uKo4mpSVHF08hxOc5vgJZPlWC/WuA8DH6XuK4V8W+KMk4T4v8Lan0cPDTgF5niXw7wzQ4E8SsR4Q&#10;YLB47NK2Sxw/C3EmVcPYvxLx3DeSZXxJiK9DOsDgHkeVVeEsGsJhqs/l74e/t8f8FxP+CGmsfALx&#10;d/wUN+LUP7e/7CerL4m0T4peCLLxNoXxL/ac+DfhzxH450nPxL8RfFXxP4d0r4ha9448JeLfFFr4&#10;X0iz8U/GL4u/AQSarY/APUPH3w11Pxl8CvGmi/3X/AH4/fBr9qX4NfD39oP9nz4heH/ip8HPip4f&#10;h8S+BfHXhqad9O1fTnnnsbu2ubS+gs9X0LxBoWr2eoeHvFnhPxDp+k+KvBvirSdZ8KeK9G0bxJo2&#10;qaXaf5+d/wDtgeC/EHxpl8SfHfQdH+LWlaTo/wAUdL0nU/Aur/Fvx98HtTj+Mvw51vw14v0rxF8B&#10;P2nvEEUniXwTcSaxZ6Df+BvCet/AHR/7NtNZtJ28WaHH4YtrL4w/4J6f8FMfjH/wQ5+PXiD4geG9&#10;JHjf/gmn8efipYQfGb9lfSPF6XOv/CnxR4pstXudM8c/s8aZ8Q/GOoeK7zxZ4P8ACvhOfS/7Y1jW&#10;9T0T4l+DPD3hz4W/H7xnpXjRfgt8Y/D/APp19HPx/wCKeNlPhrxVyilkXEbw2XY3Js5UaGEwOePN&#10;cRmcXkc6NKXJSznLKWEwc3Unh8pqY55lSwUskwGLwlKvnP4t9KL9nd4q+BfB0PFHLcsxGdcG4HKc&#10;vzTjyph8Asow/CON4gz3NMLgKOTZXjuJOJc/xXDeBwn9i4PGzzbMcVxHlGMxXtc8oxwdWOPX+p3R&#10;XP8AhPxZ4V8e+FfDXjrwL4l8P+NPBPjTw/o3izwd4x8J6zp3iPwr4s8K+I9OttY8PeJfDXiHR7m8&#10;0jXfD+u6ReWmqaNrOl3d1p2qaddW19Y3M9tPFK3QV/YJ/nGFFFFABRRRQAUUUUAFFFFABRRRQAUU&#10;UUAFFFFABRRRQAUUUUAFFFFABX4A/wDBAv8A5zUf9p/v+Cjf/vHK/f6vwB/4IF/85qP+0/3/AAUb&#10;/wDeOUAfv9RRRQAUUUUAFFFFABRRRQAUUUUAFFFFABRRRQAUUUUAFFFFABRRRQAUUUUAFFFFABRR&#10;RQAUUUUAFFFFABRRRQAUUUUAFFFFABRRRQAUUUUAFFFFABRRRQAUUUUAFFFFABRRRQAUUUUAFFFF&#10;ABRRRQB+AP8AwQL/AOc1H/af7/go3/7xyv3+r8Af+CBf/Oaj/tP9/wAFG/8A3jlfv9QAUUUUAFFF&#10;FABRRRQAUUUUAFFFFAH+Wz/wWb/Y++LH/BLH/gqF8XPiZ8TdR8LeNf2dP+Cm3xp+L3x3+FnxM0u8&#10;s9A1bwlr2rfEa48Y+O/APjPwzqetTzaQ/wAI9Z+NGk6bq/iOSWTw1428E634W8d+HtY07xLaeO/h&#10;T4T8c1HS9T0e4jtNX06/0u6msNL1SK21GzuLG4l0zXNMs9b0TUY4bmOKR7DWNG1Cw1fS7xVNvqGm&#10;X1nf2kk1rcwyv/o1f8FZ/wDgn74V/wCCmn7Bnx1/ZS1iHw/a+NvEfh8+LPgT4x8QR6dBB8Pfj74L&#10;SbWPhh4lbxDdeDPHur+E/D+qausvgL4naz4O8Oz+NL34NeNPiP4W8PXNrc+I2lr/AC/Phv8AFTw7&#10;8JdH8Lfsx/tUeGPHf7IP7R/wU8E6lonjrQv2gPAPxE8Jt4zkm1DTPFXwdtpNGTwtc+J/ht428SfD&#10;bx3onhy00vx14K8HfC6Hwf8ADnQ/ilrfxfn1L4nXmn6P/Kn0gfD7GYjEYLjLh/K8wzPEYiosBxFg&#10;8rwWIzHFqFHBTlgc6dCjVnX+r4algY5ViqWDweKrTqYrLa/s6VChj8Qf7i/ssPp1ZF4dYKX0dPGT&#10;iTBZDwbGrjsw8L+Jc0jh8JluSZjmmY1cyzfhPMsfCNL2GFzfM8fjs5yrGY/2yjmeKx2BqYujSr5d&#10;h4/0ffstj4i/tDeBvE37J+sX+nfFT4efD34Y+PvF/gu/8a+K/H+m+E/jFceCfEXijw18Fo/hPo3h&#10;ux+Bnx2m+Ec3iy1NvrcXj22+LFvYX3g/wl4QsPDnwb8WHw/pdh+mnw/uPijZeEZdM/bhs/hn+0d4&#10;g0Gbx74N1y2v9D8V6Z4a1Lw3418P6fq3hXT/AB14Y8X/AAt0fTNWv/EtjZeO/Dum6KPAVv4bl0Vt&#10;F1PxCLK/F3rl1/LD8GfD2p+LvjB8KPCmieJL/wAG6z4n+JXgXw9pHi/SxcHU/Cup614o0vTbDxJp&#10;wtL/AEu6N/od1cxapZi21PTrg3FrGIb+zk23Ef8AUz4z+Kni79mPw3qdr8SPBH7TH7VEfhrVdK+L&#10;Xjz43+R4KtdC8B6L4O8JWHg6z8TfDjwf4F13RdF8OeE4fFzwtpPgfUtWjmje3+NXj7Um1/RvBL+L&#10;PGv8geDef+Hfgb4w4jjXMuB+IuJZ5Jg+NfEWWA8PeM8TwLmGRZTxXkr8MM8VDA1aar55j+IsRxtj&#10;svpY3hrjfg7NcDm2bZLnme5Nxbwzwg8lq+f+2Q+jp4icc4PhnwY8LfELwhwdfxzz/KsVwl4b8WeG&#10;dKhxfT494f4jwvG2dcScIeJ2YZ5S4QyGfFn+r1HNONeH5ZLSx3G+I4N4b4V4byZZpjMjzLh76i0e&#10;2+LOvfDbUPAvgmTw9qp8H/CC8W6Hxh8MeILfwunxiTUpvEfhPwP4mh1e4jvI9F8GQro8OoXei6fe&#10;2b+HEaG6jha/8KS6D+e3gj9rb9kn9qj4feMdB/aK+FXgv4f/ALTlh8N/F/w5+Knh7xv4dv8AwJ4N&#10;mg8M3unXOmDxF8YrzQdTk+DPgS6+I39mQ22l6rdWnirwt8Vb3T7Pw3aa/wCNl8IXfib64+BP7SF1&#10;rn7L3gf42eNvB2s/DHxrb+OpbX4meH9F8B+LvH+p3vi7/hJPEfwIktLLQrfXNF8QfDvSbDxp4f8A&#10;B+sePZPFiyeG/C/g2yvPDuua8NY1G58c6F8nfA39j/Vb3XfiPpmm/HH4TfErU9a+KWl/E74z/DPU&#10;dF8E+JdR+LutX3g3xz4j8BX/AMWo77wBYL8N/g78XfE3iCy8T3Xwe1/4LfHXUfg5feG9H+Ivwr8a&#10;Qa4+q+JNL8T6Qea4/wAcI5F4v5rwVheEeFuLMbj8ly3EcP51l08vXi9kM8g408YaGX5xgsuy3hVc&#10;Z1eNuMcZklPMcLicjzXMMj4d4Ry7F5hleS4PMcFgv8/foV8CeFn0ZcP9KHwZ8XON85yjxg8BeMuF&#10;85yDjDhfHcZ8NcYYDIsFxTxX4X4LJM1z7hzKeNcPnnhTici4c4G4nhDEtZLlHF/E+WYzJeJMrzXM&#10;pZzT/Hb4kfA/Tvg5o/7OU9/ffFr4fH9o/wCG1/ofxq+F17pF/wDCETaj4D8c6VbWPh3WfFHxG8R3&#10;HhHTtA8deOfCHhHxjrNz4v1DW7D4cm18PfHmfwBpWg634B+Feh+eRfAz4D6l438C/CT9oXRr/wCI&#10;f7I3xusLOHQ/ixc6K3wn1O01jxt4Y8AanN4lsPHPh7xt/Zb3/wACfiJHoHh/x7oWveO/iL4F8C3G&#10;mePhdeEX13WNRs7j9jv2m9T/AGN/2bNMH7H3iH4eWnj7Qfh/4d8f6nq9xc+IfhRefGL4O+EvjVrn&#10;irV47z4Mw/EpxoWr+L/Dk82i+If+EZ1D4kaN8VW8B+IvhR4p0Tw38UNZ03xxbeGvTNN/Z8+G1z4C&#10;+E3wa+LuneGfiZ+yl4E8Y+KtM0nVfD/jrV/B3xBhku5vE8/gfxt44+HPw/8AhB4fgtNa0O2n1jw0&#10;l3P8WdC1T4oaPq3i/wCLOt/DzWvGUlvpHhb5jgjhD6THHywuG4Q8MvEziOWE4uzzgbE51wlmeQ4r&#10;MMlxFaXEub5JxPlWaZLmuJlkHEmU0cLSw2TZfXzehSzyh9fq5XmXFVPDQzfD/wCxPiL+0Y8COCvC&#10;TBY/x74lx2V8FeMHBviZxJllPjfA5Hwrm/ij4LZ3LOv7H404KybPVh4ZvxNlPC/EXAnB8eA80zWO&#10;cZvkHEGFlxFTzjBVf7Xy/wDF74ReNf8Agov/AMEl/G2neDf+CPf7fnw4/wCCmvwGkg8feJX/AGCL&#10;06t+0RL8LvBXhyP4oeLta8Q3+m/DLUr7wV8P/BPhy7+JfgzWNV8ffBr42/s7eKP2jP2iPGej+Fj8&#10;E/HFv4S13RbL6e+LX/Bw7/wcc/ArV7bRPi3/AME/v2IfBN5fJC+nTan4R+Jk2kaq0ug+HfE0sGke&#10;INO/bWvdB1a807RvFvhu51yx03Urq98PzaxZ6frkGn6izWifZdz8CfB3wp+MehftkfCHw98ING+H&#10;Xwq1ZNN8SeIfi38TZdF/aX8KW3jPxj498Q+ONM8CfEDxjZax8Pbuw+NV7481rVNS1n4teIdL+Ifi&#10;vxr40+Ifwo0P47/C3wlfaP468PfQWm/tyWfwq+Nvxc8P/Ej4I+KvD3iTwzruhaZ8O/DPwy8OWvim&#10;XUv2cdCiNlb/ABu+IfifxRN8Ofhh4R8F2UU8/h2T4iS/FFT4TS+0vwt468L6NB8L/E2teO/9A/Fr&#10;6RWReEmcZJ4U4DKuMcs8QOGuCsgw3G+F8bM+4LzniinxzT4w4dwPFVXPJeHWA4SyrL+Hsm8NuJsp&#10;42ocRZbk2Py/ifN/r2R5X9XjRo43F/4ceDfg5n3i3hMN4r+H+QP6R/gtmmWcV8Qxw3hPxTlnhHxp&#10;SpRhXpZBlGCw/GWUeK8cPj8m4mxmScO8YZNicrzGrwtlGPw/Eed5/Sy6phcwzH8vYf8Ag48/4ODP&#10;AWhTfGX4u/8ABM/9m3U/gT8PPHnhHRPi0nhHwB8a/DPi2fT9R8Yat4Z1fw14d1if9o34kT+HNfut&#10;S8LeJ/Bv/CXz/DLx7oXgDxjDaxeLfDeoXH2fw9qnv/gr/g7x/ah+JWq3GhfDn/ghT8fPH+t2mm3O&#10;s3ejeCvjx8Q/FWq2uj2UkEV5qtxp2hfsS393DptpLdWsdzfSQrawSXMCSyo00YbzS6tNT/bC+ECa&#10;boGv+NfFPw68b/EbWfElz8Rfi3aaf4l+IvjD9sWbwTpHwp8HfCy+8IeEviH4Hv8Awt4C+Efwo8S2&#10;HxPl8aeBrb4hfD/wP8E/Aek3Wn/CszeD/iV8M/EH6A/sMePv2UPiVpWnfFrRPgTrHwz+J/hnR9N8&#10;Z+LPi38XNG8C+H9e+JXiv41+JviZ4F1DxH8O/i3pNlpGpeK4/F3xj0vxb8MvP0LTvA2k/wBsXEXw&#10;78KeB4ILfUPDWg/jfFf0w+NOD8Xn2VyyPw84wxHDmLySnnec8LZnxFTyTJcPndPhvD4SrisJjcNV&#10;z/EwqY/NcxrSryy7L6ccDg5/2fTzmODeNx/9T8efRA4E4Z8IOIfErCZb48YbPctz/iPhzEcC5hhO&#10;AMdmnBGbUsZmeVcCYHjrERxmRxq1eOM6ybF5fgqeS0VmWXvGZPR4gyjIc9xGZ8P5P5Z4T/4PX/8A&#10;gm3eeFfDV346/Zq/bf8ADnja68P6Nc+MfD3hPwj8BvGnhXQvFU+nW0viHRvDXjHWPj94C1fxZ4f0&#10;vV2u7HRvEuqeBfBeo67p0Ftql94T8OXN1Lo9n/R9+xD/AMFIf2Jf+Cj3hXxx4x/Yu+Pnh/41aR8N&#10;PEGneGvHtpbeH/HHgbxV4U1HWdObVNBudZ8C/E3wv4L8bWvh/wAR20GpxeGvFjeHj4V8Saj4e8Wa&#10;Poes6hq/g/xRY6R+dvxH+OX7Pt/8C9U8R/FvTtX/AOER8Y/DDUvFviP4MfFPwIfGXijTvA+vRLpf&#10;xOj8U/Dx/DXxF1G40vTtA+JqeFPinpMtt4j8IeEvC98NCvYND0Oe/e4/i9+DI8d/sc/8Fp/+CeX7&#10;RX7KV7a/A74b/tvftqaT8DdVtPg7YXHh74K/EP4LeM/jh8E9A+K/wp0TwD4q8AeATfeCNI0n4n6f&#10;4SnuJ/hp4e8Nad8QfBGi+M/hvbaN8QvAFt4n039r8NPpW8AeJ/HGC4IyClVxFTMsvrYrAcQYDG4X&#10;MuHa2Y0aOZ46pw1PMILDqPE2GynKMfmOPyejDEYrA0sLWqVIywP1fMMT/HXC/gL4z5n4R+J3jFxh&#10;wRW8N+HfDHiPJOGMVheKauY4bGcT5lmua4bJcRR4Sr1cmwuXZ3Uy7GYzD4qpDCY2osVktLM81w9S&#10;UcqxmHh/qZ0UUV/UR+UBRRRQAUUUUAFFFFABRRRQAUUUUAFFFFABRRRQAV+AP/BAv/nNR/2n+/4K&#10;N/8AvHK/f6vwB/4IF/8AOaj/ALT/AH/BRv8A945QB+/1FFFABRRRQAUUUUAFFFFABRRRQAUUUUAF&#10;FFFABRRRQAUUUUAFFFFABRRRQAUUUUAFFFFABRRRQAUUUUAFFFFABRRRQAUUUUAFFFFABRRRQAUU&#10;UUAFFFFABRRRQAUUUUAFFFFABRRRQAUUUUAFFFFAH4A/8EC/+c1H/af7/go3/wC8cr9/q/AH/ggX&#10;/wA5qP8AtP8Af8FG/wD3jlfv9QAUUUUAFFFFABRRRQAUUUUAFFFFABXxB+3j/wAE6v2R/wDgpH8G&#10;ta+DP7Vfwn8P+NLafw/4h0bwL8SrXStEtfjL8E9R8Rz6Df3fiz4KfEa+0jVNX8BeIG1fwn4T1HVb&#10;a1S68K+N4PDmn+GPiR4a8aeCZ9U8Maj9v0UAf5xfi79lL9o3/gjl+2j8Bv2Af2xviNr/AO3P+xz/&#10;AMFAvBlh+y/+yV8bW1y90vxt8FfEN9q/wj8G6v4b8LfBj4g/ED4geHPhrpXgLx5qXwZkvNOFx4i8&#10;P2fha1+GHxM+FHiy28WeFvid8Ebr9gfhF8N/A37MX7U2j/spaP8AH39pbw9Lc/C/RR8FPhF4ztfC&#10;Pin4WfEaw8Taz8RPH/i7xDcjwzo3hBLu40bWLLXIba/8YWPwl8e+HvEOgT6VZ+JPH/gLVIPDlp96&#10;/wDByL/wTR/4eN/8E4/Hv/CAeE/+Eg/aa/Zf/tL4+/s//wBkaF/avjHxR/wj+ly/8LW+Cuif2L4D&#10;8cfEDW/+Ft/D+C8/4Rb4ceCv+Ef/AOE9+O3g/wCBf/CR6zDovh+XH4CfsdftnfC79v8A+CX7Nf7W&#10;fxC8B3vxG/aR/ZBs7fUv2oPGOlePPh34Z1fwVrfw+n0uDw38TfiZZXd34Bv7T4Ras6ap+1A+oaX4&#10;F1P4X+EF8IeOfhPoviv/AISCz1fwf8Rv4P8AHD6JGfeIviRwxT8HeGcBiMZ4hVc6o8R5Fic38Pco&#10;4cqcT8PcJ59mGQYjD5V4k18FwtPMOOMNHMOEM1wMcyyPLs7q4jCQzOvSxeaYvMp/0/wF9LGl4feG&#10;nHnBfjl4h8c4fwZlwTnOXZFh+HsnxnFeccM8eZtiMsw3BHEeFhN4ieW5XkWcUqOAxWOyuGE4iyvJ&#10;c+zqlwxmGGzLE4GeE/XL4sfBa/sPHPg/wF8I/C/hDwNop+Avxs+Gmua34Y0Pxh4B8P8AhXwN4w8Z&#10;/DbXvEOh+CfCNr+0V4Ek+HXi7xzH4m8Xj/hOvBXg7xT43g1i00jx6+uBPAXh74a/EXtdX+PXgP4V&#10;w+G/Heg/DnRdV+IXj3wvoNv458YaB8P/ABDpGp614ll1fSfBngB9Z1PTbLVvF3jXQ/h68GreGdb1&#10;O7vR4U0Pw2NTni8R+FvCdj4hs9J+UNe/ac+L3xG+Gh8G+CvgO3gjx5488f8AxF+EWj/Ey6+Kknhu&#10;0/Z1t7XxnJ8FvAvx603wV400bTYtd+Euk+CvDlt8dtU8Er4n15/Fmoad4N8K6foniDwr4mXxv8OO&#10;y1/wN8ddI8E/Drxt8Y/jD8NrPQYdM+M2qDS/hv4Ht9Y+A3gi617SIvFekeFfijr1yza54v8AC3ws&#10;8Y6dc+JPEvxI+APiP9mzxH418MW3j7wpJomlaD4Y0bTLP+8/CP6FGSeGuT8M8LfTV4X8E4wyXjXx&#10;CzTIsgyjNMvynNeNsbW/4ib4j8XZthafBGI4vovLMDw/wh4U8FcE8P4ir4aZfh5eDuXZnjsFmOBx&#10;mV5hjf8AGzxb+kr4g+J2Jp43wh8UfEqticwyTL+Bs/o5xxHm/FmexweEzHhHJ8BledTjhMbmOLxX&#10;E/iBnviDxVjMyxceMMNis349VfL1ha6q16n0p8ZfDni3xB4Qk+IXxf8Ah/pfwd8Va+fA+g63rfwl&#10;+J1zffETw9p+oeEPih4P8TaboHjgyeELTxxrHglvFmq+Ivhc2peBk0fSLjxFH4zuPC1t4g0rWZ9B&#10;1fiZ8Pr3wl8LfiB+0V8HtLsviP8AEGTwVca74Z8NeLYfEGgeHNZ8Ryvcf2j40inu9IuPHmiy304s&#10;vGOg/wBm6/4Ok0u9huCPilo/g/Uv7d0nO0Dx78L/AIpXHxF8KaF+0Z8I/jp4lg0HQ/F/gLQrfxZY&#10;eOdL8Ha/oVjqukw6ve+FPD/xP1f+3/Cvh1Ne0O38Q2mq+J0uPH+py/2Vq2svrVzDrOp/iY/7bf8A&#10;wUG+Kxi+IvhTw1reneBf2eYfFHh3xnp3wL8UW2hfAm/t/h14fh+J9jLq19bXvii48QafojfDKa7+&#10;IWs+G/iJe6V4v+HGraR8LvBt58O5vioNT+Iv+f3Fv0gfB3gjMM9yPwH+rcOcU5nHDZN4t534SY+p&#10;4acG59wFxFSy/Msr4Jyer4rQ4u46wvHeC4vy3iLLlxLm7wmc4XP86xme5jgM7ocTYHP5/wCj/wBF&#10;j9nr9Lf6TtTBZj4v5nwTk3APgXmmQ8TcNcDfSzzHO518vzHHYXF08iw88uyTG8G0M18OONsqyDIu&#10;HMPk+ScT4bLKWBwOFyjDZ3wzXy7GUH96/tReFPjZ8J7T4Y6b4Y8a/C3xD4z0zSPClxffBTxjqWl6&#10;R4j+Mfj7wjp/gnVPC3iPw/8AFfxlpHgeXxx4Y+C3xA8L/D/4jal4C8IeHfB3w+1DTPBfjSfxhf8A&#10;w+03xj4P+DOi8L+0T+z18W/B3ia7/a2/Z88R/Db4y/tD+GvDOup8SL/wHpK6QjeOofC03gjwF42+&#10;HHgu+svH95eX+lfB7xZ4t+2+BdD+KHh/wb40+IXgrwhq8XhDxZq3gnUfh34g1/g0/wAarT9me10b&#10;4i/Fzwv48/aU8VRwWHwQ8U/EjxRpnj/xj4d8K/G/w+trYWWseIPB2m/HbVfGnw4fxZ4f+IHxW0yW&#10;3HjHw54w8D/C3w74g8XXPgbw94K8RaR8N/tb9iXxN460LQfjp8OPHep+JfFfiv4IeKfDL6N4k/aB&#10;v1i+JB8D+PPAmi/F+00r4o/GXw74o+Mvw98Va/8ADe0+JWueGbiX4d+IdU0bSdLtdL1O6stC0rx3&#10;pUjfzTW4y4b+kRiM/wAYsbiM18SIcRZDwjhOJuIOLcpzfKs9rY7G0MFRy/ifIs7yrL+JuKuG844X&#10;4ZzGusfhuJ8m4GyvMc24WyTOMfi874WyPFZ5/amYY/xU+gVw5hv9V4+B3Fvhx4QR8SKXiPwHwh4Y&#10;5xw3g/HPwo4r4gyPA8R5u84yGGE4cyzgbh3jHxD8KuHaWFzTKc08U+Kc0hm2ZYjOeJOBOEOEst4J&#10;/K346aR+1d8P9d+FP7YfxX8OaH8RNJ8c+LNQ8BeJtH8YaH4uk/Z8+B/g/wAex/8ACudc8EQ/s7/t&#10;P2/w2+Ifw/0rxjFpllq1x8RdR+KPwn8CazPdap8Otft9P+H3iXQfE/jz55/Z18C+Kfgr/wAFBx8D&#10;viL8DdV8Zw/EK31jwT4UX4yQeHvGnxE034GS+CfEmm+E7vRdQ0/xzP8ACPVbCbwBpWk+HfHMvh6T&#10;xpBH4T8PeKPhz8PUM09/4Y1f7V/4KP6b4z+IbW3wX/4Qrwzbz/FHxp4G8R/DXx98JvF+pa7YeBrb&#10;4t+NfhxoN3of7VWzwZfPZ+Afit4+/tvxV4G8WaB4nltPFurfCr4ZWFr4HM/gMR6V5xon/BT34Kxf&#10;AbRviL4o+Hz/ABF/aC+Hnjh9K0Gx8Y67p83i+xl+Kenar4v8bax8PfEWt6Tr2rfDn4O6Jf3/AIz+&#10;F2g6B4avPGup2/g/wf8ACPSfGQ0U+J4p4Px3jmeKxOA46ybhrIM+4mrZpLiLhGvHN5QybjOnisdi&#10;PZcNYnOZZRmOJy3Iva8QYrEYfFYXNsbQngMqympWzbMHmdTG4fMv9Ovo/cSeMvFP0YuAc24b8JvD&#10;7iF+J3BWd+GmL4e8Icxp5XlXh/wjncaea+AGfTz9cSZRl+a5Nwxj8wz3hjiyOByfgyWd4ytDMcNg&#10;cJkeDxGdZ16V8bvjX8TfCH7MV9J4A/aJtNY8bfCLxT8TLT49fEyz8aa3q3jvwBrNz8Rta8R+A/hn&#10;rnw20yz8GaJ4z0fWPir4L8P/ALPegeNvFngXSNB0r4Z6hrV74R+Fdl8HvGnifTfCP5Kf8EZf2bPE&#10;H/BS3/gs/wCGvinpXhqLWf2NP+CX3xF174leNLnxVr178JbnX/jXrviL4nal8APiB4b+Bnw98beJ&#10;vDfgz4i6/wDE34e+ANd1rwh4CvbT4Ow/C39mjTPDPj3X9bvJ/DnhL4geJeH/AAZ4l+NPxk8cv461&#10;HxLf382reLvFfxK8X/DDwPB8X5/+Eh1bXzpOmzaVo3w+1HT/AAvqNv8AEb4u+JfCPw58Latp/iDS&#10;fBM/iXx94Yjs9YjsL+xE2Do3wV/bV/4J++LW/wCCk/8AwS8/aF8BeH9b+NHiaw/Zm8V+GvG2i/s3&#10;Ra1rOi+ONN+GHxYP9q2XiPxJ8W/hZ4AsvEviHwTc3fxNh8ZeOPh/8RvAL+FbDxDe+I4k+J1/oHhf&#10;+mPosT4C8HeL4YTxC4no4rP+IKFXMOE88xmW4rA5Xg62ZU8f9ZyuhnsKdPJJYepTp59HDe0q5PlG&#10;By7DYatLJsvx9fHZxnHzn05/o4Z3wn9H2jwF4RYvK85zTibxTy7jHxDyHhfgyjh8dn2Dz3DZpmmW&#10;0MLmuVZTiMTxHVyLiWtisbl/CfDiy7Ey4exeR4rLuBo18Ni8zzv/AFOKK/gs8J/8HR//AAVE/Zn1&#10;P4Q/FX/go9+wF8BNV/ZN+NFhdf2H4v8A2TfE1xaeOtEt9I8W+A9P8W+LnuL/AOPX7QPhO+v/AAno&#10;3iHUdHt/hB4+T4Lan4q8e3un6LL8TfCLeGfFFo/9yfwn+KXgT44/Cz4afGv4W67/AMJR8MvjB8P/&#10;AAb8Uvh14l/szWNE/wCEi8CfEDw5pvizwjrv9jeItP0jxBpH9r+H9X0/UP7M13StM1iw+0fZdT0+&#10;yvYp7aP/AFGyLiHIOKMvWbcNZ5k/EWVyxOMwccyyLM8Fm2XvGZdiquBzDCrGYCviMO8TgcbQr4PG&#10;UFU9rhcVRq4evGFWnOC/wEz/AIa4j4UzCeU8U5BnfDea0/a+0yzP8qx2T5hT9hisTga3PgsxoYbE&#10;x9jjcHi8HV5qa9nisLicPO1ahVhH0CiiivYPECiiigAooooAKKKKACiiigAooooAKKKKACvwB/4I&#10;F/8AOaj/ALT/AH/BRv8A945X7/V+AP8AwQL/AOc1H/af7/go3/7xygD9/qKKKACiiigAooooAKKK&#10;KACiiigAooooAKKKKACiiigAooooAKKKKACiiigAooooAKKKKACiiigAooooAKKKKACiiigAoooo&#10;AKKKKACiiigAooooAKKKKACiiigAooooAKKKKACiiigAooooAKKKKAPwB/4IF/8AOaj/ALT/AH/B&#10;Rv8A945X7/V+AP8AwQL/AOc1H/af7/go3/7xyv3+oAKKKKACiiigAooooAKKKKACiiigAooooAK/&#10;zvf+Cwfw1+LP/BEb/gq98QP22/hzo/xLh/4J+/8ABR2SbX/jW/hLSvEvinw1pX7Qmqz+IfE/xP8A&#10;AEtlf/Hfw/p178U/GOr2Xi74pfD7xP8AEWbw54U0PwP8ePjR4M+EfgDxVofwn8Y6QP8ARCrn/Fnh&#10;Pwr498K+JfAvjrw14f8AGngnxp4f1nwn4x8HeLNG07xH4V8WeFfEenXOj+IfDXiXw9rFteaRrvh/&#10;XdIvLvS9Z0bVLS607VNOurmxvrae2nlibvyrMKuUZrleb0KGBxOJyjMsBmuFo5lgcNmWBli8txdH&#10;G4R4nA4ynVw2JpwxFClU9nVpyXNFSXLJRkvG4hyLL+KMizfh3NY1Z5bneX4rLMbGhVlQrfV8XRlR&#10;qOlVjdwqRjLmg2pR5klOE4OUJfyjfDD9sb9lf45fAPwx4b8P/Fj4V+P/AIi/FrS9a+Jnwkj8Nzx6&#10;r8XPEOi/btd8ReMfE+u6F4mj0PX4JLFfh7ruieNdU0y81HX/AA9p+iarpHi/w5p+pfD/AMRWMfH/&#10;ALfH7X3jCx8NeCPg9o3hgX3w1+LXgr4R6un7Qtt8QtT0z4VapqJv38R6r8Hx4j8WeCfiD8Otft/i&#10;ZpHgq/0WPXfidfax4YvNB8cxa18TVvPhpZ69d3P4+/8ABIT4c/s8/Cr/AILVf8FGfhr+xr4psvi9&#10;+xN4IXXfEHwh+O/w70D4gTaT4Z1SPxNp2u+G/wBnDwn8X9T1Pxw+qeCpNJvfit4FvPHWo+JL2P8A&#10;aX8N/s3WXxl8JeI5fDluBcf0ua34F+Enwh8Kf2qLbxLrXgLwb8Kfh/8A2H8IdOk1b4lS+GvDH7Pu&#10;tnxJJ4p0XQI9G8QO/wAQNM07W7U6RM94PFfjXW/Bfwr0TRbGXxxarHffwh+0M4zl4m8d+CXgT4K8&#10;E8Q8ScT8Q5vxd4ycZcA55nNfLsLiuMuK3hcoxmL4GzZYTK8lyfwtyjCcM4riGthM/wAxzTK6GZZf&#10;xE8/xOWYTJ8XjMf7/wBAPIvBL6JHiD4g+OPjll2K47yfgDCeH3Cnh3iIJRofW8Jjq+dU8VnWH4ex&#10;eIz3E+JOU43MuFKfD+VyyTE5ZxLgJ1cNicNXfEmUZXgvwK+Lf7Iui+AdK8G/EP8AbA0W0+Geu/Em&#10;8+Evgvwlo37LOjeHtE8NPqlnHe/8LE1T4vT+PB4V+BPw/wDFOr6RY2Wh22q+BPHGg+A4PEdt4i8c&#10;2vhDxLoXh3xdcT4Hhr9k74M6d8G/i5q9x+0v8Bvi7dabpdv8Qvhd4O+HHi/wb4a+Kniz4Z6KLD4j&#10;/F6z8VWHjT4N+LviD4B8fS/DnwBpkHg7TNJ1TVo/hx4obx1puvWGo+EfE3jRtf8A2J/bj+J3x48K&#10;/DXwp8QPhjc/Bzxb4E8C6v4n8deJtF8R/Dv4veNYr7R9Psrvxl8HbWPSNIsfGGs+FI/Dtr4eXVr/&#10;AOInijU/hh4WHxH+H3h/XtL1fwXotz4h8Mt+SP7N/wAKtf8Aifonwq8f6l+yz8W/iN8KrK1+H37M&#10;/hHxV8PL3xZ4A8PaT4f8Saz4y8R/tJ+O/Gh0fx14p8a65ajV/G3ivwe3iG31Pwj8GNV8N614ss/E&#10;MPgDVrXTfB2mf5t8LYzjuVLE4HOc3eTTy3ibKMtnVzDAQwGVZbVy6s8PiPqmR8U4TLc14fynB/Ua&#10;WKhBZhmWNzLgzEZnn9Ghh8yoxyXD/wDTn4W/SF4p8Qvo5w8aOIOMv7EyfC5zHHYHhzgDibgnFYfN&#10;Z5DmeOxHD3AfD0uNanDM+HOKMdleQZNg6vDuUeIUK+YZZn/E9enmtLE4GhgcH+hX7KH/AATk+Kej&#10;P4G+JPjT42fFf4SJ4Vi+Ieu3Hwt+Cvxf8feEPCfwqsPFWs+HfGWl/Czwd4qttW8VeMLjQzfaPdj4&#10;pnRPFUGq65LPoN7pfja81rwjbeLPHf0J4Y8LaRqn7Onj64/Y10X4n6p4c8fnVrzWtY03VPiFYfGf&#10;xhrXinwFoeieEtb8FXv7W+gWnhnUfCF8mieELyx1rV7u98DanpqW+h+INS0Pwvp3jjUn5T4Y/DP4&#10;u/DH46+IINd+NvhfxH8FdTk+F9p4B8KeCvDHiHxRN4M0jwR4J1r4f+FZbTQ/DlzqPwh+F+s/EI3d&#10;tdz2Hg74deOdG8e/2o+pQfDn4IQXejaBpOh/wUPTxB8f/hv8Mvh/8H/HM/w++EHiT4g65B8Rfjd4&#10;C+KN14B8RfB3Qfhv4/8ABuvfFHXNU07WNL0OLw/qOn+FfCPx18F2aNrN3faX4m/sXSdR0BfA/iDx&#10;9r3w+/vD6HHhtxbknj74D5/41cQcE+H3A+VV+KvELjjibxWyDiufhRQz3JOHOMvFKPGVPhL+3uF8&#10;hznN+FvD2pRr8JY3A5/heOsFHC1Mwhwzj6me8NccZx/zx/T/APpIZ1494fxI4K4R8S898dsV4gYz&#10;wmyngnEeDGLwXC3D3CHC3GOeZRLirww48ybMODMZxnxpnWO8SJ4rCYrCZjm+YUM0x+T4jAPijPc/&#10;wee8HcO8hpPxi8RWX7Vv7WeieD/Bnw38XeGLbxDA3ww1zwT4+/Z8+GPjT4i+Mf2evhZ4D1TXvgLr&#10;ttrGteDp/in4N8AaLr91cTQ6rqmkW/gkaZeaB4s8a2GnRRXvgvpU/YE/ZH8VRfHTXB4a8b6Jb+IP&#10;h/400z4l694U+JWs/EXRfEmoavqvhX4v6fc6H4/8deLtW1jxX8R/COr+DdK8QSyjTrTQ7i//AOEg&#10;07x1Hr9jqGj3cmE/gLR/i5+0D8MfjFrHgTSrP46+BvCek6T4f0bxJLDrvh34dazbaNN4w8RX2pXu&#10;nX8WjeKPEPwN8aP4uuPA/iGLw5rUGvSajf639h1CfQvh3pek/J37R37asP7Msv7NPhjQBZ6j8ePh&#10;B8TL74qfHP4XT6H4xj0bwxrXjD4St4Sn8NaJ8TfEGm+BLieIeC/HN7ZWDn4Xa9Dfa7HJ4h1d9L0j&#10;ToPBviz1c78HqHBX0aOE+LPHfg7Is08YM7zLw38Q+DuEuDeP+K8g8QM0ybxjwVLjLOsTx5DJc7wG&#10;TYXIsjjwFxFgeF80xmWvh1eKee8TVcZToQyrAQxf1fhTxx4ufSB+mRlfhF+za8Q/E/wuwuV+BWL8&#10;NvHPO8Lw/gcd4Zw4/wDokZDmXh34f5pgs7p57xJkue4LifFx8MPrvHCwXDtDh9cQ8O47LYvGZvRp&#10;Pgf+Cn3wr8I/so6HB4W8ORahrWt/tPH4jeIfiD4zlX4dNrmr+MNC8Zfs/a5dzar4iPw4uvE03gvU&#10;NX8L+LPEuo/Dvwfqvww0uy+Kfix9asjD4H8L6f8AD7VOy/Z/+JPxa/bd/Zq1jwL8W9F8A3mgaJ+0&#10;B8FNF+EOuXEHhbVfF9xqek+M7Txp8XbS0m+L2r+NpfFeteAPgDDIbZvEGk63qvjjwfb+IYvGD/E/&#10;WbjxbNdfO/7c/wC0b+0D+2f8UfGPgT4OeFdU8dfC74V3mueEDq/wBg+Lvjyz8ZeGfFV38N9VNn8Q&#10;tTZ7nStX0S48X/BLw/4n0LStP0Cx8JHxT4cn1/R9W+IFxp2n/EDUfuz9kr4MfHPTv2MPhV48/ZS+&#10;Ivhb/hK9M8IeLvGGv/Bfxj4H8B6h4M+O3i3Wdb1u4W0ufHngzXm8U+GPHvhrRra58OaS2pePZT4g&#10;bwf4G8P+MfDnwjGg+PdOtv8APHjbJ8swfh/wLkHB+Z5S+O8bm+Ax+U4/iyrWyXNcDi8Xga3HDynO&#10;sRg5Y2tKriMs4dyzhWjDiOWHhm+VYLCZe/7O9jg/qP8Au/jcxzTw3+hx4K5t9I//AIh7kPj5gfEb&#10;LM1xnFGfZhjM5p8F5vnGaZhmPBOd8Q4rIckxU+FK+ecIZJwXwhndPEYKOQ5Jk+MxazrPsqyLLs34&#10;lyjzj4gfA6XxH/wSv/aB0v42aL8GvFHxAT/gnX8ZLX4SW95oHw98V/FLxb4W+FngbWfGXhG88Pap&#10;4U1LxNoniPwv4O+IF78J4vhhN4TvdUmi1rw94R+Lt9rw+JPjSfwR8Oft/wD4NWP21v2R9d/4JX/s&#10;jfsj2P7Rvwfg/aj8F+IP2kfDWsfs86z440Tw58ZbzUbr40/F346xXPhP4deIbrS/FPj3w+vwp8Wa&#10;X4uufFngXTPEfhWzgtfEumXeswa54L8Y6ZoX5lfBb9kT9uX9oz4j/Cj4+ftHwfEq88Ia/wDFDQLX&#10;VvCEPi+w+EXxMs7b4YaV4kk8JePLPwVczeBdP8KeDPCviW/1W3vLzwvNo/xNjtvEXjHxF4G0WTWP&#10;FcPiLVPhX/go/wDsT/sCeCPEHx28Rfs367J8Ev21vgDrv7L8f7PXxA/Zcu/+FT6Bb/HXw9JrX/C2&#10;NQ+L3hfSddtPDOhah8P7L4V6NrWj/EH9j/4e/Bt/BXxs8daWfGPh3VdatNUhm/rL6HPiNkHhNmfF&#10;PBvEMIYiHGua4finNeLeG5Y7FcG5JxPisEo1+H6FGt7GnQwH1eOFqYPE5bl2GkqGY8OQxdDEyzrC&#10;1ML/AJ/fSx+jfxB4w+MOIwvhT4lcGeNniisozviDjHw+8MsNhqnDnAVCPHWF4SpcOZRmWCqY2phK&#10;+H4rzTF5di1xhV4by6rPBZhmmV0sroYXPMpyX/S8or+bT/ggb/wWo8d/t96d4j/Y3/bR8B+IPhj/&#10;AMFFP2ffhloHxE8atc+DLrw14V/aB+CmqQeCl8OfH/RrKw0628P+DPEGtWXxE+HeqeJfDlitj4E8&#10;cad498J/Fr4CyXnw98Wat4I+Ef8ASXX+rFOpTq04VaU4VKVSEalOpTkp06lOaUoThOLcZwnFqUZR&#10;bUk002mf5Q4vCYrAYrE4HHYbEYLG4LEVsJjMHi6NTDYrCYrDVJUcRhsTh60YVqGIoVoTpVqNWEKl&#10;KpCUJxjKLSKKKKs5wooooAKKKKACiiigAooooAKKKKACvwB/4IF/85qP+0/3/BRv/wB45X7/AFfg&#10;D/wQL/5zUf8Aaf7/AIKN/wDvHKAP3+ooooAKKKKACiiigAooooAKKKKACiiigAooooAKKKKACiii&#10;gAooooAKKKKACiiigAooooAKKKKACiiigAooooAKKKKACiiigAooooAKKKKACiiigAooooAKKKKA&#10;CiiigAooooAKKKKACiiigAooooA/AH/ggX/zmo/7T/f8FG//AHjlfv8AV+AP/BAv/nNR/wBp/v8A&#10;go3/AO8cr9/qACiiigAooooAKKKKACiiigAooooAKKKKACv51f8Ag6R/bNP7I3/BI740+G/D+t6p&#10;o3xL/a41TR/2U/BMuk6X4P1wL4e+IEGoax8cD4j07xZcNLZ+E9b+Anhn4k/D6XxP4b0bXPEfhzxh&#10;498EzaUvh+9urfxf4e/oqr/Ns/4PI/2hYviv/wAFCv2Sv2TrDVvh5rXhn9nD4Far8R9fTQrldY8b&#10;eHfif8e/E8l94p8A/EqKHxBd6fo8bfC/4LfBbxj4U8OXvh/RPEMGi/Ea48U6jc+IPD3irwnHp313&#10;AHB+Y+IXHXBnAGTKMs5454q4f4OydTq0qNP+1uJs1wmSZY6tWtKFGFGOOx1CVZ1KlGDpqSlXoJ+1&#10;hzY2v9VwmIxTlGMMNSliarlCVT9zQXta8VGE4S55UYTjTleShNxm6dVRdKf3z+xR4Y0b9jD9g39i&#10;39kH4bfEz4QaV+0/8Y/hj4y+Pt3qnhLx18LPDul/ELxZq1zJ8QPiP8PPEfxasPCPj3wN4lE3gfxZ&#10;8NPhTrvjjTPGXjfxVdfDn4WaJ4u+FGiab/whXhXxPZ3f2P73/gpP8IPHHxO8UftQeMf2ofiXo3ii&#10;18VeJk/ZsX4Xf8JbqfhD4/Ra7o95qenfBP41fET4iax8I7v4a/CnSdW0fxN4K8N6T+0rpHhL4m+B&#10;LH4raTqHhq08afCzxd4M1P8AGb/glr8A9a+JXh74m6R42/aUnuvgX8QPhPcfDqf4HfALx58J7/8A&#10;aY+Iev6rY+Jda8O/B7wF4R+PPgXVtK8IT3914z+Pklxoo1X4fXuuah4b8f8AxK8O6nqngK0sPiFq&#10;v9MHxp/aL8FaJ8MtFT9pPSrnwB4Q8arbfDvWPCN5frovxD8c3XxA8G/FTxJ4t8O/F/wl4Q8EeLdC&#10;+DXgTwh8JbCXxz4g+MngT4va94U0nVdGhjuPEfhv4faTd6h4j/r76Yfh3xZ9EunS+jT9Hb6PPgz9&#10;NTiPxNxOOwPibDizIOHeC/FGjxBjM9nxdwxmvBNbi3KM5yPJuF+HZZlmv+sXDuV4jLMZwdmmA4fz&#10;rJvEzLM64zzahwz/AAnwZguC8+4+46xPib42Z/4e5Ys2hntfPMh4QzHjivQyrC0Z/wBq5P8A6t5d&#10;isg4kwed57T+p5Hh6HDlfHV8wWV5tiMwzbhvh3AV8Jl0Pxk/ae8ZfAT4N/GbVvih8Gvi14h+MviQ&#10;eKfGnwf+F/w68aN8VfE+rzvYfDfS/EVt4E8T6p8P/BnibxD8MPDvxc8biz17VNJ8M+NrP4cfC/Vd&#10;H8UeBB4fsde8IfB3wP8Ai/8AALSf22fjd8BP2ePiAG+FvhOXTPEH7SnwM+Jet+HPiXpPwm+J3wY8&#10;I+Ovidpd/wDFzWPDv7Ongb4XfD7Qfg18btD1j4deBLL4Zr4O1rxDqGkahPpnjj4gfCqLwv4iTxf4&#10;U+g7z9pn9mn9rPSP2UPg78MfHnxR+Efw48E/Eb4w+HNK/Z31bW7L4vWvxW8RfB7TfAeuar8NPGvx&#10;LvdH+JPhDxH+z5p/gC61/UNe+G9v488R/DL4x+HPil4f0qPVfsvwz8NeEND/AEO+IXxB/Zq+H3wE&#10;+Dcfwo0b4d/DP4Ya98QdZ03w5p3i+z8Vfs1t4e03xP4z0Pw94u8S+APgr428BfD24ur+Px7f2PiH&#10;4n6ePDHgPwL4H+Go8TfE3T9IhvPEfgSx8bfmfh9kHAv7NHw58Elxj9ErgbwZ8UfpAeM3GGd+NvGX&#10;EuUZz4r8N+FfCGT8AeLXCWL4Uh4ycacV5VjMPmPiDClS4lyPLcV4j+MceJ6uX8d8NZNlnHmO4ey3&#10;hnLfss+zXxJ+kpn/AIm8AeHOdeI3jXxFkNLIP+IN5LWyPMvC/PuK8Rl+c5pwrw1nT8H+GpcQ8LY7&#10;EYDLKnF1bOZcLYXLchoZrPL+JOK+M418PmdefXfCD4n/AA38b+FP2bviBpfxegsLDwrrHirWPEGj&#10;eCL658d+HdXtpp/FPh+Hwb401/4a/FDxJ8GPijL4A+IOtWPxH8O634cm8Y+HvButfD7xTZ+Fr3Vd&#10;X8Vz3OucJ+z1+zBp/wCx98evHuk+F/HVg+g6trPibxT4V0jxtc6T4P0f4O3ElxozeHPh7qt3qt/8&#10;VNd8YeF/iXouteHPEuveI/Aeu+D/ABDc3v7O/wAP7T4j6tYQava6XafO19430XwR8BLr9rTxr8IP&#10;2nPFeufE660bSf2evBvwk8LfEvxXPdfCt7jS4bmT4gfDEeKF+Fum+OtS8TaN8UfG1r8QbOwdr34O&#10;zfBey07xza3/AIg1Xwh4g7Xw9+0LpPxq8Ia/8Wfh/q+q+P7bW9K8660nRNMTwTr3iLytK0fxToPh&#10;+bwv4uXwHbaJL4j0tvCfiPwnD4rj8NaDqmjav4R8Z299H4Z1bSdfm/L+Nv2dHhR9K/i/MvHvgHiX&#10;jDG+GvFnHea57xLxDnObZTmnAec8Zf2x4X8W8P5FwrwngMoWUS8Oa+Q5nx5lmecR5lnnBHiPj+L8&#10;kytPNM9yp8T4yt5mQ/Tf+lV9Dnw84++jdm2R4LJchxXC8vA/iXgTEcNYGlmHDmHyXNfFqpVw/E/i&#10;WsXDO6PiR4dce8S0sRwxjKNPM+EsZlmL4qyHEYTD5XgavD1X7v8Ai54S0n/hNvHtvZ+NfD/ws1P4&#10;t6X8TPhz4U8SaHFNPH8N/tPgyTwfbfFS31Hw/wCIPCmr+H/EJ8fi+0ueC5062sIbqz8ZT3HiGe0t&#10;ItXu/Av2zf2fvg78aPho1rL45+AHhz43Mnh4j9oHxZa/AGHWPiP438R6ZN8I9E8J/EXXdN8I6VG6&#10;eIh4k0rTNMufDht9X0L4h3nh7xT4K8PxjwN4U0/UfnDw/wCO/EN7c+A9N8UeBtQ8Ka54j8H6Vq3i&#10;7So18T+J7bwT4z1nSrrVbbweni/QfBlx8Pdd0/Tl8M+PNP8AEPiqXxhoUej6rp/w/sBot5L8WvCR&#10;Po37KerfHT9nn4V6h8PdS+K2kfEd9K8UeKPGeh+JdZ8PXo17QYvFOtW3k2tjqPxS+IfxY8Y+JtX0&#10;Cx1S+8FaXeXnijVruL4bSx2t7pc99o2q+Lrvv+kZ+yyo+I2ScGcRy8ZM4y/xL4F4M4G8KsLgsurZ&#10;Zwdw3xjwbkfEOOnlOZLHf6u+JuHhXynD4HK+Gq1POZ8SUeJsjzXMMZl9HF4nFqlifz76LX7RrxJ+&#10;irntfMeF8pyDC4TBeI+a+KGSYDH5b/rVndXMuJcpeV8WYeeeYOtkuFzbhLMqmSZfmeK4extbD5Di&#10;8yo5Rm9DB1aeAnXqfXX7MN3+zFaa38QPhN+z3e+BrD4teCdZv/C/xBs/Dvg7wN8LPiVqerfCozeG&#10;tV1DxL4e0bTPh+dQtDrHie6i1LXvDGiSeCdP1We8sfDYuYprq0037FsPh54O8E3XiWz8L6LZeCdf&#10;8RahDexa14ZsLDRr3xZYyeIPEPiEabe3j6jYpql1YeKPH3jLV7i1uNQs7m71fxFqHiQxXepa1qkt&#10;5+Kn7Onin4C6f8af2gb+5+GvxL1fx9o17bWXx40P4a+KfBtl8CfjR8d9Ri+KbeIrbw/Y+OvjBd6/&#10;8LfiP8PfEPiLWfD2v/Cj4v8Axh0nw38PtR1/wb451rT9KvdI8B/EY/qNc/ED9mPRfhBAmr/FHwv4&#10;i8GeCfFLaD4evb2w8OvoPiPx14c+MM/h3wjpPhy01Sxt/CHjXx/4Y+Lel2Hg2bWfC0yajJ8QrNjr&#10;V/pmqXpWH/DvjH9mh44+EOT53l+dcAeIWdeK2Z8c8P8ACXCHDuBhgeLsr404N4w4IWaVOIODuO+G&#10;805MqzfMMZntXAZXh86w3Dmd18PlOURoTqUuG+L+D8s/0z8Z/pteEviH4w5VieAPFHijF+Dmf8C8&#10;KcV+IvEPHmD+ocb5J4kZbjsrrUch454Ep0aeXZ9w7ktLKMJiuGcrw/8AaOVrL86x2Hm8sz7G4XOM&#10;v8+1f4GfEaXxt8ZPB3h3xpp/w0+C/wAZo7nXfGvjDwp8RL/xF+0dafG3xR4z8JeEZrzwxrfxJv8A&#10;xH4e8M+B28B6N4Z8OWlrpNto3ifRrnSrC18E6Zp+sWXhu1X46/4Jyfse+Bf2eP2hPjT8ZP8AgoBp&#10;/wAIvEvgex0r4eftJ/Ab9sPxx+1J8OhqE8lp8ZP+Ek+GfxTs/Afhv4r654xvU/aP1PTLbxh4e8Ze&#10;LVdryb4e+IPhqX8SP4/8U6Nc/XH7Q/xe8L/s1fD74efEeDwbBqnhXwRew6/B4K+N/jm88B6zr0Gg&#10;fDjxrOfBY8ZeIPFF54/vPifqV54WdPAPie+8D/HHxfeeN7u/WO98NeEvEcXxJ8NflD/wVo/b5+IH&#10;7Zvwl+CviLw98J/jf8LPhRd6ToTeNP8AhYXiPTLXSI/HPilNV8b2OgeH/C/gf+w28SfC3xfZabZX&#10;Xw2+Lfxp0S6PxXPwMvJPgh4d+HGufDT9pK5+I3D4McOcN+HeVZxWnmEc58WeHM9rYXN8l4qp0s2y&#10;OWNyDiWrluMyCOHnJZnXwnBmW0szzHJsdHIODVW4jzDGVaWHjkOD4d4qzb/V36EtT6S/j/gs9yPK&#10;ZcPcK/Rs8ect4I4Qh4o5RUwfC/iblv8AqvluGzWtxP8AXsJxLDibG8e8YZNlvC+TYvIf9dePODqX&#10;D2CwOBzCljs0jn/DOG8p/wCCyP7P+oftDH9m/wD4KI/s5fHb4T/sjf8ABSjwN8JPEFh8bb74Sftg&#10;fs02Xx28TeGtC8GeINE8G/Ef4g/G34L/AB++DsXj3x98Uvg7eeD7f4e2f7Nf7NM3iLVPhx4x8W/D&#10;/wAQ6r4i8LaH8DvhpomV+yp/wdc/tZfsg+Krv4Rf8FUfhLZftW/DLSvEGvaJoX7Zn7L/AIf0zwR4&#10;z8VWttqPxNvdM15/hz4h0n4VfDLx5ZeL5bbwVpPgvQrnSP2T/HfgX4Z6VfeKviB4P8ceOr6fS3xP&#10;2gv2evgr4U+Ffw68DeD/AAj8UrjwF8M7jQ/i/wCKP24tE+AHiSwtvih8D/jzd+KbHS/H3xJ8Da54&#10;p1HxZ8PtW8R674B8HfCj9j74R+OdY+EHgbxJF4e8YfG3UvG76F+1Daa78NvPfgt4j8WxeHPgX+0/&#10;4l+Bn7M2t/B/4E6p4t+AfxRurnwt4I8KRfFvwLr2h+EfB994c/aI+H154P8AHHhb4veH7rw58am8&#10;M+KfFvgP4KeK/jt4m8Iap4sufHfiGfXtN+H3jPRP6jwf0g8/yTFwo4zL8TxJRWEprEYSjg8Z9dxG&#10;LynLMVVz2pleLq4XA0m6csszGpi506WaZNUxeFqxy/GYDBKTX7h4g/s9/ALjLwvxPFHCPENTgTjK&#10;rxNxDw7wfiMVSwvAfDWecR8U4zNMb4UcBZtw3xfnedYuOacT49ZJwbwjkDz7IfFnh6HFHDuA8ReH&#10;uLOJ6sa8v7zv2Q/20P2YP29Pg1ZfH/8AZH+L/h/4z/Cm88Qa94Tl8Q6NZeINC1HRfFXhqeKLWPDX&#10;izwd4x0fw5428F+IILa60zW7bRvF3hzRNR1LwrrvhrxfplteeFvE/h7WNT+n6/ypfhX+3b4z/wCC&#10;S3/BS/xZ+2x+y5pMng/9ij49fHvV1/aq/Zh+F+ixeIPhPD8DNa+Jt/qmnab8M/COr/8ACnIbDXvA&#10;3hvxNrkv7OGvX2ifC2LwH4phXwfqo8P/AAx+Jniz4Tap/qNfCf4peBPjj8LPhp8a/hbrv/CUfDL4&#10;wfD/AMG/FL4deJf7M1jRP+Ei8CfEDw5pvizwjrv9jeItP0jxBpH9r+H9X0/UP7M13StM1iw+0fZd&#10;T0+yvYp7aP8ArDhjifJ+L8mw2e5HiJYjAYpziva0p4fE0KtKTjUoYvC1lGvhcRH3ZujWhCbpzp1U&#10;nTqQlL/Gvxn8F/ELwC49zHw38TcknknEuXYTLsxUITeIwGY5Zm2Ep4zAZnlOOUIUsfgqsZzw1WrS&#10;XNhMywmYZVjYYfMsuxuFoegUUUV9AflQUUUUAFFFFABRRRQAUUUUAFfgD/wQL/5zUf8Aaf7/AIKN&#10;/wDvHK/f6vwB/wCCBf8Azmo/7T/f8FG//eOUAfv9RRRQAUUUUAFFFFABRRRQAUUUUAFFFFABRRRQ&#10;AUUUUAFFFFABRRRQAUUUUAFFFFABRRRQAUUUUAFFFFABRRRQAUUUUAFFFFABRRRQAUUUUAFFFFAB&#10;RRRQAUUUUAFFFFABRRRQAUUUUAFFFFABRRRQB+AP/BAv/nNR/wBp/v8Ago3/AO8cr9/q/AH/AIIF&#10;/wDOaj/tP9/wUb/945X7/UAFFFFABRRRQAUUUUAFFFFABRRRQAUUUUAFf5pH/BVzR/2YfBv/AAcs&#10;ftpXP7fXwr+JOsfCT4wfAf4O3/wIhsrvVfhzpfjjxra/s+fs9eGtC8SWXj6+8T+BNHtvA0mtfDb4&#10;ufDQ+PbjV9T+H/h74m6RNp3jl9O0jw14v1Xw1/pb1/mk/wDB0H+2r+x/+0N/wUJ/Z/s/2N/EXi/x&#10;P+2V+zZP8Uf2S/2mtX1GHx78Jvg94i8Mw+PvGXgfWf2dvFPxB8RfEv4UXulWHhLVdR+Nvh34reIf&#10;B3h3Svhz4/8AhP8AHrUl1L4/3eleEl0fRvuPDTHYnLvEDg3F4Svxph6sOI8qpyqeHHEed8JeIDw2&#10;JxdPDYyjwVxJw5iMNnuT8U4nCVq+HyLF5XUli45lVw0KeHxfO8JW8XiODnkWaxjVjQm8FX9lXqUq&#10;NajRrKLdCriKeITwzw1OsoTxMsS4YaGHVSpiKtGjGdWHxn8fviN4E/ZR+KnwS8NfsI3H7Tv7NXxX&#10;+Hl9CniLwP8AtFeL/gj4r8GSfE7XvDPiP4V6z8cr4z+PfE3w8+G3j3UdM1C/sNL8Q614W0bQbz4c&#10;6n4T+MfgjU/h/wCHpfDl/wCIKGr23xc/ar/br17wn+3joeueKLfw94th+Cvi74meEvDPj/TrT4WW&#10;XiOy+Jnhz4BaH4b1qy01La38F+MfiT438H6l8N/E/wAXdB8Ran4g0/SfBpv9cm8HyeK9P1v1XxV4&#10;T8f+JdQh+Ed18D/B/wC3noPif9m74Y3+t/GD4U/FXWtR1rSvijrnxR8TfD+f4v8Ah/41eOrLx3Fo&#10;njC/1zQoPh/41SafWtP8WeAPgb4Q13XYPAvwc+HXiH4OeA/YPhh8P/2jE+Jngj4Q3Hwb/Zu07VfB&#10;HxR+CGm/tEfG6HW/C3j/APaH8cyeGfHF9+0lc/EfxR4l+F2i6Frng3wf8Rovgx4fstAg+Png638Z&#10;+LNf8Q+DJvEnivxV4s13X/FXh7/quwuI4Z4WyHC5rSo8O4jj3JvD7OuE6vixxFxVkmY+MVLhfNMx&#10;yzN8Vm+H4vzfNcX4nLD4LHYjF1afC3EdCri1nOa5PiVLH5fHMMJhf8x8x42lTybGVZ4jJcNmlTLM&#10;2q4zOo51k2AzvC08wrYatLiHK6MMdHPsC8qhj8fhMDk2ZZX9dw9bNMDGnVxmXTzDCUvsDwx8I/2O&#10;f2WPhp418b+LPgD4w8SeAf7R/Zd13wF4y0r4a/EHRPih4X8Q/B/wP4b11Pj58TPD2heJvGOn6fYe&#10;A7+bxjfeN9Zf4S/szeJrywX4t6L8QvCfj/XfHvgmGT6x8UWnwMGg+G9R1f8AZWl+MTaN4x8H6N4c&#10;8E6Jovi7wzqEdz8HtFT4c2dtoWg+L/GPgb4LeA/BY+G3w50fw3eahr+laH8K/it4c8E/DVp7b4ke&#10;ILr4dx+IOj+IfjD4b+A7PQfE/wATfHvh/wCHmkWHiAJpOreKfHkXgPQb/Xr3Qdeso9Iv5L3WtG0j&#10;xL5ukT6xqFr4c1kapZreabb+JLbTl1fw5pmp6b+Rnxs/a4/agsviJ8R/Anwo+Efwu8R/sq6lp+uX&#10;uj/Gn9ozwr8W0+EXjbT/ABP4Rl8Ta9pOofF/xx410b4Z3vg/x3411TVvh38KZJbrT/hdrFjrXgnw&#10;54a1OLwPeaRqA/zv4o+jfwj9MDBRyrxY4ax/iNRwuPq8UY3MvFHjfPY8OSq4DIMBwTTocM11jcsW&#10;RZ5DJ4YapisDwbjshlm1WeNx2CweTY/KcFmUPzTwS8cPpEcJ8VvjPwZ8TuO/C7iyOU1MvzfirIuM&#10;MVwdg894YweYZDXpcM47HZcsvrZ/OGLyXJMVjMFjMfiMRnWHwtXCOGEw2AouX7O/Bn4gXvxj1D4b&#10;fs8L4Nu/gVoPx7n8TeP/AIY/Dn4X+CvCnhzxj+z38JfB3h6+v77XfGEHjOPTPAEnxIsdf+Kum3nj&#10;6zi8Ba/d6X468b6L4Z07wJ8SPCPw38T+LNb9t8dfB74T/Bmz8K+Kvh38NfAPhqLUPizrekazq3i/&#10;wJ4Zh8WeI/2lfE/iKTwBea9baF4p0OLT9Q8ReN5tQi8B+DfHHhbQk134jaVr8+kSa14j0TxxoTeI&#10;fzy/4JI+GPhF+yF4i+JXim3+LfgD4/fDS78c23wu/Z38SeBviX4V8QePdH0jxN4W8Z/FDx34F8Za&#10;Bc+MtD8JeItU8CXfhmy1TwXD8N7LxB4h8O2fxQ+N/jy48OeC/DfxX8YQ6f8ARuqftD+IvE3xZ07w&#10;ZrPjvxN408d2PgHxHoXxdgtPAPiv4d+Ara4+LOt6T8V/Der/APCLN4I8eeDfFXg+0uvhx4k+HX7P&#10;fiCx+JWhTfCC1+HvxYh+K/xP+Inx++Ptvpeuf5zeKnAXHPhn9JvIvC36LvBee4H6JPg5/qp4Z+If&#10;AOX+HfFceAuO8y8TuGsPmf8ArrxRgcNhsyzalwp4e8KZ7wFwvxbxdxXjuJnlnidmFfMeKMozyeP4&#10;z4x4Q/cMVg+HuOeH/FDiXxE8QqGe+L/GmRcTeOeU+I+bcZYbhzjKfD3BmacVTzfI4xzydXDYDjDi&#10;PM8tr5blPB/Eed5FnecPCQy/hKebcR8R8L8LcU497D4j+J8b+JbTxR8QfhFd6WNQ0zxP4SstA+Fm&#10;myHxH498GW2s6dIlvrngzxroeuH4bS6gLnT9W+EGtan8LLHxna3PhPxRe+KrSyfwyvb+MPEPxD03&#10;wdq1h8Ez4H8P+ONR1j4dXWn+K/iLpGoeJ/8AhGotD13TpPF+o6PL4cu/CmvW1xPpk+uaxoWl6RrX&#10;h+6u9a07wroer+LIdHTWdSvdjxp8Lb668KfD7xVdeLjp2l6l4gXxCNA8L+KIdK8R6nD4a1LV7LTt&#10;P8WWa28HiJfB994i0k6pOPDWoW9jrzeHovCvjC/u/Ceu+IPBvifxf483PiHw38PNa1aLw/44a6sN&#10;H8G/EP4dQ+D/ABHpGj6n8YfF+kfEa+g8L/BHw22mv4k8Vyax8SfHXgjS/hZq/hufwWZ/GunfEjT/&#10;AAx4OHiPVtZvLLTf7wyvFcJcX1ciwVDEcLYzLcLxRU4fweT4nDYGhlmHzbhzP6EsZk2Y4fHVcJHi&#10;PFZVneQY/GxwuNp4n+z+HcGqUMVWyylmOJf8BYLD5z/a+S0cFhfY4+r/AGfi1TlhMLiJPD59iKFL&#10;C1a2JnTpYjH4fMP7Xp0/q+KxGKccPiKGHq4ydSM6eE+N4vh/8Pv+Ce8XjH4y3HxF+H/h/wAEfEn4&#10;gpcfFe9+IenfGHxD8SPHV54g+JHj7WfDFroPjH/hZPxCub7xB8P/AAR41lUWFp8IvEGvfEmXwXr3&#10;iDxt4p8M23iDUPFngL9HdD/bG/Z+uPhPBp/xmh8Bf8IN4S8UacLHwV8VjceGviJJ/ZGtQeLNJ8b3&#10;PwP1XRPEPxk0i+h8X+LJLf4f+IZvh34U8a+GLjwlefEjS9Ii8FXngv4laz8rfsoeJofG3wr8G/DH&#10;x14m+Kv7OXxI8VyeI/EnirwV4+8VaJ8Sf2oPhf8ADVPj7q8Nxq8S/HP4ceIfE11odtbafF4X8P8A&#10;iPxN8NtU1K28J3Vl4XbWNZ1Nn1jUP1r8eaH+yjps2u6PbfBnwT8fPFfjO68P67q994k8KeDfiCni&#10;nUPDl1quhXer+KvEbPqesah45XQZPFt7oHiCTTb2Xw7p3iW2j0m0sdDvL/T5/wCKv2qPEPHPGeUe&#10;HPhpw/wDPxH8V8Z4pY7jaXitnPFWfcL8N8D8A+G2Q4zBYPxPynj3gXNeDMNwxxRwzmua4KlkPEdD&#10;xE4wyGHClWvRzfIcVweqNSh/f30QMd4RcL+J/HnF30oM68V/qeSZZjOA8blXhlX4AxPG3iDm2Y8Y&#10;cKYDL+C6/DPGfA3G2Q5lkWZcLZPxlSoY2n/aWLea5Zk2W5LWy2tl2S4nE/g7+3B8bfAf7Yv7Q1jq&#10;ujfDjx38Sr3wB4g8Gfs2aLP8PvjH8OLLxV8akux8QJvD1z8Pvhppvw28deItc1DxH8UJtdvLbxx4&#10;Mt/FPhB/C914F8Jaj4V8IeLfH/hi9veb+InxW+Bvhb9nX4ofsk/EHwp+2/pGn+AfiVrfxK/ZM8I+&#10;OLj4W+DE0/x7rWkW3wq+K0Hxzt9e8Ca14m0TQvhp8Q/BXji40Xwl8LJLW28VeIb7xr4U8YP4H8XW&#10;9x4x0/yj41eHfhh/wT0/aCs9Q+I/xS+O/wACPhdD8VvA0nw5/aR0vwR4q8M/E+z8I3PhnVv+Fh6J&#10;4O1nwl4vigvPFvg7WvE+j+CfH0/gzwb461qyfw94i8S2+l+Gf7A1f4X+N/CfBf7X/wAKvBP7Qvwk&#10;u1+LXg74r/Drw54YtdJ8PeOf2v8AwFfWPwV+IHwM8M60PGF3p/w90f8Aav8Agpe2vgbS7LwLrOm6&#10;RZ+EPAeifEPxzZeKLvX7z4QT+LG8W6DpF3/zf4LhzifFYutm64K8ReI6fBWUJcYZvDhrNMVwZGrg&#10;VhssqYvGYfLMBhPD/C8WZVmkKU8Ng6+aYOS4klSrVMDb2OdZP/3q8D8cfRK4L4N8DvDnw68U+CsH&#10;wRlXhrwt4neB/DfFfi5nnCfEfEeAxOFx/E2CzLJq/G+a5rXw+Y4ydPNMixOW4TC4LiDKMm4k4ryK&#10;nkuV4PhmlisB79YfE/46/tIS+GPjV4z1Hw7oUP7J9p4fvfGn7S2mfDjwVrfxKv8Ax14q8U3i/B74&#10;gftDa1c3Vv8AEj41SP4x0rwL8O9V8STQfEC88D/Dzw+3iTT/AId+MfGd74lsPiZ0P7UVx+zB8O/D&#10;g8FfsifH74pfE79njxnr/iLVG8Ga9q/inwd8QR4og8GeEreeL40aJeNpXw11bw14T8baJ4K8afC/&#10;WvCfwP0rV/H+ma/8R/BPiXx9pur/AAr8Haxb/Mfj/wCIv7O3jfQPipP8NtNtvF3iLW/2kPEviv4c&#10;/G/wvc6RovgzxF8D528YadceFk+HPhHS/CPgPwldQ+IYPDeu6VD4U8FaLZafBd654Wh0bwfp3h/T&#10;dFu/sz9j/wDYn+Fv7en7Q3web9mTx7Y2v7LnxFudb0zVfEfxC8X+Efip4l+HnxU+FPwt0bx18TPg&#10;Z42tvBmt/s/T/EPWNe1a9stc8DzfCm40XV9e+Aviv/hP7dtK8UfCr46eHPhgZbkWacVSqxhlkqE3&#10;nPDeS5dlGYZFlOU53OjhsN9V4ay765j8Rif7OxNHMZ13hqlLH5HWyuOJjgK+Dw+Ny/HZlD9+zviD&#10;w24Fhw/4g8W8UYzwv8O8hyLjDivh7hLJss4SwXBvEPC+TcKZVxtjatShR/t3izibOcFmmdcQcT8C&#10;YzhejwjXymjTxeQ4bhjLs6qLH8U/MfwY/Yc1f/goNqFj8BP2fPB17448Y2/wG8efED456J8SfEHh&#10;Pw14Wm1jwr448TR6Rb/DjUvtVpex2WuaBqvwQ8LeH5tXmt9Z0z4ya/rmuX+reF/h3pX/AAl/h/7M&#10;/Yc/bw/aT/4NbfEvjT9in/gqf8KP2ifiB+yX8WvDmmfGX9ifXPg9q/w4+Kuk/DzXbu/Oo/GH4a+H&#10;bzxRrPw50Ka6OoeNNNPxs8JaP8SLTSfhn8WPC/8AwnPgb4d+LfB37TUHxl8SfqTYeKf2If2Wf2yP&#10;2VLL4R/tP+Evgxofwf8A2cvgN4c8fftD+CNKiv8A9mf9r3xtp998TPhzq+neJPg58LbLQbzxl4t8&#10;S2eo+LfE/ir9rdvjv8SfhT8IfEvh2X4UfESxb4g2c84/Sv8Aak/bM/Zl/ah/ZY+OHgnxr+yv8Uv2&#10;iPgb4g+GuleIl0G68ffBrwR4G+NepweIPB2q+C/hzp+v+HPj4vxOstW1vxvceHrO00uz8F3er+Nh&#10;anSfh/4c+KF94r8EeFfHv9d+GOeZB4c5dxpVz/PctwtLLM3yPJHi6fEOGxfDeJznNsBVWVYDFYPL&#10;8Li8x4fz/EYrK8zw8p1sPi8NneCw8swyfE5m8HmOAyX/ABa/aD8Z599I3xQ8C8oocH4bhzh3ivKq&#10;uYcH51xDkEOH/FTE4PMOMI5fn2Q0M643zzgzhXi7BYJ8R8P5zw7wRh85y7NeG6OZ0KHEcOFpV80z&#10;DGdb8C/+C/H/AARt/aI/4Sn/AIQD/goT8APD/wDwh/8AYn9rf8L01jXf2X/tf/CQf2v9g/4Rb/hp&#10;fQfhJ/wnHkf2Jef23/whX/CQf8Iz52kf8JH/AGV/wkGg/wBpfo98FP2hfgF+0p4V1Dx1+zp8cPg/&#10;8fvBOk+ILrwnqnjH4KfEvwX8VPCum+KrHTtK1i+8Nah4h8C61rukWfiCz0jXdD1S60a4u49Rt9O1&#10;nSr6a2S21G0lm/hq8Y/sZ/8ABKfUvgVoPxm/aR/4J433xC/aY02zPwK8Bfs3fCG2vP2HPFPxI8Ha&#10;j8VtU0vwb+1p8XPgh+ztr+q/8K51S7t5dN+H+k6vJpXiuHxX8YfE03w+uNA8V+Bp/hL4x8LfBnjL&#10;4xz/APBBn9urw5+0v/wSx1268f8A7NfjP4G/AC5/bd/Ym8QRePPDmhWGvW/giyHxG8Ca/N4v+IHx&#10;x13Qvih4M1p9Y+IcPiux8Z/EPXv2WfiP8QfGHwj1Gfx38ONE+MPgLVvveAPH/gLj6jl6wmNw+X4/&#10;FutQxGCr5xkGMWCx9PMsZllHBSr5fmmIdeePngpY3L6lGg4VcuxWXYnEfVJZjhKVX+JuIfoZeP2Q&#10;5ZxXndHhJ8TZLwjiuLqeNzPhN43O6OMy7gfG4LC8R8QYOhTy+ljqWQ4HD5plmPeY5nhMup1aOJxe&#10;FoKtmmRcSYDJ/wDToor+UL4W/wDB5J/wSP8AiB470Lwj4s8N/tf/AAO8P6v/AGn/AGh8Uvil8GvB&#10;Gr+BPC/2DR9Q1O1/t3T/AIKfF/4wfE24/tu9srbw7pn/AAjXw68ReVrGr6fPrP8AZHh+PVdd0z+l&#10;34KftC/AL9pTwrqHjr9nT44fB/4/eCdJ8QXXhPVPGPwU+Jfgv4qeFdN8VWOnaVrF94a1DxD4F1rX&#10;dIs/EFnpGu6Hql1o1xdx6jb6drOlX01sltqNpLN+4H8rHsFFFFABRRRQAUUUUAFfgD/wQL/5zUf9&#10;p/v+Cjf/ALxyv3+r8Af+CBf/ADmo/wC0/wB/wUb/APeOUAfv9RRRQAUUUUAFFFFABRRRQAUUUUAF&#10;FFFABRRRQAUUUUAFFFFABRRRQAUUUUAFFFFABRRRQAUUUUAFFFFABRRRQAUUUUAFFFFABRRRQAUU&#10;UUAFFFFABRRRQAUUUUAFFFFABRXnHxY+Mfwi+A3gjUviZ8cvip8OPgx8N9GuNOtdY+IHxY8ceGPh&#10;14I0q61i/g0vSbbUvFfi/VNH0GxuNU1O6tdO06G6v4pL2/uYLS2WW4mjjbynU/22f2MtFb4QLrP7&#10;XH7MWkt+0HbWF58A11P49/Cqwb432mq6hZ6Rpd18IBdeK4j8SrbUtV1HT9MsJ/Bn9tRXmoX1nZW7&#10;SXN1BE5D95JQp+/OVeGGjCHvSeJqU5VqeHUY3br1KUZVYUkvaTpxlOMXFNhL3FzT9yKozxDlL3Uq&#10;FOpGlUr3dl7GFWUac6nwRqSjCUlJpH07RXlumfHH4Ka18WPEXwF0f4wfC3Vvjn4Q8PWfi7xZ8GNM&#10;+IHhO/8Aix4X8J6ibAaf4n8RfDq11eXxfonh6/Oq6WLPWtS0e2026OpWAguX+2W/mcx4s/ao/Zh8&#10;BaV8Ute8dftH/AbwXofwN1rw/wCHPjXrPiz4v/D3w5pXwe8Q+LYNMuvCug/FLUdY8Q2dn8Pta8TW&#10;2taNceH9L8WzaRfazBq2mTadBcx39q0s80eWM+aPJOEqsJ3XLKnHExwcqkZbShHFzhhZTTcViZRo&#10;N+1kotqMnLkUW588KXIk3L2lWg8VTp8u/PUwqeJhC3NOgnWinTXMe80V5HoP7QHwG8U3Hw/tPDHx&#10;t+EfiO6+LPgbVPif8K7bQfiT4N1e4+Jfw10NNIl1r4h/D+HT9auJPGXgbR4vEGgyap4t8OLqWgae&#10;mt6Q93qEK6lZmbhfCP7aH7HfxA8C6h8UfAf7WH7NPjb4Z6T430L4Z6r8RPCPx2+F3iTwLpnxH8UX&#10;+kaX4Z+H+oeLtG8U3vh+y8b+ItT8QaBp2heFLnUI9e1e/wBc0i00+wuLjUrKObTklzypcsvaRkoy&#10;p2fPGUsW8vUZQtzKTx6eBSau8Wnhl++TgTzR5PaXXJa/Pdclvqv12/Ntb6l/td72+q/7R/C98+lq&#10;K+ZvGX7an7G/w68Bab8VfiD+1p+zN4E+F+s+Mte+HWkfEjxl8ePhZ4Y8Bar8QfCt5rGn+J/Amm+M&#10;Nb8VWPh6+8ZeHL/w9r9jr3hi11GXW9HvND1i21Cxt5tMvUg+jrC/sNVsLLVNLvbTUtM1K0tr/TtR&#10;sLmG8sL+wvIUuLS9sru3eS3urS6t5I57a5gkkhnhkSWJ2RlYzH3oylH3owdOM5R1jCVakq9FSa0i&#10;6tFqtTTs50mqkbwdxy92ShL3Zy9q4wlpJ+wquhWtF6v2NZOjVsv3dVOnO01Y/Az/AIIF/wDOaj/t&#10;P9/wUb/945X7/V+AP/BAv/nNR/2n+/4KN/8AvHK/f6gAooooAKKKKACiiigAooooAKKKKACiiigD&#10;8gf+C8n7Zn/DC/8AwSo/a3+MGjeIv+Ed+Jvin4fz/Av4KT6Z8Tf+FU+O0+KfxxkHw60rxT8LfEVr&#10;FceIL34gfB/w/rfiX49afonhOGPxHd6P8Kddu7bV/C1lYah4u0D+B/8AZ4/4J8/A7wZ+xl8Bfip8&#10;WvHmo/CvxL8S/CHwu8YaZdeBb/VPi54c+L/xn8eeK/ib4n+B48Y/s3+Kfht4mm+Inijwd8NviB4L&#10;8IS+CvAd2dH8RaVb/EWx/wCEc0iBfF/xJ+In9cP/AAd5fAv/AIW3/wAEbfGvj/8A4Sn/AIR//hl/&#10;9oD4E/HT+yf7E/tX/hOP+Eg13VP2aP8AhFvt/wDa+m/8Iz9k/wCGiP8AhNf7b+x+IPP/AOEP/wCE&#10;c/siH/hIP7e0T4Q/Z++J2n/tVfAz4D/tEeMr7wXq/j/4geDNM+LWv3+k6TBc+F/DfxM8QeBJE8Yw&#10;eDrq1u/Eeo6Hrg8Q6/4/+Hd1prLb3HhuKe50DW9da3vfEA03+1foN5x/ql4n5pxvCnj1ieHsiqUc&#10;Ji8qpzq5lhamZSqPEQwcauT5zllOpj8BgcZl88RmWDxihSxM6GEyvMsTiYRo/wAV/TV424i4Q4V4&#10;Ip5PiMXg8tzXiXEf21XwWJwWFrVvqGDjVy7Lva5hRxeE9ni69arXqfWcDjsPSjgvrdTC1JYam4/P&#10;Pwu8M6H4D1zx34YHjrwt8UvgR4+1iy+FGofBL4Q/s1+JvEPwk+DPxbtPDPhnw18SvC2r654A1T4j&#10;+DvhD4W8f38niDxZ4p+FvxXt9Ls7e81jWde/t2SbT/iRrnin6g/aL+Bul+I/ho2n6v4f1i38TfGn&#10;R7a08G+L/Cd5qPhu5/tT4aS6p8RfhbqE3xp8A6Z4z1DwJP4C+IFhrGqwTeKNBuNO8D+KLvT7CfQf&#10;EeteO4/B+r+uX/xJs/g98I7XwT4Z8OeFDp3xL+KthY6pZbfFdjDeeJPiJ4jutW1Gx03TPDXhvUUi&#10;8aQx6H42+PWt32j2Fza+L18NHV/id4q8O+B/Cnj/AFvRfnb4G/CX4ueGPH/irxJ8fYvFnjn4tXXg&#10;RdWuvDmo6N4C8LyfAP4PeLovFuq6BqsPwu0/xBp2v+C9D1T4rWUHws8S6poHxR/aNufHup/CfwR4&#10;21bxF4o8LeC/EOh+Bv7lxHiLn+KzHOuPeI86ybw/wfBfEGMnkmCzDNcofE3ijk3D2VZVgMuzbBYX&#10;LsNwlgeF84wnFsskx+cVcVW4jzDP8BU4Tq4bN8RxDxLjKeQ/5vPBLN44XiLKsVm+NzanlmV1lJUa&#10;eW/8L1HNIrDV8NSybKaWGzHDYTLcty2Oc5jisZhM1xOfRx3sJZlicvhia/mfgL9kT9mDwZ4H8TfE&#10;vXNO+KPxa+OXw61DxX4s+HfxX+P2rfHb4qeKbDxzodpq/hK/8XQ/CWw1DQ9E8feINPk8LfDWPwwN&#10;J8A2N548+Hfw20KX4d+M7Lxa3w78aS++/EX4pad8bvE0P7MXibwX+zn4h8MaB4c8EXWt+HfiBJd6&#10;f4tudDtfFPhUX3iCX4dX3wl8WHxt8MtBt9Y1bx1F4/8ADutatpfiH46San8PdUttJ1jRk1bwR93X&#10;3wM+FHhbwtF4V8K6xrOt+IbPSPCNr4DsNZ+Knh7WvGWtTeLU8NaT4b0zxRqOpXvia58UT6Zb3f8A&#10;bV74gXVDf68h1DV9X8UXllrWk6tYfmz4/wDg5+zP+zt8SfC99+1l+1x8Lfh1oniz4ma/478L+EPi&#10;v4i/Z7k8K/D/AMY+Af8AhNPEurXHgzwND4N8K6lpviW1+IPxuZ/EPxE0zVrr4s6t4n8O6BqGv/ED&#10;WfCiyt4y/AfD36U3gX48VeIfEviviHxPo5/wZxFxvi/DnKvFTLeIHxZkeO4Ry7L8px+b+D/BeBWa&#10;VHw/DLvaZlkNfhKl/YPEeccVY+PDeIqZxWzDKqv6DxLwd4k5LmlDJc3zejxLKrw/klTKcVwrnU81&#10;wdTC8TZnHifJ8mz/ADXKlgFk2ZZXXpYieY8N5pmGRwyL6lHE1aOV4fA0sVjfjL4n/si/CvxprvwB&#10;8Lfsyan44+HkPh7wPZ+ONK+J3g3VvjjF4I8FfDjVfGPgDw14jsfgN8WdI+K978IfDHxJ+Kfwym8S&#10;eIr6Q/DTx7qnxUvpdY8R+P8A/hHpr6y+Ini/9SrO5+I+paXpj+MdV8P+INP8PeH/AAvoMmq6H4Em&#10;8O3H/CVNb6qNVnvtfuPEPiK/ufD+qafpem23gDwbrl/qmo+CdL8PaxZW/ijxHp91FDofEfDH4pfC&#10;j44yeJE+BPxV+HHxzXwZpGma54zm+D/jDR/iFH4P0/VLWW4in8UDw5cXsuhW8UtpqVi99qUVvplz&#10;daTqL6be39lAt5J6/wCJPCmoeF4/DUt/Lbyr4p8MWHivTxDDqdvJDp+oXV/ZxRXcOqafp0ouBLp0&#10;7rNapdaZeWr219pmoX1lcw3D/wBA8ReKmE44p8GZRmHEOE4hxuXV85rcLY3iH6nxHxHhnm1avnOd&#10;YbD5xLBYTMsslPLli6NGhOrhq8aKxssVHMJTzClV/GOJM44zxeC/snPKGdU8JklGrTxMM3qTrZiv&#10;r+NpYtTxGOxuHji62FqZjLDYuFGF6CqV5TpSpxxcJLX1m/8AB03gzwZpWnWX2XxFp1h4i1PxFqtv&#10;bPPNq+u6r4mis9O0bUZLt7Q2Vho/hLSbfUrS60yTVbN77U2sxptneXWs6kvxZ8eNU1fU/FfhaHwt&#10;8XPH2ifDb4fTfGHS/GNl8Ovjz8Av2d/GGm+PvHfw78PeHvh3rVl4o+MnxD8PaJafFbwjofi+z+LP&#10;h74XL4n8N2erado9r8SLvx/b658Nfhj4d+IPrnxY8T3Xw58KPqU8dxpmravrPw+8H+Hp73QZNZt7&#10;DxB8XfFnhfwJ4D17VdAfX/CNzq/he31rxpoOu6xb2PiLSL3UPC6XcujX32uayMn5IeJvHnirSfiJ&#10;8T/AnxG/aA+AnjPxh8atF+LWleJrf4rfBDw94N8U/syeCP2TfDP7QXxAg1/SfDFn4Z/aT1dvh749&#10;+GnjT4p3Pwu1RU8J/tGeJtW8Ufs+/ET4cfEDVLPQvGWjXXyeZ8K8fcL+CXi34geDuWrxJ4x4Z4d8&#10;RuLeEOC8+wOc8Y1s/q57LE59xxLI4ZVgVicRHhHgnPeLM34RyejxFluOr4inkfCXDn13FYrIsvh/&#10;Qf0OeAOCPFT6Q3hhkvi3xVl/hz4fZnxJkvCnFHESy7MYU8uyvD4HD5bj82zCeHy3H5XlmEy3Ayo5&#10;nn2eZhLCSweIowzOE1jpynU/dXw5p8mhrHD4vsdQ8GTX/wALbrS9f+HnxautZ+N3xT8O/EFvDfgv&#10;xLpeoX3x00nxfpmn+Ir7+37TXvDsfjyO18fv8RBrMXizXdUs9AS7k8d2fgR/wl/i34kfFvUvh3pn&#10;wr8E+KfBmr+C7Hwr8QtDXXvHmp2d5c6Bq2s3Xw6+NHh7SdY+GvieTSbHSfHc0nwp+FGufEn4oafq&#10;M3jNPjHPYeE7nSr+bW/GP2QNO/Y8k8Q+EvippN5rPxb+NHim38M6N8TfGHx4+LbfEDxZ4N+F3i+P&#10;SPiH8J9asZbjR/AeqW3wV+I+leJLL41+Ek8X+BvA2qeJNN1bxN4S+Lujx/EHwfceGfgv7x4C/aU0&#10;vWvBOseB9C+E3g6/8N+DvGWkPqmt+MtW0bW9P8a+JtM1STXfA/j3wd4JtPG0fxA0OE6d4b8OfEDT&#10;/GmvaBYWcr+I/DOmaZdeHvFHhjxF4A8Ef5XeKWf8ZfSP+jPnfghwpw3nWJ8X/GfgXKMtwr8WOP8A&#10;gPgHIOFeIPC7i/EcMcf8W8D4XhvPc44l8QcPkfiF4ecPZVCWaf2/mmc5P4jZDn8MRX4YwWZYZf0K&#10;sBwX9FP6X2Y8TY7iPBYjgfwu4nxNepV4Z8OuIMxzniLh/j2GT8U4PKc24T8Qc4xeW4/LM04D45zr&#10;C4fDZ/mlbLsyy3h/EUc3o0swxeX5qfCH/BRrR9U/bf8A2P8A4VfEz9nj9nfwl8e7b4e+PdH+Lvh7&#10;wr4KtfDVl+1H8F9f+Gnxc8I+N/Fdx4c0/wCGnxDu/hp46/4Sf4AeL18A6l8Abiys/iRrfjnxN4D8&#10;RPoOreOdM0bRfBv5gf8ABMf/AIJVfD/9tT9mT4s/FPxp4zt7j4neH/EmnfDPUrb4d+KNe8OeEviF&#10;4s8Ha1d+JrvXfivb/EX9n741+C/i1rXjr4X+MvA3xh+FnjPSvhd8W5/GUvjKW8tbvwv4ngtW8J/Z&#10;H/BXz9p79uf9jTx/4C+If7Ofx/8A2DdY+Dep+DvCGuj9hIab8Mrv456j8RPjZcfGL4YfEP4teF/C&#10;mseIdd+LnxRi1Txv4h8R+HNT+IP7OXxK8G65NNrN1o2vfDDWPD/hX4w/EvxX+Lf/AASe/wCCuo/4&#10;JeS/F/xD8Rf2aviD4+0z41W3gLwPrfxK8C+PfDsXgJx+zV8NNf8AA3wW0DwnpV94G1fRvElxq/iQ&#10;+L4Pih4z0n41y2Oo6Dq1prvgbwtZ3HgK60j4g/wXw5w/4yZL9G3GVcLx1neXeJeT+O+c8YTwnhrm&#10;uYZbmWPzvHRzrB+KfD8OKsLT8Osup4ziCOEyLG4bK8lwE8TPOcBxXj547iPKeM54ah/qRlviPlue&#10;8RcW4HwO8IeCcb4R8R+EWRcM5Dk/iRluF4pq5BwLhPEfL+LuDsRxQ+Ja/FVTh/E8KZRmK4TxXHmT&#10;4jhvn4bzrJsDTqZRxllWM43zT+gbxj/wbAfCvxN8PvDLfDn9oDUvgz8UZLrT7vxgPiD+zj+yD+0T&#10;4Kt7MaTcQ6voHh628K/Az9mrWJ7ptfa1vtL8XX+pxxHRIJdOvPBMeo3o1DTfzp/aD/4If/EL9nH4&#10;ReIv2oP2Z/jb8P8Ax18T/hh4R8CaP8TPB58DeMPgr478E+DPi38FLPRfjLD/AMLB/Yb+LVr8PZ7f&#10;XIfG3iTVNe8A6r4SufsH7PPj2903xX8cvib4UsPCWsfEn9n/AIZ/8HJH/BLj4zX/AIAfXfjH43+D&#10;/wBug1Uaj8Pvi98INQ0+4u/G0XiXQtP8Bx634q8O2nxK+GvhWwWW2v8AxbaeIrn4q6H4f8NpJod/&#10;4v8AFGk/2fq9pYfmV4Z/4KH+FPDf7VPxv+L1p4Q+B/7ROgap4D1/9l7W7r4aeJp/+Fa/Efw94U1n&#10;wnpGjeLdTtde1z46eHtQXVvh94I8MaJL4bhln8O3+gTaTrUqXmuyX3iHXfH4o8YPpSeF3C/DlXO+&#10;OPEDjbN8xyfHZvhuGOMcLwhx1w1mlPA1cNl2ZZXxjiuLqFXK8NxnN4jKc2yXLsmxWWZPg8PmlaeI&#10;zbBVljMlw/0v0Cvow8QfS08U/FXB4fhTIeF6HhjPhvirLeGeH1jvDTi3iydXjCniqvB/h/xHis3y&#10;HE4LgTHcOYLijKs347zfMuK+LsjzPL+EauW5ZmeCxub5ufJn7Jf7aPg/4rfs/wCq/wDBPv8Aad8W&#10;698OvCunfGcfGH4e/HjQZPDvxOtfCHjjw/8ADm70HVvgl8Vvhlod5beLdN1LQdcuPjbHoN54Gs/C&#10;Phv4u6x4j8VfGXwz4T8PeCvh7q1n43/TXxj8WvHvizXv2ff2Xf2ZNR+Mfh34tfs+6/oPw0+MmmeE&#10;rfxX4R+EPiC88I6b8MPhB4s8b+IPHXwe8c6f8ST8OrDxd4A/tmTxDqfhLwxq9ppPxE1zUorzwv4i&#10;tz/wkX8537T+t3lmfAPijwd4E8E+F/EfhX4UeK9Dn8WaDp0uif8ACe+K/hh461z9ozRvFfxf+x6y&#10;t94p8dv8IG+N/wAD9G8aaXp1vqTfDD/hEPhRrF9p/hjzdRr9Zf8Agnj+zt4B/au+K+s2vif9rDwh&#10;+yb4X8BfDIfGjRvjtrz6LcaDFqOn+Ovh14b8L22ma7qHxG+Gun6Te6le+N7PVtB8QWviiScXWm20&#10;On2c8t7FdWvynjfwXS4nyngTizwsll3B3DHizwvm+VZrwIqeXVOEMr8Vcj41xWcZtS58yr4evgMK&#10;sTm+T5vlWCeZYWVHAZnk9ahW/tinmmZ53/un4B+GeXcF8Y/ST4M+knx/xVxvxx9EDxOzbxO4D4u4&#10;xyTGcb4XiDgz6RXhw+FeGvEN8P5DkL4q4ozvPcspcT8N+ImUYKXEGX0OOcDHMuFIZBj6eYQzL9VT&#10;+xF4B/a/uv2fPh34R+IHiH9qv4v/AA50rwn4P/aR+MPw/wDj9p194V8D+DfiJ8Qr6O08W+IPix48&#10;+HniLwL4oi8NeNNR8dR/DT4U6NqVn8dPG/ge7sjbeH9XtPCcs9p+OX7TafsM/Dn4s6vo3w2/aD0T&#10;xzoHgq+sPA/xW+H3wdtviV8Y/EHwna20rxPo2k/GnXPj1ofw51L9lXxX4W8XaT4Y8M/G/wAb+Gof&#10;jT4C1vwL4n8eeLf2ede0L4X3Xwu8U+MfDH+gV+yl8JPCv7If7Ffgrw18PPE/gP4nWuieCtN8Rn4v&#10;eENC8RRaB8W7a60zTLHw38TtQS38afFzW9fz8OrHwlZwXln44u/CQ8N+HNH0fwbJ8M/hTpnhnw/4&#10;L/gF/wCCM/8AwS28BftS/sw/Hv4v6x+y/pf7SHjDwf8AFH9gX4R/ssaXqfi/9qr4e+C/gV8QPin4&#10;J8DfEP8Aab+O/wAVNX+AnxB+C974t8LXlv8AE/4dXup614C8ZfF/4v8Awni8JeHdV8VfD/4f/A3R&#10;vDesap9r4W/Re8P8g4WzWlxrxPxXi8dw3wfkzzjJeE8VhY4zD5p4j5xx5neT5jk0ZwxWAqf2XDhL&#10;ivBwqxy+UMwpZfhMBh6WDweIpZjwz/EtH9oZ4/cM+MWD4D8Dc9pZrw1juMuLMvy3OvGXH53geFcb&#10;kmMz/JMLxDic0y2i+F8o4GwFfP8APsixXCOGwOXZdn/h3leLll2Ixea1sbj8k4q9H8TftF/8EQJP&#10;E3wh+IeufC/42a/8Cfir8LNcsPjZ8BNa+EvwfgtNX1T7Fp3h0zfBXXP29/iL4G1v4HaX430+C2+I&#10;+kfGf9nP9p39pX4++DdK8f8AiPwJoXxF/Ztv7XwZ448d/jL4P1L9tP8AYw8Ya9+0f+x74o/ar/4J&#10;++D/AIgxfDT9o7TPD/w58J/tJWn7LGr/AAo0y+bX/hT468Rz/EjWdZ+Lvx1/ZnS48Q6poPg7xl8Z&#10;/gF8Svhf4h1rxVqPw61XxN4q0PxBrHibWP6tf2m/+CXl3/wRw+PHg345/st/Dy1/aC+FP7Qdz4f/&#10;AGf7YeKVnm/aetfih4i1zw948sdE0/xx8OYfDPjrX/ir4o8T/DSLx78GvjL4X0vUvEnhf4gaPHNr&#10;mgHxv4f8F+LPHf5i/wDBcLWv2JfEv7InwQ+B3wD+IXxX/am/4KvfH34+/Cyz+JY8cWH7Rvj79oDx&#10;v8I/FWk+NtW+H/he1afVPFXwa+IfiDSdak/Z3+D/AIH8WfCe/wDEFn8Z9N0ZPEvwlh1LwxrF3Lp/&#10;6rwZxtk/C/GWL8L+G/DCvh8ww+JhmjznxV44jjMHn+QU3kFLPsXwrwn4arw+wOX5xyVo42eElRzr&#10;LcLTmq9PNsJWxGPy7H/IeNHh5xB4h+GdD6Qnjh9IPGeJvDGdcGxocD5r4GeEnD9bP8t4uyl8R08m&#10;4W8XPEPxL/1k8Q8n4VyDiPOHwXmOccTRhmue4jO+DKuV4TjDAZHhJ8J/2e/8ENP29/2jv+Cln/BP&#10;vwR+1n+0z8G/h/8ACHxb4x+IHxO8O+E7n4W61dXXgT4peBPBHiebw1bfEXQvCes+JPGPi34a/ZfF&#10;th4w+GGp+EfGPivXNY1PWPhrqHxE06ew8JePPDWjaZ+v1fMH7FP7L/hX9iv9kf8AZy/ZQ8HP4fvN&#10;I+Afwf8AA/w4u/EPhrwXp3w807x14q0LRLWLx18Trnwdpd9q1to3iD4qeNn8Q/EfxYsus67qN74q&#10;8U6zqWseINe1e8vtYvfp+v20/wA2wooooAKKKKACvwB/4IF/85qP+0/3/BRv/wB45X7/AFfgD/wQ&#10;L/5zUf8Aaf7/AIKN/wDvHKAP3+ooooAKKKKACiiigAooooAKKKKACiiigAooooAKKKKACiiigAoo&#10;ooAKKKKACiiigAooooAKKKKACiiigAooooAKKKKACiiigAooooAKKKKACiiigAooooAKKKKACiii&#10;gD8yf+Cq37Yf7NX7DP7Pnhj4+fHrwZ8MPiD490f4peGtD/ZP8K/EyTwVo1tP+0x4msdX0PwZrGnf&#10;ETx3F/YXwa07w7ot/wCJNY8ffGG4v9IXwN8NrXxbdreXl1c2mhax/Oz8YtK/4J+fDj/gmH44+Cmi&#10;ftJ/su/tE/t4/Fzwn4u+N8g+B/hHSfFfw8/4KBeM/Hf7UPiT4t6n+wH8DvipoejXXjv4s/BYftI+&#10;Jrbwt/wpf9mf46eHf2g/Bd9a+HPG3iFvBFn4o1rS9e/tcorOjB05YiTnKM6+I54YjDRp0sVhcOsL&#10;hoqlhp14YvC+2rY/C0MVj62IweIoZhhMJl+V4nByoYR1K2zre9gZRgpLBSjWdKtKc6OIxMMROdOp&#10;VVN0KsIYPC1cTTyxUK1LEZfjsfmGZ0sVKtWoUsL+UXxM/Zk+I/wh0n4zftq/s3+BfiJ8Xf2s9b+H&#10;HiTxd8JP2Pdf8e/Bvw78GvC/7RPxL+Hnwq+HXi7xDp3i7XtB8CeJ5GudI+GXg+28V6f48+Nur+Bx&#10;pPhrV38AeGfDPiPXI7t/5RvgevjP4B/twNq/7Qvw2+M/wx+EXwS/4KxfsnfGP9sv4/8A7Snib9ne&#10;68J+Cfi34w/YF8V+H4fiF8eNe+F37QfxU8M+C5/H/wAdviH/AMJ54W8T2Ca38Hvh7B4v8LeH7/4k&#10;fD/xPa6T4Muf9BaitaL+r5pTzGjCnGFH+wYYXBzVSrSweH4e4lybiHA4PCVp1Xi6eEjDJ6GWunKv&#10;Ul9XwmSQlUng8koYCtxxoU/7Lnls+ZutQzqlicVS9nRq4utnmQ4vI8Zi8RSVOWGliX9cxGN9pGjB&#10;zxGOzipUcsTmlXFU/wCSzwX+yZd/F7/gif8Ate/GzwN8N9W8X/HLVfh1/wAFetJ/Yk1nwsPFJ129&#10;/Zc/ai+Ofj3x1oegfDTwfo+paRY6povxf8K+GvC2s/DxBoupajNoGqaSnhBG0vxLd6PrHs/7CPw/&#10;/Zt/bv8A2p/jx4g8KReBPjh+xro37Gf/AASj0W4vfh/rVxB8O4f2r/2bfEXxF+LHhnw++o+CrzSY&#10;m+IHwY0U/C8+MPCE179o8NafeeHfAfjvRFs3n8Ox/wBNlFPBuOCqxlRU/ZYXC8PUMtpSnf6rX4ew&#10;XFODoY+tKMYxxGOr1uKsXnc8RTpYWrDiWhSzuM3XlOmXiovF0pwqSSq4nG55isZUjF8tWnnubcNZ&#10;tiMHRhKUpUcNS/1ZwmVwhUq4mMskrVMunFqFOrH+ZT/gqX8Ev2Wv2QJf2cfFnwS/aF/Z5/Yn+Mfw&#10;w0z9uDxx8Nvh3+2V4H8WeNv2I/2sPDf7SV9beNv2pPgN8W/iJ4umGmeGfEXxG8V39hrHhvw74Y+I&#10;Z8eReH73XvDngf4Wa74SW2Twn9hH4cftx/tofsa/sG/Ej9hz9p+2/wCCM2nXfwL0vxH42/Z5sf2O&#10;fgl+0tptlo/i/wAK/D+f4bfD3SNP+JMXw6s/htovwg0zSfEGn6NZ+GPC+ix69pfi20h1PQ9F/wCE&#10;b06yX9qaKnCt4fCYvCyftIVcTha+EUVyRwVOjLNZ4ihHmdWrVpYqeYUK0KEq0cHgMTQx2JwGDw9f&#10;O80nX0xLeIxGFrp8jo0swjiLpSnja+Oq4Cv9arzj7OEsRTq4bFc+JnSqYzF0cVh8PisVVo5XgIU/&#10;5wf+DbLw7478IfCz/gq74T+KXxF/4XB8TfC//Bb79unw78Rfi1/wiOj/AA//AOFo+O9E8OfArTfF&#10;3xF/4QPw7Pc+H/BP/CbeILbUPEv/AAiOhXNxo/hv+0/7G0yeWysoJG/o+r8Af+CBf/Oaj/tP9/wU&#10;b/8AeOV+/wBQIKKKKACiiigAooooAKKKKACiiigAooooA/MD/gtb8LfAnxg/4JH/APBRrwn8RdC/&#10;4SLw/pH7IHxw+KWn6f8A2nrGkfZ/HfwO8Eap8a/hbrv2rQtQ0y9l/wCEX+Jvw/8ACPiX+zJ7mTR9&#10;b/sj+xvEWn6v4fv9T0q9/wA/j/gnH8cPhX42/ZK+DPgH4+yf8LR8beEvEGh+GPgN4Xsfjv4ctPiZ&#10;feKrfxB8dvD/AIX0bw94P1f486XF8N/EHwu8GeIw/gH4m+LpfgrqOpR638LPB3w40rUvFfwx+Cni&#10;XxZ/VZ/wcsf8FKdf+GHwim/4JQfsseDvHfxJ/bm/b7+Fd/pSaX4W0DTrjRPhx+zB4n1HxL4c+Kfi&#10;jxDqPizw/q3h3U5PiR4N8FfFj4fGPTZtKb4V+CrP4hfG/wAYePvhh/whHgKTx1/Np4j/AGJf+Civ&#10;/BJ7VvhT+01+z7FefFKw8a/DPwDH+0bo2j+B/Cvj34qXHxF8PSeH/D3xN8EePf2c9U1H4a6l+078&#10;F/in4r1/x5deEPjF4U8L+Ef2rvBfgXxv4sbx58TvD2m+Ex4j+MH9CfRv8aMp8EON8RnGY4DGZpmf&#10;GeSZlwPwdlVHOcdwrQzfiyUKXFeXZauK8DTxiybE46XDMcqrzx2Wzy6WRZrncqub5Fj4ZXiq384f&#10;SOyDAca8OYLhdZrluXZrgMTR4sVernFTLcxwGXYOvDKa+KjHC2xs8uxKzStSxFLD1Fi8ylh/7Lyu&#10;jLH4iGPyr9QtK+Lukfsy6ivwV+DngH48aP49s/C/xf8AiL4d8cWnhHxr8c/Do0HXtU8NN41+Iup6&#10;yPE914z1q407xn8YfE194k07UvHenfErX9WtIvC3hDT9K8ZeOvgHF8XfqDwT4+Gv/st+DtW+Ftz4&#10;W0Q6Bo1v4T8H/CXwr4z8eeH/AIUmC18KeIdLj1jwne6t4UmXU/ht4tvm1PQNO8feB/BGi+F5fAb6&#10;X4o8OeAdd8PfEfSEj/nk8dfs5/tSf8Fgv2jf2fND0b9mPVPgL8AvEuk6h4oj8XePfAXxqt/g1fP4&#10;k03Tte8R/G7xr8bdc+AH7KXjn44eLPEnwS8K/B7wd8FPgx8P9du9I8RXngXTfiDceLPht8P7fxlJ&#10;rfffHn/giN+2L+xpbv8AtB/sueO9S8a+JvBPh6GfxLb/AAX8JaH8Dv2iI7PQNU8Hebplh8IPAf8A&#10;bHwD/aX8H+IfEen+Jfizqv7PskFv44n8M6d4D8Car8VPHsVzoUmufvXiL9Kv6PuKzvLcJxBiMnyH&#10;jPBZ7g884izbjjj7hz2vFf8AZ3FviFw7Ww+MxtLGcQYHP8uzbFzxcuHqNHiqhnvCWf8AE2ccMcQ5&#10;XwXVzyWD4m/i/D/Ruzevk2UZauIc0q8ZZ5l/13PMtp5FxDnOFw3E2YYHAZliKeZYzDVsDjcpxM8J&#10;Uy6tm2ZZpg/q+OWVZhm/DWK4nw9anjMq/Sf9nz4h/tEeP/2tPE3wJ/aeshoXwpsvBGrX+h/FP4Xa&#10;9H8MdV8Z+GZtC1H4Taf4U8ew6T8Xfi/43+Ffgnx7fa5cXnw88S6V8R/g946Xw/8ACjxA+nXlvFp/&#10;jbw/4Q/HP/gh/wDs5/A3/goN8Uv2gIv2lNZ+JM3xV8ffBz4leM7/AMUfCvV9Y+FvxJtvjDqHxqk0&#10;34tfEux8S+CPD9jfPefC/wAPfEr9m2+8N/CjVr2f9n27uvGOpatc/B7x54h8JavF4Xi0/wD4LAy+&#10;EdH/AGgPB3jj4W+D/hn+0R4u8L+J/hx8Z/E/w38ZeOf2UPi5bz6VrUngi40v4oaL8RfhV4i8QeFf&#10;GHwd8EXeqWU/hTwx8Qv2lfHNt8SvDFvoPgvwDqvh7UtR1Twh+o3/AAQK/YY+PYufGf8AwUj+INv4&#10;j0iX4q+Hf2gfE3wa0fx5o2keC/Gnx98QftH3Xwy8U6x8Y9U8EaBqK6f8HPhY9z8NrLSvhnpcfi/X&#10;dY+KVt4h1D4pafffDz4dweA4fHvwn00/E/hTMeF+JeO+A/F3A+Gub8R+E3CXh14f8McP5o8Fwdgf&#10;EPJsfXxy41yrL8l58LlXEOevP82yDiviPBcVYnh7J+FOGcHW+p5N/aSyXNP0bwsyHO+EMkzPBcY+&#10;GeX5PQw3E2T5nmeY5Th5ZdnnEWDoZJClm2HoUq+NzSFfK8fi8DgczwGXLLsozPG4/GVsVLAV8HSr&#10;PhDwnxF/wR4+I3gjV/hh8c/+CUn7Y3wrtPC3xN0Hxj4B1bx74l+JHi74G6udP0XVzq/iPUvCnxm/&#10;4Jv+Dvhhp3xK+Fl3q3g+10v4g6F430K/sfhN4u+H2j61N4gmtvFGsxeDsb4xr/wXm+CfjvSPG3iL&#10;w/4//a/8AaVrGjeHtF8ceBNO+Hv7ZPwg+Id1rvhbVdWt9C8TeB/2ffg5+zj+2V4B8DeFdWk1QeLv&#10;Htlo+lN4Z8UeHo9GtPC3i+Dxx4XbX/3D/az/AGavHHx+tdC+CH7OV/afs+eCvC3w/wDB+g6nc+D/&#10;ABB4d8FeMvCdppXxl+HfiTSPCfwktPgTaa9ovgiwuPg5pfx6guJbjS9Tin8S3/wy0XUdJ8N+DdV1&#10;vXrqz+2T4b+O+k/EL9ir4D/s83Pga08P+D/jPDrOk/C+HwX4l+HXw58I/sw+Cfhtqfwuj8KePNX1&#10;jx1r3w5+JHil9avFX4JeG5bHwrHqmrN4bkb4c6n4f8JeL/Esf80+AGaxzLE+CvA/C/0quHs68WeI&#10;eHfEzinxbr+K/DmQ5zxtwr4V8NcM47xH8Ps68SPF7wpzmjRw2b8U8FZ7wpRyvOKPHtLhmtw/l2Px&#10;uFll+IzPJeH19d4m5zRzZ8Y8YcT+D3Da4HrZzjcl8NsmpLMcHl2HzPB4rC5LnuHyjKuKckwso1Vn&#10;uUcS4H6g+DqOPwuZ4dV8f9br0IYnFfzx+A/+Cu3wh+KPwc8QaP8AtNJqPwD1G60e2stK+N/wt1P4&#10;p+Ofgl4o8UQ2miXmjtpWufBPWfCvxw+H/ifVtYTUfFOofAbxBqPhzxppfw0sRYeLPG0c+uXlvH+S&#10;fxatP2e9XiHgz4P/ABV0v9oXxL4u+OEOta9+3/47HxY+B/witdE8UeH/AA5Z3nw38Zad8b7PRdQv&#10;PH0HjvW/EPj3xZq9ro+r6qnhW20TXYvEOqabrPjCD4e/oNpv7CGj/sS/8Fp/gb8Ov26fhl4S0j9n&#10;r9uq08Z6V4am+Al9+1j8PvCul+LfE2s6zoPgnwv4Ev8A4LfEGy8Q6b8S9b+L/h34Wz+M/hdp/jL4&#10;p/Cv4b+EPj3onnWOhacvg3XfBf3vdf8ABP3wf4M/aPuPH/w//ZP+AvxU0/4Ly6D4ej8Z/tD/ALUf&#10;xy+IHiCD4o3miad4wHgO9+G/xU8I/Gex8Pat8I7HWr3VfF/hjxF4L8Q6Jdn4k/Cbxx4e8U6bd3H2&#10;C7/0u8EfpL+NWcY7xK8PvAbxg4U4dqcK5FmscNx7jKnCWY8GcfcQY3MeIsl4O4v4W40xGLjgc0WD&#10;x+X5Pg8VwVDKVSllma4HNs/w3GGIwLeXfAYvK/DvwWqZZmmXYXjLLMt45ymlxjHCZbjMmhlmQRwd&#10;PD4Otg8Zk3Eub5Dmzx1LGZhCniMJPi+tlGLxuCpfXsjw2WYVUofLv7R15+w9448JfAP/AISD9p/4&#10;dfHdPhL4w8J3vjrwdZ/tS/DSXxP8d9Ue93Q+LvE1n4t+L/hfwJ4m8az/ABA1F9X8T+JfiV4ktdM0&#10;nwB41+MV3HqcOq3umTRep/taeF/jn8Vvhz4C/an8Bfs7ftH/AAY8M6BqOl+GPFH7SOjeOvgKLOX4&#10;G+LvHlt4Zvr7Rrz9n79t/wADfFL4h6DJ42s9K1jwHpekeN7b4WeOYZpfFG/WIW8I+LNF/Vezm8Ta&#10;z8Xf2qvhR8XPg/8AAC58O/DyD4RfED9mP44x/DLw78QoviD8Rl+EPjzwB4a8W+KNbsLtG8ba58Cf&#10;Et1LdeBY7bxZ8I/HHw58M6jrFxe3d7qviPwYh+v/AIGn4geJ9En8J/Ez4zaFor6x4u0rxH4O8IfB&#10;628a6LJrmmeErX4Ganb2PxB1HX7P4r6r4M0Gbxf8KfiP4Xi0SPxpfW3hj9njXraHxdP49vNfTXfC&#10;v+HXHX0LPHv6OXh/w74x8Pce5t4i+Kng9WpZt4dUsJOHEfB2YeHfirgc3444k/sHP4VsmyXBUqWT&#10;cTZjxZx1i/EDhKllPCs8tzzhGrlHEuLlkih5X0e+GvozVPHvwsreN/iP4o+JOVZRn8eMOIeIeM+P&#10;cZwrxHgMPxvUyTiHxK4PxfDfCOQeIEeJuIeOOI87zDhbK8blGeVs9q42tgM5z/LMjweVY3D5F+D/&#10;AMKf+CFHwK+FnjDTPEcXx78YfE/wNpsfgv4k3eh/s8/DP4i/s3aL428F2XiWePxZomv/ALReqeLf&#10;2gNc8ceBfiFpa+E1t/Dnwg/aN8J3On6HHN8SdD8JSvA/j7R/1x/a5/ZU8RfDbXPD/iL9lixsp9V8&#10;M+APEXheP4W6R8Kb7x78OfF/wm+HPhsWfhT9k/VPDula/wCILvwP4NHw5sfHNnpfhrwn4J0XwL8T&#10;PG0Xh5/HGoeHPi6Phn4o1H9V9Wjbw/q1j4dFn4ctrhXi0zQ/EF9Hd6NPqOsavp9xPZRW13Pqxtbn&#10;Xbu6tbuDQkkabZqVqw0+O1Fu6wVPh/410rxLomifE7wje6jLo3iLSfCmuXFr4yMdn4wvNB8XpZw6&#10;Bp9zoes2Gj+I/DnimK+N74f1PwtrC2N5beMdGm8Klb/WdIvtMtv82fFj6TH0gfpJeHHCWS8X+FOZ&#10;vhjww8S/9W+LOMsm4UxvEOBzD+2cqxVCrww8po8P5NwL/a2W5nw/xo8Zj+AstyPKM5yr+zKuDy6v&#10;n3D/AA5gJ/7EeB3EnC30WfHDEeMHAfiLDP8AHcXeFmZywPhp4h8VcN0eHeI8vzfFYb6p/rJDD4Op&#10;mUeHc/wOK4SxuV5TxnhMy4nyjibKauPWeZYo4rijKv5nP22P+CYfwI+ONp8CPil8D/2JfA/w+8J+&#10;L4viV8RPj7qHxB8F+I/gFovgzSLH4jeF/EV/F8ZfE41Hwj4l8LxaZrHiLxst9J4G8US+JNX+Htpd&#10;2XgTVNb8GeFdETSfi/8Ab1/4IHfBH4NeAda/aR+HOr61+zdq/jiz+CGqfB/4O2nxWm8RaB8F/G8f&#10;gW/8Y/GLwreeIvF2neKPEPxJ1KOLwbrF98MtUl+OPw/utf8AE48T2vhyDVb3Rfh/4B8f/wBj/gX4&#10;w/Cn4o/EDxH8J/DfinXdM+IHwsi1QeOPhX4g1DVPD/iTUpYvDmieHW1DxLpXi7TU8e6/4Mj0zxP4&#10;avfDnj/SfP8ACnii71Wz11NQ1i+gsJX4r9pjT/EHj7wLF4F8B+GPh5ZS/EdLuz8MwfEybxPpui+K&#10;vG9tf3fxDvfDmueFPCGreHLnxp4V1vwlofjTU/GOlWmqeIZ/EXhfWfF99L4U8ZadpHirwL4z8HhD&#10;irjXhLJsiwXBvjdm2NeEweYZlgMr4sxfFPDU85p5dxzmGOzTK89hxp9byKpjsxwH+pODwOAo5PXq&#10;SwOevhylxRlWRxzHEZl/RM/pJ1M98SfCTgzx2+iflvD3DfC+fSfF/EtfGYnMPELF+GfiHjMP4k8O&#10;51mvGuQYvL+J8flnCdB8U4tce5f9SzTGcGcPYzGZPg8Hj89zGMP4Bf2ifAv/AAUv+BfgFv2bG/a3&#10;8K/tF+A9Sm+Avx6fw54h0K48TfEHwt4x8P8AhT4eR/C7S9L+I37QXwq/tOysvA/w/wDBvw+PhO7+&#10;DHxk8Ufs+eL/AIRHQm+Hfi3xj4U8VX+lXfw14N/aq8Z/A/TbX4f/ABM+D2p2dhoXivWdAtr601rW&#10;Y00TSLafTtWm8MaJ/wAJIfEa+J/+EQ0bxFpY8P58aJDP4SvfB8UuofZrmDX9S/o58S/sj+Kp/jBo&#10;Gk+JZPiToPgWDXvDHw88R638XvD3j+TxpoVp4W8L+DPCWj3eq23wX+Hn7Rl14e8CfFnxtHq/wl/Z&#10;g1nwponxX0TUrvw5/YMDavp/hHVdRe/8c/8AglF8NvCdr4EtfiXe/ELxl+0XdfEXwr4G8d+APhLf&#10;6T45+HurfCbxDYftB6l4H+IDeFPiT+x/8V7/AEfxZ4T1b4deMNRVvDHgX4heMNO8Ajx4l4ml3Pje&#10;y8P+Gf6a4P8ApH+FGa5Fg8r8VcNkMeBeJM1x/E/1jgDC5Dh+IsNx1W4epyx/EGI4fp8RcOYrHyzb&#10;D5dl2TZ1mtWeWUa+OzHhmpmOYYvB5dgsBQ/078T/AAKf0e8Rwx4o/QX8WeLaX0jOKOGstyPE8LcX&#10;46nxX4ecX+G/9uxx2f5L/b3F/DvEWH4Rjwbm+ZZFiMB/rJnWY4jLcmxeDw+FnQzPinHcT4vxH4Gf&#10;8F6v2dfhx/wSF/bb/Yk0q21fwn8Yv2kvEcXwo8LjxH8HPEHiDRIvht+0h4al+G37R/xx8WeLNB+O&#10;tzZ3t/8ADb4OaDN4f8HeCtA8JeDr7T/iBc/CjWYdD+NOh+JPi5cfDD+t7/ghB8QP2RPhL/wTf+E9&#10;r8G/2jfgV8W/iJ4s8CeHvi18TfgN8JPHn7NumeNPCfxu+Olj8U/jf4T+BviGyTxTouuD43eE/hNp&#10;Wn/st6Evxj8eeHtIufh3+x/4dPh/wl8HPDXg3xlpGl/zY/8ABNj/AIIR/s0/tC/t2fEew/bL+H/x&#10;9h+Cfwf0TxJa+Hfgh8dZNb/Znl1FdYl0+/8ABnh3xHH8IPhL8PNH8Pa14e8HePLP4taz8PvBXj34&#10;Sa34q8V+IdE8e2SeL/Alz8Q7bUfs/wD4KJ/8G+3/AAQT8C3nxL8Q6d42/aK/Ym8MfC74Cx+I/Ffx&#10;O+GXxO8PfHf9mH4Ta1qlp8Wrvwp4++O3hz4oax8Vf2hP+Em1vxTongT4f+GfhBo/jX4a6j+0lrHj&#10;H4eeA/2YNO8U+NrD48eJfhx/bfh/xZwlnXAuY8JeF2a4uGU5Dmcqtb/WfBVqHE1DMMNSWGwdDOMk&#10;rZ5ipSWRT4nxjeV5ZjpRwkcxr/2hWeFyvBRyn/Hr6SGS+KWH+kNxNxD470OEsz8UuKuGsFxln+C4&#10;OzTAYvhOOW5/gMDncMXlWbYbAYOEqWNjlGTUsyq5fVhiKssJPJctxuCx+aY6WL/YX/guP/wVP/Z5&#10;/ZD+BXwv+D/iX9mbwl+1r+3h+0b/AMIzf/srfsF/EjwJ4W+NOsaJ8QvFP2zwV4d+IPxV8HeEbvxz&#10;bDTPD3iTWtZ8AeG9I+G+uaj4q+O/jtdc+GXwd8TnQYviL8T/AIc+W/8ABCv/AIITf8MT6lq/7eP7&#10;cFr4S+In/BSv42f214i1KPR9J8HQfD39krR/HEFwNa+HXwm0fwPp+n/DzT/iBqGkahP4Z8eeLvh1&#10;pmneBPB3hVpfgV8BILH4TW3izxV8Zv5B/wDgjT/wTB/4LZfGDwX43/4K5/sCfEn4MeEPisusfHLw&#10;t4N8S/tJaHYeLPjn8a/EA0rT9S+Ifi74Haz8f/2f/in8I7jWPiR4k1PxH8HD8a734leCb2XxhbfF&#10;74e+MvHPhvwzc+PJNQ/ol8R/8F0/+C/37En/AAn9z/wUK/4IZ/8ACxPD+kfD+z+KVn48/ZN1j4g6&#10;R8LPhf4E0H/hNZPH+u/F74teCp/26Phkn2Sy0CDWbjTNT8WfDDWPh74c0i78S+KtP1fw/wCMvDmp&#10;ab9dh8LTjKni62Gw0cxlhqdHEYinGnUqvSDqUli1h8NUrUVUgnG9GhGfLGfsKTtCP4hi8+zbEZe8&#10;jWZ5jHhylmNXM8Hw99fx8slweMqe2gsThssxGMxVCliY0K9WisTKVbFulUqQqYqs51Jz/s9or+WL&#10;4Kf8Hhf/AAR++KnirUPD3jq4/af/AGa9Is/D91rNv46+NfwSstd8K6tqNvqOlWMPhPT7T9nTxz8f&#10;vG0fiC+ttRu9YtbnVPB2m+FU07QtVivvEtnq82h6XrP7vfs0f8FA/wBh79sj+ybb9lz9rP4AfHHx&#10;Bq/w/sPil/wgfgD4o+EtX+KeheBL/wDsGP8At3xr8Jf7Ti+Jvw//ALMvfFHh/RvEemeOfCfh3WPC&#10;niPV7Pw14m0/SPEEn9mjrPGPr+iiigAooooAK/AH/ggX/wA5qP8AtP8Af8FG/wD3jlfv9X4A/wDB&#10;Av8A5zUf9p/v+Cjf/vHKAP3+ooooAKKKKACiiigAooooAKKKKACiiigAooooAKKKKACiiigAoooo&#10;AKKKKACiiigAooooAKKKKACiiigAooooAKKKKACiiigAooooAKKKKACiiigAooooAKKKKACiiigA&#10;ooooAKKKKACiiigAooooA/AH/ggX/wA5qP8AtP8Af8FG/wD3jlfv9X4A/wDBAv8A5zUf9p/v+Cjf&#10;/vHK/f6gAooooAKKKKACiiigAooooAKKKKACvkD9vz9sXwJ/wT//AGNv2hP2w/iLZ/2v4f8Agd8P&#10;7zxFp/hr7RrFh/wnHjvV76w8J/C34df2zoXhjxne+Gv+FkfE3xB4R8Cf8JdP4Y1fR/B//CRf8JR4&#10;igj8P6RqdzD9P+LPFnhXwF4V8S+OvHXiXw/4L8E+C/D+s+LPGPjHxZrOneHPCvhPwr4c0651jxD4&#10;l8S+IdYubPSNC8P6FpFnd6prOs6pd2unaXp1rc319cwW0Esq/wCdp/wUM/bM8U/8HC/7Ynwz8KfB&#10;TwN4tk/4JOfsU/FvTrnxHrfiK/8AF3hKL9rfxvqGt+HrDxPr9z4N/wCEz+G0+m2cXgaTUNO8DQpf&#10;ab8Zvg78FfFnxE+IN/faP8TvjN4T/Z6Hs8PcO53xXnWX8P8AD2XVszzbM66w+Gw1KdCjGL5ZSlXx&#10;OIxVWhhsJhKUY82IxeIq08Phqd62IqUqEKlWHzfFvFuQcD5BmHE/E+Y0MrybLKTq4rF16lOCvL3a&#10;GHoxnODr4rF1nTw2Ew1Lmq18RVp04R1bX1p/wRR/ZG+Jvx61b45f8Fpf2xoNB8Y/tYftn+LZ/Fvw&#10;Mg1qx8fW+v8AwA8Bal4g1jSLqXwbcfE7WblNA0bx74Mk8I+FPgjDoz+IJfB37M+geDPDngv4j3Ph&#10;r4neKfB9n++3iE6xeWeo6T4sia/t9XtPM1jR9dt7cW99pdzPZT2aQuZorwSwXjSyWkOl/Y73w1cR&#10;XN3pU9hef2g9r+e/gj9rd/GvwM1r4e/CrwLLqPgS3l8O+Cfh/afDDwa3wt8L+DvhloZ8Px3Mfw30&#10;rU9N8JeGfGPwE8NfDpVvtH8SeCNQ1Pw9f/D7Tdch8Jar49kisNAPBfsx/wDBSXSfg54C8YeDf2o9&#10;b8MaL4q+Gd14O8N+FtZ+JHxK+A/hbxemi+LV8Tan4f8ACPxgbwj498SaT4L8dt4a8Ly+KdL0nw/Y&#10;33g/xhoNxZ+KfBp8K2d5rnwm+C/8teO/7ID6ZniZmWe+M/DviVmGQ+NfA3F/B/DuT+H/AAPnlXBZ&#10;vHg+pmlfF8L8d8M0o55k+Z0sbwrxBxLDhvMf7feRzSy7O+JY4p08R9fn+BcA/Ty8O6VbiLhjiTwl&#10;y3ivgjM6WYY/HYTjDC0sdxJg8VjcBleRYzhXE4HFZRmFSrkeMw2S4DMK1XJ8ux2I/tfPspozoYuU&#10;cwjS+xPB3xS+L3hbxnY6R4M/Zw+KGpfBPxZoPhi9Pxb1LxboloY9Ul0LRtGhsX+HHxB8ZaH8SPBf&#10;hPwV4M09J9ctNJi8PeIdO8U6F4jkh+Feo63qmteKde+iPF8F1pfiObBvYJR9n1C3uLhLS3vmmu8a&#10;hPO9xpsUNvPPBqU91CtzbtIsRt1toZzFaxhPC/hj+21+zf8AtE6BF4o0z4s+GLuzuZ74y+GtHbxd&#10;4lk0PStH8U+N/AMfiPTb/R9J0/TtVsvEPinwR4utvDviWTTNR8Pa1b6TfXGg6rrNhp8sM/oviH4k&#10;/BjcB4cm1KaHVF1jxJrHiKO91i70jw3rus2UvjO00K/TW7k6TbS+KkfxRcJovhq9Oo2PibTbrToN&#10;BudRu7+2j/y38Vv2ef0ypZR4n8L8T+EnjpS428O86rY/J58S8O8W42fGtTgyHEy8SMzlnuMzPPMu&#10;/tTiLMP7Czjg/D5FmOPw3G+c5lh6OWUcNn+YOnmf9n5b9Nr6OFPjnwyx2Dy7wq4Cy7OeGY8IcbYL&#10;IMwx8MwyKvm0eGKHAL4rw3E+Nw1eOM4bynD5vw5xjLAcN8JZPwrlmAcMNklDhzC5dQwPe64T4Utr&#10;OK3utM1CKK18Py3t+liPEc0N9/aWr+JLFNG0hbfV9RuI7KK0TxNINE0ie7gttCXxSYLOO2ubgc0n&#10;iKxv7fxDD4b8UzeIINL8T3fgzxhqmit4o8P+T4t8MX32zX9Dg8S2UmjvryWesT3mhan4i0PU7maD&#10;XNC8V+Bri/07VfDXirQrXmfFfgHwr8SPBumeDPGy+HNZ8GfE668GalD4d8U6jZabo3i/+x9Z8I+O&#10;/CqjStTvbPUPEcdnryaK+qaLHpV3aXYWTQL+31ew1bUdKm5fStW/Zg+A3wqtPC/wZ1j9nr4ZeG9c&#10;1GS28O6DrLf2Bd6ufC/hfWNd8U33i7Ub3XPCnjO9v9N8EfDW68f+IPGHiW41zxDc+HfCmsb4/Evk&#10;6LNP+b+HHgJ4tcb8OQxHC/Avjl4LcReH2aZtWw3GfFNTjfB+FfhZPC0OI8a80yvMMpyWjW4coYLL&#10;+AMTgfETinN6OfZtTzTAYzMqeHwOH4czOrk31fE/ih4IcPU62GzzjThPxx4l4+zDJsHR8P8AgXhH&#10;gLMc88R8jqvhyjiKvFOaY7ivGZ3m/EdfNuLcbivDvgHIOH+HuG6WQUMNUxvFONr55hspzD3LT9Ya&#10;DQGj1S10a+0wGWIvrmrWK+HdG028t/7G1O417w/blGXTLi0muY9QvtXxZZvWutv2jULp9S0fBPg/&#10;w9rfim28VadrU+taHofhPSNN8OQo+s2tvoq+IPC3gia1/sC2kurSLwbOug6NFf3dhpVlFqV/ZeOJ&#10;I9X1A2og01Pyw/Z18J/GfU/E/iTxV4F1CCXwX8aPFia58OtU+Ktv8J/iJoXh74A6X4B+I3iLxvrf&#10;hP4g/CO4+JPww1DTPHXxa+Kun+EdJNpcXn9m/Cjwd4Z8N6nrFxpV94K0/T/0W1vw/N8PrOeD4ZfD&#10;/UvGMtroWnxXY8RS3lvrF9faPp0J0nVrx9b8RR3fiq0ttO8NHSNM8D6D4GtJrSzPim28Ma54dtNX&#10;n03Vf7N8IfBHD+FnBeQ8P4Px94jXiT4o4fijhTg3w18SMsybwlyjibKcPkmf8JcZ5L4hU+JMfXwm&#10;TZNxLPBxyvh7irOsXnmbPHcCy4PhSo4bB5NLH/zN9KbN6L8V+JMvwXCvAHE3BPBeA4O4t4n8VfBv&#10;Osy8TI8KZrnWM4X4qy2ORV8up4ZS4s4DxuOzPLeKuGeG6+X5BXxPEeP4vweJx1PHYnHH4af8HCv7&#10;MT/tR/sg/E3x/qGmTzaj+yrDdeIvg78RbzUbTQtPe78BaDfat+0D4e1Ww1Twt4q8Wa1beM/Dmi+I&#10;7S2/4RO+8G6Bq/xC+Hfw1bxL4j1PTvDUtc7+yEnwU/4KEfsVfAz9vL4xaB4e+KP7UGsR+H/gX45u&#10;/GXxo+JF14b+HXjX4d+NPBvhT4lfEvRvDfwm8Oy+HP2dPjJ4n+Fvgbwh8V/CHhv4aeF/g74zXQNb&#10;0rU/D/is63d2/wAUdb/eTw78PfH3iv4dx6H8RNF0RfEWveC/CFz49+Iuo3V94ZuviV4y1i00jX9U&#10;0208Gabd3l34Di8M+MQdF8FyeMr/AMfXPgPRbSz8NafofjDTtS1pJf5R/wBg3WNC/wCCSP8AwV4+&#10;Nn/BPDxF4l/tX9kv9tSw03VfgTc3/h68kvdJ1bxNq95pOl+C49D1j4zDxx8NtQv7rSPiL+zxqs2p&#10;WniL4u/F7xt8OPgd4gt/AF3o+ueFbiL/AFP8POJ8o4Ez/wAO8X4ZcScQcN8TeBCw3CWeU/BvivO6&#10;c/Ebw1r5HlmGy/hziDjTJa+fvC0vELNcmw+f8S8LYnD8LZhxLxLwVleKzjhfIc3w3GWH4S/jfLM1&#10;4q4k8O/E3h3HSo4vF59Wx3HnDOO4hwlTLp5VX/tSVTjulkGWRnw3io0smwGLoVMDWoVczpYXIc9z&#10;ihgsVWoSyXEZr+xXhPwj4c1D4n6r8N/2rtR8HeK/2evi34f8LeM9B+AvjD4bxp5+m/Daw8SLcfEO&#10;7nuL3WvEnxJsL3xr498ILHqGj6NovhPwp9k8IQNY3OsXl1r+p/qn4M0D4afC34XaZ4b+GfhTw34U&#10;8KLb6V4c0nS/BtxoUE8nha38Ox3Vhpl7dWmn63pTReHotWbRbW28Palq+hafaLZHQNT02xuV0Kw/&#10;Pz40X3irwR418XeFv2a/hV+0B8SvDkuneH4fFOn+Bte+HWlWV1qHiCx8dape+FpIvHvxM+HF1IPC&#10;elaRbaFe+GvGMa+KrzXvEkfh/QbbxVqlv4sh8P8ApHhn9ojRPg/8J5739rzwR8Q/Ao+EGr6H4ut9&#10;B12Sw8Xa/wCA0stc8PeHPB1neal8HPFfj7wDd3V1e+O9L1Xw/pN540ke/wDC15fQWyakfAmueH/C&#10;HX+0swmL8YfBzhzivKvHDD+GuB4qoeH+R8VeGVPiLK6ubYTBcaU8ryngvxNzr6OeG424UyzJ+L6+&#10;YZnwVwLxPxnx7js/w8+HcVlOaYjiLJMRSxeXZh4f0Mco4so+I2V8L5d4P5l4v5nRzLMcXwVlPCdL&#10;B1MZxPxJwtgaqzPhnh7N8h4Yz/iXMadXIcszHOaOW8L5Hhs4zjirAYmhjKWdZtjcNUwsXx+vLXxL&#10;qeoW2tT+H45vh/4quF8B2WneL/HFndWOn3Oj2dncaKfCXhnUIPDl7qljaa9qMnxAk+K8esaZqXi5&#10;Y38KRjxJ8NtIutH7/wCDOgfD7QP2UPDPgL4ja5oOm/234z8Q61rfiX4eeEf+FH6X4w8TeNPjL4mT&#10;RdRi8K6n4t+Iem3PirxRrGoaFp+tWXiDxp4pHiHxfqDX2l6hceJF0ywsfN/it8TdVsPi/wDAn4cS&#10;/Cvw5qGteKvFet678adN0v4kWL674K8BeD/ASeC/BHiv4j+HZfF3hXTPEvgBfG2kX+t32qa9Drnw&#10;k0FdB0vRYvDniX4w+JPDir8H/wDBWfwvo3hH4B/szfDLwPqnwr8EfA9viReaT4UshqRvbzQtH8Na&#10;fq2m6TqHhvS/AkfiET/DrwPbeKvENt49TRtG1fUdG1HUPA+jeG9PkSZtLk/hnxX+mxmz8BfC36On&#10;ghkHGPh/xP4WeL3hVm1bxG4Q/wBU/FbwMyKWQ+F/EtHiTB5FxTwfxBUw/Dea4LxNr8QQ4X4Vyqea&#10;8F8U1YYzizB1aOXZtkORZZ/o59En9mpPxk+kt4cf8Rz8Q8hhwj9KjgTxB4gybhfOFick8bKuUZLx&#10;/wAYUcvzPF8EZtCpxRmNDOOCeHJZxWr5vS4dz/E0c/w08Rhsc8pln+c/pt8YfiXoP7PXgDxB4l0j&#10;wt8TNI8BfDHWv+Ej1m6+Dz+BPGt38RtE0660+x8Q6LYT/Er/AIT6O7+Huq2WuatqHjzw1HH8OvGX&#10;gTUPhB8S9e0jX9X0CwbxXd/nPpn7UHx7+CfxC+PXw9+Okn7O37Ul94D+KHhm78I+IfFvx1+D/wCy&#10;V43Szv8A4R3mnQeLPBnhLxPb6doWiH/hWvibQ/DesX3h/S9N8W2epeKNa8O+G/FPxAs9Ku9X8E/P&#10;3wc+CHwm8TfCn4b/ALYvx/8A2m/GHxP8CeGfG3xg8G/tO6fqfjv4o62tzpHifSLj4H+DNX8D3Hhy&#10;30f4t6RqXiXw9a/Cu11zw14ssobjXvh1ceHIvFa6J4UstP8AB2u/Ov8AwUY8a/sofGnxO3xw+Cvx&#10;X1HxR8U/EHiyTQfHHhufwr42sLHxF4PsdEj/AOEN+IS6j4l8JeFrHRPEGiaRa6R8OvFOgWjaqPEW&#10;oaTF4vt5Ell1fVvEX8eU+Jc38ROIOM86wmb4mnKpia2U+KtepLO/7T4n4kreIlfOMmrYjM62MyzM&#10;uKll2Ey7henx7Tx+P4kz3HZr/q/x1nWGy76rn+K4f/29+jd9CPwa4E4tyT6M3Enh5nvjhlOb0ONO&#10;H8z8aaf0a+NcFwT4L8f8BUOEsnwvhtW4+yTiDA8beHMc/wAqwHi5ndDPMm4m8NeEM34N8WuDeCZZ&#10;RmeVRyJYX+gH4g+BIPjr8JrLxTrHjP4y6/oviXwl4b8Uan4T8OeHv2cfGXhv4g61400rwvf/AA+8&#10;HxaH460f4mfBXVJbLxzp99qGjeMfCF1YeFotZ8ZyWGr+Otb1K0v9e0nkfgJ8Pfj/AOGde+BfxB+N&#10;ugeIfGf7RHiHX/C+ufCPxbZ/EX4e/B3w7puv2J8E6/8AHX4Oa34Ztvgp8OfCPxftPiPq1h4Tttd+&#10;IHinVvGFtP4in0Pwl8CfFVz4u+GD/GH4r/kTY/Hf442v7HPwS8T/AAD+Nvww8AeIvhF4C1q9+Juj&#10;QfFRtX+NNzovgP4q2Wj+D9Ni0Xx1beKp/h/4MtLT+xtTHhuDxx4T8M/Fu8+IV18N9F8BatpVv4M8&#10;E3/5T/sH/sd2X7YukfF34weNf2iv2ofhl4r+Ev7UPj74XeBYvgT8RvDvw10zR9C8B23g/wAUeGNV&#10;RIPAuqak/izT9S8T3Sr4l/tNdRa3sNHG8T2AuJP7F+iP4YLx98W88xmdcHYfxAxVThWmsz4R4snS&#10;8HOGMZj+F+GqXA2Hq5LlfBGTY+jg+Fcr4py3O84yrMOGM2wMc6cKEsspcE8vEfCmK/g/6T3BeY/Q&#10;N+i5xpheIPGDhDw7yHLPpG8eeGfhxnnhn4SZT45ePXBmBxXGWe5xxblnGfG/iDxXw3Hhet4r+GVf&#10;g/Lc0oPBeKeY5jwXjsr4c4l4gzrKckoYXHf3beHNV/Yj+AOs/HL4y/GT4ZaN+zjpFjJ4u+Ovx5+O&#10;3iDx54xuvCun+KP2hviV4B0ZUvfGEfj3Vf8AhX9z8QPEOnaAmt/D6wgg8L6h4h8MW974bM2heHLD&#10;VtW/mF/Y+/ZI8P8A/Bw9+3H8btUiuPEPwt/4IY/sO/H7UW+EvwS8DL8S/Cnh39qfx1qb6lbaXcaH&#10;q974U8A6f4Fg8R+DdI07xv8AFTRNHsfDfxQ+B/w2+KHhDwTomiW3xh+PPxQ/ai1H8w/2sNE8UfBT&#10;9qjw7+z58Y/+Clv/AAUok/Zj+NXwKvZPjxqviv8Aai+IXjXWPEWi6wnxY8P2vgzW9J0nwzqumeKP&#10;Ber3+haHo9/4d1zwP4ktJLLXNcF2YrO5M1jynir4ufCL9m39mu/8C/sJf8Fdf+CnvhjUfBn2X/hV&#10;nwQ8L/tC/G34Z/Cax/4SLx7b6x44+w+GfDnwv+HHhjRPtMGu+L/F1z9j1PRv7S8S3FxqFx/aOoX8&#10;9vff6/cJ/smPGSvPgDiHJ/o/cEVeKeK6uE4ih4h8MYOGNyiGJzidXIKeKxudf6t1sfwxiKFSGZ4/&#10;P3mnE2ZxxFHHYTOsZRw2KpPHY7/Mnh76WfEWdYDKsJxRx94xeJGB42yzh+NPOsTkPEmNwFbBYfMs&#10;xwmVUuLcfha39i1I5BCTWAqZjg4Y3I8BiMwr/Wlgs3lQp/6svhPwn4V8BeFfDXgXwL4a8P8AgvwT&#10;4L8P6N4T8HeDvCejad4c8K+E/CvhzTrbR/D3hrw14e0e2s9I0Lw/oWkWdppejaNpdpa6dpenWttY&#10;2NtBbQRRL0Ff49HwP/bL/wCCiXxL+NPwg+HGu/8ABUL/AIKWWmh+P/ij4A8E6zdaT+2v8coNVttK&#10;8VeLNJ0LUbjTJ7zxRf2kOoQ2l/NJZS3Vje20dysbz2lxEGhf7h/b1+N/xl/Zrjl8B/CH/gsb/wAF&#10;bfE3x60Dxh4csvGngfxt+2f8dLrStH8Ga74M1DxMNWt9Y0vRPCuh3eoGW98HCKOy8UajJHbatdxT&#10;aYZ7e5k079jzb9mL9K/KOMMh4Hq8NcN4zPOIMFXzPDLLOJKeYYPBZbhcTSwdfMM2xeHwcqeWYKli&#10;sRh6E8XiVGhGrXoU5VFOtTjL08w8beC8t4kyjhSpTz/E5tnOFrY6gsBkmKxmFwuCoV6eGrYzMcRQ&#10;5oYHC08RWo0ZYiuo0Y1K1KDmpVIKX+lv8dP2Tv2WP2oP+EW/4aX/AGafgB+0R/wg/wDbf/CFf8L0&#10;+Dfw6+Lf/CH/APCTf2R/wkf/AAi3/Cf+HPEH/CP/APCQf8I/oP8Abf8AZP2T+1f7E0j7f5/9m2fk&#10;/gD8dP8Ag0N/4I2/Fv8A4Rb/AIQDwV+0B+y//wAI/wD23/a3/Ci/jtrviD/hOP7V/sj7B/wlP/DS&#10;+l/tEfZP+EZ/s28/sT/hCv8AhD/P/wCEg1f/AISP/hIPJ0H+xP5ZP+CWmif8FQv27fjv4A07xz/w&#10;Um/4Kmab+zPf+IPH/hb4i/EPwF+39470PxZoGveGvhXq/jTRLDStP8V+LPEV/N9r1+48GWd9dReC&#10;Nas203V7yOO4s54Li+01/wC0l8Rf2gv2a/2w/hZ8IfHn/BX7/grboHwF8TfC5/G3jjxpe/ts/GfX&#10;fGej6rdT/E7S9Ht9JHhnTL2I6fd654V8L2UkR8Hatcxx6jqc0t3bwGO5074Kv9BDx9h4tcTeCWCw&#10;fCOdeIXCPh9lniRnWUZBxVg85VDJc3xvGmAwOWU54ClWqVOKKuI4Dzv/AIx32Mcw9nWymahJZnh7&#10;4Zh48eHuAzJZRDGZhmeZvCZ/iXgclwEs1xUKvDeEwONzLLZ0MHUqVYZv7DMsDLDZY4fW8Q8TRUKf&#10;72m5/ux4c/4IWf8ABf79iT/hALb/AIJ6/wDBcz/hYnh/SPh/efC288B/tZaP8QdI+Fnwv8CaD/wh&#10;UfgDQvhD8JfGsH7dHwyT7JZaBPo1vqemeE/hhrHw98OaRaeGvCuoav4f8ZeI9N008Of8FYP+DnT9&#10;jf8A4QDSv24v+CLf/DWPh/V/h/eeHdJ1n9k1NQ1f4p67478Hf8IVbX/xF+L3iX9mjXv2u/hl4P8A&#10;+Eisr7VLq48Ix/BT4PaP4r8R6vd6h8NZ9I8P+BNe8Jnjf2T/ANhnxl+0Z4M1P4gyf8Fmf+C3jeEJ&#10;vDHgrxl4W1fQ/wBvrxnpf9peG/GGlarrdrqN1Ya78PrrU4fO0y1sbmCzmsrG/t/Omhu7UXH7qH4d&#10;/b58MeI/2cb++8CfA/8A4LTf8Fm/F3xc0DxZ4Zs/E3hTx1+278XJ7LTfCGueCbnxLLqkeqaf4D8H&#10;aPc34vL3wvHBHaa7eOlrqVxHLpzzQXE9l/nX4zeK3CngP4p4vwZ4+eaU/EHL8XgMPmOR5NltbN6+&#10;XUMwyjCZxHNcfToOOIweS4Olj8DgcxzXEUKeDwObY3CZbXqxxOJown/Rv0T+CuL/AKaWdUMk8CeG&#10;M/zqrPD5hicZj82yfMcpyfJqeWZtSyTF/wBu5o8NiMLk84Y+tTgoY6dJuD53bRP9dPgD/wAHlv8A&#10;wS5+Jmo/D3w58ZvAX7T/AOzXq/iHw/Dc/EDxj4l8AeGviX8Gvh14qt/Cs+sato1t4h+FnjPxH8Y/&#10;Gnh+fxJav4Q8J+JdO+AGm6jrE+oaNrfifwn4G0ibWpdA/d79lz/gqp/wTj/bR/4Qaz/Zo/bP+AHx&#10;K8W/Er/hJv8AhCvhT/wn2l+DvjtrX/CHf8JBL4j/AOMf/H7+Ffjbp39naZ4V17xH/wATbwBYfbPB&#10;1h/wmth9q8JXVnrVx/LL/wAFD/8Agmx/wTg03V/DHwE/bN/4LFf8Fifi5oT6dovxe0HwD8ef2i/E&#10;/wAdPDdlqzXPjbwZpfjDTdLv/wBlvxX4Y07XLazj8U6LZ36ww69aWGpaxbiWPT9XdLn8z/En/BEX&#10;/gjB8Vfhp4i8H/sR/tW/ti/GX9tLWL2xT4N/CDxXe+FfC/hDxbY6bqOjax46m1bxD4t/ZQ+GvhvT&#10;5NF+G9n4+8Q2Y1H4keHTdX+h2NnaRapfXNro+rck/Gfw/hj8wy95xGUsuw+LxM8XD2U8vxUcJRde&#10;VLL8aqzoY7EV0vZ4ShQlKeJrWpUk5ux9Xwd4HeNHG+HyrPMp8JfEvCeH+a0oY9eMGd8CcU5R4MZZ&#10;w7GdsdxlnXinisqjwblPBWS4aOJzHPeKsZmtPJcnyvA4/MMdi6OFwdepD/TJr8Af+CBf/Oaj/tP9&#10;/wAFG/8A3jlfy9fET/gkh+35+xN8J/2Q/gz+zp/wXd+OXwP8YfHbxDaaB4J/ZH17xb+118EvhP8A&#10;CXWPF15pms+OfCWi/EL9mfxl8b/BeueIdF+KnxL0rTNV1Wz+Ffw+8JeOLzWvE3xBi1jT5UbStR/I&#10;b4hfB3/guh/wT2n/AGiPE1/8cv2z9M+E2h/treJPhR8cPHf7Ln7avjvSLP4u/tV/EX4P+HvjwPiT&#10;eaX4d8VXPxM8Qat8U/g/q3gH4lan8V/iF8IodWv9MvtI8GeP7/w18SLW58L6L9TlnHHCmcxxX9k5&#10;7lmYV8HhI43EYWhjsIsRChKlQqc372vTouEZYqhhq1b231bDYyosJia9GvGcI/K0eD87r5tw/llP&#10;C4ithuLcbmWH4T4gweX5vmvDvFuCyXPa/DedZ9wbmWT5dmD40yHKM5wmLwGYZjwjQzuNHG4TE5eq&#10;c8ypSwa/1/KK/wAZ7Sv+CpH7X9hqTaB8Uf8AgoZ/wWE+G/iCPU7W1u7Kb9tj4vatBpOm3sFjPBqu&#10;sJe33hzxBbYhu3vJbGz8NajO+mpbXVg1/NeJaR/0k/s/3v7KP7T11pGl/B3/AIOPP+CruqeIfEXj&#10;Sz+Hnhrwd4z/AOCl2u/CHx94o8Y6kNJXSNF8LfD/AOMHw+8B+NfEz65d65puk6BeaFoOoadr+vSz&#10;+HtGu77XLG/0+2/NPEjx/wCG/C2lleI4h4N8VMywmb1KlLDY7hDgDN+MMup1IvCRoU8VmPD/ANew&#10;OGnmDxkFlkZ4jmzD2WJ+qqp7Cdvuc38GsdlOFo4r/X3wwxrbzaOPwMOLHlWc5BLJfYf2guJMg4ly&#10;7Is7yF0XWnFrMsvw7jPCY6FT2csLVS/0GKK/lIsf+CQfjiSytHvv+CyX/BdiG9e1t3vIYv8Agojq&#10;RjiumiQ3EUZHw3lBSOYuqESyAqBiR/vHzLxT/wAEu/iLoh+In2T/AILHf8FypP8AhEfBGteJdN+0&#10;f8FCtcfz77TtGt9QgivvL+H0XmWjzTMsscH2aZogqpOjgueKP0mvC95lwPlM6+f0cf4hcUZLwfw9&#10;Qr5HiaM/7cz7D4rE4HD5jGc1LAQVPB144mdaN8PUiqc48z0/nrCcV5NjqHGWKwmIliMPwLw7mnFO&#10;eV6UVUpSyfKMdgcvxWIy+pCUoY6Uq+Y4Z4eNKVq9KUqsJcq1/sEor+Bz/hlD4/8A/SXn/gs7/wCJ&#10;+eNP/mcr8rP2Cvjf8Zf2lI4vAfxe/wCCxv8AwVt8M/HrX/GHiOy8F+B/BP7Z/wAdLXStY8GaF4M0&#10;/wATHVrjWNU0TxVodpqAlsvGIljvfFGnSSW2k2kUOmCe4tpNR/08yL6EXj9xLw9xVxPkeQ5VmWWc&#10;GRy2rxB9UzX6xisFhMzhmdWnj5Yehhqk1l+Eo5Rjq+Y42fJh8DRpqrXnGEuZfhGU/S08Jc9ybiDP&#10;cqfFeOwHDEcDUzn6vwzja1fC4fHxx9SGLdClKcvqeHpZbiquNxUuSjhKUFUrTjB3X+ptRX8Dn/DK&#10;Hx//AOkvP/BZ3/xPzxp/8zlH/DKHx/8A+kvP/BZ3/wAT88af/M5XyH/Erniv/wBAmSf+Hmj/APK/&#10;6t6X+b/4nh8B/wDoYcTf+I5if/lx/fHRX+cX+1F+zt/wUX8K+ANH1H9lX/gpt/wVt+JfxCm8YafZ&#10;azoXjb/goT4qsNKtPBkmi+IJ9R1a3mvNW8ARNqEGuW/h2zijXWbmQ21/dsNMmVGurL6R/wCGUPj/&#10;AP8ASXn/AILO/wDifnjT/wCZyvUxP0R/FrDZVlebSlwfWp5rXzKhTwOG4qwGIzXBPLZYSM6maZbT&#10;i8Tl1DF/XIvLa2JhCGPjh8W8O5rDVLehX+mh4FUMvwGYvOs3qwzCrjqUMJQymVbMMK8C8OpTx+Ch&#10;iHXwVLE/WU8DUrRjHFqliHRcvYVLf3x0V/A5/wAMofH/AP6S8/8ABZ3/AMT88af/ADOUf8MofH//&#10;AKS8/wDBZ3/xPzxp/wDM5Xl/8SueK/8A0CZJ/wCHmj/8r/q3pfz/APieHwH/AOhhxN/4jmJ/+XH9&#10;8dFfwOf8MofH/wD6S8/8Fnf/ABPzxp/8zlH/AAyh8f8A/pLz/wAFnf8AxPzxp/8AM5R/xK54r/8A&#10;QJkn/h5o/wDyv+relz/ieHwH/wChhxN/4jmJ/wDlx/fHRX8Dn/DKHx//AOkvP/BZ3/xPzxp/8zlH&#10;/DKHx/8A+kvP/BZ3/wAT88af/M5R/wASueK//QJkn/h5o/8Ayv8Aq3pc/wCJ4fAf/oYcTf8AiOYn&#10;/wCXH98dFfwxal+x741i+G3h/U9M/wCCzP8AwW0uPibcavND4i8Ozft6+Ol0ew0dZdbEF3aTnwDB&#10;E9w8UGhMyrrt6wa9uf8ARk2Mtp8MfGzX9J/Z18Vaf4J+Mn/BcH/gs74O8T6p4ftfFNhpn/DZfxy8&#10;QefoN7qOq6Ta3/23wt8M9c0+LzdQ0PVLf7LNdx3ifZfNkt0gmt5JceB/oteN/iHicwwPC/A+b4zM&#10;svzfO8oeVzwGZQzPHLIcXPCYrN8rwEcDUxWY8P4pw+s5ZneGpzwGYYKdPF4erKlUjJ+/R+l14QY3&#10;G4XLcnqcVcQ4/F5dh8zhhOHOGsZnmIp0MRQhXlSr0cunXq0cVhIzUMfhpwVTB1k6VdRkrH+kJRX+&#10;Y18Y/HPxP/4ZA+LH7TX7Mv8AwWV/4K+/EX/hXXiDwz4Wjk8U/tqfGvTNB/t7U/FngDTNWsL/AEnU&#10;/DPgjxBc/ZvD/je2vrW6sbmGz+2TW4Nxc/Zr2yr8nPCX7a//AAVF8c+KvDPgnwt/wUr/AOCjmqeJ&#10;/GPiDRvC3hzTP+G2/jdZf2jr3iDUbbSdIsPtuo+O7TT7T7XqF3b2/wBqv7u1s7fzPNuriGBHkX9/&#10;4M/Zl/Sp44yrOc3y/IOFspw/D2b4zJM6ocT8T0eHsdluOwGX4DM8VHG4PMMLTrYanRweZYarOpXV&#10;NRXtOZJQu/vuGPHHgbivL8zzLB/25l1HJsxxOV5pRz7JsTk2LwOLwmDwePxCxWGxjhVoQp4bHUKk&#10;p1VBJc90lG7/ANkiiv8AMq/Zd+B//BX3xV4/1jTv2qv+ChP/AAVM+Gnw9h8H6he6Nrvgn/gol4iv&#10;9Vu/GceteH4NO0m4hs/Hnj+VdPn0O48RXksjaNbRi5sLRTqcLOtre/eX/DKHx/8A+kvP/BZ3/wAT&#10;88af/M5X5PxR9Dnxd4VzWeU18VwFnVSFCjXeO4X42yriHKpKvFyVOGZZd7XDSr07WrUVPnpSsppN&#10;q/55n30xvAzh/MJZdV4gxmaTjSpVXishwMM5y9qqm1TjjsFialCVWFrVaak5U3ZS1Z/fHRX8Y37Q&#10;X7AV5+z14e1Pxx44/wCC1X/BcvQvA+hafpF3ret3f7fPjLWpLKTWtfj8OWCrYeHPhfeanOk+p3mn&#10;WwFtp1w0LXDTztHaxyyxfDvnfs6/9J9f+C4P/iYPx7/+cRX+ReN+nL4OYbNc5yjCZF4tZ7WyHMqm&#10;UZniuG/DLiHPcuo5jRoYfE1cL9ey6nWoOtChi8NWlSco1I061Kbgo1IOX+kvhh9Fzx08ZODst488&#10;NvDviXizhfNE1h8zyXJc4zOjTrRhTqzwmKqZdl2Lo4fG06NehWqYWpVVaFHEUKsoKFam5f6DdFf5&#10;r/hzxSbn9ozx74a8S/8ABbf/AILK6f8As2af4Ts7z4ffEGz/AGzfji/i/XPF72vgt73S9Usk+Hl9&#10;dQ2EN1feN4o5JfBGjoU0fTiNRlEscmqfrX8bP+Cc/jrwJ4E0/wAW+Cf+Cyn/AAXE1aW58W2vh24G&#10;tf8ABQPxO1qkc2j6rqcpjhh+HukXP2hWs7TZIZXg8uSVTG0mGi/YPC/x74C8WvEHhbww4c/t/LeM&#10;OM6GW1+HMu4ryPFcN/2m8wwc8dXw2GlmDhOvi8ipqlT4lw1ClVq5BiMXgaGYxozxdBT+K+lP4O+J&#10;f0N+Hck4s8dODuIMh4ez7JI53hc1wGT5pmGCw0HQymvVyvMsVLB4bD4DPcI85weHxuT16scbhcX7&#10;bDVqcatGUT+zWiv4r9K/YJ8Q+LvjN4R8D+B/+C0P/BcTWvBmtaRqE2q6rN+314xsdYttYsdO8R6i&#10;1paNqPw206IW4i07SnZn0q5VlublEufMwLb6Zvv+CQfjiOyu3sf+CyX/AAXYmvUtbh7OGX/gojqQ&#10;jlulic28UhPw3iASSYIrkyxgKTmRPvD7bxL44y7winkmG48yviXJMzz/AIRoca4PJMRkGPp57Qyn&#10;E4/OMto0MflGIp0Mdgs2nisjx0VllaisQ4vDySft4I/lbhXxx8O+M54lZBm0sVh8LnbyGrmDp045&#10;Z9cVHBV5VoZhGtPCzwMKWPoTnjFU9jBKrzNezZ/VvRX8AH/BQj9lv9pb9kT4V6D4x8Hf8Fb/APgs&#10;rqPiTUfiVofg6/sPGP7fvjTVdMh0zVfCXi7xC88CeHtF0KYX4m0LT1ilbUJrdLea6jktWmaOSD8g&#10;f+Fx/t1f9JUf+Cpf/icPxh/+WlfjfBv0sfCXjjKaucZPU4ow9DD5lmGUYrC5xw3jMrzHCZjldf6t&#10;jsLi8DiZqvh62HrqVKrTqxjUhUhOE4xlFo/1R8Jv2cP0lPGzgvL/ABA8PsLwJmvC2a1KsMuzGfG2&#10;X0oYyFONKccThpQo1qdfCV6VanWw2Jo1J0sRRnGpTlKMot/6vtFf5QX/AAuP9ur/AKSo/wDBUv8A&#10;8Th+MP8A8tKP+Fx/t1f9JUf+Cpf/AInD8Yf/AJaV9Z/xH/w7/wCgnNv/AA11f/k/6t6X/Sv+KRH0&#10;yP8AoS8Af+J3gf8A5l/q3pf/AFfaK/z6f+CdP7Hn7ev7Vmsv4o+Mn/BUP/gsD4X+BWr+A/EureDv&#10;GvgP/gob4istY1fxnoPjfRvC39k3Ol6xN4u1e200QR+MGme78Maesl1pVnLDqi288EWo/rT/AMOg&#10;PF3/AEmX/wCC7f8A4sQ1P/52dcGD+kl4VZjHESy/OMVj4YTGYrLsXPBYSOKjhcwwNV0MbgMRKhXq&#10;KjjcHXjKjisLUca+HrRlTqwhNNH+c3j9wtjfo2+JOaeFPiJjslr8WZLh8LXzSHCWbYTifLcFVxLq&#10;wnl+IzDAT9lRzXA1aFWhmWXVYwxOBxEJUcRCFRcp/VbRX+Xx+3f4P/4Kn/s5ftc/DP8AZS+Dn/BS&#10;D/gqZ4o8XfEn4P2fxK0fRfG3/BQPxtcarezjW/ihb6oLfX9O8X+E/Ctjp9tovw5u7yK11KaO/e5g&#10;u1SedrzT7Wv2P/Yv/wCCen7RPxw8AW+o/Gv/AIK5f8FrPCXxC03wf8OL3xfoXg3/AIKFeIE0rSvG&#10;fiDRb+fxjpNtNdeGvFsVxp+la5YT2emSWus6hGbZCx1PU1eO6b+6fFjwC4w8HfBLJvpBcTZ1wFmv&#10;hzn+V5VneU4vg/jTJ+Kc0xmS53ntDhvLc3o5bllSpUqZXic4rSwdPMKdSeElVw+LhCtKph6kF/Ns&#10;fpA+HP13hnK62KzTB5xxXQxGKy3JcdllTCZzQwuGwuNxU8TmeV1qkMbl9CcMvxdKjVr0VCriKM6E&#10;JOcZJf28UV/Gd8bP+CcXj74U698MrdP+Cyf/AAXEHh/xRq9/D4qvtR/4KCeJby607R9OvfDqXd3p&#10;iab8PoWFxFZapfTFXs9RaSSG3EVs5DxTUPhz/wAE9vF/xH+L3ijwloX/AAWa/wCC4l/4F03wwNa0&#10;TWYf2/8AxXY6xeXUT+Gba7juxqXw6hUW8V7qmpwqn9j2kjLb2zrLJGGkuPxHL6WNzPw5h4r4TK82&#10;nwHPhTiDi98QPLcWsBSwHDXFS4Px+XVsWqTwlLP6uaKrXwGSzxCxuNyvC4vMqMHh8NVceHEfST8K&#10;8NxE+FK2aY6OfLNsvydZf9RvXliMyyr+2MPiIUvbe2ngIYVwp4jGxpuhRxVSlhpy9pUgn/aBRX8d&#10;viH/AIJn+Mba9iTw7/wWY/4Ll39kbVHlmu/+CgviNJFujLMHiUN8ObI7BCsDA+Uw3O37w42pS0j/&#10;AIJmfEu/1XTLGb/gsZ/wXEWG91CytJWi/wCChOviRY7m5jhdoy3gJ1DhXJQsjqGwSrDg/wAFYr9p&#10;H9F3D8QvhulxDxFmOMeYUMspYvKuHqmY5TicRialKlSnhczwuLqYbEYdzqxTr0pSgrS6xP7Kwng/&#10;x3iuHFxPVyr+zcEstr5pWwWbyqZZnGFw+GpVa1Wni8rxdKnisNiVClJ/V6sYz1jtzI/sfor+Mn9r&#10;/wD4JufFL9n/APZL/ai+PHg3/gsV/wAFwNT8X/BP9nb42fFzwrpvib/goP4ivPDeoeJPhv8ADXxN&#10;4y0Oy8QWeleBdG1O70S71PRrWDVrbTdY0m/nsJLiKz1KxuGjuov6V/8AgmV4s8VePf8Agm3/AME+&#10;fHXjrxL4g8aeNvGn7EH7KHizxj4x8WazqPiPxV4s8VeI/gN4B1jxD4l8S+IdYubzV9d8Qa7q95d6&#10;prOs6pd3Wo6pqN1c319cz3M8srf2JwfxzkPHOGxmLyGpiqlHA16eHxDxWGlhpKpUp+0ioxlJ8y5d&#10;2tnofieRcR5bxHRr18tlWlTw1SNKq61J0mpzhzpRTburbvufb9FFFfYHuhRRRQAUUUUAFFFFABRR&#10;RQAUUUUAFFFFAH4A/wDBAv8A5zUf9p/v+Cjf/vHK/f6vwB/4IF/85qP+0/3/AAUb/wDeOV+/1ABR&#10;RRQAUUUUAFFFFABRRRQAUUV/HD/wc9f8FAfHXjbU/gv/AMEXv2J/ih9n/aK/al8URQftbXPgbVvE&#10;l5e/Cb9nu/8ADqXcPgD4uw+Cfh34z8R6F4I+JfhzXNS+MPxffwlrdj438Lfs8/CjUT478EeIvg78&#10;doV1tpSk1GEKlScmlGnSpzq1ZyekYU6VOMqlSpJ2jCnCMpzk1GMXJpGOJxOHweHxGMxdalhsLhaN&#10;XE4nEV5xp0aGHoU5Va1atUm1GnSpU4ynUnJqMIRcm0kz43/4KTftAaz/AMHH3/BQLwJ/wTk/ZQ8Z&#10;apdf8Ey/2TNdj+KX7Tn7TPgjwD4f1jTtY+Nml6L8TPDOk6v4P8f+IfEMVrrfhPUtN1G7+EfwWXw3&#10;aWT+Jdc8TfGL41z+FPjV8J/h54S1vw9+3fwB/Z2+Av7H3wx0T4H/AA68d6n8FdDt9KvfD9p4Xsz4&#10;Y8Gwv4f8P+K9X8Ppr9lLr+j+L9es7zWrjV9T8RweK73xTJ4k8c6he6r421DVjenWb/Svhf4P+B/g&#10;n/wTt+DPw1+GX7Gk+neCPhz4mPgqw+Kt/wCOfEthF4zb4pR/2Ra2niy+8Ry6Dp9z8RPiR4/8dXfh&#10;jwTe6TqWieE/h5q+leJr/wAO/DzzdH8M+FvhV4d/Qv4Y+HPE3xP8I+EPi5+0L8RPD9/pFv4f0rUb&#10;vwitzcwfDnRfHyXeoWF3aX95qeg/D6w8WaR4f1C7/sy31yTw5odz4svLibSrqO20ewWy1rt488Pv&#10;EHgbw9fF3HvGcOE/C7jbEYDh/LeFcFwhgcw8W+IvEXJMtzPMsFwhS4dzvgrP8kxeOhxxl2Lq4XK8&#10;w4nyfIsXg+D8g4ppYunLH4LNcP8A5vcaeMmE8XeMMHgchybEZnS4TlWxWHxmMz54PhOjkWMx9LB4&#10;/ivM8Rk2d4LMMJWq5BisPQrVMLk+Y5hktDP3k06dWeKqrNuE8FfA3w/4A07TbHQPF/jK28Z+O5/F&#10;qWniq4n1HVLf4cPa/EuDWvGGsXut3GsX+uaCLzRNa03wn4a0vRNZufBemR6pceGPD3iQ/DfV/Ddz&#10;p34Df8FYf2dfGmt/tP8Awe8J+Gf2d9IsPCP7R9jo/gj9or4r/BXwl4mvrz/hE9Z+Ln7P/i8eJjfy&#10;+BoofCGkeEtD+Hei6b4T1rx5rnjjRrV4/iho9l4d8MaN4d0yIf1PDQ9XF3Y6HpiS2+ja3GtzDFrU&#10;2oWkOsQmWbW4Jb/Sp7ey1XS9SgsbKx03VbeKwsr6wnt44rprQajEJec+KeiWd74G1Lwb450Lxf4n&#10;1DTYdE1fwgPBoaH+0tRi/tLTdO8PaBNNZzQ3uu2VhDrmo+JoD4e1e6svB80muGK9m020Fl+H/QE/&#10;a2fSCyv6WmAzvxN8Ic0zfBVqGdcHceZk8fisrxOQeJfEPEOGwWW5nhK9SPD2GxvCvCGW5rwNhMq4&#10;ZzfAY3K4Z7l2fcd0c3wP1+tjsw/YvFT6MXht4R8DUeN/DfxJyzOuIoxxHEfCGS43Euf9s8Ez4fxs&#10;aWYY2lllXMqkeKVxHluf8SYjGTxzmqeH4fyGvk9fMcL7HKv5pv2Z/CfjPxF4A8KfAzxf4x+KNraf&#10;ss+MPhZ4j+Hfx4+Fl7H4R+F37UPwiOi6hrfwu0e21O20Y6b4q8H2Xg270rwl8WPBmlXev2MmoaLo&#10;OoH4jeI7vVru5h+ydVGrDXrv+wfiDcX2oeF7i5+I/iL4YRWXgq/13xB4Qufht408N+FPhvoD3A8P&#10;z+Fbfxn8SPDo8T+GfF/i/VngvvGOia/4Z1Lxhofw/bUB4S8G8F/CT9sD4Q/HDTvBk3iT4HL+yH4Q&#10;0+fw54T8D2dj4rT4l6F4Gg+H/hXTvhxp+n6rcJ4i0/xEfDmo+Hbaa28W3nxB1e08b6D4z8XeKHh8&#10;q++H/h7wF7Rq/wCzz4L+Knj3xbr/AIv8I6xrOlal8J4fA/iuHw58YfiD4UuvHHgBz8Q7Hxf4W17w&#10;Bo17p/g/Ubfw5oHjzWNW8N+K57Lxj4j0aXxH4n8RR6V4ZtfAtnrd9/0zcbcRcO4vMMVxLPiTIsVw&#10;5nnDn+suX4zhWhkGbYelieJ6mH+t+1w2e1siyvLc3zfESr5t9SyvHywXD+IzPB0MkxMMrw16H+Wu&#10;f1cLiOJ6tTFYnA18LjcJLMfqmVZbSzB4TG5liaSzfDZlleI/sjEZbmOIq08Zj8dl+T1va5BPEwoZ&#10;RVpYbC3o97/wTI+Inj79pHwNp3xJ+L+l/Ce4+F2oW/iK60u38OeITqeueI/Dfie/8XeHtO15vhdH&#10;P44T4a+OIrzw58NdA1fRPAPxh+Jvjmz8YazbeF7+50DU7O68PW30x8SPBXwqsm0bRbbxPqFjaXnh&#10;HS/FHw3+JHgy2Nj4k0jxfr/hvxF8LvGHi+D4gaPLovxg+ExutBu/GehXek+AfEOq+INAbxJrN7p8&#10;9rdxS+EJv5p/Fnwg+OH/AASD8BfFH4s/DLQPhP8AF7wV8QfFNr4Q8O6r48+HazfF74VeE9cHw78X&#10;6Frvi7xP4es9L8QTeB/FZsn8H31uuueD/CmpeKI/ht4v8F3ol8Y/EL4cxfA3jn47/t8+Jvgt4M+L&#10;Wpal8cUi+KHjDx3r2m/GzwH8T/G2kaVqPhj4ceE10rUvA1r8Kfhb4h0j4e/DnT/DS+B/iB468Qa5&#10;rHgfT/EPi+203VfENjqFvofhPxZqGtTV+g3X8ZfF3iXxl4A8eeH8k8FuL8bg+FuDuHMlwuW4DJa2&#10;LwmX5lxFmWIxGQcQ4zM1W4wweKxXEOBz7GVMPUljeGYzy/D8J4rKqOGzrIv6DwHAVDPKKxHB2J4X&#10;y/JMRxDi1knFGNxmY5RnMcdjsCsZV4fwuWTzDCZpgstynJsF7XEYGGPpZgs0o1c2yfA08inXgv7D&#10;fiWngT4Z6Zcah+xt45+Fd3+094X+IfiPRPFfjS78A2Unw78JaT8SfF3gz4j/ABZ0nUfBHhiXRkfV&#10;PENjLovxP0Hw9o+u2OleMfGR8OeMvEetWWnyeD9U0v3/AEj9oW61P4p+H9Z03UfilZQ6L4c1DXte&#10;8M+KPHHgvRPgZ4x8TeKPDWtr4l0nSZr1PE/xL0nVPBep+CtBuvAdhreqWPw/m/4WdfWFrp76tbR3&#10;fhT+LT9k/wCMfwdtvhFoulw694w/Zq+Kt78Ufhf8I/jD8bvBeqeOtG8PeL/hd4usfGfh7w/qOl2W&#10;hapoP7P/AIH+KPh7QIL2x1Lxl8XtEm1DRvDGl+Pv2gPB1/47+NkF3Z2PtHiX9uX42eJ/iPNo3xf1&#10;34sfBv4Efs8/tM6N8M/G/wAV/hLceCdK+I9rrF7pfxitfAVh8cdDsLTx54O8e6xqN/8ADDUPEni7&#10;SvhrpsPwmutL8L/Emzh+HHjibVvhnB4Y+W4z/ZhZfnNDO+HeIc7r8c8T5JkvGuQZj4meJ3D+WZbx&#10;hnmG4xjQw1DB5bhuD1luF4m4SWc5xiMu8MOE8hzLLc54Sp8U4nBZRheG+I+IJYip2VOGvEfLuIMb&#10;lOQVaGDyLIces1rZTVwWOwdaVXA08qVfNeG4Y3HcVxzjEcRYnDYdwxFSrmOZYrHYrDYnO8mjmNSh&#10;hl/YH/w014t8VSeKptC1tPAd09npGn+BfAWj+DIvHOq+I/EOp6m017dQ6zNDp1tbanPehLW5N7ZX&#10;FrLpOrT/ANmaDqHiWzivLv8An3/4LpfAr4u6r8Ofhn+358CNf1TxF8Wf2KviX4P+P2i+MfDGi+DN&#10;RsvD2ia5ceCtb8ReJvF/wp8O+F/H+m2XjPwR8RPC3w88RTTeNtU8P+Cj4V8KfF7VvEtj4yluLf8A&#10;sz9MPgb4u1T4pa/4Zl+G3ir/AIQnQdX8YXFlonj2/wDD9xO3j6yPg/XdN8Oal8N/Eega5a+JNA8H&#10;+KPGuvadpMPjW60690Lxd4b0zUPEWjeGvEfgvW/APxGfi/jX8RtL+Cvwh+LOu+JPC3hz4i6XqemW&#10;fwj8RfD6XQpPH+oeNtA+KniPTvh94k8PeB9L0vw74w8P+KNd8Wadq0/gPRtKvTDovi648Z2mh3Wu&#10;+HfDWr61468K/wAO1forcJ5HmPFXhN4WcM8I5Jj8+4f4OyXD8Gf6t4WGa1MNm+cZXkeWZdmHGGE4&#10;eyzihUcu4g4Lp5tjYZ1xT4hTpY7OM9rcY5Q6Nfh7LcB+d8GeK3GeX8a8D8VZ7VzjPs4wfFOPp16d&#10;TMako4jHYmnjMPmmU1cmzDH1smp4/N8p4lr5PKnQy3h+OHhHA4bBY2jjcNnTe3+wD41+IH7Uf7Kv&#10;g79pT4J/GvTrzxV8b9D8Aa346i8YfC5NY8F/s1/Eu48VeMvDnxbs9C+GPhzT/ghpHxd+Feja7pFz&#10;4J+HGgeIdetta+EmgS/EL4na58ZPjFHa+BvDo/RPwD4I8JX3wds/h58Y/ht8I9VGmpomm/EPxR4s&#10;0TTtJ+GfxMfT7DQ7zW/GNrpGtXvxJ1CKx0fxh4u0uHwx4Q8f+KtD1iTxJpk9x4c1Cy0XRtJ1O6/j&#10;s/4IsftEfE79g74rftM/sQ+I9f8Ah74FvLfxP8L/ANqXQLH9o+90D4a2d58MtK8By+IfHqXmqeDN&#10;Z+JOt+CPjp4i+EXir4PeOB8Pr6y+JOjfCPQfBfxln+Iun6frPgTWdP1L+vDxF8Uz8QNW8XeGdbvv&#10;EXwUuvFXjP4C23wP+LknxH0PSPBvxR1HxHZyWUNj8OJ/F/hL4p+E/wDhZnw/8U2XjPV4/glrfwz1&#10;X+1PF/hzwZN42uE0vxX9p0T/ABI+lHx7x/mPjnxPwf4zx4nyP6PGa+J3CFPjLjKt4ScNU+GOJ+M+&#10;HvDXguOVeHNXxU4F4Q4WzDD5D4PZ/mWd4ngHgKljuO+IHn2dviOng8xw+I4i4ozL/Ybg3wPxuS8D&#10;ZRxT4IVfDLOfFjC8K59xV4dYPg/xQqcN+I3APDVfxOw2V4rxDoeG+Y8Q1quOzzjLI834awXFXE2S&#10;ZVkfBuG4S4XzrPIZdg84wWNzXLtzRNX+G+p674WsbaLwp48/ad0TRk+IVsmkeKtLj8RXmg+GfF2l&#10;WLaVZfEbxLd6xeanZ+C7T486j8PZ7zT9Y8X2aeGvGHiXwjf6tp2o+PLGOT89P24vA3gn4wftS+Af&#10;hP8AtJePda074M/GO6j8Q/sw+P8AwrpHhnStat/iFqeqeDPhn4h+Et9q1z4H+IXia/8ABF9cT6X4&#10;+0LxtO/gXwheQ620d/c+NtH0jwJe+Dd/wf8AFX42+DfDPxB+L2tfFb4a3+v+GNd8I6/4/wDgh+yh&#10;+z7rHxo8HfDbwF8T9JvfHPwefR/EGh6NL8RfHer6n4Q8YeCtevfjcPAWu/D22tPD/ijwL8P/AAF4&#10;YJ+I/wAVtQ+hPi3+3Z+zV8JPg/p3xy/aI+3aBqGkxeDoPC7/ABP8IXUXiax+NF14N1/RNUlsvhcb&#10;C0+J3g0Np+rmw8TeGY9M0rVv7Lv/ABuP+EE0Z9B+J1+30Hit9CbOPHzCVM5+ivhuGPFXN8V4zcUU&#10;6/EHhvnvGeL4hzPxmz6hlWTcd4fB0sw8JOFOF6nDWAnLh7GcGcWeFvD3FOX4rhvC8XTlxfxvkmfU&#10;89ybb6Mf0tOPfoO+N+S1vGnh3xPp5lPwIocA8K5dUyfLqWfcJ8P5lk8+MfCDEeHGb5zmPFub5TxH&#10;QqZnhMXnXD+eyqLNuGuJKGCynJsow+b4KlW8u/Z0/Z10v9l3R/EXhnRbDwf4s8Q/E/8AaP8AG/j/&#10;AODa+H/El78UtH+F/wAHLfw9P4Q0HXdO0zxB4i0zQdI+I+m6fqPizQ9d8RXU9/pfiDw9pGq6L408&#10;X6lo2jFLT8vf2tfjz8Pvhn4o0fwN8Ftf+M/ww0fwDYaVovgzwB4H+If7Snw28SfCvwifF3iC58f+&#10;CINA+Kuk+EtA8AW/7T3w31v4SfE3xp4s0nwf8RdUk+LPwjgm8Q6T4tj8a658S/E/6i/DT9qf4bfG&#10;b4leEP2jPhp8UYfF/wAIvFXgv4g6L4x8J/DbxBp0154L8Sa7f+Dta0Hw54j8O6t4FtBqN5e+H7/X&#10;vE+qafJ42+Hus+EvFPi+TU/Gvw/8U+Izpuo6R1OsalouoeBvGltq/g8f8LC+Ij6P4r8W/FX4TeIt&#10;O+HHi2Dw9ocFhpngCLxN4t+D7WGvzPpes6lqGj32heKbzTLrT9C1HTvC8Ytlv9I/sX3vEX9m54xY&#10;Kt4WcKcDeHmE4YxWU8J0H4lZr4h8SZTwn4m+IfiNxxxln2WZnwj4g4vCcP1sBxHk/gblnBOTVMdj&#10;8DVp0MZU4gyfijwqjxhS4poYRfrX0ZP2x3DPht43eN3jb9L3H+J3jHnXiLm2UZfgfDzw+z3Ocv8A&#10;D/hHhnw/wGAy/wDtLEcLcYSzHF4XH8fZdxLxNiclyitUy/OYYvA5lw3x3mnCeV57xDjX+R/wG+BX&#10;w1+IPgGy1LT/ANi7Q/ifaeLPjbrHxTn+Jvhr4yftA+NNK+Efwe8CL4L+JHiD9jL4hWXwlsbqXwV4&#10;x8U/CwpN4c+OsfhL4y65q978Sv8AhU+keELX42+GvG8nwK4D/glotqml/t6pY6xceIrJP+Clv7Ua&#10;2fiC78bR/Eu6121W3+Hot9YufiPD4e8JRfEC41OIJezeNovCnhmPxXJO2up4e0Vb8abbYnjb9qL4&#10;gaN+2N+038Dv+CK37F/7UP7Vvxu0vxL4A+GPxI+PQ+IXxd8afs9fBT9pLxF4g8XeDfEmo+KtIPhv&#10;Q9J8Y+ErfUP+E6fQfjd+1b8VfDPgW2+J+heKviXolhcfCLwVcXnju7/wShX42r4a/blX9pe0Ww/a&#10;OX/go/8AtMr+0BYpe6LqS2XxtFh8OR8VbRdR8NajrHhzUFtvHf8Ab0IvdA1bVNFuggn0rUb2xkgu&#10;Zf1b9mfwZ4pZD435hmPHPD2E4ZyKnwBDI+H8BWnw/is+xWNoYbCYnN8xxuLyv6/mf1apN0sFfPM/&#10;zHMcfj8DjMdVoYbCyy+pifoP22/0sODPpLeAWVVeA854szfhjD8ZcK8VZXDjKtxrQzTK6nEeXSlm&#10;WU0so4m4m4sy/DUMsdPAZfPFZVjMnhjK2FliFlWKVapmVXzX/gqp+xH4q+M8V5+0f4J1jxB4g8T+&#10;Avh/4N8C6Z8G/C3w91HxXr3i7f8AEjUpL3VbDVNJ1ptQt/7O0/xzd6ndWNv4S1Ty7Pw7cTy3kMF1&#10;JNp/89d78D/jTpvjPSfhxqPwg+KNh8Qtf0+TVtC8B3vgDxZa+M9a0qGPU5ZtT0nwvPpKa5qWnxRa&#10;LrMkl7Z2M1skek6m7SBbC6MX9Cn/AAVU/bc8VfBiK8/Zw8E6P4g8P+J/Hvw/8G+OtM+Mnhb4haj4&#10;U17wjs+JGpR3ulWGl6Toq6hcf2jp/ga70y6vrfxbpfmWfiK4gls5oLWSHUPUPh98bNK8Na1+xfrf&#10;xT+BOn6xaaz+yd8LvEniz9vT4gPbQ23wz1XW/AHiRZPDHiH4m+IvB93FZah4q1wxac51L4n6Jc6r&#10;qvxUjibT7y71hYdc/wCw3wi8TvFzw18GuHMRmnDWW8T5VmdPiafAuCeZZPl2bQyPJ8gwmYYGaWHr&#10;0KWPwU8yWYQjltX2/GWNrOtQweFxEZ5bSf8AiB4cceeI/A3hlklbMMjwOfZfjqeez4Twrx2W4LMY&#10;5TlmT4XGYSS9jVpU8XhZY365COBqKtxPiqjqUcNh6ylgoP8AnL/4Z5/ap8A/8V1/wo39oHwV/wAI&#10;V/xVv/CZf8Kz+I3hz/hEv+Ec/wCJx/wk3/CQ/wBiWf8AYP8AYP2P+1f7Z+2Wv9l/Zft32mDyPNX6&#10;o/ZD/YZ/aI/4KH/EnW9V8S3/AMaIrHUfA+peL4vjdrnw38cfFm08Y3fhXXvDXgOPQY/E1/rGjw6n&#10;cWUNxPZJOviO/l02LwvNpAsQtu5sf6jviH4b0r44fBbxz4Q0LxPp66H8X/hd4m8N6N400kW3iXSl&#10;0rx/4TvdL07xPpgs9QtbTX9PFpq0Oq2QtdVt7bVbbyxBqEMU63K437IHwq179kX4JeCfhD4d+Imr&#10;6te+ELfxTaS+MtFtr3wPdava+J/G2ueM3tpNOsde1eW2t7aXV4LR4W1i8jupNOivisLOlvB8Txp9&#10;NbjDHeG3EmL4SyXhLhrxmWY0Mi4ceZ4TNMdhsvyWvhcVi8xzXF4ivl2IoSWFzXB5fg5ZRVnKdaWJ&#10;+s/VJrDOrS83E/SjrYvIMZia2V4TI+LlmlDKaLy7DSxeZYPIauFxOJx+YYetm2Cr5a61DM8NgcN/&#10;ZuNk41PbOu8PN0PaQ+nfgjpv7O/7IHw81v4722pfBf4M+HPAnie4lv8A4dwDwP8ACTRdbu/FVhoP&#10;ghPE15qsdxptjZ3Eza/ZWS3k3h++l1BtBtdJF4C0X2L/AD9PG3xD8f8AxL1W3134j+OfGHj/AFy0&#10;0+LSbXWfG3ibWvFWq22lQXN3eQaZb6jrt7f3cOnw3d/fXUVlHMttHc3t3OkYluJmf+hX/gr7+1f/&#10;AMIj4c1v9kf/AIQH+0P+Fo/D/wAB+Ov+Fg/8JT9k/sP+z/ipdXv9lf8ACKf8I5c/2n53/CuvK+3f&#10;8JLp/l/2xv8Asb/2fsvvwb+AfxI8K/CP4s+E/iH42+GHh/4y+GPD/wDbv9p/DbxS2nJoPiT+1vDW&#10;s6HZfb21bw/4p08f2PqGpWmvWv2jQb7N5pduIvss5jvLf676DngpnvAeT+L3j1xJLMuNuPvFqeSw&#10;4Wp4+rw/QxsfD7gXLs9x/CHC+V5hRxMMPQ+t8U8accOtmvETw2d154+hDO8bWynLsmjg/wBO+j3l&#10;eb4Dw+xfEuKySVfH4+NfMMmwLx2DxWMz2tDAQVXOaea4/FVquW4ziSdPB5NiMDi8Vg8vwkMhwmL+&#10;q4f63iq9f+7b4L+DfEHwa/4JR+C/HXhvx1rNpqnjj/gnr4O8WWcuhi98NX/hy/039m+21iwkttUs&#10;NYluLm8srjWw1nqESafNazWguIVR5sQ+9/8ABJz9nr9k39rD9nb4ceJvi14s/Z3+N/7T2reH/iLr&#10;HxJ8IfEXw/8ADX4s/HnTdG0H4t654V8PeIvHH/CS61q3xBbTLXwyngzTdG1HXtMt7Wy0LWPDGmWN&#10;yNPl0pbj5H/bA/bE0r4c/wDBPj9jDSNC+D+n2Wh/tW/saz6do2iaT4nttE0r4R6VrPwS+Fdtp2la&#10;ZYWfg82niDT9BtPH8NpZWlrB4Stvs2gxwwRWcV6qWHm3/BtR/wAn1fFf/s0zx1/6uH4EV/wP8bZf&#10;m/i79PT6RXG3jhkdXiLE8T+NVKnwvi6ucrJq2XUuFuH8HwhCFOlwPj8rpTw+U0snqZTiMsx9H+y8&#10;4xVKOe4nDZhjY4bM3/1H/RJ8A8wy79jjxRxvk9TNvC2Mc74r8RspzXhnMMF/b3FmByvjXxB4e4g4&#10;YzLPcFj6vEOXZY+JcxrYirOOLwld4jI8A8t5srdGT/Bzx58S/iP8VNYtvEPxP8f+NviPr9npsOjW&#10;muePPFWu+L9YtdHt7q8vrfSrbUvEN/qN7BpsF7qOoXcNjFMtrFdX15cJEstzM7/rV8HP+CUX7YOj&#10;fsm/E39szw1H+0p8Hv2iPhH8Q7fwb4B/Z50L4FfFDw58aPHOha6fhzoOreN/CGv2Gt6D44sNJXRv&#10;iR4uj1EaL4C1qzudM8E+I7S51ZLW51M6P95WH/BuN8M9U8at8NtM/wCClHgXUfiKnhc+OH8A2HwU&#10;0C88ap4KXVk0FvF7eFrf9pGTXV8LrrskeinxAbAaSNWdNON39sZYT/R741/Zp+LHif8AbU+EX7T2&#10;kftSfEPwp8I/h18PNT8G+Kf2UtNj8SH4cfEzXb6w+J9pb+N9fltfiHpvhldWsJ/Hfh28hGo/DnX7&#10;zzfh/ouzVoXaxl0X7TgbwVzHG08wxPE2VVKtGo8Ll2W/2bneS4inRlj/AKzQxudyrYHNakJy4dth&#10;cYsBOUvr/PKjHD4i0oL++/pH/tK/BvKsh4F4U+jdxnwbLheplHEnEnFOBzzwp44wGQ59kPDtPKMb&#10;kHhJl2SZ54fUcujlHjZRr8ScK4niXA4SOC4ap0Pr2IzbKI1oYmf+dB8R/i9+0ne+NdNt/i78UPjh&#10;d/EX4O+KNTh0iD4j+NfHs/jX4WeNdI1azTWItNj8T6m+u+CPFGma74esE1NLVdM1ay1bQ7NboRXm&#10;mQiD1z4I/tjeI/A3ibxnf/HPRtb/AGpvBnjm6PirXfhx8WPHd/rfhjUfi1b6L4N8F6P8ZNWsPGGj&#10;+PNK1j4i6H8M/Btj8MNN8VXmjHxLa+Bfsnhi11638P6dDpMn+hfr/wCxN+xl4r13WvFPin9kf9mL&#10;xJ4m8SatqWv+IvEWv/AT4Vaxruv67rF5NqOr61rWr6j4UudQ1XVtV1C5uL7UtSvrie8vryea6upp&#10;Z5Xdv4LvEX7CHxH+M9h/wUK+O/wD8HeNvG8/wY/4LRftqfsW6P8As+fCD4Ra74yl0H4ceFPEviT4&#10;paB4601/Bj3T+FfBPg/T/FXhr4S6R4JtfBQ0LQ7Oy0JrLxJZwXVh4at/A8Q/o65xhOF84g8ZPPco&#10;x1OWBzXAZRisxyfMXk9RutKo8VgsbgsbNRrUMLCpQy6t9ZlUnCpTg6dOo4ej4EftBvomfSB4lyDw&#10;j4w8Ist8Ip4rIcTguG88xFLA5flNDPsXmWCxmM4c4cznhLBYTNOCqeZ4jFZtnn9s1syyPL1LAV44&#10;7MI5jmGHhiP1h/aV/wCCTv7CH7X2pa5+1Iv7bP7JH7KXwI+Mt/oel+Hvgyvgb4OX/wAJPD+p+CdI&#10;tfCNzp2ja0PjL8NvB2s3/iHXfh9rXj2ezsfCGmXFtq13qjSR395pt3rFz/PF+x1+wH/wT+/ay+Ie&#10;l/s2/F34E694P8bfFnXvEOoWX7SHwp+L+p/D7W/hzong7wH/AMJXbeH9B+F2q6D4o+DF7/bU/gfU&#10;tG1TVda8JXN3LaeNNRurVLfXtP0zVo/3M/4JP/tqfsqX/gTw3+yZ+1b8D/2fL/wP8MPBfjrxnpfx&#10;G/aF8T/Di58KeIPGOqfFH+09N0+w8L/EjwRJpGm+JbTQfiDr1nY3lv4m1HVJNI0fV3t7WKzv7yKy&#10;/Qj9qv8AY5+BU3iux/4KU/8ABPCL4TfF3Sf2evCWmfC5v2Uv2MPh54P1zTvih468Sa9rXhzxLrje&#10;M/gff69baT4t8OeCfjXo/inXNMPwt8Taw3hbwPpv2/ULDSdUtdQ0P46hhPEHOPDPMs+4QzFYrxO4&#10;LoY7PcZlnC/EnEPBuN4/zXLsMsflWaZ3hcPmWR8Lwp55j8nniM+4XyOiuF5LGvLK2TvK6eBwi/Du&#10;Oc3oLF+M/wBD76VnC3Gmb4x5Pj/D/wCi74r8a8L8A1cm4OUMLxhwr9H/ADLKvErgvKpZlLNuMXmu&#10;S47F4jxU4vn/AKtYjCTxPHlfKnmWfVsT+IHjj/gg9+0t+w7o/iPxd/wTZ/4K7/Fv4J+HtN8SaD8W&#10;vhZ+zf8AFnXtU0XwP448X6Ba+B4/GGoeP/EXw/8AEcPw6+Jl5q1joPn2mkX/AOyjrukeKdIt/Bvw&#10;q8a2uoaHJeeLW+f9Y/bs/wCDhX9nnQfF+ifGD4MfBT9tfwTF4i0u58U/FfwB4X0Sx+KXifwR4m03&#10;wxoOrfD74e6F8Gr/AOF3iN9P02S4v0/tjxL+zL4u1PQ9dl1nxFq58T/DzQ9Jhtv6Qvh5aeBvijp2&#10;i/EX4h/tAeE9L1H4eWWheNfjB8DvGfiDR9Vvf2e724gTXPGPwo+JVtrniyyn8CXXhSfQta8IeJYP&#10;FHhTwzLbS+FdUj1Tw9YPpV3ptn0viz9oX9hHUP7Z8I6Z8TP2SdO/tayl0a08ZWHxB+Dv/Emm1iwF&#10;uut24t76DMuizXRuFEeqWrGW04u7R/ni/obEeL30ReDuF/Dqn40ZrnHi34g5hnfDOKzniXhTgnEY&#10;X/iE/GU08XluTY3DYjgrEZ7m8Muo01meOzqlF0sZWw1fDwzeeGzDCwr/APM3l3hb9OLiXjzxL4d4&#10;V8EpZjgODKGf5XmWB4jyHnzPiPhnDVMLQxeKp8TcP5rleCjUzahKjPK6EsZmMsbh8fQzijgMfDD0&#10;8TQ/hmv/APgr18evgX+1l4++J3x4/Zy+PXgbw94++HekW3g/9mT4hfETxl4a0bwvF/xS2kHx/omn&#10;eMvAOj2Mkeoan4C8TxxX2l+BbJbi+8Q+I7Y6s1xYagdT+DP2Tf2rvCP7PPx38FfGyC0sfGP/AAgv&#10;/CSbvDN7rz+Cv7U/4Sfwd4j8JL5Ws6jomp+T9i/ts6g/k6VfeZ9lS1k+zfa0uY/7cf2+v+Cbvh39&#10;tT9nHwbofwk/aF0Xx1pDfFHT/FMWsfDnwJY/FbTdU0zSPDfxB8KaosaeGfiI1rNYW+qaq2nX96t1&#10;Nb2t/CdMuIxcSlY/4NviP+z5qPgbVYtE+JXwu8U/DXxDeaRHf2Ol+JfDWu+BdVk0q4ub60ttZtdH&#10;1S00wXVs99aX9vBqMlhc209zYT2rPN9jkhj/AOrH6D/ixx79ILww4yzL6PPjL9HTx+wOJy2j4e+I&#10;XBviHwfx/wCEvF6yLI8HxTkuSZfRz/g/6ngfrtXCYvMsJi8zlwDQx2Ihl9OOZZph8xqzz6p+HcGc&#10;OcFUMPxFwRxz4V5v4R8aYnJMBwzxbwbHNM1xUsRkGCwePyvLbPNZUKzqrBVszpY6eX5niM5wlasq&#10;2cYuWIqYJL+2n4Tftg/AH4o+FfhnqX/C3fg9ofjf4i+H/Bl9/wAKz/4W14L1PxVo/irxdp2mz/8A&#10;CC/YPt+n6vqHiDT9X1D/AIR/7H/YljqN3qMPk/2VbXMn2ROw+P3x+8Afs+eAPEni/wAX+JPB9jrl&#10;j4P8aeJPBfgvxJ400XwhqvxH1XwhoraofDHhg6o013f6hf3c2laUTpWlazc2dzrOnk6fcy3NtbXH&#10;8DWm+BNf8IarZ+IPh14+8TeENc0m5sdW0nUdN1C90vVbPX9IuWvdI1Oz1zQrnS7vTbmwu1gnsb22&#10;gkvdOuUa7tpDLsRfrXxz8T/+ClP7acumx+INI8T/ALTifDOO5eyn8DfCfRZIvBjeNWgW6i1IfDHw&#10;j4UmWTXx4Rtntjr8N5Ey6PONIkiddWV7zbw4454D4tyjF+Ln0c/GLhbw+ljcbV4gzTw4xuReOeW4&#10;Wh7XHPKMLga/CE8s4shgsdXjlWWVq2b8MZfmNCeOr1X+6w1LH4n8PzP6G/DdHPsuzHLvEbJo8Gwr&#10;Yivn+H4jqV+HsywsJSj/AGdgstq16dbL8RRrYipDCYqti85wmIp0P3mGqYrF1I0Y/wBL/wCxP/wU&#10;k/4bE+Kmv/DP/hTH/Cuv7D+H+q+Ov7b/AOFi/wDCXfav7M8R+FPD/wDZX9m/8IL4Y8jz/wDhJ/tf&#10;277fN5f2HyPscn2nzrf9Qq/jL/Yn/aa1/wD4J0/Gm8+In7Xf7OP7Q/gDQ/Hnwn8U+CfC6f8ACub3&#10;QdV17X4PFnw41zUbjS9N+Jt18PbS60jTLTT8apLp2t6re6Xc6rocE9pJFqH2uL9r/A//AAWl/ZW+&#10;I/xu+F3w18M6tpGjeAvHPgeTxL4v+KnxR8UN8Krb4V+J4tD8TaxN4A8SaZ4s8OweF9V1e2n0jQtF&#10;l1jQPiJe+Hr3VfEfk6BqOuJpvmX/AMH4geJH0c+MPEDHYLwL4nyXLuHsNw3QzSWUcU5lmvB+Zwxe&#10;Cy6pj84w1HC+KGIynN8wzGNJKeHy7LZY6rmLjbJaONjKLl+U+MP0duKMu4jxeN8OOBMxxnA1HJHm&#10;MM1ybGTz/KW8uoV6mbzhmlTMcwdStTlRnCOEWIlXrYiEsLhMPUxF6J/Qj/wujwF/wgX/AAiX/Cjf&#10;CP8AbX/CI/8ACOf8Jlv0b+1P7U/sb+zP+Emx/wAIj9r/ALQ+1/8AE1x/an2j7Rx9v83/AEivnOvK&#10;9f8Ajr8EfCmi+E/Enin4x/Cvw14d8e6Wut+Bte1/4heEdH0Xxnor2mnX66v4T1TUdXtrHxFpbWOs&#10;aTerqGjz3lobTVNOuBL5N7bPL6JpOraVr+laZruhanp+taHrWn2WraNrOk3ttqWlatpWpW0d5p2p&#10;6ZqNnJNaX+n39pNDdWV7azS211bSxzwSPE6sfy7g3ws4f8PMDmOZ8MZRnmCy3jDM6ubYnMMzz3iz&#10;iHBZlj06sas8sxfEua5tQwtGDdSMsFk9TDYKm019Xi4Ll/njiDM+JM3o5diM9oSjQwdKpl2ArxyT&#10;BZTSccPP2dWg6uBwGChjK9GdJ06s8RKviYThOM5qSkjQr83f+CXf/C/v+FA+L/8Aho3/AIXD/wAJ&#10;v/wuHX/7K/4XZ/wmn/CVf8Ir/wAIX8P/ALD/AGf/AMJ1/wATf/hH/wC1/wC3Psv2b/iXf2j/AGr5&#10;P+k/bK/SKteHw/r1xo934it9E1efw/YXC2l9rsOm3suj2V07WypbXeppC1lb3Dte2arDNOkjNd2w&#10;Ckzxb/03D8Z4PIeE+IuGsbhsohHi7N+FPq+b5hWpUMbg8ZlNfNIYXLcsnV5VOrndXNo0amHhNVcR&#10;PDYeFOFSVkoyzN61Hh/iLIKOVUcY85rZRmFTH+ylUxmW0cheY1avsHCEvZ4fEwxzeNnJxjGGGpOT&#10;stPXdb+FHgzS/htD43s/i/4Y1bxBLpHh/UX8B2yaUNYiutYl02O+0xmi8T3N79o0Vb64kuydHWQr&#10;YTedb2g3tDkfCv4deFvH/wDb3/CS/EzQPh1/ZP8AZf2L+3F05v7Y+3/2j9p+y/b9f0PH9n/YoPP8&#10;r7V/x/Q+Z5Hyed8oftG/tMaX+yv+y78bfiZd/DCw+JOp2H/Ctv7JS41y38N32kfaviHoegX/APZ2&#10;sSeGPE1xafb7fxCpu/s0EP2iGxW1m8xJw9v/ADmfHX9ur9qn9tT/AIRb/hmb4W/tA/DX/hWv9t/8&#10;Jt/worxv8RvGX9tf8Jl/ZH/CN/8ACU/8IB4Q8K/2d/Z3/CK69/Yn9rfb/tn2/V/sH2X7Le/aPG8G&#10;/ov/AEg/FrhTj/Df8RPzDhTJ4eIOIy7JPHXPcs8JPZ8N5XT4f4O4jjlmC4Qo04U8bgJZhmGO4LpY&#10;viHIcTnM8ZjcTmnt5YOnleLp/sPA/hvHjvG5BxLl/DeQYLgjC4bE5VxVVx/EOZ4bLcJn+GpY72az&#10;Cris3w+eyxGMhisgxdJ5FzZVCeOwmFnJVKWaUqf6Y/tw/wDBTzS/2Pf2ovif+znovwqsPjLpnw7/&#10;AOEK+zfEnS/ijb+G7HxJ/wAJd8PPCXjqbyNFtPBPjK3sv7HuPE8ugy+X4k1H7TNpcl2/2N52sLX8&#10;DfhZ8N/ip+1z480LxD8bPif8QdI+GNt/afhLxN+098U18R+N/Afw4/sjRtQ8R6N4Z13xv4t8QaR4&#10;f0j+1/EGr6Vo+maNqHjLSMaz430+W1trm91e2tNQ+iPGv/BOz9rL4g/A7wd+0bJpH7RHxu+O/wAQ&#10;fFM2jeNfg0/we+JXjT4t+FdA0R/FmgWHjHxTqZv9f8Y3WjpYeEPCtpZy6t4S0yytbPxX4fsodSMM&#10;emjUv2w8H/s1/ET9sD9j74q/Bd/2O/Gn7Al7408e6dbQ+DX+DGuQ3V/H4Wvvhv41Pj6LwcfBXwcm&#10;1ZNeGiy+ETfLblYh4ekl/tW9/s1tLtv79wXiJ4D/AEVPD7hLLMB4hcCYjjXF/wCrHhl4teL+a8S5&#10;Jl2cYTirKKWF4bzvjrL+Ac9xrq16+c5vjc+4hyzK+C+G6nCmNq4eGCjhq+WPK6J/R2Cw3DHAOQrM&#10;/CzhZ4meY5hLh3jfjDIlnPEMeD6mT1Vgc3znL8pzqWa5nmOFy6WNzPH4epluAxWVYulgKf8AaUsR&#10;h6mF5vgn4ea3/wANHfDfXv8Agnl8KPgV/wAIn8If+EgPw38T/trfDzSP+Ej+G/ifxV8DYtB8Qn4n&#10;69oPhvwtovhi78QfGKD4d+GEK6h8Xb3UbSLxpoN1/wAJB4qS30+PV/2Z+Df/AATz8D/D3wX8Ko7H&#10;9mLwr4p8VeB/C/gZLP4sWn7PekWniDxH4g8NaTpa2/xEttXh0HU9RttZ1fUbJPEsOpRa9qF7De3C&#10;3SavdzqLyT7r/wCCfn7B3h/4IfDfwJpOp+HtH0eLwPbWmgeJ/D198JrLwpH8UvEGn/D7Q/Dd98Td&#10;e0+4uSsms+IL2OC/u7vULbxBevdaPFbza5eS26XFv+r6PpGjQ6dpcTadpVuscNhpOnI1tYwiG2WK&#10;3t7LTrRTEgjgRoIIba2j2xKYokRQUWv8MPpu/tdOH/DrjXH+HXgNgcLnPC2XZtiM04uzfHcSZ7g8&#10;tzbjHNKlTJ8dmNfNMVGGOxWYZtl+EyFywGWY2rwdQoV8JhsrwtHNVmdM+dybwwz3xJw+K+o4rP8A&#10;g/hrG5hjs1wOU5dPEZhnnE2OnhKUMy4vzV4itXx2ChmWAwsKM8ibwuEy6lljxMcswqrValX8R9a8&#10;E+M/DdrHfeIvCPifQLKW4S0ivNa0HVdLtZLp45Zkto7i+tIInuHignlSFXMjRwyuFKxuR6N4D+A3&#10;j3xZ4r0rw/rXhzxf4O0zUPt32nxHqng3WTY6d9l028vYfPF2ul2/+l3FtFYReZfQfvrqPZ5r7YZP&#10;1i8S6Z4U1Wxit/GGn+HtS0xLuOaCDxLaabeWKXywzpFLFFqkclut2tvJdJHIiiYQyTqp2NIDr2l9&#10;ZX8bTWN3a3sKuYmltLiK5jWQKrGNnhd1DhXRihO4K6kjDDP8A8RftX+J8wyCfD2QcGcNZBx9jsuz&#10;+jXx39swx7yV4nDUqXD2d5Lk+NpYh43EZdVnicbi8PnOEr5biKlHB0nSq4eeJhLDLvoj4XD4iOd4&#10;/Mc6x/C9HFYDkl/ZtWhh8bOlVlLMcvxmZUHTp0Y4mKp0KMsHiKeKpKdWSlGpGmzxH45/DPwx4+8O&#10;6mPGOk6F4p8NtZaVZ6j4S8TaBp/iDRNV+za5Fe2cl7ZaoLmwn+x372t9bJPYT+Td2NvcRMkyRyRf&#10;yeft5fsG+J/gz4nvfiN8ObLXvHPg3xzr3xU8a6zo3gr4V6hpvhj4JeGNN1DT9d0/TNT1DQtQ1vSr&#10;TQrTStbvrWyvbqx8Lafbaf4Wu54LRbZZodP/AK6viVq17Dp11pCaPdTWV1a2U82soZfstpIupKwt&#10;5QLV4d7G2iUbrqNs3MfyH5RJ846ppema5pmo6JrenWGsaNrFheaXq+kapZ2+oaZqmmahbyWl/p2o&#10;2F3HNa31hfWs0tteWdzFLb3NvLJDNG8bsp/5nvFTxZXg34+YjMuCoYitlmZZXQreIGQ4uGZUsJnP&#10;EFXFZvh8Ri8NUzihP2FSjg6eSVqWM4dnRy3E1cDDCVKtWKx9E/6pP2Y30hPFbwT4By7M8Zjaeb8L&#10;yzvG4PD8LOvkVTB47hB5LlccDCc8tp18VleaYPN6uMx8amKng8+xH1bCYXM51cmqYejL+F6v6h/+&#10;CSn7QNp8QfgJ418D/GLxPb/Gbx9bfF/xH4rsdC+JfjWLxl4wsPB8Pgz4b6Ra6taaJ4pbXdag8N2u&#10;tXuqWcGqQxR6XFqmqX9pHIl3dXCzfEn/AAUG/wCCfGp6LrGpfGj4G6Df65a+LvFnhbw9b/A34UfB&#10;+4Fv4N0y28Czwal4khfwheXkZsLrWfDCXF8E8I6Xb/2n4qXz7+S6AfUfWP8AglL+yv46+HWp+Mvj&#10;j8QbHxZ4F1m6sPEXwptvhv4x8B6x4Y1O40ye4+HXi+HxvBqWt3NjdTWE11Y3ugxWUfh5reS4s7qd&#10;NZMlvLYp+68Z+P8AlFbwkh4o+HfG64R4zwEMM8jxGHweGxPEeV53iFh1mOQU6eYZdXq4eEpXwuKz&#10;fCUI4Gr9VjVw+OlRcJv/AGJ+mPjvo6fS2+h/j3xfXy3M8DXxWR5ngeGsZ/aFHO8PxZhKmHrVuG6v&#10;1RYDNIYaniZSw2OzPCSWR414KnVji6+H9jM/VvXf2ZNc8DeHtQ8dfD34j6r4m8QaI9vFp9l4M8P3&#10;lvrE8l/dWumX0dnqGieJNRvYHg03UZ7q6SC2lZ7FZo5hHBK8q2v2efip8UbDxTqvhrXNB8feP/7Q&#10;1/wxoesXuq6p4ivf+Fdf8THUrDULrUra807VvsO7z5pbyC6n0f8A5Ackc8x8lntfXtMvtejYWOjX&#10;ero0zvKtnplxeK0sgjBkkFvauDI4hiBdwhYRxgsdqce8eHYPDmg6HqesaXpeiw68dKh1Lxa2n29j&#10;Z6vqWr2tnc3Ux8R3FvD9sl1J7x9RMk2pia5W5mvXYNK84b+8vCP9rFX+kR4VeJPBH0ivCzKeOuJq&#10;mVUcVlPHeMp5Zw3HCRy3GZZmtXI8DW4NyzIc2rYbh+OBxvE1ChgqlTH4vE4+phM2hicjqzw0/wDi&#10;f8af2ftbwN4v4Qzvww46r0MpxubPBT4aw8cVjsYoY6nWy/C5nmcc6xeOy7DvN8ViaOS/WMQqeCpf&#10;V4TwlSnj4KpHx/4/fB7wL47s1uviD4X8J+PdGm1zTrm28N+MfCmj+JdMsdTtdGvLGHVYIdbiv7Vb&#10;+K1+228VzHZRXEVvqF1AkwjklWX+CCv6cv2u/wDgrNe/Bj49+PPhI/wSuvFNl4TfwrLDfv8AFiXS&#10;LW4k1rwT4e8QmSLRT8PdWhs3tzrctqXW8macpJcZi+0NCn8xtfxl4N5RiIcU+JfGGAyLGZLwTx7U&#10;4a4i4UxGJzmGY0uIp42pxLmWbcT4XL5Zhi8dkVPPo5rlmZf2ZmGDyrEYeOIp4WWBoVMLVoUP+0X9&#10;kv4L+O3g54IVsN40wcMNxJwz4ZZpwHThmfD2Mw2E4e/sbOMRTyyGF4fzDGU8PicswGYZPhsZjcZT&#10;o4nNJqFWdbF1KFWVP+kb/ghP/wAEzvAv7R8+nftjfEvxD4S8W+CfhV8WviL8Lta/Z18c/CPR/Hnh&#10;bx/5nwb0abTdc1TXNf8AEj6Taf2Pq3xQsNbstMu/AOueVqPhC0uYNQt7m9huNJ+Yv+CnutaF+0V8&#10;WPiX8Pv2VP8AgnjpPwb8M/sKfEP4/eDfjb8SP2fPh7Z6loXifQtM8SDRNE8b/FNfhx8I/CWn/DzS&#10;dI0/4TeMte0seLdd8QWdlZ6r4mFpq0MGj6reX35U+CP2xPjZ+z5pNx4M+G/7U3xT+CGh6nqMvie7&#10;8KeCPjf4t+Guk6hq17bWmlT+IbjQtB8T6LZ3eo3dnotjpsurSWslzPbaTaWb3DxWEMcX6C/sc/tS&#10;fH/4d+Bv2pPg/q3wC+MPxJ8Jf8FRPCelfDX4m/trahqnjRPDn7Nfhz4h6P8AEfwvrv7UnjvW7nwR&#10;r2mfEPRdO0z446x8WdW1XxB8T/hnY6lY+CNSu7zx5aW+rXXiHQ/9OfDTwvz7xIy/gfgSjwtmXh1w&#10;vxT/AGznHEfitxfgcPlXBtfA5HkOLz7EZrh+K+J1g8vp0qVPh+CwuU5Pm1LHcQY1UsgyHA5nnub4&#10;TLcd4v0hOK8x+jr4meL30s+NPFfhTxiz7gjDcLcL+CHgBkvFGOyPiTh3Ls84xwvD/EeXYzg3hXH4&#10;SnxtnWF4a434ozKlieIMg4hzDBOlhMfXxGHwuT4PE5f+u/8AwSO8WeD/ABR+yv4R+FGhfEfw3ZfE&#10;q3+H/wAXnv8AQdJ8RaXdeOfCNtqfxY8QRWXiS78NWeqW+v2EFqdd0a+tbuZLCOQ3+mNFeRfbrSV/&#10;2D8B+HNU8J+FNK8P614m1Dxjqen/AG77T4j1QXAvtR+1aleXsPni7v8AVLj/AES3uYrCLzL6f9za&#10;x7PKTbDH/LF/wTG+EWmfsz/txfFz4ReCP2gLH9onR/CPwG1KKz+OPhWW3stN8bR+IvE3wc8V3cdt&#10;/ZHjLx1a7PDt9rEvhS4SLxbqytd+H5HlFjMG02y/oy8PeOtV0e9lur6fUNbhktXgW1u9VuRHHI0s&#10;MguF85Ltd6LE8YxGrbZWw4GVb/Mfjvx14I+jfx/4hfR4wnEs+OPDjMPF7iPxFw/idhOGP7LwWcwz&#10;XMM+oZPxJl+AzPIqXiNluS47KcbUxVDhvHwwmJhHHYaedZNDN8Cnhv8AED6f/wBE/OfF7xrq/SQ4&#10;OnjsBmfi34V8HeJ+G8PeJva5bxFklfxPweH45x3B+OVfF4HIaOPyXE5jDL6mNx9Ghi6U8FXoyqUo&#10;1alGXG/HT9i/wB8cPi34a+Neo2/g/TfiF4S8IQ+DdC8X3vw40XxB4z0rSkvfFF1NbaT4xnv7DXNK&#10;0+4i8W6zayaZZzpbGPUNTLF11O6jb8WPGv8AwVZH7OHxM+J/wd0L4C/brj4aeO/E/wANNU8WaT8U&#10;f+ETm8ZzfDvxBq3haPxFf6XZ/DrUHtJdTeyudSTT7jV9XbTm1Ce3XUbw+Zczf0K6x8VP7J+MXhT4&#10;Tf2D9o/4SfQLnXP7f/tTyvsP2eDxJN9l/sr+zpPtO/8A4R7b5/8AaVvt+2Z8lvs+J/xi/wCCi37B&#10;vhj4zReLPiN8ObLQvA3jLwMnxo8a6zo3gr4V6fqXif42+J9SW313T9M1PUNC1DRNVu9eu9V0S+tb&#10;K9urHxTqFzqHim7ngtGuWmh1D+ifpWeLvHGE8Pvo8eEv0i894jfhLmuVf2p4V4LAZ28nwOV8OVqu&#10;c0MqxOY1/D7EYPiHMcvxWe5RjsFhcr4mxOJlleOazirg8HQccdL8Y/Y3cL/RL4i+kL4s1vG/gjC8&#10;Wwx+T5dww8/zbGcXzwvCPEdDFPHcscJg8ZCpCjmMMfgct9rlGH/s/DyzKVfFVaWHpY2pS++f2aPj&#10;D4Y/bQ/Zi8P+P/GPhfQfBuq+J9I8dadosviXVdP8b6h4duj4o8V+Em1PS9W1TSvDtzJcQN4fsNTI&#10;tI7GRWFnam4Q2kN02l8MPAVv8DvHesavaeIIfGtvPoEmhxtb2kekQt9uudF1V7pLiLUNbR/s72DW&#10;jQKPmZ2kM0ZjMLfIv7Bmi6x8Lf2IfAUvxN0nU/hzF4A0f4neIfHcvjuwuvCMfgrQLX4hePvEVzrn&#10;i1/EEWnr4b0e38Pq2uT6nrJsrKHR1OpyTrZAz19/fCmy8E/GjwDoPxL+HXxJ8LeNPBviT+1P7H8S&#10;+CtQ0nxj4Z1L+x9a1HQNQ/szxHoWs3Olaj9j1XSr6wvPssz/AGTULW7sJ9tzazIv8nZF9KX6b+G8&#10;OfEHwC8AlnNHwhw3F2f8O43iOpk/DGdZHmvD2V5xnOEyXhehxXx/lOPyzC43+z44Oqv7GzyjxJnU&#10;MmxWc4ypj6087x0/qfpP/RO+hFwD9JvxR8SeM/qNHI8H4k8WZLwhwxl2b8YYnC5Diamb4rE5bjqN&#10;ThHNsTn+YYetlmWYythZ52sXlNPDZlTo0Jwpwyumum+Ht7pU13BoF94f0/UJr66u511K7jtppLeO&#10;Kw80W6xTWcrOm60cjFzGqtOzBMqd+Fo/xm8G3GsfFDSX8H+GdK8QfDvU77TvCumNqulJrHxA1jT7&#10;rXba0sfD9kdHt72LU7u90ixt7e106PW7pbrV7SKNJZRCt1N8PP8AkcNI/wC4h/6a72vUNJ8KeD9Q&#10;8Q6xqd18MPDWm6rpusi+tfEU/hvS/wC0NT1D7ddXH9tW+oSaRBci8FzBHffbI7q4n8+4Sb7R5m2R&#10;/V+gXxX4Mz8NM7y7xp4Fr8Y53i+J5cPeGGY5RltPBV8gqcM4Phvi3MaGaY3L8NhsLXwua5Z/auVV&#10;Mfn9erjqUMxnPKcVHNsPlnsv5m+nHw94g4DxNo5h4a8S4jh7JqXB2A4k4+weKz/EToZlV4hzziDh&#10;fD4jAZdj8xqV1Uo4mlldX+z8hwywkVhPa47CQwNTH1Z/CX7bvxF8U+P/APgnB/wUg/4SX4Z6/wDD&#10;r+yf2I/2mfsX9uNqLf2x9v8AgR8TftP2X7foGh4/s/7FB5/lfav+P6HzPI+Tzv1S/wCCTv8Ayiy/&#10;4Jp/9mAfsb/+s6/DmvwK/wCCsvx117xP+yf+2V4M0hdX8K2XhX9nj9q7wxrJ07xNem18XWp+G3ib&#10;SgdT062tdOiFuItOusWV1Lqcfl6ncQbwoka4/fX/AIJO/wDKLL/gmn/2YB+xv/6zr8Oa/wB3Mr8J&#10;sx8OcuwPEeM4Tynw8wvibg8LxLlXh5lOeZjxNT4UwGCoU8roe14gzLNs7xGYz4ip0YcURjPMq88u&#10;jnH9mVYYapg3hKH84fRe4tw/EeT8ZZdRzbF8Q1eGc+w+W4riHF4HD5ZLNcRXws8VU5Mvw2EwNPDR&#10;y6U5ZW2sNBYh4P6zGVWNZVan3/RRRXef1GFFFFABRRRQAUUUUAFFFFABRRRQAUUUUAfgD/wQL/5z&#10;Uf8Aaf7/AIKN/wDvHK/f6vwB/wCCBf8Azmo/7T/f8FG//eOV+/1ABRRRQAUUUUAFFFFABRXjf7Qf&#10;7QfwY/ZU+DHxB/aF/aF+IOifC34NfC3RP+Eg8c+OfEH22Sw0ewkvbTS7C3t7DS7TUNa1zXNc1rUN&#10;N8P+GfDPh/TdV8SeKfEmq6T4c8OaTqmuapp+n3P8MvxF+PP/AAUU/wCDnvxRdeA/DfhfVP2M/wDg&#10;itoHxU1zWrzXkvIND+M/7Tdh8OpfDI8L+CvHGotq3jDTfEviO48XWV74n0i08KeDLv4AfBDX7zUb&#10;7xvqH7R/xV+Bnwwg8RcGZ5pgMnwGNzPMcTSwuBy6jTr4zEVZxhTw9OvXhhMPKrObjGmsRi6tLC0J&#10;VJRjUxFSFKMueSR5ebZ1leR4WWMzTG0MJRjzKCqTXtsRVjRr4hYfCYeN62LxU6OGxFSlhsPCpXqx&#10;oVXCElTm1+hH/BQz/g5J8QfEDx3qX7EP/BC/4b6h+23+1B4h0fxLoPib9orwj4c1TX/g/wDs86qP&#10;HunfC238V+G7fXfDsXgv4oWGj6lqf9uH44+Kdd0z9kvwmmt/C/xRfeLPjP4V1/xZ4Y0H1r/gk5/w&#10;Sc8If8E7fCHij4i/EXxQnx2/bd+OyT65+0f+0frk+r6/rOpazr+rt4o8ReBvA3iLxQx8Sv4FfxKb&#10;fWvEniTWrey8a/GPxrZD4gfEAWtva+AfAPwz+rP2EP2Ev2c/2CPgh4Z+F3wE+Ful+B72Xw5oMHxC&#10;8YalbeF9W+LfxG1mwuNc1mO7+LXxK8P6DoM3xD1TQdW8W+JrfQppba38P+HNP1GfR/BWjeHvDQtN&#10;It/rofarm68QvYk2d7Fb2ul2d3qA1y7037VFZSahb3Q0SdtI0+5t4JtYRL280DUjJqwgOk32r2t3&#10;osdtpv8AE/it4oYjivMcfw3l06+AyDC5pWo1MdgqmLzXC5pKhUo4L63mWMy6eIw+A4ZcMO8VhoYa&#10;OIwGNzKWXTcMVmeNwU6f8/cV+IuM4owjoZZh44DKPq0alShjZYTBZxjqM6lGvTo+xxLhVli44j2T&#10;qZfh6jxNPDQxFfFVHg8DVjR+a/2k/gRH470+Txp4UsbeLxnpdvPNqyR/ahJ4m0fT9MupY7SKxsNP&#10;vpdS8Txy29lYaK3+itcWsr2F5czR22kpZfG3xIu/jyvg3UPh5rV4PDem+E9P0Tw9qt7baFp/jOy8&#10;Pz29jbzeC9S8aaT4e8UeH7jWdIs4Na0o6V4ek8Z+DNF8V3mlSw2ms2fi+313xDbfrZpth/ZtvJb/&#10;AG3UL/zNQ1W/8/Urn7VcR/2rql5qn2KOXZHtsNN+2f2dpVttP2PS7WztN8nkeY3yp+1Vo3hweGrq&#10;++w2GqePfGP/AAifg/wvZ3ES3Wuxw6N4gvdXuH8HWtto9/qb6hfPrX9m60v23TrG4s59Pg+1f2j9&#10;h0vXP6r+iV9I/M6vFnhd4L8W8O8O+I2TcMcX0avhfxTxBw5Sz3ijgPFVsxwWBlneRYjOsTPCZLlf&#10;DvCOI4ozOc8XhsU8qwVDCUqMHg8seWY7+MfFTw/pYXLOKeNsjzPMOG8bmmUcnFWU4LH/AFTJuI6F&#10;GEsbDLs1wuGov+1KuY53hsno/V21RxuJ551outiViaGDpn7SHwsvNM8FaDBPL4O0zRPDiTyWGvaJ&#10;qnirRdH1rRY4rDwrpbfYGk1fX5dDvrO18Q2d2X02G4tILC8l1bTvEsS2lh2qfHT4T+PL7VdI1vxH&#10;4PtvDD2WoaMF1GHxTDrWsWPiGa38OzSLqd/o/huz8Kxsl6GvItPvvEN3PpF1Lqt7d+GrXQNSlb8x&#10;/GX7REvi7wZ4Bl1TXbfW/Betax4Vt/DXiTQPEPhHS/h1bWvibSrrTvCOstYvqOnaVqNv4ou5vA/g&#10;H4f2/wAPFnR9V8Q6cdP8JXz+LvFXi224rwt4m07xjoNh4j0m28QWmn6j9q+z2/inwl4q8Da9H9kv&#10;Liwl+3+FvG2jeH/E+l757WR7X+09ItPttm1vqNl9o0+7tLqb+x8J+zA8Ncw/t7inOsX4qcH5zmXF&#10;uMziGEwXiDl3HXD+QcT/AFrh6WDzvJc6zvgTLOJMLm6wnB9KeCwOb4mhiMHi8RmfENTBYrO6mGzy&#10;H5pjfpN8dYHAZTgcLlPC+YZVlGUR4blmsuFsXw9mOKwNd8UVMZkOe4fLc/xOUSrYiefY+GIUqEsX&#10;WyrAZdl+Hq4fJqNTB1f1IM3wcufDiW/iLV7PwZ4L+J3h3TPDdt4bXQ/EeitbaxYeLdf8Z2HiTRNa&#10;vNtnpOh/avGQ1kWd/pEnh7T7S60B5NRTQJEsb/8AO7xr4SlsdAfRm1vxP4S8bX9vrmmaxZSeGrTS&#10;9f8AA8s1lZv4e8Q6Q/ia017RtVuLm21L+0rCDXvDUlpbXummPVND1XSLm2l1H07wj8VPGdj4e8Ve&#10;HNS1TxP4i8IXXhiy0y+0U3uqzx6XpMWraTpaf2drCaijeC7dLK+l0y3uPsWt+Hr+6udM0HXfCus2&#10;F5Etn4T4/sG+I9r4hTxDdZ1PxBqDa8dcTSfDd/eaR4si1WPxDo3jDSNM1/RNa8Lx+IPDPii2sPFP&#10;hyS/8P6hpum69pmnXn9mzJapAf2L6KHgb4j+C2b8VZLxb4mZxxllD4jwmJxHEWbV8ozPFcRwwWU0&#10;cv4dxme5bHhjLpT4oXDWNwEfEvOqHsqnGWe8KcIZtlOJyvJsZnvBOXfC+LPiBwhx5ickzTJOFMu4&#10;RlUw65srwtDGV8BkMsTmH1rOKeVKvmGKlV4do5nSxUuEskxk8dUyfKczzXLMzq5rmFLB8Q4z5m8L&#10;fHf4R/Gn4H/Er9q/xN4bvviR4d8WeOfhr8Svh7o/jfw/Ff8Ai2Tx78L/AAHpnw88Oa18JvB114q1&#10;jQH/AGhb/wAdRa58ENR8UXd34Z1r4jeJLX4f6R4F8Oas2n/8Ln+Jvwr+2hL8QvF3wu+PXjn41fDv&#10;w/8ADz4WfF/4gfsxeJtb+I/hv4hfs9/Dv4g/EP4e+EPhz8O9X8afAzQ/AnxH8J+DPjT4m8ZfDe58&#10;P+MtY+DOl+NvBPw6u7i10q/8I21z4XsfCGj/AAT+JH6FfFTTPgboXiPwZ8fPGfiG48Za/wDBrxR4&#10;t8OxrZw+J9X8TfBDxl8WtI+DfgDwx4B8K+AfhXoWrXfxGt/i5pPi2LW7iPxvBqPjnwjrmsaa+g6V&#10;feD/ABToOoeGPwU/bt/bb1rxJ8afil4Cs/iF4w1X4e/C34o+DTpHwB8X/B/wBN8LvGXjP4TeLJdH&#10;8ceG/iL4r0f4gWfjLxP8LtQ1Lw4vjLS9P1nT9Zj8S6hrX9h6j4Y8Gt4T0HxRN/qR9E3wX4Sy3ieN&#10;XwM8N8s4N4dlxNm/E+YUs44d4iwGB4blHjThKeY8P8CU8mwuUUnnuYYjhfhDiPF8W5plOTcJZpHF&#10;VM8w2TQ4ffCPEeYfrnDvEniD4u8cZPnPEGYZ9xbWynhbg/KsJm/Fee5xnU8i4a4KqcOYTgHhbKcx&#10;y5YuhmOccMcO4bh6jUzDOMJklDB0sRjaWMwWWewweaY/2HwToH/BNHVfFmg+EPBH7THjDxF8D9E1&#10;D9oT4x+L/wBmvxn8OfiTrHgzVJL/AOC2s2mq69oHiYeBfCfiXRdQ+F3gPw5qGq+F9U8Qar4/8Z2s&#10;mjwjwRqmieMNV1XVfEX7B/sI/A74d/BH4f8Aja38Fz+GPDXgzVdTuL74Sa3p8Xh248dfFfwN/wAK&#10;00bS7G6+JXxm+HHhnxFcap4Z+JnjCy+IXivw3r103xGj8D+DfjJoVnoPw10bR5PE/wAPfBv81S/B&#10;Hxt8aPjl8CdEh+DP7P2tXOpfEGfwV8SLL4Taj4v+Dlnrd58ONX1rRvE2h/HLwdeSWVz+zx4g8UeC&#10;Pg/4z+IGjWnhf4N/DjXvEug6r4k1rQPBuv8AjfRdY8J+F/6Mv2VPh34R8N+GPCz/AAR/aK+D3iD4&#10;LwfDnw14ji/Zb8JRalc+NPgz4o+N3hfQvitotjd+Pfifqmh/Ff4jaTqGkeGvit8TPDMNz8NfDmup&#10;ovi/x1feIrKDwd4B8HnTPsfpnUuH8j8M4ZDmnjbx1w7h+LMvw2W5jnHEMeFc6wPDOa4niHOssyzE&#10;1OJcLwlmHDOR8YcV8R5hX4f4UzzxO4Pp4fimtjp8MR4jpZ/icq4UxHZxpkuaUIYCHD+O4g8RK2Fy&#10;6HEfEXAfElWtnOBzHLuGs3zTN8d9dXh1W4d4or4itXwmPx+JzergsDi48O5dm+Nx/FOSwyp4Sj+l&#10;/hzwb8E5vCviXS9c8Rah8YPiR4Z2+LfDOt638OvA1v4a8VX/AIK0+/8AE+n+I5/BOqeE7TwDZajo&#10;+paTafEDXoofB/hCHw14h0bTbf4PWEU2i6dPqvwn+0rq/wAUdQ8PajefBr4a6jf6z4c8QfCzxjb+&#10;D/C3jfTvAlt8QLPSvGMd3rPgHw9498W+Ltb1Pwn5D+H9L134ky+MdB1rQfGHw91nWvhz4Wf+2PFN&#10;xq/w/wDffGX7Qnw8+FfhbTJ9B+B3xA+KPjP4f3/hzxx478N/CbxZ4WvPi5qnh5NO8eXOleI7GLxB&#10;4m8GX/hfw/ca94d1DSdI8PeB9H8ReMPHN9Yw2Wh3La54RutVk+KPj9+2R4F8CeHtd8KeKvhxrNvo&#10;dxo/wi+NUnj2D4S+MvEvhz4ZeG/Dur6LqHwp1D48az4v+E3jTxD+z1cfGr446DqfgB7bwz4G8aeO&#10;9B1bRtM1jS5fh1rtxpOi6J/DngbwL4jYLjrM85pcJ8bcVLH53w3Qy2h4g51wj9S+rYfOcqynNsHl&#10;fD/hxm+WYPA5VjspjlnEnCWRYPJcvx9atxNmmX8M5vknEOcZhkfC/wCH4fB5hn9bhaGU5Zw/mTpY&#10;nHZjUyrIsuzvE051eXB5m5Y/CYvEYTOFi8a8TDI8VXoZjhsVj8JhcFXyunif7LyrOcR+Cn7ff7Ov&#10;7Vv7L+ufs/8A7bPxQOm2HxY+DXxW8G/Fnx/4Z+FjvpPjD4R6Z8cviv42+P8A4C8PaT4pW7+K/hOz&#10;8PeD/HkfjGG+8b/EXwFZJo/xF+N/hbwDpGtftHaHpVzpfwz/AKbtf+OHhj9rHwMmheA/jJcfFLRf&#10;Fvg7wD4q1fx3rWs+CtH+PvwvtfiR8C/EMXgn4xeE9P0L4b2A+GHxR8Q6T4tvofDt1pPgz4Kx3ngz&#10;xR4j1L+x7OytZ/h3qf5iWPhXxX8eP+CYPiV/il+398B/iroll448TfC3x8nxD0nxJq3h+91T9obT&#10;/DUnhv4mfFj4+fEnw94++MWreIPhD4w+LHwI8eeFrzwn8J/C/wDwrHXvBPinwd44jkudG8R+Ovhr&#10;87f8EBvE/ge58O/Fv4A+I7QRfHX4GeP9c1nUI/hzrvw3tB8QvgvMlxb67pGpax4Vg8WW3xn8P/D7&#10;xtZ+LvEY+KM+mavqXw1/4SX4d2ngf4rD4VeL/G/w38Y/JcVZDleS/SHzzj7xNyvgXjHiuedcc5Jl&#10;eb8D+HmM4W4X4F8a+E6nAdfPo5RhfEvKOHcwyKHFPh9lnCfiHNw4l4oxUMzq/WKXEHFdDFY/F47+&#10;r/EmrnmceD+eSybNsyyDDcCZyqMaODjj8OuIeFs7lio4GnnmFweXYPG4nCZPxHmOa4DCYehgFlVf&#10;A8QZFX4idfF5fjKcP23/AGt/Av7OPx/8V/CL4o+PPiN8U/hJ8T9X0b4efDX4UaHq/wAJND+Lmmp4&#10;i0vWPG/xBm8C/Ej4W+DbDxr4T1fxTHoFp4l1XxR4iX4jWfwCuo01XxB4n17w/olneaLq30n4E8Qe&#10;A/A1lqHjvSv2sLG/8Axa7qXxG0j4j+N/+E48aeDPDfwa1LQfBusaHa+GfFnxA1j4qeIPGmh+F28N&#10;an8R9R1vxz4h8I+CY/F+tt4n8AaD4YtWudWPj/xcT4XWXw61rQPHmneMPinp3xL8IeKPAs/gH4be&#10;A/GfiGfVNT8beFr/AEnTvCWs+ILHWfAf/CCi78/VrbVfiNrmtaL8MvBl+nh261fxneafq18mm/z3&#10;f8Fu/iT8DrX9l1Ph34B+Gf7N3gT4yR/Gz4VeDfiTb6J4y+HXjvxz4V8EeB/AvxL8Or8Nf2YdO1bx&#10;P45+Lvh39mzwt8RPhhIPG3iv/hD/ANmTRZfGNx4Xu/B/hn4peDvjhrOt6N/EVX6H30Qvo3ZkvF3h&#10;zC+MeUcT5hlvH3D3DfB2OzXwywvA+aUuJ80ybD55lXC3CHihkGEzJZPk2DjP2eFyrh3jbhjhbKKu&#10;K/snJMdjc9yPJ8P+35R9LH6Zv0yfBjhX6NvHPFuGzPwb4AzPhyrXziPCGEzh8LYXLpvFcO/WeOMk&#10;xmD4lw2PzjG4D6thp5lxJUzvMM5webVlmH1XNuOJw/Yb9sD/AILmfsIfCKT4UfHbwB8UPAnx+u/i&#10;9aP4a8aeAPhV4XutU+Nvw/0680Lw3JafHC2utU+LNx4I8A+I/h0dBWHQ/hj4kPgrxv4iv/HmlWMP&#10;ijTbzwB8QtSsfgyx0r/gtd/wVsgTVf2N/wDgmzqH7F/gv4ufD79nrw746/a28e+OfH/wgudY8Gav&#10;4+8Y+PfAHxf+FHjPxJqPwd0HW/hTYeEfEOrXniWD9mP4E/Ffxc/hnX9X1Sa91yTx98K/DOkf2Vfs&#10;Lf8ABCH/AIJgf8E7fHfgz4xfs5fs7eV8evBnw/k8AW3x0+Ivj7x/8SPHd9/aej2OieLPGsGkeJfE&#10;dz8MvBPxA8bWVtf2viLxH8Kvh98P/J0fxL4u8H+G7Pw/4F8Uaz4Wu/1+r8iyfiXibhjGqtwzxjxn&#10;luDwWUw4ZyHDPOcDhsVknB2HdSWA4P8A7R4ZyXhipnGRZXJ4R5dSz2jmOJw8sl4axEsTUxvDWSYv&#10;BfueS+BfhlleXYLD4vhHJs0zSljp5pmmc4iOaznxBmyzSOaYbN82yvGZxmGT/wBo0K1Ki5VMDgcF&#10;hqtR4up9UpwxuIov8wP+CUf/AASj/Zx/4JK/s42vwU+Clr/wlXxA8Vf2Rrvx++P2u6Ra6d47+OPj&#10;vTrW5hg1DUIIbnUf+EV+H/hX+0dV0/4W/C3T9V1HR/Aej6jqd1dan4q+IHir4hfELxt/K3+yh/yX&#10;/wD4K8/9pnf2/P8A1NPDlf3x1/A5+yh/yX//AIK8/wDaZ39vz/1NPDlft30XP+TrYT/sR5z/AOma&#10;R+QfTh/5MPmH/ZTcOf8AqTWPKP2kv2CpP2lP2w/hZ8XvHkXg/X/gL4Z+Fz+CfHHgu98R+M9C8Z6x&#10;qtrP8TtU0e40k+GdPsohp9prnirwveySnxjpNzJHp2pwy2lxAI7bUdD/AIKPeFtB8Df8E5/id4J8&#10;LWH9l+GPB3h/4MeFvDmmfary9/s7QfD/AMUfhppOkWH23Ubi71C7+yafaW9v9qv7u6vLjy/Nuria&#10;d3kb9Iq/Gz/grj4m/aZtfhT4x8L+F/h54P1L9l/UvB/w/vfiP8R729tE8Z6B4zT4sWz2Ok6TYv45&#10;sLubT5ruw8BxSSReA9ajEetamTqcQikk0n/brwm4l4r488SvBLhzMeIMFhcl4E4g4T/sfLMwzWGU&#10;5W6GVcTUcwqfVcLia6wmO4pzCOJngsL7Gl/aWaKng8vp86o0oL/Mjw7z3iHi7jnwsyTG5xhaGV8J&#10;Zxw7/ZuBxmYQy7AOjl+e0sZP6vQr1lh8Xn+MVeWFoeyh9ex6hhsHDnVKnFeHf8E+v2pfjv4j/ZW/&#10;bH/tnx19s/4Zp/Z+8P8A/Ck/+KY8HW//AAhX9g/Dn4sf2V/x6+HoP+Ej+y/8IV4Z/wCRt/t7z/7N&#10;/wBJ877ZqH2r6x/4Jw/t6x/tKaLpfwh8eS+MNf8Aj14Z8H+LfG3jjxpe+HPBmheDNY0q18f2+l6P&#10;b6SPDOoWUo1C00PxV4XspIj4O0m2kk07U5pbu4nEdzqP81fxI+AfxZ+EfhX4YeNviH4T/wCEf8Mf&#10;GXw+3in4ban/AG74a1b/AISTQU07w/qzX/2LQ9Z1LUNHxp/inQbj7Lr1ppd4ft3lC3M9reR2/wCk&#10;X/BE/wD5Op8f/wDZv3ir/wBWN8Ka/sjxr8E/DXEeHfi/4j5QuHcesbi8JxLw7iOGMvyvB0skx/D+&#10;Ww4WzjLI5tllWvHMcJj85p5lmec4KEMDTWe8zxtGvj8HLES/pjxS8LeBq3BXiTxtlqyXFrFYnD55&#10;ktbIcHl+Gp5Vi8nwUOH8ywMcxwFSrHG4bF5nDHY/M8LCOFgs2v8AWqVXF4aVaX6Rf8FZPgH8JvEH&#10;7O3xH/aC1fwn9r+L3gbw/wDDrwt4W8Xf274lt/7L0G7+Lmh21xYf2Ba6zD4YvfMg8Y+I0+1ajot3&#10;eJ/aO5LhXtLBrXzL/gjb/wAEr/g7+3D+zF46+LHxC8E+GPEmteHvjx4n+Hlrfa149+Kfha6i0vSf&#10;h98L/EkNpHp/gi/tdJmt0u/Ft7Ml5cRnUZJJ5YJXNtb2ir/NPX+lb/wSN8TftM+Kv2b/ABtqP7VX&#10;w88H/DT4hQ/G7xJZaNoXgm9tL/SrvwZH4D+Gs+natcTWfjnx/EuoT65ceIrOWNtZtpBbWFox0yFX&#10;W6vf4j/aTeI/jH9Ab6EUZeGPif8A2hxVjvE3KFlXEuNzOvw9m+R8P1Fk2CrcN8O8L/2zmWOzXKZV&#10;FicXj62XZrgMHk1TG05V8DUlj1Ul9fkXAWP4J4eyzw4xvGmaZtRzTMM2zbCZvguIcVwjn2VYPLML&#10;ktKhkuR5ZSzDMcbjsq9tPE4nHvA47CYXL5Yqm62Fm8WqkuN/bh/ZK+DVt+xf4N8MeIvBlvf3X7Kf&#10;7MHj3QvhK9p4n8ZJa+Erjwb8KfDmn2L20i61ZT+JLe3k8D+HjC/i+HVpbmPT1a8jZ7zUFuPxM/4J&#10;Eftw/Cf9gT9pLxt8YvjF4e+IfiTwz4k+B/iT4aWNj8NNJ8N6xrsWu6x49+Gnim1u7u18U+LfBunx&#10;6THp/g3U4Z54dTnvFvJ7COOwlgluLi1/rN+O/wALfD/xd+GHjvwb4kvNZsdL1/wH448MXk+h3Flb&#10;X8Vh4o8PXWlX81tLf6fqVul5DbuXs5JbWaGObDTW9wn7s/yT/HH/AIJc/H3Qfil4o0r4EfD7XvGn&#10;wptf7E/4RXxN4m8f/Cu11vUvP8O6Rc659tt7jWfCc0f2PxJNrGn22/w/p+60tbd1+1Iy3tz/AMFt&#10;HxkxnBnjxx/xP4g8aYDLcx4yzfD+IHCmK4mzqjRyWKp5fleA4kp0nm2NpYXBYzHcS4zH5h/ZtKft&#10;sdH63mU+dxrTP+t79kZ4l+C/iR9DTjP6KvjBx3mGXZNhaWb5fjaPE/E/+r+UYTJ824lx+eV8Dw/x&#10;BnGOhhMPmmZYjOaWbYrC4KEK+MrvNMdVhUqUsTVf9yPwK+Bnws/4WPqP7S3/AAi//F7P+EJu/gZ/&#10;wmv9t+Iv+SWf27pHj7/hF/8AhHP7X/4RL/kbf+Jt/bf9g/8ACRf8uH9r/wBmf6HX2FX5Ef8ABLT9&#10;uv8AaB/bv/Zc8YfGbxp4M+F+n+OPDnx98QfDG30nwHpviHQ/DjeFNI+Hfw98VRajc2/izx54hv5N&#10;bbV/GF1bTTQ61FaPYpZpHpaTQ3N3P9XeNfGv7alj+2p8IvBHgj4RfDzWP2INY+Hmp6l8YvjFqWp2&#10;EXxH8KfEeKw+J8mmaBoGmSfE/StQudJudQ0r4WQTTQfCzxJEsXiTWidagEE02gf6n+HeMyfKOEsj&#10;y3KcLm+OwkaeUwjmlDhzEYOjmFTOsRiKazCcaUsRTthnR5s4rvEV/wCz6To1MXVjGpA/yjzvwf4/&#10;4K444t8E+PuJsno8VeB/C2YYPHYviniujgskq4DhXK8Rm9LhTgvM83xTw2aZnVoynheH+FcoqSr4&#10;3McTTwOAwzr4mMZfZNfgD/wQL/5zUf8Aaf7/AIKN/wDvHK/dHx9458LfC/wL41+JfjnVP7D8E/Dz&#10;wl4j8c+Mda+xajqf9j+FvCWj3mv+INU/s3R7TUNW1D+z9J0+7u/sWl2F7qN35PkWVpc3MkUL/gp/&#10;wbx+IdH8Z+D/APgrd4+8NXn9peEviV/wW+/be+KXgrVvs91Z/wBteBPif4O+AHj/AMDa79hv4LXU&#10;tO/tzwl4j0bVv7M1azsNY037Z9g1jT9P1O3urKD9LeLwqxUcC8Th1jp4eeLhg3WprFTwtOpTo1MT&#10;HD83tpYenWq0qU6yg6cKlSnCUlKcU/g48PZ/PIK3FcMjzifC2GzjDcPYjiWOWY2WQUM/xuCxeZYP&#10;I62cqg8upZxi8uwGOx+GyyeJjja+CwWLxVKhOhhq1SH8gv7Vn7NPjr9j/wCPnjz9nX4l6t4S1zxt&#10;8PP+EX/trVPA1/rGp+Frr/hLfBnh3xzpv9l3uv6D4Z1afyNJ8TWFve/a9DsvL1GG7hg+020cN3ce&#10;tfs0/wDBR/8AbP8A2P8AwLq3w0/Z1+Mv/CvPBOueLb/xzqmi/wDCvPhT4t+1eKdT0fQdAvdU/tLx&#10;z4G8TatB5+k+GdDtPsVvfw6dH9i8+G0jubm7muPob/guX/ylL/ah/wC6J/8ArO3wkr81Phn8M/G/&#10;xh8b6J8Ofhzon/CReMvEX9pf2No39paRpH2z+yNIv9d1D/iYa7f6ZpVv9n0rTL66/wBKvoPN8jyI&#10;PNuZYYZP80uJMdHgPiTiutluc4jh3A8O5nxBh3mqzSeWvA5RluLxUKtXGZlGth1Rw9HCYf2mLr1a&#10;tOkoU51KrUU2v+1fgOtwv43fRm8KOLfHPIOBeK8t4r8JfDvxI4yw3GWQ5Fj+DqObY/gzK+JM1zmt&#10;lmf0MXlGX4XL8Ti8Zi6VetFQy3DqUlWhCEpn7MeCNM+I/wC178Af2tfjZ+ylr+kfDfxT4L+D/iD4&#10;p/8ABS3VfinDFDdftC6/4w8F/EHxbrWofCTStN0T4k6HoNxe6j4e+OVy2n6Lb/BDSrWTxl4atrKG&#10;GztoE8KfZn7MP/BOD9jD4h/8EWPEv7WvjH4Nf2x+0Fp/7PP7XXjm0+IH/Cw/itp/k+Kfhfr3xpsv&#10;A2qf8Irpfjmy8Eyf2HbeEvD8X2KXw2+nan/Z+/WLTUJLu9e53vFP/BBj9mvwX+wD4j/aS8TeNP2h&#10;tN+OHhP9j3V/jh4g8I/8Jr8K7zwLp/xW0H4LXHj3VfDnkaf8LbrUbrwla+LrW40zybLxjc3s+jx7&#10;LbxLNOyao385H7Pf7S3jr9mz/heH/CDaT4S1X/hfv7PPxL/Zp8Y/8JZYaxff2b4F+Kf9i/8ACQat&#10;4a/sfXtC+x+LbP8AsK0/sa/1T+2dHt/Muftug6jvi8n6LhXhThzwleDxee8OYXiCrx3w/m+ZY/ij&#10;M83ocVZlneKzfGxx+T8RYnGYvL6+JxFbJ8unh8iyqFXGV54fKY0KWExuGwlCnhT+KuHoR+kzwfx1&#10;h/on+OHE/DEPDLx74CzetHL8hzHg3Os7yPhrIcfk2c+Gef8AiFlnGGExnGvCmZPFyzPh7H4/Bzyn&#10;h7hzIuHeCsDw/jcvy/AZjhv6B/8Agiv4c/aMtvCfh/xL4l8e+E9Q/Zs1D4c/EOz+H3w+s7O1Txfo&#10;fi9Pi9bJe6pql6nguxuprCa6sfG8sccvjfWECaxpwGnRCKOPS/5ff+C2H/J1PgD/ALN+8K/+rG+K&#10;1ff/AMDv+ClHx0+AHwt8L/CTwd4U+E+peG/Cf9t/2de+JtC8YXmtzf294i1fxNefbbnS/HejWEnl&#10;3+s3UVt5Gm22y0jt45fOmWS4l/oY134u/Ar9rH4X+Jfjv8P/ABvfeItV8H6hY/D20h07Q/EXh3Qp&#10;J7TUNE1a8ivLDxb4astWmu4dP8ayXAura/gsH/0SKMSTwXccn9g/sW/pzUfoPfSb4o4a8UfDDAV8&#10;q+kBxrheGPD3ifh3O6GSZbWzzNOI87yrhrL+JqGG4XxuFwvEHEuL4zyqnDFYzMXmGdY2lmFSnQxN&#10;fD1or/Cf9uH9D7x/4O8X82+nDhOCcq4j4Fyuj4j4fM8m4OylZZSyrhjDVcuxmD4q4qznKMJmVGhm&#10;+Y5VSxWY5nis0yujiMwxWDx1avjqk6VarD/P2+Cf7Lvj/wCPPgD47fEfwhrHg/TdD/Z78Hp428aW&#10;viTUNas9V1PSn0Xxhrot/DEGl+H9YtL3UBaeCdVjMWq32i232m409BdmKW5mtP1D/wCCZf7Nv7Ye&#10;haL4E+Onwk+Kfwu8K/Bb4reMPDd78T/CeppPqHjPxN4M+GPj/wAR+Hdb0mOPUfhjr9ppOoXVoPF0&#10;OkyaH4t0iS4j1WymvdTsbmGJtO/pj8R+A/FfhPS/DOteINK/s/TPGNgdU8OXP27Tbr+0bEW9hdmf&#10;ybK8ubi0/wBH1Sxk8q/itZv3+zy98Uyx/m7/AMFMF/a18Hfs8/2p8HPhd4P8V/CL4lfC74/2Xxd8&#10;VeJNX0iLVfC/gzQfD+n6TqOreGLFviD4Z1A6hbadqPjCcxyeH/E0k1zpWnm30yVHWDUv+tx/TPl4&#10;+VcFwHk1fwsyvIvFDitcPcOY/iTiXhriLh6f+r+S51X4i4bwmIx+Gy/LuIeJ8PnHDGb57gVQrUMx&#10;yrHZBiMqp4J4jB1cfhv+aTMvGjjXxHx2YcBz4Wyfh3DZzisqr4hcWwoY3AZFkM8Bhl/wpRzTLcuo&#10;VK2Y5xicrzLIcyxMsG/r+KynK8DCticbg8U/xN/4KyfHz4s+IP2ifiP+z7q/iz7X8IfA3iD4deKf&#10;C3hH+wvDVv8A2Xr138I9Dubi/wD7ftdGh8T3vmT+MfEb/ZdR1q7s0/tHaluqWlgtr+xGpf8ABI7/&#10;AIJ2arpWnaNdfs0aBFaaXqGranbTab41+KOj6rLc61baNa3keo67pHjix1zWNPhi0KxbSdJ1fUb7&#10;StAuZ9ZvNCstOu/EfiGfVPij/gjr+1F4/wDFWoR/sq6jo/g+H4e/DT4XeN/G2hazZafrUfjO71W/&#10;+KOhXk1vq2oz+ILjQ59PWXx/rKxxWfh2wuRHbaYGu3aG6a9/pC8F/Bz4kfEPS7jWvB/hz+19MtdQ&#10;l0ue5/tfQdP2X0Nva3csHk6pqllcNtt721k81ImhbzdiyF0kVPyX6Z2fcEcCZFwZ4UeJeU+H3BnC&#10;vhlg54PEcRcRZxw9g+GuOa+dU8ioZdxLmuX5pgsvyzKM9zmrw3/a9bA4rMs7xqx2PnSlmOJrYV4r&#10;EeN4hZ94h8J5hwx4W8A4XiHhnMuDcuxEq2N8Pc3zTDYrjKliMJgcJR4lzDKuHcNg62Cx2Io4LFY3&#10;FUq+Lzeth55xiqFTH1H7Wtif5Uvjt/wb8xWUvhOf9kX4y6zo0xj8QRePpvjt4rWaWaJm0N/DMfhO&#10;T4ZfC3SXjjDx6+3iBNaM6ysNDbTxGYr0v1tl8Kf+C9/7NmlfCrwx8P8Ax38Gf2gPBHhDSNI8N2Pg&#10;rw//AMKpttK0Twx4FttA0/Q9A8X618SPBvwS8capba7pED6SupeHPFureIZLax1a71TWtG1ebSNT&#10;vP69PBf7J3im+0HxzceN9H1fR/EFhpCzeA7HTtf8Ky2utax9i1d2tNTeOTVFitxew6PCGkvNJXy7&#10;u4P2khWltrHgDw5+0b8BdL8Ya1p3w/0CTTLqwt9U1651zV9G1D7FY+GbfVbt57WHSPGFlcNtt727&#10;kniWK7mm8qFLeMOCsv8AlRnHjH4DQy/Osh8FeP8AhXB8ZcIZtlOEyvIsu8ecDwXwvx3mPE/9iYmd&#10;TJ6vEeP424IzH+yssxeIw1WpkXBlT2+d0MTlOYqpnXssfg/q8H4j+N+MwfDmG8VOEcr414ZdHOcX&#10;UxfGvhTW41zTKI0/7RpOrmNLCyyPNsBXnWVNYWqs1wFanlqwuJjOrg6cqNf+Yn4bf8Fe/jX+zLde&#10;H9a/4Kd/8ExPjt4a+E0/iDxb8OfEfxx+Gdp4y8PeAdR8e2knim+8MWvwpsvGMOl+AvH1xcQ+E7rR&#10;7mKw/aZvdO1fRbXxT8RvDd1qdnpNn4Xl/Rv9k7/gtH/wTb+PfwJv/gtd/tI6B8BPir8TPF+qappf&#10;hj9o3RfEnw00LQLHwyNE1aSfxj8W4tK1/wCBvh3+2tL8GajceHorj4nSTapeX+h+Hlji8U6rBoY/&#10;dfwH+1X8PdQ8KaVd+P8AxFYaH4tl+3f2tpel+HvFktja+XqV5FYeRJHZaujedpiWdxLt1G4xNLIp&#10;8ogwRfkj+27/AME+f2LPiPd3fg/4p/sa/ABte8Wa6vxg1r4k+FvCn/Ct/jBrPi7VtQ8SWmr6hr3x&#10;Q+EWteD/ABP4nsdemuNVvtd0XxZqOuabrGuXf/CSalZ3HiDTtC1XTP4pq8ffSm45+kDw74H8WeHH&#10;H+RYvPuJa/F3DPGfFGMzKvwDw/jfo7cRZdmOT5lllfH8KZZw9n2HzF8Q4arnmb8OYbD1uN8JgMDi&#10;vqbr1MFOj+xYXLvosS8KuJfEiay/IsTkeEyzJswyHgDOMJX4h4hp+KmX5zh8yX9gZ3m2PzDL6WTz&#10;yqHs8sq5qqGRvFrDU8VgqccR9b+Df+ClvijwX4x/YA+Ouv8Aw98d+CPib4Pn1DwTYaR48+G/ijSv&#10;GngbxJ/Yfx68GaFqF74b8UaJcXWl6xYR6ppt7afabWY7J7eaCZIbiGWGP7b/AOCcn/BM3TPA/wCz&#10;F8G/ix8LtO8E+Gda/aE+A/wF+Ifj2+u/F/xC1K61/VNS+H1r4ktbu50/VrTWtJ0S4ju/GGtzTWfh&#10;yOx04SXrQKktta2SwfmT4f8A+Dd34Aaovjf4xfs//tffH79jbxt4C8X6Pq+m+MLG3PxP0bwn4Q8e&#10;QeNvD+p+DvCVh4Wv/hd8VNPuPNv9D0XTPE2o/FPxNdr4Wj13SPE9h4kudefxBpPO/syeB/8Ag5E/&#10;Zi8cfETTv2WvEvhH9sb4PfC/4j6t4V0jRvjtq3wWi1D47+A9Wu/irF4J+KXiTVfGXxC8M/GbQNPt&#10;BHb+KIvCdz+0Jp/irw1qet+D/CT2XirwXofiHTNN/vnxg+l7488P+A3HXhTwVQw3AWd+EvGuW8R+&#10;J/GGbVI4zwt4zrcT8O+GdLKOGMRmWarhnK8DmFCeOy3ibB4HBz4uzDD4/MclwGLyrK8PW/1hw3x3&#10;A/hx4X8RcHYDhDJPEzCY3IeLuIc24rw2RcQZxjOAuKp4GMZ5XQy6tkGFjnmB4op5bmHC1Gp/aNbM&#10;suwcXHH5p7HBxyqCxf8AWj4R+FEXwR8H6RrUUVhD8SLiS90PxB4h0u91PUbG+0u91C/1S3tYLLWE&#10;isYtlvp+ipLPDo9pcCazkVZpElmkuPz8+Cf/AAVS+FP7Qvxm8HfD7wlofxZ0/wAb+IYdct9F1fxN&#10;4Y8B2OiWkOieHNe8SXqXr6T4z1idfN0+w1GG2aPSLtmu57dJGhhzcQflF42/4LN/8FMP2VrvxLc/&#10;8FJv+CTvjrw9pvhvx14OT4g/H34DTeKtN+Bvg34d+KrDwXYadbaPq99afGv4VfEHx1DeatOLeW0/&#10;ad8L6Hq3iXUNO+GWpWvhDxLpOsalJ/Pz8Pv2vfgf8QdT0fQx4kk8Faxr3iLT/Dem2/xBjtPDOmC4&#10;1S4srSz1TWPF7X134F8LeHRdXvl6hr/ivxPoemaJb2l7qmu3GmaPb/2g3/Lp4y+FP0hvpG+KHjB4&#10;jeLeZ8aSw1bEZTjfDziDg/xHxPGPC2W47DVeIMww2e4PI8lzVf2FQyP2vD+bZbw7Wp5bHI8DUw+H&#10;y/MHhXDGx/6Zv2XvgX9Ben4P8V8CeKXGnhjwdxlU4cwmC4V4m4rocM8MU61XiTKc6wnEmFx2aZpi&#10;qGX8c5fgsTRyqji6OKz7AviWEq9KrhcK8bUhS/0gP+Fh+MP+gv8A+U/S/wD5CrsT4c8eeIo9E1m4&#10;1rSJGt0g1PS2lXyZLZrlba6QyR2+kCGRwYoC6SGeMMhVSys2757/AOCbnj/4d+PP2SvhfF8O/iR8&#10;NvibD4C8M+Cvhx4v1T4XfELwZ8TPD+heO/C3w08Cr4g8K3niTwHrniHw+dY0tbyxuLi1g1OZjZX+&#10;n38Rksr+zuJ/u+v5w4C8BOIM9yV4rxK8VvEnibA5lCnUpcOYnOuI8ojgMXluauthMZiJYnP8xjjX&#10;7TB4XHYOM8Dh3hqyoYmjVlOnTqH8GeOnjNwz4aeJXEvB3hR4Y+FuWYngviLO8ihx5geHeF8whxNl&#10;UsPVy6WIy/D4PJcOssw2ZYPEV41lQzrM6WJwWJq4WdSrRqylLx7VvCXxA1y3S01TW9FureOdbhI8&#10;NBiZI5Ilffb6LC5wk0i7SxU7slSQpGn4Q8L+K/Dt1DDNqWmNojT3FxeWdvvkmlmktDDG6STabHKu&#10;2WO2ZlW5jXbG3ysWZX7vVtZ03Q7dLvVLn7LbyTrbpJ5M8+ZnjklVNlvFM4ykMjbioUbcFgSoOW+v&#10;NquiXmoeEfJ1W7hnjt4YriOa2heYSWz3COLp7Bv3dpOZVYSopbaoZ2BjP1n/ABDLwu4c4z/1h/1v&#10;4xzbxDyHL/7ZeV/6+5hnnGeZZVldNY7+z/7E+s1c8zjL8ZSofV/7L9nUw2YU6v1TklGqon5V/wAR&#10;T8WeJ+B/9Wv9TOCsn8NuIcy/sN5v/wAQ8y3IOB8rzfNqiwH9o/279UpZDkuZYKrX+s/2t7Snisuq&#10;U/rnPCVFSW1qOnWeq2c1hfw+faT+X5sXmSxb/KlSaP8AeQvHKu2WNG+VxnGDlSQfm3xiPDUN6LHQ&#10;NPurGbT7rULTUmnllljuJIZY4YmtzLe3bbEaK5OSkDMsiFlY8J9BeHrjX7mylfxFY2thei6dIobR&#10;1eNrURQlJWK3d6N5madSPNU7UX92M7n3a9TxN8Lcv8cuGMvxGHjg+Ecfj8Ph41s24i8P6GN4ywuW&#10;4bGfXcPldGpj8blOb8P8uLVedejHESVahjMVRlRjHFVZT8nwr8Wcx8AuK8yw+JljeMsvy/E4iVHJ&#10;uGvEavgeCcVmmKwSwOJzWtTy/BZzkvEfNg3Qp0K88OnRxGCwleFeU8JSjD4vor7QrkfGnjzwp8PN&#10;Lt9a8Yar/ZGmXWoRaXBc/YdS1DffTW91dxQeTpdne3C7reyupPNeJYV8rY0gd41f8Myf9n1nHEWZ&#10;4LJOH+Pczz3OcyrLDZdlGT+HOKzPM8fiJJyjQwWAwXFVfF4qs4xlJUqFKpNqLajZM/onGftDsHl2&#10;FrY3MPDDDYHBYaHtMRi8Z4iUsLhaFNNJ1K2Ir8HQpUoJtLmnOMbtK+pk+DvAsWggXmpx2txrEN1O&#10;9rd2lzetHFazWqW/lNFIttCz5e6yXt3IWRSJNyqE5v4g/wDFNY/sT/Qv+Ep/tX+3f+Xn7djycf8A&#10;H35/2X/kI3n/AB5/Z/8AXf8ATOLZ8W/t5/tI6hqX7KHxVsv2WE8P/Ev48Tf8IN/wgngnxTpmuaRo&#10;OteX8SfB83if7fqOsX3gTTbf+zfBsfiHVrX7T4q0rzbywt4Ift08sWm3n5N/8Ek/iR8Kfg/8Sf2j&#10;9Z8I+KLnUvjL8VvHHwu1P9uLwnr+la1ceH/g58TbfXvibdeL/DvwyubDRdJgv9H0rxV4l+J+m2k9&#10;r4m+K0U9l4d0OS313UEkXUNe/wBquBP2MvGfiX9CTxU404Wx2eeDfHvh9xPQybg/gTM/CnMHxvm8&#10;JVuAHxFxlmXEFbPuF894Zy/iLhjPs64UwGe1MizGhxjmeSYjgaljqtbFVaGC/hXDfTQp5Z4qf8RK&#10;41xuF8T+Gvq2Fo57lWVcT0sxyDmq4rGUMly3Pcqo0M7y7h7hzIc+x2XcS5HjMfRq4CPEkV9Rw2Ez&#10;KMccfo78TP2HP2W/jD431v4jfEb4X/8ACReMvEX9m/2zrP8AwmvxE0j7Z/ZGkWGhaf8A8S/QvFum&#10;aVb/AGfStMsbX/RbGDzfI8+fzbmWaaT8u/jj/wAEi/HuvfFLxRqvwI1H4T+C/hTdf2J/wivhnxN4&#10;v+I11rem+R4d0i21z7bcXHhPxZNJ9s8SQ6xqFtv8QahttLq3RfsqKtlbf1E+EJ/C3ipv+Fj+F9Tu&#10;tTsvENrPaQXDwz2lrJHYXUemztFZ31jZ6jC8d1pDRE3GFcrJJGrRSROMDTvEvxG1Wzhv7DQdFntJ&#10;/M8qXeIt/lSvDJ+7m1uOVdssbr8yDOMjKkE/4xYfgDxi8A89fDuf+JHiH/bdCXFXDOX8Crw64l8Q&#10;FlGScHZrk2WzxeM4XlxRh5cK4/CSr5ZgKmX1MCqmRyxGIyaWIlKUlP8A228Fv2qXjBluGWeeG2YZ&#10;bmfCeVcKcIZNKPil4zrLeC8qxHEWBqZhgcm4WwHEGVYrJcU8socM43CZTmmWPDOvktHETweDw2Ex&#10;FSlH+Jr4F2v/AATBuvhtrsf7ZH7OPxU+LXxrbxVcDwr4w8F+KfFOi6Dpnw7Ww8PNp+g3llonxx+H&#10;FnLqUGujxleyXEvhi/uWg1axjbWJo4YbXTej8N/tF/GTxN4juP2ZvgF4x/4Qj4I/FLW7X4FfDnwT&#10;4p8PeFbr+wvhX4jvpvAHgLwt4j8ST6H4v8XJ/YvhHWLLSdX1u217XvEbeVcX/wDa+samqXs39j3i&#10;Hw7498SXsV9faHaxTRWqWiraXlhHGY45ZpgzCbVJ2Llp3BIcLtCgKCCTzB8J6pYaroljrlq9lDq+&#10;oQWiNFc2c0jRm5tobhozBJcrG8a3KFDKm0swIVwrAfr3iT9OL6SOe8M1PC7P8n+kZxJ4H5fhch4X&#10;4Y4G8SfEXxIh4I5M8JxHh8z4YzWl4U8R5LjeBshx2F4qrZbicNVpU6db65gcq9hiKeIw2EnT/png&#10;36Vn0Na/iLxZ49Yj6OfgzxD9ILjHGZ9x1PMM68W+AvGPPuCeI3w7PC5nivDrE4zw3p5tltOjkmXV&#10;54ulkDyz6xgq2a0q06eHxWKk/wA8/wBh39iDwx+zloPhq+1bR/D03x/1XS9d8HeMvHPh7xL401Lw&#10;/q+ka543/tfSbO203Wzp+mWyW2maf4Ut7u6tPCWnXoutLuAkt0lxc3F9+ptx4Y8L+FNAsbrxRpj6&#10;jevdPaTzaZd3pV5JWu7i3YJJeadGES1hWNysat5gHyvlpDNqcvw/+DFunijxFruoabZX8y6BFPd2&#10;1zqcb3V0kmopEsGi6RNdI7RaXO4mkUW6rGyOwkkiB8c039rHwtL8SfEGmanrGkW/wyt9Ihm8O+Io&#10;dA8VNrF/rDRaIZ7S7gEc8qW6Sz66qs2hWSlbK2/0l96td/XeBf0BvHvxeyXxF8UeIOCsdxrxbics&#10;zvGYHNsz4Mx/H3B2Aw2FznKYTybhXB4qlXy3iDiDD1sbH+zeGsrxOExuWZNTzKlh4PCUMQ1/jd9L&#10;v9pRhfEHxSynHY/jvPFluPzzD5hniwvGmM4M4lxtTG0c3xFLLI4ynVrZhwjwXltOvPDYLDuOMyen&#10;OnlsKNGg6WHgvRrzW/hlqHjHSvH934d1qXxbodhJpel6t50kf2WxlTUo5IPsEWuppk25NX1FfNuL&#10;OWYfaMrIDFAYrUXgC/1vVY/EDS6e2j6vqCaw1rLPdx3raZf3IvTbyLDbGOO6NrL5biK7KLLkJcbQ&#10;JK+O/wDhtD4o/wDQB8A/+CvxF/8ANTX0J4J8fftO+JLrwjqV98O/BMXgzX7jQb681e0uoUuo/DGq&#10;SWk9xqVtbTePJ7pLhNKne6hgl06a4WQLG9lJIDAf628Xf2an0iK2V8O5h9Knxb8NM/4f4Rwc8NwF&#10;l+ecX5PwVHC08seJzOrw/ktPOOIs0p5rgmsTjKlHhfL6NGj9Zx2JrQpOpjKnP/GPAv00fDPhvE5x&#10;S+jv4ccV8IZ1xKvZcWZgnjuNJ4mjilSw1HHVfqvD+SzynGUqkKTlndWtWq+zoUqd4xoU2vUfiX8O&#10;vhjqfwi+LnhHxr4auNY+HHjT4ceMvDnxH8PWmqaxbXXiHwTqvhnWNM8TaNbX9prGm6lp9xqOhahq&#10;djDeaXq+k31vJcrNbajZ3EUNzD83/A/xR+zP+yt+z54B+HvwT+HnjHwV8G/Dt94gsPB/hCO9uvE1&#10;9pM3iHxR4o8V6402reMfHOu61dx33iO913UQb3xBftbi+itLVLeyhhtbWPx/49+I/wAMPjt4wi8H&#10;6DoGpv8AFHUPA+l6SuueZN9svtI8P6VpdvBam013SRYb77W2gnl1QpC37mWOSOGOWRqnxO0L9qX4&#10;r6DaeHfEXw08MWVlZavb61FLous6Lb3TXVvZX9ikcj33jnUYjbmLUZ2dFgSQyJERKqq6P/SXhV9H&#10;vIcH4feD/CNbxj8M+GPo5cY8fcJeLWe5bh/Gnhvg/hfMaGU8HcS8NeIHC+A8J6eb0cjoeInBPiJn&#10;+d8H47xBpYqtn2SVeH+KeHMXkWX1+IczwmW/jXGPjLxbicz8Qv7d4d8SeI+OqWRYnLMvw+ZZNxJm&#10;eIoZ/iMVk+L4H44zPPcVhMViM1ybNPD+lSxeU5NXw9HDY7K+IMrzDA51VwWBwssf23x5+Inhn4RC&#10;TQfCdhq+k/EW70jTda8P69DFa6no9ja3Wsz6ffx3ces6ldK1xPpun6tbqjaJeRo1zbSRyxTZltvG&#10;/GnxR/aR8C6D4G8Rav8AEPSLiy+IGkNrWjRadoPhya6trVbLSL4x6mlz4Qs4objytatVCWs97H5k&#10;dwPN2pG8v118Tvh7qcuvWnxd8EWtxrPxN8LaRb6L4b8P315p8Hhi/tbu9v7XUZNSjuH0y6a4t9K8&#10;RaxcwPH4hsIzcWtkPKn2yW938a+Nv2ovircWvi7wH4i8PeCbCWe317wjrsdpZau91ZSSx3ejamlt&#10;cr4ovbJ7i3Zp1hnVbu1aRFkAniOH/X/obeHXhhiODOBOH/BT6PPgJxng8BmmLzzx3w/GlPgLL+Lq&#10;ue5rlWHyWS4dyTMOD81zTLuFsppYfhzOcFndGdXLs+zOjnnDdGjgcRSxOYL808dONuOsz4gzvOfE&#10;rxU8TKOOqYChlXAOLw2O4mzXL6WV4LG1swhSx2ZPPKNGvmGJrYnNsNVy2ThVy+hXwuaSlWhVp0Jf&#10;l/8At46pfa5+yL+2ZrWqT/atT1f9nH9ojVNRufKhh+0X2ofDLxhd3c/k28cVvF5txLJJ5UEUUMe7&#10;ZFGiBVH9S/8AwSd/5RZf8E0/+zAP2N//AFnX4c1/Kx+23/yZj+11/wBmw/Hz/wBVT4sr+qf/AIJO&#10;/wDKLL/gmn/2YB+xv/6zr8Oa/sz6W+Gw+DzvgfCYShRwuEwvD2Kw2FwuGpQoYfDYehi6dKjQoUaU&#10;Y06NGjTjGnSpU4xhThGMIRUUkftH7PqpUrcI+I1WrUnVq1eKctqVatSUp1KlSeWTlOpUnJuU5zk3&#10;KUpNylJttts+/wCiiiv5EP8AQcKKKKACiiigAooooAKKKKACiiigAooooA/AH/ggX/zmo/7T/f8A&#10;BRv/AN45X7/V+AP/AAQL/wCc1H/af7/go3/7xyv3+oAKKKKACiiigArz/wCLHxS8CfA74WfEv41/&#10;FLXf+EX+GXwf+H/jL4pfEXxL/Zmsa3/wjvgT4f8AhzUvFni7Xf7G8O6fq/iDV/7I8P6RqGof2ZoW&#10;lanrF/8AZ/sumafe3ssFtJ6BX8q3/B21+2D4y+C37AHgD9kP4Majqk3xz/4KDfFyw+D2n+DvC2if&#10;Ea++IHiv4LeERp+t/FPTvh9qPgeaz08a74m8ca38EPhFrng7xBLrcvxG+H/xb8aeFdI8F66lxq2r&#10;+F8q9WFCjWr1J0qcKNKpVnUr1FRowhTg5ynWrSTVKlFJyqVGmoQTk00rDUZyajTi51JPlhBXvOb0&#10;jFcsZSvKVlpGT10i3ofiz8CfhP8AET/g5R+OWtf8FBf+Ck2veOvh/wDsi+APFur+A/2Nf2N/hzrW&#10;oeG/B8Xhvw/rOga544fVfiH4g0bRV8Q+G/GK6Qnw8+KPxV8BjRPiP8W/iZY69pel+LvgJ4S+Bnw6&#10;+Htt/YH4Bh8A6d8PvB1p8JbPwlF8MdL8JaFYfDjTfhxHoFt4GtvBWmaTbWfhXS/A8Ggtb+GLTwxa&#10;aLb2Nl4dttIa30S10yK0gsfJso4wv57fsOfCb9nv9nX9iX4a/BP9nHxdpXxk8H/CTwxpvwt1Lxj8&#10;OLPUvF9j4s+Jct9/wnnxM8ZXtloHiL4k674Y1Txh4x8Qa18S5PDc3iaTwz4V0/xd4a8I2MT6dpek&#10;2Me9P8T/AIF/BvwZ4Nj+Inxi19m+LfxA1t/hZHdaR4v+JXjXxVrvjHxh4qvNT8FeE/AfhLSb3x7d&#10;2HhjV7nS/BulOng06JomkQfD7wpY+IdY1DVLSF/8cPEnxX+kTxfxLxPxDl3h3m3Hvhdic1zJeHXE&#10;GHcuDOEsqwVXHcQYXJMi/wBaM1y3H8PZnxjnWTcMTz6eVyxE89n7bFVK2V4Xh7JMVmi9jMfC3gLx&#10;GzXDcG1uI+MOGPGLJc5wOTYvwfo8I55x3x5mOHw+QUc44tz6PhlkCwfGWWZfktbG5fQx+LWH+p0c&#10;DhcbVo5hmGY16OXZf9xaDqmpar4l1+ManO+labco/wBgls7G2lsZrnTdOsf7EMsUd09/DYanpeu6&#10;nNqQvIJJbzVY7CAXOladb3Fz1trBemKZNRuEmY6hcT2zWvm2zRWS3pnsLeaSN4zO8cKxx3GEjimj&#10;zazpdL51xdfKHgT46+GrrXtb0TwS934p8K/DbToH+LV5Hb6R4X1jwJqPiDw9pfj2C58W+Dddux8Q&#10;Y/EWi+FtV0WDW/A2o6N4U8X+D7ea6/tjQfEOo6r4c0vSfn740/tOfF+fSfEei2X7Pms+LrvR7j4c&#10;eK9X+EEPgT4sX/jWT4ey+NLKPWPHdpqUfgW88L/EXSfCkvhzXtb134Y+EbC8+I/iex0/T/AdhpOj&#10;6t4+8H+KLz+ovBL6HXjz4ky4blxn/YuVZ3m2R8L8Q8WYfEcS8L5fg+Ess46weSSyPJMx4XjnOWYG&#10;jmeU8HyyPMK+Kzn+xspzSlm2D45zvPMEvEbLM5zf+DvFHxT4H4c4gzjIOCcrzD+zMuzarw9w3WxW&#10;RZphs0zrF8P5hjMHis/nnuZ5f9ewGDz7irGY1KM6lXF5RClQ4ToUKtPhCtgcH9t/EPxF4hvNH1Xw&#10;94E1m4tPibZXEs1lpnha00nxTHDGrSz6VaeMbrxDp1tonhK317RHi1NG1m80a6+1RTQ+GrnxZ9ga&#10;w1r81v29vFfw3+KHxK+H/wAJPEfhbWdRn8JeONO8YaN4k8MWvjm60nUfFfwyi0vxpoVr488YeBtJ&#10;t9E8OaP4N8Sz3txp3gj4l+Kz4T8XeNLK2mh0DVPFPhvT4NO8Qvv+F6+Kr/WvEuk/CTxd44kmsPAc&#10;9h8O4734L/Cr4paZoeu6b4kkh8ba14T+NHxt+Ft/4P8AA5m0MfDbQvAHibwX8PvHHhbxH4C8UR23&#10;hvWfB91pF7on5ES/sl/H/wCAvhF/2z/H37Ber+Dfir4Y8U/FT4//ALRms618ftE1L4Z+M/hovg3W&#10;PifZ3EkGlav4v0XQ9Rufjv4g8F6n8HPhrpXw+8d+MfBmr/B/w7rvj/xno17aH4g3P+3v0Kvoy/Rl&#10;4M8RMozLD/Su8DOJvEnguGcZLwrwdwdx14T4Hj3/AIjDx5leGwVTKcfiqnixlPFeOyXIcVwviuHO&#10;FeG8/wCGs6zDKeIeJczlDEQzXF4TMci/mvizL/FziLIs5rZ9wR4geHmCzKhk+LybFZhhpZes1wNH&#10;K8zzrJalPDcRzyBZGsbPMMqqZ3xFksqtDM4zyPLKdPD5fi6mYVP2V/Z28PfDj4jfHrTfhLe6v4E8&#10;faJ4evNe134lfDfxNdz/ABB8W6B4q8QJcfE74da3dT6l4uutS8BxaRd6dq+v/D+xutEEujXdv4K1&#10;f4b6h4U0r4e2Wl6j7V+0V43+H2qfFeH4L+ErjwfN4+8B+CLHxZ4l8B/DbRLjU7n4caZrmnJ4g1LR&#10;viTqlhMieDrhrZrfxz4C0DxF4W8Faj4t8L6/408Yafoslv4e8TapN/N/4I/Zt/a8/Yr+D37Tn7S3&#10;x0k+Dfw9/aI+IlnFrnhrxX4k1fwjql98PrX4n/Fi10740eJ/H0ngKzvPC2svd/8ACP8Ahfx38NPA&#10;Wj3PxHuLfWtMOj+Cvh22uePNc8DeN/0h/YSGpeF/h78a/FPhT4y2H7VGta54x1bX7Hxp4d+Hniyw&#10;1v8AaU+J99c6X4e8T/D/AEbwl8Ujc/BfV/D/AIDtvCnhbwn4D8beD/GVj8GNW1bw7pnhjwlomlS+&#10;Bbn4g69/W/iP4HcJ55x1lP0sPDr6QmR+MPhxw/wXl/AfhxS4M/tLinwx4i8Qc7xuGr514oYLxJ4c&#10;qcU8C0+FKuV+IFfh/M86p5VS4lzPKMurYnD8UYfg3hDPs5ofB8S8LS4C4S438NM4oYmpmGW8a08q&#10;zfMp0o5HnH9tUsq4ezPP8lzChmuVYGWJwuBx+Fw+IyvDZrxHg8bic3UsHhMizH6qszl+lEH7PesS&#10;/Ce9+KM3irwxZxWFxrjS6XPdrLazafod3faS5svENjJeabf6vqmu2J0/Q9Ps0m0zVI7uxuLfXzLd&#10;JZj4w8ZWGueJfEfgPRLDx74r+GHg3TPG2kz/ABh8XeEh8OrPxhL4Q8WeAvi9pPw98NfDC3+LXgX4&#10;g6R8SfHXi747aL8MvBqfD34YeCPiB8UpbjxR4b0uDw9po8ceHr6/+vfiN+2v4g+E/wAK9X8YWslx&#10;YafoGjy6z47TTfDOk3Gn+APDuga1LLd+IPAtje69JA3hjwz8OVtpPEfheLQb3V/7M8H3114M0bxV&#10;4/8AEMkesfht8ZfDHxp0/wCJ+p6H8Xfjt8VPAfju6kngfSPg/wDEH4a/DzUND+HkuoaB8G/AHh34&#10;dfsw2Pxf+MT6xrn7TXxT+KOseF4vjZ8dvHXw98Ufs7eMdB0DxVrsPgiLwBpXgHxv8n4G8KePvHmT&#10;+MWTeKXH/BnhhnnFuL46yfwQzvAZdguI+JsjwP8AZtbAZxjOHeC8fw1h8FxPmXh1QzPCZzwtnObV&#10;OIaueZjUyTM8RwfndB4Dh3izw+Dsl8Oo8W8D8RZVkUeKOHuG4ZTieMsh4keKoZLxXi6dfATxOAxO&#10;Y4apmay+nmOExapZnhqNLB1srxGJwuGyWWcZvOOXU/OP2+tE8Zaj8Ffiv4j+Bf7ZPxi8W+G/DPwk&#10;+H0f7RnhH4oaJ4G8MeEtW/4TnS/hl498C+Gfg/8AEnTPhD8AND1ay8U+Bfif4x8S+MvsuieHPip4&#10;s0G9+D/wj8afDu81PxXZeH9E/A74Y/C74z654x+Hvg7wD4C1jS/ih4/8ceE2+Dnii+1LUvh3r9z4&#10;sstCsPFeg6B4B8S6/wCIfC3hKTWPFFl47+HfifRVIu/FeoXt/wDDI+B9Rs/+EvhsvFf9Lut/8E9P&#10;C/iXwz+wV8VfEXw5+JHwn0rStK8EfEz4m+H7fxV8V7v4r/8ACC3XifVLD4NfCD4aa5458XfFb42f&#10;C6w/Zq1zxT8P9C+MnjnwT4N+EnwZ1HS/jZ4Z8e3kngbxh4F0PTtH9v8AFGmfsF/sdeGvC3i/wdIP&#10;CngzUdQ8S+OP2f8A4c/GbVk/4Wd8Lbnx4mgeEtf+HHwmuvjZe6R4v8G6f4oDeH/F/wAQLbX/ABDp&#10;2leBNU+JHiD/AIWp4r0fQtJ1nV7D/Qj6Nn0pcm4I8J8h8KeDsXmvj9xxh8XxjwHnfHuXcE8H4DJ6&#10;vij4Z1cVwTnGUcbrwz4y4hhh8Tm+dcOz40yDIs1zPNczwvhXmeA4Y4047hxzgIYLOf6J4n4+yjw+&#10;xufYThHgPE4DCcaZkuMOC+BK+ULL8dgOGeJ8NiKvD2UV8/y/JeHMs42WT1MJQw2LzPKMlw+CxeTS&#10;xNLB08Nl+U/VYdN8Xrax+PXwV+BXxG/Zx0n4P/sdeLdZ+GPgPwBrGsfC34Haz8b/ABr4G8K6R8Wf&#10;B+s/Dv4ZeBfiZawfCe11f4b6VqXhq1/4TnxTYeA/GXwc8eeB/EOueItP8e+JPgrfReIZfsz4X3uq&#10;+FvEOsaf4I0fR5Lz4p38GmeK9Fktbe0s/Hep6ppFl4Ks5vEF1bz6XcvrC6DBp/huy8Sf2pY6zpmh&#10;28OlW2r2mlI9uc74l+HfFui6UmofCrWtO8DeJLb/AIRebQfEXjl9O8Z3aX15b6d4ss/E7fD7wd40&#10;8A+J9OsNW8MXdrLpsdt4snh8L67cxRXnivW7yxl0mb0ey+FeveMre+8WWHifSNV0oW8GseJPEOpX&#10;t7d6hpd1c+GNc8UeJbzxNpmlQ+IfEen2+m6poGsaGmq6xY20nijU5dLvNDhv7XVfNt/86sZj/DnK&#10;PBDA8D51xG808OMRX4vxWU5l4k5rV454qjiM+4iyviLh3KuI+LctyzB5vxbjcjrV8jXAv17jfFcd&#10;YbCcM4XE5ZRy7M8rxuf1v5Q4l4u4t4v4zee5VlOA4ezLDZtjJUOF+DcBHKsHleT1sHgMPjKMa+aU&#10;cRjsXlOLWAxNHHxzerm2SwxNbH+1wWBwmaQwmYzT/s6WvhfQvFnxf0XQ7DxF4k8U+APAXg3xh4ps&#10;b7VfFFjDZeDvF/j7xnDp/hGLR9JvdBi/4Q+x8Rzp4j8dx6ra6HDNrPjXwm+t+JrxdNsvC/nXiD4V&#10;fFvxJ4R+Jmk/CbXfhC91Dba94K8Ya/4j8e+INJuNC+HmoW13pPjH4pfD+DwHod78QNcPhS2nsNUt&#10;F8OeIfhDrniLS7u803wl8UNA8QOIX+pG/Z30Ox8VaX8Z7r4hfEj4PfDbw/pmo6VN8M00/U7Cz1/X&#10;rzUdaPiTX/G2uXZvtQ8ZfDeTww0HhP4afDL4i/DzQNL1XXol8QeM9D8aeM9d+GD+Cfkn4h/Hr4V/&#10;sq/BTxn8XfjPYJDpHwjvfF2u+OfD51CPRvEviPR4dF0r+yfCM+jeJNK0bwt4i1VfiHoOgW3gjwb4&#10;h8fWCeIfHN/D4Vu/D6Jrq6vb/wA48OeN+e8X8LeLGNyXEZv4oVuH8bQzfPMBnvhph6lLEUcNgMXD&#10;MeAsNgM+4yq8G53Lh3LOA8Bw3U/s/ix5BlNfjXJ1nkcqpUaNeX2M+CqeS8YeFtWOPy7A5nmsMtwG&#10;UVcLxPnMKmVZlTxWDwmQ5jiMXgslwnEmFiqmc4fMcLKnlUqleHD2LwmTyzKlRlSn1n7Of7B/w48Q&#10;+KNZ1+98aWEXxr+E/ie5TT/2kfhh8PfglffELX/CWraP4j8G/Dzw/J8SPit8G/H/AI/vte+FXw9s&#10;rXwLJ8WLbxHD4m+KNxazeOfFt9rniVtG8R2f4tf8Fkvhb4t/4Jb/APBQn4I/8FUPhZqWr6j8IfjN&#10;4g0n4G/tY+DLHxh4hutd8WaXqnhWNJbPxpYt8VPCGueMT8WfAfgfxnd+EtAtYNN+HXh/xx+zt4Z8&#10;WeLtcufE/iK3t182/wCCdv8AwR9/4KS/8FRfAXjz/gtT8Of2jvBf7Mn7W/ir43eCda/Yl8Q3k/hj&#10;w/4F8aeAfhVP4y+B/wAb7b4n+Gvg98Kb+z8F6Ja2Hh/w38PvBkk3gvXo/itD8OvjF4V+M3wWv/BX&#10;xh8OfFQfo/4t/wCDXH/goD+274f+MHxT/wCCpn/BSC2+MX7RGmfD/wCJ2m/sqfDD4P6lq2mfs8+D&#10;/ine+B/Alh8OPGXi7W9e+EOh6V4B+H/iDxF4TGlfG/4afBL9mTQvEfimy0zQPiNH8WNT8XSaroE3&#10;8c8X594mcYeN2K8U8Txpn9Xh3MstySP+pfEnEWaZ7gsjx2VYbJJSp5Lkrn/qzkmG/tfK8bm+T0eF&#10;MPw9guD1neZ5Bw3hKfD2JzHCZt/qLw74O5rkeR5NwdxDnHAfE+X5TlnFWQZrn3D3AmWcOZnnuVcS&#10;YzNa2KyuXEFHJsn4v4kySksdh/7KxHG+KrYmFPLstxNXh7LsXhcNh8B+WH7Tn/BVDVv22x4N/Yq/&#10;4JX2Hxy+KP7Xnxd8WeHvhR4d8WaN8PtK0LRta+HVz4a1/XPEWtfDjxv4g8VeE/HngLxH4OtRpnhz&#10;XfGPxP8Ah5p3hz4X/Djwv48+IVp8TfCWg+GPB+ueGv6pP+CcX/Bsz+xh+xL8TtJ/ah+OvjLx3+3h&#10;+2lp3ju4+KUHx5+NpvNM8L+H/ic3iDxtq8fxG8I/CVPEfihL3x3ep4o0XWdY8X/Gfxz8bfEFj8Uf&#10;Bmj/ABY+G2ofDXxIwhtvJP8Ag00/aS8K+Pf2DPiN+yRrvwf8P/Av9qP9h74wX/w4/aU8Hab8KdO+&#10;EvirxZPrqX+j/Df4nfFrw94f+Fvw40iL4wRaR8ONf+APjxfEt741+Muqaj+zxH45+L/iD+3PHOnR&#10;N/U7X2fFnGGe8Z5gsfneJhKGHnjf7Ly3C0YYbK8kw2YYuWNxGByrCwu6OGliJJuVericXVhSw9PE&#10;YqtDDYeNL6zwz8KeDfCfJZ5NwngasHiZUKmaZxmFSni87znEYfD08NTxGZ4+NGgqrjTp81PD0KOH&#10;wNCpVrzw2Foyr1ucooor5c/SAr/N7+Hn7Z/7NX7Ov7VP/BWnwT8ZPiT/AMId4n1T/gr7+3j4psNM&#10;/wCEP8feIPP0G9+I1lpNrf8A23wt4W1zT4vN1DQ9Ut/ss13HeJ9l82S3SCa3kl/0hK/xl/8AgoD/&#10;AMpJ/wDgp1/2kc/bS/8AV9eM6/vv9mv4aZF4s/Sdyvg/iPF5vgssrcG8XY+VfJK+Dw2OVbA4TDzp&#10;RjVx2AzLDqnJyftE8M5NW5Zwep+L+PfAuUeInh7ieG87xGY4XA1M1yzGSq5XWw1DFqrhKs5U4qpi&#10;8JjqPJJyfOnQcmrcson9L3/D0v8AYR/6Lp/5jH4x/wDzva/Av9vj9uHxD+018TNd07wLr3jDw58F&#10;tN0//hCofC1l448Tv4M+Jtt4Y8ceIdb0L4l6t4KutN8M2mnahrtpceHryPR9b0bUNV0WTRdMWfU5&#10;bmzgSz/O2iv+mvwx+iv4Y+FnEP8ArPlFTiLPM1pUPY4KfE2NyzG0Mtm5xnLFYPD5dk+VU/rd4QUK&#10;+JWJeHcVUwyo1v3h/J/An0f+A+AM5/t7LZ51muYQpezwss9xWBxVHAyc4zeIw1HBZZl8PrN4xUKt&#10;f27o8qnQVKp756jba18XfjXqvwy+Fk3irxh4/u4dQ0f4f/Cjwn4k8YX1/pWhXPiK50bw7pPh7wxH&#10;4l1YaH4V0+9ltNC00pBLpWlQW1hp63UkNpYRNB+6f/BLv9jD9pX9nX4/eL/G3xk+G3/CHeGNU+D2&#10;v+FrDU/+Ew8A+IPP1698afD/AFa1sPsXhbxTrmoRebp+h6pcfaprSOzT7L5Ulwk81vHL/PXpOrar&#10;oGq6ZruhanqGi65ouoWWraNrOk3tzpuq6Tqum3Md5p2p6ZqNnJDd2GoWF3DDdWV7azRXNrcxRzwS&#10;JKisP6JPhT/wUf0r4DfsG/BDxf4l8Q6f+0J8adS8YeKvDfjDwXrvxotk+KOmaVeeMPilqmm+J/Ep&#10;1Cy8beLDp9lpWj+G9KsRqmlW9t/Z+taIbfUIrYWFtd+R9JzC+Ir4KwfB/hzkXDuZ5Xx1mH+qOPyj&#10;6hiMPm1DF5nSzPOnmWBzCObZZkOWYS+W1IYutmmHqxnjcbCcqqlUtLzvHfD8avhbC8NcE5TkuOy/&#10;izGf6uYvLfqlajmNLE46GOzP69hcZHMMDlGBw18DOOIq5hRnGeKxUZOopTs/zN/aF/4J++PPhL+0&#10;h4D/AGZvhn4h/wCF1eN/iF8P18daJ/xKdG+HG/ybrx3/AGlpX/FQeM9S0hfsGkeA7/Vvt13r1l9q&#10;877BBZm5jh+2f3f/APBOP9m/41fsS/s1+OvBnx3+LPjD47+LtR+L+r+ONO8R+NtQuJdVs/Dms+Fv&#10;hz4Ys/D1vdXPjf4kyR6fZanoGsarFGNWt0+06pd40u3aRr28/wA+/wCCH7XHj/4aftGfD39on4j6&#10;h4w+OmueANP8RaTa2Xjb4g61PqtzpWueFvFnh6DTLfxVrtr4tu9M0/TLvxbfa1FZR6fcW0ly13Gk&#10;dvLfzXaf6R1r+1J4Y1n4YeI/F2p6DoMWsaXq9vp1r8PL7xdp8+pa9atcaF/xM7dLjSI7pre3OpXU&#10;+I9FvIwdHnb7QmJGtf8AD79vrl30wOI/A/wU8CeCsu4b4synj+lmOF4g8Q6eT8OU88o+MFDOMowH&#10;BM8Hh8ZmODjlHD1GtmuCxWbTjw/TyKcJSlnmZQw2HjHD/RYLibDcD8WcEz8ZM0w+b5FlGTUc4zSe&#10;DweGwFTjOGW5lWxPH+BhiMFg/wC0cplhMho8PwyyllFTI6uNxOcYpU/7Zr4WlSyv8bPjH/wVD+K3&#10;xE+K3xU/ZH+Ffwe8RL8RPHPxC8cfs5fDjXtL+Ox0C7Xxp4m8Sap8M/B+r6cl74S0bTtFuBrl7p15&#10;Zrd+K9KstNk8sT+IbGCF9Si639mv9jv/AILV/BDx1q3iv4g/s+fEr486NqHhO+8PW3hDxj+2X8Hk&#10;0zTdTu9Y0LUofEkB1v4oeMbX7fZ2uk3ulxCPTILj7PrF0Uv4oxLb3XaeDfh9+zj+1B+1h8N/j38P&#10;vFvwT+Dr/seftD+G/i9+0W3g228Ca0+8fEnS/Geot8avFWiap4RPw+bw8fhj4zN74g8c22oG2Nx4&#10;n1GeC0Oj6rHc/uP47/4Kv/so+E/FWq+H9F+MX7PXjDTbD7D9m8RaX+0h8NxY6j9q02zvZvIFpJqd&#10;v/olxcy2Mvl30/761k3eU+6GP/kGxXgF4NeD2UeInAv0wuG+MfDbjzJeJeHOF+OuGp1OIuP8zhmv&#10;FnCUeOcix2AzLg/A8fLD5bxJwrVwXE1LE8H5lQybJ45nhsjzapl+fRllsf8AqQ4W+lL4f8S+DHhz&#10;Q+gD9HPw/wCO+CfEjgbF4vxay/jDhLxarcQZHxHwzncuEqWFlnuJ4u4Gx+VTzClgHmOHhga3t8bh&#10;MRSxuHrVMLJ1Zfxuf8E0/wDgpj46/wCCd/jrxZrP/CPeLfi/8M/FHhLXdM/4Ur/wtzWPh/4FsfHW&#10;tax4Duv+Fo/2V/wjfjbw/c+Lbbw/4J/4RP8AtD/hGrfWJtH1P7N/bkVlZfYLv+6D4FftMfCT9rzw&#10;9d/HL9lv4lXvxT8DeEfEF78PNV0ZNC8aeArG+8X2Wl6ZrOo200XxA0jwxc+ZYaJ400HVReroN5YX&#10;Bjis7fUGvIp47L8NP+Cuv7HWheOf2MvBOrfsu/8ABPXSfAHxZt/2nfDenaxo/wAA/wBnSzb4iXPw&#10;7h+FXxKudQ1PUj8PPhvo3iX/AIQubxLd+H7W8+1Wsmh/25Z6N59w1/8AYo4v5Yfhp+03+0l8F9Cu&#10;/C3wd/aE+OHwn8M3+rT6/feHfhp8WPHvgTQr3XbqzsNOutau9I8La/pWn3OrXOn6VpljPqU1u95N&#10;Z6bYWskzQWdukf77w54gT4XyvKcHPG5nxFwPm+CwnEXDOZUcpzjhXN8FjIzqVcNicHhOI8Fl2Opv&#10;DYl06uLyniTKcXhZeyw9Orl0cNWr0sT/AFR4k/Rc8IP2ovBFbxt8PKVbwT8a8v4kqZFxCsXxLguI&#10;cHjMNlVXD0sBmHE+TZFLMsE8XTp4TFVOHMblcssw2Zyq5muJIcR08Pg6eX/2Dftz2v8AwVk/aB+N&#10;Xwf/AOFcfsV+LfD/AMB/gl8UfGX/AAsPwRpn7anwctvAv7afwjvfFngzyvCvxR8EXOt+G7Gx8JeM&#10;PBvhDXNI1Dwr488P/EK1g0f4k65pGqaNNDHqdlrP5U/sFf8ABUnwL/wTW+Fn/BQvwxrPwestW+OH&#10;xA/4LF/tT+MLb9lnS/Fl14R0f4OfCy68HeBfAuq6FoXxJ8P/AA28YfDfVfD/AMDPij8KNc/Z90DQ&#10;dDh0L+3NG8NWPjHwrommeA30Vbr6s/ZF/wCDiX/k2H9nz4o/An/oi3wb+Iv7R/j79pX/ALFrwT4u&#10;+N3jWPxF8K/+wh478Rprnjr/AJ/F1Pxb/r9Yr5S+CHwy8C/DHxx+1t/wUL8OfAXwl/wVB8O/Fr9v&#10;b9v/AOD9z+zZongTR/H+i/C+78V/tg/Fv4s+C/i9P4wsPDvxxsbi51v4T6D4H8U+F4ZPhx4dl1b4&#10;d/tCeFPFOk+J5fDWt6RN4u/TMbxll+Fy6vxRwjx5mGNzLOMxy/KuIMdxBkuExq4dwtTLJ1ZZjhsB&#10;l3DGWYhfVZ5bgsFUlhqWKyarPEzq4nB18dUw+JpfzPW8MFwHnvh14F/TK+jtwzwZwHw1lueVvBCj&#10;4Z8c8U5D/wARy8QI8RVpYbhfj/jrHeLHGvBHDWF4qyvN+N+LnnPGOI8PM8yWWS5fkORcW8OcOSqc&#10;K5r9h/tI/wDBMH9rH4yf8Ex/2eNF1P4AaT4//wCCitt8cNR1r4+fETxR4y+Duq/HDxB8OLS4+PGm&#10;+GofGf7QXiPxm0/jvSdN8M3/AMHdJ0vQJPiHr0umaTpXhnS4dNtrfwl9m0f+Tvwz4p8T+C9bsvE3&#10;g7xHr3hPxJpv2n+zvEHhnV9Q0HW9P+2Wlxp959i1XS7i1v7X7VYXV1ZXPkXEfn2lzcW0u6GaRG/V&#10;79h7/gsd+0l+yv8AFjxD8QfjF4u+OH7W/hnWPh5q3g2x+G/xL/aR8exaFomu6h4k8Ja3a+N7RvFO&#10;m/EvTzq2m6f4e1PQYBDoVpefY/El+Y9WggFxZ3/2/wDtqfsf/s2/8E4v2Ffjf+y/4m134IfG79pn&#10;x/q3gP4xfDz4wa74H8B/D/46+F/B2rfEn4ceF73wh4M0XUNa8eeP7rw1HafDXxzd3WqaH4t03S5r&#10;fxT4stZtHSKy1ifVPxLxAxXAueZFgOIqNfMcBhKFHA8H57h82wFfPPrGZ4+lRyvg/DYqnk+UTdWv&#10;xbiKOZ080zfERqZRgZ0vrWeV8owlRTq/6U+FXFnit9GnjHMPA7xxyjhbjih43+J2Dzbwc/4h3lmb&#10;4bK8Vl3HHE2KfjZhKmX53nnEdLh7w+8FcPxJwJSyXIc3o5DWxeQ5piMBkNfimWBxs8s9a+In7TP7&#10;Mn7cX7Nn7Cv7Oumf8FUvil+zX8TdF+B/hX4K/G/wRoPwe/aZ8aWvxx8d/ETwF8LPA2seFfiRquj3&#10;/gLwp4mt9N8QaJ4m0i61DxBq3i3w9rkfjLWrk6jb6bcXtzqn5W2f7Lfw8+BP7RP7d/wNbxJoXx90&#10;X4TfsY/EbxT4S+IOu/DmPwzv8T33gb4Y+L7LxHo3hPX9Q8T3fhbXvC134nv9E0/V7fV5NQP2SbUr&#10;O4s49R+zRfVX7HX7PnwT/Zl/4Z28S/GTxL8LPEvi/wDbI/4UxrnwStviZ4e8JeFvEngvxJJ/YV+8&#10;HwruvFOr6zqnjTXF1T4n+E42n8JQ+Hb83+l+HZDELjVdNWy/Sr9qX4LeGNN+H/7TWoeFfAWhar8V&#10;vFXwJ+IvhaTxR4f8F6f/AMLC8Yf2l8OpYNL8OPqGnWdx4k1vzprPQ9P0/SGvL37RLpulQW9uXtrO&#10;KL+VvpL+KXijgeFfDzirPPCihw94QeLNOPD/AIb+K1HM8Xl2YcS5nwbxRLg3Nng+HcdxdXxmRcPZ&#10;NmHCHFWR5j9e4LyavmmZZNh83yrMa2SY6lVzT+POCPpT+BPhz46eJv0VPAzxT464uyPI3if9YMhz&#10;bhrhTJcryHjPi3jrhHjbHcQ5dxvl3hLwPn2eZZw+uJs64ZqYDMOM+J44NZhLB0oxwuU4eGX/AJPf&#10;8ErLj/glf8FJbf42/tmfH/4eeO/E3i74eeMfBur/ALL3xL/ZA+IXxO0L4c663xH0m58O+N7Tx8nh&#10;jx/4Q17Vrvwh4SW4gGleGbC80yz8e3+jzatHPpuo2+o+/f8ABG2K4m/Zq8bxWnguw+Idw3x28UeX&#10;4P1S60uysdX2/D34ZM/n3WtW91pkX9noG1SL7TA++ayjjh23DxOvl/ww/wCCfGmfG/8AYi+DXhTx&#10;FoNh8BvjBp/izxP4h8WeL9a+D9u/xK1LTLTxZ8S9N07w34iF9eeDvFH2C80zVvD+qWR1LU57f7Bo&#10;+jCCwltzZXFr+6ngXwz8LP2frKTw18NPAfw/sNOvb+fxHNL4F0Lw54Qsk1O+tbfSbkyWmgadNBJf&#10;vY6VaRz3jSrcS2pt7eRfJgjLfF8Y/Sd4G4gr8D4OeFyHI8t8EPGfJ8/4gzCVTiepHNKnB/F+WY3L&#10;1i6vD+bU+J8xo8cvhzHvBYzgbGYKXDMI1q1fGZDUxuU1j579oB4n8KcQ8AfSL8LeCs98VvFDxZ+k&#10;JmPFPBP9h5xjeCocH+H3D3hhPibIcpzLhDFUeCeHeDaeT47DcfVa2Gp8RZxxPxHnuByHLlnOKzfG&#10;UcTWxn4afEf9s3xH4d+Put/CH9qLwHqHwBt9e+MGv/Df9lnTJ/iC3xf0v4iQp40fwxcWGh6Z4D8P&#10;3WmfCWw0hL34d28Nh4mn0qxnt/ENrb20yW/hnUnt/wAvv+C3HxZ+Kfhjw5+zj4O8N/Ev4geHvCOv&#10;6f8AHjSde8K6H4y8R6T4c1vSr5PhhHe6Zq+h2GpW+malp95HqmppdWV5azW1wmo3yzRut3cCT+pv&#10;4+fs8/B/9oiXR/HmqfDr4a2njz4TSeIvF3g6e/8AAHhfxV4u1nxdqrabrMEvhnVrizsNZ0nxG+s+&#10;FtNeLUdLTUNTuNTubG5RRdWkAm/li/4OAPA//CI6F+xfeX+qbPEuuf8ADRf9v+C7yy/s/XfB39mX&#10;nwZi0r+2LWa7fUI/+EhsLlNV0/7bpumb7MrJbfbYXFwP+2/9lR9L36KX0suKPo15t4TZbluU5wqv&#10;G2Q57wBDLc/x+WZBxhkXAXiVUp5rk+G4kwWYZ7lOEzjIMgzDP8dnvEGd5jRq53ncsup5vhsbnOWZ&#10;LV/4ysZ4D8b+En0lMiyDjThPG5Ri4YDNcfnlXE5pl2Z8O5th58PSqZVUyeSzHM5V6lCeLyiePy94&#10;/HOhnGHxeMyvBZZk+X08Llv5v/8ABLv4+fCb9nX4/eL/ABt8ZPFn/CHeGNU+D2v+FrDU/wCwvEvi&#10;Dz9evfGnw/1a1sPsXhbRtc1CLzdP0PVLj7VNaR2afZfKkuEnmt45f77/ANmq5uLP4CeM7i0uJ7W4&#10;j8fTeXPbyyQTJv0/wUj7JYmV13IzI21huVmU5BIr/Lur+/b/AIJS/wDBQLS/2sPgr4lsda+H1h8I&#10;NMu/jB4l0G513VPiJb+ILHT/AOxPAfgXxPDdzvd+FPCNuP7RuJYtIigku4fLmljmSa4d1tD+n/6Q&#10;19GjxG8Tvoi+IPFnhDw/nHE/EmIyDMYZ9hcPnfD+WrLYZDkteWQVcloZji8px9fH4p1szlUp4TE5&#10;liKlfC4WOGoYarOEcT+v4LLuGeBvpI+EPjBxPip4ThRcSZJlHGmOx8aeNyrL6FPO+H6eUwjlmFwl&#10;bM69PHUXm31+So4/DRhh4e2WEhNKv5d8Uv8Ags14i+GvxN+Ivw5/4U1rWtf8IB478XeCv7Z/4XZf&#10;ad/a3/CK+INQ0L+0/wCz/wDhXl/9g+3/AGD7V9i+3Xv2XzfI+13Gzzn/AFC/Z6/bX+D/AO2H8G/F&#10;mleFdbew8Y2Pwy8P6f450OWy8V6jJ4X8TePfCus2zaVJrOreFvDen+IH0/VNK1azfU9Mnls79rM3&#10;TS2kFzbvL8b/ALWv/BN3wR+07q2ja/8ADzWfCvwvm0HUfGuseLvFvgz4TaRr0vxJl8WXOkXtt4i8&#10;R6vofiDww91JC+karqcGo6nea2162v6hcx3MJNzLeeL/APBMb4GeOvgP46/a38KeK/D3iyy0ay8W&#10;eCvD3hDxf4h8Iax4U0z4g6Z4U1j4r6afEnhsaks1rfWF9azaZqhGl6nq1vaW+rWAN/cR3FvcT/8A&#10;nx5V4oZB4Y8C43j3w2xuecI+MHBiy55pw1xTjM94iwWKzXAcW4bhmtiKkOKnmOU4+eWY5Vs/w1Hh&#10;PMKCw+Nw9DCZ9DG5ZQx+U1v+rbxg+j7+z1+kr9FvF5zwdw8+FvErhLLOFM4zLJuHs94gy3MMTR4i&#10;4iyLJcT/AGm80p4rKcdhOIeG8XXzihgsmlRzHK8DmcK/NgcRhefD/qVNefDD4M/Cjwx/avw/8I/E&#10;nxMms3Wl6jLqmg6bpt9JDf3Wv6rb3s+p3uh6/wDaPsltDZ6fFbfaJG8loyskKW5tx0H7R+mabo3g&#10;HxBZatp9l4l8Sy2mh3Gn+NNRtIG13SbFvE1jGdKs7q5jvtQitD5N+SkGpW8J/tW7Bt/3kxnhv9M0&#10;3VYVt9U0+y1K3SUTJBf2kF5Ckyq6LKsVxHIiyqkkiCQKGCyOoOGYH2/42eNfAHg7w1ql54l0nwf4&#10;s1uC00ua08F67eaLHqmsWNzrcFmstva39nqd3JaWUrXmoLJHptzCH0+5wYmjlmi/t76KX0nPE76U&#10;/iJ9H/ifD4Hi/OvpH+FHjtlPE3iRxPl+fYvCZR4r8HcfcdcLZpmHCuX8JzzOnwJwbXzTB8HZxl+c&#10;ZlRybh7hvLpZ7hauFhk+VZeoYb/nn+kv4EcA/RpyfxIyVSyx+DPix4b5/lvB/DeMweHxGa8AcX8H&#10;cPZjhclz2rxL9SXFGdZdk+O4twOKwGWzzTNM0zOjldSjm9TOcZWhOfgvgfwbpfwU+B/ib4i61b2H&#10;xH0zxroHw11y58H6pplvp9jB9pvYWhtZ7q7PiC31D7JceJYrmKeTSYP32lxukMbzq9rwPw48Oapr&#10;Xj3RPFvwa8TahPoupeL9A8R/FPwboYuPB2l+BdLvtZTU7XwzdG7v9KtPG1hY2kniTSoDo+ltbi30&#10;uYpYQxatbW7H7SPxH0vxL4I+E1p4Q1uw0/TNR0C7n8R+CfDev29xY6Ni08I3mkaHremaW9vbj+w7&#10;iO5t9NhvtOtfs81nO1ra2zxSRx8R+zdbWv8Ab15q998Xbf4aWWhav4S1G80a71ePSrXx1a297qFz&#10;caZcmbxBo0U9vbRWr2sxltdWjij1lt9uqyGO5/3fyHhrjir4B+MXj7x1nGJwXiN4hcRcTQzPh/P+&#10;FcdxJkOJ4ZyzH5V4V8McK8ScCcL5VXlWzbKZcOxzbh3izgehkmNnmFTh3NuKc6zvhjL8xwtf/JrH&#10;ZlkkePuDuAciwdKvw5w9l2WSwuYYDNaGW4+nmeKoYnirM82y3PM0xVNQwuLWYvCZhlOdzx1FYeOY&#10;YTKsFgc0xGGq0/tn4p/FT4U2l5ceC/Evjb/hH9a0e9sby9g/4RvxJqvl/aNMNzbR+bYac1o/nWmp&#10;QXG+K6l8vPlSKsodY/z3+JH/AAT1/Ys/bi0vxn4j+If7L/we+J+oeLtQ0fS/F/xK/wCES07wV8Wt&#10;QvvCdv4cn0mD/hbehjwl8W7T7BpOm+H9I83S/FVtDdeGof8AhFLmS50CS90mT8tf+DgX4s+K/CHh&#10;CHxj8HviX4h8L3Oq/HH4daSfFXw18Zalok+o6Ufgx4wkvdMOueF9StpLzTzqel2z3Vl9qktvt+nQ&#10;NLH9os4zH9dfsh/s5/th/sxfDbW/AXiX4t/tK/Ga+1fxxqXi+LxRrmlfFHR7uwtL/QfDWjR6DHbX&#10;/irxfM9vazaBPqCTrqUETS6pNGLGJonuLn8B45/Yo+BvFn0ffBP6UGD+kr4ieAvj74lcP5HUw2Ar&#10;8Y4fhulj5ZVl3Cea8WUKKo8JUcVlq4VzLNssnlmHjneCx1GtiaLzGeb4rC0KuF/t7gD6cPiz4P8A&#10;DGcZbHI/Dzj7w/xHGPFeV8P8JYvgviDOM2j/AGNmNXA4vNaedZdnNDKXSx+Hx2EnjaebKrHEwjGO&#10;SUsLD6/Cr8l/Fn/g2N/Zcm8XT+LP2YviX+0N+yX8crbWPBvi/wCD194W8fab47+H/wAKta8H32h3&#10;reIdD03Wk0z4yXOvzP4d1nXdI1f/AIaQ0nUPDHjXUrTXdII0XRbHwlcYF7+wp/wcv/suaB8R9M/Z&#10;y/4KV+GPjr8OtJTU/Hmgy/Hm50Dxh8cPGWrQeDdJbUvDOlv8f/h18ebDwal1qmiyaJ4U8PS/H2z+&#10;HxuZB4t1OXwffeJ/E/2X+rfwDY3EngzwJfa/aTP4oh8G+G4tSvNYt3bX4tQOi2w1GO+uL1DqMd4b&#10;qW7F6k7ic3ElwJx5jyZzvB/jDWvFutePdC13wFqnhrTPDWqHSdL1TVhdy2PjOxlu9Ys5L+wjvNH0&#10;+3a0a30+2uHS3udUhaHVIFafZ5clx/mPw3k3jzw/hPEPCZr4s1PFXh7w0xksDgHx7gfDPPorJv7U&#10;yrh3I8dmOMznhzDcdcXZnic6jVjj6+T5xi5/2Vj5Zli8Ph69HEZzT/eeIfpDcK8RVuEJV/CrhTAV&#10;+JcLQxed0Z4HivFt5wqeLzHNqORUXxDisi4byunlUcN9QwePwihTzShXjTqVoYiGCf8AJl41/wCC&#10;tn/BbD9nqPxhrv7av/BJfUPHHhO18F23xLsvFf7NeoeP7T4T/Dnwh4cXxdaeNdd+IvxA8L3X7XXw&#10;/sXtLbw++q3tjqniTwBq/gzRLG88R+ILLUNB8W6FqFp9zfBD/g59/wCCS/j+PxLD4o8RfGT9miHR&#10;n0mXToviz8EdT1OPxlJqi6kt9J4eT9ne/wDjktu+gLpliusP4vHhZp11nSRoJ1wQaz/Y/wC7Wn+O&#10;bmy8f654Gu/BU/hnwloulw3ul+OrmSSw8OazfXMej3UmkWCS6TaaYt2r6pqJdbfWLqZ20i9drYHz&#10;xbfCnxG/ZR/Yc+Ivwk8dePv2/wDwV+zz8TNOt9Muvh9q/wAe/wBo3RfBeleJvA3gLxGLXRtJ8L6H&#10;8dPF96njD4bW8finxhqdx4QvvC/jnwzqOi+NPFkmp+FbnTvFF/HfTetkHBfgtknEuHwfGfCeTZF9&#10;IfxSyXgXP8r4d8Ks14o4lzLxBw+c4KOIxeM4ayqtiOPeHeCFgnmeCkuFM2zbh/iPNqnEEMH/AGdm&#10;mcZbjZYAzjxDznxH4YVPCcIcSy8GuAM9zbh3DZvhMblGQPh6vicdSwmTZbmOX43AZfieNcxxlPJp&#10;4aWcZZhszy/AVMFVre2wOHzPBSrfafwb/aZ/Zv8A2iv+Ej/4Z9/aB+CPx1/4Q7+yP+Eu/wCFN/Fb&#10;wH8Tv+EW/wCEg/tT+wP+Ej/4QnXtb/sP+3P7D1r+yP7T+y/2l/ZGqfYvO/s+78r26v5ov2gv+DVj&#10;/gmv8U/7T1L4N33xu/Zh1xfBF7oXhzSfBPj6T4jfDeDxmP7auNI8eeLvD/xktPG/xC8ReVd6hpdt&#10;r/hfw58XPAWlavoOgWllpE3hfXL7VPE134rL/wAE2f8Agvx+zHq3i6f9lX/gs/4Z+M/gi+8M6Vqn&#10;jvXP2upfFHiDxP4d17wzc+LXn0nwx4V+KXgv9svSPCujJpFzDeX/AIg0Lxr4LvPFOoSNpvifw29t&#10;4L8PatcdlbIuAMZKjDKPEKhl2MxfP9Tyji/J8bl2LryoUo1q9LD4vJ/7boY2vGlHEVvYYegqyjCn&#10;ThTrJ1K0PhMPw3lGbQq1Mmz2dNUfYe3hneW4nB0cIsRWo4alLF5ng/r2BoQq16ns4TruhH2kqVGL&#10;m5SqR/q0iutSfVbm0l0rydMihV7fVvt0En2qYi3LQfYFUXEG0yTr5rsVP2fIGJkx+ev/AAU+/Z61&#10;T9pT4B+EfAukftU+MP2QrnSfi/oHix/iV4J8NeLPFOq63BY+DPH+jt4HuNP8HeNfAmpw6fqUmvR6&#10;9LeT6vc2Edz4ZtIJdNmuLi1urP8Angsf+CxP/Bc39n6Pwl4Z/as/4J4aD8etO/4RJdJtvEX7Nd/f&#10;J8RPEHi/w9beG4Lnxp8RPFnwN8R/tE/DTSE120vdQvNS8L6V8LvhvpGseI7+S58GPouk+EdU8MH6&#10;b/Z2/wCDnb/gmz8X003wh+0poPxR+DUCeCrPxnrniT4t+AJfi14GsPiao0TS9T+HHgz/AIVfB8Sf&#10;Gmv2lqmp67f+HfiB4g8AeALXVdH0vUv7V0Pwrq2pafot/wDpPg5w19Ij6O3jvwN4hQ4I43xGQcN4&#10;yXiBkXidkmJ8I8zqfVsRg1jMFl3CfCvFuRZnhc9pUsFmeFWUVc94F4kp4/A16OKrVs0qzji11cR8&#10;G4POeB8Zm3CHEHAeY8V5fVocO1+C8lwHE/GFB43A1quXYvOuIa9LGZlhKFfE4rBY2eZZfDHZXQw+&#10;OoYjDYTLcAqEsJT/AFK8V/tm/srfCrQL/wAe/HH4TeAfhf8AC3Qfsv8AwlHjr/hGX8bf2H/al7ba&#10;Non/ABTHhD4aaj4i1P8AtPxFqOk6P/xL7Ob7F/aH9oXfl2Npcyp/Lz4+/wCCxHwK8BfHL496n8Bf&#10;2Q/A7+FPFvxX8b31n8RPCHiaz+Gd38VfD1v4v8SXHhPxpr2h/wDCkrHXra41nTdUm1yDSvEzXGr6&#10;HLrl9Z3TLePemT+l6L9r7/gnV+1HLonwy+B3hT9lL9svTPH/AMOdD+Jt18PPD8nw28W+JI9Aa/td&#10;TgTxr8Frzwjr/i/w5qHhq5Hh2/1rSfG3hrRdd8I65eWFhr2j6NrVqsQ/lp/aE/bt/ZW+G/x9+OHw&#10;7/4defs/Wv8AwgXxg+Jfgv7L9k+HOifZv+EW8aa1of2f+xv+FAN/ZHk/YfL/ALM3N9g2/Zdx8rNf&#10;9Kf7L/g3w34+zfjziDJPo2eN2Jjn/BGS1lw3n30mMhx3Clbh+jxBVeCzp8L5vxz/AMRCy3iapm9H&#10;GYLG1c6zWHD/ANRy3LqeB4fwWb0swzDG/wAaYThj63hM14N4s4WxPijxPlOcVKuZ4bJMP/xDLDZZ&#10;lssLl/1TD4uu1wll2dyhjadbEU4UsTmMqftqNXkgqcJx/bj/AIJv/wDBWXwJ8YRbaXYf2uPH0Pgj&#10;xVrGt/AKbxJ4yutH8D6XZ+PdO02LxDaeLb3wLp/gvVbjUI73SNQa10i1i1GBvFtzby75NP1OVv33&#10;/Z88VfFDxr8IfCPif4zfBCH9nD4lan/b/wDwknwYt/iB4X+KUPg37F4n1rT9H2eO/BlnYeGtd/4S&#10;HQLTS/Fbf2baRf2Y2uNo155l/p91K/8AJ/8A8Eif2yPgt8Y/2kvG3hj4cf8ABOX4XeGdcsfgf4k1&#10;26v/AATZ+E9W1WbSrXx58NdPntLi20L4I6Vdpp8l3qljNLPJcPbLc29pG8LSyQvH/Qf8d/8AhfX/&#10;AAtbxV/whf8Awt3/AIRr/iR/2b/wi/8AwmX9hf8AIt6P9s+w/wBlf8S//j/+1fafs/8Ay+faPN/f&#10;eZX8a/tJPoqcBcS/Skl4dZH4ccIfR74mzXhXF+I2M8SfELxAwXEuc4rLsFi8kwNXgLI8s4V43nkG&#10;VZZmOK4ywuc5pmHFnC+N4uz+rwrkdXLOK5UsFxZDOLy/iXMvCXKc/wAFPIeLqmTVM6yD+z+AKmKo&#10;Zzi+GvrmE4lxEMTTzzL6VfAZrljo0Fg8uoVMfmeY5NSgqWKr0amYTli/0Xrxr4tSyQyeGpoZHimi&#10;fVJYpYnaOSOSNtLZJI3UhkdGAZHUhlYAggivl74c/GD4z/Dnw3fWPi34UfE/xtLJq82ojxB4iuPF&#10;dvJZWtxa6dZQ6YJNT8Nawy28dzbSzxn7ZFG09/Iq26yFnm+uLWO0+JOm+DPEEstvp9xbWWm6zq3h&#10;x/K1Saym1aDT7240TUSzWjwy2z209hMbmxRpWSXfaRGN4a/5+PptfRs444K4O4g4Cw2c8HcQYniT&#10;NsjwfCOa5BxzwXiq+eYfK+IcmzjH5xRyPDcS18/yvC4PL8DmGKUs1wWBnWeBrUcK6uJ5KUv7B+ib&#10;4scOU/EDh7xAzfLeIMuyLh3A8RVOIljeGOIp4PAYjMuFs5ynAZXXzCOTTy7EV8dmGZZdg+XD1a8K&#10;X16jWxPs8Nz1V+Yf/BULwX+1T8QP2WvgNr/7MPh/xP4/8X/C79qDwT8X/ib4Y0j4p6H8MJvFHwa8&#10;CeHfivN4u0HXvEfijxBotlqnh/Vr248N6TqGgbPEE90tzb3a+GtVt9NmSHwf4c6N8Z9c+Cfgz4vf&#10;Fj4Sf8KguvFeoaxpc/hT/hPfCvxA/sm+0/XPEem2MH9u+G5YY7/+09L8PtrPmppltDZfav7Omke4&#10;hDzfpx+0DfeP/HPhv4qfs2eC/BXjDwPZ/EzwP4g+Fui/HXwva609t8PLv4m+EZdE/wCFiaXp+k6Z&#10;pEU9x4A1HxFJrP2e08Z6HLcXuiOv9u6JPI13Zs/Zn/Z/0z9lv9lj4YfAj49fGOx+P154F1DxX9p+&#10;LfxdsLfS7rxZqnifxp4z8Y6Z59j4y8V+OJYNQ0HRPEL+GbDzPFGp3EulaM01v9itJDp1p/rL9F76&#10;SHEn0UPoV+CHhJxRkfAXFXG+F494YxvD+T8PUeJeIfE3jbwh4m4BzjMeLuKJ51kXFmZcD5TjsNxp&#10;guFMHgcg4syrA8d0KGZ1nLJ8VhMPmmJwv82eOuQ8I+PXGHHXE2UvB8M08HxBxPVoVcTl+bZXi8rx&#10;ePzzE4zCZXiq2JpYfIcx4fweErVaNSrl2EniHiqGCll+b0cv+sYbFfFV58HPiRp/jHSvAF34c8rx&#10;brlhJqml6T/a+gyfarGJNSkkn+3xao+mQ7U0jUW8q4vIpj9nwsZMsAl+2dDtV+BvgK60X4ofGHX9&#10;M1P4g+EYNL8M20+n+I9X/wCFd32l6NNaahBoc2i6nrVuf7GuNf0yOGWwl0OG4/sq1eykKBGs/Ofg&#10;toF1Y+L9H+Jfxm+Jdx4Z8UeHbjVdOsPCnxOu5LDXtS0G70O7s7XU7S98Va3Z6hDpH9oa1qiW4h0u&#10;5spL3Tb+KO4E8lx9n1/GXjLwt4P8U3Fzc3GgftO/8J/r+pz+GvDU+p6drn/Ct92oiSDQ9DgkHjjP&#10;/CQf2zZWEMNhZaF9q/4Rq1RLW72xRWP6x4z8b8Z+M3F/D/g7WrYDivJck4dy3iHir/iGnBksiq8a&#10;+IWUZxm+b4zKOCvEnxay3iPgDhjh3hnK8l4b4vxuOzHMI4TiTB4fOuFKHEGb47M6GR0v554MyTJu&#10;DMozDjGEMRlONxuY4jL8r/1lzpY+GS8PYvB4LCUsZnXDfCWJy3P8zzHM8VjsxyihQw+HdXLa1TBZ&#10;rUy/CUMNPHS8Y8aeMfDWj6t8J9a0X4gah8XNT8H6/da5rd/qmmeINBvrv7HrOianptrPe+IBqFxJ&#10;9ot7SXTop43vfsUNlGzw7Ghgr37xN8e/A/xP8CaNA/xP1f4KeKBq7ajqUOi6f4w1+6htbQavp8Wm&#10;SapoVnoMV1b6hFPY6u5Sdo4JI4raW3eeLzY4PGvj3wF4G8KeA/EGtfs0+EbLU/Gf/CUfafDmqaVo&#10;2kX2g/8ACO6la2UPnm78EfaLn+1Le7iv4vMsbHyYXj2faUkWavMf+Gi/hd/0bP4B/wC/nh3/AOYG&#10;vnOHPCmjxhwjwRj+Dvo4+LWJq8B8f+LOd5F4gYDxY+jjXxuM4i4m8V/EDiPxLwWJ4fzmnivDfG5H&#10;iPErPeJcRgqeX8B4fLaOGwGWUeGsTDh3khjfbz3jfGYbO84XEXiXwnzZ1wtwLk2LyKvwh4hUKFDJ&#10;eG+B+F+HeDpUsfl31fiKjjsLwfk2TYWtVxOe1MZiKk8TXziNXNp1atKv+0F8cbjX/GemXnwt+IXi&#10;eDw/H4Ysra8TRdQ8T+G7U6wmq61LcNJYzDS2luDZTaeHuxburxiKETMYCkehHHoPwQ0Hw14z8Z+G&#10;tI+M978Z9Is/E4Hiezsre68M3VvZWeq6iBqOq2fiuXWLjWJfFcX2298rSpJJNKSedLlrlVtPmSbw&#10;T4zt9YtPDtx4R8TweIL+3a7sdCm0HVYtYvbVFuWe5tNMe0W9uLdFsrxmmhgeNVtLklgIJdn2j+yt&#10;pX/CYf8ACd6H8SdN/wCEp/4Qr/hF9K0XR/HFn/bf/CJZ/wCEis9R03S9P16O6/sHP9lWFre2dpDa&#10;5/s20gnj/wBDhWP9t8W+GPDfwK8B8hlkGNhxF4V8CYDLJeIuQZPmuV5Z4heJ3DGbZ1hsi4Orx454&#10;To5Fm+XwyfjzGZZnmJzHKcZlNDNsLk2MyTESxWGxGLwdb8/4SzTiTjrjvHfX6Ly7inPcRiVw7j8Z&#10;hMViuHuGc0wmCnjs4h/YebTx+ExEsXkNDE4Gnh8XRxc8LWxlDG01SqU6NaH5Aft96ja6x+yf+2rq&#10;9jplvotlqn7PH7R2o2ejWhjNrpNrffDbxlc2+mWxht7SI29hFKlrCYrW2j8uJdlvCuI1/qQ/4JO/&#10;8osv+Caf/ZgH7G//AKzr8Oa/nU/4KteAPC3gn9ln9sG58NeMNA17+3vgB+1RPe+GtDt9Otf+EG+y&#10;/DrxHJbaHdQWGq33k+T9unsIIZbLSvK/sqZI7UYeK3/or/4JO/8AKLL/AIJp/wDZgH7G/wD6zr8O&#10;a+U8cuLeHuOck8JOKeFI5hDh/M+DsTHLaWaYTOMHmGHp4DMXltbDYmnn+HwubVZ4XE4Oth1jsVTl&#10;HMoUo5jhsRi8JiqGKrf3j9BzKcxyLLPFjK82dB5hhuMcueJlhauDrYepLEZT9ZhVpywFSrhIKrSr&#10;QqOhSknhnJ4epTpVaU6UPv8Aooor+eT+7QooooAKKKKACiiigAooooAKKKKACiiigD8Af+CBf/Oa&#10;j/tP9/wUb/8AeOV+/wBX4A/8EC/+c1H/AGn+/wCCjf8A7xyv3+oAKKKKACiiigAr+DX/AIOL/B2t&#10;ftef8F5f+CZn7Enjj4uj4a/BzSf2Ydd+NPhDVJPC2i6tbeD/AIoa/wCKvj7rniXWNQuY00nXdR0v&#10;x1/wzB8GvCWrW+reJTofhXTdKute0W30e7v/ABHd6t/eVX8Afx41Lw38IP8Ag7j/AGntZ+MHgGCL&#10;UPjT8Dfgu/7Kup+PNMg8K23ibx5a/BH9mXSLPxb8KfHvivw5qGhadO0vwo+NPwx/4S3T7uy07WtV&#10;0rx78HDrVzrWsan4S1LxOJHTWQZx7eniZ4WWXYqGPng+IeD+E8VhctnSlDM8wocS8f5jlPBWSVMt&#10;y+WJzCOYcTZhh8pw7w3Pivax/cVU8+4j4XcOJODZxp8YZFVpZtwjKfDWbcZQXFOAqwxPDqqcKZFk&#10;3EOa8RU5ZxTwUamT4TJcxlj4OWHq4eVCdWUf1Q/Zg/Zkb9mgeJ9P+Dfw80iDVfjZ8X9c8KeO4vE/&#10;xOn8UW/watvBvgLxVqWh/D3S2022TTviv4ds/EX2jxb4b8a3Vx4H8c6b4M8UMvj7wy/xS+GsPw88&#10;Y9X4D+EP7Oet/GH4Qan8VdBvPC3xn8TeGfHvhfwbpt/4+1zw/wCIviho3gjSvCHhfxrJ49vtDbwJ&#10;rPxQufCN34U8K2Ph3wt8afE3xp8f2l5a6t4503SLWfQvEfxETH0f9of4w/tG/Hfx98HvhD4l/Z8j&#10;/ZK0Lwv4HNv8YPB/gLVPiLLp099Z+D5p/AWnS+M/FGlfCqTxn4Uh8Rv4hk1nTfh1438KfD+aPwDo&#10;XxD0KbXL5/Cg8wvvH3in9nv4m/s0/Cj9rPxNqPjNr7xn8bbb4WftJ/EfXfh3+zv4C+Gmg/D7wRd/&#10;DgWV54B+FnxD8WeD/H48RaJqVzL4d8VfFi7sdf8ACXhj4yJolraad8Q7v4ieDPCv+Z8fGnw+8NOD&#10;M7qeE3hHisn8ccheURreI2MxnEUPGLG08Bwv4hZjPOqHEn+tuS5vkGeZvV4YyDhHNcvyfhWhwhw7&#10;hcqxmQupm+f8bY3EV/6Ezf6Pv0p/H/xj4gzP6QX0l6WaZj4q+D/EvF+Z+AHAHFWfR4jzPIMV4X4f&#10;POH+H+IMk4n4NzXgvirh3w74PrYTO+KuD+KfFLF+NXEvAioZtkGUZ9n2X4KWJ+pNV+HXjvwl4w17&#10;Sfhha6v4p+HUsWoaz4h0a70vSP8AhEtKgj8QW8useErbUvHaeKvBmteJ/D8eh6LY3OuWcesarDqO&#10;mzW09lLPomp2ifl38e/jz4A+NmjftG/En9m39sXw78KXstC+C7a7LffCD4laJ8VLvwRZeJ7bTLXS&#10;te/aAXXvFHx01vQrDxj4thTV9L8L/DzW/CPhbW7fw1omjS+H9E8e+N/FXjbspPFniD4EfHWw8r9p&#10;n4D6Tonj/wDay8KQfEX4Bfs6Q/D74meNk174meIfBvgbx5r/AI88Q+CtA/Zz+IHxd8T67r8l74b+&#10;JI+JHgfx7rHg34bzav8AE+/8QePP2gfAHhS7u/zc0i3+IP7P37QzaN4O+Cvwg+Jfw8/aE8UfDv4A&#10;/D/TvF1z4L8ffCPwD4b+Onj7wB8ddD8LeNfGfh2HXrLxb8VvCHw4V9Y0x/F9x8TvGVnZXXhr4jeG&#10;LPx58JNH+Hk97+x+J/jD4i/SXwuS8L08bwRwPwjm+WV8vl4ncV8R0OF868UKXBnEXBP/ABEnPfHH&#10;LOGcVmnCGOx3DeByjII4HG5xwxnfDuVUp4nMJ57neKxHCP179c+gT9BDwu+i/wAQca+KPEHFWb+L&#10;PjDwbkXhj4j8EeF3B3BfBuO4MyrKc2zTOOIc44B4AzD6TXhjiZ5nxRjYUMH/AGHxB4UcV5ZmlF/2&#10;vi6GJrZLDFUM72vj/wDC7w58Pfiz4X0z9oTx54w0H4n2vjDwJ4h8a/EwzeGvjl8LoNM+I998U/HH&#10;i3W/C3wI8X/DH4Fapq3hZfifat4i1rQfBI+Jnwz0m08VeLfDfiLUbzx99l8KeJPvfx3+2b4f/aaj&#10;8E/CLUfDf7Omtfs8a5oOnL4t8cftjSeH/CviTxHpln4W8OzeFfHE/ge/t/AfhTxfeeCviz4V8WeD&#10;9cj+FF74n0rxb408C+I9OTUvgD4K8R+GdaT8sbL4e/tay6j4isfHS+J/ix+1L4r0T4sfED45+CPh&#10;p4Q1P4dWfgvQ/hjF8T/B9m954U+Hfw28D/Dj4kf8LUh8Z+MtM8cfFj4fat4k+L3xr8F/EfUv2Xvh&#10;h44+F2s+N9dvfi73vwV8EyfBnRpPjl8ffivq/wAI/hF8PfhV8StT8Lat4/8ABnxD8C/E7w78X/Dm&#10;o3vwml+EGjeAPCnjfw5+0lB4M8CfHD9oWwuPincfBnxBYeDvFKapYwfFj/hVnjvVtf8ADPws/L86&#10;+jPxRwxxN4dcD+B3jH/xFrxqwnGvC3CHCPEXgpw54k5HTXi/jsqq5hlme+BnFmDyHCccZlwn/aGJ&#10;xOM4LzzE4ng7GVsdkGP4kxHhlh+HuH+HeK88/wBOOMOPvA7xP8HMw8Ufpa8GZFw/gvDPwp4zzngT&#10;g/i/ivgfjDCZ/kPElXMMgz9vwpy2pUz7A+IvEnEnBUV4acM5nmPG/hZmeR5rwvmPA/EObZ7jOMcm&#10;yT9Tv2jfiH4ytPjdrH/CDfEnwl+0T8Mvhbo3wO/Zr13QfCmnaBcfEDQ/jb/wuO70j41eL/GmufDw&#10;XXh/R7rwD4M+Imj+IfiH4Tm8L6W6an4a1OGTSfhTY6Fq2u+O/ePh1aeHr3Xtb8Ta3qWkeEdP8P28&#10;ut6Og8R6tpa23iRr1JfC2nWFjp8OvePtc0iK/RINWfQbm21vR9HWTWZPFFpqFtZpqfAiSS/k1HW9&#10;ZluNTaa4uBeTSa1axaxd6xq1rqdxaajKL5L7UNSt49Qtzea1cR2kiyqUsbnU9LvdY0+8N/4i/Fvw&#10;v4e8Fy+NfFF7ceFbDwJ4I+Ifij4j+NNN0e4udTntLbSdXaaxhsNGvVk/4QnSPAmj6J4ftPDug6Za&#10;x6Rp8viO30jw5q6zwadqH/T1kXhzDgrwf8MPADgPKcwoZbwlwVk/hjPiXhvGJ5vgcNlPC2WKi3lG&#10;DwlR47Mc2lkWLw9LOq+V5nntLNuMcoq4jLOLcLiM0p0P/Pt4t49r+JfiJxJ4jZxgMv8A9YeJuKcd&#10;xP8A2bDLMLh6WdYvN8wo0YYWOHyrC5XllJ0Mdia+O+q5dhcuoYunDHYSOIy36llMV5B4jvfh38Wr&#10;rx38OtX1Xwv4mvNOuNEm+JPgPR9YsLWfS7fX5E8R6RovjHwr4bu7N9M8L+L7G0lSbwjq9hb+F/Gf&#10;hGTUvD9/pGr+E7/UtMufy8+OesfEX9obxF8Lf2Mvj94OuPin8LvgnrHwh+J/iL4vrFpf7KsXjPxZ&#10;4r+Mnif4AeIbm+0+603x23iO38cWN/bxeG/C7eJvhF4r+Id38M/G+q/AnV7nwh4j+FthN614L074&#10;G/Dfxt8U/B3w/wDEfxB8S2Xwq8z4+/F9fiHpGkePvCHi2z0bxf8AtCeJLXwZoPx++K76XpnhzxB8&#10;PPjdex+KRe+IfiTBoPh/xt8NNeuE1KD4nS/tUeNIfsn4W3PxY0nUb6y8U/Cv4L+AfDU9v4m1JJfh&#10;/wDEfWfHtxd+JvFWqXF/rlxdeGtf+Avw20m2uNbu9c8ReItR8VRaxda5H4olj1SKzl1S+l1rT/7e&#10;wtHCeG1eOYZVk+Gzz+wKeBz3gZ8TTw/Bua8MZ1ieH/qEuJOHZQrU+IsqzPHZNmWKwPsOFKuOwT4e&#10;zfB0M4xOcYnBU8Jhpy/MK/AmJx2JwM8bjcPXoYHFYWeaYr/VzNMNVr0sDjK2a4WlHHYPN6uLxDhh&#10;8XDL8sxWKy+pRllFbM8VjsflmGWD8/uf2bn1/wCLHiLXr/4pfFnRvhfrvheTU9Q8FW3x7+OFnHff&#10;FGLWfEOrW2s+Hbrw5run+Jvhro9lol9d+GY/BnhjxbcfDLxldeJPD1xq3gnwH/wqTRPEHiL67/Ze&#10;/Z48XeMvhdpM+n/Em+1rwn4W8F+HdI0fxN8adE8TaL8U9e1qfVLvVjffFLxHe6ToFg+pv4Q8Q+H9&#10;Ag0yP4f6H430O/8ABTT/ABNi1jxN46fxBD8+Wfg74kWPjZrax8ff2d8GtM+H/wANtI0DQ3il8UfE&#10;iTxt4V8X65qHijUdX8c+M01y5vvD/i7wRH4a8I+I311vFXi/XJZdR1/RPEfw+8SadNr3i74qs/AV&#10;lD+zd+0E/wAXf2mPiD8eNY/ZK+Mfg27t/g58Tbu3u9J8aaZ4y+Bvww+D+neMfEvgDwl4++GHxf8A&#10;Ax1L4w6H4iuvDni7XPFF3DeeBYP+FjaJD8XX+KmueMfiF/EP08PFnxU8K/ou8b+J/h1xJTzXPOB8&#10;z8KXQwSyRZ1Sy/Kc74gw/DOIx2PwmPypUcbi8TiuIMnyDOsJ/rPhK0nXw8sBmGHw2Q0syyz+p/oE&#10;+AfBf0uvpHcC+A3id4o0+D+HOMHhspy/G4LhTO+K8+zDO8bgJYThvIsmwuGq5VhcNxRmOc18uwCx&#10;2YcT5dldF+2p5pXzTJsupYKn9XeLfEfxX8I/tUeKvCv7XnwE+HeieIvAvwSuviB4P/bI+Ifi/wCC&#10;Xi/xv4p+HOj+JdQtNSvvDupWXw58Jal8J7OG48UeONW+MOhfDu/8P+Cfh/qGuf2bq2lx+DPiX4C1&#10;XxN+n/7Nlh8QfFEHwsvfB/j3RfDngPXvCln8R72+8EeK/C/juxvb3xfpdnd3nhu+1fw/qvjT4Z+L&#10;vHWn6E2j2kkvhfWvFngHRNIg0/xf4d1DW31OLU/E/wDMB8K/+Djz4FeA/i1c+DPjb8Mvi/8AFD4X&#10;fCjxRE3wo/aD8JRfDrVvj74j07wR41vbfQ9D+K2j3Xi/w94L+Kdhr3gWx8NWlp8SLXx34e1zQbzR&#10;EuBoPi2LW9Uu5/Sb39t3/goF/wAFWviRZfDX/gib+zL+1F+z94B+Jnjyf4VfEv8Abj8SaZ4Z8KeB&#10;Ndk1X4MeE7T4t63+07468E/CTxf4V8AfFTwHouneE/Engb4l6N8cvF37RGh6Kn2X4UafceL/AIwe&#10;Cvh7oH8C+IX0ouJfFrwB4H4a4W8DeB/CvjvHcJZJhOIsgx3DWGzjwzyyusVh+Es5xuRcMZnxBnmH&#10;yehHgvE5xmXDeAzDFYyeExkctoYnw9yvKsLDK8d/QfEX0KcZwr9IvjPhjO+NJcUcJcI1MzwWReJ/&#10;CXFXEtbAcRTyvJcfn+VQdXOsHTzzBVs944xGAw3FeByrCQyzLccs1p5BmawVWrntH+tv4kftDfAn&#10;4Q6p8P8A4RfGj49fBrwT8V/H2n6Qfh9ZfF7xD4a8Ef8ACx/E2nazo2kQ6h4R0PW9V0e08Ta/D4tu&#10;9JvLXwd4W1Ntbj1G70q3s5NPFzZalH/L54s0Lxj/AMHHP/BS/wAV/sTfA740apoH/BNL9l7S9P8A&#10;G/7Sn7R3w807xZqd38b4p/HU3iXSPhv4Y8Ra34TfwhpGujxT4m1r4ffBLRPFF1f+AdW0X4OfEL9p&#10;3SIPi/YeCvAXwz0v9Mvh1/wZc/8ABMrw/wCBJ9G+I/xp/a/+IvxA1j4f+HfDus+OdM8bfDDwJo/h&#10;/wAd2OseEdc8S/EX4W+Cbb4T+IP+Ef8A+Eg/4R/xB4T0/wAI/E7xL8aNH8P+BPHeu2zT6x8QNK8J&#10;/Enw/wD0ffsLfsLfs4/8E6P2cfBn7L/7L/gz/hFfh/4V8zU9Z1nU5LXUfHfxO8d6ja2Nt4l+KXxS&#10;8S21jp3/AAlXxA8Vf2dYpqGoJY6do+jaPp2heC/BeheFfh/4V8J+E9C/nngLgKjwBXx+My3Pc4q4&#10;nNsPOOY0IUcjyvK3i8bRqUc5rYDCZVk+ExuX4HMaU1hYZHDNKuT4fAxWHqYTF1IUMRQ/c+G/B7Jc&#10;nzTAZvm1TDcQ4vKVJ5VPFYLFx+qVqeIp1cBjJwxeb5nRxOPy6FJPDY+rRWMhjKuIx0K1OcsPTw3v&#10;/wAJ/hb4E+B3ws+GnwU+Fuhf8Iv8Mvg/8P8Awb8Lfh14a/tPWNb/AOEd8CfD/wAOab4T8I6F/bPi&#10;LUNX8Qav/ZHh/SNP0/8AtPXdV1PWL/7P9q1PUL29lnuZPQKKK++P2A/iD+Omr/8ADhP/AIOOfC3x&#10;9utb/wCEV/4J8f8ABZf+27X4xf2v4p+weDvh78dtR8UaR/wsH4g63/wmHx0sNMtf+Fa/G3xj4P8A&#10;jV4p+MXxB0bTvB3w3+BP7T3x0+HHwd8H3Nx4VuvI/t8r8If+Djz/AIJ++Kv+Ch//AAS5+K3gX4aw&#10;+INW+MfwB8QaZ+1T8IPB3h+PUb6f4jeKvhX4a8Y6P4l+HS+HtA8GeNvFPi/xB4v+FPjb4jaX8MfC&#10;Phi00bUdf+Msnw4sb/xFp3ht9diu/YP+CF3/AAUX/wCHnP8AwTj+DXx98R6j9v8Ajb4O+0/Av9pf&#10;/RPsvm/Hb4a6Xof9veKf9A8EeAfCSf8AC1/CWueCvjV/YngDRrrwd4F/4WV/wriz1e/1Pwdq3kgH&#10;6/UUUUAFf4y//BQH/lJP/wAFOv8AtI5+2l/6vrxnX+zRX+Mv/wAFAf8AlJP/AMFOv+0jn7aX/q+v&#10;Gdf6ffsh/wDlMjJf+zf8d/8AqDhD4vj7/knqv/YVhf8A0tnyvRX2F8U/2B/2s/gr4D134mfEz4Uf&#10;8I14I8Nf2Z/bet/8J18NdZ+xf2zrOn+H9N/4lvh/xjqur3P2nV9VsLT/AESwn8nz/Pn8q2immj+P&#10;a/6n8h4l4c4qwdTMOGOIMk4jwFHEzwdbHZDmuAzjB0sZTpUa9TCVMTl9fEUYYmFHEYetOhKaqxpV&#10;6NSUVCrBy/nbKM9yTiDDTxmQ5xlWd4OlXlhamLyjMMJmWGp4mFOlVnh518HWrUoV4Uq1GpKlKSqR&#10;p1aU3FRqRbK+kf2Xf2XfH/7Wvj/WPhx8ONY8H6Lrmi+D9Q8bXV1421DWtN0qTStN1rw/oU9vbz6F&#10;4f8AEl2+oPd+JLGSKKSxitmtort3u0lSGGf5ur+hT/gjr+1F4/8AFWoR/sq6jo/g+H4e/DT4XeN/&#10;G2hazZafrUfjO71W/wDijoV5Nb6tqM/iC40OfT1l8f6yscVn4dsLkR22mBrt2humvfzzx04x4r4C&#10;8Nc/4o4Py7BY/M8tpqpXr4/Fww9HKcDyVXVzWOFnhcQs2q0cRHDYZZXz4N1Y4ueI+twWFdKt8Z4s&#10;8S8QcIcDZvn/AA3gsLi8dgYKdWrjMTGjSy7Ccs3UzCOHlQrLMalOsqFBYDmwzqRxEq31mP1f2dT+&#10;euv65v8Agl38fPiz+0V8AfF/jb4yeLP+Ex8T6X8Ydf8AC1hqf9heGvD/AJGg2Xgv4f6ta2H2Lwto&#10;2h6fL5Woa5qlx9qmtJLx/tXlSXDwQ28cX5+/8Fl/gH8WfEHxD039oLSPCf2v4Q+Bvg94M8LeKfF3&#10;9u+Grf8AsvXrv4m+MLa3sP7AutZh8T3vmT+MfDifatO0W7s0/tHc9wqWl+1r8G/su/8ABQ740/sl&#10;eANY+HHw48MfC7WtD1rxhqHja6uvG2i+LNS1WPVdS0Xw/oU9vbz6F428N2iaelp4bsZIopLGW5W5&#10;lu3e7eJ4YYPxDxFy3/ianwJyTOuDcp4ZqcWSzDCVY0K+bZdmOK4UqynRrZ3krzz6pRr4HF4jCRyu&#10;vjcH9XwNXE0XgZ4jDumsPJ/lfGuC/wCJgPCXK804Zy7IqnEUsZhpxpVcxwWNr8PVJSpVc1yt5r9W&#10;p1sJiauHWAq4vDexwlSvSeElWouCoyf6Z/sSftk/D/8AZ2/bX/bo+AnxL0jxxr3g/wDbN/alt/hD&#10;4i0bwhpXh27tNV8NXfxZ+L/gzxHpmvaxqniPw54g8O2+oaX8T5bWDUvCF1/bEMUt9dQXFne2enSP&#10;+4v7TX/BLj9n74m/AHwX4s/Y1+HmhfCfxlq3xAgfUNY+Ivj/AOKl9FceCtO07xtpOr6R9iudb+Jt&#10;hFf3XiS00HULaaCwim+w2MwOp23mzWN1/Dt/wuzxV/wv7/ho3+z/AA//AMJv/wALh/4XZ/ZX2XUf&#10;+EV/4Sr/AITT/hOv7P8AsP8Aav8Aa/8Awj/9r/6N9l/tz+0f7O/c/wBq/af9Mr93P2MP+C2/iK3+&#10;KOvP+0uvwh+HfgQ+AdUXSda8MeA/ixql/deLT4h8LGw0ua30vxN41uEs59HXXruSZ9Kt4VmsrdG1&#10;CJ5I7a7/AMif2wf7J7j36SHBmL8Zfo05DkuG+kdlXA2RQzeVaFDEUuPc24byDK+FcuyTF4TDxw2I&#10;xGIpZVlmVU8Jnlf+1quDwWT/ANnUcA6GKjPC/wBr/Rb+kt4/fQ68WOBeMOCeOvEXB+FNGeS5t4p8&#10;B8OcXcUYnIs1zbJMpwmSYXEf8Q4yvFLLeL6MMDRqU6uUVsHy4rEYiWOlXjOk4VP9Ar9h79uH4T/t&#10;9/CfxD8Yvg74e+Ifhvwz4b+IerfDS+sfiXpPhvR9dl13R/DfhLxTdXdpa+FvFvjLT5NJk0/xlpkM&#10;E82pwXjXkF/HJYRQRW9xdfxh/wDBcL9lP4B/sf8A7V/w++Gn7OvgP/hXngnXP2efCfjnVNF/4Sjx&#10;n4t+1eKdT+JPxZ0C91T+0vHPiLxNq0Hn6T4Z0O0+xW9/Dp0f2Lz4bSO5ubua4/QzxD/wQq/Z2tr2&#10;JPDvjD9oC/sjao8s134z+FqSLdGWYPEob4ZWR2CFYGB8phudv3hxtT8TP+HaP7bX/RFf/Mj/AAl/&#10;+byv+RTjz6VXCHEmWVuEuOMvwPB+eZLiqMcLxdxjicLwzgM8k3z5jLg6pnODwVLM8LGNPBQzeWUZ&#10;liKeEdXLljL/AFnDJ/8AT3+z1y76J/D3i5xr4v8AgP8AS+WA8M8VlmDo5p4H8cPBcG4mMM4oZxR4&#10;VqcS5jmHiRUjxDmfDdXC59iMFUzLg+hiMB/alZYZ4P65UnW+E6/pF/4NtvHPinUvjp8bf2aL3VPO&#10;+CWueAfGX7S2qeCvsWnR/avjZa6n+zv8G4PGv/CSRWkfi2Dy/hvpVh4c/wCEct9eh8JN5H9rvoLa&#10;9LNqkn5Q/BL4Sfsj2Xg79sfRf2xPih8Q/hP+0B8KPDOp6X+zl4F8G2smtaF48+MWhaX8S7TWvCfj&#10;fVNE+HHxF0qLSbPxrofgDRxfjxZ4H0+ez1vVri28RXFtG2paP8MVtw1m0OHsTkfEUZZfnuU5rh6l&#10;XE5Rhc0w9SjmmVrEcrwOb0qUMXTjhMZUoUMbQo4vDV6OKowwuLhTnB0pr/UXx98LeDPpd+F/ij4H&#10;5xlUsHSpQyaGR8c8V+HcOJeG8JnGb5Dhs3y7jLw6r5rWy/L+JquW5VnGMyTFZzw9m+FqZbjMXm2T&#10;Tx9OosXQqf02/tn/ALGX/BP/APYY08aj8WvgPrviKA+LND8HbPh14++JerS/2nr/AIW1LxdZz7fE&#10;vxP8Ip9gi03S7iC5l3/aEvnhjitZoGe5j+vv+C4v/BJz9qz9uH4s6J8dP2fPiH8DPBdh4R+B/gj4&#10;aOnxP17xrp2tf27pvxU8d+IdRu7Ww0D4WePNIm0mfRfG9laW89zeR3hvY75WsII4bW7uPxF8R/8A&#10;BK74nW37OfgLxL4a8JeLNQ/aT1DxZeWfxB+H1547+F6eEND8IJdeNEstU0u9e4sbWa/mtbHwRLJH&#10;F431hw+saiDp0Rikj0v4j/bv/am+IP8AwUK/aP8AA37UHxo0fwd4Y8ffD/4Vad8ING0j4X6frei+&#10;D7nw1pniD4g+JIL7U9P8V+IfGutTa4998SdcimubXxBZWDWlppMaaZHNBeT3/n/Qa4y8DcixPjTm&#10;2a+K2ccZyyTiCtxl4f5BxrlkvG3hrG8UeHeP4szjwy8OeLeHs54ieX4/gPjDMpYPh7iLirH0J5Px&#10;ZkVLFZhieHMZg6U8vX+dvFXgd4+eKGK8MsR9HP6TmJ8QeLeGv+Iu+EXjD4w5/wAS41Zx4dcMeJb4&#10;Q4XqeIXhpwfU44zfHYbMKOByLijiThfMMj4syern+JyTKJ5bnOFnhqGPw/8AUbZ/sK6D8VfDn/BO&#10;q0+Lul+GvFnxW/4J56J8Lre88TW3ibxro+jJ8QvCNh8JIvEWu+CLbQk0O38S6ZfeJPg/HqGmweN/&#10;D+lwtax6bHLo9gl9qtlH9leLdf8AC/iPx54t8D6Vp2o2/jPwppEPifXdVvNqaPeaNBpWlSfZdPaL&#10;ULqV77y9Z0pQkuk2URa3us3YwjXPx7+zp8KvHutfBn9hTxLpmg/adE0P4Y/BDXNUvf7U0aH7LpZ8&#10;K/Dy/F19muNRiu5/9EtLiXyLeCa4/d+X5PmuiN1H7Rfh3xr4L+ME/wAYU0a3/wCEfTxP4Mm8P6jd&#10;3djPa32saLoGl3Udpc6ba6jHrCW5udAvo5meGzV44G8q5QzW8j/0j4Z+F+D+nn4M+HPhR9IDxB4S&#10;y/O8R4Z/SRxnhHwNSyrKuF14Ocf4v6SXEdbhjI8q4Xr5/RcavFGSZtm/F2SZRgMFw1Wlw5nEsZgK&#10;GOy2lLH4n/kW+kJ4kcTfRO+k/wCJ2beGuacVcY5PwP4o8LZPxNxLWz/Nc3y3jzJK3B2AzLj7FqtH&#10;+08Ll2Cr8aUa0M8w88ZneHo8S0ZwzGtPNINR5j9pTw5+0Z4n8C6TYfsx+PfCfw68ew+LLG81fW/G&#10;Nna32mXXhCPR9dhv9Lgiu/BfjqNb+fWbjQLuKRdIt3FvY3SjUYVdra8/Pb/gnz/wUG1j4saxpvwV&#10;+NWpeLPGXxg8ZeLPFN54X8UWfhbwLovhDT/CGi+BYPEEel6pJ4fn8PXS363Xh7xTNHJD4W1F5H1H&#10;ToZtR+z7l0798/h5qdx8Z/hX4X8ReKEhsL3UrrVLueLQFe1tUk0zWNa0WBYk1GTVJVR7WFZJg88j&#10;NcFnRo4yIh8tfFT9jHwVc/tGeA/2qI9S8bN4k+GngmXwhp9oNX8NL4VlttT/AOE30yV9T0ttAGv3&#10;N4sXj29aKax1e1tlljsGeF0gu0uP8XPE/wCjPm3gHlPi74ccecM5NxlR4LqcRYLCcecNZPhcLxVk&#10;XGfDf9t4TG4bHxwdHOMyx/CUM3wuH+tZlWznCZdgMuwdXEVqMqOIao/7i/RT+n/9Hnxg8Ncz8PPE&#10;PgTK+GeJeMshxmfeGPEsaeWLiDBcS1stxOI4WybG8VVcjy7MM5w/E+Z5hk+HhkixOFWAWErYanSz&#10;F4xxo/Svwv0bTdTuNRu7228+40ufSbiwk86ePyJjJeS79kMsaS/PbwttmWRfkxtwzBvlD9pr/gnv&#10;+yt+1V8VP+Ei/a0+FkPxVspbqwtPhNFYeO/iZ4QuvDEl9o/hvRfGjayngXxb4Jiuk1i60PwzJaG6&#10;n8QNb2+myvbLpslzdxXnunhv/kYtA/7DWl/+l0Fdp8X/AIqf8IBKdM8QNp+n6P4ktb+00m6ks9Sv&#10;bq7jgsrKPVmH9nS3At3tZtTjSI3VrCsgZDGs6pI1frP0DPHrxv8AC/w+z+n9FzLfE7hzxoxkqvBV&#10;HibwH4f4r4h8VM9weKzmn4j5nPAQ8PqeXcW5RGeQcLy4SzHOqGPx0cHw9XxVPExnl+JqZbL+BPpV&#10;eH2SYvx24a4k8QOPMmwXCUMrxPEmBoca8dYLw8yDhBwySPh46WW59nmPrZbia2JzDP6vEksmw+Hy&#10;yebVvrOFcvaupmK/L34nf8EA/wDgnPqmg2lv8Lf2c9I8N+IE1e3mvL7WvjZ+0bPay6OtlfpcWkaT&#10;fEbX1Fw97Jp8yMLONhHBKBcoCYpvYIv+Cbfwl/Zt0G90X9lTwd4f+F3wwnuU8R694b1Lxt8SPFWo&#10;X3jbUntNEv8AWYL7xpf+NL+K3n0XTfDNmLOLW7WxjbTZ54dOjuZ7i4vfqTTvjd8DL/wdpOg6943u&#10;rKayurm7dLTQfEpkWQ3WoeUrS/8ACOXcDI0F3vIT5g20FlKsp8y+K37TsVn490bWvhhPoXiPTLPw&#10;9FFNc6vpHiG32apLda3Dc2xhnn0K4eOOxubSZHSIp5spHnyFHij/ANwPDLx//bL+J2XcLcLTh47Y&#10;RrIoZvgsR9JHibxSzHh7CY/jTA4GvxDPjXA+IOEw2A4gzbwyr4TCy4QybNq2FxeNr4nOcHltXh6p&#10;isVOX+bviXW+jFhsTnmF4z8ZsR4gcP4TiPNcPj8j4NzGhj8PndHgrMalPhWXDuJyziPNqOWYXxBp&#10;VcWsyz3AYPHUuH6UMDjqtPP4xoxXwF8RP+CgcP7I3xb+AXwT+IEvjTV7D45fEaz+Flpa+CvDXgnU&#10;9OWz0HxN4Q8Jalb6zqWv6j4d1mwsp4fGttHaX2kC71NoFvZ5Bb3UFr536bRalp+sRR6vpMFxbaVq&#10;saalpltdhRdW+n3yi6soLkLPcqLiK2ljjmC3NwvmK2J5R+8b+ej/AIKf/s7+Cv2nfhp49+NHj3VP&#10;FOkeKfgz4G+PfxQ8L2HhC90mw0C/1/WNAh8V3Nnr1rrOia/qN1o6aj4Q02GC30/VdLvVsp76OTUJ&#10;Z5be5tvjj9iz/gv1+2L4bvP2TP2ULH4a/s0S/DvQLn4D/s82es3fg74pP40k8F6XL4V+G9vqdzqM&#10;Pxlg0N/FD6HAl3NexeHIdJbVi06aJHZkWI/rD6cv7DH/AIno+jv4FcW/RcyDwu8N/GvwwnxWvpGS&#10;yzhPhvgnh7PcRnUcdxJVzfKaWV4jJ6GLxOOzGdbMMZTvi6tTGYrE4irialerUnP9I+hR9KfG+HmX&#10;8e8WVMXxt4i5fiaVXCZlkXF3G+cYmeS08kxeLXC+IwGa5rhs6eLWB4GwmU5GsNSy/BqnHCxjCrTp&#10;QhhYf1xV037VfgPwpqHw98ReP7vSvN8W6HYeHtL0vVvt2pR/ZbGXxZZRyQfYIrxNMm3Jq+or5txZ&#10;yzD7RlZAYoDFQ8B+PPGesaBp/wAWNQ0rRoJfFCXumP8AZlmGmbrHULjT0FtZvq0+pROY9BBke4ne&#10;NpPOZAqSQqvjP7UN38cLz9kL4s+F/wBl3wb4f+JP7Repap4QuPh54A8U3lnpOg69DB458Cz+KXv9&#10;X1fxT4G0a0/s3wZZeKNXtVvPGGkNNeabbwQrfXE9vpt9/wA3n0BFi/olfT5yHwM4u44ocB8QYn6Q&#10;+Q+GXGvFXEmew8MeEstybg3xO/1VnisdxFmeYUstzbg/jvDZjmWIzCeKxuEyfB5Nl7qV6udYPGyn&#10;h/7B+lrlWJ+ld9G3I/FDhbJ8ux2T0OAKefZFgsJiKHFlSOZ8f8MZfmmbLO54fC0f9Ua3hpXy7BLH&#10;ZliqFepOeLxGIxFPIZZZKOI+XdG8F6prnhTxn4wtLiwj0zwP/wAI7/a0FxLcJfXH/CTalLpdh/Z0&#10;UdrLby+VcRM939purTy4SrQ+e5MY5CviD9lv/grf8d/jD4x+KX7CP7WvhT4MfDH4o+BdZ0/4UeFf&#10;Cnw78MePrjWNR8RfB2bxdJ8UtN1fxavxB+I/gN7jww/w804JqMF/pmk6ws2pf2BPq/2izNr+g3gn&#10;RbXxJ4z8I+Hb6S4istf8T6Dot5LaPGl1Ha6pqtpY3Els80U8SXCRTu0LywTRrIFLxSKCh/7X6+V+&#10;Kvh5/r3i/GvI8iyDDYfFvirgaPCWf0OM8nzXwrlwdkGNy7iHLeJsHgMswnECznN6HE+OhVwdCdDB&#10;ymslhi8ZLLZYqr/zz+I3h8+CeJ8l4OoyxOJzSrlOWTx+MxOGqYLB47NM1x2NnTnlkqlStTr5dhsN&#10;UwWWTxdCtUo1MwwOPuqVaFahS+LPix+wf8XvjZ4l1P4iftKeI/hv8Rf2GPEM+nP8HPg1pmr+J/Dv&#10;xL8KfFvR9It9An8U+IdT8LeD/CN9Po7LpvxcWCzl+K/iWzeLxRocsnh+Oe2tx4d/qcr4X+CfgvS/&#10;h5+0z8QfB+i3GoXWmaR4BT7NPqktvNfP/aEngLVJvPltLWyt223F7KkXl2sW2FY1fe4aR/uiv8NP&#10;2jP0hM/8Y828HuFsficLj+GeD+FMbxxwDjsvyqPDGEfCHjDlnCGb5JgcbwpRqYrD0eKMuyjhrLKX&#10;FPFjx08fxrmM45jmGBy2thY0an9neC2AxeFyfMPbqnl9PLpYLhCtkGEkp5dhc64Ojisqz3PqE6fs&#10;cPUxfE+LlDF5hUhg6dedTC0pYnGZhNxq0yivE9V/aL+Deh6pqWi6p4x+y6npGoXml6jbf8I94qm+&#10;z32n3Elpdwedb6HLby+VcRSR+bBLLDJt3xSOhVj1HhD4seAPHlvrd34T1/8AtW38OQ29xrMn9la1&#10;Y/Y4bqO9lgfZqWnWb3HmJp14221Wdl8nDqpkiD/wvnvhN4qcL8N4jjLiXw08QOHeEMHhcNjsXxXn&#10;vBvEeU8N4XBY2pQpYPGYjPMfluHyuhhcXVxWGpYbEVcVGjXqYihClOcqtNS/TMt4p4ZznNaGRZRx&#10;FkWa55isRPC4XJstzfL8dmuJxUFNzw1DLsLiKuLrYiCp1HOjToyqRUJ3iuV243xJ4M+K3iDxprEs&#10;viXw8/w3eCzl8P8Ah+VPK1Sx1SKx06C4ubm4g8O/aHje4/tp0R9avE2XkH7hCiJbfOP7SWjfAHxD&#10;8MPFH7L37UPgbXfiT4A+JMGgeJfEPh7w1qeq6NY6jY6N4o0vW9Ail1/RPFngfxVYXdh4q8D2WpyR&#10;6ZewQzwwQW1zPdWl1e2R+mNW+NvhXw1qdzP4k1a107wowhttN1RNK1y6urjU5IIp/s0sNnbXc6Jt&#10;i1IiR7CGMC3jBm3OnnfmT8HLzxjp/wASPDl34A0qw1zxbF/a/wDZOl6pIkVjdeZoOqRX/nySalpC&#10;L5OmPeXEW7UbfM0UajzSRBL+7fQc8AuBvpDcZcW/TWpVsz4SxPgBwzgeG+A+JeD8fV8HuHeKeKPD&#10;rA5x9W4vy3xYymdPA5LnHDWZcL5Vm+e+IuCo5xjViM4wvEuMr4Orh6EsX1ePXi54p+A/DHC30b5V&#10;qdF8Z57gePsbg8XRqcRcWcKx4jxWXZlg8FUyKq6WaU61VZhXoZfw7Kpl8sHWy+pluH55KXsPr34H&#10;+JP2ifidEPFDePtBfwxp+r6houpaffaTo9nqU91DpFtdxSW407whJH9nSXU7F951GCRjDOrRMgUT&#10;N8dftAfDrSdH+JvgM6J4r/4TDUdM8U+Edb1SK1019HvPEqWuq6NcX8by+IFnh0x9UuLm4RoNKtpR&#10;ayA/2ejqlsnx5pum/DaX4beINT1PxBq9v8TbfV4YfDvh2GGVtHv9HaXRBPd3c40SeJLhIp9dZVbX&#10;bJi1lbf6M+9Vu/Oa/wBQKH0B/Bnj7x9zvxl4gyqtlWH4DxeB4T8P+COH/Dml4U8O8PY3I8XPiGpx&#10;hlFTB4qrl/GWKzihxJV4ex3G2BybLK2bZdl0eH6+KrYfJFh4fxZ/xMhx9w34XYfw2ynGUalHiadf&#10;PuKs+xefvifOc8w+No4XAUOHs3qzpU8Xl+W5Xicko51gOGcdjMZh8tzPE1M5oUKWJx7rP0bUtS+G&#10;0vw28P6Zpnh/V7f4m2+rzTeIvEU00raPf6O0utmC0tIDrc8SXCRT6ErMuhWTFrK5/wBJfezXfjPx&#10;78G+A/2ptU8Pa1+0b8N/hh8bNT8JWF5pfhe5+JHwz8BeKf8AhHrHUbiO71GDRodT8Oz2+nf2jcQW&#10;0moy2kUU1/8AY7FLuSZLGzWD0+88B+K9P8HaV4/u9K8rwlrmoSaXperfbtNk+1X0T6lHJB9givH1&#10;OHa+kaivm3FnFCfs+VkIlgMvIV/bXD/DHAGaVcfmWHxWX8fYzLOKONaSzfO8ywfGuP4TzXNs1oz4&#10;r4QyrMcXLHYjhrAZfj8vweArcKYWrhaWVxyzBYCthKf1GhCn+D4jPOJ8qnhVRljuF3WyvJ5QpZVT&#10;xPD8cywuGwVSllmb4inhXhlmGIxWFxVess1mqk8WsXiK0asliKjn+OnxI/4IWfsDeOP7G/4Rjw98&#10;T/g5/Zf9o/bv+Fb/ABJ1LVP+Ej+2/Yfs39s/8Les/ip5H9kfZLj+zv8AhHv7B83+1L7+1v7U8vTP&#10;7O/P39q//g3r/aR/ZV+D+g/GvwX+1b8P/iP4aj+G/jP4latoviPw74x8BX+k+FvB3hLTfEy2Wkab&#10;BN8TdF1vWLzTb6e2hsL640HTtPvLS28vVJkm+0Wf9RtfiD/wcEfE7XvHWg/sReHdXtNIt7L4f6R8&#10;b9F0aXTre9hurm1ay+BdiZNTe5v7yKa48rRbVg9rBZR+ZJcHytrxpF9P4XfR7xPG30ifBXIPDyvL&#10;wyyHOM54sreJHEfA+bZ3whn+FyzIeAs9z/haeQ0+Fc84dTzCHFuT5T7PEc1RZf7WtmLoYiSr0cT/&#10;AFZ9H7xx8Ts64h/1NzjxFznMJ5nTUsnhxPgMLxnQqTwDxea5rQxmIznnzSEcRlVLHYejUo5th/Z1&#10;ZYTnjiaGDo4N/gt+zV+33+1x+xBeJ4m/Z58N+B/AnxLn0fWvA/iT42aDoE/jb4geNvBWs67D4mm8&#10;M6p4c8e6v49+Euk6R/a2h+FZ4dX8PfBnwz4nS28KaTZT68kuq+JTr/8AX34B/wCDpz9lDWNR0z4a&#10;/tG/Bn9ob9jX4zaT4l8ZeG/i3Y+KfCVl8Sfh/wDCnWvCF54osm8Na5qWlw6T8abnX7m40nSdH1fS&#10;m/Z10zUPC3jXULvw/q0Y0PRr3xbL/L1+wf8At4fF7/gnn8XvEfxo+C/hz4b+J/FPif4b6v8AC+/s&#10;PihpHifWtAh0DWvE/g/xXdXlna+FPGHgrUY9Yj1HwVpUNvcTarcWSWVxqEcmnyzy21zaf6Nv7UP7&#10;PPwT+NHhy0tfjP8AC7wB8YdDHinTNXtfCvxU8E+EviD4V0/W7HQtW0q017T9D8V6Jqtnaa5babda&#10;hYQapGv2uGz1XVLWKVIL6eNv8xv9Ip8Mq/0a8bwBmfF2U+JXidwNxlk3Gccp8Zsz8YOFKHj7TwmR&#10;ZZwThuJqMuJ8N4X4XiTN8HwRic04Ww3BuU8ecR8UYSH9rZ1jsjnkTxHFdHir/UTwawHCvE/iVkOU&#10;5xlGS4XH4zF1cTkv1/LsdxBkWc5y8RRmskzrJcTj3h6GT18NWxlZ1KbdHCPC0MLhMLRp1YOl8ufs&#10;9f8ABTr9jb9q6bwhpfw2/am+EvxLk8e/2/8A2L8MLfxLoXhL4wa1/wAIsutXGo7PhH4n/wCER+LO&#10;n/2avhy/8Qt9u8Naf9q8L2DeJrb7X4aubfULn758NeK/BNhepY6HpGr2U2r3VlaO0u2aNpDK0Nu0&#10;hn1a5aNI2uXLmJNxViSrlVA/nZ+Of/Bvj/wTN+M/9o3mi/C/xj8BfEWseMbvxhq3iP4GeP8AVtH+&#10;0/2h/a8t/wCF9O8FePofiL8LPCng+a+1WK/tNE8FeAfDf9hf2PpGk+HLnR/DsV5ot98r6P8A8EGf&#10;+CgfwY0W4j/YJ/4KrfGHQNH+G3jGHxH8GfgL8Q7nxl4U+EuiaZfeP5fFC6L45u/D3xD8V+BPEO21&#10;udY1bxNFF+zhc+EviZ4lF7a+IPBWhaP4r1FtO/5ZuAc98IuKOI8preHHjjxPT4yrZjOnk+V/SE8H&#10;cx4645hhKtLGRxWVZT4q+H1TjHE5bk1LAOoq0ZcO5VluEoYviPiHFRwcMTXys/tfxF8LsuwvDWbU&#10;+KeHcDwnwcsDRWaw8OeOsLwN4fzx6xWH+o5znfBOaPIMnzHN55h9Rp08RiMbXx2LngsjymlWqSwu&#10;ExEP6/viBql9ofgLxvrWlz/ZdT0jwj4l1TTrnyoZvs99p+jXt3aT+TcRy28vlXEUcnlTxSwybdks&#10;boWU/kL+zj+2V4c/av8A2wfil+xD8T7Xxh4p134Q/DBPi9fz3ujeGfDngyS4ab4Y21hNpOu+ENY0&#10;3xXeahBpfxahtpLDUtHtNKaT+05C80lnps8/5NeJ/wBoL/g5Y/Yb8J6z4P8Aj9+zb8GP26vg1c+N&#10;9D0TVPiN8L7Pw7cfFTxj4b+IdhoNjrHw3+C/hn4O6p4C8aWeoWkk3iK20/xT4t/ZG8c3/hzxVda7&#10;4i1S28afDnStDsx+cviX/g4g/a3/AGX/AI++N9ET9j3w5+zxrVlp+jaDc/B/9pfw78UfFPxL8F6d&#10;ruieEvEv2zxhe22qfs9alJca0/leJtCRPhdogi8IazpMUcevyGPXb/8A6K/oW8D8JYvwd8WMgz6f&#10;hlkvjXxvwrSzfwL8VMdxXDhvAcF8TYerkWExeIyTxHzDhjCcT5NWwNSvmuEnh8Xl3B+rr1M0xOUZ&#10;lRp5Tif8f+N/CjiHOfEXD0chxOC474CyqlmWW5vhMv4ty7D0KtR4/D18tzHPuE8DjM8wmbe0yy0q&#10;mTzrYvCRljKVSjm2IpUaFXFf3V/G/wCCGkfFLSL2/sLKwj+IEdhpml6FruqanrVrY2Vja60t/dQT&#10;2tg11aSeZaXWrRxSyaTdTeddRgyRrHFLB418Nf2drL4U2vifx58U7XSPEcvhG3sfF3huTwxq2vNd&#10;adJ4Wj1PWdRc21xH4csru4na30xrKC+a6tZJLZ45jbRSSGb+Xv8A4JU/8HAHxE8fftM/Cb9nn4vH&#10;9mjwR8Fvib4v8XQ+I/FdtoHxF0Txvb+JpvhxqreB9F8Nza38S9UsZbjxR460Xwd4XsLI+EdYutWu&#10;9bm0nTXXUru0ls/f/jD4x/4LA+NvjR+0t4j+Av7KnwO8cfBfwv8AE/4la34V8X6t4o8NaRquo/C+&#10;fxX4qv8AwX4k1PTdb/aN8LaodQ1jwppseqXtinhzTr+C5MkFxomm3DJYL/V/h99ED6QPC9fjb6Nv&#10;EP0uvCrhjwFwvD3CPHOQeM/+vWRPhriPh/ifjOlwjhvD3hjxIl4hYHJeCs0zLHcNVMPiOBsrz/Nq&#10;/wBQ4mjXnl1alxUoYj8g424JwWE4kyLPsfwdwnhPErE5bi8VW4bzvi3Kspw1P2FDMZPOquDxuTX4&#10;mr4F+2xFTHSweHnQhl9GrKvBYGEqf6K/8FCP+Ch/wB0jQfBPwgi8HfFdPj9+0DpHxJ+G37MPjZNH&#10;8LSeC/h58YNcsvC/hjwj4p+Iiy+PTIfC+l+NPFvgvVtSFv4M+IDtpOk6uP8AhGNSbZpWq/zmeGf+&#10;Cgv7QH7JX7TPxD+Fn7cHxB1D4v6H4V8H2VlDYfCDwT8ORbR+M/Etp4G8YaFq0GoXWg/CTVZ9Ps/C&#10;ep6vpt/HdS+Wuq3aLHpl7FDBqUHz9+0L8af24f2e9a+POu/HP4PfC7wRd/t0+D4vBPiGOK9h8Q21&#10;vpXw48Af8K4u7jwSnhX4r+IZdB1CDQ/HFpdXcvi2bWra81We3n0+0+yWt7YjQ/4In/8AJ1Pj/wD7&#10;N+8Vf+rG+FNf7t/R6+hl4TfRZ+jpxn/ZeEw3iLwJS4bnmmHWJ4wwnGE62fYnG0MXm0vD7i2dDNoe&#10;HeW5FmmJzvh7MsvyLD46jxRnFHEcWYmeWYzFVcrp8WaZJg8dwDxBxxxpk3A3F9KjwxGeJzfhyhkn&#10;1/iPNXVwKrYnAcWYOhmVfJ48Muli+FFGj/aP9p/UY5mqmXc39l0f7AfCHi/4ufFL4ueFb+w8VWEf&#10;xAjsNS0vQtd1TTdKtbGysbXStev7qCe1sNBurSTzLS61aOKWTSbqbzrqMGSNY4pYPqP4eQ6x8AvG&#10;d3b/ABPu7fxB4g+PHifTIdKvvCSrcWsOsW+q3Kard66moW3htbC3ub3xlZTQLpFnfqI4r0C2txDb&#10;RXHy54Q8IfFz4W/FzwrYWHhWwk+IElhqWqaFoWqalpV1Y3tjdaVr1hdTz3Vhr1raR+XaWurSRRSa&#10;tazedaxkxyLJFFOmm/tI3f7PPif4reNviQNA8N+GBr2peKfjTqc+l67rv/CIaD4S1DXtW8a3+h2X&#10;hq81LUL3+xtPu9duIbWytPE15e/YrWLT7fUJ2Ed3/hd41eHNXxRpZ1wp4N5d4ScUeHWM8EeFp5bw&#10;BwB/qtgON+No4bxA4hxuSYThziPhynj80yXgjJM6wuB4iyTCZdkWc5PxVxBlme8J4GGXZjnGLzTC&#10;fg3Aed1cixeV4vih8Z4Xiypx5mGF/tbN6eb43LMsxGLyPLMJXWKyjHOlRzLiDM8NXq5XiXVxmFx+&#10;W4LF5fmlVYqjhKGErfEn/BTH/kgX/BQP/sj/AO1b/wCoX49r+mn/AIJO/wDKLL/gmn/2YB+xv/6z&#10;r8Oa/wA8j/gpH/wXP+OP7R9v+0l8IPDHhr4D6r8AbiH9on4bfDLxtp3gr4p6L408R/B/xkmseGPD&#10;vinU18R/ESKO08Uaj4LttJ1YC78GaIlpq11cC/8ADFsoOlW39PP/AAT2/wCCJP8Awtf9gX9h74pf&#10;8Pc/+C33w1/4WV+yB+zT4/8A+FdfCf8Ab4/4Q74WeAf+Ex+C/grxF/whXw08I/8ACqNR/wCEV+H/&#10;AIV/tH+wvBvhz+0L/wDsPw5Yabpn2y6+y+e/s/Sm8LfFbwv4Z+jzhfF/hLB8DcU5x4YfWJcM4bPH&#10;n1fLcLl+NpZdhY5jiJ5Xk1bCZlicFSwmMx+VYjL6OIyjGYnEZVWniKuBnia3+kn0WfDvM/D6h4k0&#10;cbiaWMwmecU4PNctxUIKhUq0q2Xe0xMK2FVbEPDyw2KrVcLFyrSdeFFYhRpKr7KH9FE37Z37HlvK&#10;YLj9q/8AZqgnHxiP7O5hm+OvwuilH7QKjLfAsxv4pVx8YlHJ+GWP+E1A5OiYrV1D9rH9ljSNL8Oa&#10;3qv7S37P+maL4x+Kl/8AArwjq+ofGT4dWWl+KvjdpWrX2gap8HPDl/c+I47TXPippuu6Xqei3/w9&#10;0yW68XWeradfabcaRHeWlxDH+at9+yX+2x4m8PfFDR9Q+EP7EXw21P4hfE7w7o2m698I/wBoP45e&#10;Hx4N+APw61691j4Cy6VoOkfss+ENG1q4+DE1taaz48/Zl8dw+NPhB+1T4k8a/EGz8UfEf4QfDL+y&#10;vhlN9XftM/sveLNa+F+m/Cn9lL4ffAT4eeHfFfxG1Txd8RwuteLPgRceHvEPiHxbp/xEvPjRoMPw&#10;j8DeKfD3xh15PiHpi+KPib8Bfiv4a0/wB+02uoXOh/E74iaDo/8AbFv4m/j+hyyWElVbUa1XAQqq&#10;HuVIRxNPh2rVcoVUnhpQhi87jUdVyw2DxNPB4eviqiwWa1V/WFb3ZYmNKzdKOOlTcnzQn9WqZ5Sp&#10;OM4qLrRqSwuUzpqEIYjFYepiq1HDQ+t5dTl7+v7V37LjeH/H3ixf2k/gE3hb4VeIPGvhL4oeJV+M&#10;Xw7Ph/4b+Kvhtpcet/EXwz4+1keI/wCzvB/iDwDos0Wr+NdG8Q3Onal4V0uWO/122sLR1lMmi/tU&#10;/sweJNa8M+G/Dv7R/wABte8Q+NfhWfjp4N0HRfi/8PdU1rxb8EladG+MXhnS7HxFPfa98K1e2uUP&#10;xC0qC68JBredTq+YpAvwP+zj+xX+0H8D9F/aQ8UXh+E/iv4j6hL4c8Kfsn+EfiF8SZ/H3hrwD8J/&#10;htqXj7VPB/hi/wDjH8P/ANln9nHx78N59ftPib4k8KQ6jaeA/jf4++GNrZaN4n1r4rftBX6TaGud&#10;+z9+w58ffh54w+FmkfEHS/gNrXwj0nxI3xg8a6nc/Ej4hfFH4q6D4nT4N/Ff4EaV+ztpd540+Dvh&#10;3/hdfw70fwR8QNKvdX/aX+Jni/wv8UviRrlv8QL/AMdfBy+8Q/E7V/FunxBSlGn8KlUw2VVFf3VC&#10;pi8sx2Jxvt+Zr2csNiaWGf1WEq1Si41srrV3jMXl+IqW+ROtKSnyUqubKKi4TqVVg8ZhKWAp0VH4&#10;/wC0ITrUYYuoqNKMa1HNfYrCYHMcPD9Cov2pv2Yp/iV4O+DMP7RvwHm+MHxE0/W9W+H/AMKIvi98&#10;PpPiV450rwzfeJ9L8San4O8Cp4hPijxNp/h/U/BPjPTtbvNF0u9ttJvvCPie0v5Le40DVY7T3ivy&#10;u+In7GHxavP20vh98XPhNo/wh+H/AMGbXxH4G8WfEXVtI+KPxH0e91+PwxrHijxX4h8K+Kv2Mta+&#10;GHxG/Zm+KHjTxJ4y1G18S+FP2sfC/jn9nD9or4Yalq8iJqvjnQPDGp+Gfij+qNXDlnh41WpU6rxm&#10;Po+xnKMnLC0K0fqeLXLrTjWp1JYeVOsoVZYjBYjFUqf9n4rAVq+UueFeNJ8kof2fl9edSDcoxxla&#10;FZYzDqekWqc6UK1OMed06GJo0q81i4YijRKKKKkoKKKKACiiigAooooA/AH/AIIF/wDOaj/tP9/w&#10;Ub/945X7/V+AP/BAv/nNR/2n+/4KN/8AvHK/f6gAooooAKKKKACv88z/AIOWLq9sP+C/v7HWpabp&#10;3g/U9R0r/gnQ+sWEHjt9Abw5bXukeJ/26tStdXk0zxXfWfhbxRrGgz2seueF/A3iW38RaB4+8Uad&#10;o3grWfA/xC07X7nwL4i/0M6/z5v+DjT4PfEr4+f8HD37Dvwm+EHhO/8AHPxF8WfsAWH/AAj3hbS5&#10;rGC+1T+wvGf7cniXVvIl1K7sbJPsWh6Nqeoy+ddRbobSRY98pjjf5jjbEPCcGcXYtewvheGM/wAQ&#10;vrNHD4nDXo5Vi6i+sYfF06uFr0Lx/e0cTSqYerT5oVqc6cpRf6/9HtZS/HzwPWf5hgspyJ+L/hos&#10;6zXMsdVyzLssyl8Z5L/aOYZhmVDMMor5fgsFg/bYnFY6jmuWVcJQp1MRTzDBTprE0/qL4TWvjvwn&#10;8Q/2b/jXoOj6V8QP2MtH02y0XT/Dv7NXwo+I914/8CWnjfQfip8PNc1vxD4BtPi38f8ASNR8B+If&#10;FXwk+EHxV8bz+INdsPHui/E/RYtdh+Ffhr44aj8RdU+I3qP7O/xY+Fvi/R9b1f4fR6L8BfgjpXxe&#10;vdK+F3iXSPjP8VNP05vE/hHxR45/aK+KWj6xY6n4OsdG+G3w21j4efDPwV4zt/CS/DrT/A3hnw18&#10;RPinpPhbxz4f8VfEL4n+DNI+a7D9mz46eEvh7rP7Hvwl+FenftxfDL4l614H8OeMfij+zB8Gfif8&#10;I/FHhL4hx/8ACqfir4fsPGX7T/xB/Z8f4Q+Ofg3NeeN9S1z4UfEe/wBd8ZaR4k+DPiTRPivceJ/h&#10;l4A1/wAG+H4vSP2Xv2zPij+1B+0pN+z38V/Gmh/DC+1vwp8QvBdsnwO1zW9V8Hj4ifDybQpvB3jL&#10;wZ4k/wCEz+PXgDWrhPDcnxu1XWb7wR4f0nwX48tdL8LXb3Hxg1zW/AyeCP8AIfj3hDMK+c5xW4p4&#10;RrcN8K4PCcL5fVxmAr47EcMcQx4NyvhPG8QZjnGT8G8acMTzKnxBmmT5hxHxNisPmlLjCGd5Xha2&#10;W43NM84lqV8r/wBg/Ezwf4th4Z+InGHDmdQ8Uc04bnxdnmUcZYbjbDcA8U8H+DtLinxB8QfD3jTi&#10;Dw4zHw98QsTV49oUfEnj7grGZ1xz4dZNwJS4JoZtXxOEWWcZZpnWS+TfFzxDHpPwV/Zt+Knge+8E&#10;anpE/wC0BD8ZdR/ax+JngPxP4D8N+PPFXwSSKTQ9B8U+CPDn/CUa/wCMtQ1Xxl8SvEvh7X4Phx4C&#10;+HEHjD4j+CPj98aNL+F+meEvFnjLxn4f+HPgB+zt8dtE0+w+Jfwq+Cum/Gv4PaJ428Qa1p/gPwZ4&#10;Y8TQ/Cm+8QaD8O/2pbuYeGLnUPF3gv4sfED4RwD4imLULr4x/A5vE3j7XfCfjz9ljwN480XwY2qa&#10;P8V/0Y+MWnj/AIJZ/tQfC/4JeLdM1GPUPAXw18aar8P/AImXfxq+IFt8FfF/gv4n+HL/AMKf8JH4&#10;n+D6eEP2iNTs/wC1/ib8P9R+JV94Q8OeFvAlrovxcvj4a1O0+IPgP4feB/jX4r+T/iT+1z8XP+CR&#10;8fwV+G9z4u/aZ/b+/a//AGr/ABU5Hw18S/Ga41rxP8QrW1k8VfCT4eaPd/C7U7D41/Frwj4f1W98&#10;exaV8LvCXh60svE/xl+L/g+815fiHq3hHwLY/CO3/wBCPA7h3jbjzhP6cUo8eeC/hF4ica0+HY5b&#10;4Q8Z8J5XllDizEPh3xIjmFDw6y3JsNwrwD4f47g3hmOe8P8AC3E/hxgc/wDFHhXF1+G8LwdUwuT5&#10;9xN4heIP8jfSN8YKX0RuF/oecHcK+EHip44cA8TS49zngLxg4h8RcXTl4jeH2D8SsZmrwPiPm3C2&#10;Z8QcXV+I8lyaPhvjuI8Nmvih4V+FXE+C4sxWQ4LwXyTF4TD5R4cZn7OH7LnjzSPijHqHw78J6vfa&#10;/wDDae68FftM/FDwd438Na3DZ/CH4neNtOufC/jLRNMjk8C/FH4CePP2dte+BrfFv4f+CPGHgvxR&#10;8XNN+J13qnir4o6f4G0Xw54d+EmrYPhj4+fGr9o34peH/ih8BPhHoUX7I3gf4lRWnhzwr8CvBv7M&#10;2hajYyeBNI+MfhLXdS0U/Fj4o6N4h8C6v8YLTxD8PfEvjWwv/hz8PPGb+C/HniTTvC+q+Fnsrvxp&#10;8dvE/wBog/8ABwJo3we0y0vf+CMuk/B7wz+1F8KfEejG5/Yl+AvxbuvHMvg/xXoGjW3inT/jd8Jv&#10;hH8Yvi7pfgLxBq3gnxzqnhHT/CP7TPwe0PxT4Nk8QeOj8NtH8HfELwtr+p+HPMPgH8VP+Cxnwi8T&#10;3+q+Jf8Agj1/wUP8XeDbHwfoXgn4dfB3wz8Gv2pPCHwu+HmlaR4e8C+F5bizsPFfwJ+KnizXNQbS&#10;vhv4bOjy6p4v+zaDqGs/EjVbe0udS+ImtXUf+kH7M7OuEfA7gbxH8QPpL8WcGY7xoeR0fCHwi4Uz&#10;PJuNuKsBwf4MYfFS4l4ioZXT4d4OllGD4g4640z9YxZtmXHuZY7Ksj4KoZRGjl2HpZZh89/zh/ak&#10;+JHE/wBLHPaOJ8GuAcurcNYueL424oy3imnLAZ3xP4oZvl1Dh/OM84hxua+Jud5XxBjcBlMZ4Xw6&#10;xeX4DgTAeHnC+ZcTcI5dl+Myyvk+Fof0JeDdFt/BGi2ej6abe7aG31Q6jqV7ofhe3uNf1rxE19de&#10;KvFeq6boehaP4Zi8UeKdb1XVvFGsano2g6Qo8Uand65ptvp175EkGhr+s2WmadqOuT2FxDY6Po7X&#10;t3Z6Bpev+ItRuItI0xWvZtO0PTo9c8Q61rGpG1mvF0bQ7O8u7/U7prDQNJRZLHTI/wAGdE/4OF/2&#10;SrjRdIn8SfCP9orSfEU2l6fLr2l6Jofw08QaLputSWkT6pp+ka9f/E7wzfa3pdnfNPb6fq974b8P&#10;3epWkcV7caJpM0z2Fv8AW/7J3/BaX9l79oXxtpPwH8Gx/tJ6b4w+KXxQ06w8N6T47uvBXhLwt4cs&#10;/FHg2PwDJL4c0TwFP40vvFUMOtSw6p4w0nUptX8da34Y8ReLk8PalZ6D4asvC19/V/HH0kvC3hnL&#10;MRxss4wvE1WOYcP4PNcHlWNhl2Zf2bxFxPlWT4jNqlDGUKdGpguHKucvPs5l9XrYrJOHMNxFmuFw&#10;laOFxeDxX+IvA30OvpEeIfFFXhejwLmGCzCtgOKM9o/2nWy7CYfNMVw3kOacR4vJ8rx3t6mEeeZ/&#10;hcpxGW8OYKElHP8AP62T5Lg1XxuOy+lP0X9p/wAF23g74meEP2oNG+P3jD4Wa54B0/wZcfEzwBZL&#10;qvifwZ8SP2ePh744vz8TLvVvht4T8N+IvFmrah4V0r4xajPH42bS9e0DwJJqGmXN5F4Ll1L/AIWD&#10;oXsen+Jf2evgD4k1DwXrnxp8IeEfFOseGJ/Ftj8P/HPxa0Hw9D4e+F3gaw8UXdjL4A+E1zrGieFf&#10;Anw3+H/g7w/rem3Or+C/Bui2154e8DXGufEDWfEev6JrPiR/iL9o3/grZ+yl+zPbay2o6zqHxO/a&#10;Ci0+58H+Ivgv8M9e8Ta14e8K+M/Auq/ETQ9S0rXvEnivS/DPhPwlp9h8Q9J1nw3rniez8JJ8UvEf&#10;hi+8EeMW+HXiPwZH4UNl9Qf8E2v+DUzwh+1n+yj4k/aB/wCCsZ/aA+E37Xn7SXxnuPjjp9n8MPGv&#10;g3wL47+H/wALtZ0jVL9fDnxI+HXiL4ReJfBfgz4gfFbxp4u1zx/8QPCF1oureIvAej+G/hD4VsW+&#10;EPiq3+Nvw71f6Txy+lZhuCsBkPBWULD8U59lcsVlXECp5ll1DD4LKcuq4Krl+R46rlOWTxOJq4DM&#10;XmTwcMfm+aKFqeInhMuWGwuGr/ceDX0ZOMvF7I6r4xxOf8B5FlOCpYDLMwxWTYJYviiEpOrgsJhs&#10;M4YHFVsl4exNCvX+u47G46jmTx2Chlf1X6rWlh6vjL/goj+wrpvwo8aj4g/tCfAm+8G3+oS6b4l8&#10;JW3xF8HfFvWPEGjw6nrvge2ZPhn8LPE3xBm8W+H/ABbpuvtrDW0nhjV9b0nwlqTSeI7PwlEnjTSo&#10;fzn/AOCg3/BWX4RfHr4H+JvhP+wH4x1n4hftWftQeNvgr8BIvDnwz+Fvx20LXofhnLZ+N7fxHZ/B&#10;vwjLovhnw1pfxa+LXjm68AeAdWfwX4a1LxX468N+MfEnhi2sBDH4e/sL+xjwn/wbL/8ABDnwX4q8&#10;NeMdH/YR8P3mr+E/EGjeJdLtPFnxt/aa8e+FbrUdC1G21SxtvEvgXx18afEfgnxp4fnubWKLWfCf&#10;jHw9rvhXxHpzXOj+IdG1TSLy7sZ/0f8Ahb/wT2/YF+B3jvQvil8FP2Hv2QPg/wDE3wv/AGn/AMI1&#10;8Rfhb+zT8F/h/wCO/Dv9t6PqHh3Wf7C8XeE/BWkeINI/tfw/q+q6Fqf9n6hb/b9H1PUNMuvNsr25&#10;gk/hjxL8ds38Ssjz3hvG8NZHleUcR4d4XNYYPF8QSxdXC18x4dx+YZdGu84pYapk+bx4T4fwGc5T&#10;jMFjMJm+XYGpgszWLw+LxFOX9keFP0S+FvCrizhzjbLOM+M8VnvCWe0eIMgpwq5RgcqwWYYL2tXK&#10;8WsN/ZmLzGOZZRjsRUzLLM1w2b4XHYHH0MuxmFqUcXl1DEHj/wDwSs/4Jn/Br/glD+yP4c/Za+EG&#10;t+IPGlzP4gv/AIk/F34m+JWntdR+Kfxl8R6J4c0HxV42tvC41LVNI8BeH20jwn4a8N+E/A2hXV1B&#10;oPhXw5oya/rnjTxtP4q8e+Kv0foor8KP6vCiiigAooooAK/iD/4J+6ho/wDwRU/4OOf2xf2BvHem&#10;fD/wT+zl/wAFUf7A+Nv7LHiXSNC8CfDnw54Y1i58UfFfxZ8D/hRomjWPxSi8P/D/AOH+meIPFH7Q&#10;n7KfhbwqvhW58d/En4p+DfgXN4D8DeCvBnjZLa6/t8r+YL/g6y/Y61j40f8ABPvRf2y/hLefEDw/&#10;+01/wTe+IGj/AB6+Ffiz4W2/ju78d6V4E8QeJ/BejfF6bQrnwZ4n0f8A4QT/AIQT+x/Af7RWp/GC&#10;TRPEGsfDrR/gBqH9m3fhLRfEHivxLYgH9PtFfEH/AATX/a8079vT9gz9lX9ri0vfD95q/wAZ/g/4&#10;a1n4gxeE9B8VeGvCui/GXQkm8HfHLwn4a0fxrLdeJIPD/gv4x+HPHXhHRrm+1PXYNS07RLbU9L8S&#10;+J9IvLHxDqf2/QAV/mVfAb9mmP4l/wDBWb/grj8T/iP8KfB/j/4LWn7dn7e/gO1vfG2meDPFWlW3&#10;xRg/aU0fxDBa2/hXXXv9Vh1CHwnf30sXiCPRF0+O2vbvTk1UXNxNaP8A6atf5xdl8bPH/wABviB/&#10;wVh8X/Dj4E+MP2hNc1L/AILm/t2eG7rwX4JfWk1XTNKvNaTVJ/E9wdC8H+Nrs6fZXej2OlSiTSre&#10;2+061aF9QilENtd/2B9B7HcS4bxzoZdwmsMs64k4R4n4coVMTmFLKfYwzLD4d1a1DNMTmOV4TAYm&#10;EaH7rE4vFxw8LyU4zcoo/mr6WOLzyh4O5nguHVQ/tTPM4ybJKM62Mp5d7KGNxE3UqUcfXxuAw+Dr&#10;xVH93XxOIjRjeSnGTkj9TPFPhLwr450G/wDC3jbwz4f8Y+GNU+y/2n4c8U6Np3iDQdR+xXlvqNl9&#10;v0jVra70+7+yahaWl/a/aLeT7PeWtvdRbJ4Y3X+Wr/gr18PPAHw0/aT8EaF8OPA3g/wBod38DvDW&#10;rXWjeCfDOi+FdKudVn8e/Euzn1O407QrKwtJtQmtLCxtZb2SFrmS2srSB5DFbwqn9En7LvwT8f8A&#10;wG8Aax4Q+I/x28YftCa5qXjDUPElr408bJrSarpmlXmi+H9Lg8MW413xh42uzp9ld6PfarEY9Vt7&#10;b7TrV2E0+KUTXN3/ADFf8FMfjr/wvP8Aap8Wf8Ut/wAIv/wp7+3vgV/yG/7b/wCEi/4V98RvHv8A&#10;xVP/ACCNI/sj+1/7X/5An/Ez+wfZ/wDkL3vm/uv93vodZXj6HjTm2F4fz2rxFwdkWU5rVxeY4SeN&#10;yvK8XPH0sPhMDmEckzV4THe1r1aXsE6mAeIpKjF1vZ0lCR/nJ9GjAYul4oZjh8nzaedcNZTluYVM&#10;RjcPLFYDAYmeMhQw+FxiyrMHhsX7SrUp+xTnhHWpqlF1OSnyM/P2v6df+CR37LvgDwr8KfB37VWn&#10;ax4wm+IXxL8H/EDwTrujXuoaLJ4MtNKsPixc2cNxpOnQeH7fXINQaLwBozSS3niK/tjJc6mVtEWa&#10;1Wy/mKr+tb/glR8Q/AGpfsifCH4cad458H3/AMQtA0/4k6trvgOy8TaLdeM9F0qb4v8Ai+WHU9W8&#10;LwXr65punyxa1o0kd7eWMNs8eraY6yFb+1Mv9O/TYzHPsv8ABzDwyOtjqNLMuLcvy7P1g6cqka2Q&#10;1ck4ixGIo45xhP2eCljcNl86lSThFVoUIuackpfvH0pcbm+D8M6McqqYqnTxvEWDwWcLDQlONXKK&#10;mVZ1WrU8U1CfJhXiqGDlOcuSKqxpLnTkk/2d1X9k+LVrC40/9pnwLpz/AAQuPK/4TZdVXwb4ysD5&#10;U0c/hv7R4bdPFq6ljxdHoBiz4f1D7HMI78fZDai9tv5Df+ClP/BKX4i/sUawviLwj4W8YX3wY0r4&#10;f+F/EPi3xf428d/C7WtV0rxL4j8d614OhsLfTfDEmhapc6fI48LpF9l8OX7Q3OpXdxcX/wBkilWx&#10;9/8A2tviv/wWg/aU8Y6drfhL9nb/AIKffBLwjb+D9L8N6n8O/Dtt+1ZqfhzW9V03xBrmuHxPf2um&#10;+C/B+mS6hPHqemWJFxo11cxpoFhL/aEirbwWf7l3Px08Z/t2eFdT1z9p79irxP8As2NDdQeCpPgh&#10;8edK1XxMfF2gaBPYeLtI8dPpXxC+F/w7N3o9x4h1i607TlbwxqFlb6z4OuLu21iW+ikttN/yu8Fu&#10;JPpQ/Rj478PeLM88TfAPxW4H48wme4bxn4G8LeMMoq4Dw/pcMvJanA2IyThzEeJub59mXGnGEuJu&#10;OcLn3EmUQ4o4ZwmXcJ8F08wwOQzw9evxD8ZTyjFfR94Ww3FuWLM4ZfXzPKHnXC+bZjl2Y42c8xxD&#10;wma0sXisoWGyyvVwOXYXCz4brYK0MJj8Xm1TNZ5phqmBw2B/g0or9Mv+Clv7HOlfsu+P9G8X6F4r&#10;0/VND+OvjD4u+JNG8F6T4JtvB+lfDbStK1rw9qmneGNMNnr2qWmp6fY2njSHSrI2uleHba0ttFjM&#10;GnpFdLbWX5m1/vHwRxlkfiDwrk/GHDmIlisnzqhWqYarOhicPONXCYqvgMdh50sXQw1fmwmYYTFY&#10;SVR0Y0qzouth5VMPUpVZ/wBRcKcTZVxlw/lnEuSVpV8tzSlUnQnKlXoyjUw+IrYPF0ZU8RSoVebD&#10;YzD4jDufs1Tqul7WjKdGdOpL/Ul+AHxB8V/8Kj1PXNU1e+8San/wse80lLrxLf6lrE0Vj/wjOjXi&#10;28U9xe/aEjS48ySOITeSrTzuI98rNX0R4JTSvEmlXF9feHPDcU0WoS2iraaPbRxmOO2tJgzCYTsX&#10;LTuCQ4XaFAUEEn8Mv+CTv/BRH4bftj/Drxp4G8RR+CPgd4q0Lxr4i8VxeHta+LWg+I/EGoeH9M0L&#10;4c6Omsx6HfaP4J1GLR7vUfFE9imqrDcWSXuky2YllnndLT9UvhV+1z+xhqV7b+BvBP7Y/wCzB4+8&#10;T61e315pmg+Fvjp8KdX16/8Asumfa72Ow0TSfGep6he/YtP0y71G6e3ifyLOC4uJVSC3klH/AJo/&#10;06voh/Sm4X/aJ+MGCzvwQ4nqeEGU4NZnhcNlORZJxPwzlcszynD1aGLo0uHHm0cDSxNTBVqk5xVK&#10;jH6tKVblVO6+78KOKOBeF/on4Thmvm1bJ/HvI87p0eKVRqZ/QzPD5VhcVXrKWPz7DL+wcVhKeEnW&#10;nQrrMq8JQ9uqFSTjVS/Bv/gpr/wTc8TeDPFPin47/B7QPFPiLR/Fev8Axy+Lfxen1zxZ8PLfR/CG&#10;mxajZ+MYZfC+jhPDetNpq2up+J3XTY/+El1RbXTNPtRtuyPt/wCFNf37/EuXwp8VNMXRNGk8PfEf&#10;RpbDWNL8U6Rpj6b4v0yTTNdt4LR9O1+wtDqNq9hrNrFqFs1nqMRt9Qt4ryExzRpMo/m6/wCCh3/B&#10;O/XPDWvar8YPgx4Z1XU08VeLPCnh6P4DfDD4NXkC+CdMh8Byx3/iRF8KXVyBYXmreGoru8C+D9Kt&#10;zqPiyNpr+W52yal/BmD8SMV4c+KfEXg14iYTPcmw2W4jLocK8TcT5ZjcFWxmIzzKcs4iWQZtiVgc&#10;NgKNTDwzbGU8lr/VMrwWGyLKMNhsXVxWOaxWJ/61f2W/7QbDeLXhH4d8D+L/ABLwy+KP7IzXAcP8&#10;QYDFYiq8fh8i4nxuRZdl2f8ANmOcTw+KWW06LpZxiP7Kyilh8DDD4iosXi8Kq3iX/BQn49/HTwX+&#10;1/8AF3wz4O+NHxZ8J+G9N/4QH+zvD/hn4jeMNB0TT/tnww8FahefYtK0vWLWwtftV/dXV7c+Rbx+&#10;fd3Nxcy7pppHbD/4Ju/s7zeO/jH4K+MXxM8DaR4h/Zj8K69428M/EjWtdj8LeINKtNbk+G2pf2DZ&#10;XXgfU21TXda2+I/E/gySC5s/CmqWlnc3cN8bi3/s27ubHxb9smX4wfEX4teLvj98QfgH8Svgro3j&#10;q/8AC+l21n4x8PeKINMt9T0bwVpegw6dB4m1vwr4WtdRv9RtfC17rEVnHY29xHbrdIkdxHYy3T/u&#10;j488f/s5+AfDmpat8L/G3wU8FfBO0Wym8Xal4C8SeBfDnwstfFl5qNtp6y+I7zw9e2fhKHxFdJJ4&#10;UshJqci6lOj+HrYFg2mof6A+ht4HVPG3jjwE+jxleFyrLpcZcJ4N+JWb5Vh6WZznkHAmX8L4bjrh&#10;zL8z4dniMO+N87wOdZngeEc1xM81yzDZzCWLxOCzLDSnSqeR+0p+lzmv0C/2duW5jwFwThcz8RPE&#10;Twzw3g7LiPhieBxeG4S45x3BOB4Up5tmGbcM4+lHMc4yvPs+njMqr4XNMU6uKwOKq4ZYv2qcuZ+O&#10;f7enwp/Y18T+FLbxT8ZNb8B+ALnXtag+EPheLS/iXqXhK98H/D7UNHjs9Aj8MeB9GubXRPDmn6Lq&#10;fhzTk0Gaz0K3XTLkafp1tFHazxWv0X+yF/wU7+Af7e3j3xl8J/DOs/D74i6l4M+GHiH4s/2HL8L/&#10;AIkaZHbxeHdZ8M+G/wC0pJ/iHpcOjSJFP4xt7N4LORdWdb4vbkWsd6w/nF/ZL+IfwW+OH7Sf7Yuh&#10;ftG+Ofhd8X9DX44xaT+zJo3xs8TeE/H+lLpXiXx78ULOTTPgTp3ju91a0Gn6/aWvgC1ey+H8P2bV&#10;ba38HwNHPFDoqr/TH+xt+zJ+zf8AB6LX/ip8OdB+CPgfx34q+GvjHwdqPhzwT4D8B+D/ABdaaRce&#10;IdPuBb3upaE9prN3p2oXPhrR78abPpkFtPPcaZPmWS1tZJv+mX9pB4E/Rd+i/wDRN42rZxwfxjlH&#10;jjwV4WYTJvCzxLyXDYTLcmwXEWN4ZoZ/kWJlLKeFI5pgqmByilLA5znmaZpg8D/rDhsRRWOwksdg&#10;svn/AMOnhVh8dmHjXkPCHFFfj7ibiLiriTKeJOLYV82ylcH57S4ixmAzTGQWUZ3l9XO8wp4elndH&#10;BZlgsFmdfGVMbRxeIpxjh6c1R3/HH/BST9mn4B+KNU+Evizxj4W8DeIPCf2L7f4W0v4a/Emex0v+&#10;3dOtPEtr5Evhfw/faE/22y1m21GX7DdS7ZruRbnZeC4jT7a8PeONR8T6xZ6Hq2naLNp999o+0R/Z&#10;J5N32a1nvIvkubu4gOJreNvnhfGMrtcKy/x//wDBTrwF460/9qz4rfEG/wDBfiyx8Ba5f/DzS9E8&#10;b3nhzWLbwhrGpw/CjwpFLp2l+JZrNNG1C/ik0fV45LO0vZrhH0vUUaMNY3Ii9m/Y0/4KQfHHwLpj&#10;fC6D4ZfFf9qX4meIvFmt+IfDt/F8SvF+t+O10xfC+mLdeG9F0hPB3jzxBd2Gk2nh/W/ENwbG8S3g&#10;t7/VbiSwgjgu7u4/41o5J4u5/wAL+GviLwz4hcX+JGIzqPDufeJPCee5/wANV458s0p5Rmef5dhc&#10;bjcLleHoxn7XN8JmeHzrMMdjK6xOHhKbqwxU63/ZZx9+ye8H82+jpwx4g+AORZHheL8y8OKOa51V&#10;zXPOH8sy7hDO8w4Vy/HUc5yXNKlbhzA8P4LgrHzx2MzChm2a4rGYehhsFGnVhUw2JqVv288UfGbW&#10;9C+KPiLR/s2iafouj+PtW0z7XbWmpJeWOl6f4iuLX7Rb/ZdQKpc21pD5sX2e0IWVF8q3wFjrC+PH&#10;jvw14303wHLovinVPEOp2H/CUf23b366ssOl/ap9HXTfsjapZWwb7bb2krz/AGee6w0CCXyD5aNw&#10;v7UnjvX7P4B+Cfi/H8ANY8O/EeX4QeKPiTq3wzTT72y8b+LvG6eDNA8Ty+BNRul8IWuvX3iptee4&#10;8PyXFz4ev9X/ALX1KaRtGN5M9jN/OR4p/wCC0/irwNr1/wCFvG37GviDwd4n0v7L/afhzxT8VNR8&#10;P69p322zt9Rsvt+kat8GbTULT7Xp93aX9r9ot4/tFndW91Fvgmjdv+rj9m9+zt8EPH7D+CH04fox&#10;+Eud+H3E3DfDPHXD2YcC5TxRwpw1w7mvEUsbxJ4acVcT8V8N8SxwmeZvm9Cvhc7oZPm+T5lgskp4&#10;TMaMvYY2NbDVp/8AIN478T/S9x9fxi+inxhmfDvijRyLivh6eZcQ4jPOGMy4hyvLcDhsr4kyjJeG&#10;s9ocUxy2pw1iPrWUYvMnh8NmdSWYYahRqZlhqir4WX7yV+hHjz4S/DT4zeFNV8c/BC2+0a1pH2Hw&#10;5YaH4fsNM8G+HL2+t9Ss77U5r+y1jRdFll1CLRdaeX7aNQt4ZltrG2QzS27wSfza/sT/APBST/hs&#10;T4qa/wDDP/hTH/Cuv7D+H+q+Ov7b/wCFi/8ACXfav7M8R+FPD/8AZX9m/wDCC+GPI8//AISf7X9u&#10;+3zeX9h8j7HJ9p863/d34L/tGf8ACofC1/4a/wCEO/4SH7dr91rn23/hIf7J8r7Tp2lWH2X7N/Ye&#10;p79n9meb5/npu8/y/JXy98n9UfTV8E/pCcH47gvOvD3AZzg/Gbw3zbD5hgeB6XFfC2H4T4o4a4lx&#10;eT4nOcNxg55vhcHmWDlheH6GHoYfA8TZVj6OGx+Z06cnWxFKeH/jzhnLMFwDnuf8CeL+W4PJ8uz3&#10;KaFfF4yVNZxm2U4ilh8aspxOT4rJJ5th8PWqSx1WrU9rhcZD2mHwrrU4RpyhU7bwpoXhrx98I/2h&#10;PAXxI+EfwpuJPAXw51bwhqMUvgvRNSudXeTwz4v0bXI/E1zetq9jrc9y2jbbyeBUtb2Se8kYTwzo&#10;E/Oy8/Yn+C3w0Pgbxu/7MvwO8K3OrGz8VeA/EWk/DT4YQarFPpn9l6vp+taZdaNpj6nouoWEl9pd&#10;9ZXEhsL+1uWjkg2XFvJ5XsnxD/b/APht+yZ4e+PPxG8e6T4H1W++IejeOPGvhf4Z+L/ifoPgm78c&#10;3fhax8R67c+BdBbWdD1abxNcavN4l03w/O2n6BeywS6jYmTR7ttRt7J/xI8L/wDBcvVP2gfjT8PP&#10;h3c/s8ah4d0Xx/8AFDw/4L8NWs/xzuPEOl/DrS/HnivTNDgt9D0aT4WaTaNYaDaXVlHDplg2h295&#10;b6Xa2qNYRLEYPofozeA30x1xt4r8QcJcDVsj8Ec5xXDPFGfZpW44y9YLE4qh4VZfhOKMl4Kyqv4g&#10;xzPB1MD4g0s3xWa4rMsrzbK8bl1HG4PLaksVXwmKPsZcN51xr4cYPNeDameZjichw+d5fjp4HF4T&#10;hzDyw9HiDHYjCZhnLx9LKqWfUv8AVejDC0o5TKeIw2MUKWLSdOthT+nj9mLwH4912KC/8Q3fiGP4&#10;WT6Fq7eG4ovEdrLpa67D4hgt5TbeHpby8exlLp4gL3TaTa73M7i4IvB9p9Et7m4s5kuLS4ntbiPd&#10;5c9vLJBMm9WR9ksTK67kZkbaw3KzKcgkV2HwB1a90f4AeArqx0e61uaS68RQNa2hlEkcbeKvE0hu&#10;G8m1u22I0SRnMarulXLg4VvRdG+F9vpmpW17d6jDqlvB53mWFxpMYhn8yCWFN/m3lwn7p5FmXdC/&#10;zRrjacMv/H1+1E4a4i+kD9MbinEcGcMZJk3EHBHHPEnBfGWf5FhKvD9LC5HlHE7yjg7iTMq+Z5jT&#10;/wBYc8+q5XnmZZvV4aq4nFRxkKk6uAwFXG4CjW/2F+gZ4jZD4I/R6rQ4/wA/x2P4d4pyHL874E4b&#10;x1SOdzzPN/7IxeM4wyPDYfLcFinkOBxWIzLh/AYOXE9PBYHEUasfq+KxdHA5jUofyU/8F7/g3rPg&#10;aD4F/tM/s5/DPwj8IdZ8G6j8adb+Ovxq+Dtn4Y+FfxF13X/iZq3wm8O6F4h8ceI/D97oXjjx7r3i&#10;LWNa8W291q0X9tXsMniXxJdaxLbW2u3s1z9ifs7ftxfsvfsy/sh/CfX/ANrL4oHw78Sfiz+zf8Od&#10;Y+FXifXfBfxD+IninWfHGifDHTb3xJr1t4n8K+EvF9/oHiCPXvFXhTUJ9e1nUdIu77UbuLUIL25m&#10;0+8ntP2w/aa/Zi+Gfx+0HRvC3jZvAth4Yj/tH+0/DninwX4f8TaD4n33mgajZfb9I1a9sNPuv7F1&#10;DRrS/tftFve+TePb3UX2ae3jd/wT/aZ/4JL618Gfg5+1R4mn8Uap+2BpnjD4afGHXf2evAk3wSu9&#10;Tsf2UrHSvC3ivUPDvhH4Mxv4r+JFv4ftNQt9Y8JaNoqeCNI8AwrD8NvDq2OnTpZ6ZbaL/wBLP7O/&#10;6RX0dvF76Dv0bfoEfSh+kHnmM8c+AOJuJIZrmfDss+wHH/FHD2N8X+IfETg3hrEeIXFXC3FHCOWY&#10;XJclxOCjjaWf4vDZdmnA1BcIZLTpcT4vDzn/ABt9IrFUuMvEXH+I2G8L8Twn4ZZdnOEjwxUw1LAz&#10;rZxguIOF8p4TzahhsQp4yNPGZHxnmfEHElatVwuHwNDBUYRoUFi6dTEVeWh/4LAfsh2+sXfiK3/a&#10;i8TweIL+3W0vtdh8IfHiLWL21RbZUtrvU08ELe3Fui2VmqwzTvGq2lsAoEEWz+g34g/tMfD200m8&#10;1/wB4zk1fxbYw2cOk+Gr/SfFlv4c1HzdQjhv5dQgk07SUee30y7vLmGRtVtf39nZgCYoIJv4OP8A&#10;gld8D9K1L9rH4i/Dj4+/CDT7+70D4Ha3q1z4D+L/AIAtrq50XVZvGPwsl0vU5/C/jTSXl03UJdD1&#10;p5LC9ksYbl9K1Z3t5DaX5Mv1j+0/+2d4q8Oft7fBbWf2cvEfiD9pbwRZ/B6f+1fgn8E/idqOveFf&#10;Gviq4f4w2t9/aGleBYvGukXXiDw5pE+h+Lbr7T4Z1LUYNO0HSrmb7HbQ2eoWv+lf0rf2XP0evHrx&#10;W8OeF8no8Y4ifg1kOK8RYSxGa8G4Xg3izD0KHD2ecLcL5xjcDwplsKOS1ocLVstoLFZzluXQwGPx&#10;XscVhsOqtal+EYKjn3hrxLxdwN4N5tmWJxOfcDZrmWe8QcXYvBZrhfq+OyjG1cFDh/H4ank+W5Nm&#10;GaQxeYOtm2byxOHqVqeBxcatGlhcTKr/AEk+MvjNdeNtM1exvvh38KtLvdauEu7zxJoXhGSx8Ti6&#10;GoQ6jcXMWsTapdyi4v5Yniv5pUlkure5ukdt0xccL4S8beJPBOoRX2gapeWsJvNPu9S0lb2/g0fX&#10;49NnaaLTvEFhZXdouq6ZKstxbXFpO+2S1u7uFWQTyE/jf+y9/wAFmPC2o/tM+Evh/wDG39nHw/8A&#10;DDQbbUPHGk+Nb34qfGDTtP0jwtquheEfFLLpnijTfFvwu0OzsdQTxHp9roq2WrXVlc2uty28Ija/&#10;jjtn89/ba/4Lo+FvH/8AwtT4Q/CD9l7QPh1/ZP8AwuD4b+GvjP8ADb43ac39sfb/ALV4Y8K/E/Q0&#10;8MfCPQ8f2f8AYo/Ffh9bDxVdf8fyDTvEEHy6jN4uW/Qx8Wss4xwXgDlX0Y6mM8LeKeHqPEvF3F2K&#10;478Osz4LyTC5i8yymhhcXkuccZ4vOs4qSfDWV06eFyDD4z6rHH4HGqhRhSxGJj+Y4Twd8Xs3zKOb&#10;YvMJ5dxxlkcux2X4WjXwccTLJ8TmMaFPOsNxDlWJjkXPRq1czr1ME8webzpYKUnhpUsbgXW/oL+I&#10;bfEjxZotr8U9f0u30rwV4m1SCx0i20a+hg8ORapp1pe6Yy6f4cfWL/UNPlk/sTVZbi4nt0SW5a7m&#10;WUJeRLJ5Xpeq6pod9Bqmi6lqGkana+b9m1HS7y40++t/Ohkt5vIu7SSK4i823llgl8uRfMhlkifK&#10;Oyn+H+b9tP8AbHuNHtPDtx+1n+0xP4fsLhrux0Kb48fFKXR7K6drlnubTTH8VNZW9w7Xt4zTQwJI&#10;zXdySxM8u/3rS9K/4Ky65fQaXoum/wDBRLV9TuvN+zadpdn+0pqF9ceTDJcTeRaWkctxL5VvFLPL&#10;5cbeXDFJK+ERmH9IcKfs514S8FYrhPOuOPAfgjgzB4jP6ORZNkvD+J4U4aocDYa1HAUM5wucZhVw&#10;+OzXDZEsNS4pzNSp4HG1ufEPD4ehUVM/QuMfo68TZzn2DzvN/FaGLz7MKWDdXMeKMfi8Xm2Mzun7&#10;OWMllmInOjWWEjjq6ll2Fh7SthIVaNN1JTlGT/tE8F/Bz4kfEPS7jWvB/hz+19MtdQl0ue5/tfQd&#10;P2X0Nva3csHk6pqllcNtt721k81ImhbzdiyF0kVPm79q39r/AOC37OH/AAgXhH9oC88I/CTU7f8A&#10;4Snw5pVx4c8B+K9W1TxVfeDf+Ed0zxLN4m1HwVpfiq3vtQ0y4udNcXtybKG7uNVv57A3SPObf2rR&#10;fG3jPw3ayWPh3xd4n0CyluHu5bPRde1XS7WS6eOKF7mS3sbuCJ7h4oIInmZDI0cMSFisaAfnN+3V&#10;+wrqn7eWqfC3/i6WoeDta8Hah43/AOZIuPiHqnjDVPiHceEP+pv8N3aagl34b/6ilxqtxqn/ACwl&#10;g/0r+TPC3hilnHjNQx/j9xHwtk3g7k886xnDeccIZZxRhONuHHW4fzLD+3z/ABeIxXEmSZpDFVJU&#10;sDV+qcKxp4ejiJ4j/Z3T+tUf5w4Ql4dYvGZJk+e47ivI8tzSOIo8ZZjRngMdRmsPha+LymGS4TC8&#10;P5hmVCVTOqOApVeenjZSo1KkW6cXKrT+l/Fn7Wfwz8L/ALKHwy/af8V/E/V7X9lT4jeOL/wb8NPE&#10;82n+ONQ0fUfG1jefEG0v7O0+H9ppF34s0O4S88CfEBG1TVPCWl2MzWFzLHfSJrGnPqPU+B/2qvhN&#10;+17pNx8Svg3L4Rl8MaHqMvga/bwX4I8S+AtLGvabbWmv3S3Gj+KdP07ULnUBp/ibSzLqUMD2c1ub&#10;W1jlaezuET8m73/giz+0h4i8GaT+zrqP7Zfxu134e+AtQk8WaF8Cr34V+PNU8GeC9VvJNTupvEuk&#10;/DGf4zT6H4d1C6l8aazcSazZ6HZ3M8nizU5muWbXbprr7V/Yn/ZQ/wCGO/hXr/wz/wCE+/4WL/bn&#10;xB1Xx1/bf/CLf8Ij9l/tPw54U8P/ANlf2b/wkfifz/I/4Rj7X9u+3w+Z9u8j7HH9m864/UMfwJ9H&#10;DC8P51n/AAv4oZRx14lZfxvxPmfBWD4RynP8kyjDeFnHObTxeQY3inD5lkWGo5rxrj+H8BgaufcR&#10;UsfhMozzNqGLx/D+VYPCVJ4eP2viFlHhFlHCuLXBnGvGGc51iMfgcJDLs+y/G0cJUwuU1KlKpSVf&#10;G8IZS6dXKoV+R4ajmFJU3UjCeHklCEfsGv4qP21/iH4/8ZftJ/HDQvF/jnxh4q0PwR8cfjNpPgvR&#10;vEnibWtc0rwjpR8e6pZnTPDGnape3VpoGnm00nSrU2WlQ2lsbbTNPgMflWVssf8AWt+1L8df+Gaf&#10;gR46+Nn/AAi3/Ca/8IV/wjH/ABTP9t/8I5/aX/CR+MfD3hL/AJDP9ka99j+x/wBvf2h/yCrr7R9l&#10;+y/uPP8AtMP8XPxZ8df8LR+KnxM+Jn9lf2H/AMLF+IPjPx1/Yn27+0/7H/4S7xHqXiD+yv7S+x6f&#10;/aH9n/2h9k+3fYLH7X5Pn/Y7bzPJT+1/oF8J5hPMeMONcRldCpksaFPIMuzapPA1KtHPMP8AV8Zj&#10;8Lh6LqyzDDy/svM8M6mKjh6eGrUsRLDxxFSca1KH6X9ETh3GyxvEvFFbAUp5WqUMnwWYzlhJ1KWa&#10;0fYYnF0KNJ1HjaMvqGOoueIVGFCrTrSoqtOSq049B8E/gH8Wf2ivFWoeCfg34T/4THxPpfh+68U3&#10;+mf274a8P+RoNlqOlaTdX/23xTrOh6fL5Woa5pdv9lhu5Lx/tXmx27wQ3EkX+gX/AMEkvA37W9l+&#10;z58Orj9r7VvHvjHXn8OfEWLU734nfFG2+LV/Prp+LustoE1zfzeLfF0lzd23hSP7HZXrTyfYNNUa&#10;UJ7dcWtfz2/8EJ/2X/hDr3i6f4t6j+1f8N/D3jXxV8F/H+max8G72LwwfFPhG00/4u+EtOttV1N5&#10;/iPZasbfUbXQNN1OAXXhbTIvs/iKxEdxPGILi+/rW8A6N4r1LXrzxRd3niH4MeEtT0uWDS/hxcxa&#10;lpPhzw5fW9zY20gsIZZvDemJd6w9lqOvOlvollNI2p3srfaSZ7u4/wAg/wDSCPpn8K4Lw/4m8A6n&#10;D3BOdLLMbhMBRzHi/gDilZ/V4rzbK83UOA+FOI83jgMhwD4no5Pm+cVuN5Uq3h7ktLgjCZdxXnmE&#10;zfivgOlmv9N8OU+KPE7xhwXDWT4yWUcNcFY+HEmIz/LHjsvz/LauS1KuQ5/mGNwcsSsyz3JMtx2d&#10;YDC0ch4cyerxBxFVzDDZvw68yyfIOIMRhdv4jfFLw/8ADj4veF/CWu6H4OsPAupeGDrWt6zN4aur&#10;7WLO6lfxNbWkdoNN85Tby3ul6ZCyf2PdyKtxcu0scZWS3+gLRdK1HwtLqvg6C1ii8ReH11DSLrT7&#10;VdJkvI7/AE57nSLj54rOe3dluo5IvtSwS2zSHzBC4cD5L+PXwn174ofHLwhptvb6vpvh+68Ex2l9&#10;4vh0C91bR9JurG88YamltdzpLZWSXFwy2dqsM2o28itqFtIFkMkUUv2F4U0P/hGPC3hvw19q+3f8&#10;I9oGj6H9t8j7N9s/snTraw+1fZvOuPs/2j7P5vkefP5W/wAvzpNu9v8AnY8b/Cz6POUeDvgPmnBN&#10;DLcn8WuI/D1rjjLeHcvwVCjh8sxuJ4kwVHiaePo5LKOE4rxmI+s5ZisO87lWp5bgMtqVciw9GtHG&#10;Y7z+BvETxXxXGvG1DiDMs0zfg7KeJqFfJf7czLH4uhicZgf7Jxn9k1cDWzJfWcmpKnQxUJfUoxli&#10;a2IjTx8qlP2VDwNL6/03xDYWvjGKHVl0zU9NvTB4gzr0ei3SSQXEGuaWpmuY7bWbG1lkayv7Xfc2&#10;6zzRxjdI6Vo/Hzw9+zD8T/hzpNp+0r8Pfhh8WfhhN4ntL3SNB+LPwv0v4o+GY/F1nY65a2Oq2/hj&#10;xH4a8RW9prFpp7a/a2urnTIZ7e1ur62iu0jv2jn9Q8aeHNG1W0SW7vNM0G4e9heTVri3tBNc+Xaz&#10;xJZvcSz2bvuTa6q074W1UCMhAyeLXTaLpl/PoutWel/ETw7Zqj2FhqiWl7osV9NHFP8A2jaWV3Hr&#10;FjFd24uL6z86FBNi5ux5qCWaJv8AMnw647x/0X/EbA5D4vcQcVcQeAeJzvE08HnuQ8VYN+IvD1HP&#10;KeKqywuDoVp5pisPRxGVYbF086xEeDamAx+OqU/YTpUKqwtX/Q7irhTK/pOcFUuKvCXKMBwp485V&#10;k1KpmORf2FjMt4Lz+GVLD4PFYihmao5fl0MUszx2F/sjD1OMFjcJlccRTxlGvWi8VS/mC8Xf8G23&#10;7MnhT4X+Kx4s+H/xR0+4m1DTb0/FuH4s+GF8Z+FLaS/0Cyh0nQvDvh+IfDafT76a3eyuZNY+F+v6&#10;qsfiHV7ldTt54dJvdG+VNE/4I0ftKfC2Lxn4E/YY/wCCkf7R3wU8K+PrhG8PfBuLxJ4x8JaN4u8c&#10;ah4fsfD1vb/Ebxn8MPiL4C8PXdv4i1aGLTbrxL/wqS7u9A8LXFrYzaX4lfRzJqf9xvxP8D/8LI8D&#10;a54L/tT+xv7Z/sz/AImX2L+0fs39naxp+q/8ef2ux87zvsP2f/j6i8vzfN+fZ5b/AIr/ALP/AMTv&#10;jRZ+P/2y/h/44/Ys+J/hLQ/hH4wvvB3wn+Pvivw/4r0/SvGelaFrXxO0SH4wfDu91f4ZWNpp+ni0&#10;0Lw740iuvDXi/WLa1ttV0WVfEjRR2Op3P/UD4H+MPD/0q/DrxV4r4z4B8J6njNw5xFl2OnwzwtiK&#10;XhVg8xyLiLOOGMryjiurPO+K8swHEmY4TivOc5zfNspyfN8TneIwmR0MQsppV/qWOr/5QcU5r43c&#10;B5xHHZN4hcWZr4fUcupY7iHMOMZcPcbfVMbUxFbCzy7L8jx2UYvGUKOKo0MrwNCrlWTOhlzzPGYq&#10;tiKGClmc4fzIftn+I/8Agrh+yt8W/Afw0/a/+Fv7HP7dPj34qQWsHwq0b/hQvgzx3/winix77T9H&#10;1X4efD7wf8MfBvwL1afxv4xtdV+Guqalp+j+FfF+m+Jv7V8F2PhzV5fGNt420Ow+uvh1/wAFdv2N&#10;f2VoT8Nv2zv+CQPxw/YK+LqaHpuv+E/EXwh+EPwr0P4ufEzwN4g8Q+Mk1T/hLB8VfAP7NXifSvAl&#10;tq+iaVYaJ/Zs3jzR/FWteGr37RN4duvBdtbal++/g3WPAF/440rxj8UvgZ4P/aH+JOkeIPDerfDD&#10;xV4/0fRfFXjjwD4p0u7t5LPU/AWueIvC/ivXtG8QXl/YeGHtr3w9daZqKXfhrQWikmmsNPNp+mer&#10;eINP8dfB+VfiZ8LLO60P4hWOv+DfGfws8dWcOraTqfhvV49c0PVtD8T6Pr+giz1vRPEeiQyxajo+&#10;q6IbDUtK1WS0uYrq0kY3HxH00vG3xN+i34b8AYLN8/8AE7LvDvg+lleL4m4np+K2UxyDE8avAZni&#10;6VTwt4GyWGY+ImU8A5PgcwzzIq+Ucc4DiGhicdg8LiKuZVKv9h4hfongfm3h7484vC8J5f4b5Tj+&#10;NOIqec5bjOH8j/tLhDAV8vxGe054WON9/C8ATzbH4LCZTjswq0IYWVXH4jM8RhKeBji8dBfmn+zz&#10;/wAFdP8Agj/49k1y+8L/ALdnw11rxB4TuLKR/F37SV1rvwn8W2tr4gtdQtLfSfB2vfHbwZ8Mb3Xt&#10;IgXTdVl1Kw8Ivq8egz6wz64bAeJdNW+/BD/gv58S/HPhnxn4E03wR488YeGfDnxB8T/tMWPi3SvD&#10;fiTXdA0rxlokuq+AbeHT/E+mafeWdvrunmw1nU7YWGsW9zCttqmoW5hVLy5ST9h/2hP+CDf/AATC&#10;uPhP468V+P8A9m7w/d+NIPD7eGtB8XfBfVvEv7O914Vtddu4tG0vW9I8H+B9bvfhPq3i/wAL6tr1&#10;74isNf8AHXw48ZR6vJb6VoPifTdb8NaXaaUn8hn/AAUa/wCCXvwx/ZQ8SfAzS/2ZvFvxy1bVPjHq&#10;nxC0ZdE8Yal4f8b+JLubR7/4fW/hLQvDw8AeCfh1cX+qahceKp7S7hGmXr61fppn9mafpsiPb3P7&#10;9+yop8b5X9KHibxg8McjzT6TXBznmfAmDoZvmfCfh9isxxmT8My4gx1fIsRxnmWU4Ojg8lwed1+I&#10;IZfnPC3BuDbcaOBzCpmlGqsX1un4J4viXwp4flPiHgfjPBSz7iSvwvn+Cy/ibKcVhcRw7n+CU8Tm&#10;uT0KeGwlfB/2fPERx9TG5zXq1cBTpPB4WnWo4uh+nfh39gT4EfDj/glz+0f+0ldaTonibUfE/wCx&#10;bpvjrWfFPxovfhVJYfDX4geNPhF4ibwZY/Ci/wBf0Xw/q2i654v8feKrHw/4b0zTNT1vxNr/AIkt&#10;/BOiaXJdeIJNNj1D+9b/AIJO/wDKLL/gmn/2YB+xv/6zr8Oa/wAtH9on4tf8FVtP+GGp/wDBNHxV&#10;8YPBvxJ+G+ifse/Bz44fGj4R+CPg18OvBGofCL4O/DT4aeEf2jPBfhb42/E7xl8BfhJ46b4h/Dvw&#10;XpXw91rW5rDx34xbxL4x8R6H8MrXxl43+J/iXVvBc/8Aon/8G7P7VHxl/aT/AOCbfwL8PfFb9jf4&#10;wfstaR+zr8H/ANnv4E/Czx18R72Cbwr+1L8PfBvwG8AWOi/HD4Y2mraL4L8bWvh/xHbQW+sNLJ4O&#10;1f4Z3Gna/wCH4vh38Zfifq9p8QNL+H/xX0lfH/j36Q/ifn/F3GdD6pgcJmWLwHCGCr4nG43NsHkl&#10;Olg6GIw+cYyrKnluIxVHN8JmFDCvJMDhMDHLKWBVSpjsZ9YxdT+lPA7gbG8GZdxJiM34wXF+c8TZ&#10;vTzvEV6OMeIwWEyudGVHh+GCw1TC4XEYOlVymFBTVT29LFTovFYetKnU5Y/u9RRRX8+n7mFFFFAB&#10;RRRQAUV8/ftGy/tKr4L0mL9mLWv2fvCHiqbxVpZ8afEH9o3TPH3izwX4A+GtrFd33irxJpPw3+H3&#10;iD4f6j8SPFQjtrbTNL8O6r8Yfg/oFjFqF34n1HxjdLoMfhbxD+CWo/8ABVj/AIKKX37GPgn9ufwl&#10;4O/Yrf4NaZ4x8RfDDVbu/wDDXx9v9O/aY8WeFv2mda+Ei/E3wf8AEuPx1ofwb/YX/ZV8bfCvwvqn&#10;xH0T9oz9oT4h/HPwb4a8Rato/hLXPt9rNoOt+MlQft63sI3hJYilQlKomoQjXVGNLESlHmtSq4jE&#10;UsHh4JPFY3FKvTwOHxKwWOnhqnCUI0mkputF+yjCUeadVSq3oe84qMqdGhVxeKrzccHgMIqVfMMT&#10;hI4rCe3/AKbqK/Hf4n/t2/tPfBv4u/tg6x45+EmnW/7M/wCzj8AvjB8YNM1Sb4KfGXQIJNN+G/wc&#10;+HnxF8I+M4v2r9U8TzfAT4vW/wAUPF2sfEX4fn4JfDPwVYfFH4ajwXD4m8V6vd2F6ltP8D/CP/gr&#10;/wDtUfELwv8AsofDZvin+yrcfti/tg/Er4AfD2b4VeKf2E/2v/2dF/ZGsfiD8IPH3xx8d/EDxj8O&#10;/jh+1DZfEf8Aay8BXuheAtT8BfCHxv8AC+5+Cvw18U+LIrzXD8RdRsbK48OxrDN4qdOnRjKVWr/q&#10;7GFL3VN1uKswxuW5NQb5uRVamKwFenj25Klk1VfU85qYDHwrYSlnOdOnQlipz5cNFZzUlXlCrGHs&#10;MgwOX5jmtdKVNTlTo4TMsNWwijGVXN6MliMmpZhhauGr1/6gKK/nx03/AIKsftZad+yz4m/bG8Qf&#10;BD4PeJvgv+zJ8H/+Chmk/tc33hrVdV8JXepftWfsdfE61+GXws8N/CCPxP461bWvD/wy+Os2ieNv&#10;EU8er+Fvidq/g2zXTdGvfFc+r2NonjLqPhr+3B/wUf8AFHif4hfs4Wvgv9lX4u/tTeFfA/8AwT//&#10;AGk9O1PwN4O+IXwq+FI/Zt/aj+Il14U+PWj6j4f+IX7QHijWLr4h/A/QPBXxD8QeF/Fln8RbSz8f&#10;2U3huaD4U2+t2d34Q1nTDpYupQhQnCaxSyueHm3KCqUM5rZ1/Z2LcKkY1qODr5Xw/m3EcsViKVKj&#10;R4dw0c0rzp08RhoVitL6vTrzrJw+r1Mxo1Y6Tkq+UyynD4/DxlByp1K9DNc9yvIlSp1JSr5xiZYb&#10;DqrTw2Kr0P3mor+eP9qn/go/+3l+yzon7MXhP4+Wv7Gf7H3jP9oj4s/theD/APhon4+eFfif8Qf2&#10;TvB8Xwu8Sa4P2R/h7491P4cfHPw5B8MPEn7THw/bRfGmo/E7xh8Wn0zwbZeH/GMTfCSfWkvPDfhH&#10;7u/am/4Ko/slf8E5PAn7Pd5/wUg+MvhD4CfET45eFtXuNP074feDvjx8bPAmr+L/AABpfgeT4q2v&#10;gzxF4F+EGpa5J4W0DV/HugR6Bq3jfw34N1PX9L1O1uYdJFza6tbaeqKdfDSxcP4Ma0MPzO13X5Jz&#10;r0LK/JiMG4xWLw1X2eIowxGBxXspYHMsvxWKusnQrww9Re/Uji6kGvgqUcJi3g/rFKTt7fCYmrGb&#10;wmMoKpha/ssRSjWWJwuJoUfi/wD4IF/85qP+0/3/AAUb/wDeOV+/1fzg/wDBtl8UvAnxx+Fn/BV3&#10;41/C3Xf+Eo+GXxg/4Lfft0/FL4deJf7M1jRP+Ei8CfEDw58CvFnhHXf7G8RafpHiDSP7X8P6vp+o&#10;f2ZrulaZrFh9o+y6np9lexT20f8AR9SEFFFFABRRRQAV/EH/AMHEQ8Hfslf8Fzf+CHn/AAUH+Ini&#10;DwzqHw/1vWtI+Dnjrw14u8PeMDo3w18HfAj446R4h8T/ABnXWvAfi7TfEviHWtI0T9rW+8T+F/DE&#10;GjNpeleJvhHpE3iXTPih4a8Vav4Dj/t8r+HX/g6Q/wCCZn7dnxw/bX/Yh/bS/Yd+FXjX48+JtQ8B&#10;2n7JOpeG/BfgnRtZk+CvjTT/ABr4+8X/AAy+K3iDxJqPiLf4O0PxE/xi8YmD4x6pong3wX+zh4l+&#10;FPh3xvrvxb8N+IfFvgqbSu/KsJlWYZpluAz3GLL8kxuPweEzjHvC1McsDlWJxFOjmGMeCpU6tXGL&#10;DYSdat9Vp0qlTEcnsoU5ymovWhjsdldajmeWOusyy6rTx2XvC5jUyjErHYSaxGEeGzalh8ZVyuuq&#10;9On7HMaeExVTBVOXEww9eVJUpfspq/7GXgz9j/8AZs+MfxE/Zb/4KH/Cv4F/sN/Ezw2fixp3gv8A&#10;aX0j9nj4jfsi+JvFfxh1bwZoOiweO/2ivH+l3es3v7Mnxc+Gh8JfBXRdGtda1bxRPN4h0bx3ZfEH&#10;x/qV7P4N8V/yM/D79rP4u/tSfGNvgx/wRH/4JdfCX40+Pvgpr2oax4c/a7i0341+IfBXgXxt4w8B&#10;+L5B8Qta1f8AaX8YeDPAOixabqHw00TxN+yXH+1ivhrwpH4w8EeNI2/Z68R+OfiffaLpn7P/AAn/&#10;AODen/go5+334j+Gnxp/4Lvf8FGfiB8U/CX/AAsDwb8VvGv/AAT7+Gms6p/wqy5/4Rz4WabonhzR&#10;dS1vwB4g+HXwS+C/xAsdT1XxH4H+LEv7O3wc8R/274c/4TLVfAP7QH/CW/FO8+IPh7+r79mj9lX9&#10;nH9jf4WaT8FP2XPgv8P/AIHfDLSPsE//AAjXgDQLXSP7d1iw8OaD4T/4S7xrrOJfEHxA+IGp+H/C&#10;/h/T/EfxF8c6r4i8d+K/7Is7rxN4i1e9j+0n86xnhvwPi51KcsklVyxVcG8JleYY3EZjhsDhsvzK&#10;ea4XCYOFZxpYDDVsS6Uc3wmU0Mty7PsNh6OAzfAYrLIRwMf3rNPpQ+OOc4PNKOM49zjC5hn1DH4b&#10;iTPuHcVieDc44wpZnl2CyfHT4+q8H4jIsL4kY+eVYOrl2FzvxEwnFXEGVYHOOJMLlObYGjxPxBHM&#10;v49/CP8Awa2f8FOPiL4a8f8Aiz9o/wD4Ls/GLwt8YP2hNB1zwn+0p4Z+G+lfHL4weAfiL4RmGreF&#10;NM8HeKPHnif9of4Far8UfB1/8On0/Tb3wn4s+E2i+HfD9pqGo+A9M03VfDel2mq6r+1P/BM//g3W&#10;/wCCen/BLX4y63+0H8GY/jB8XvjHdeH28NeDPHX7RviTwD401H4Q6dqMGpWPi25+FVp4H+GXw00j&#10;w94g8c6RqCeHvEnizUdP1zxVB4Vgv/CnhjWfDnhvxj8Q9L8Yfu9RX1+HwuFwiqRwuGoYaNWrKtVj&#10;h6NOiqlaUYxlVqKnGKnVlGEIyqSvNxhFN2irfhuYZnmObYl4zNcwxuZ4x0sPQeKzDF18biXQwlGn&#10;hsLRdfE1KlX2WGw9Klh8PT5uSjRp06VNRpwjFFFFFbnEFfhr/wAFZv8Agg9+zD/wU+0/SfiLoGoW&#10;f7Jf7aXhPxp4a8aeE/2zPhT4E064+Ieo3OgweF9F/sr4tWOi678P9X+LVnpnhfwloFp8ONY1Txxo&#10;3jT4S654b8N3vgbxXp/hRvG/gXx5+5VFVGUoSjOEpQnCSlCcW4yjKLvGUZKzjKLSaaaaautSZwhV&#10;hOnUhGpTqRlCpTnFThOE04yhOMk4yjKLcZRkmmm000z8Nf8Agkz/AMEHv2Yf+CYOn6t8Rdf1Cz/a&#10;0/bS8WeNPEvjTxZ+2Z8VvAmnW/xD06516DxRov8AZXwlsda134gav8JbPU/C/i3X7T4j6xpfjjWf&#10;Gnxa1zxJ4kvfHPivUPCi+CPAvgP9yqKKJSlOUpzlKc5ycpzk3KUpSd5SlJ3cpSbbbbbbd3qEIQpQ&#10;hTpwjTp04xhTpwioQhCCUYwhGKUYxjFKMYxSSSSSSQUUUVJQUUUUAFFFFABRRRQAVz/izwn4V8e+&#10;FfEvgXx14a8P+NPBPjTw/rPhPxj4O8WaNp3iPwr4s8K+I9OudH8Q+GvEvh7WLa80jXfD+u6ReXel&#10;6zo2qWl1p2qaddXNjfW09tPLE3QUUAfxRf8ABv8Aa5qP/BMH/grT/wAFI/8AghB4o8c+H9d+FNv4&#10;guf2mf2WtY8QeNvCsPiq81G88I/DTxDa+Dmif4beBNc+KHxg8ffsueMfhl4s+J2naDPZ+Ffh3qP7&#10;NfxH1TwF4P1LwtrviTxjbf2u1/IF/wAHRf7P/wAU/gBrH7IP/BdH9laX+zPj1+wF8QPA3gr4tefr&#10;XiPTtH8V/AnxR47l/wCEDs/F39m/FbwTe3Pw/tvib428RfBr4i+APh1ocvjH4ueBP2pPEVt4u8R6&#10;d4F+H8n2b+p39nr41+Ff2lPgF8D/ANovwLp/iDSfBPx++D/w0+Nfg7S/Flrp1j4q03wr8VPBei+O&#10;vD2n+JbHR9V13SLPxBZ6Rrtpb6za6Xrms6db6jHcw2Oq6jbJFdzAHsFf5fX7Svx8+LP7Ov8Aw9K8&#10;bfBvxZ/wh3ifVP8Agv8AftueFr/U/wCwvDXiDz9Bvf7e1a6sPsXinRtc0+LzdQ0PS7j7VDaR3ifZ&#10;fKjuEgmuI5f9QWv8sn4v/s2/seeKv2lP+CqXx9/aq+KfxR+GlpD/AMFjf24vhBo1z4JSC/0q7uY/&#10;Hup+NNOguNLs/hj4/wBcXUJ4rjxFJLfs9tpQtrC0tykN26m9/uL9nbT4cn9KXgyfFWX4vOcpoZdn&#10;leeQ4LhifGFfP68MJH2GULIoNyxMcTJuUp+wxSpKlzfVqn2fwT6RkMklwHgJcQYPE5nl1Li/h6rL&#10;KMLkMuJaucVYVcR7LLVlMW3XjXbcpS9liPZ+zv7Cp0/our+Nn/gol8E/FXwV/ap+I/8AwlOoeH7/&#10;AP4W14g8YfGzw5/wj91qN19i8K+PPiN42/sjT9b/ALR0rSvs3iC2/sq4/tK1sP7S06HfD9l1W83P&#10;5f8ARp/wTx/ai8f/ALWvwW8T/Ef4j6P4P0XXNF+KOteCbW18E6frWm6VJpWm+E/BOuwXFxBrviDx&#10;JdvqD3fiS+jlljvorZraK0RLRJUmmn/nL/4KJaN8GdG/ap+I/wDwpvxb4g8Wf2r4g8Yaz8Vf+Egt&#10;p7b/AIRr4zX3xG8bf8Jz4S0Tz/DPhrz/AA/o3laX/ZtzD/wkEEv2mby/E2q7T5H+7P0P+H+IeBvG&#10;vjng7NpSo4zLMmngs8oYHLp5pgJ18PXp1qCq55SqU6OVRpzqc1CVSjVWY1G8NT9nKDk/84Po2ZNn&#10;PCfilxZwzmLlSxOByyWFzWjhcHLMMJKrRqwq0lUzWE4UsBGEpp0pTpVPrs26EORxcn8O1+wf/BE/&#10;/k6nx/8A9m/eKv8A1Y3wpr8fK/p1/wCCR3ib9pm6+FPg7wv4o+Hng/Tf2X9N8H/EC9+HHxHsr20f&#10;xnr/AIzf4sXL32k6tYp45v7uHT4bu/8AHkUckvgPRYzHoumEanKJY5NW/q/6VueVMm8FOKKUKeV1&#10;FnkYZHUeZ55hslqU6eIoYnGOplVLEUK0s9zRSwMY0cjwzoYnEYaWLxka8aeAqwqf0N9IXNZ5Z4W5&#10;/TjDATWaqGVTeOzWhlc4QrUq+Jc8vp1qNV5tmCeESp5VQdGvWoSxGKjWjDCVIz/oP/4af+Of/Q8f&#10;+W14Q/8AmfrzLxp488V/EPVLfWvGGq/2vqdrYRaXBc/YdN0/ZYw3F1dxQeTpdnZW7bbi9upPNeJp&#10;m83Y0hRI1T8/f2rP+CjmifsJRz6j4G1TwfqX7TFh4f0XxT8Ovh5498JeP9c8J6/oPiXxLc+C9bv9&#10;V1DwpP4dsIfsmgW/jO8sbWXxvot4upaRZySW95BPb2OpflH8JP28Pi9/wUM/4Kmfs0fGj40eHPhv&#10;4Y8U+GPhv42+F9hYfC/SPE+i6BNoGi+A/jj4rtby8tfFfjDxrqMmsSaj411WG4uIdVt7J7K30+OP&#10;T4p4rm5u/wDFbwt+hfjcLj818SuEvo/eF3h34aZF4d8X5/LxXyvJuG+HeMMVnOTZVi8zjwxlHCeD&#10;4YyvMMw4bzzDUMHQnxhhOJpYGliamMw0snxk8rqxq/yVkvh7x7x74X8Sca8ScecV0MtybDZzmeEy&#10;LPIZxmWFzzD5Hk9PNsPjsNWx+c0KP1fFVp18FRxlLBYunQq4atOE604zow+CP2+/j58Wfi58fviT&#10;4J+Ifiz/AISDwx8GvjD8Z/C3w20z+wvDWk/8I3oL+NH0lrD7boejabqGsZ0/wtoNv9q1671S8H2H&#10;zRcCe6vJLj4dr6B/az/5Op/aY/7OB+Mv/qxvElfP1f8AQN4eZZluUcC8JYDKcvwWV4GnkGWVqeCy&#10;7CUMFhIVsZhaeNxlWGHw1OlRjVxeMxGIxeJqRgpV8TXrV6rlVqznL+++C8Dgst4S4cwmXYPC4DCQ&#10;yfAVYYXBYejhcPGrisPDFYmpGjQhTpxqYjE1q2IrzUVKrXq1K1RyqVJSf7yf8ET9Z+DP/CVeP/D3&#10;/CJeIP8AhoX/AIR/xVrP/CdfaZ/+EV/4Uz/aPwpsf+ES+x/8JN9m/wCEg/4Tf/icfaf+EN8/+zv3&#10;X/CTeX/xKqg/4IYfsl618Qf2mvhb+01r83hXUPg18PPGHxW8E+LvC0mr+I7Lxzqeq3PwL1yLTrjR&#10;rXTdLg0uTT4NT8d+HbiaW48W6XcmGx1Vfsk4jt4NQ/CKv9Ib/gl/+yZ4M/Zg/ZL+I/wp+FOpeMPE&#10;Wn+IvjdrHjaWXxtqmgXuqjVb3wl8LNIure3utI0Lwvp8enx6f4XtJooprSS5FzJdk3ciSQQQ/wCO&#10;f7ZPxy4l+hh9EH6UviJ4c4/Ps88TvpC8AZn4e8F5fSnmCxvCmOp8IcVZBXznI80w8swxksZgMXxn&#10;leO4fyTL8JldaGMwjo4HMKVasq9HwOHOFOHKHjPlOU8R8S+yyfxk4k4RwnEmDzzCQxeV4bgnhnM6&#10;WD43wNbNMfmNPCZbgcxyTiiVOjWq0IYXJ4Qr4h0cXDnjH7f0TT/AfgPwF8V9a+FGiXvhbU7Pwjf6&#10;pPc3l1d6pvvtI0bX7vRJ44dX1XXLc/Yrg3MjxNEkM/mKlxHcIAqfE3jzWf2hf2jPhxoPg/8AZt8e&#10;aB4C/aQ03X/+Eo8eeP8A4haXpK+D9a+HljHrukPoWl2lp4R8e28WtG91rwHLG0fgnSN1vouqs+tK&#10;8jQ6v9n/ABI1Pwb8L/ht4k0jX9XutP8AEHxB8D+ItO02wntrrUI7rWbbQZraW0t59K06a2s0S91y&#10;3h87ULpYGWVHW4McU8g/zpv+Cpf/ACfd8dP+6Y/+qc+Htf8AO/8Asuv2e+a/tRfAjjvJ/pc11gvF&#10;DMMbS8QuHfF/jTw/l4jY3E1uG5VOB8DhsLV4kzXJcZnuV5blWcxyzNMBQ4kjhsDm+URwGIhDEYFQ&#10;ofe5T4jYHwQ+mTluK+i7n+UZVwbwHwzisbLhDN8swnEnC2d0XjeGKmZZRxNwmsbhMpxeCzPOcbWz&#10;fCVMxwmKoYnCQw+Jp4WtDE068P7dfj5efs1ftC6VD4S+IPw98V+IfBGn69YeJtI0W41HUNEmtNbs&#10;dIv9JS9e98N+NrDUJdsGsavGttNqM9oy3ayPb+dDbmD+ej/gqz8Xv2XPgR8IPGn7G/wh+HPj7wjq&#10;/wAVvC3gH4m2UrTf274SS8g+Klj/AGjcaprXiX4ga34ntLyfSPhg9rDZafpd1pomGnv+5e71C4h/&#10;mfor/oA+hj+wF+i19Cfx5yXx48OeOvEzG5hkOLzbMct4KrZ1m2A4Gw2ZZpjcPmCxGH4bjn+NyfD0&#10;sHicNS+rYall0VToRjQp1KcYpn2/E3jV9JjxG8OMh8G/FTxsxPGPhTw/nnDXFOH4Rw2Q47I44vif&#10;hLEUMXkue5lipcV5rQx2P+t0FicyxFfLp4nM606lStiY1JOb/W//AIJGf8E9fjR+2v8AGmP4j/Cv&#10;xP8ADDQND/Za+KPwD8bfEC1+IGteK9K1XWNK1rxZruu2tv4Og8OeCvFdpqGoR2nw21yO4i1u+8PW&#10;y3N3pKR3csU95NY/1U67o/xh8afFf4n/ALJH7KnivQPhp+1P8A/BEnxl+K/xF8cW8F98L/Efwhh0&#10;Xw3q174Y8ITXXhv4galP4tlu/iX8N5okv/hz4ZtgdB8RRf8ACURQrAmvfAvwV+LHiLRPgl+wD+zh&#10;a2WiyeB/2wPhZ8Fvgj8S9VuLa+fxXofhTxZ4S+GngTUdQ8DX0eoxaRpniGHSPiFrVzZXev6F4m02&#10;PUrXS5p9JubWG7s736z8Gf8ABNj/AIKF/se/tG/E7x3+wh+z/YfGX4QeKPh+vw48K+LPjN8TPhAL&#10;7VND1608D674yupNLtPid8HtYtNV0rx54b1PRdMnvdBsrNtJtmf7DqgntdXl/wAE/wBsv9LD6QX0&#10;nPpK+M/0dMZw9iMN4P8AhXm3Dv8AqZwhwjmeMrY7jjAVvC7Ka2dZZ4mVcryvD/29wXieOeJ8dmNf&#10;hXP8BmWTVq+F4erVuavleBqx/wBBP2df0ffB3Mst4K+lz4lcW+EuXeLfGXhB4v5p9HHw68bsLwhh&#10;fDPAY/w4+kZl/hXm3F2Y+IHG2bUskfFUavCmfwynhaPCtDNMRkue5pisPm/1TKMWsw+W/wDgoT+z&#10;x/wUH8CfsrfDv4wftSfHH4PfEf4R+KfjDpvhrw34Z8EWUdn4rsPHCeHPiYbPWNSS3+DPgG2Gkw6R&#10;4Z8V2rrH4nvy02paY7aTI++4037o/YR/YN0D9j3Qpv2ifjbpXhnxX8T/AIeeNtfPh/xP8PPE/je/&#10;l0/wr4t8I6P4Fh0yPQdbTwb4ZvrwXvibxHJdS6lpdxLDYais9tfy3VrZ29r8xeJvih4e+Jvxx8Z/&#10;sff8Fl9Rg/ZL8LfCvSNM+IcF78A9P1XxP4x/4W1e6T4ZuPBPhnUtX8OwftLeG7vw1rPwv+JXifxJ&#10;eHTtFge21Sw0a0ufEmmXkN3oepfQX/BDH/kiviL/ALLt42/9VX8Pq/wQnhcZ4c5T4GYzizgbLOEs&#10;qw3iXwbwv4jeF3AXFWH4cxvFGbLiDhvLs3zevm2T5HhqnBeAzvELNqmJ4YxHDucUsTRxk8vq5hiI&#10;5VOriP8AYr6YuYeNtP8AZ8eM2S5Fxfwz4c18Pw1ned5jnXht4W4aj4U+I/h14qcOZ3iuG8v4K4r4&#10;cz/JeGeI6dHIcux1HjHEZPUzWhmGHz7Ja2Z4ehRxeEhiv16+LHh3wV8UPhJcePNS0a4updN+HOv+&#10;LvCEl3d31jdaTJq3hmLWYHubbTNRWyuLhGstOaaC6bULVZLdo4zJFJKZf5EP+CgX/BNTWf2mPHnh&#10;74mfBNvh/wCE/G+q/wBrf8Lc1vx14o8eW3/CVfYdG8GeH/AX9labpmieMNIsf7D0jQdVtL7+z7Dw&#10;/wDavtNnPdf2rctJNbfuD8Vv+So/En/sfvGP/qRajX4//wDBST9tj4qfsd/8KY/4VnoHw/1z/hYv&#10;/Cxf7b/4TrSvEep/Zf8AhEf+EF/s3+yv+Ef8V+GPI8//AISe/wDt32v7d5nk2fkfZvLm+0f9mP7M&#10;7wj8U/A7FZNlPhd4jY3iTHcdUcVnnB3DnEEcZgOH+EshzXh/H8SZpwpKlic9zPBZjg/ayrZxVrxw&#10;eVUMdxDhcPnFTLYY/kqU/wDgqhx9xbxZ4u5PLgDKctyLjOjh86yLG4qpiqX1Tin6jgq88RiM5jHC&#10;YNVKNPCZXGtg8HjKmPjhq+FwHsqznhKEo+gfsL/sL+EP2VPCGh6/r+h+H7n9oW58P+KPC3jzx54W&#10;8UeNtV0HW9B1Xxs/iDSrCw0rxA+laRbfZtI0rwjbXV1beEdKvPtmlXCrcXMdzdXV/wDoFX5+/sL/&#10;ALdHhD9qvwhoega/rnh+2/aFtvD/AIo8U+PPAfhbwv420rQdE0HSvGz+H9Kv7DVfECarpFz9p0jV&#10;fCNzdWtt4u1W8+2arcMtvbR211a2H6BV/R/i3/xED/iIHEf/ABEz+0v9a/7Sxv1v+0PrvsPYfXcT&#10;7D+w/rn/ADTfx/2D9T/4Tv7O9j9R/ccp+LeIv+uP+uOd/wCvX17/AFh+vYr6x9c+s+y9l9Zr+y/s&#10;r6z/AMyT4v7I+rf7F9S9l9U/c8p/Gz+338fPiz8XPj98SfBPxD8Wf8JB4Y+DXxh+M/hb4baZ/YXh&#10;rSf+Eb0F/Gj6S1h9t0PRtN1DWM6f4W0G3+1a9d6peD7D5ouBPdXklx2H/BOD9l3x/wDHn40+HviP&#10;4Q1jwfpuh/s9/FH4L+NvGlr4k1DWrPVdT0p/Fl7rot/DEGl+H9YtL3UBaeCdVjMWq32i232m409B&#10;dmKW5mtPm79rP/k6n9pj/s4H4y/+rG8SV/Qp/wAEmPDP7M2h+APF2o/A34h+MPGXxC1/wf8ABS9+&#10;PuheJLK7tdK8EeMxovi2dNJ8MTXHgbwrFd6edcvfGdmZLbWfF0f2bSdPb+0wskd1qf8AqJ4scVf8&#10;Qp+jXhP9Ucl+oVsbw3kWBwf9lcO+14fyz+28Rlf9uYnN/qVKngcq/tSlmeZewxeJ9n9dzzGU7Sq4&#10;yv7/APe/iHxD/wAQ98DsN/q5lf1OrisjynC4X+z8l9pk2A/tStgP7Vr5j9VpwwmX/X6eOx3ssTX5&#10;PrWa4mNpVMVV97+sr4A2+v3PwA8BJ4dvrWwvRdeInlmu0V42tR4q8TB4lDWl6N5maBgfKU7Ub94M&#10;7X988PeIbLxJZS31jFdRQxXT2jLdpFHIZI4oZiyiGadShWdACXDbgwKgAE/B/wCzF4M+FPiCKCWL&#10;xL4hf4kPoWry+IPD8SeVpdjpcXiGCC3uba4n8O/Z3le3/sV3RNavH33k/wC4QI6W331rMuqwabcy&#10;6LbQ3mpr5P2a3uGCwybp4lm3s1xagbLcyuuZ0yyqPmPyN/51X0wuEs84E+lp4759TxXF1bhbGZtx&#10;DxZicpzTh3N6OOz3H5nm/EWbTw3BvDeJxVWphcDlc5zo5dxFlMMZS8UqWOy/G0MJlUcuw9LEfrfg&#10;znXDvFHgb4Y8NOhw7Dix18HkuHziljsuy3BcOYKNLJsCq/FnEcaLhnMcyhyVamBzOplsfDmOX5hC&#10;VXM1m1eeF8q+L3/Mvf8AcW/9xlflqP8Agqj8Hbz4yD9lzWvDvxcvLq7+Jg+AereV4a8CReHbq4n8&#10;U/8ACvL/AMvVofG9v4hj0WeRpdmoxWUGspYsLlLWK+AhX0H/AIKE/tpT/s6fDZbt38KxfF6+nvLf&#10;4aeFda0HxXquieIptJ8S+DrLx2mo3Wg38Ftaf2J4f1d76za88RaKt3diJbNtUKSWbfyOePfGOp/E&#10;Xx140+IOtwWFrrPjrxZ4j8Y6vbaXFcQaZb6n4n1i81u/g06G7ur66hsIbq+ljs4rm9vLiO3WNJrq&#10;4kDSv/nd4e8MZj4jeK3iD4x5Fm/G/BmRY6tkeD4RzfLczzrhHNq2f8K5XkmCxeIxmX4WvgsRmGW5&#10;bnGBr4dRliVRlj8BjcJ7SjiaFZU/+pn9nv8As7+HPGD6N+Eyz6Q3BuUZzw3Sy3i3LeD8xf1LNsK8&#10;2zXP83xVXPcleKwc8PmmVxwGbUcMswwFeNCpmWCzDLfrMa+Cr8n9j2uf8E6P2dNQ8a6z+0f8C/hz&#10;p3gz47fEC2tPDnjHxz4i8dfEy8j1jwTpdnp2lNow8OXfiHxX4TsLj7V4N8HSR3ml+HbG+eDSJGk1&#10;FXvdRiv/AMafjv8AsS/sgf8ABLQv+0defCS5j134baRp2tWWo/Dzxv8AEXxfqlva/ELWZ/hQ0dpo&#10;/wARPG+j+Hry4ca/dpeJqK+Xa6dM97YyvqUNvEvzl/wS2/aS+HX7Ln7QHjD4gfE3xHa+GNB1j4O+&#10;IPB1pf3eg+J/EMc2r6h41+H2tQWa2XhPT9S1GJ5LPw/fzC6mgSyRbdopJVnntkk/oe8I/EL4Eftu&#10;XUPxP0DxvqeqeFtCmuPh/qWq+HdH1zw3HbajpNofEgtjp3jLww2rTXGPFOnNJd29rLYPBcxxRMtx&#10;b3bR/wC5H0Xf2wPiF9HfizhjgH6VXir40cYeEeLyvJuHuOeLatPjOvh+J4VaNDLMt4czPjrH5vmu&#10;Fyfhelh6+aYPC5Ri8TmWW8J5bjsTRpYarho1YVv8V/2gv7F/xq8A+LuLsd4NUeLeP/DLD5Zw7Otm&#10;uW0s88O8hzfhihSzCUvDWGDwGK4myzMs0y/J3V4fyuUcTWrZjXxUvq+RYaVZ4Of8EnxK+Ln7KPxB&#10;8IftRa/d/DT4gz/tC/FH9oHxl8Q/hB48urhrTQfC/wAN/E/jbw54gTQfFOlWHxE/sj/hIP7I/wCE&#10;2trgReEfE8UV5rFgtvrzxwQXWmfDtf6nfiX4V6LoHwX8S/Cn4a3Or+INY8aXWj+K9IstaubGK6vF&#10;OpeHri5aPUHsdD0q1t49K8OTXSQ30kVyZI5YwzyTW8FfM/xM+G8PwF/4Uv4q046hJ4tuvL8Qa9pm&#10;uXVjqGl2XiPwz/wi2ovYWo0iGydrBdTvbu3n26ndtNbxQ/Z74EG4l/6P/o5/tyPBbxS/tPhvw48P&#10;551nGZ8f8U8L8EcOY7xyo59meNocJeGOQcXUcbj8I+CJ4rw9yDMMBTr4TA4GeFx+AhmFHFY2hicR&#10;WzKrQpf5d8ScXcZ+DODpR4g8L+JcJlVXJsm4lx+Lz7iTNPq+WUMxziXB0Ms4cqZhwzGjmWDwVbKY&#10;13h8DUwtFYmtjm6NKp7apP8Agz/YP/YP+L3/AAUM+L3iP4L/AAX8R/Dfwx4p8MfDfV/ihf3/AMUN&#10;X8T6LoE2gaL4n8H+FLqzs7rwp4P8a6jJrEmo+NdKmt7ebSreyeyt9Qkk1CKeK2trv/R+0r9nay8I&#10;/Gbwj448D2ukaL4M0XSNQh1XSptW16+1i51i+07xHpzXdouox6jEbcxajpSMr6rbKq21y6W3mYNz&#10;xPhe38f/ALT2hWMXxP0Ow0D4bt9p8QaD4g8F3NtZape+I9JvLjw8lhcW+r6t4muI7A293rzy+Zot&#10;oz3FlayR3ywsIrz2Pwl8I7fwFps/gHQDql54K1q+k13V9W1S802XWrXVDBbRLb2jW1vYQi0P9i6V&#10;8r6RdPm5uybkAp9m/wAdf2qf7S/xQ8Xq+IwixeH4Qz/hzI+MPCyl9GvgbGS8U+GKlfxOweA4Z4uz&#10;Hjjxmyajw7gIZhgKuR4aCw+ceG08R4ZVKubzniqssViU/peGsHlvjlxHw1i81yfBcOcFZJKlxbge&#10;OeIcbQy7PcHTyueBzXE/2Fw9mGEwOJzmeY0cLQqZblmBzug+J50MPhMPK86U4fnn8e9E8D6D4w02&#10;z8A6LdaFo8nhqzubm0u7u9vJJNTfVNYimuVlvtS1SVUe1hs4hGtwkYaFmEKszvJ5DpWqX2h6pput&#10;aXP9l1PSNQs9U0658qGb7PfafcR3dpP5NxHLby+VcRRyeVPFLDJt2SxuhZT9D/Ej44S6l4Z1P4ee&#10;GzpGo+FNejsL7UtRm0/V4NYg1K01S2vPs9pJcXNnbLb7dI04t5mmXBZZ7lVnDlPs/wA0V/Sv0E83&#10;8aeMPom+F9f6SnCOeZB4kYrh2WA4my7jmpmmJ4nzzDVIWnmHF+ScSZZgc2yHMsbKvi8BiuHc4jj6&#10;9PCYOjiauMq08fGhQ/ij6UGUeG3DHj3x9gPBrPsuzjgXBZ458PZhw9XwVfKMNGCg4UslzfKcXicB&#10;muFouFOvSzTAyoU51qtSlGjCeHc5+nWfxj+JGn+MdV8f2niPyvFuuWEel6pq39kaDJ9qsYk02OOD&#10;7BLpb6ZDtTSNOXzbezimP2fLSEyzmXzGvRtS034bRfDbw/qemeINXuPibcavND4i8OzQyro9ho6y&#10;62ILu0nOiQRPcPFBoTMq67esGvbn/Rk2Mtp5zX9G8EYHhGlHNsVwxwTDg6pgcTDgjEOpwfS4TxGY&#10;ZZwHUxWT5DTwKWDwlTMuEcvw9XEx4OxNHnylZXip1MnVPC4iSl+MZ3XzaTwlLM87lnEa9N53T5c3&#10;lm1PD4rPo0sZj5V261WOGzfEVI0nnFOfLi3iqSjjHKrTVvz9/wCCpf8AyYj8dP8AumP/AKuP4e1/&#10;HzX9g3/BUv8A5MR+On/dMf8A1cfw9r+Pmv8AaP6B3/JoeI/+zkZv/wCsxwef3t9Ef/k2+d/9lvmX&#10;/qh4aP6FP+COv7Lvj/wrqEf7VWo6x4Pm+HvxL+F3jfwToWjWWoa1J4ztNVsPijoVnNcatp0/h+30&#10;ODT2l8Aay0ctn4iv7kx3OmFrRGmulsv7aNb8aaX8Q/hl4d8YaLb6ha6Zq+tTfZoNUit4b5P7Pk13&#10;S5vPitLq9t13XFlK8Xl3Uu6Fo2fY5aNP4+P+CR3ib9pm6+FPg7wv4o+Hng/Tf2X9N8H/ABAvfhx8&#10;R7K9tH8Z6/4zf4sXL32k6tYp45v7uHT4bu/8eRRyS+A9FjMei6YRqcoljk1b+4Ov+Wv/AEj/AC6r&#10;4mZ5kfBOf43Knn2c5r4m5NkHFeQ5hhs0wXDnCeUYnhrDSyLNshwk6VPG8Q1/a5DLHyxGb5fjMkxG&#10;S4zBV8JiKmaTngfvfALjrPOEPpJ8ccd5jUyfiDDcI5vksaeSZVi8PT+t4bC43iShkmGxecYeOO/s&#10;zMsrwNPF4bNcHUy/E15YvFL26oVMJyVvnfRviRrkGpW0utX095pi+d9pt7ex01ZpN0Eqw7GWG1I2&#10;XBidsTplVYfMPkarffEXxNJe3b2OpvDZPdXD2cMthphkitWlc28UhNtKS8cJRXJlkJYHMj/eLvEu&#10;k+B9J1+y8C2Gs6pN8QNZsF1TQtBuI2MN9YxyXrXU76gmkwaXB5VppOrSrFc6pbTM1qqrG7TQRz0/&#10;+FeeMP8AoEf+VDS//k2v+NbjzhL6Znh9hMh4az7C+L1WjneCjx1kmfZM+Oczq5tlGZ1cTkdGWH4k&#10;w0G8dkyxWQY14fCUa1XBUsWsVXpv2taqf7O8EcRfQv44xWa8V5ZHwky2pgZLhDHZDxNhuB8ioYXF&#10;5eqWczxceGcw5IUcwq0s6o0K2a+xjiMRh6NLBzk6eEglmat4q17XLdLTVL/7VbxzrcJH9ls4MTJH&#10;JEr77e3hc4SaRdpYqd2SpIUjnqu6jp15pV5NYX8PkXcHl+bF5kUuzzYkmj/eQvJE26KRG+VzjODh&#10;gQKVfyhxHmPEuZZvi58XY7PMfn+EqTy7Hz4jxWPxWb4argZzoTwOLlmc6mNo1MHUjUozwtZxlh5x&#10;nTcISUkf1pwxlnC2WZLg4cG5fkGX8PYynDM8vhwxhMuwmS4qjj6cMRTzDBxyqnTwNenjaUqdeGLo&#10;KUcTTlCpGpOLjI948C+OpdTlj0jV5Lq71W7url7a5S2sobWO1hslnEUpgaBg4aC5IItpCTJGDJt/&#10;1fyR+0V4p+OngW61DTdX8a6RceDPiBceMrHRtI07S9ImurbwwskMB03U7m58MWd1Dcf2VrVraie1&#10;1G9uPMjuJPtvmJHPL7N4N1Gz0rxJpt/fzeRaQfbPNl8uWXZ5thdQx/u4UklbdLIi/KhxnJwoJHY3&#10;3xHub+9u9KmXT18P3t1cafLfRW18L1dGuZXtnu4w1w+LoWTmZA1k+JcZtW/1R/1t+g99PPhrwEyv&#10;BcT+MfDfCPjFjKfEWPyHA8M8X0coxme1MLgskwGN4fzuXEmeZZxNjuF50OJcdKvX4r/srEvE0Mtq&#10;5b7SHspVaP8All9K36Fue+JXG+Kyzwkhm/AeSVeGcv4gzXNskp43CZHQx2KzvNcFnGVZXk+WVcow&#10;Gb1lkeBw0qXC9DG0KkJ4yni1H/aYKf5L6Vql9oeqabrWlz/ZdT0jULPVNOufKhm+z32n3Ed3aT+T&#10;cRy28vlXEUcnlTxSwybdksboWU/pV8C4/ip8StKsvFvxM8S6R4k8C6tp2pto+jQ2trpesWuvafrZ&#10;0qO+uzo2g6Qv2dbaz1mJY11i6jdbu2kktPNAa1fdzafpOvpdeH53vrKwurG7sZr1HDTSQLb3DrOg&#10;ispNgulkjIEcLGNRtY5Eh4D4wfAvVfiVp0XxM8JWWo6t468SavZw6zo66nomn6Da6Ppem3mjC7sY&#10;9VNncrcbtI0dZFl1m7Z5Lq7kjthFtFr/AKh8O/tG/BX9pRnvEH0efFLwp8NfAHNoYPMcPR8UOKsR&#10;wt9IXIsTkOCzPB5djsqwGeZxwt4Y4ThLL8xzHMcLm2H4poZ7i8LKjlcaEcDXWcRxWD/ijj/6GXiR&#10;9C/I+FfGfgfxC4w8QstxuKy6ccgyvL878H+JMpz3H5bi8zwVTFZRguIuL8fmGPwuX4DF4PF5ZUwm&#10;ExGHxGIlCpVhPBulV+XvFHx3+K3jPQr7w14l8Vf2loupfZvttl/Yfhuz877HeW9/bf6TYaPa3cfl&#10;3drBL+6nj3+X5cm6JnRv5lv+C6/xM1z4PX/7HnxI8KXcdh4x8I+JPihr/g28ltbe9is/FOi6j8G9&#10;Y0a+ktLy1vbC7j066sF1F7PULeSyvVtDZTgrcbW/ZL9qH/gsX/wTh8eeONN8Q+Fv2jY9R0bT/Btn&#10;YXt/L8JvjnpcVvdWur+IL24SRdX+GVhKI4bW8t5nuBGbcK5Hmlo5FT+Tr9oL9ry9/bU/by8L/GYa&#10;H4M8Rfs5fsxeM9K/4QLwn8QtG8U+MvhJ4z8D+EfHcWs6l41+JngDxBdeFYdUs/iubfRx418EwWXh&#10;bW/EPhRvAHwevIdb8QwWmsal/wBDvgplvip4d5N4cZV4X/RvfgJ40eNOTcax4X8L8/4OlwFhuGcz&#10;zjg7NOG+KOOM+wmY8H5DSxceCMjr4XNsZXxvDFetj62DybJpZXmXt8Pl9f8Amrwk8L+M8N414niT&#10;j6pxHnfBfh7l+b/2hxNxNgs0dDP8Hjcrx+W4DIspeY1sa8XLMcZm1a2DweJxVKFJYucnCpWgqn37&#10;p/7Kvgz9j7/glP8AtTfHD9o268z9rH4u+H9Vs/jfqvj+DVdJ+MF54q/ab0P7F8EP2XNCj+IPiK31&#10;/XPiP8PfF+j6/wDtR/tVqNN8BeO7Gx0+TTNY8NfGLw54E0nxFa/6Jf8AwSd/5RZf8E0/+zAP2N//&#10;AFnX4c1/mmfHzxr8eP8AguVL8W/jDpXhQ6F+zt/wTc/ZJ+Kvxh+M2vnxL4FsfFniv9oTxh8J/Fvi&#10;vV/HYmurHUvEfie3+Ifiz4I+FPCNh4bs528E+FPgP8C7Sx8D2fwc1PxF4Z+H4/0s/wDgk7/yiy/4&#10;Jp/9mAfsb/8ArOvw5r/LLjPM8UsbU4Nq4/JKuF4BzbO8ipZXlWf4XiTE5dmNavh8dxDi8dm1Gjg8&#10;XmGFz7P62YZvw7i8wwGGq0uHMRlmTYarmOBybDZliv8ARLwfynF4GjxDmefTxcuMeJcRlmdcR4ee&#10;EWDwOU0Z4Spg+G8jweHo4jFYOhXyvh3CYCGPo4XEVFGrVp1aqhOtyr7/AKKKK+LP2YKKKKACiiig&#10;D4D/AOCkH7Ifxd/bi/Z5b9nr4Y/tGaT+zroHinxh4dvPjLcat8Jte+K1n8X/AIT6TNLe+IPgbq8H&#10;hX41fAnxT4a8GfEa7j07TPiDqHhjxvYa7rvgpNb8GQ3Vhp/iXU7g/OPxj/4J3/tefHb4J3/7M3i/&#10;9t34K+C/2cfiJ8Gk/Z7+MfwU+Cf7B2m/Dvwfp/wsj1lLSR/2X7rVv2k/G3ij4EeOb/4WtN8M7y++&#10;I/iH9pL4Z6bHBpHibwX8I/B97YXVjqn7FUVEadOMa9NwhVpYqvLEYnD4iKxOGxM5YJZc4YjDYhVc&#10;PWw8cLzRhhKlOWFp1atfFU6McViK9app7WpzYecZyp1MJG2Fq0n7Grh39ap4yVSlVpclSFepXo0P&#10;bYiMlXr0cNhsLWqTwuGoUafmXiP4falJ8IdU+F/wy8da98H9Vj8Ay+CvAfxE8P6Z4X8V+Ifh3dWu&#10;hjR/DniXTdH+IeieKvCXiK/8PNFaXiWHizQ9Z0vVGtzBqVtMkzsPxk8Z/wDBHD4vfFb48eA/24Pi&#10;1+2V4N8S/t9/BXU/grF8Efi14c/ZXv8Awh+z9ofgv4S2HxH07WvDXxI/ZvP7SWu+JPiDqfxYj+MH&#10;xEu/GviXw/8AH/4anR9Qfwa/w70fwVYeHda07xf+9FFauc5Y1ZjOpUnj44vDY+ni6lSdSvRxuFq4&#10;itTxeHqTlJ4fEVJYqvDF1qHs6mPoVPq2OliMPGFKOMIQp4J5dThCGBlhK2AqYWMYqjWwVaOGjLC4&#10;iKX+0UIfVMPPD0q/tI4WrB1sMqVWpUnP83fAH/BNn4d6F/wT8+K/7BXj/wAa63400v8AaD0L9oI/&#10;Hb4o+HdIs/AWteKviD+094i8Y+Mfir468J+Gze+K9P8ABkUfijxtqVz4J8M3upeLbbw/pGnaJour&#10;6j4oW0vLzUZv2LP2GPG/7OnxG+I3xy+OXxx8M/tA/HDx18IvgN+z5Z+LPBXwWn+A/hfQPg1+zzpn&#10;iNPCOlHwde/Ff4y3mp+NPEnibxp4r8WeO/FaeLNM0XUry80nTPDfgnwnpOiRWt1+jlFEJOlUrVaf&#10;LTnXoYLDT5IRjGGHy3D5hhMDRw9NJU8JDDYLNcxwNNYWNH/YcZWwTvhZeyRUiqtOFKpepCGIxeL9&#10;+UpTqYjH4rA4/GVa9Rt1MTPEY/LMBjqn1idVSxuEo4u31iHtD4X/AG1P2Zfj3+0roSeEfhf+0L8L&#10;fh98OfEvgXx58O/jD8Ff2gf2T/C37VfwW+Kmj+MbWyh0zX7zw8vxH+CPjvRvF/g2W3um0gH4max8&#10;O9Ut9Qlj8TfDfWby1sNRtfYv2Sv2dtA/ZH/Zi+Av7MPhbxBrfizw/wDAb4VeC/hbpXifxGYhrfiC&#10;28IaJaaR/a+oRQFre0l1CS3e5TT7ZnttOhkjsLd3hto3P0NRU0V7CGLhSuo46pg6uKcm6k6ssveY&#10;vBr2lTnqQp4f+1sx9nRpyhSSxLTg1TpKnVT97PD1KmssJDFU8Ol7kKccasAsU1Thy05Tr/2Zgeep&#10;OMqjdBNSTqVXP8Af+CBf/Oaj/tP9/wAFG/8A3jlfv9X4A61/wb4/Cz/haf7QHxS+Fv8AwUo/4K//&#10;ALNn/DSf7QHxW/aX+Ivw6/Zo/bG8OfB34Wf8LT+MXiOXxF4u1bSfCPh34Lf9g/QrC/13UNd8R/8A&#10;COaFoOmanr2qf2XBPR/w4L/6zUf8F/v/ABY3/wDicoA/f6ivwB/4cF/9ZqP+C/3/AIsb/wDxOUf8&#10;OC/+s1H/AAX+/wDFjf8A+JygD9/qK/AH/hwX/wBZqP8Agv8Af+LG/wD8TlH/AA4L/wCs1H/Bf7/x&#10;Y3/+JygD9/qK/AH/AIcF/wDWaj/gv9/4sb//ABOV+YH/AARn/wCCcHxT/wCCiX/BNn9nD9sX41/8&#10;Fif+C33hf4m/GD/hcH/CS6F8Lf8AgoP4j0TwJY/8K/8Aj18Ufhbo39haZ4s8DeNvEFt9p8P+CdKv&#10;NT/tDxPqfnaxcahcWv2KylttPtAD+z2ivwB/4cF/9ZqP+C/3/ixv/wDE5R/w4L/6zUf8F/v/ABY3&#10;/wDicoA/f6ivwB/4cF/9ZqP+C/3/AIsb/wDxOUf8OC/+s1H/AAX+/wDFjf8A+JygD9/qK/AH/hwX&#10;/wBZqP8Agv8Af+LG/wD8TlH/AA4L/wCs1H/Bf7/xY3/+JygD9/qK/AH/AIcF/wDWaj/gv9/4sb//&#10;ABOUf8OC/wDrNR/wX+/8WN//AInKAP3+or8Af+HBf/Waj/gv9/4sb/8AxOUf8OC/+s1H/Bf7/wAW&#10;N/8A4nKAP3+or8Af+HBf/Waj/gv9/wCLG/8A8TlH/Dgv/rNR/wAF/v8AxY3/APicoA/f6ivwB/4c&#10;F/8AWaj/AIL/AH/ixv8A/E5R/wAOC/8ArNR/wX+/8WN//icoA/f6iv4wv2qf+CcHxT+B3/BSb/gl&#10;L+x14T/4LE/8FvtQ+GX7dH/Dc/8AwtrXfEX/AAUH8R3fjvw7/wAMyfAXw78UvAf/AArrU9N8DaR4&#10;f0j+1/EGr3Nn4u/4SXwx4u+36OkFvo39gXqyahJ+n/8Aw4L/AOs1H/Bf7/xY3/8AicoA/f6ivwB/&#10;4cF/9ZqP+C/3/ixv/wDE5R/w4L/6zUf8F/v/ABY3/wDicoA/f6ivwB/4cF/9ZqP+C/3/AIsb/wDx&#10;OUf8OC/+s1H/AAX+/wDFjf8A+JygD9f/ANqr9mj4Wftkfs4/Gj9lz416T/a/wy+OPw/1/wAAeJfI&#10;sPDl/rGhf2van+xvGvhH/hLNB8UeH9M+IHw/8QRaV45+HXiPUPD+r/8ACKeO/Dvh3xNa2cl7pFtj&#10;+YH/AINdP2gPin8ANY/a+/4IXftUxf2Z8ev2AviB458a/CXyNF8R6do/iv4E+KPHcX/CeXnhH+0v&#10;hT4Jvbn4f23xN8beHfjL8OvH/wARdcl8Y/FzwJ+1J4dufCPhzTvAvw/j+zff/wDw4L/6zUf8F/v/&#10;ABY3/wDicr+YL/gtt/wTX8d/8Ebv2jv2Yf8AgoF8Nv29v+Cn/ir4JftGfEDw3+zx+298e4P2lNHb&#10;9uG10fTrrw14nXwt4R+M+nap8M9T+IX/AAsL4JfDPXIfh14U8beDNR8CfD7xb+z74dk8c+NLzTPF&#10;Xgfw54dAP9Huv84uy/Zd8Afta/ED/grD8OPiPrHjDRdD0X/gub+3Z42tbrwTqGi6bqsmq6brSaFB&#10;b3E+u+H/ABJaPp72niS+klijsYrlrmK0dLtIkmhn/pW8J/8ABDfwr498K+GvHXgX/gud/wAF3vGn&#10;gnxp4f0bxZ4O8Y+E/wDgppp3iPwr4s8K+I9OttY8PeJfDXiHR/hJeaRrvh/XdIvLTVNG1nS7u607&#10;VNOura+sbme2nilb+fr/AIJ7+AP+FUeK/wDgpd8Lf+E1+IHxK/4Vr/wVd/bK8Af8LF+LHiP/AITH&#10;4p+Pv+EO1LwX4d/4TX4l+Lvsenf8JV8QPFX9nf274y8R/wBn2H9ueI7/AFLU/sdr9q8hP6e+iDne&#10;a8OeNmTZ5keOr5bm2W5VnGJwGPwzjGvha8aEIqrScoyipKMpLWLVm9D+UfpmZpmGSeC9XNcqxdXA&#10;5jgeK+G6+ExdBpVaFZV66VSm5KSUkpNap7n57fGz9h7/AIJg/s6+KtP8E/GT9of9oHwd4n1Tw/a+&#10;KbDTPIt/EHn6De6jquk2t/8AbfC3wA1zT4vN1DQ9Ut/ss13HeJ9l82S3SCa3kl8u/wCCk/7O3ie/&#10;8MfA745fCHStQ8Vfsv8Aw3/ZO+BvgnTfiXq2s+HrHVZtKPiHWtP8H3Gp+G7+bw94suNQ1bSvFvg6&#10;5vZbLwZaW0Nzq8nnWmnCy1C3sP2j/bbl+C3w0+DvjL9on4j/ALO/wu+OmueANP8ACek2tl428N+E&#10;59VudK1zx1pPh6DTLfxVrvhLxbd6Zp+mXfi2+1qKyj0+4tpLlruNI7eW/mu08/8A2Y/2mfgt+1L+&#10;y14p8X/E/wCF3wu+EHwW8EeMLT4XXvgvx5rnhPXPhdZ6V4a0z4f6p4Va6PiHwx4S8J6Tp9vqviHR&#10;NK8P6LLpX2ax1DTNKOnT/aZrS2tv+gLhPxg8RsNk3Bfi7HDccccYDh3iaXCPFlfibPOG8fk9THZ1&#10;Qy5Y3A8HZDllPKeJsNnOIy/GYaGAxmPecZbGvXhGtTruFSlH/P8A4d8SuNqGWcL+I8aHFfFeEyXP&#10;Xw5xFVz3NcjxmWzxeaUsCsVhOGcowEMuz2hmdbB4mhHCYjFvMsCq1WCqQquNSmvwb+B//BNH9p74&#10;l6r8IPEuu/DDULT4LeP9Q8Aa7rPjDSfH/wALINVtvhd4qudJ1DUfEumabeeJ7/VYdQh8J382qWVj&#10;deG73UI7lY7efRLi5DWD9B+3r+zb+x5+zXHL4D+EPxT+KPib49aB4w8OWXjTwP42SC60rR/Bmu+D&#10;NQ8TDVrfWNL+GPhXQ7vUDLe+DhFHZeKNRkjttWu4ptMM9vcyad9hfHD/AIK66VoGlfF/4B/Cf4L6&#10;fouh6Lp/j/4QfDX4nfDz4v22m6VpOlabbat4M8G+PPA2meG/h9DaWGn2FpDp3iDwzYaB4kitrW2i&#10;srfStcSJIL8fhX4p8W+KvHOvX/inxt4m8QeMfE+qfZf7T8R+KdZ1HxBr2o/YrO306y+36vq1zd6h&#10;d/ZNPtLSwtftFxJ9ns7W3tYtkEMaL/XvhvS8d+OOJ6HF3iTKPh9wvldCdTIeEeGsVgnLiaOMrUMV&#10;gcXxO5ZnxMnQw+AnXw2KwlKeSY2WLeHnCNOlSrU5/wBH8EU/FvivPaPEnHEo8G5BgKUp5Rw5kWIw&#10;zlnscTVo4jCYnPnLH58vZUcJKtQxGHpyyrFPEOjKKhThVhLn6/bP/gmR8MPgJ4A+Ges/t7/F3xr4&#10;w8KXfwP+KPiTwSrWUY1XwYuleKPA/hLwnZ3GreHdG8Ha94y1DUJ9S+Kt1bRy6RqcFtBIumXN1aLa&#10;WmoyXH4mV+2fhD4eeP8A4af8Eff2q9C+I/gbxh4A1y7+OPhbVrXRvG3hnWvCuq3OlT+Jv2crODU7&#10;fTtdsrC7m0+a7sL61ivY4WtpLmyu4EkMtvMqfRfSErPFcJ8P8JxzrE5PHj7jvhHgnM/7OxOFw+aY&#10;zhvibN8PknEdDBRxVHEwnfL8xcKk3hcRSourSdanKMlGXteMtT6xw7k/DqzSvlkeL+LOHOFsd9Sr&#10;4ejj8Tkme5lRyrO6WFVenXjK+CxrjUk8PWp03UpurBxkoy/K39obxToPjn4/fHLxt4Wv/wC1PDHj&#10;H4w/EzxT4c1P7LeWX9o6D4g8aa3q2kX/ANi1G3tNQtPten3dvcfZb+0tby38zyrq3hnR417D9l39&#10;qLx/+yV4/wBY+I/w40fwfrWua14P1DwTdWvjbT9a1LSo9K1LWvD+uz3FvBoXiDw3dpqCXfhuxjil&#10;kvpbZbaW7R7R5Xhmg+bqK/V8RwrkmO4YjwfmmDjmuQvK8Nk+IwePtUWMwWFo0qMI4p0lRjOU40YS&#10;qOnGlFzu4xirRX6HW4fyrF5DHhrH4aOY5R9QoZbWw2MtNYnC4enTpQjiPZqkpSkqUJTcI04uV2ox&#10;Wi/eT/gifo3wZ/4Srx/4h/4S3xB/w0L/AMI/4q0b/hBfs0//AAiv/Cmf7R+FN9/wlv2z/hGfs3/C&#10;Qf8ACb/8Sf7N/wAJl5/9nfvf+EZ8v/ia1/Vv8Cfi18T/AA2qfDj4ceHvDGv3uv6vqOtW9vrSXKXU&#10;l0mj25vI47w+ItE0+K3i0/RDOiTkSNIJVWWRpIYR/HP/AMET/wDk6nx//wBm/eKv/VjfCmv6dNV+&#10;IWk/CqwuPHuueONO+G+l6D5X2rxpqvia28H2Gjf2pNHo0H2jxHeXunW+nf2jcajDpUXmXkP2ua+j&#10;sU8x7pYn/wAS/wBol4XZf4j+IXF3B2ZZZl/GmIznJMnzHh7KuM8Lis2yPD8SywWIXDuHr5fklTKc&#10;yxWTYLM5UW8DhcZDMa1CpXo0ccq9SlUp/wACeNeY5nwx47Tx2X5pn/tcVhslVWWXVcN/ascDjlGG&#10;JyvJ5SwdSlBypRlTwMMRh8W41px9r7ePuHrf7Smm3/we+C37T/xw+LcA8J/EnSPhd8Xfit8JNChk&#10;h1nwt4o8ceGPCfinxfLpOuweH5Nbv7fw+mvHwzZzQzeIfDt3Np2o3SW2s+dFLfWX8B3x8+Nnir9o&#10;r4s+LPjJ420/w/pfifxj/YX9p2Hha11Gy0GD/hH/AA1o3hay+wWurarrmoRebp+h2k119o1S633k&#10;lxJF5MDx28X9CfjL/gtBpHxG+NNz8A/iF8O9O8d/Cy9+KOp/CC8+J3jL4723ijwBd+ANb8WDwZrP&#10;jy50zW/A194dn8H6v4dUeINTsJfEj6Lf6KBb3WuS2IF/X4m/t8f8Kr/4az+K/wDwpP8A4V//AMKx&#10;/wCKF/4Rn/hVn/COf8IH/wAk18Hf2z/YX/CJf8U//wAjB/av9p/2f/zGf7Q+1f6b9pr+i/2ePgx4&#10;l+CmLz3LvGjIoR484v4Ww+d5TmfD9TDR8PeGuEckqZBkGE4T4OyyWYZ1nuSU80oQybPc4wXEmeZl&#10;jsRnuFzXF4T6jl86GX4X928Esklw5xPj8BjuAcbkeKzLIMTnWU8VZnjctzHOcyyrE5hlVXMMDn2L&#10;yjESwH12rmmLjXwVGGByyrSy3A0aVehWxFKviJ/HtfsF/wAEc/2W/jt8U/2pfhV8XvAfgb+3fh34&#10;Y8QfE7wtrniH/hJvB2l/YdeHwY8STfYP7J1nxDp2uXP7vxNobfarPTLiz/07H2jdbXYt/wAfa/0i&#10;dW8PfCv9gDwJrfwr/Z6+Dvw++JHx/wBevLT4keAvg18GfDPhz4ffGHxfb63eaX4U8R3vhHwP4I0H&#10;xb411eHSPCfhLxNrmt65o2iXqN4e8P67Bfra6bo+oXsHyH7Yr9ohlP0DPALB5dguGZ8Z+KXj9lfH&#10;vA/hZwvPLc5x2BzTOMPluS5JXhjq+VyweGy+lHMeOOH6f1rNc6yjB04Vq1WpiPY0cRVw/wDWHDng&#10;94j/AEhOL8g8E/DnJsPjMR4gLGZVxLnuOzHKsuwHC3CdeeCy7P8AN69bNM0yyjh54fLM0xeNo5lX&#10;lXy3K/qE8TmtGeGahPwL9q291tP2wv8AgjN4X12ztbK98G/tK+B9AmggIkkjurD4o/s06deRXE8d&#10;1dWtw8Mun7POtGFvI294meNkI/Qf/gqT/wAFl5f2NPEmtfCH4D3Xwv8AGHx98H+NvBdj408CfEfw&#10;J8Vb+w0bwN4p+Gs3jZtZi13Q9a8EeHL3UvtWreC0t4tP8T6hJDZaxdQXGlPdWt3Pp383kR/a5l/4&#10;KAfss+Of2k/AH7Rvwrs/GX7Yng/xZ8KfDnxx074m6TbeHrbUPjV4I1jWdE+Htz490rQ4riDw1FqH&#10;haw1Ofw3p9hHFHHoEl1ZWKyadAn278Uf2GLv/go//wAFh/2sfhBf/GC5+Ft34d+E3gP4oy+L7vwb&#10;L8SbjU/7B+H37PHg5NDk0ybxn4Mkh86Pxml2mptq9z9nTSVshp8q3YuLT/hh8NeJvFLCZFiuG8di&#10;sdHxP4w46zTirMMThp0cDCnSzvHZ9mtHh22PqyUIZfh82y7B0qtTFTpTpZZGccTWjUhUn/07YD6M&#10;/wBHXw84h+ih4T+Nef4fGeEX0bfoieKPjDnGY8G1KedcIZ9i8B48cN5TmWT5/hcoynijMc+ySWP8&#10;Sc0qZxhuGHhcfWz3LqNXC5jQwlHEYXEfih+1Z+0t46/bA+Pnjz9or4l6T4S0Pxt8Q/8AhF/7a0vw&#10;NYaxpnha1/4RLwZ4d8Dab/Zdlr+veJtWg8/SfDNhcXv2vXL3zNRmu5oPs1tJDaW/9Bv7O/xN17/g&#10;pF8SfDX7f3xxtNI8K/GP4LT678A/C3hr4UQXmh/DO/8AB1p4a1LXY9S1/RvF9/468U3XiVrz42eK&#10;o3vNO8ZaVpZttP8AD6Loyy2uozar+D/7cv7Lv/DF/wC1L8Uf2af+E5/4WT/wrb/hCf8Aitf+EZ/4&#10;Q7+2v+Ex+HXhHx9/yLn/AAkHin+zv7O/4Sn+yf8AkPX/ANr+wfb/APRftX2O37fx3/wUT8X/ALb/&#10;AMQdE139iv8AZ48SfsQ6HDoQ8GTfs7/su+NtUvNK8beMdCk1vxXrfxQl0P4T/Dz4R2d74lv/AAtq&#10;+k6Dqsr+D9T1SLQPAOnTXev3GnW1tZaT4fin4E+Nnih9H/6QvE+QZ/S4Z4b4C4s4C4f8Zc7x+YZZ&#10;7Cni/EDF8dYPLsFjcOsdDGY+lmE+G+KqeJxeVYfF4PCQhOrjcRhadfCzrf6AeMk/C/jnAfRf8MPC&#10;p5bw0vEvwY8Rcz8GvEOeFzDAZPwp4JZDwh4Zz4nyCeAzGjhczwOW8YcHcQcK4aVHMqOFxeCwuUOn&#10;joYetGpGP9Ef7Uv7YH7KH7Kvg97P9pb4qXXw31j4l+GvHFt8LLSDwb4+8Vx+J9T8N6XZRa3bXEvg&#10;nwZ4ri0pLK68T+F4vM1q40aO4XU3a0mnW0vXs/yA+Lv7PX7N/wDwUu8B/CT4mf8ACefEG58EeH/+&#10;E9/4QnW/ArWvhP8Atf8AtXWdN8P+JP7V03x/4E1LV1+wav4D+yWP+gaVnbeT/wCnW1zZTR+tftSf&#10;smf8NYeEP+CdPif4jeOvs+v/ALPfhvSde+KngTxr4U/4TjV/Hmr6tpnwV1Dxd4S+IKa74i0690TU&#10;r698C6to/iRfEeka/dXd1qmojU9OeWxuba8+4f8Agn1rfwu0zx5+0t8E/FXwK8A/CT4Y/Bz/AIU3&#10;/wAKk8TeINI8O6B4D+Iv/CwtG8aeLfHn/CutG1Hwtofh+x/4RHxBJb6f4u/4RrVdf+06zqUN1rP9&#10;lXsyW03+zP7Jrhfgr6EH7LrhL6SvhzlHivmv0jM7znjXi/xmyXB1csyyhg8BgPHvjPwF4QqcHZJm&#10;XC+XZ5jK+b8D5twTxBVnQzbiiNTJ8XnGYxp4PAL/AIS/+Fb9oxn9PjH6Y2b8IcGeI0ZZ94Up5TQ4&#10;mw+a5cuEuHMnr8M5b/a1DL5VKMJ5lj83zjM6EXHK8xx6wn13MKWNw1OphsRPB/lB4X/4N2PhZ4z0&#10;Kx8S+GtV/aB1LRdS+0/Yr3/hY3wWs/O+x3lxYXP+jX/gG1u4/Lu7WeL97BHv8vzI90TI7fc3xT+K&#10;fgP4K+A9d+JnxM13/hGvBHhr+zP7b1v+zNZ1n7F/bOs6f4f03/iW+H9P1XV7n7Tq+q2Fp/olhP5P&#10;n+fP5VtFNNH+4t74r+EyaJZ6F4X+J/w78G2VldGeCHQPEnhqwtY45DdST28Vnp2r6fFClxdXTXc2&#10;z5ZLgNK6NI5cfxb/APBX39q//hEfDmt/sj/8ID/aH/C0fh/4D8df8LB/4Sn7J/Yf9n/FS6vf7K/4&#10;RT/hHLn+0/O/4V15X27/AISXT/L/ALY3/Y3/ALP2X399/Qd+kv8ASd/aG+NfHXBHjNwbneT8C8B5&#10;/wAG4rgHNMVCOSZ7iOB+Mc14kfHFWvUz/NMZh8Vn3C+RcM8N1MXWweT4PDY3H4rny/K8dSnDC0P5&#10;C8QPDaXFeP8ABXKI+JeY+IucZxi+IFxtlkcbl6qcH5Vltbg+OY5vlWMrZbhMDKlnGHxeY4nBYRV8&#10;5x1KOT0adfDyqyjDFfg3+0N4p0Hxz8fvjl428LX/APanhjxj8YfiZ4p8Oan9lvLL+0dB8QeNNb1b&#10;SL/7FqNvaahafa9Pu7e4+y39pa3lv5nlXVvDOjxr/Zt+xvpd9rn7Nf7Kui6XB9q1PV/gd8DdL062&#10;82GH7Rfah4C8L2lpB51xJFbxebcSxx+bPLFDHu3yyIgZh/DRX+it/wAEldC8N6n+yV8ONT1+10NJ&#10;tB/Z0/ZzvtN8RaxZ2EsnhWRfhpNcS61Y6hehG0l7JrO3vpLyC6s2jaxhma4jNvHJH/pp+1o8Rl9H&#10;76L2S8dZfkeN4rq8EYvD5dk+R06tCGMzbH4/+xuFclo1KspYSjJyx2ZYSrilCWG9rThVhRlQnOEo&#10;fpHjbwPheKanhHwNLNY5Rl9fO8Zgq+b4uE6/1LLcqyCeJxWKrQw1GUqlWOCwNV/usPJOq01RcfcP&#10;RdF0r4zfszXUnjy+8I6RaRatbv4RWTWtQ07WLVpL+SLWQkdt4d8Rx3qXBXQHZJ5WNqsayxuPNlgI&#10;/S/wX488KfEPS7jWvB+q/wBr6Za6hLpc9z9h1LT9l9Db2t3LB5OqWdlcNtt721k81ImhbzdiyF0k&#10;VPg74/8Ag3WNU0eDxPoPxX1L4n6TqWv6fBaeENInutd07TPs+j6hbT65b/Y/EOs2x8m5sprSWaPT&#10;Lfy59Wlhe6EjMlx2n7KHiTVdH+Hes2tj4X1DW4ZPGmoztdWhuRHHI2h+HIzbt5On3a70WJJDmRW2&#10;yrlAMM3/ACT/AEpeNvDnxY+illH0qOO8y4fy3xq4bzrhzhHxG4c8Oco4gq1OFM14kWHw1XgXj3hy&#10;tT4s4lr55wRmGU5xkeFznKsbhuHcbjaGdYnBVsywfsp0F4T+H/GuQ+M+N8HOEMHj8z4IzfCZ1nfB&#10;mfcWY3K8kwfE+VZNKVWnxTwxm2bVeG8qp5dxFgcdl2aPLsdCWb0MNicvo4ijhsTzwqfH3/BZbxX8&#10;PPh/+zR4h8D6nr91aeOPjbdQXfg7RJ7DUbyPWZPA/wASfhp4j8Trb3+n6S+maSmmaZqa3ONd1G0a&#10;9UpBpzXd0kkR/krr+1T9tr4LeHf2w/hjcfDzWtN0Xwb4p05/K8NePtU8L2PjPxB4Jkk8SeFdX1+P&#10;Q4rt/D2o6W+vWfhZNB1hLDWtPa6tbhRei6isxZzfx6+PfhrqfhH4weNPg9ohv/GWs+GPiV4j+Guk&#10;Npej3A1PxVqei+KLzwvYHTvD9pPql0L/AFy6tojZ6PbXOo3AuLqOyhnvJNskn+OHgrxl4T5pj/EL&#10;KPDnFVqVOHEb4mzHDV8DmGAwf+2ZBw7gMZmeBhmGWZfUwWFqZhgMTQxeDx9WrmH9qYbMselDK8Xg&#10;Iw/71P2Qeexyr6LWX+H3GWNzGj4r5HnPE3EnG+CzXGYHM8LDKcZmFPLuF8zyvOcmoTyOOUf6rZfk&#10;eC+pyzfMMyo43BY/FYh0MFiMJQoX/g58Dvil8f8AxPfeDvhJ4X/4SzxJpuhXXia907+2/Dug+Tol&#10;nqGl6Xc3v2zxNq+jWEnl3+s6bB9miupLt/tPmx27Qw3EkX9aX7Nf7NfgX9lrwLq3w++H2reLNY0b&#10;WPFl94xubnxjfaPqGppqeoaPoWiTQQTaJoXh61WwW18PWUkUUllLcLcS3TvdPG8UUH4qf8EmvC3i&#10;fwX+1r8R/DPjHw5r3hPxJpvwJ17+0fD/AIm0jUNB1vT/ALZ41+FOoWf23StUt7W/tftVhdWt7bef&#10;bx+faXNvcxboZo3b9vNY+JnxPtP2h/Afwd0L4AePfFPw98WeFr3XNd+O+k2viG48GeC9YtLPxldR&#10;+F9W+x+Dr/RP7SuW8N6NCi3njDSroN4t0tl0+Qm0TUv5n+lNxFx1xxxlLw04Xp0cx4dyfhj/AF1q&#10;4bK6tNVs3wkcDTzOvjcRUr410MxjltDCyq5Rh8sowxdf63iKdOnmFWtQjT8f6dvibxVxBxhU8NsD&#10;m/D+D4B4e4TpceYmtPOctyehneHnl1LNqmLxuY5zm9DLs1lltDAzrcPYHKIU8xxn13FUsPRzWtWw&#10;8KW5q/xx+Fug/F3wt8CNV8UfZfit400K48TeGfCv9ieIp/7S0S1g8R3Fxe/25baRN4bs/Lh8J+IH&#10;+zahrFrdt/Z+1LdnurJbnzD4oeOvFvxW8S+HvAb6bpBl8L65qXhHwrHpyT2d1qMmo3+m6NaJqdzq&#10;WpzWRuJW0uxUTounWsck1xJKEiKCH6VvPg9o+oeL9L+IN/8ACzTb7x7odhJpeieN7zwRa3Pi/R9M&#10;mTUYpdO0vxLNpj6zp9hLHrGrxyWdpew27pqmoo0ZW+uRLR+EXhaTwld/Hzx34z+Hb3E3hm4fxb4S&#10;m8T+H2spJ5NFk8Y6xLL4d1XVdMna0eVrbTGk1DTUmaBmsLllkKW4P96/sZM24d8JON/HHxQxXAea&#10;5jxlwn4WcEYLg3A8UVcLl+IxviBxnx7LgfEy4YniY5PBZW8p4kwn9o4WviK+Mp5fTzWrPHUKVSjU&#10;w/8Ay/ftaK/C/HnA/gNwrwRxFi6OAzDO87q+I1aWZ5ZnWH+s5NkuOzyvicHSybCOrgcnnQy/LaeW&#10;UcfHF4tZtGtKeJxFKrRw1Pfu/E3jv9nX9nbwEj6NpEXiiLxPf6LqWm60x1S1t7XVL/xlrsUkcuha&#10;vBE9w8UFi6Ol9NHHHNLFLEJx+6+D/Adn4O1DxXpVp4/1XUND8JS/bv7W1TS43lvrXy9NvJbDyI49&#10;N1d287U0s7eXbp1xiGWRj5QBni9s+NH7Rn/C3vC1h4a/4Q7/AIR77Dr9rrn23/hIf7W837Np2q2H&#10;2X7N/YembN/9p+b5/nvt8jy/JbzN8fzJX/Tn9GTwk4wyLgDxOzTxI4dh4Z+LnjFxfxtnnGGZ8IZl&#10;lGJzLBRz3MM4x2S4zJMfQzDi3LKE8grcQ5rX4fhjq2aVMHOdP+0qeNtJVP8AATxM4tyjHcQcM4Xh&#10;vMXxNwjwdlGSYHJ8Lm+GxdPDVngcPg6GNo46hPD5TiakcfDL8LDMHRhhY1kpfVpUbpx9G+J3xO17&#10;4r69aeIvEVppFle2WkW+ixRaLb3tvata297f3ySSJfX+oym4Muozq7rOkZjSICJWV3fzmiiv6n4a&#10;4ayLg/Iss4Y4YyzDZNkGTYaODyvK8HGUcLgsLGUpxo0YzlOSgpTk0pSk7t6n5bmWZY/OMdiczzPF&#10;Vcbj8ZVdbFYqs06teq0k5zaSTlZJaJbBRRRXuHCfgX/wWK/ai8f+FdQk/ZV07R/B83w9+Jfwu8Ee&#10;Ntd1m90/WpPGdpqth8UddvIbfSdRg8QW+hwae0vgDRlkivPDt/cmO51MLdo01q1l/PXXqN7q3xp/&#10;aE8Z6TZ6jqfxR+OHxCudPk0nQrW9vfFnxL8Z3GlaVHqeuzaZpME8mta5Lp+mxPrOsyWVmrW1nG+p&#10;6i0catdTH+tX9nn9kz4A/wDCgfgb/wAJ1+zP8Hv+E3/4U98M/wDhMv8AhLfg14L/AOEq/wCEq/4Q&#10;vRP+Eh/4Sb+2PDf9r/8ACQf2v9s/tn+1f+Jj/aP2n7d/pPm1/r1i+LeFfoeeG/CHDeMymnn+a5pi&#10;cRVzlZBiaGBrY3Mvq1OlVz7EYbHTnX9niqGBw+CjU5YwlLB8ifNCR/pDiOI+H/o1cEcN5HicuhnG&#10;YY+vWqZn/Y9elhamKx3sIU6mb1qGLlKryYilhaOFjPljFyw3KtYyP5+/+CXfx8+E37Ovx+8X+Nvj&#10;J4s/4Q7wxqnwe1/wtYan/YXiXxB5+vXvjT4f6ta2H2Lwto2uahF5un6Hqlx9qmtI7NPsvlSXCTzW&#10;8cv60eAf+CtP7Xep/tRfEfwp/wAE9/ht8B/jv4V0zwRaX+i6j8Q9C8a+HNUu/C7weAT4s1K7PiX4&#10;sfCKMXGmePdRGiWcA020uJdOKTxWWoQJJqx+GP8Agqp+xH4V+DEt5+0f4J1jw/4f8MePfiD4N8C6&#10;Z8G/C3w907wpoPhHZ8N9SkvdVsNU0nWl0+4/tHUPA13qd1Y2/hLS/MvPEVxPLeTT2sk2ofkZ4J+I&#10;fj/4aarca78OPHPjDwBrl3p8uk3Ws+CfE2teFdVudKnubS8n0y41HQr2wu5tPmu7CxupbKSZraS5&#10;srSd4zLbwsnnZ14NeCv0suG868RsZkmX8a/668IYfhTGcH+IGExmM4GwGPwc8vxGKw2Y5bgKGRZ5&#10;jMbltWlUwFXGYDPXl2JjUr1MH7SnOlVj62SZBwn4l4mn4zcMVFieJ8Tk+Hy3L8JxDRrVsgyLOMGs&#10;LOs6uDw+GyzMsRjsA/bYKeKw2aSwNeNWtPDc8J06kf8ASS+D/wAb9I+FvwX8WWFhe2EnxAk8XnVN&#10;C0LVNM1q6sb2xuoPClhdTz3VgtraR+XaWurSRRSatazedaxkxyLJFFP9XeAfCl3450a18W+K4ZdN&#10;l8S6ZpHiK3GkXFqlrLJrtq2p3gihnOp3MNvE1xD9mjuZROkb7ZZJpFZl/Or9mfwt8If2ofDV54g8&#10;AftDfDfV5LXxPqPhePTvB+r+GPHj3F3pmiaTr11sm0XxhEwuIrHVVnnslt5Jbe1iW8kfyZhs/UDR&#10;tGsrvQdB8GeGfiLay3vw60jTvDGvHQruGW6F1YWVvpUZ1fTtP1ky6RcNLo97ssr2WWSKQXUCuzW8&#10;rN/wxftX/B7wQzPNMTiMk4Q4v8QfGLhnxPznjXxF4RzTKsZw9CjguJciyrg/CZZUzziPh3IOH58K&#10;5fjaNTN8ojRz7EYmpxAsXSeaY1VKOWw9z6FXiP4ocF4nHZLmPEuU+GPC3EXCeX8M5fxTVo4vM8wy&#10;qvkOY4niWVelkuTY7Mc6pZ1mUI0sozBV8lnThlWJp1Hg8Io1McuR8YeO9X+GWneINK0G2067t/DW&#10;k31/YPq8NzPNLMdOfWdt21neWCSR/ap3jxDHA3kBV3+YDKfK/H/xh8Tah+zx4F+Ik1joS61r/jG4&#10;sLy1ittQXS44bR/GlnG1tA+pvdpK0WkWzOZb2ZS7zlUVWjWJ9948/sD4y618Ptb8If8ACe6Zbw6P&#10;beJfEOqz+dY6R4f1e08P3OqeKNds7vS9Xt7bR/D9jqRgv7i/1CCyFopNxfWcMuxfJfF/xU8LeDfi&#10;54qtLXQdA+I/wshsNNg8NeCbfVNOfwBpOqXOlaDeXmuaHpkena54dt9QjvDrtvczWGnQXDXOr6s0&#10;t0ss95Hcfm/0JPof8fZ5wfmnCvjv4DUeIcHxBmeVeOHh7wTmfFPBWb4XNPo/YbK4ZJk3hH/a2S8T&#10;4jJ+H8Vnz4u4b4kwGH4lzDK8TTwXC2IjiKEKrsvsPpOeP3BWXcXcM8S+DHiPPA51kGUVODeN+Pct&#10;yTiPKcRjPF/EYlZhnfH/APZ2d5Nhczx31StlOcYHF1sBgcRQqYjOqcqM5QbZ6LrT+LfF11HqX7Pu&#10;l2XjvwZBbpY6nq+tSxaRdW3ieOSWe902O21rUPCd09vDpVzot0k8enTW7SXksa3skkUsFt7l4Z8X&#10;fERNBjtbnQtEjvfDGkWMHiGFWLLp91Z2TR3kQddbeO6EMtldIGs5LpHEWY3kDxs/xH8bP+CkP7J/&#10;7I/gjXLT9oHxR8Pf2TNZ8nSfE8Hw9u9ZMXxS1jw/rOu2XhrT/Gnhr4O+FfDEHxP8WaPqWsWGo6Fc&#10;634b8H6rZWlv4d1671C+i03w3rUmm/grff8ABbP/AIKAftwXOveAP+CSv7CnxP1KHxXr+peENN/a&#10;V+MH9ly+GbHU7X4aXfiLxLpmvWWoXWn/ALPHgX4k6Dq+s6bqvg+P4ofHH4g+HfEtomhaXq/w31vU&#10;/iTp3hmx/i7xu8Np0ePafhL9HbwHwHgfwp4bZvico4/8bqOe5Lw5mmbTxWAr08ryDi3xMzrNsT4c&#10;ce4rJ8wrZXnuOj4ZZHX+sZZjI0cLCGIVSrS/tHwRocV8aeHuK8TvHbxEwviVV4lwOGzTgbgji3DY&#10;zM8iyrCYXGYOvnPEmW5Dk8cHxJw1QzLKqea5RhVxVmFKrg8dg1i8ZRqYJxpV/wCpz4rftFeCfhr8&#10;M7zxr8TPG/w++HPhKztZ7Txx4u8e67Z+DPCHhqPWdVs/DugNd+JvEuq6boenvq19qtlptmbzUZVu&#10;dXvbGwiX7VdQ20v8nf7Uf/Ba3wX8a/H8Pwp/4Jb/AAM+J37VPxv1i40ybXfiR4v0DVvDvwP0PRjc&#10;eBNKs9X0vwSbPw18S7vw+JdfvPCvjTxp8Udf+B/hb4e+JrGx1qO68beFNYhureDV/wDgjh8PtX1j&#10;xF+09/wV0/bt1j9qv4ueFfFdsfiBo3gf4l6J8J/2R/hVbaf8WfEzat8HviP+1D8VLbwro/hDwTrv&#10;iDxf4Q0rUPgn8D/Dfwf+Lnwbfx/q1n8LPhJ4tsr7w94htfL/APh5N8J9Tn0n9jf/AII9/sYN8edY&#10;uD4dvNK8L/D3wp8SPgZ+zX4EvFf4P+CtK+Knj3xHoXiPwB+0/wDHfxDB4f1PVPhN8X/2if2iPiP+&#10;y74Gh8Q2nhH4leK/Dfim3RNTk/qT6Jvh9xJ9G3xip+LHGnipxjnvEFDhLBeH/GeaZJQyrgfh7h3w&#10;xx2G4VzniHM8FheJ6mbYzNM/zPOMg4fz7L6vHeY+FOR8TSr5tm3DVPMcFg8PKHzXibhfDLxZ8MsT&#10;wF4e+GmW5vk8OKcdx5kyzaWa4jKMbx/ha/EWAyfLs1x+Elw5UqcN5NlOd55l0Z8PYbiT6pgctyzK&#10;83xlTH4yVHFfLevf8E5f2h/2kfFUXxd/4Kd/tPafev4D+G+kNrPgj4L23w+0/wAVeDvCtno3i/xp&#10;qNl8UfHkvhjwV8Bfg/P4FvPEE2uXHifWo/HeneONGg8V6V4f8UxW2m6Dqk/wD4V8eeM9F+J/xP8A&#10;2EP+CeWgXnxT8RftDeJNb+AOjaza6x4d8XR65p6+INe8O2mpfDvWTpugeDbOK98Daz450PxB8btc&#10;mTRx4A8S678SrC7+GMd1ftoP716B/wAEPP25v2p9Eb4l/wDBUr42v8KPh5omotrHgz9g79mPWPB0&#10;euab9s8SfErR7aWO70DTvGnwV8D6j4Xl8S6d4j0DxnbaJ+0t498b/DfVdZ8H+N/FvgfxFYPe2f79&#10;fs2fsb/s7fs/+CE1T9nX9ljRP2VfD3wcRPHt9BDpmt694v8AjhHYanrfjrT9P8XfFvxnDH8QPFCe&#10;GblNZsfDeoeLNa8eL4T0jxeNK8P2ulaHZ2mkz/7L5L9MrIMPkXiTkPgTmGX0sh4poR8NvELxr4t4&#10;ryHjfxVpYzD/AFLFcM8O5NkdbidcT5Tl3E3EmZ8LZJSx/DORZ5k2Q1s1XFNXPcszHhF5pk/8V5ji&#10;c24FwGCwviE8Jxvj6+Dy3M+EvC/hHhLG8KeCmRUMqzCWYVcxpZ9QyijlHEFXJqeCx+dvK69eX9oT&#10;wUcshXryxGVSh8I6l/wSy+DX7AH/AARc/aP+H91rXi+H4u3H7FX7QXxK+LUsfie28S+HPEH7QN1+&#10;zhfJ46/sK4/4Q/TvsvgjT9W0jTfC/hS1httGmfwlo2lXerzX3ie617xBqX9RH/BJ3/lFl/wTT/7M&#10;A/Y3/wDWdfhzX4z/ALb3xN/4aA/4J4/8FCr/APsT/hEv+FffsYftJ3nlf2l/b39r/wBs/A/4jTeX&#10;5n2DRvsH2b/hH9u/Ze+d9rzti+z4m/Zj/gk7/wAosv8Agmn/ANmAfsb/APrOvw5r+BeBcz+kPQ4y&#10;8VPD/wCkBg4ZbW8Oc44WyzgfLIZllGaf2fkGf8HZRxPisKsTkudZ1hHSpY3NOXD81WniHQVP61LE&#10;4pV8TU/qnwUqeGedcDYTjrgTN8ZnOfcdY/Os28QcRisLjsLT/t3BZ5mmVZfLDQx+VZdU5K2UYTD1&#10;akKdTGUKVWUqVB4SjGnhKX3/AEUUV+qH64FFFFABRRRQAUUUUAFFFFABRRRQAUUUUAFFFFABXI+P&#10;/GVn8O/A3jDx7qGi+LvElj4M8M634ou/DvgDwnrnjvxzrsGh6dcalJo/g/wV4Zs9Q8Q+K/E2pLbm&#10;z0Tw/o1jdajq2ozW9lawtLMtddXF/EbVPHWh+AfGWs/DHwfonxB+ImleGtY1DwT4F8SeMpfh5oPj&#10;DxNZ2M0+j+G9V8dQeF/G0nhGz1m9SGwl8Qf8Il4gTSxP9rl0y5ijdKwxMnDDYicZ1KcoUKslUpUJ&#10;4qrBxpyanTw1OM6mIqRa5oUKcJzrSSpxjKUknth4qWIoRlGM4yrUoyhOtDDwmnOKcZ4ipKMKEZLS&#10;VacowpJucpJRbPyn03/gtN8Ebi71XwDr37NP7Yngf9pqD4lfAf4V+Gv2PfGPgr4Laf8AH3x14k/a&#10;P8Aa38VPhnJol/Y/HzU/gP4csx8PfCXjnxR45tvif8bvh/rvwytfBWs2PxC0Xw1rF94X03xD6PYf&#10;8FZvgDrXhP4I+MNA+G/x31vT/iw/ixfG9jbaH8MbDWv2Z1+H3xv8Hfs3fET/AIX1pevfFjSJ3vPA&#10;3xv8b6T4B13RPgj/AMLq8Qz3UGoa9oWkaz4Shg8QXX5GeK/2I/26fGf7Z/gn/goj4J/Y98W/Az4Y&#10;/C79pT4B/G7xF/wTpg+Mf7NsnxH+LPxUuvhZ8d/AH7U37TXgabwj8aLj9lHSvHevy/GfwFapqXjH&#10;4r+A/HHx1034TeJNf+IR8Fa8vgzT/FP6q/8ABO/9gnQ/hz+z54F1H9qj4FfDHVfjxbftM/tMftd+&#10;EdL8ceHfh18UfFP7NHjD9ov43eLfipY6B4M8fW9t4h03R/HfhPw/q3hzQ/FPiz4b66+nXniLSrz+&#10;wvEGr6NbaZqM/dQjzc9TFQpYdUcfiYVsNHEQxFT2eFwHDdPA0qE6M5UsVhsxxmO4hzbFYyjVftsH&#10;lOFyVVOGM1xtZ4DixUqkHGlg5ut7TCZfKjiqlCdOLqYqOeVszq16MnCWFqYJ4PJMvweFqKU8HiM1&#10;r46tHijB4DlxPUy/8FTPhdF4j/amuW+BH7RC/AD9i7xj8SvAv7R37Xcw/Z6svgP4D8Q/CL4b6b8S&#10;/iBb2nh+/wD2hLT9pTxnDodjrGneGRN4G/Z78R/2j4xnbSNMW7tra71GDw74Nf8ABSz9kD4H/A+6&#10;8I+Cv2NfjX+yXoPwu8S/ssaZov7KWjfCD9n3wRreleDP2+fidBoPwb+LvhHwJ8Fvi74h+FemfDzx&#10;b8RvFHia78dwR+J9L+IfhvxLpPjRPFfgGHxXNa2Gs/lx+3F/wSD+Mn7V1z8XPhn+y/8AsIeEP2B/&#10;iv42+LP7X3jX4wft3y/HvwP8S/C37Vvw2+NPw48e6fZ/D3VvE2j+JW/au1C0+M3xK8XeDvEvjH4P&#10;/E/4OeH/AINfAxPB2t33gDWvGNxpfhSy8T/q3/wT2+AP7Qy/tRfGH9rf4+fAvxN+zTJrn7Iv7IH7&#10;Jfhj4W+NfHfwe+IHijWdU+BMXxF8U/EX4hjVPgl4++JXhKz8F33iT4i2vhjwJHqXiOw8YavZ+HdW&#10;17xH4P8ACa3+l6e+OVfvqOFqY5cnssLwrUxvO/ZVMXKeUZpmPENfB0/cq0oZhnGDyrh/B4XE4fD5&#10;pw/hszxmNzPK8S8NhcXU3zT9xVxEcF+9VWvnsMK4JzWGjHPcuy7JqOJfv051cJkmKzXPMZiaGJxO&#10;WZtXy7L6GX4+jGtisJiPXfCf/BVv4A+MvjZcfCTSfh98ck8K33xT+OfwF+H37Q934d+H0fwM+L3x&#10;8/Zw8NX3in4u/Bz4dXEHxNuPivN4o0Cz8P8Ajax0nXvFvwn8JfDfxnrHw+8Y6d4K8deIJLCybUvm&#10;3T/+C9v7OniO8+CGheBf2Y/20PHXjT9ofw/+zJr/AMLfA+leEP2fPDWtaz/w1f4Y+N/iz4Z6Re6v&#10;8SP2k/A3gjSNUstK+AHjseKZNR8WwaPZ3T6PFomreIEm1OXSvnD4A/8ABPn9qvwn8f8A9nr4Q+Mf&#10;hFqWjfBr9ln/AIKbftoft+QftRj4ifC/WPAfxU8B/HbQfi5N8Kvhz4Y8ExeO9S+PGn/FC31z47z6&#10;b8RV8c/DjQvBmj2/w71vUfD/AMQ/GT+ItCWX7Q/4LBfs2fFz9ojSP2G774X/AAd+MHxt0f4Hfts+&#10;D/jJ8W/CfwB+Nvhn9nz4yQfDLSfhR8XPDGo6p8PfiZ4h+O/7N11oviCLXfFOgWsLeGfi54X8QeRd&#10;zyQXQs470jHDyk8DkFbEqSr4/E8EUsfTheFTC4TH4XJ3xTi8VahiJYSpRzLOM0w0aE8JGWU4Lhan&#10;iK9PGLMqmIWtZL63n1Gioqng8BxXWy2rJqpTr43AY3N3w/hqadahHGfWspyfLJuVLFQhjcfxPUjS&#10;qYf6hSwFP9RfhT438TfETwRpfivxf8HviN8CNev5tQiu/hn8VtT+EmseN9ESyvri0trjVL/4H/FL&#10;4y/DeWHVreGPVNPXRfiBq9xHY3dvHqsGmamt1p1t6NXzz+yza3Om/BPwrpFx8J/2hvgsNIm1qxt/&#10;Av7U3xm0r9oL42WlsNYvblNR8VfFvS/2hv2pm8Vw6o1zJdaLJqnxp8TarpujtZaRcW2iQ2NtpFp9&#10;DV1V1BVZezUVB8rhytfBKMZRckq2I5JtNOpTdabp1HKnKzi4rmpOTgnO/NzTUr30anJcsW6VFyhG&#10;3LTn7Nc8FGfNPm55FFFFZGgUUUUAFFFFABXjfx/+MkPwA+Evi74sS/DL4yfGR/C8FgbP4YfAD4fX&#10;/wAT/i14y1HVdUstH07R/CPhKyuLC3nnlvL+GS/1bXtY0Dwr4d0uK917xT4h0PQdOv8AUrb2SvG/&#10;j94x+L/gH4V+I/F3wL+Ctn+0N8RdGfSrjT/hBcfE3Q/hHe+MNKfVbOHxHa+HvGnirRtW8JW/iq00&#10;GTUNQ8NaR4tufC/hjxDrFraaJrfjfwbY30viGwzrNqm+VzTcoRvBNztOcYvkfsq6pyabSrVKFelQ&#10;f76tRq0qc6crh8W0ZWUpWnLlg+SLlaVp05STtrThUp1av8OlONSUZL8qPjF/wX+/YQ/Z3/Z18ZfH&#10;j48wfGH4U+KfA/x/8d/sv6p+zD4g8O+AdY/aN1P42/DU6HdeNvC/hTTfBPxM8VfCDxdovhzQPE/h&#10;zxJrPxF8O/GPUfhlo1pr+ieH9Z8Y6d471fTvCNz9y+Nv26vhl4C/aG8Kfs+ax4J+J0z6/Y+A5df+&#10;L1pbfD2L4TfDjW/ino3xS174a+FPGz6t8RtL+Jsur+MdN+Dvjea21TwT8M/Gfg3w+bOyHjTxV4ZF&#10;9Ew/Dz4zf8E2f2oviT/wTL/4KdfDTwD+zZY/DrxT+0V8UNQ1P9hX9jTU/FnwOh8S/szfBjVfEnwD&#10;vPiD8OdO8W+HvH2s/AX4S6P8XPH3wo8QfHXVvhP8LPixqvwx0u4v9DupNRl8c3mq6PpP9DHi79m7&#10;4P8Aj6+sfH/iL4W/DaX446V8K/EHwr8LfGu+8DeGtQ+LHgXwz4s0PUdK1vQfC3xFWzTxnoWh3Tav&#10;qMl9pOg+I9Nsr5rq7ZvnuZJSsXOvRyuOKoUadbNKVDA4uvg4yX1evOrw3gsXicsoUliKtSnXebzx&#10;eGWJ/tLEUssxNWlCos4o5TXo55XJQnisPQjWqUcJWx/FWBqYurTdWrh6OBz/AANDJM1l7OEIvDVM&#10;nxM68MM8H7TOFgca6GIwEsdRr5H+Sup/8Fff2CfHfin4EfHDxp+yb8a9S8S7tP1b9hT41eM/gn8C&#10;9a8W/Ef4cfH/AOOfgj9kHxp8W/2Ytck+Kur/ABH+GngnVdc8dfDc/FHSvHVh8F/iX4j+E3ivwxrE&#10;Xw+8V6bONNg+sfCf/BVv4A+MvjZcfCTSfh98ck8K33xT+OfwF+H37Q934d+H0fwM+L3x8/Zw8NX3&#10;in4u/Bz4dXEHxNuPivN4o0Cz8P8Ajax0nXvFvwn8JfDfxnrHw+8Y6d4K8deIJLCybUvgL/gmd+wz&#10;+1b8MPiz+winx8+DF98ItA/4JufsN/Gn9ko+O7j4hfCjxp4X/aT8c/Er4kfDqHSvG3wg03wH4z8S&#10;eOND+HFn4C+EkXie/m+M3hT4UeNotZ8b6T4bt/Bt2uia1qg5v4A/8E+f2q/Cfx//AGevhD4x+EWp&#10;aN8Gv2Wf+Cm37aH7fkH7UY+Inwv1jwH8VPAfx20H4uTfCr4c+GPBMXjvUvjxp/xQt9c+O8+m/EVf&#10;HPw40LwZo9v8O9b1Hw/8Q/GT+ItCWXrlRpyrUcJQxK5K9DiOpDMq0LRoYejxvlPD+TYjFYVqhz5h&#10;S4P/ALV4veA9rgqma46pSwtHCYbDUVganLKrVjSxeInhYqth6uTQeX06vtYVK9TgvMM8zGhhcVB1&#10;Pa4WfFv9m8LvHQeMoYHB/WKs8RLEVPr2G+r4v+C6n7Md18GfEnxssvgh+1hdaL4d+DP7G3xtj8MP&#10;4I+E2l+Ldf0H9ub4ja58Lvgt4d0Qa58bdK8KL4rtvE/h++PjKPW/Fei+GtK03bd6N4m8QvDewWn6&#10;j/BP4oeN/ir4e1TWvHX7OXxm/Zp1Kw1h9MtPCPxs1z9nrXvEOt2S2dpdDxFpdz+zl8d/j/4Ti0eS&#10;e5m05INa8T6R4gF5YXbvoSae9jf3vwx/wWX/AGefi5+1J+wL8Qvg98D/AAB4g+J/xA1P4mfs5+KL&#10;bwT4T8ceGfht4p1nw98Pf2g/hp488Zjw1438XeOfhronh3xBaeEfDutXujahJ468MX0eo29sNK1a&#10;11M2kg+h/wBivSLnw78OfEGgyfAT9sb4B21r4tuLy20X9tT9pvSv2rPiNr7X2l6aJ9W8P/EO1/bF&#10;/bR1XTfCUDWqWVv4Y1X4heHIrHVItSv9O8KRR6lcapqCozo1o5tU9lKh7PMsVSwVGrU55RwDpZNi&#10;sLKEnHC+2lTljcfgZ4mH1v27wdRyweFlTqV4XVjOn9QSqKoqlCg68oxSl7enh6+HxPtOV1lGNfEY&#10;aOPp0pU8GsPHGQoRxWLUIwn9i0UUVkUFfAH/AAVO/Yq/4eJf8E+/2of2OrbX/wDhF/EHxg+H8H/C&#10;B67Pqv8AYmj2PxT+H/ifQPil8Jf+Eu1OPwr42vbb4f3PxN8E+E7P4i/2N4Y1PxHN4EuPEVv4a+xe&#10;IJdN1C0+/wCigD+aH/g1z/br8VftKfsGaj+yR8b9K8QeFf2o/wDgmp4g0v8AZf8Aif4O8WeG9R8L&#10;eKtN+Gelprej/Al/Evh5vh/4J0jwh4g8IaR4J8X/AAB1nwXcXvif4hW+o/Ae58c/Ey+tdc+IdrFN&#10;+PX7KH/Jf/8Agrz/ANpnf2/P/U08OV7P+2p/wh3/AARm/wCDnT9lz9tSL/iz/wCyL/wU7+H/AIm+&#10;Gn7R3iKH/hROkeBH+Ket6hp3hH4laldwav8A8Ihe/C74f+G/iav7If7Ufx6+LGvajb+I9f1jX/jB&#10;4msvGXjSK98X/DqDxj9lD/kv/wDwV5/7TO/t+f8AqaeHK/or6Ln/ACdbCf8AYjzn/wBM0j+Qfpw/&#10;8mHzD/spuHP/AFJrHdftn/BPxV+0V+zV8Sfg34J1Dw/pfifxj/wh/wDZl/4putRstBg/4R/x94W8&#10;U3v2+60nStc1CLzdP0O7htfs+l3W+8kt45fJgeS4i/kp8VfEb43fBTwx8Zv2NpvGenj4ew/FHXbL&#10;4heG9J0fQ7/Std8Z+CfEOjaXcatpniXVvDlv4yg09tS8AaFcWUcF5o8c9tYRm60yFr3Ubef7y/4L&#10;Yf8AJ1PgD/s37wr/AOrG+K1fDv7GHxs8K/s6/tK/Db4yeNtP8Qap4Y8Hf8Jh/adh4WtdOvden/4S&#10;DwD4p8LWX2C11bVdD0+XytQ1y0muvtGqWuyzjuJIvOnSO3l/6lPo18A5lwh4JT4lf9n8f4PN8JX8&#10;SeHeBK/D2FwmMw3GuXYSj/Z0cHxBicXmqeLrVMjy/D5di4ZPhquW4yf12ipzXI/5v8DuEMdw34WS&#10;zy+D4wwuY4arxxkvCVbJqGHxNHinBYel9Rjhs5r4nME8RUnlWDo4LExy2hUwOJn9ap801yv1H9g3&#10;9jTxD+1l4/l1GG58Hv8AD34V+MPhhe/FfQvEms+J9G1XxJ4M8Sa1q0+raT4Ym8NaPeynULvQ/Cuu&#10;2Zkn1nw3Jb3N5p7Wupws8t1Zcf8At8fCzwH8Ff2s/iv8M/hnoX/CNeCPDX/CC/2Jon9p6zrP2L+2&#10;fhr4O8Qal/xMvEGoarq9z9p1fVb+7/0u/n8nz/Ig8q2ihhj6CT9tjxV4R8Vftq/8Kz0Dw/P4I/bE&#10;8QePP7b/AOE60rUZPFWh+FfE+o/Eb+zf7K/4R/xXbaRpniCHSPiLf/bvtf8Awk+nR6ja2fkfaLaC&#10;b7d8O1+/cNZR4h43xGzjjHiLN5Zdwe+GcvyjhngajOpVp08XmWD4czTN83zatDF0sPUzTKs4wecZ&#10;PhJ1cq+sTwGMnKli6FFyw1X9fyPLuNMVxtmXE2dZjLA8NvIsHl2RcKUpTqQhiMdhckzDMsxzGrDE&#10;U6M8fl+ZYbMstw0qmX+2lg8VKVPEUaTlQqFfYXxT/b4/az+NXgPXfhn8TPiv/wAJL4I8S/2Z/bei&#10;f8IL8NdG+2/2NrOn+INN/wCJl4f8HaVq9t9m1fSrC7/0S/g87yPIn822lmhk+PaK/Qc04a4czzGZ&#10;TmGdcP5JnGPyDEvGZFjs0yrAZhjMlxjq4au8XlOJxdCtWy7Eutg8HWdfBzo1fa4TDVObnoUnH7LH&#10;5Fkma4nLsZmmT5VmWMyiv9aynF4/L8JjMTleJdShVeIy6viKNSrgq7q4XDVPa4aVKp7TD0J83NSp&#10;uJRRRXtnqnsPwT+PnxZ/Z18Vah42+Dfiz/hDvE+qeH7rwtf6n/YXhrxB5+g3uo6Vq11YfYvFOja5&#10;p8Xm6hoel3H2qG0jvE+y+VHcJBNcRy+w/FP9vj9rP41eA9d+GfxM+K//AAkvgjxL/Zn9t6J/wgvw&#10;10b7b/Y2s6f4g03/AImXh/wdpWr232bV9KsLv/RL+DzvI8ifzbaWaGT3D9l3/gnjqv7Wv7NmsfEf&#10;4ceJ9P0X4p6L8cdQ8E3Vr421q503wBJ4A03wF4f12e4t4NC8E+JPET+MH8ReJLGOKWS+i0VtFiu0&#10;e0S+SGaf5e/ai/Zd8f8A7JXj/R/hx8R9Y8H61rmteD9P8bWt14J1DWtS0qPStS1rxBoUFvcT674f&#10;8N3aagl34bvpJYo7GW2W2ltHS7eV5oYPxjD5x4I8XeIuKyurlvB2ZeJ/DuOcL5nw7ltfijB1shdH&#10;E0Mbg8yxOBq4uFPAynSr4HE0cVCVCcVOgoSimfmFHMvCviPjTEYCpgeGcdx5kuKcb47JcDWz/DVM&#10;o9lXpYrDY6thamIhDCOVOrhK9PEQlSklKlySimfN1FFFfs5+nn79WX7Hf7Jt3/wSI/ZX/aLX4VXX&#10;/DRXj74xeMPDnj74hP4y8fi113wzpnjH9obTNO02Lw0vjQ+EdOe307wd4NtzdaV4W028lOjySzXc&#10;s17qEt/96/sRftY/tAfGj/gpL+zt8YPiX4+/4SX4i+F/DfxE8I6F4i/4RXwVo/2Hw8nws+Ll0un/&#10;ANkaB4c0rQrnE/inXZPtd5plxfH7dtNyUtbNbf5s/wCCcXxo+A37VP7MXwx/4J8fEiw+LujX/wAD&#10;rLx78Z7nxN4ItfBun2eoXVx8T/E6WdhBrWvar4imu7cad8aB9ptZPBekyC9sD5WqtBa41X9Xf2PP&#10;2CvjD+x/r+mftFeEvEnw11z9rD4ea94g/wCFX6X4i1jxRqf7PN14Y8W+Ev8AhBtc/wCE9stN8HeG&#10;fiTPr0GgeJvHlxpP/CPa5ZafHrEPhGa8+02Ues2lx/5vn7Yri36T/hd9Kfxo4T+mX4reKfCfDPGX&#10;j99IXMfok8TZtxVxNxnkXA3g7xx4iVqnCmeeF2XVOI4Q4aqcF8IYvw8x/EWT5DW4cll/1PhvBwr0&#10;3gsJUwf/AEY/s7vFP6EeI+iH4m8E8P8ADvBEvpO5ZwdxTwTxTmHFvBmUYTjWWM8YOHM9yPLMNX48&#10;xGUYzNqHhtnGY5RmkK1T61iMuwORQ9tUy2tRtQl+53ijQfgt8b/C3ib9p79sPwfq3xbl/YP0DWPj&#10;z8NJ9A1HU/C+u+FpNB065+IXiyXRdH8IeJPAHh3xZq2pt8JvCz6bpvjye90UXmlQ2pm02x1LWHuf&#10;a/2GfCX7HHx2MP8AwUr/AGf/AIS+LfBPj39onwl4h8Dax4k8c6/4iHim/wDC3gnxhY+AbvS9U8GW&#10;3xE8a/DnSN+p/BvQZ7K98Px/2jPp2n2k91dwXepazaS9N8cfgD4w/bE/Yyj0DxjqXhrQvjn44/Zi&#10;8SaOsvhm81TTPhPb/Fj4o/Cq0stQcvqmjeJ/F8Xw8s/F7RNZsIbvxJb+G/MM8WoaptSvzI+LHxL/&#10;AGkv+CIn/BJ79mTwtpFp8D/iB8XNA+OGv/DTxTNqUHj3xX8OJNC+Ius/tCfGK3u9Aktb/wCE/iZ9&#10;WtYLPw7YzT6jbw2cEra1apYXyGx1NfgPBLh7ibw0yPCUfEXEU/EzIuF+GK+f5V4+51BZrxv4iTz7&#10;MsHnuAxmaYfM62c59w9X4by/O63COW4LE8VZ+8flGQYPMqFfLMPUo5Pg/wCdckyKl4v8K4fgbw44&#10;2zHJvHfiXxXwfglwz4X4PjTNcq4LyvwZzfJ+KOJuOMmwFPDrC5NiuDuJfEzhnhfi3N6dPLsvy/E8&#10;RYyjisZlmOzBf2mfmL/wcAfsPfFjwJ8d/iJ+3Zq/iH4eXPwj+NHxD+E3w08LeHdN1bxJN8R7DXdK&#10;+Atnp1xd6/pF14Ss/DNrpLz/AAn8RNDPp3i/Vbxor3RWewje5vk032z/AIJz/s9f8E1vGGvaT8Z/&#10;2Qf2d/G3wssvCfi7xb4aKePPHHxA1DWB4om8AQprWo21le/GL4j6XNpt54Z8Uafp0P2m7R47qG8l&#10;j062ljhvbj8kP22P+Cu/7YH7ffgzT/g78bvBP7Nnhv4UeG/G+jfEvw3ffCvw38UNH+IUvi3R/DGv&#10;+ForTW7rxd8S/GXhuTw7JZ+MvE00kFhpkGpNcwaFIt/FFFqFvdffX7Gv7Amm/s6/Fbwn4s+KniW+&#10;1T406PqHii/8Jw/D7WIL34Xv4T1rwVqfh0r4ij8R+DdD8Vt4ijln8VSgabcxaasY8PvvlYalAfxT&#10;6V2Z5vg8o4v4V8LuO8+4h4S4z4Vyr6RniN4bcDcQ5tjOH+Osg8MMqzDjzinIvEzIqeKwGUVaPB2X&#10;cQ5tlnESzrL+IKfB9HPc5hhcvzSnisZh8T/ffi9w1U4T+h14X5d9KnxHzn6Pfj94e4XxT+ix4A5n&#10;w28wo0+Jsp4xyzhDwzybLKGEyHN8qWf4Piv/AFf4PoYLiHE5lhY+xxbx1TBTjjKlKn8/fs6fHT4p&#10;/FH9sf8A4KXfD7x14p/tzwh8EP2mPEvg34X6R/YnhzTP+EY8Nx/FL44aImnfb9H0jT9T1rGmeFNA&#10;tvtniG91a/P2DzjdG4ur2W5+ivBmjfGay+LPxp1fxt4t8P6x8Idc/wCFc/8ACkPC2nW0EWveDv7N&#10;8NXVr8Sv+EjuI/DOlz3X/CQeJ3tNR0j7R4j8U+TZxOkX9hoTYSfbnxz8JeFPDtzoWqeH5/EMup+J&#10;Z9ev/EaazJpr2MV8JNMuAuiLZW0FxHafaL++BF/JPN5K2g37xMz+CV/1OfR1+kJ4dfSJ8CfDrxb8&#10;I+HMjyTgLjXwz4U4Wy7KsPluDdHJMd4dU8m4L4nqZM4ZZlUMuxtbi7gLOKWIx2DwGFq4jB4/M8LK&#10;VajmGIq1/wDgo+krkOfcB+OXirwpxFw1gcgziGMwGFx2AqUsLi6tKGKweQZ9hM/wleFGksHmXEuF&#10;jhc5xleknivZZ7mOBxGJxTxGJr1yv5ev+C2H/J1PgD/s37wr/wCrG+K1fsn/AMFDv2ovH/7JXwW8&#10;MfEf4caP4P1rXNa+KOi+Cbq18bafrWpaVHpWpeE/G2uz3FvBoXiDw3dpqCXfhuxjilkvpbZbaW7R&#10;7R5Xhmg/l6/ai/ai8f8A7Wvj/R/iP8R9H8H6Lrmi+D9P8E2tr4J0/WtN0qTStN1rxBrsFxcQa74g&#10;8SXb6g934kvo5ZY76K2a2itES0SVJpp/9SfoVeF/Ff8ArXgPFT2OC/1S+pcQ5J7b67D699e5KNHl&#10;+pcvP7Pn/wCXnNa2tj7r6LnAXEH+sGE8QPZ4X/V36rnWVe0+sx+t/W+WlTt9V5ebk5vt81ra2Pm6&#10;v7tv2KfHnivwn+yF8DdF8P6r/Z+meMf2b/gzpfiO2+w6bdf2jYj4Y6XaCDzr2zubi0/0fVL6PzbC&#10;W1m/f7/M3xQtH/F7+zt8df2U/gxqGo/Fz4tXvxN8XfE74Z+Lfhx4w+Bfw++FF94btdF8VeItCn8V&#10;+Jrl/iV4l1/QtYsNE8F2viDwx4I0TVp9DvJfGVraeKZr/RvCniSG3u5dI/czUrD/AILj/tr2viPU&#10;vDPw88Of8EtfgeY/EPgTSr39pEeJfBHxT+JHjPVPDvhID4e+DLbU/hf4l/aH8V/EPVIL/wARa78I&#10;9b+CHwK8D211Ja+JfDGneMfEfxI8K6RC387/ALSr6Y30ccwr5J4P4rGZP4k4/I84w2ZYzJcnw+X8&#10;Y4XM869nl2Z5VgcvwqpYrJ8xxuT4qOAzKcqOPq5pleaYSCoZa8Xg41Yf0H4y+HniB4gYzJMDksaP&#10;A+TcPVsdisfx/wAUZ1LhzLr4/LKOHq4DKqFCFbO80hiMFjamGr4rBYWeAdZ4jLcZWor2kz9p/iH+&#10;2N8LP2XvCA1P43ftG/Dn4E+FLOwu7/RIvGsVxqmv+J9viTw7o+pWXgbwT4S8J+NPiT491DTdS8aa&#10;TqGuW3hTwvrf/COaFNdeINdfS9BsLm9h/Jr4T/8ABcj9tj426xdeA/8AglD+yDrHxM0Xwtu8afFz&#10;xl+0jpOg6L8KfA0M3hPx1f3sPxC8SaH8QvCfgz4X6fe6J4Dg1nwl428eftF+E7HX9T8OeIPCGneC&#10;dU1KW1u7z5V+Iv7Ev7BH/BLf4g6L8ZP25V+Ln7WvjLxL4snutP1X44eH9AS28ZeMb3W9J+LVh8aG&#10;/Y+tfjh4W+JHxJ0uPSbfT/BvxR8IfHf9oC30+G5+KtlrXxO+GmpatqVx8NtA+ZPj3/wWt8a+K73w&#10;14T/AGQPh3DJ4M8JfDLRfB3hPVvjb8NfBei6n8INV0X/AISGz8OH4X/Dr4UeKLD4AeH7LwRo6aFP&#10;8P8AV/EHgvUtVtL6PV/Dd5Z6j4Sj0zRV/wAZsX4S4HjXibiHAcPeGHgT4e5J9I7Lso48zrJ+CPDb&#10;IfEHxv8AFnPcdh8xzrh3NlwvwFwZRzTizizNc0z7izE4vPePeMOEOI+EMfmGMzTI6ecvH4/G4v2+&#10;CuGquK4d4blh868XPHPO/DqvmvC/A+bcdcU55wt4K8H4HLMRhMnzjK8vwuYcUY3McnyfB4XKMmwe&#10;HynK8pxmW8RUsro4PGYXKv7Lo4OP3D4H/Zb/AOCovjpY/i940/4LHeP/AIRftQa74rh+JEHgH4n+&#10;JvH2i/sZQ+L5/GFx4q1jw3qfxe0vxfqXwD1Lw3DocU15oXgr4Y/An4kfBnxjdo/gTwva33wl8nxx&#10;LzWqfswf8Flv2Yfipp/xvTwJ+xZ/wUPvvih4gg+MPhH47eE/ifbj4feG/iL4Y8d+Ib3xRZ+H7Xwz&#10;8RP2RW1HXB4lfTNV8T2ur+CfGfgSBE0PSPDGo2V9a+N9Ch/Bnw58Z/2vvCfj/wAWfF/wt+0Z4w8I&#10;/Efxp44g+IHiw+FNXvdA8J+M/EkGtXOvpeeLvCej2+neC9a08anqmszP4W1TwXqfheeDUL/Tp9Mb&#10;TtWv7U/S3h7/AIKWft6eHfFF54o8br8Bv2hpdV0uXT59M+JPwZ+G8NpaXccul/ZNbbU/Aui/CfxV&#10;c6pa2Ni+k2MV14i1PRU066vFutIe7h0i7sf07xB/ZO5TWznD5pjfoneOXD3AuOyLLsJnOH4V8NfD&#10;vizi3P8ALJrFYOU5z4C4kxnGXBuLxnEMcDmub8PKpxVGnlNDMaVfKsHlOe0Mdk/9M8HePH02/CbC&#10;Z5Dww8duF54nNqFejWoUuI+NOA8G8HWWGf8AqvXynI45ZlnEeR5bhp4/A5XiM4znBVqylhcVi/a4&#10;ijUwtT9tPhZ/wW5tPgJ8X9M/aJ/bd/4JK/tBfCLU/iF4XsPhp8XP2gPDPiP4nadBrviS18H6ZdWF&#10;r4A+Dnxd8NeAvA0Eevar8ONL+zeF7n4wp4h8PeErXVNWbxJ411HRL+DxF+r37P3/AAcwf8E0vinq&#10;V74L8K+DP2rfBniWe6tX8N+ENe+Ddp4r17x3d3Npfz6mPC1t8LviD8URGfD+n6Ml5rP/AAklz4ch&#10;W0uILjTDqQg1Y6f/ADPfA7/grd+2Vr+ta/oB/ZI8Z/F7xT/ZdlrGmWf7Oviz4t6nqGjeH7W7mstf&#10;ufEeieP7H9q/Sb+zutRvvDUVrqunaT4R1HQZ4zaT6jqFt4lS2i/W79kjxBfftTPov7VfxZ+BH/Cr&#10;/iX4Nt/GPwj8Kw+P/Cmit8YNG/snxRr2n+M49U8dw+GPB19qugWl21x4f0DSIfAvw8l8K63P8UdG&#10;1bSPEU15D4o1D/Lb6Vv0RPog/Qr8Ps68SMNkfFOVcf5Dh8Nwvwx4X+JvA3iRwxxtjMzx3NhMHksu&#10;JeJMXjMZlOQ5ZgEs0o5HgM6pYPA5Flrw2Dy6i/8AZZ/gf0qvpr+PGE4JzbP/AB9wOa5nQyzKMl4c&#10;4YxGReN2V5vklfMcBgKn+pGS4fgCvh8ylhstw1PCVsFi8d9RoLB5TgsdXy6Ma9PCVKn9Bfg//grb&#10;+wR8Sbv4eaX8Lv2gfh38TfEXxN8GaV428N+DfBPj/wCG+p+PoLTU9Fu/EU+ga/8AD+48aWXjXw94&#10;z8PaLZXV/wCLfCWq6Db614Xjt7lNbtrOazvY7dPjV+1G3jLS7TRfh1Nr+haZqFh4g0vxhba5o/hw&#10;/wBrWOq29naWsFrMtzrlxb+XbnVo55baXT5l+1QukkrojW/8Sf8AwUo/ZG/Yo+Eh8RWN94BvPg14&#10;++KWuX/xO+GvxvsfGXiY+AtW1SXxNYf8J/8ACLxN4H+z+J9J0Gz03T/EGr+JfD0ngnwXpKWMEXgL&#10;R49WFpD4ptr38vfh/wCCPi78Mf7TvP2bf2q9U8DaP4ng0o+Ir74f/Ge9+Ff9v3Olf2hLpS6nbax4&#10;g+E2r65BptrrFxNpV42i6lpNv/a2oR6dqz3U2qWlr/f30IfoKZL4seHXhd9JHwo8LOE/GbD5plsO&#10;I8Bh4+M3Ca+q1MdhMTl2IoZ5wZx1hcuyPDZtwhn08bk2Ijj8/wALicu4mySdfL6OJxuW0qtb8mwd&#10;XC+Ofh7R4p4O8U874D4Z4owtGGDo8WcCujzVMPiMPLMKNDjvhnPJ4JUlUhicrr4ZYBYyvi8HmOAx&#10;mFwlOs6WH/vkr6M8eeA/Cninwpqvxa+Eulf8Ix8P/DH2Hw/rWi+IL7UpfEd14jl1KzSW/sInvPEd&#10;o1g1p4j0OL97rlmwazvmWxVljkvP4QNH/bt/4K8/CXSfDeoav8Qtc8ReE/Av/CM29xpfxD+Evhu7&#10;tvEWlaTc6dYRaT4z8c6x8PdE8Zan/bsSR2GueIbjx/YeNNWku7m8h8Tr4juotQP1p8Gv+C4v7Xur&#10;+I7nwh4u/Yv0L42eKddjt5PBXh34BXHj7w5rKLp1rrN/4iF5pxsvjxdeJ5DYWsF/DFpkfh+XQrHS&#10;9UvNQTVLa+hl0v8AtXxD4c8UMsx/CnFee8C+PPhThOFcYsTnOZYvw+z/AIr8Os3yDMa+DrZ7k2f1&#10;OC8yzPh+Oc18Hk1TB8P5rmtWrmvCjzGvm1HJqmGzCTq/kMfot8d5ZlGf/wBl4jwx8RsBisNU9niM&#10;i4xy7Lc0yrG4KFV4XFwx/E+AymnhaGGhjY5jm+ApYynhcwwuHp0KuOVSlRT/AKf6K/CXwR/wcD/s&#10;ga7/AMIjZeM/h98d/Aeqaz/YFr4r1D/hHfB3ijwX4Nv9Q+yRa7ef2vpXjeHxh4i8MeHbia6m/tLT&#10;fh7F4k1fSrP7VZ+DE1S4j0Qfdvw3/wCCnH7A3xU/tn/hGP2pPhhpf9g/2d9u/wCFkX+pfBzz/wC1&#10;Pt32b+xv+Fvab4H/AOEj8r+zrj+0f+Ee/tT+yPMsf7W+xf2ppn2v08o8U/DnPZRp5Zxrw7WrT/h4&#10;armeHwWLqfunWfs8JjpYbE1OSnGUqnJSl7JRkqnK4yS/FOIPAzxh4XhOrnfhtxhhsPT/AIuMw+S4&#10;vMsBS/fRw8fbZhlkMZgqXtK04U6PtK8fbucHR51OLf3bRXMeDPG/gv4jeG9N8Z/D3xd4Y8eeD9Z+&#10;2f2R4r8Ga/pXijw3qv8AZ9/daVqH9m67ol3faXffYdUsb3Tbz7LdS/Zr+zurObZcW8safGn/AAUO&#10;/Zd8f/ta/Bbwx8OPhxrHg/Rdc0X4o6L42urrxtqGtabpUmlab4T8baFPb28+heH/ABJdvqD3fiSx&#10;kiiksYrZraK7d7tJUhhn/XODsuyXiTP8ky7NuI8Lw5kea4ilDE8TVKH9o4PLsHVpyqRx7oUsThli&#10;qLXJyqGKpKaqKUalt/iMkyfC43iHB5Jn2Zf6sYapjpYPM8yx2EqVXlDpuca08TgpVcLUc6NSDpVK&#10;MqtGcZ3jJpxaPg3/AII0fAP4TeIPh5qX7QWr+E/tfxe8DfGHxn4W8LeLv7d8S2/9l6Dd/DLwfbXF&#10;h/YFrrMPhi98yDxj4jT7VqOi3d4n9o7kuFe0sGtf3kr8fP8Agif/AMmreP8A/s4HxV/6rn4U1+x3&#10;x2k8Ifs0+B/h58Rvjb8Ufhb8OvCHxNSIeGtZ8Y+NtM8I6e2oT6Ra67b6Jc6j4tOg6YdcuNMuJ7uD&#10;TbC+v5pYdM1WdM29k8zfd/Sy4/y3AfSAz/JuK+KVSxuaZ9meR8H4POcwrz58LkmVV+IcZleVPEzn&#10;RwmDy/BrMs0lhYToYanz4qtCHtas+f8AU/GXA8S8S+KXHTw1HNs8p5FjqGEhThLEY+WW4CvXpUcH&#10;g8LQcqlSlhp4/GzVHC4WHs1XxNWoqadSpJ+J/Gz4B/Cb9orwrp/gn4yeE/8AhMfDGl+ILXxTYaZ/&#10;bviXw/5GvWWnarpNrf8A23wtrOh6hL5Wn65qlv8AZZruSzf7V5slu88NvJF/HT+y7+y74/8A2tfH&#10;+sfDj4cax4P0XXNF8H6h42urrxtqGtabpUmlabrXh/Qp7e3n0Lw/4ku31B7vxJYyRRSWMVs1tFdu&#10;92kqQwz/ALCftl/tW/sdfGf4gXnwa/aL/a2+Cdv+zbYR6B8TfhrqP7Nz/Eb4lfGE+NbXSJ/CpsvH&#10;3ivwp8Pfix8G7TQjJqnxHnfw9p81l40gtl8A6ldRW1hf3L6j8m/s1/t9/wDBKT9ir4k/Ffx58PPD&#10;/wC3d8XvEQ+G/jrwD4JS9b4G+HPAHjbWBr2g6z4bvrnXL61sPG3hDwh4kvvCtkJvEF78PdX8UaBo&#10;upveXPw3v9WgfRE+l4H+mX4TfRo8JePfrHi/huJON81y7K8x4V4FyCMOKsFw5mNN4qtXpKhSziWG&#10;pZrmtPMqP9s4WWByxYavldKFfFY5qnKh/RXgdwh4rcOcGZ7gckyTjLGZ9xHgsrx/DOGzLhrNsNwb&#10;kVZvFTnVecZrUw+WSxGPWLhDNqOEw1OWFrYCksRVxK5J0v62P2HfBP7JH7FvhO90bwR8LPE+g6nL&#10;441vxfa3Gi694i8S2scut+FdC8LXUkh8Z+Pp3NxLY6VJA9v9nktIozFcQFbp5HT9A/GXh/xHpPha&#10;4+L3wGv7DwRb+KdA1P4kfEIa5u1LVNfhk04eJ9JFrZapY+KtMsdQtUv/ABB59rp1xpVi1xfwxNNc&#10;W8MD2n8efin/AIKBf8FUPFWq6B8P/hf/AMEmvin8H/iHq94+oLqX7R+kfE+y8Fz+G7PSdcubyGS8&#10;8WeDP2dND8PXl3d2EQ0rXda8ffYLu5sbjw1ZaNqeuazpzWflF1+yD/wUK/bI8R+GdJ/4KHftJyfD&#10;D4Ma1rdx4k8Sfsr/ALOi6FrXxNm8MTfEvRblfCNzo3he2i+Gh0P+y/DJuPhp8WPjB8RvjDpPw48Q&#10;R+GJfE0Mms6v4ta3/wAdfFLgih45eINTxj8OM78U/FbiHPakq/GOC40yTOfEbww8QOG8EpYzC8JZ&#10;jh+P87yTI8Jl2UZni6nEOSRng+IqOUcSPDZ9gMrhjMOsYvMyXIOI+HMHXyrxq4t8PuCrz+sQzShx&#10;jgMy8VcvzHEKWGrcR4ahwXHiHOc3xmOwuCWWY7E4zNsmhi8thUy7G5rGnJYeX6N/tU/8F0/2bvgE&#10;/izxFonxZ0v9oj4seP8AwZd6JN4b+C1x4Q8TaLqmj6lpGpafZW/ir4g6bb3Xw/8ABuly3/hLS9F1&#10;z+w7jWviVodpqmleIrTwLq2m3jXM3yxd/wDD7f8AbusfFi+Efhr8Of8Agk58DvBWheJ9J8SePv2p&#10;dX8UfCfxl4mu/EUXw60WLSNc8U+PfBeufETSNXgu/Fdzd/Cv4h/Cr4K/BjwxapeazoOo/EHxL8Rv&#10;DmhTnatPjr/wR0/4JK+JtZ8Xfs22vhnQ/wBofwl4M0bwkln4j02f9rj9q19RSbVPg78QvE2i+JrW&#10;+i/Zp/ZQ+PWnXMHjvXvGvgxPiTeaJ4y8G+Ibn+2/hp4W06DwX8IPEvj9v+1l/wAFlv29R/wmX7Pv&#10;wR8DfsleGfH8N3bWH7WPxKvrzU/j7B4a8R/CC4t9efwj8U/H0Wq+M/CXgX4jS+KrjXPAnif9kz4B&#10;fDfQ/BOua3a6d8Nte8J6Pp/jS8uPyTi3jLxs4zqZBlXg7l+Q8G0MJxBlnDfFPAnhzw7mmXcVZTgO&#10;FMszLJK2S51meAeR5JgMiyPCSwPD2AzzA5r4jcN5Ri8TUpYfw/x1ThTFSwf73wV4b+EXA+EzfPeL&#10;MlnicPPhzE53w34peO2e5RWyHNs1z/E5Vm2Dr5BwpKOb0Mfi8xw317OI0FgsPxBifZ0o4niHKsTm&#10;VLBY33Cf/gn5/wAEtP2E/C8vx1/bk8Y+MP2ifjj458dQ/EUftBftw33iLwF4U8XeJdJ+JL33ivxP&#10;4C/Yu8H+LvG/7SX7QuuS6v498Fj42+AvjroXjfwj49stJ1fxrqXjn4d+BvFMsXiLm7z/AIKo/HD9&#10;qLxrYfAX/glz+xzD+1VoPwyn0nw/PqnxF+HA+FH7F/hPwtoFh4+svDvhzQ/2f9C8Z+EfCXhPwR4m&#10;8P8AgLwn4l+E2rftRfGmS6tNb0DWPCPgH4J+BdefTLG1+/fgb/wbx/BH4T/GOX43/ty/GDxr/wAF&#10;FfjTcalpOv2mo/GJ/EVh8Pry38PjwnbeD5fHfhfUPGXi/wAXfE7WPD6eDrzQZtO8dfEbW/hbr3gT&#10;VbbwhrnwtvrfSob2b9vPhn8N/h34BsPD3w7+GngLwX8LPh/a6vPFo/gX4Z+FtD8EeDvDsfiLX7rV&#10;9Wj8PeGNAsbPRNIS81bVtR1SdLWxVbjUb26vbkT3NxPLJ/z3eM/00eEcmz/AZZkGDzXxL8YshzHD&#10;8P5Njs1w3EHh/wAHcLZhVhThhOJcBiJ16PiLT4jq0cVLh/iqpwJmXghwxxjgsVmDr8C5JkMqHD9T&#10;/XHw+8IIYvIsdn2PzCpX4AzjKsTxFi8fVxmW8RVs1wcU1ieHsPktKjT4cp8P4eOAjmmS4HOsv4ur&#10;ZLio0J0M5x2bTxWZn81Xwv8A+CKP7Sv7X+tfD74yf8Fg/wBqTxX8SZvCdno7eCv2TPhRfaR4Z+Gn&#10;w30aLQPhPbnwl9q8G6b4e+Gnw2s9V0vwdqHgD4q+A/2bPh94Ztdbu9D8O+P/AA98fNV1ia4mX+iv&#10;9mz9l34QfAvwZZ/CD9nT4a+BfhH4K0m1t9QbRfDWlrpUer31hpWheFz4i8T6pDb3et+MfGl/pOka&#10;Haa1408W3us+K/EK6bBca9rmoXcYmb6p1z4Z2VhHHfWV3dNp1klxd60t1PEb1rK2WOZ10sRWCQG6&#10;MCXQUXbpEZfIBZU8wjhNP8Qx+G9Zu77w3E8trLai0hXXEWS4Ecn2WaZpBYTQRhxcwMIirlfIIDqZ&#10;CSP478dfEHxo4u47yan9J7iSrh+BlnOGn/qRwhi3l/DtPAVsJVxdfM+HeH8vl7HGfVsVJ4bGZzj5&#10;4zNY4+tPDyxdSDXL934dZpwPmPh/m1P6OOW0JcR4bKMWstzLOsro4ejl2PpZhToUMozivOFOngp1&#10;8NOWLwOX4elTw1XL6axLSqKXNtWiXWvRt4y8Vypqmj6U50y8tYQLXUJVZV+zCCOzjsYGSO81SGV3&#10;e8hkKLKpDqqRvt6/4q0XxR4R1rwJodrf2l34i8Oal4S0d79IVsbW41bTJtH09r2eK8vLtbSCW4hN&#10;zNHBd3AhV3SGeXCNeuvG3i25+Hev+ItEt/Do8R2GoWtpp8WqxamNEaN7vR1uGvUtLtr8v9lvbvyT&#10;BOi/aFt96mMS7/Ezd6hfk32rLZrqt6Td6munCcaeuoXP769WxFyz3IsxcvILUXDvOINglZpNxPvV&#10;+O8V9HfJfDbxU8NuP+HeLOIuLM2wWe57g+KsmVXxHzdZXiKWMocT4/GY/G5lmGC4VzOtl8Moy/La&#10;uJx1LDZvl2bYuNSpPEzhH8qyzw/pfSEzvxB4A8SOBM44PyLgWni8g4ZlwpxDyeH+RV8Thqanw7g8&#10;oy/L8ry3HcQ5dDM5Zpjs4pUMDVxuV47LcvnRpU8FTqy+Ef22fgL8cvhf/wAE/v2+7jTfF/gm18P6&#10;l+x1+0bN4vsbSS8vrrVtH0n4K/EF57S2fU/B7Nb3D2V7qMMLWt5p7NJcKZLmMxxSxfut/wAEnf8A&#10;lFl/wTT/AOzAP2N//WdfhzX5C/t0+IbLR/8AgnZ/wUMsbqK6km1v9i39pe0tWgSJo45B8DfiNDuu&#10;DJNEyJuu4zmNJW2q525Chv16/wCCTv8Ayiy/4Jp/9mAfsb/+s6/Dmv8AdP6M/wBLnOfplcMZ14oc&#10;U5VwjlHF9PM6WW8RYXhrK8DhMwVXDU6uByuXEeaYXAZfWzvFyybLsBPL6+LpSngctnQy+jL2OHhf&#10;+dOGPo5L6MuP4j4CwWPzvN+H54zL8bkGbZq61HCY+jXyzD4rMJZTl1XH5jHL6GHzTGYvCYqFLEOO&#10;JxlCri5KMqzjH7/ooor+kz7AKKKKACiiigAooooAKKKKACiiigAooooAKKKKACiiigAooooAKKKK&#10;ACiiigAooooAKKKKACiiigAooooAKKKKACiiigAooooAKKKKACiiigAooooA/GH/AIL+/sHad/wU&#10;F/4Jc/tF/DO00XxBrfxW+EXh/UP2mf2fLTwn4e8VeNPFV/8AGX4MeGvEmqaf4O8NeBfCmvaHc+Mf&#10;EHxe8E6j46+CGjadfW/ieDSNR+Jlt4v0vwf4i8U+GvD1if8APZ/4JDf8FFIfhlJ8Y9C/ae+IO/wv&#10;8SPHvxC+N/iL4seLLD4kfEP4qeM/jl4wb4aWerz+JfEWnTeKNQ1n/hItPsNf8S6zrGtaJNq2o+Iz&#10;c32peJpJ71LS4/1xK/xw/iB8W/gx+xt/wWF/4KO6JqP7M3wr+J3wit/2q/2v/hN4I+Dd9pvg/wAK&#10;fD74e22gftIeIj4Jm8I6FceA/FegaLZ+GNA8OXHgjw54d0TQ9ItrHStdFnp89va2cenXX9UfQyz/&#10;AIRybx/4Sy7jXIs0z7KeN4Yzw/wdLJcyyrKs0wPEPFqpZbwzj8Jjc8pVMnw6WfSy/A4rFZnOjg8v&#10;wOOxWZ1qk44L6vX/AB7x44LoceeF/EmRVsrxecyjRo5jh8vy/F5fgMwrV8BVVVPAY3NVLLsLi6dL&#10;2s6VTFwnSbi6bjzTjKPxXX6p+IP2RP2WtS/YB1/9qr4WfET4o+JviF4J0/4Z6F430bU59MsvBmi/&#10;FHXdS+Gdn4+8NR6dffDnQtcv9P0SLx3K2k32m+ItR095BZFdb1hbe8WX49/ai+NngD48+P8AR/F/&#10;w4+BPg/9nvQ9N8H6f4buvBfgl9FfStT1Wz1rxBqk/ie4OheD/BNoNQvbTWLHSpRJpVxc/ZtFtC+o&#10;SxGG2tP1Tv8AX/gD8Lfgb8DPjdoXxg+D3jfwx4M/Z++D9j8Wf+Cf2k+JfBdnoPx1+Kms6RZaB4i8&#10;dfETw5Z67rOn3/xB8L6h4j0TxXrV54l+EPivxGl58JtKa+1WwnsrTUfD/wD1k+JvE3FdDB+F2Nwu&#10;G4p4Wz/MOKcHiMVwtl9bBZpQzaWEq0K0uCc8zHLMPmOWYf8A1kSjleBzurmeX5DleIxTxecZhSwV&#10;KrOn/KPHee8Q0sNwDiqFDP8Ah/OMZn+GrYjIMFVwuPpZjLD1aNWXC2bY3AUcbgaP9t2WAwma1Mdg&#10;sowFbEPEZnjaeFhUlD8/f2I/hH+yj8Z/FWseCf2j/iX8QfAXifxB4g+Hvhb4N6Z4Ft2f/hLte8V6&#10;jrWk6pYareyfDvxzp+nfZ9Qbwlb2N1qd34ds4/7UvJZ7i6ghmk0/9QtG/wCCZf8AwT98QfGbxb+z&#10;7pHxq/aBu/i94G8P23inxT4R+2+Hrf8AsvQbuDwzc29//b918EIfDF75kHjHw4/2XTtau7xP7R2v&#10;bq9pfra/kZ8Lvh54/wD2lv2k2134K+BvGHw80PXvjjourNrPwu8M61r+lfs6aV468ez3nh3U21Hw&#10;nZeHLTQtP8BWi3N1ot6ZvB1s1t4WnnsZNGis5Gsv6lvhZ8N/hX+yN4D0LxD8bPif8P8AV/idc/2n&#10;4S8TftPfFNfDngjx58R/7X1nUPEejeGdd8b+LfEGr+INX/sjw/pGlaPpmjah4y1fOjeCNPltba2s&#10;tItrTT/wz6SvG+fcG55Rr5B4k8cYLiXiXJsOsH4Y5BisBipZFnaw2CVPHValDIsbh3k0MPhq8cwy&#10;qOZyznMM1zTD5plleGUUq9I/J/HHirN+Gc1pVsn444rwueZ5llFYbgPJ6+DxDynNVQwnJiqk6WU4&#10;qi8sjRoVVjMvWPlmeMzDMKOPwFWOW061M+Lf+CuP7LvgDxV8KfGP7VWo6x4wh+IXw08H/D/wToWj&#10;WWoaLH4Mu9Kv/ixbWc1xq2nT+H7jXJ9QWLx/rLRy2fiKwthJbaYWtHWG6W9/mKr+vb9su28f/Hnx&#10;DbfsQ6d8MvGGk/D34z+D9G8Sa7+1FZaPrXiLwZ8NtV8JeJ9Y8aw+GNW0KDRtO0O+1DV5fhvo2jRm&#10;8+JHh65tpPHOmXa6fdtb2tlrP8nPjb4eeP8A4aarb6F8R/A3jDwBrl3p8WrWujeNvDOteFdVudKn&#10;ubuzg1O307XbKwu5tPmu7C+tYr2OFraS5sruBJDLbzKn2X0MeIsZPw4fC/EWdUMRnGFxcM54dyqe&#10;PweKr4fgbM8HSwmUugsJUqRpR/tnJeJvbZbXnHNcAo08VmGEw2EzLK62L+m+jFnWJnwS8gzrNKVb&#10;M8PiYZnkuXyxeGr1qHCeOwtLDZc6Sw9Scacf7SyvPfa4GrJZhg7QxGMw1DD47AVMTx9feX/BPH9l&#10;3wB+1r8afE/w4+I+seMNF0PRfhdrXja1uvBOoaLpuqyarpvizwToUFvcT674f8SWj6e9p4kvpJYo&#10;7GK5a5itHS7SJJoZ/h3SdJ1XX9V0zQtC0zUNa1zWtQstJ0bRtJsrnUtV1bVdSuY7PTtM0zTrOOa7&#10;v9Qv7uaG1srK1hlubq5ljggjeV1U+g2WrfGn9nvxnq1np2p/FH4H/EK20+PSddtbK98WfDTxnb6V&#10;qsema7DpmrQQSaLrkWn6lEmjazHZXirbXkaaZqKxyKtrMP6Z42wma51w7nXDvDHEVDhzivMcrqzy&#10;jMXOM8Tl7jXo05ZjHDRbrzoUpzjRnVjTcI1K0INqUop/uvFOHzDNMlzTJchzqlknEONwFSWW43mU&#10;q+DcatKEsaqEW6sqUJSVKU4wcVOpGLackn9o/wDC/PhN+xB8fv8AhNv2DvFn/C5fDHiD4Pf8It4j&#10;1P42aF4lf7Br2reNP7W1ew0+y07Rvg5qH+i6f4T8H3FrdNaX1n/xNNVia4upykel/N37UX7UXj/9&#10;rXx/o/xH+I+j+D9F1zRfB+n+CbW18E6frWm6VJpWm614g12C4uINd8QeJLt9Qe78SX0cssd9FbNb&#10;RWiJaJKk00/65/8ADiv/AKuk/wDMI/8A43a/FzxT+zz8fvA2g3/inxt8DfjD4O8MaX9l/tPxH4p+&#10;GfjTw/oOnfbby306y+36vq2iWmn2n2vULu0sLX7RcR/aLy6t7WLfPNGjfjnhbxP4CcW53HPOFeKa&#10;HFvHGSZfl+Q4niziXD47K+KcxoZk8VRwOHnUzPKeHsNmdfEfVq1GUcqy+Tp8tGFWnSlXoe1/M+AM&#10;+8IeIs1jm3D+f0uIuK8qweDyivxFnlHF4DiDG0sc69LC0Zzx+XZNQx9Wt7CpSccvwb9nalGpCnKt&#10;S9p9g/8AC/PhN+0r8Af+EJ/ah8Wf8K78T/sufB7/AIRb9k/TPhvoXiVf+Fla9J4L/smWw+J97d6N&#10;8QtPbbqHw9+G9ut1ZXfw2s/+J94gl+0NAYpNB+PtZ+AfxZ8P/Bnwl+0Fq/hP7J8IfHPiC58LeFvF&#10;39u+Grj+1NetJ/E1tcWH9gWuszeJ7Ly5/B3iNPtWo6LaWb/2duS4ZLuwa6+kf2DfjZ8Fvhd4/l8I&#10;fGr4E/C74saH8WPGHww8Nr40+KL+E10r4PaUutatpfiLxOo8WeD/ABJaPp72niS21XWgNV8MW32b&#10;wxAL7UDEY7nT/wBIv+CqPxD/AGbNS/ZO+HXw4+AXjn4HX9poHxx0TVrbwH8IPE3gK6ttF0qbwd8U&#10;5dU1ODwv4LvXi03T5dc1pJL+9jsYbZ9V1ZHuJDd34Mvn4ninOfDbxQyLw34Y4Lzunw1xhxThMas0&#10;xtXC5lwplmS4nLMTieIXw1hMplQzHIMdi+KMRLGY2fE9bGU8TjZ5risJhlg8VgfYcdfP8z4H49yn&#10;gjIeF80hkXEuf4bFLH4qph8dw9gcrr4GtXzl5HhsulSxuT4rEZ9XlicVLPamJhXxU8wr4ej9WxGF&#10;9j/PXX9dP7B//BfLw54T+EPiPTv2iNe+FHgHxrN8SNXvdL0fQ/hl8bdXtLnwtJ4Y8HwWWpyXOi6j&#10;4utUuJtWttbtXgk1KC4WKzhkexjjlinuf5FqK9z6SH0XPBz6VvBmE4F8ZuHP7fyTAZhTzLAulOhS&#10;xeDxMalCpUVCpisLjaCp4iWFw3t4yw05SVCnyThZt/qHFPB+A4pjgqlXHZpk+ZZa8QsvzvJK2Fw+&#10;a4Kjjfq/1/D0KuMwePw6oY5YXDRxMZYWcpRowUJwabf+jB8Vf2f/ANnn/gpv8O/hB8V7Pxx49v7b&#10;RfBbfEO9n8DNa+ELGGD4waH4Y8SCVrH4h+B77U5bR4/Dsr6baQM9/YwpLDqhluJrc18o/Gn4H/tT&#10;eLfhv8Fv+Cd3h/4Y6Rf/ALCHwa+N/hTx/ofxj/4SXwnafHW507xLL4s1P4k3Wt3V741ttDu7fQNR&#10;+MPxHg0S0034M6ffyW+heGQF1xoryfX/AHf9lH9sP9iT4f8A7Ff7HHhyP9qX9lfwT4wg/Zc+B2if&#10;E3QU+N3wk8N+JYfEukfCfwXYappHjvS18T2WqR65peqPrVnf2HiCAX9lftqlvcRRXDXaH5z/AGq/&#10;+Cjmr+HfD3xC0b4XfC/UvF/wq8W6FqHgr4a/ta+AfiRdN8PtU8T+I/Bt0k2p+B/FXh7wbqXhzVNe&#10;8CeI11/TpbLQPHz6hFrfgvWIXu9Jv7C9i07/AMuX6V3CHjL4A/Sv8aPDz6Ofhh4t8CeDEs8zrgXK&#10;6XjHl1PL+EFLOMVlec5li+Ds6WXcC5XmGY180w+bZ3gMqw+NzfMsRg1mOIpYDFUsFiquH/6Kf2Yn&#10;iP8ASR8QfDXwy8PMw4g8P/FLNeCKvEGe+H2ScQ4yOAxXASwXF2d8PUOPKeGx/F2R1MZxllGD4jxF&#10;DL3gPbUquW55j5QyDFOUa+H+3/2NP+Cc/wAEv2fvifrvjLwb4p+Kmp6pqfgPVPDE8HifW/CV7YJY&#10;XviHwvqss0MWleB9FuFvFuNFtUjke6khEMlwrW7O0ckXX/Hbwt8dPEjP8R/iP4K0jQLLQNI07Rbi&#10;40XVNIe1jtX1i4FnJJZjxPreoS3Euoa2IHeAGNYzEzRRrHNMfxY8d/t1ftT/APDun4CeCbH4RftA&#10;fDKbR/itrV+3/BQW08afEXSpPjlHPq3xnnPwqbxtD4N0ZtYTSm1NNPOmH4t+KFjb4Oqp0K3OlCHw&#10;79r/ABU/4LCfAX4b/s2+Nrf9uC28ZfsxePdY1a9l8JfCfVNP8W/En4y+MtG0LSLHxb4av/Dvgm78&#10;K+B57DSfH3iLwt4m8AeGfFHjTUvB3w1i8VaVqMWq+PLAWeprZf0d9CDxIz76IXjBwDDijL+HfE/i&#10;DxizvhLJuOPFfEcK8Y5rxVwjwjDH0KGIy/IMiyXGYbOsZChlHE2cTx2eUOG+IcjwUcowmNxVShgq&#10;kfrv8vftjPoH/Sg8VuEc78dePfEmnxhgeCc1444MyLg/D8bcA0sZj8ZwxicDlmTZ5XWJzSo8VHin&#10;EYPB1sPwvhZ4firIZt5XxDgsBmmLwdE9z8afE7XvHWg+BvDur2mkW9l8P9IbRdGl063vYbq5tWst&#10;IsTJqb3N/eRTXHlaLasHtYLKPzJLg+VteNIvzZ/bK/aP+IH7M958FvGVknwn0v4G6j4wvNO+PvjT&#10;4l+IdO0fVfDXhu1l0HVUh+G+lXHjrwxrHjPxxe+ELP4j6tpXhDwn4Z+IfijWrnw3b22j+F726aPT&#10;9U/LEf8ABTP9t/8Aby8Wa78L/wDgnP8AAeL4beG9M1yb+1f2gvirPoWrX2heBrrxtpOneEPFmqab&#10;qtlefDjwPrl9o9lrkvjD4fWI/aD8S3umSeI4/hwNTvfA9x4hu+Z07/gnD8DvD934c+Mv/BRX9sDx&#10;J+07q0ml+HvBuizfEH4n618M/gfZavdaL4t1DVfB8v7RfxG8YjW/iD4c0LxHqF7rfhyx+Gmv+DvF&#10;1rcaB4l1fUfhr4ghn8UeG9H/AOnHgXjCHD2Dw2D8GfCbBZrwthMNmeY/2px9hM04N8M8ufG9PMM4&#10;lnmKeZ1sp4hxynjs9xHEVGeEo0KEswqYPEQq4rB1KlI/5mcL4T0+GOIYZp48cUZbSz/2H1b/AIhp&#10;kuGXH3H2a0aeVPLMDSq4bIMdR4fyDEU8D9UxWR4jOM+jFzwlOrisFONH6tiuY/b+/bt0T/goOng7&#10;9lL9hX4XfEj48+JdK+IOieP9T8d2/hnU9E8KRWEOir4RsriDS9WgsPEGm+GINY+Jc2k+MPHPxHi+&#10;GfhvwbqWkWM32nXtC12PWrH8OdC+D3xM+ItrPrnirW4vDHhJLxbW/vLu5Sw8NW32Wf7fdaZ9r80W&#10;Wpa5a2EkWp2Gh6NF4u8Y39gnn2ujahLZeQ37+XH/AAVA+E1pdah+z1/wTj/Ze8R/E/4g+LNU1TUP&#10;CHww/Zo+E+sfDvwB4q1r/hXdzrOs+NjZ+BfDuifH/wCJeqeED4Y0WfX9A0L4Z/Au7vPDPhzxTZ6j&#10;481Twto2ka1qfD+If+Cbn7V/7S1/pfxg/wCCinxh+Af7Lfwg0O81W/1Pwh8P9F+GHhvxL4V0rV/i&#10;HpNpZfDvVPFmgaVpngePQ73T1b/hXfi3xv8AFP426r4Tv9S0eK78O6v4h8S+LoF+i4E8X8qzeGZe&#10;HnGWaeI30n6WHi54Lwa8JeKsT4beBuX4/PK+YYWlhuN83ymdDOuK3mmLhiKWV4yee8RZdVw+FxtO&#10;WS8U4JU8Hl39R8B8RVPCLh3A5Xj+Fsu8FuEMTP2mQZhx9mdfinxd4hxs4yq5jiMv4Ly/LYTq4uvW&#10;q5bhXh6WXZFgcnryg5TxtfGQw0V+D37Rn/BMT/gn54W+DHjzwRY+G9b+PWoeBPhjq/iDxl8FbS1/&#10;aB+Mdjr7eENd07xH4x0zxB8Wdbh+E3wCk1LXYtfsPFngDSLuTx7r3hrxjoVp4p+GXg22tbaPQ/ct&#10;D/aB/wCCwv7drXnjP9ljwP4e/YI+Emu+BdU0bSfir8TPFXi7xb8YvHfh7xZ4b+H12dO8PfHb4neH&#10;fiB8c7Tw7Ld3upfED4ReK/gl4N+FXgfQX1PWZU8beIPiJoOna/N9v/sUfAT/AIJY/s7/ABI+HEHw&#10;I+I/7PVj8WdV1vwN4T0n4t618afB/j74pw+IJ/O8JL4l8MXmpeL3Twh4k8Qp4i1JvEFl8LLLwLp3&#10;iKS9TTDpsOnWmkWOn/bP7ZGoar4X+Cn7VOq6F4v1C91zw78LfjjqGjePdJ1K5tdVu9V0jwn4oudO&#10;8X6ZrFnfXF3b6hPd28Os2WpWupzXMNy8d1BfSSqtwfxPir6J+ReMPidwjw74wcDcKcG0qeX4ueSc&#10;BcHcL5/k2QVcoz/P8Fg4UeK8wzPK6OVcdYfK8yUsfluEzqnisZw9mOJzHG8O4fAQzHF4yr+a0PpJ&#10;574fVcyo+GuG43x2b8a8QZZgq3HfjRjaeZZnhq6delzcM8MUa3t8hw0cPi6eDni6OY4iljsuw+Fw&#10;ONowjhaGCpfj1oP/AAQW+Amr3N54x+PHx8/aE+M/xf8AEmueIPFHj7x/LrPhfRbXxn4o1/xFfa7d&#10;+JNR0vxP4e+I3ie71y/+1K3iPUPEfj7xPL4j1qXVdbu/I/tNNPsf3D0TRNF8M6LpHhvw3pGl+H/D&#10;vh/S9P0TQdB0TT7TSdF0TRdJtIrDS9I0jS7CK3sdN0vTbG3gstP0+yghtLO0hit7eKOGNEX+a74B&#10;/wDBYvxV8I/hN4T+Hnjb4VeIPjL4n8P/ANu/2n8SfFPxs1FNe8Sf2t4l1nXLL7eureAvFOoD+x9P&#10;1K00G1+0a9fZs9LtzF9lgMdnb/tJ+xP+1f8A8NifCvX/AImf8ID/AMK6/sP4g6r4F/sT/hKf+Eu+&#10;1f2Z4c8KeIP7V/tL/hHPDHkef/wk/wBk+w/YJvL+w+f9sk+0+Tb/AN+cR/RN4r+j9w/i1S4FyXI+&#10;B8nzivluD4hyvEcNyrZusTWhhMDjcS6OZYrivFU8fQwGGrYelnSrVsBB+zqRw1WVeMvwvxuyfx8x&#10;dOtnHijmWOz7IMmzbGYbK8zq5jkUcvvmGI9lTxOX5HluJhVy+hj4YejOlhv7OofU6PJQlSw6i6a/&#10;Gv8A4Ki/sFR/DKTWP2k/hhF4w8Q6H4q8YePPG3x01HxJ4j8GHSvBmq+OfGfhlfCVv4Y0aHT/AA94&#10;iuNP1bxF4t1uwMUQ8WXNjbWmny6jd2USTXl5+Jlf2bf8FDfh74++Kv7Hvxf8BfC/wP4w+JHjrXv+&#10;EA/sPwX4C8M614w8Waz/AGX8UPBOs6n/AGV4c8PWWo6xqP8AZ2j6dqGq332Ozm+yabY3l9ceXa2s&#10;8qfypXf7IP7WdhdXNjffsvftE2V7ZXE1peWd38FPiVb3VpdW8jQ3Ftc283hlJYLiCVHimhlRJIpE&#10;ZHVWUgf6T/RL8ZcPxL4aSyvjbi/h2HEXDec4zK8Hh8wzfA4PPMTw1HC5bi8uzDHYPFY1VqlClisd&#10;jsnweNoYbDYOWGyujhOWpi8Liq9b+mPo7ce4nO/DeNbivNsDCtk+fY7h/BYzG4inha2KwWHwOWZj&#10;h44ieIrqnVrYb+0qmEpOhCjCOCw2FhKlKrCrXrWP2XfDP7M3irx/rGnftVfEPxh8NPh7D4P1C90b&#10;XfBNld3+q3fjOPWvD8GnaTcQ2fgbx/Kunz6HceIryWRtGtoxc2Fop1OFnW1vf3Zb/ghT+xm7M76/&#10;8Znd2LO7ar8KmZmY5ZmY/CIlmYkkkkkk5PNfhbN+xZ+2Pb6PaeIrj9kz9piDw/f3DWljrs3wH+KU&#10;Wj3t0jXKvbWmpv4VWyuLhGsrxWhhneRWtLkFQYJdmR/w1n+1T/0cx+0D/wCHl+I3/wA0ldvi54X1&#10;/HXNMFm3h54qcMYulkMswyzOMsxlPhzjPKcnxvPhKPs8sp4fAY3E5NmFetgMVDPaOLxk5YmthMFG&#10;FHDywdWMvp+N+G+O+I8xw+P8OPFXF8NReFpyzTLqWLpYnAOlUhSlleKwVLA0FiKX1mMcbUrVcVia&#10;9LE2oywipRp1uf3T9pT9hX9mD9nnwp8bdF+JWp+N/C/7Q1p47vbn9nDwBHf2N54c+In7O8vjvSdE&#10;8NeOvF194H8JzaDZ+ItQ0zT/AIgXdzYan4q8GavHe+HtMM/hOzil0+01TC/Z7/4J2T+Frv4WeK/H&#10;P7RfxK/Yy+KPxq1TwJL+yR4/8KW7+Prv4iaL430XUdH8XafAvwo1/QfEXw91S6h8e/DC2t9X8W+L&#10;vCVoNF8SeI9H1DRNWW41G78L91+wpq2q/tCftzfBKz+Pup6h8cLS50/x/pNza/F+9ufiXbXGlaV8&#10;MfiJrul6ZPB40k1qKXT9N1x31mwspFa2s9Vd9Rt447tjMf6JPj1+xzpXxk8f/sneL9C8V6f8N9D/&#10;AGVvGFv4k0bwXpPgm2vdK1zSrHWvh1qmneGNMNnr3h+08H6fp9p8P4dKsja6Vq9tbW1/GYNPji05&#10;ba6/jf6QHgn9HPJM5yTgHxO8OeC6PE3EmS5hxxxN4q8KcL4bhnO8sx8sDjMLkGW8L4vhPL8LnMKe&#10;N4l4Jyyli8RxFS4ixOFwfEGdvA5hlKxTxeC+J408Z+LPDPFZbwBxBxrmbxHEGSYriDiDiWphqOc4&#10;PAr6hmWByvI+H8nzLLs3w8MtzLN8hoYfNcPnGV5zTrYTOsxTrYWLo4jA/mB4g/Ys/wCCyvwq0Hx1&#10;4X+Ev7bvgj48fDxfN8T6Vp3xusLHxT8SvGmq2+g6TcSeHre0+NXw9+MGh+HPN1zSF07wxpN58Ybf&#10;wWl4IfFGoXHha71nXGtIP2kPBP8AwWk+Hvw2ll/aZ/4JfeG4vgV4i1zStA8T6D+yfrei+J/E0uq5&#10;uNf8P6ndeDfBHxQ/ap8EaVZjWvD+mW+q+N/iD+z94l0rZHpHhi117w74u1TwPqun/vRZfEPwBqXj&#10;PVvhxp3jnwff/ELQNPj1bXfAdl4m0W68Z6LpU0emSw6nq3heC9fXNN0+WLWtGkjvbyxhtnj1bTHW&#10;Qrf2pl/YXR9c/wCGpvg74rsPsv8Awgv2zX7bQ/N8/wD4Sfy/7Fn8N+JftXl+T4e3/afM+xeRvXyd&#10;v2nzpc+QP8W/pF8VeLH0WM28HuMeAOLuM+EfC3Eca5Z/xEvOs4zvMuIaPBeV4vOeG6nDWc8O8N5t&#10;i8Zj8zpzwNbiHGSoYXJuI8PmNLKcBQx1GSq0VjPz/wALvEPB8cTz3Cca+Gnh3nfG+EyilnfCDw3C&#10;UeDM24jxcMBiqtfE43OOG3k2XxnXxGFyephsfio4eOHeLr1culTo86o/wreI/wDgsV8LLjRfFvwo&#10;/bL/AGdf2gvC/i2HVNOi1z4GfEv4afBT4weCLzRTaeHvFXhvUPHfhfxr4f8A2cPFMWqNczQ6/omk&#10;HTIrSzNl4W8VW+t6rFeSaTbv1bV/+CIPxz1/U9TvNO/Zau9R8KeB73V7q60mP9o79inQJdB0K9ku&#10;J9O0zwVoXhyy8L+PvHDz6u0llHo15qfxJ8U2TR6Tp3hy907wpDKn9qn7Seifs2eJvgf8QfDen6R8&#10;DvEEniDS7PRLzQbPT/AWrPrei6trOm2HiDSLnS4IrhtS0vUtCuNRstZ0+WCa0vNImvbe9iks5J0b&#10;+Iz4z/8ABLP9inxF8VPiPqU/7cf7OHwq+1/EHxtfL8M7LSPh54d/4V59u8R387eBZbDTvjf4Y8j/&#10;AIRDI8PpZzaJpX2L7A8MelaZ89pH+ofRhzHj76V3CnEfEmeZTwBhqPD+fRyPD8O+Nvg3xHhs1zal&#10;goZRmM69HOPCnhfiPE5bQ+qZ7WVDH4nhargMRmWX1aFPB0FiK9Sl9PhaXg9w9n1TJsFnXib4VYqO&#10;T0M6WYeD3GvEXE2SYvEZhXnl2KoVsFRyHFZzgZw/stTpwr5xNyw2KowxOPxsqFGmr/hb/gk9+yL8&#10;Z/Blh+0J+yh8TP2n/hjHrPii68T/AAt+KHhy78PfEf4f+BNV8K/EC4spz4N8KWdl4L/aQ1fT/D2s&#10;6FqXh7wVrmoappfjPS7m10jxh4kuLqPT9TNzF8Kvhv8At4L451vwn+yB/wAFivhJ8XdO1DwnYeIv&#10;FOu/tPeJtQ0eLRL3RdYu9NXSdGvfjX4d+OvgjQZLyDX7G8tLXSPHnhzxV45WDW5W8I6lpHw5m1mz&#10;+afjZ/wSA1D4QfDrwT8fv2UPj142/aG126+JGlQ+Ebz4E/D+81Sbwy+kt4i1Q+OtA8TfD7xt4z1M&#10;f8Il4l8KW2hw39nc2s+leIbq0eXWodSsltLv5Y+CnxK/4KE/8E1PixqXjH4N+PPFvwF+J/i/4eTe&#10;GdQn+J/wt0m61rUfAeseJdP1SeKx8LfGXwN41sItLvfEPgrTnTX9NsLW8lu9Fu9OjvFhivYZv1zG&#10;fRm4yxPDXF+b+H30cs7xfF9GGIwnBeM8EvG+nlOUPPcHXzLC4zCcXcHcQUuGfEbC4dS9hTxma5Vw&#10;XOlhsuxUE5KthquAj+t8LYDD8d0swp0vHzKvEXJXisXh8s4d8UfDHJMbmmEjg8TH2uEzfEcS5Tj8&#10;5xc8vVHByeJoU8rwdfMqOJxf9lUpVudfcX7On/BMb9qzxD8JPGHh/wCIH7ZHxv8A2f8ASfFXiDxJ&#10;put/Cn4XeFPiB8afhR488Paz4f0fTtU1651v4QfFOx+HGtQa9BJfeDte0CawupreDw7JpOp77UQ2&#10;kPqHxY/4Jf8A/BPf9lnRL7xz8TNX+K8OpweD/iHrfgrwH+0Z8d/gN4a8JfEPVfDPha5mexs9G+GW&#10;s/Dz4reNNQ0m/wBS0S607w14D8V6Fc6v4kufDWg63rujaLrl1er8mfA/wf8A8FF/+ChnxKn0Lx9+&#10;1J+0RoXw1+JX/CT+DPiH428H6R43u/gTpVtpPw1nuJvDGveDPBer/DT4UWP/AAlFhBpeg6x4f8jS&#10;Y9Xm8UQ6vqsWr6jrs8eo/sL8Pf8Agg5+wh4L1q61TxJF8Y/i5Y3GlzafF4b+IXxEt9N0Wyu5buyu&#10;E1u1n+FPhv4Y+In1S2htZ7CGK91670VrTUr17jSLi+j069sPC4z8MM+yTjKhiuJPoyUKOe5gssz2&#10;rW8bvF/HcZYytQhmFelOtm2U4PO+Ms0y/G5pUy/GVc8yrOsVDEutisNUWXVct9jTq/BcceIWa8E5&#10;3Kjx99IGrleMxdOeZ5jwV4HeH+GwyVOvTWFeFXFmMq8NVvbRxGHq08DXzevmeZ0cLh6tbnymWMw8&#10;qv4kfs0fF3/gnT8Lvi/8TfG/jzwd8PpvDVx8K9WOgfD7xX8B/EXxn8FDxRpdz4SutP8ADfgLQvGv&#10;xV+Kl7/wmnjGKz1aa08X+Lfin4b8M+G7h9X0TUr6HS/EFkfCn7x+Dv8Ag4N+E8XhvwB8C/8Agnb+&#10;zZ+2R4w+It3rmsW/hv8AZa/Z++Af7Jf7N/wh0zw2th4u8ceMNW+Enw/8F/D79ub4kvrgurafxb4r&#10;8PzR6jYanc6n4+8ey+JvDdjY23heX6a+Hv8AwTe/YQ+GOi3Wg+G/2Vvg5qVjd6pNq8s/xC8K2/xc&#10;1pLu4tLKyeK18SfFZ/GniKy0tYbCB4dEstUt9FtruS9v7fT4r7UtRuLr9H/EXxDurjxrrPi7wHaX&#10;Hwwi1W3tLSPSPCOpyaZHZWsFjp0FzbJc6NbaIr299e6eupzwraQxtdSB5FlljE7/AJP49eEPFnjt&#10;nfDlLFcDeAnAWRcO5FxJPh/JeCfDLhyvwbl2O+vZHSy3K+If7foVc+xuZ5thMTjsfUz/AIdyXL8J&#10;icRk+cVs2w+X4/OsC8V8livpM+F9LHZhm1PIvFLi+vi6mS4GrDi7xAr5RXnhMuwOYUqOZYXAcOYP&#10;EYOU6MvZ0Mxo43PaeMxDxWGrYbFYiTzKrD+Xm8+OH/BXv47WHjPUfg1+wVb/AA88CXv2rwxo2lft&#10;BeOPGGp+O/D2q/8ACN6aZ/EI8P8A7Qnxe+HXhDxx/Z2sah/wkPhTVtV+BWpeC7TUra10m6t/Eep+&#10;GtWmm6eb/gmz/wAFQvjRa3ngb4/ft2eAPhx8LpfD/im0udJ/Z28M3mlWvi668Vx6Jo+saF4+8CeB&#10;vBP7Nfh7xb4f1bw9ZXVtcX3irWvFMmnRwnR9P0A2PiPWruD9zvjp+1B4h179rf4Y/CTwb+yhrPh7&#10;4X+KvhvNqfiL4yeGJb4+AvCOv6e3xI1FNK1pNK+HFl4eOsaiNA8P6YpvvFOmXuPEWjkW8+LK3vvt&#10;60+Bngy/8GW2v2Pxp8MXvii98MQ6xZ+ArS20q41671640pb238IW0EPix9Qn1efUHTRoYotIe9lv&#10;XVE01p2FqfoOLqK4T4V4Dzb6R3F/i5gMR4l4LDY6jwdW4kxvFWUYapXx2MpfVs6o+C2GzPJsmpRr&#10;4R1JyzrHYahgaVGhUp1sLhpRdT4SfHvE2XZg8P4V+Hng3kdDCZbDOck4jwWUZVm/ENTKqntMvwuO&#10;p5j4kZvm2Y08yU8HjKLwTwGCzXEe2nXx2X4j6zha8vzI/wCCev8AwTi/Y1/Y/wDiN4An8IfA/wAG&#10;fFPxrc+M/BaQfFH4+6JpHxR8faBrVh47j1vw34x8D3V7p+neHfhv4z8JzXcVvofiH4deG/Ct3LHp&#10;mj3uujWta0231Vf3D/aJ/Z2vfF17deOPA9rq+teM9a1fSYdV0qbVtBsdHttHsdBk05ru0XUY9OlF&#10;wJdO0pGV9VuWZrm5dLby8G2/Pe5tNe8K6wsN5bav4b8QaTcWl2kVzDe6PrGmXSrDfWNyqSrb3tlc&#10;Kr295aTARyBWhuIWwUc/fH7O37RVrfWVr4I8eahb2Euj6Rq2oyePPF3jKPzNaupdejkttMddZhhY&#10;XEVlqjRwFtYu5Psukny7dYiVtv5r+kz4f+IXhfnXCH0k/oyZVkFeHC/DayDivhrK6HtsJxLwhja8&#10;c5p5jisPg80y6rnmULF4DJ41sJkOJlnuZYrFYbMYuvh6ONrLyuCuO8N4jRzvgXxmz3PcxxucZpLM&#10;cszvOMZVrYrLM3pQWClhMNUxeHxcMsrqjWxSo/WqVPLMFh6EsHGnRbw9I+NtN+J2vaX8NvEHwtt7&#10;TSH8P+JNXh1q+vJre9bWIrqCXRJkjtLhL+OyS3LaBZhkm0+eQrJcgSgvEYdfVNH+DsX/AAqv+yvF&#10;ev3P9rf2d/wtnz7adf8AhGPM/sH+0v7Dz4bt/tH2f7Rr/k+T/wAJDu+w2uPP3r9s8irr/wDhX/j3&#10;+y/7c/4Qjxf/AGL9g/tX+2P+Ea1n+y/7L+z/AGz+0v7Q+xfZPsH2T/SvtnnfZ/s/7/zPK+av7Qzb&#10;hLhDIcfDMMNxRifDuefcRZ9nmbUMqzfJ8ow3GvEvEPDdLhmeMzaOcYPG1Mfj8tw9DLMwymGXVcG6&#10;OaZXl1bE08ZhYVsHX/BMJm2b4+hLD1crp8RRwGXYDA4SeLwmMxlTJcsy/MpZnGjhHg61GOHw+JqT&#10;xOHxUsRGqp4XFYmFKVGrKFan+pvw/W30b4b+ELT4Nu/izwkv/CQfZtU8QA219JnXr2WbfHOnhpxs&#10;1OXVLdc6cmYbaFvmDCefhPFUuqz69fy61bQ2ept9l+029uwaGPbZ26w7GW4ugd9uInbE74ZmHyn5&#10;F+UvgX8btY8Cx3vgyW31PWrLxRcaTo+iGTxHdWdr4PkurrUoru+0rTms76Lfd3WsJfXMdpLpjTXF&#10;kjSzPJKJYfqb+zfEWr/8TH7BrWqfaP8Al++y3175/lfuP+Pny5fN8ryvJ++2zy/L42YH/Gt+2A8C&#10;+PPB7xxx3DmaZz4h8cYfxIz/ADLxP4WxmOzHIM3yvMckj7bAZhmmKyjJMow+dYTienm+cPC5zj8c&#10;sBl2OzSpnGMyzLKWXZhlqof9F37Mrj7hjizw+r8RLK/D3hSPBuWUuAs2xlPCZvlnEdXNMdiMPnGD&#10;wM83zTOauSYnI1gMtk8DgsJhJY+jhcLlVPE4ydfCY+WI+j3fRPHGiXltbXk82nzTx2889vHJbTJN&#10;bSW16EQXtt/1x3N5LqVdlVg4JXyHV9F+HthHqdvDrurtqtkl7DFayxuY21C2WREgkkXRkjKG5QRu&#10;6zohXLCVV+cc9aWPjewjaGxtPFVlCzmVorS31e2jaQqqmRkhRFLlURS5G4qignCjGLFBJdarHa6l&#10;cPaTXOoJBf3V9u8y2kmuRHdXF357xtvhZpJLjzpI23K/mOhyw/hnxJ8Zp8bYHh6rnvg3kn+vGLwq&#10;4fxuecU5Zm+Gyx06k8RPC0eHfaZ1gJ4GWHxePq4lTzPF42lSdSVSr+7vb+m/C/wPhwJj+JKXD/jb&#10;nv8AqDhMW+I8DkPCea5Nis19pTp4SGLr8SulkeYQx0cTg8vo4WVPKsHgatWNOFOi3UevyD/wUc0b&#10;UtM/4J8/tqXd7beRb6p+xv8AtM3FhJ50Ennwj4JeL5d+yGWR4vkuIW2zLG3z425Vgv7L/wDBJ3/l&#10;Fl/wTT/7MA/Y3/8AWdfhzX5Q/wDBU/xadC/4J4/tb+H9C8HH4j295+xj+1Fo2qeI9JP2qHwPDD8D&#10;/ENlHrd+LPS9aSzjuEmub9BcX2mLt0efbduIpJrbx/8A4J7f8Ftv+FUfsC/sPfC3/h0Z/wAFvviV&#10;/wAK1/ZA/Zp8Af8ACxfhP+wP/wAJj8LPH3/CHfBfwV4d/wCE1+Gni7/ha+nf8JV8P/FX9nf274N8&#10;R/2fYf254cv9N1P7Ha/avIT/AGx/Z9+BWL8HfDPPs6p5jhMy4a8TMzyzPeHKtLPMhzrHUp5Fl8+H&#10;OJaGY/2HiZrBuhxRgs1o4CnjMJgqlbL6eHr0XjqMo46v+EcQeNb8X80xmDxuU18qz7gXF4vJs3g8&#10;szXKsJiaGaYieccPYnB4bN4vFJ1uHcRllXGN16y+u1K75MInHCUf6vaK/G/xX+1l+2f4T0L4m+KZ&#10;vGP7HniPQ/hr8Z45buX4f/Dfx74ofVfg34J1uDSv2nvAejx+If2nfAOq+J/EH7J1vf2M/wAWv2lf&#10;AOg+NS3iCy8W/DbRv2J5/iZ4TuvCd33v7QH7a3xZ/Yw+FXw21D9q7xP+yH4Z+KXxl/bL0j4S+ALq&#10;w8b+JPAnwqt/2e/EHxntI7bWtX1H4n6npWsan8atB/Z8kmutb0PQLiXw9dfFaWK9062Hw60/Wr6x&#10;/vulF1Xh1pCWJnhadFVPc56uNeSxw0FJ+5JVZ53ShTqwlKhU+o5lVpValDDQq1vEq2pe35neOG+s&#10;yrySf7ung/7WeJnOMlGpH2McoqynScFiIvF4Ck6Kr4j2UP1Tor8dtE/bJ/a11Lw34/8AEZvf2WLm&#10;y1HwT8Lfih8PpR4U+JelS/CHw1+0d8SfiT8G/hh4Y+Mdl/wtTWoviJq3wi8W+DdP8UfGHxfomq/B&#10;Sw8XaNb+N/CXh7wj8P8AU/DMHinUrfjD9pb9v7SvgHqHjTwfZfsr+PfiLb/FX4g/ALRLXwr4YvLf&#10;WPH3xC+G/wAZ7H4cXviD4b/B/wCMH7WnwK8I+J7zXfDvgX42+JZPghf/ALXPhzxP4clt/Dlpo/xI&#10;+I1/4Y1zSfFGLrRXsLpxeIeDhDmcYxVTGVHh1CrUlJUqPsMY6WDr1ak44dVsRSqUq1bCqtiKWvsm&#10;qk6cpQiqVeVCrUk5clO+XPOKFV2i6k6eKyqFfHUVTpzrRhh6mHxNLD42VDC1v1+or56/ZS+LWrfH&#10;L9nv4ZfE/wAQX2h6j4k8Q6PfWvii88O+CfiL8MtMk8U+Gdc1Xwp4mT/hWXxbt4fiV8M9Rg17Q9Qt&#10;9b+G/jO51zXPAOtRah4RuvFfjEaOnivWfoWumtSdGtVoycZSpVJ0nKPNyydOTg3HnjCfK2rrmhGV&#10;vijF3S5qVRVaVOqlKKq04VFGa5ZxU4qSUld2kk7SV3Z3V2FFFFZmgUUUUAFFFFABRRRQAUUUUAFF&#10;FFABRRRQAUUUUAFFFFABRRRQAUUUUAFFFFABRRRQAUUUUAFFFFABRRRQAUUUUAFFFFABRRRQAV/k&#10;yft//sZR/Gyb/gsJ+0R8P/D1nN8ZfgP/AMFkf289f1zX7jxNq+l3svwI8JeJtQ1/xjpGiaZPqsHh&#10;GXVND1LWYPHbXVxZW/iS70zw7qWkaHqN7qNzpnh7VP8AWbr/AC5vjJ+wKP2vPjL/AMFVtf8Ah/a+&#10;C9L+Mel/8Fqv25PDuoeK/HfiDxjY6Lc/Cqx8Vape3fhaPSdE07xLpE17N4p8S2WpLdz+Go76S0jv&#10;LaTWktUisJ/6Z+idwfw94g+KlbgfinimrwZk/E/CPEeXT4ijhKuNw+V5jSpYbMMjzDG0qGa5TWp0&#10;MrzzBZdm1HFU6mNlhMwwGCxP9mY5UnRf4v46cTR4P4UyXiCpxBU4ao4DjbhmeIzD6rLG4OthXiKy&#10;xeW5rQhmWVzeV5jhva4TFzhXqzpxqRnDDVpJcv8APX4Z1j+39B03VjH5Ul3AfPQLsRbmCSS2uvKX&#10;zZmEBuYZTb75GkMBjMmJCyjdrx3wU0vhTxTq/gm6MhtLyR9S0OaRWJmAi3n94tnF50k1hEFuZt8d&#10;pBd6VcW9uryTEn2Kv+tT6LHijmnin4O5JiuLI1MN4mcDYzH+F3i/lmIlTli8t8UOA5Usn4oliPYw&#10;hQjTz5xwfF2WRo88FkvEWWNzc3NL5bPMFDA5hVjQ1wWJjDG5fNJqM8Fik6lC1223SvLDzb19pRno&#10;fWP7I/7WXxE/ZY8f6fqPhrxJqGk/D3xN4w+H178YtC0nw74R13VfFvgzwlrV1Pf6Tpk3iixeXTdQ&#10;l0PWvElnZSaXrPh6SW51GNrjU7dre1urT7i/4KHfEb43ftAfBbwx+0ZY+M9PT9jj4hfFHRbL4S/C&#10;rXdH0PTvij4Z8Z+G/CfjbwnrereJZNG8OXsR0+71zwr8R7uxjT4oeJI20/XtEeTTLOZPseh/k58P&#10;L3wZpvj/AMDaj8R9J1DX/h7YeMPDN7480LSZJIdV1rwZa61ZT+KNJ0yaLU9Fli1DUtDS+s7KSPWd&#10;JkS5mjZNTsGAuov7N/2MNZ+DPiD9mr4bav8As++EvEHgb4Q3f/CYf8Ij4W8U3M93r2l/Z/H3im11&#10;/wC33Fz4m8YzyfbfE8Otaja7/Eeo7LO7t0X7IirYWv5z9JTPuH/CLijg3xawXhzQzviSpmmHyvNM&#10;7xGAyijlWLwH1HGVI4Seb1KGMzHB8aQWUZfDJ85jlmLqYPh7C5nl9PFUaVdYep/JHjjm+T+HGf8A&#10;DPiLheCqWa55PMKOAx+a1sHltLL8Rg/qmJnHDyzKdLE43DcURWW4OOWZnHA4meGybD4/Bwr0qdVU&#10;Z/UNfL3xs/Yw/Zq/aK8Vaf42+Mnw2/4THxPpfh+18LWGp/8ACYePvD/kaDZajqurWth9i8LeKdD0&#10;+XytQ1zVLj7VNaSXj/avKkuHght44v0V+GP7PvjP4r6Dd+IvDup+GLKystXuNFli1q91W3umurey&#10;sL55I0sdF1GI25i1GBUdp0kMiSgxKqo7+F1/jxwN4uZZPivinLPDzjqvheMeBKuFyziunw1mmYZZ&#10;nHD9TOIYqWGweMxODnha1OOPp5fi7U6dacKkcNNT2V/4PpUeL+D6eUcRYSpnPDizrD4p5Pm+AxmI&#10;y6tjcNS9jHFrD4nB16Vf2S9vQVWLlGMueKal0+HfCX/BN79i7wN4q8M+NvC3wZ/svxP4O8QaN4p8&#10;Oan/AMLE+K17/Z2veH9RttW0i/8AsWo+OrvT7v7JqFpb3H2W/tLqzuPL8q6t5oHeNvz9/bP/AOCX&#10;fx+/aK/aV+JPxk8E+L/g9pfhjxj/AMIf/Zlh4p1/xpZa9B/wj/gHwt4Wvft9rpPw/wBc0+LzdQ0O&#10;7mtfs+qXW+zkt5JfJneS3i9h/aG/4K2/B7wN/wALy+FHhbw98YdL+L3g7/hZnw88OeJ/+EW+H174&#10;V074keH/AO2/Deka9nUfHF3Pd+H7TxPaW+oZv/DF1LcadH/pWgzO76e383fxT+Kfjz41ePNd+Jnx&#10;M13/AISXxv4l/sz+29b/ALM0bRvtv9jaNp/h/Tf+Jb4f0/StItvs2kaVYWn+iWEHneR58/m3Ms00&#10;n+nH0fPDb6SGZZ7i+O8/44zLh2f+rdTI8rzDjzDZlx9mWNy7NcZlGcqGV5dmOcYPD4XLazwNOvWx&#10;yzeFenXpU6EctrQxVTE4b+tPBvgfxux2bYni3OOK8dksv7EnlWAxnF1DHcX43FYLMMTluZqOX4PG&#10;5nhqNDA1XhIVamKWZRqwq04Ulgasa869D+qX/hfnxZ/Yg+AP/Cbft4+LP+Fy+J/EHxh/4Rbw5qfw&#10;T0Lw0/2DQdW8F/2tpFhqFlqOjfBzT/8ARdQ8J+MLi6ultL68/wCJppUS3F1AXj0v8/f2z/8AgqJ8&#10;Af2iv2aviT8G/BPhD4w6X4n8Y/8ACH/2Zf8AinQPBdloMH/CP+PvC3im9+33Wk/EDXNQi83T9Du4&#10;bX7Ppd1vvJLeOXyYHkuIvx8/tn4M/wDCgf8AhHv+ES8Qf8NC/wDC4f7Z/wCE6+0z/wDCK/8ACmf+&#10;EL+w/wDCJfY/+Em+zf8ACQf8Jv8A8Tj7T/whvn/2d+6/4Sby/wDiVV49X7RwL9FfgXAZ7T4wz2hj&#10;q3FuR8ZQzjBYrK8qwvBHDs62T4zCY3LKuVcK5ZmOcYOjlKrUIcn+00JYq1X2mEw9/e/T+E/o/wDC&#10;eEzaHEmb0sVV4iyniaOZYXEZfl+H4VyWVTLcThsVgamX8P4HG5lhqWXKrRjy/v6MsRapz4ejdXKK&#10;KK/rg/o0KKK8z134kWlrcnSvDdpJ4k1aSPMRsc3FirNbzTZV7TzZr+S3CRyz29qqReS0qtfQTwyx&#10;p+WeLPjX4ZeB+Q4biHxM4qwfDuFzHGRyzI8D7HFZln3Eub1OX2OT8M8PZXQxmdZ/mlaU6cI4TLMD&#10;iZwdWnOv7Kk/aLuwGW43M6ro4KhKtKEeepK8YUqNNb1K1WbjTpQWvvTkk7WV3oemV+4t5/wUx/Yu&#10;+Ff/AASg/Yp/Z/1GG/8Ai98dPh/8aPEHxO+IPwn8Naneafpes/D2X4m/tLXA0LXfiJpd1fad4Fuf&#10;EFtrHhzTbmOG2m8e6PpWv6f4v07wtqWkXNhe334DWHwh+JXjHTIfEPxF8T6P8PfAE/2y6/tHW7l9&#10;PsLqC11DyriHS7PTrO91LxVBYXFqlvdXmg2XjB/C801nc+IItPtpbu7i+kfgb4//AGQv2ZPFfgT4&#10;gaRo+v8A7TXxTtL6zvvCnhzwLqPirwJrXg/4meD/AIh+EU0C4/tnxV8P9Z0CVfEen22va94P8Q+H&#10;9M+K+n+JbKaLwh42+C/gjVtS0/xF4e/xE/ag4zh36ZPgxw5wd41cDYbwC8HOC+PMD4s8PZ74y5zS&#10;y7xz4j4syHg3jDhiEPD3we4ax08wynMcuyzjTOcNWq8S8acM5xTjmNGpOhkuIwlXCYv9J8KPE3jP&#10;wX8ReGuN/BzN+Jc58ScizeeFy/A8B4WriMnxGLxOHxOFjk3E/ENaksqwuCWKlhcfXw9SUsRRxeCy&#10;+pQoYnEVMHTqfsV+1N4l/wCCyXxz/ZI+BHwm+K37Pr/8E6P+CaXh748eINS+HnhrTtIe++Pmkal4&#10;i8ceOrmysvE+ifEPx6P2ldd8f6DpOofFK/8ACsN7pf7PXw++KLa7cm7m03w54j+GcOk/U3w2/wCC&#10;dXgP4Mfsg6b8HvC+ieFvHvxN0C+b4vwa38Ufhv8ACr4g6Trfxql8LyaNqVtd+BfifoXxA+Fs+jXe&#10;iXeqfD3QD4s0LxjYeFLK+tfGttDd+LtJstVj/G74p/HX9t79szxPPq5/sz9j/wCENl4xTxV4E0Pw&#10;5p5uPjVoh0Z/E1l4cOr/ABj1KG0/aF8b6vpsc1pb63J408f+EPB19J/Y/iDwV4E0rS9G8O6Fov6M&#10;/wDBNb4JeJfjB+078IPgx8Xf2hP2o/ippfiz/hN5fEMut/tSftC+DYb2fQvhV4p8QQw2X/Cu/iP4&#10;ev8AStMi1vQItUsrb7bqGpK0rWGoaxqNj8g/5APGjH5nw5/qNjvDHjSVLBeFucYLjPCcCZlw3gON&#10;844ixXCeLlmPCWR8YYLMuKuLchzzEYfBU6mQ5/wjmvitxrwtmEq7ymFWGT01Ur/1V9Jf9m3+0i+l&#10;74L8NeKGJ4s4R8FeF/CCv4g/SP8AELxK8U828SsFU4xzXLcBLjDFUMg4exkI8SYnJKlCOe51mWe4&#10;7w34RwHiNnGYwzXM8fWp4LD4mf5Fa9+23+2r4d1j4ueM9G+EA+HOo/tOfEPxR4n8SfFb4kfDy+uH&#10;8W+OfCXxG1iX4ia3DYeILDT/AIK+KfEFr4n13VNH8deGG+HXibwr4B1qW6k+Gvgn4aeIvtN3N+lv&#10;7Gn/AATX0T9tnwz4X/bN/bq+M3xI/aJ8S+PP+Etj0z4cXGs6n4Z8KeHbDSfHXxO0G90KfXNJ1KHx&#10;AfDA1iaHxh4P8KfDgfCPw34J1I32j/2V4h0K9kta/RL9s3/gmra+PviX8CvA/gW5tW+D/wAEPjR8&#10;T774paB8UPi58afGvirxJ4Y8V+OfAtz4l0zwv4x8VXvjjxhdXOp6f4T8RLjUfF/h1bbUNTt7uzvL&#10;W5vL69tv54v2+PhZ4D+Cv7WfxX+Gfwz0L/hGvBHhr/hBf7E0T+09Z1n7F/bPw18HeINS/wCJl4g1&#10;DVdXuftOr6rf3f8Apd/P5Pn+RB5VtFDDH/2UeAv0d+BPpf8AA3hpxD4l+I3FeceNHEHAuVeIGd8P&#10;4zJclXhLwBkWT0cs4Wy3grKPDPh3G8L5PgsZTwGK4er4bFYynnUMRl+Dq/XKksXOnUP8eMNxblXH&#10;tbMuEfDPMsu8M+PatTiHF8S8Z8M5Qs+zvFZDw/ndThSll0uK82zPC8U4GrnFGWQ53ha2X4rDOnh6&#10;NWPtKEsVXpVP1y/aN/bw0z/gnDFffsxf8E9dIuf2a/iZ4E8Q+Dk8Z69ovwx+FGveDPE/g3WfhnpW&#10;pXIur3xtF401fxR441EL8Nf7a8aeJ/DX/CXapJ4Zu0v/ABZexljqv5G/FP8Ab4/az+NXgPXfhn8T&#10;Piv/AMJL4I8S/wBmf23on/CC/DXRvtv9jazp/iDTf+Jl4f8AB2lavbfZtX0qwu/9Ev4PO8jyJ/Nt&#10;pZoZPj2v2B/4JS/8E1tY/bX+Ivhbxd4ib4f6r8GLHxh478E+L/CXiHxR478OeJdV1XRfhdJ4n024&#10;sJvB2il49PttU13w5deanijTbmZrC/t7i0ltNsV9/o5T8LPov/Q88Mc48T+J+EeAMufBPD+Fzzir&#10;xJr8E8N0eKczq8FZZjM0wU8Pmc8LLMKEctqU8zxHCmVVs4nhuH54yrQwWMoRqVcRP6qjwtwf4fcN&#10;ZXieI6EeLc2yvHQxmEznOMFhs24izTjDMXhZSqZLWzWriK2CzXO80weHeBpPM4KnivqtOpj7UY4i&#10;P5PeEvFOveBvFXhnxt4Wv/7L8T+DvEGjeKfDmp/ZbO9/s7XvD+o22raRf/YtRt7vT7v7JqFpb3H2&#10;W/tLqzuPL8q6t5oHeNv61v2Of2ovAH7dfwW8V/DjxJo/jDV9c8OfC7wT4J+PV14k0/RfDGleNdV+&#10;InhPXtC8W3HhifwT4gN3a6fq13oHiWQy29j4RudPttQ099LtLOXdDYfqh8bviD+xP/wT/wDht8HP&#10;hf42+EHxH1G8TwRc+AvDL/D/AFG91/TNOufhToPhXw9O11deL/ij4cv5bEy6ppx0y4ltr28vLeC4&#10;k1GC3mCxz/mJ8aP+CqGr6D/wjX/DEWqeO/g59r/tj/hZv/Ca+C/ht4g/4SPyP7K/4Qv+zP8AhIbz&#10;4m/ZP7I87xZ9t+x/2J5/9qWn2j+0vJg+wf8AOt9JH/SEfo3+MWEweWeG30afGDiPifA5pmlLgfxV&#10;p8R8GZLwVgHw9xHLCZtHPc8wVbNeJcHDF0MpzOGTYXAZFmlOOe1MC61TCwdXHYf+5vDf9j39NL6c&#10;uTcLZ7l3h3wT4P8AD+Y1MRjOE/Fbjni/imKw2EwtPFYx1nl/DvhvmFbE0cRjMrqZH7COc0Y5fneK&#10;hiqUsXDDc9X8R/it+wVJ8S/28vjf+zZ+zZF4P8AaH4A8H+FfG2nad428R+M59KttKn8H/C1tZt7f&#10;WW0/xz4iu9Qu/EXjk38UV+Wto7ZruKK7t4rezs3/AKhfE37Jvw7/AOCaXwQ8Z6v4b8N6fo3w60zV&#10;9M8aa9oPg7xF4u8Yave614v1bwz8PUvbOX4iX0UgfNrogurT+2rOxhsrOW5toZL6WWO5/KzVv+Cr&#10;H7fGuW6WmqfHn7VbxzrcJH/wq74MQYmSOSJX32/w7hc4SaRdpYqd2SpIUj1n/gl7/wAFQviF+wl8&#10;QvDHhXxV4n8W3n7I954t8b+Ofip8K/A3gj4Z674p8TeKdd+GcnhPQtU0vXfFkeheILP7H4g0L4f3&#10;t7ZWXxA0LThp2hXbpaXkt5fWOq/yJ9IP9tV9JH6Qr8MeCuFcFlPgJwXwfhuHcDxHmua53X8cMd4j&#10;42nTyPC5xmfFGW5hknhjQyGcZZVi8Vgs3ebcZ4/Cyz7MMTHCqtg3DNf9Fcs/0dPxYw/Bv9vfSB8T&#10;uGPGqjwBk2UYmh4I+GHEfHnCmJ8TY5FgKlbiSWI8T8z4fni6fGHECyzB0eE8vx3AOZ4Shm2a4xYv&#10;iTBU3PF4n7i8If8ABWD9hrwVpfh7WNC+Ef7QVh8TdI0iwhn8RrpHhG709tYm05NO8RXcNlf/ABnn&#10;sGt7+GfU0t1k0WNYluY3itrORIzD6vqv7Hf7fGueF9S/b81T40/Ba6/ZM1fQbz9sHUfhttu4fjDc&#10;fs7ahp8nxou/A/2G3+DcWgRfEqX4ayyaD9kg+J8Wjx+KG8mLx6lkF8Qj+oHRfjDZfEv9nfwR8d/A&#10;Sato2kfE74efDr4l+FYNfstMTXdP0L4haf4f8Qabaa1Y291rWkw6tDpOtR22pQWl/qlnBeCZbO/u&#10;o0iun/FLxz+yZ/wXG8UfEzxh8Q/hR+2N+zF4Z8BeIvHXiDxn8NtG1/QdNl13w/4R1fxBd654O0zW&#10;lb9lLxDBJq2laNcada6kra1rkT3kEwOqamh+1z/wtn2M8V8H4lZ1xPQ8XPHrjTi7izgLBZbiMdwr&#10;4jcWcIYTIeFcTn+f5hl08sjQ4nzCrOeFzPH5jWweXQjl2Fw9KWH9jjKclJU/hvCnhb6HeAzDNPB3&#10;w9+ij9Evwjlw5jv7b45xP02M8yzxmpZzhK9ejwtmOR8BZhU+jfxHjeFuMMM8jqVMXnEMJBUoT9vT&#10;rV6rlTX5AfBz4ifte/8ABSj48+M/2dP2Mfit4Z+Fnwi8E+C/+Fv+EPCPxx8PeGdNXSLDRZvB3hLx&#10;TG3iDw18P/i34pvtW1Lxv8Q9V1fT7PUdZvtNGkXc/wDpenvZ6dpMfyr4C/Zh/wCCRf7V/wC0F4D+&#10;DH7OP7KnxF8C3njPSNZhtm+JHxF+J9vpCax4Z0LxX4x1a7vL7TPj5491SG3udA0SOysltbWZX1JI&#10;0ltrWCSa+r6i/as/4Ka/8Fhf2P8A4+ePP2dfiX+1v4S1zxt8PP8AhF/7a1TwN8Ivgdqfha6/4S3w&#10;Z4d8c6b/AGXe6/8AAbwzq0/kaT4msLe9+16HZeXqMN3DB9pto4bu47f/AIKA/tOyeAv+Cm37Pnx1&#10;+MM2veKdO8E/s9HS7qPwzpHh5Nbex1fUPj9omnwWVgbjwzpM/kat4m+03Mt1ewTC0NwUkneG3tW+&#10;S4R+nb43/Q2xeG4d8FPF/wCkPjfETNMq8Rs1zHh/PuKM5hw9x9nvC+GwNfG1+MoR8QsyeK43xuZZ&#10;nXceJcblOf4/Mc2zXMswxuIwtdzljf8AQLxf/Zr+Efjlk+R8PYLwL8E/CXJOMPo88SZ19HDiv6IX&#10;GGM4d4qr5xwZwDleJyDNPEzMsq8EfCDGeMWXcQYnOOD8Zwtl2d5lli4dpf600KNWp/rZi6lL8b9R&#10;/Ya8Wf8ABNj9pnxv+1t4zvfA99+z58DviR8TLK18FfDjXPFfiX4j2/hbxvfeJPhL4G0zTLXxxoXh&#10;vSdSuNHuvGfh5tan1nx0lwNLstTvI77WNSSC2v8A9zfh5420r4l+APA3xH0K31C00Px/4P8ADPjb&#10;RrXVoraDVbbSvFWi2Wu6db6nBZ3d/aQ6hDaX8Md7Fa317bR3KyJBd3EQWZ/pH4oftI+I/wBtv/gm&#10;v8a/FP7Gmqan8K/iLoHibwD8ONC8QfGHRvDkFpY654b8XfB7xJ4qumsdKj+K2nXGlal4O1+70rTZ&#10;7rSbm8/tSZy1jpyw2+qL/Bv/AGN8Zv8AhtP/AIR7/hLfD/8Aw0L/AMNQ/wBjf8J19mg/4RX/AIXN&#10;/wALX+w/8Jb9j/4Rn7N/wj//AAm//E4+zf8ACG+R/Z37r/hGfL/4lVf9Wf0FvGDiD9qX4G5j4ueI&#10;lTI/CzxG8McZPgTM6TzbGcV4vNMmyHhDhfiaOOzTLKeScM4bKcLUz3i/OY1s7p5jneYVamHr4eeV&#10;unh6Nev/AMhH0gvov8XZV4ocYeG3idxPQyPxF8L8PicBmUc0yrEYfOMPkeBxePWXYLOcipY/F4eh&#10;BVXicfW4mhnuYY3GTxdTCVMkpxwNPFYz+nXwB+y74/8ACv7f3xw/aq1HWPB83w9+Jfwu0nwToWjW&#10;Woa1J4ztNVsNN+EFnNcatp0/h+30ODT2l8Aay0ctn4iv7kx3OmFrRGmulsv2F+HPx2X4cfCHxR4S&#10;0J9XsPHWpeJxrWiazDp2j32j2drKnhm2u47salcTMbiWy0vU4VT+x7uNWuLZ1ljkLSW/z1+yB+zX&#10;+0t4r+DPgy1+Mvj/AOHXi74spa+KLvxX4n0x73TNF1OOLxrrNvoq2drpXgHw7bRPZ+H5tFsJhF4f&#10;sFkntLiWRrmZmu7r6X+Imj/Br9kj4OeLviL+0j4R1fx43hu+0nUXf4aahqNze/2F4j1vw/4Q0qzt&#10;7XVfEfgCwlu7fXr65vLwzumzTpd8V3dTJHYp/nf9Mj6bP0Ps2wdThnxZ8QuH/FSPhP4ncLeD9bhT&#10;w+o4fMZZlxd4U8Ry4RwGRY3LuJP7CwGc5ZHNcsll+dYbMZ0I5phqsqWIwrjVq0o/mfhx9HP6VviT&#10;4ncKcIcAcIYjG8XcTcDZNkfAmYYGFahhOIeEsyyvCZfwtm/D+Ko03jvaZ5l2JwOMyTMamFwmJk69&#10;DEVaeFq3hD5ar87fjh/wTR/Zh+JelfF/xLoXww0+0+NPj/T/AB/rujeMNW8f/FODSrb4o+KrbVtQ&#10;07xLqem2fie/0qHT4fFl/Dql7Y2vhu90+O2WS3g0S4tgtg/6d/tTftFal/wTR/bt+DXwj+LV5q3i&#10;D9kjxB8H5fin8VPhX8LNJ0DxDr/ifxB4hl+L/gvw3qOn+JPGjeDfFVhcWHirwZ4D1HUNP07x5oel&#10;f2VoczLDfzX+pabqfpn/AA+7/wCCUn/RuP7Wf/gp8G//AES1fhGTftePFHhbO8RmnhX4P5fwThI1&#10;qFHEYHxX+kPxH4RcfV5YSrDFRwfEvCHh/wCC3i5kCwPv0X7Fcd5rTq1HiqUqMIU41q/+onhx+wY+&#10;lhg+FuCOP+G/EbPs6o8e8N4DizB5j4CcD5hxrwpHLamZY3C0Mkz7O+JuO/CLMa2c0sTllbFY3KYc&#10;OYzK4ZZjcrxFPNsRiMZi8Fl/4sfsFfs2/th/s1yReA/i98U/hd4m+AugeD/Edl4L8D+CUnutV0fx&#10;nrvjPT/Ex1a41jVPhj4V1y708xXvjESx3vijUY47nVrSKHTDBb20mnflZ/wWw/5Op8Af9m/eFf8A&#10;1Y3xWr+lj4dftR/tk/8ABRP9sj4r/C7/AIJs/F7SfgH8GND+Hlh8S/BHg79oTwf4EjvNG0LQbX4Z&#10;+D/HFpc6zpXgH49a9d6trHxK8W6p4g0qC98QalZpoV06i/0k21noUf2D8P8A9kr9if8AYX+Ldz+x&#10;H4f+DOr6V4m8RfDqb9qiW78N+NfiD4m8FPoWr+JrL4SPby6341+Ia+KYvFDah4Rhkk0q30T/AIR+&#10;PSY4LuLVP7RuLq0r+hPDf9uxwl4c8ZZ79IHx/wDo7cVZQoZfjMDUzjwax/Cef+GGKzGpKrS4rzLi&#10;nizPsP4ZZ3lOLr43EYCtwzjsLwBxJiuNnXzfE8QPgutluFp5xl4pfsmPpH/R48Q8Jxl/rf4S+Kfi&#10;ZnPB1bi3M/BrhTA8RcEcf8NcM5thcBj62feI2Xvh3OMiyXP6VPMk86wmT5zxbRqZrhc1oxz3FUsP&#10;h8fjv4xv+CTfx8+LPh/9on4cfs+6R4s+yfCHxz4g+IvinxT4R/sLw1cf2pr1p8I9cube/wD7futG&#10;m8T2Xlz+DvDj/ZdO1q0s3/s7a9uyXd+t1/XX40+GOveBdB8DeItXu9IuLL4gaQ2taNFp1xezXVta&#10;rZaRfGPU0ubCzihuPK1q1UJaz3sfmR3A83akby/pd/wzB8DP+hH/APLl8X//ADQV5F8VP2aPBmk/&#10;2D4q8LaJYaZ4S8Jf2p4g+JGmT654muNU1/w5pf8AZ2ozWGhi6ub1F1BtMstbt4c6noatcXlrvvkA&#10;Fxael4nftaPA76SvjVwTmfCvB3Gfg/hMRgszwPFWV5xw1wZm2H44zSllfEeMyidXiXK+LMuxmUZ7&#10;mGa4jKMuweInkOdzzTEYTLsoxmLy/BYuWYZb/l14xeGHEXFeKzXjD/VjhXLMV/ZOV4SVLJOIsxxN&#10;f67TzudbMeIcfB8GZRTzScsrxf1fF/WKtOvhsHgPrcK+MnRo4FnwI+BHwp8Z/Cnwr4l8S+Ff7S1r&#10;Uv7c+23v9ueJLPzvsfiTWLC2/wBGsNYtbSPy7S1gi/dQR7/L8yTdKzu3xl8XtN8NaR8RPEOneD9O&#10;n0nw7b/2T/Z2n3E9xczW/m6Hpk93vnu7zULh/NvpbmdfMu5tqyKieWirEn0/4svPB3w8+Fnhv4yf&#10;AXStQ8D6n4r1+TwvLd6pI+s3z6Eh8Qtf2M+na7qXijSIPP1fwvY3UVzag3iwwRoLiFJ7q3fkP+GL&#10;/ij/ANB7wD/4NPEX/wAy1fzx4QeIU+DfGLj3xr8WfpHcT8PeFXF+Z+K/B3CPgr4qvN6GaZLxjl3H&#10;nD2YZ5CGAw3F3FXDGQ4XwwwtF8IZVDKHi6nEGE4pxGIqUuEqOSU8szv5HizIsNnHAuT8C8K+GOXZ&#10;lxplUeC87zHj7hWthHgsRw/V4dzrDUqNRVMkyvM8zxHF+JxGEzvEV8ZVw0cnqZB7CMc7lm08Zlny&#10;LXz78V/2tvB37NfxT/Z28Ja3p3jC48XfG34gW3h34d6n4b0vw/qWlaJ4j0zxH4L021v/ABOdc1zT&#10;JINPi1Pxho1wDY6Zr7yW1rqHm2DNHBb3n7i+Ifgv+zv4bvYrG++H+oSzS2qXataeIPE8kYjklmhC&#10;sZvFUDBw0DkgIV2lSGJJA+LvjH/wTw+Ef7Snjf4b+ObHwdoa618CvFV74s8A3viHxn8RNLk0DVNR&#10;1fw/rGk3UNpoWo31hrL2134M0yW5tvEEN/Z7rWKIR3MN1erJ6/hl+1/+glxh43cNeCnHeH8TMLR4&#10;qpcc5PnVTMck4NpZJkOKyrw/4kz/AAEeKq0OOsXiaOXZhmGAwWXKng8tzX61WxUMJiKFPDVqten+&#10;i5d9BPxl4f4JzXxj4myvB4rgLh7LcHmVGHD+Y5pDiLP8RneYUOHMhqcMRxGU4HB1pZbn+ZZbmmbP&#10;G5plnsslweYVcJLF4yFDA4j58+Net/FD4ieHPiPqnh3xJp9l8XfEPg/XbLwh4q1axsIdK0vxmvhm&#10;XSfB2ranY2uiahp50/SdRg0qe9jHh/U45ra1kM2mai8kkE/w9+y74A/b+8K+P9Y1H9qr44fC74l/&#10;D2bwfqFlo2heCdJ02w1W08Zya14fn07Vriaz+EHgCVtPg0O38RWcsbazcxm5v7RjpkzIt1Zfsr4g&#10;/ZJ+I/hvQdb8RX2teCZbLQNI1LWryK01LXXupLXS7Ka+uI7ZJvDcET3DxQOsKSzwxtIVDyxqS48i&#10;1L4Y69pfw28P/FK4u9Ifw/4k1ebRbGzhuL1tYiuoJdbheS7t3sI7JLctoF4VeHUJ5CslsTEC8oh/&#10;vDwy+kn4K1uCVwn4eZv4V5pw7m+c5N4e5JVwvDOXVsXk2bvJcVi8k4X4Sxs8vpVeH7ZJk2Lq4TB5&#10;asPhqWFwM4QVNQjA/mTGZXx9kOD4hy3PeEsNXxWb4PE8Q5nm2f5Pgsy4gw+EhiqGHxmaYTOcU62O&#10;wnNjcXRWJq0q3tauIxDnPmlOUjzmv1d+BXjrwl8Vvhw3gNNN1cxeF/BPhnwj4qj1FILO11GPUdCu&#10;tGu00y503U5r028q6XfKZ3XTrqOOa3kiCSlxD+UVdf4j8eeK/Fml+GdF8Qar/aGmeDrA6X4ctvsO&#10;m2v9nWJt7C0MHnWVnbXF3/o+l2Mfm38t1N+43+ZvlmaT8i+k99Hyf0hsg4X4fw+aQ4Yx+RZ5POcv&#10;41hjsweYcJYqlCjVhjst4aweHw1LijE454VZV7LF8UcKrI4Yx8QYXF5pisvpZNjcvDHxBXh7mGaZ&#10;hUwsszoY7ArBV8ldDDrD5tSnKcZUMTmVapUnldOh7T61z0srzX686Ky+rSwtLESxlD7D+Lnwn8Ae&#10;A/iT8A7TwnoH9lW/iPxxHb6zH/autX32yG117wdFAm/UtRvHt/LTUbxd1q0DN52XZjHEU+q/Hvj3&#10;wr8E/CunanqenavLo8urx6La2uix297dR3V7b6nqnmSf2pqdkDbkWV1vf7VJIskkSJEYyzR/m9N4&#10;v+Lngz4R+EbCHxVYR/D/AMfWHjfS9N0K303Sri+hsbXVZ7DxHBqN1d6CLuD7fd6rcyWktpq11MkM&#10;rFZLJo4Yl/JH9on9l3x/deJ9V+OX7HuseD/hT+1B4z1DRtC+IXxL8bahrWr6Vr/wu0/w9Dp9x4at&#10;/DereH/iN4T0/UH1Xwv8OrmK+0zwZpWoG28P3e7W4zfajb6t/OnCX0BMF9IbOvDqr44+NuU5lHwt&#10;n4k+HmD8RZUM94rz3xGwK8Ts7xOMy3jjizOcXlWfeF9PJcZgZZFmODyaXi1Qw2P4cwlHCvE4Z0q2&#10;C/d8k8asJw++I+F8goYngfB8bx4b4owuV5jTw+C4J4b4lhw1l2Fy/GYnLcsr1qGYZfi8qxmPx1Li&#10;KnlWEzSnHMI4b+xJRxuKr0f6OfBf7Smg/EX4leHfC/h228S2VjqlrqKSwatpuiQxvdWGl6vqbytP&#10;a6pqF1GhitYFjETgNKm141RndqXiT/kYtf8A+w1qn/pdPX5i1+kX7NF54V+IGhahpdzpt9NceENJ&#10;8I2E73TvawtNcWepW8rWjWOoF5o2fSmObmOJlXyyqAvIq/5H/tYv2Y+I4Y4Y4E4q8AqnEmO4Tr8U&#10;5jiOPafGOZ5jneU8C18Vl8MFgc5qcQzrYzF5XkWeY2WTcO5Vw3l3D9TD4bPK1XHSxds1xP1b+7v2&#10;f/01MlyrOeNKfivRyjB5nguD8nyrhehwnlWW5bnPF6o53UxOJw7y2+Awua53luGxGOzXMs7zDN6e&#10;JrZNhaeGjTm8vw9Ot82ft0+IbLR/+Cdn/BQyxuorqSbW/wBi39pe0tWgSJo45B8DfiNDuuDJNEyJ&#10;uu4zmNJW2q525Chv16/4JO/8osv+Caf/AGYB+xv/AOs6/Dmvw0/4KffFr4bw/sZftx+CdA0HxLY6&#10;rp/7MX7VHhbUrieO1l0+41CH4VeMdJimt5Zdfu7n7GlzFcv5htIJ2gkRmt2k/dp+5f8AwSd/5RZf&#10;8E0/+zAP2N//AFnX4c1H0E/Avx2+j54fcQ8CeNPC0uH8JDNMuzTw+x9OlL6hxFw9nWAnnuNzDLsV&#10;Vp4fFYyjRzLNqmFqTxODwsqVaE6FONSlCFaf9g534p+EPjNm2O8QfCzNsTjsZnNWNDjXLsdOkswy&#10;XOMkpQ4fy/C4zCYavjMJg54jK8po4ulDDY3FRrUKtOvUlSrVJ0afqGkfsGfsN6AZG0H9jH9lDRGm&#10;+JWh/GeVtI/Z2+EGmmX4w+F31N/DXxXkNn4PhL/Erw6+t6y+h+Omz4o0l9X1NrDVLc392ZfpzV9F&#10;0bxBZjTte0nTNb09b3S9TWx1ewtdSsxqOh6pZ63ouoC1vIpoBe6PrWnafq+l3YTz9P1Sxs7+0khu&#10;7aGVNOiv7kj7sI04+7Thy8tOOkI8lChhocsV7q5MNhsNh42S5aGHoUlanSpxj5b1k5vWb5m5PWT5&#10;61bETvLd8+IxFevK796tXrVXedScpeNaT+zn+z3oGk/FzQNC+BHwa0XQv2gNV8S678edF0n4X+CN&#10;N0n42634zsp9N8Yax8XNOs9Dhs/iTqvizTrm50/xLqHjKHWbvXbK4ntdUmuoJZI2Zqv7N/7O+u/B&#10;eH9m/W/gL8F9Y/Z3t9I0jw9b/AXVfhb4H1D4LwaB4fv7PVdB0OH4W3ehTeB4tI0TVNO0/UtI01NC&#10;Wy02/sbO8soYbi1gkT2iipcIuHI4xcOTD0+RpOHs8HGUMJDltbkwsZyjh425aEZSVJRTd6U5qcaq&#10;nJVIVa1eFRSanGtiJwq4itGd+aNWvUpU6laomp1Z04Tm5ShFrnvCXhHwp4A8LeHPA3gTwx4e8FeC&#10;fB+h6X4Z8I+D/CWi6b4b8LeFvDeh2UOm6L4f8OeH9GtrLSdE0PR9Otrew0vSdMtLWw0+yghtbS3h&#10;giSNehoorSc51JyqVJSnOcpTnOcnKc5yblKUpSbcpSbblJttttt3IjGMIxjGKjGKUYxikoxilZRi&#10;lZJJKyS0S0QUUUVIwooooAKKKKACiiigAooooAKKKKACiiigAooooAKKKKACiiigAooooAKKKKAC&#10;iiigAooooAKKKKACiiigAooooAKKKKACiiigAr/L6/aV+AfxZ/aK/wCHpXgn4N+E/wDhMfE+l/8A&#10;Bf79tzxTf6Z/bvhrw/5Gg2X9vaTdX/23xTrOh6fL5Woa5pdv9lhu5Lx/tXmx27wQ3EkX+oLX8Dn7&#10;KH/Jf/8Agrz/ANpnf2/P/U08OV/Wf0J+Lcy4D+kDwxxhlFDBYnM8gwOb4/B0Myp162Bq1oYaMFHE&#10;0sLicHiJ07VHdUsTRldL30rp/wAwfS44ixvCXhRR4ky2lha+OyfjHhrGYaljoVqmEnVjWxEVGvTo&#10;V8NWlC03dU69KV7e93/nO/4Kif8ABNLxD+zH/Zfxo+CmjeKfFHwO+H3h3wrqHjvxv468UfD261XT&#10;PFniDx5ceHbLShpmlL4P8RX+kQXNz4Ljgi07wvqYjufE+o3T6rFbWt8LD1j4Df8ABN/Wfjp+xHq3&#10;x98M2XiDW/jL4m1nS734L+FtA+Ivwnn8DeKPAdxe+CrXV7zxBcC5vY9I8UaHJcfEfTda0DVPG/hz&#10;WdC1/wALLomraDBqlrPYah7R/wAFmvih8TtA+OuifDjw/wDEn4g+Hvh/4w/Z30228V+CfD/jXxNo&#10;fhXxHB4g8YfFLQtdTW9B0rVLTTNT/tjRYYdJ1Jru2le806GGyuGe3hjjXe/4IDftCCXwj8XP2PvF&#10;V7qknir4ea3ffFjwGl/qevalZS+Adem0TQfF+jeHrC50kaT4V0Tw14yk0jxSsA1mCTxXqfxb1PVt&#10;P0COTTPEOqXn+vmbceeNf0e+K+DvFvD53kuO4a+lbSyDMM9xE8Fm/tKHiT4T5fRoZdhs8xDxlHA0&#10;n4jcGRnl+ZYbL6uGec1OFsXWoRwGYz+sYz+ZMTxh4qVPoz5FxvSzDL8yzvhLNsmzyvXp4bGyxeYc&#10;EYzGRp4jDZzT+uwniamHzr2azbEYH2dKWR4+UYUcveCq46Xxv+3D+xp4e/ZN8AfswajDc+ME+IXx&#10;U8H6/e/FfQvEms+GNZ0rw34z8N6L8OJ9W0nwxN4a0eyiGn2mueKtdszJPrPiSO4trPT2tdTmVJbq&#10;95//AIJ4+Jv2mfCvxp8T6j+yr8PPB/xL+IU3wu1qy1nQvG17aWGlWngyTxZ4Jn1HVrea88c+AIm1&#10;CDXLfw7ZxRrrNzIba/u2GmTKjXVl/Qp+3V+wr/w2p/wq3/i6X/Ctf+Fa/wDCb/8AMkf8Jl/bX/CZ&#10;f8Ih/wBTf4V/s7+zv+EV/wCn/wC2fb/+XX7L/pH5m/td+DfAH7D37LXw7+GHwX+MXg+0/ag8K/FG&#10;DSfiL4/+GF3ovwx+PeueAPFWmfEbxzFpnjW28KeJb/4hQ+D4Wv8A4fxR2Wua3e6LeHSPB2orHCRo&#10;sNt/anh/48Zb4l+GPD3h1j8RhOMvFPjHMM7y3P8AKM5yTiLE5Bk2X43Ps9xuBzLPa+Fp4Ghi8iwO&#10;XxyTLoYbL89+vQeNwUKlVzoYrl+W4O8XMFxzwHk3BeLrYfifj/iXGZpgc4y7M8qzqvk+WYPFZvmu&#10;KwmOzarQhhKWIynCYOOV4KNHB5t9bi8VhYzqOVLEW+gfhT/wTh1r9mv9vL4IePPhDpfjDxN8BdA8&#10;H+Kr3xp448beLfAF1quj+M9d8H/FLwyNJt9H0u38K65d6eYr3wcYpLLwvqMcdzq13LNqZgt7mPTv&#10;2zr83f8Agl3/AML+/wCFA+L/APho3/hcP/Cb/wDC4df/ALK/4XZ/wmn/AAlX/CK/8IX8P/sP9n/8&#10;J1/xN/8AhH/7X/tz7L9m/wCJd/aP9q+T/pP2yvh3/grb4t/ap8DfGHw94p+FHib9oHwd8IdL+D3h&#10;b/hJ/Efw81n4jeH/AIb6d4qvfiD4404/29q/hu5tPDFp4gu4LvwxYH+0LiPUbiK60G1+dJtPRv5h&#10;z/hzi3xu8acL4d8Scb8M1874WyJ8KYXjNRxDwXEVLK8bjc0w9as3jK31rNMdic8rYWm8J9XpVY0a&#10;FOnhFVjOdX8HzjJOIvFTxQw/BeecVZFVzTIMo/1fw/E6VZ4XOqeAxWJx9GrUbxNX6xmGLr5tVoQe&#10;G9jTqKnShDDqalKp+ufxs/Zd8AfHnx/8CfiP4v1jxhpuufs9+MH8beC7Xw3qGi2elanqr614P102&#10;/ieDVPD+sXd7p4u/BOlRiLSr7Rbn7NcaghuzLLbTWh+1F4m/aZ8K+ANH1H9lX4eeD/iX8QpvGGn2&#10;Ws6F42vbSw0q08GSaL4gn1HVrea88c+AIm1CDXLfw7ZxRrrNzIba/u2GmTKjXVl/NV8JvHX/AAUn&#10;0zxV8M/iZ/ZX7cXxR8Eaf4g8GeOv7E+3fHrUPCvxF8K2mo6b4g/sr+0vseuaRfeH/F2kR/ZPt32D&#10;WNOudO1Dz/seoWz+TN7j+2X/AMFO/jT4/wDD1t8J9O+FfxR/ZK+IXhnxho3iTXdRsvij4s0Lxm2l&#10;N4Y1hYfDGraNB4J+H2uWen6xF4j0bxJGby9ktp49O0y5XT7hZ7W8t/u6P0ZvEanxZwJw9geIeB/E&#10;rh7hyOYe0oYzMMHWyPhjCYjMq+Lx+GzPIKWfZbxJjsJiMyxssTiFlfNKGJrxhKrCT9m/rKXgVxtD&#10;iLhLJsJnPCnHGTZIsY50cTjMNVyrIcNWx1TEYyhj8nhm+BzvFYatjsVKvWWAvKNerGLnCT5D8/f2&#10;ov2ovH/7Wvj/AEf4j/EfR/B+i65ovg/T/BNra+CdP1rTdKk0rTda8Qa7BcXEGu+IPEl2+oPd+JL6&#10;OWWO+itmtorREtElSaaf5uorJ1bXdI0KAXGrX8FlG+fLWQs882140f7PbRLJc3HltNGZfIik8pHE&#10;kuyMFh/pZVrcF+GHCMq+Nx2QcEcEcLYDmr4/N8ywmS8P5Fl1Odva4zMszxFDB4HCxqVUnWxWJhTU&#10;ppOd5JH995LkuEyvB4HJMjwCw+DwtNYbAZfg6c5qnTTco0qNNc9SWrk0lzPc1q5DxL420Pw1FMlx&#10;cx3WppGxh0q3fdcvLtiaNLlkWRLCN0njm8y6Cs9v5klrFdOgiaEeH/jj44sPDGo+GvAXiDwt4L8e&#10;f8JCvg/x14g0280bQPFVr4WmvrLxVfaH4s1O2g0O50/wxJF5fiy/0W4vYfBd1bvNrutabbJLKlqX&#10;Svgv8C0jn1eXT/i58Q4cIPDlrJeP4S0e78i3kkk1nX9O1TRr2W5sLu3f7DF4UW406Y6hp2u6V8QP&#10;EulWmo6BffwF4mfTZzXibhDNeI/A7+w+AvCvCxq4XMvpSeNmWZvlHBSdetXy+k/B/gCtQwvEPipn&#10;bxOHzGlluMxyyXhanneVrLa1PiH22IwdH6mjg8vwuKp4TFyr53nE3U9lwzw5OhjcfzUK9TD1v7Wx&#10;san1HJaFPEUamGrVMXiKXLUhWpOrRrUnE+p/2BP2IviL/wAFFfjddfDnVP8AhY/hbwZ4f8P2/inU&#10;dL+G/ga88V694ihHjnwzoaeFb7Ubq7tPDnw5uNZtNTu/sXxP+JCr4H8L3mnWup6hos+mT38sP6K+&#10;L/28P2f/ANgbXIP2Yv8AgkPoHh74pxeOJ9Kufih4i1afx1qfiPxb428NXmr+EE0H4kfH/wAHeJfh&#10;hrHjS48K6Z4RT4nWt5+zT4g8F/sx6Ff/ABc8bQeEfGXxD8EWWv61452v+Cbn/BOH9qj/AIKx2Xg/&#10;TvjJ8QLb9lL9jrw74A1+BovhB4W8I6T45/aS8ON+0bofiHx14M8RaJoGqaXbWE9h4g8FaPJpnir4&#10;n+GtS8JeEvEngD4YeLfB/wAFfGeoXfi3xJXu3wY+H+hfs8/sy+L/ANiHTv2Crqb9oT4pa9pXjXwr&#10;8atd8BPB+0LF4Z0S78NalcWNjpl18LpfH/iTSJ08C+Pw91pXivSdB0u28VeK7bTtGs9L06/sLv8A&#10;5TP2k30hOCMx8U8yyDOnxTx9nFLA08xxPE/jfh5UONeJa2V1oYzBcYUcNm2AynBeHvD3DuPweFzv&#10;gLLODOFOGuL+DIUcDiY8W5djamJxGM/uv9nh9Gfi/wClB4j8XZvgeLMp/wBVfDrPeEuDfEfgrhHi&#10;nhpYPgrhHjnMOJcg4s4qw8uIcTw1l3HGZZFwxk2d5xxdhs3xmeR4Vqqnl+D4K4tziGFwtLyz4F/s&#10;c2f7ekvw60z/AIKS/wDBUvxlaRa34k0Y+C/2LvgF8LPGmkeCNF8V+J/Att4b8J2/hy7tPh3oP7MP&#10;wT+Ilt491mSx+Jdx4F+Bvi7wr4uI8SeIB8UdT1n4gaz4z0r+n34b/sMfsK/sx/By9+E/w++CXw++&#10;D+h+LfCnjP4SeJPjH4Z8I2mqftA6r4K+Jt7q2reJdF1r4xarpHijx54msreW4W90bT/FFzruj6aP&#10;DPhSwj06Sw8PaTYRfzY6X+zh+1boep6dreifAb9oXR9Z0e/s9U0jV9L+F3xI0/U9L1PT7iO7sNR0&#10;6/tNDhurG/sbqGK5s7y2liuLa4ijmhkSRFYf0wfArw/8UvEn/BPn4D2PjrRPH+v/ABvi8YeMbvxn&#10;Z+LdN8Rap8VY9MTxz8V4dJufE9vrEM/i5LFNFn8NxadNqqC3XS5tDS2YWklgD/kpllDPPpTeOHhD&#10;4Z8afSI/sLwg4h4sjR46yPIM14NyXM8fQnmWa53Qjl2O/sbFZbh40KuLnhpzzLA46eOpqnXzSePz&#10;GnTx8f7b/aR/Rp8H/wBnd4F/8TCfRnzTMPEDi3B8SZVkHDGT53nWVcS1eDOJq3Dub5hg+MMPl/Am&#10;X8J3yfBw4U5cTUzN47GYbOs3wlHLsZgcpqPK5fF+vaN+wz/wS91C4+O3hj4zfEO4sfFjQ/CGC6+J&#10;Ojav4q0yWPxBbx+NZxDpngD4V+Htbg1NbrwE6W97dN/Zkdkl3DNBLdXNlOn13+zl/wAE7v2bvgT8&#10;UPC/7SvwA8c/Fzxr/wAK5m17To5PHOreGDoX9s+JPDGqeFNTtL/Sbb4d+Ctfukg0TxfBd2c1jcww&#10;JqEsDy3FzDb3dnWJH+zl8NvjTrF18N/2gtN8D6RpOhQL4oh074yeC9B1zTrfX4VtrLT/ACtD8bTa&#10;fbWesS6N4g1CezvU/wBNGmS3iwI1reTOPJP2pv8Agsh+zd8N/wBmv4j3nwYT4IeIPEtvceFLvTPA&#10;3ww/aE8B2Gua1dXnjXwpp2qXNhZ+FPDuo38txZ6L599fzW+l3Mh0vTZVuGitInmh/wBV/Ff9lVwl&#10;4j8N8P8AhL9C3C+N+e+PmecYUcf4h+OGa8ScAx4XyPhrxCzPA/8AEJ8JneNr8HcLYfijhHh/Dx4u&#10;nluE4RzHG5pleUUcbTzrHQxGZ5TiK3+JXhx+1y+mJxfxBneb+KvG2bcV5J4m8JYXwi8S/DiGGx1b&#10;K/EnI8qy3G8LrAQjSxmIqcJ8RZtgOIM6wee5zxlmGE4exuOzejisuwmCwGWZtTj5d/wU0/be0X9i&#10;r49/sg+KPh1qXhvWdP8Aij8XvGWvftGXHjzw54y1ZPAdn4P8Z/CfUNQm8FW/huTw1dTJbweLPGjy&#10;w7PG9xcjSdISzR5N41X8kP2uP+C5fxX8RftCfEDWfgvovwP8YfDS8/4RT/hGvEWq+B/irpt/qP2f&#10;wR4atdY+0WWqeOvDl9D9k1+DVbGLz9Gs/Mhto5YvtEMkd3P+Ofxt+Nvxa/ar+LWr61rWr/EXxhce&#10;MPiL4r1T4dfDrVPFfiX4jTeFZviN4lF3aeCvBVpdhnklkdtG0K3t9C0bTW1htN0yOPTIzHa2sPjP&#10;inwl4q8Da9f+FvG3hnxB4O8T6X9l/tPw54p0bUfD+vad9ts7fUbL7fpGrW1pqFp9r0+7tL+1+0W8&#10;f2izure6i3wTRu3/AFmfRb/Z7+FfhBwD4N5d4rTpeK3jdwL4RZnwFxBxjxDicDXx+fZbnHFmC4ox&#10;tWtQwODy6dWjkWKwuUcOZViaEYYejlOAwuHxP17GSWPqfzlS8KuB8wxWInnGQZRhJZpis3zyvwZg&#10;ZqOSwnic2r1MtzOrg6lfF42tm+TZXiqeSVsfQzF5bUnicc6eH5cRhnR9B+Pnxs8VftFfFnxZ8ZPG&#10;2n+H9L8T+Mf7C/tOw8LWuo2Wgwf8I/4a0bwtZfYLXVtV1zUIvN0/Q7Sa6+0apdb7yS4ki8mB47eL&#10;+yb/AINwv+Uavx0/7O/8X/8AqrP2c6/jw+Hn7LP7Tvxd0u01v4T/ALOXx4+J+i39veXdjq/w8+EP&#10;xB8a6Xe2unai+kahc2l/4b8PanaXFvY6tHJpl5NDK8drqMb2U7Jcq0Q/vJ/4JKf8E+/Fn7Evwh1/&#10;w34w+LfiLV/Dt18YPFPjTUfCXiXwFqXw90XVf7b+H3gjwtaXF7o+qeNNasbn7NfaLbXVtqc9nN59&#10;3YQWkSxTWUc6fxH/AKQJm3gxm/7OXxG+j+/FXgngbiXHUMHheFuHqrxudV6UOF8ox2Cw+T4nA5FS&#10;x+IyKlfGYDBUsfn0svy+hH2lbEYqNDC4upR/T+FeL8r4A4x8K6WR5Lic+eTcZcLzwPD2RNOdPK+E&#10;c6yf+0cPDFTU8HQxGXYb2FGjl1evHMMbUvQwOHxVelVhD4O/4LWf820/91k/95VX4T1+6/xp/aB8&#10;M/tR/wDBTP8AZY+COu/CzQofB3wh/brtPhXrFrq2qaf408M/E3wzrnx/+H/hHULfU/DF54ZsNLtd&#10;C1PS/CU0d5oN1N4h0+/0/WpNPnkkt7dmvP6M/wBnn/gkT+yt+zz8WP2n/iD8VtF/Z++NHhn9oL4h&#10;jxl8MPhv8Qv2fPhzp+hfs/6Fb+JPiBrc/gjwG3iTVvF2n3GkjT/G3h7QZT4e0LwVZpZ+DNGL6T5E&#10;ljZ6V/xJ/RS8D+KafhBw3kuaYjLspeQZlxDgs3xuIxuBq4PCYbH57nub5PmPtsPjalKvRzXD4rAQ&#10;oUsNUrV6FTG01io0XTrRh/2hZf8ATM4N+hL9HLwmyHxf4aznDcYZ3wBjOPOHOFsLisPWr5zS4k8T&#10;MXJZR/a+CpZhkeV43AcOZ/S4mr1c4zDA0atHDVMoo3zudPAn8gXwM/4JT/t8ftJ/Czwv8avgr8Bv&#10;+E0+GfjT+2/+Ea8S/wDC0fgx4d/tL/hHfEWr+E9Z/wCJN4s+ImheILP7H4g0LVbD/T9KtftH2X7V&#10;a+fZT21zN+6uk/8ABAb9lPXdQt9K0rx9+0hdX915vkQf8Jp8KoPM8iCS5l/e3PwkhhXbDDI/zyLu&#10;27Vy5VT/AFA/Drwb8Ofh/wCDtH8I/CXwr4K8E/D7Sf7Q/sDwx8OtD0Lw34O0z7fql9qeq/2Povhq&#10;1stEsvtut3upahqH2K2j+06pd313c77ueeR9u08N+HdPuI7uw0DRbK7i3+VdWmlWNtcReYjRP5c0&#10;MCSJvjd432sNyOyHKsQf7PqfRvy6vDh6rgOIcRKk4YepxHUnUoVqeMpzWDlVnw9Ojgoxw0Kkfrss&#10;PLHPHR5amEcnNQq+1/yF+kn+1D+lb4z8R5RX8L+N6XgZwXkWd8VVcvocAU8bheI+JOF86x+VzyCj&#10;xlmOaZrxHlOZZ3keU5a4UMbkuXZLl0sfmubV/qVTDV8LQwfgGm+C/HvwD/ZT8A/DP4EaFD4y8Z/C&#10;L4X/AAq+HHgrRvHF/pjnVbDwbp/hbwjdy+INRtNT8G6TPqUPhmwv7+e4sr7R7K51OANZ2piki0+W&#10;x+z38D7b4Y/8Jd8QdSOsWvxH+N/9geMvipoN1f6Te+H/AA742l/trW9d0jwmNNtWlh0ey13xXrVn&#10;bC913xLI9laWGzVrtkmvLz6Ror+vMrznFZPwpU4QwFPD0cDipYaOYY5Qqf2pmWDwUcBLBZbjayqr&#10;CzwOExeX0sxoU6WDo1o42pWnKvKlKFGn/mdnHDtHiLjnDeIPEGZZrnWfYKli54OOPrYWeBwmcZnL&#10;M45zxLRpUsHSxEc+zrCZticvzLESxUsHUwUaMKOBoVYzrVPxs/4Lhfsp/Hz9sD9lD4ffDT9nXwH/&#10;AMLD8baH+0N4T8c6pov/AAlHgzwl9l8LaZ8NvizoF7qn9peOfEXhnSZ/I1bxNodp9it7+bUZPtvn&#10;w2kltbXc1v8Aw/8Ahz9pTx14Y/Zz8e/sx2Gk+E5vAXxF8WWfjHW9XvLHWJPF9rqdjdeC7uKDS7+H&#10;XbfRoLBpPAukLJFd6BfXBS41ELdI01s1n/qJ1/mYftw/tLfCf9qj4seHviD8Hf2W/h5+yR4Z0f4e&#10;aT4Nvvhv8NJPDcuha3run+JPFut3Xje7bwt8PPhpp41bUtP8Q6ZoM4m0K7vPsfhuwMmrTwG3s7D+&#10;HfpP8CcL5jicg4gzStHE5lUx+ExuDynGUatalLG8M18BiMuzPL6lDDxp4XEZXXrxr1vruKl7edSh&#10;9Vp/uq6f/RT+x78R+I+OuFeKfA/O/DnK8/8ADzwy4j4d8Qct42w+MwuExfC3Fuc43P8ANctjn2Bx&#10;+e/Xc7qY7H8OUp8M1uG8jhRyWeWZlLiKvWjj8rcfp/R/h7f/ALLP7TX7Cfir9ii2ufi38XviR+x9&#10;4G+N+teFvi1d6evh61+K/wAS/h/8UNO+J/hvSprc/ChIPCXh7wxa3Oo+G4rzxJfXovo9s3ibxCXS&#10;wf3rUf8Ago5rfjn4f/tn/Cr9q+PwD8M/iavg7x/8PvBPhrwL4Z8cXseseO9S0T4h+HPFeh3+rWut&#10;fELRIU0zxBF4fsLDUZtW0vSnW+urkajqFoj3Nn+LFt8UvibZ634Z8TWfxF8d2viTwXoVv4W8HeIL&#10;bxd4gg1vwn4YtbS90+18OeGdVi1Bb/QdCtrDUtRsrfSNLuLXT4bTUL22jt1hup0k/r2+Av7O37KP&#10;/BQf9imHT/Bfgv8AZ6sfj/4D/Zb8K2XxT+I3hfwH8N/in8YfEnxh+I/wmuIJfGvj++0mHRfGtr8S&#10;pfGvhXxBrsl34i1nUfFGs+KL3WJm1OPVrW9urj+FvEDg6r4izwWW8SZZlWaZxCOBzfgzh3grKs2w&#10;GeYjP+G8zef8VYrLs8zmvm3DeUZXgOA8qrZni8HnlShmGeVMFm2T8PYjE53m2SZZH+svpO5RwD4O&#10;4jgPxO8cOFanHM62D4b4FzXxuySjUpeIHBdHJvEbM+L8l/tnHV6WPy3E8GYnHcQ4Th+hl2X8LVM3&#10;hic0zapUzCFCvh62D/Bz9kH/AIK6/tJfsV+C9C8C/CzwT8ENf0jw/pHiLRbO48f+G/Hmq6jLa+Jv&#10;F0/jS/kupvDvxK8K2z3EOqXD29o0VnDHHYBYpori4Bum8O/Zr+IHwa+BXgXVv2gLLxfft+1t4C8W&#10;X1n8LfhjrWk61qHw18R+EPEOj6F4X1jVPEUmkeH7OQX9ro3if4g3VlGnxJ8POt/oejPJp13E32TW&#10;fuH4Ffs9/E79gv8AbC+KeheKf+Cdfjz/AIKN+FdL+GkHhjTfD2v/AAH8QJ4fg1PxOfhn43HxAsdM&#10;1H4XfHLTbe/8NJHqXggSwWwuHTXb1/7Y08Tz6RdfmP45/ZF/av8Ahf4W1Txz8S/2Yf2hvh54J0P7&#10;F/bXjHxz8FviT4S8LaP/AGnqNpo+m/2p4g1/w1p+k6f/AGhq2oWGl2X2u7h+16je2llB5lzcwxP9&#10;/U4RybjLw5wOFyTG5q+FM0zziDiHPMnyrLcfgYe0zjEYPHcTYLiP+1Mrm6NLitTqYfibKmsFm+Aj&#10;Qr4XFf2VinG37rwxQ8AuLOJeO/8AVqhw3wnl3i9T8N+Jsw4xybjXhHD47x7o59/rFmNbhXNOFcZj&#10;cZxXgcHCnn1bL85wOZ5JkWPzenxjUw2SYiOKw+LlhPnmiiivdP7JCuK8d33jiw0i2m8A6Pput6w2&#10;pQxXNpqkscVvHpjWt401wjSarpCmZLpLONVFy5KSyHyGAMkXvHw0+EXxY+NGu3fhb4O/DD4h/Fjx&#10;NYaTPr994d+GngrxJ4712y0K1vLDTrrWrvSPC2marqFtpNtqGq6ZYz6lNbpZw3mpWFrJMs95bpJy&#10;HxL8GfFj4L/Fu0+D/wAYvhD8Q/hP4mv/AIdQfEqxsPiX4U8SeBNdvdCuvE1/4Xtbu08N+KdE0rUL&#10;nSbnUNK1OGDXIXezmvNNv7CNWns7gx/sXgtlPFNPiqXHWSeGXC/inlfhpk+a+IPE3C3H9DE1eBMy&#10;4Y4ehSp5t/rDQwfEXCeY5pgsPLHYac8syPPcPnOIqez+qwqqFWJ+M+LfFXAtTLI+GmceK+ZeG/FP&#10;iFj8t4O4dx/BGZ5dT8RcBnWeOpVyyvkWHxWTcTUsurVoYOuo5rnGQ18noUud4mpT56cj/Qe+FH/I&#10;u3v/AGGrj/0h06rvjvxZqPhj+yvsENlN9u+3eb9sjnk2/Zvsfl+X5Nzb4z9offu35wuNuDu/F7/g&#10;kD8YviP4j+A3ivxF498b+NviFeWPxr8U6ej+L/GGu69cmwHw++HrwWKXms3WpyxWltd31xew2wUw&#10;pcyzSoiSzPJX6jeL/F//AAlf9nf8S77B9g+1/wDL39q837V9m/6drfy/L+z/AO3u3/w7fm/ya4m8&#10;Xss8NPCDP/CbLeJ8RlHijwJiMs4byytgsFmL/tWnhM2yXHY/NsDjVga2XYLD18uxOZ4X6tj8ZTxT&#10;+qVrU39Ywqqf8h3i79DPijgz6anEuG4ty7KOOvDujnOdVuIc0pV8LhcBSxdXh/NMPgMBVynGZhRz&#10;vE1KOZRyjEqvhMHVwyeKpc1RLD4r2XvnhXVrjXNBsNUu0hjuLr7V5iW6yJCPIvLi3TYsskzjKQqW&#10;3SNlixGAQo6CvmDwt4xvfDc7FxdajZC1lgh059QlgtYJJbiKc3EUZjuYVfKSg7YVZjPI28ZYP9P1&#10;/Qf0fvFrLfFHgzCU1icVV4n4Xy3JMv4qjjIVXWrY2rg6lCGbvEqhTwlaOc4nLcxxUaWHq1a2H5bY&#10;qFGVSkp/wT9I3wdzPwn44xdT6thKPCnFeaZ9mPCM8FUoqhRwNLG0sRPJlhXiKuNoyyPDZpluElWx&#10;NGjRxLlzYSdaNOq4ePfEHwrr2uazbXel2H2q3j0yG3eT7VZwYmS7vZWTZcXELnCTRtuClTuwGJDA&#10;eQz6TqFtZ+Ir+a32WnhO2vLzxBL5sDfYLewiu5ruTy0kaS68qKxum2WSXLyeViNXZ4w/1FcaTeza&#10;/Y6umsXUNla2rwTaMgl+y3cjLdqLiUi6SHepuYmG61kbNtH84+Uxw65pWhf2F4mjvY9J0uw1TSdU&#10;TXb+6t7OKz+xy2d0Ly81Z5TBDPbQQz3M1y15KsXlNOZZER5Gr874i+ixw74g+IOP4rzinxvg8Nju&#10;K8ZPPMnyvOeGJZpxPlX9l4Z4GrwVWlk+Pw+R4vG5pP6lClxNTx1SKw1adTDU4V8PWf6nwh9LTiDw&#10;84Dybg7LHwVmU8FwxldHJs1xWScUwwnDGYvOq0c0w3GVJ5vg6+e08Hk8JYyNbhhYSjOtisNGFetL&#10;D4rDn40fEXV9O17xlrGq6VcfarC6/s/yJ/Kng8zyNKsbaX91cxQzLtmhkT5413bdy5Qqx4mv1N8T&#10;/D/4fxfCLV5vBngjwd471C/0TxJYaT4g8MeGtEv7xryaz1pLfUNOu9KstUmmudMv4o7KH7NdCVLy&#10;FI0mgmRYx8P+LF1TSfhZ4b8La18GdQ8JanpmvyT3PxI1TQrjS77X/tB8Q3UOhzzXfh2yuG2297EY&#10;oZNbvN0OhxulqERRaf8AV99Cf6RfB3EPhR4d+DnBPAnF/DtbwZy3wv8ABPHcOeIfFfB0ONclyTIv&#10;D+OBw+d5xiKFPIMr4qzLKv7AweT8QYbgvAVatbOcbPE4PK8JgaVWlQ/xI+kb4e5/S8QONPEnPuIu&#10;Hs5w/iXn/H3iDgs74SynO6fD2bY7MeLquKxNDLcvxlbMs44ey7HTzWrj8nXE9anVp5dSp0cTi8Ri&#10;n7Sp4lRRWvqPh/XtHtdMvtX0TV9Lstatzd6Neajpt7Y2urWojt5jc6ZcXMMUV/biK7tZTNavLH5d&#10;zbvu2zRlv9Da2NweHr4TC18XhqGKx86tPA4atXpU6+NqUKM8TXp4SjOcamJnRw9OpXqxoxnKnRhO&#10;rNKEZSX8uwo1qlOtVp0qs6WHjCVepCnOVOjGpONKEq04pxpxnUlGnBzcVKcowV5NI+yv2evit4e1&#10;PwVqXwT8c6jb6NZavb/8Ij4SfTNO1aTWNVk8c32vxawlxfJBqulW1xbXWq2MWnT3VpYWsSzhrkXi&#10;xTPHxPjz9lT4haf4r1W08AeHdQ1zwlF9h/snVNU8Q+E4r668zTbOW/8APjkvdIdfJ1N7y3i3adb5&#10;hijYeaCJ5fly0u7qwura+sbm4sr2yuIbuzvLSaS3urS6t5Fmt7m2uIWSWC4glRJYZonSSKRFdGVl&#10;BHvnwx/aK8Z+Bdeu9X8Rah4n+IFlcaRcadFo2teMtVW1trqa9sLlNTjN9DrUX2iGKzntUC2scnl3&#10;suLhF3xy/wAZ8YeDPi74XcbeIfiz9GfG8O47FceYbF5zxT4TcbU6tbh7O+NMRiMslPPuG62CzbhC&#10;OU5tjY4PGYnG4nP+IsZhJ4rOM4lSpUYYjCUsJ+y5PxnwjxRknD3CfiXQzGhSyGrSweVcWZJKEMww&#10;OS06eJUcBmUK+Ezd4vCUXVo06NPAZfRrKlg8GpSnKFadbz39vL4H/HL4L/Cfxd40/ZP8E23xL8Sa&#10;LpHhGbSrH4h694Zg0u51jVvHunaHr1pdp/wkXw6nNvZeFr1tSs2TULZTqIQG5vArae35+fsoeM/2&#10;y/F3/Cff8NcfCb4f/C7+z/8AhFv+Fff8ILqVjqH9ufa/+Ej/AOEr/tX7F8TPiL5P9mfZvDX2Hzf7&#10;H8z+0LzZ/aGx/sP6Nftl/t4+KtL/AGbPiPf+Cf2dfEHxM8Twf8If/Zngjwt4q1G+17W/N8e+F4b3&#10;7Ba6T8Pdb1CX+zdPku9Xuvs+mXOyzsLiSXyYEkuIv58/Df8AwVk+NPjLVfE+heEP+CfnxR8Va54I&#10;1AaT400bw34u8Wa5qvhHVTc6hZjTPE+naX8DLq70DUDd6TqtqLLVYbS5NzpmoQCPzbK5WP8Ar36E&#10;XBX0seM/o4cQZP4xeFPh9V4rybjWvlcOPcx4u4RjxxHh/D5bwbjcFjcZmK8Tq2TQlj81xGZ5bUrP&#10;JqFGtSr1sPQo0sRKFZfZ8RcJZbxRg86/4g7w1wznvDOKq4fEZjxLmeNw2RZ3w3m/1nC+2yfKYZ/m&#10;/DzoZLLC08t9nWxWUZjCriM3zLD0c0nXtQwP6iftceA/Ffiz9hz9uDWvD+lf2hpng79lL496p4ju&#10;ft2m2v8AZ1ifhD47uxP5N7eW1xd/6Ppd9J5VhFdTfuNnl75YVk/p4/4JO/8AKLL/AIJp/wDZgH7G&#10;/wD6zr8Oa/nK/aH+Ilt4L/4JVftKeIZ7OC68U/tNf8E+vitrPjLwBLqcdjr/AMCtf1n9nLxNfah4&#10;O8TQPaz6jqesaFqPjfUNFvItV0fwXe/bfC94k+m2c889rpv9Gv8AwSd/5RZf8E0/+zAP2N//AFnX&#10;4c1/mn9ITinirinxCzOrmGVYTCcC5XXrZN4d5vDDYrA5nn1DKlRy3jWrmuCx+NljaTyvjrBZ9lOW&#10;YmplGTYXM8rwmEzPLP7XyzF4TOcb/dH0H8gwPDnBPFeXyxM58Swz7DS4qwMcVhMfgsuxUsPWqZVT&#10;wOOwEKmBxMMTk08Fiq7w2YZiqWIq1KNWph61OphaX3/RRRX4Wf22FFFFABRRRQAUUUUAFFFFABRR&#10;RQAUUUUAFFFFABRRRQAUUUUAFFFFABRRRQAUUUUAFFFFABRRRQAUUUUAFFFFABRRRQAUUUUAFFFF&#10;ABRRRQAUUUUAFfw8/sOfB3VPGfxW/wCCwHjD/hLvAPhTRYP+C3n/AAUB8Nef401+40LztUi8SeEt&#10;U8q3l/sy6tJPMtLrfFH9qFw/2a6byBFD5jf3DV/Cf+wF+1l+zvpf7W3/AAWE/Y2+KXgf4j+JPGT/&#10;APBXP/goH+01Z6hottpUHguLwy3xL8G/Cy3spNXh8d6B4kPihNVj1Cd9NOgyaGdJniujq734FnD9&#10;v4e4rxMwHE2GzDwuyPiDPs3wFDEYvPcNwtkWUcR57hOEacUs8zHAZTnuaZNleIq4VSw13isxw0IR&#10;m5KTdkfz39KDJMrz3wfz3D5vLCwweExeW5j7TH43FZdgKdXC1/3c8bi8FhsXiqWHTm+d0cNVm24r&#10;ltdpf2nv+CNHxV/aI/b0+C/i7x5Y/D/xT8BdO+D8/hjxxaf278VNJabVbF/jDq+jxDXfDPg+wish&#10;Brms+F7rYfFGm3M+Dby288FzHb3v4Dfte/sa+O/+CTH7SXwb/bRsdNu0+GPh39tP4m/DLxNqnw8u&#10;LTxdoejfCeaK0PhT4Z6fF8SNH0HV9S+Kfi74QL8d9F1PUL3WtXs7DTtF8I3kXinwzrzW2s6h/ola&#10;l8TtB0v4k+H/AIW3Fpq7+IPEmkTa1Y3kNvZNo8VrBFrczx3dw9/HepcFdAvAqQ6fPGWktgZQHlMP&#10;gP7Xf7Fvww/a2/ZS/aM/ZX8QR/8ACPaJ+0Ho+t3d14g3eIdW/wCEb+J73mmeJvBHxK/smy8VeG7v&#10;WP8AhCfiF4b8I+M/+EOj8Q6L4e8Sf8I//wAI7q6jRNV1O3n4uK/2ov0g8/8ADrhDw88acjw+F4cq&#10;8J+GedeHSynL1g8KpcOce8RY+p4o4aP1+p9UzTE4d5hw/COAwMquYYTLauAq4rB06kMRD+b+CMow&#10;2V5lhcpy/iKrmXA2XUc24D4v4bxNWvXwqyDG5TWpVco+oqLwuJzOks9nj8TmVVQr4mnDLMJVWIw+&#10;GVF/MWnfsy+LfEHgex+I3g3xl8NfH/hDW/Clt418K6z4D8Q6n4q0/wAa+G9S0hNd0PU/Bmo6VoE2&#10;meJLPxJpk1rd+Hb3Tb6Ww1iG8s57O7kt7iOY/nb8U/8Aglj8HfjV48134mfEz9l/x94l8b+Jf7M/&#10;tvW/tPxs0b7b/Y2jaf4f03/iW+H/ABBpWkW32bSNKsLT/RLCDzvI8+fzbmWaaTa/4Nt/2vfF/jD9&#10;g/4sfs7fHi48RxfGT/gnl471/wCG/iLwR4m0Px9ZfEzwp8HpbDU9a8AaD42n8e3LWKeI/Cvinw18&#10;YfhFoPgrTLnQG+Hngr4WeD/Cer+FfD8NrpuqeIP0U8eftV/ELUPFeq3fgDxFqGh+EpfsP9k6Xqnh&#10;7wnLfWvl6bZxX/nySWWru3naml5cRbtRuMQyxqPKAEEX7V9F/wClT9ODifjDj7KODqHBsa/DiqYW&#10;vx9is54r8Oct+o1quV4nCcPrFcEYHN8djcVneGr4PiDD4fEYaOCnhsBVrPEqph8LCt+D+K3h1wH4&#10;G53H+zuLuO+GcxrOrlyo8KY2E82zDLKsli4Y6pWr4/KOXLJ/VsI6lKOJqRliKmDmqM1H2lP8Yv2o&#10;v+Ch3wW/ZK8f6P8ADj4j+GPijrWua14P0/xta3XgnRfCepaVHpWpa14g0KC3uJ9d8beG7tNQS78N&#10;30ksUdjLbLbS2jpdvK80MH0jc+Gvgx+2h8Pde+Hml3Xh74+fD/xJqFtpOuaZ8NfFs/iGC81Xwxda&#10;R40i0w6v8N9aGp22oaXJZ6Prl1ZWmo29ytgYJL2NtOunWbz/AONn7GH7NX7RXirT/G3xk+G3/CY+&#10;J9L8P2vhaw1P/hMPH3h/yNBstR1XVrWw+xeFvFOh6fL5Woa5qlx9qmtJLx/tXlSXDwQ28cX7p/s1&#10;/sGfsofshWTad+zv8Kv+Fe2beINU8UtD/wAJz8SfFmde1nQrHwzqV/5njnxh4mlH2nRNOsrL7KH+&#10;xw+T9pt7eK7klnf+0/pYfS78B/oueHXh3j8pyLxefjpnWB4mxmRYzLaHD3+pFXijhVZJiMJi8wzm&#10;XGOXcS8PYbDY/N8rnhMXkeS4/G8rx1d0aNfB4OOJ/P8Aw88O+FvEPKcrxPB2P4h4c4w4TxuRV+KM&#10;xxVanRwlf69jK1WOO4cr4SvisZh8wy2lleIrYJVKOBjPF1aDnXpRh7SH51+A/hNH8JV+FfgO/wDh&#10;x4v0XwLoQ8KeEdA8JT6Z4jTVNS8J+GRpGjR+HdDuNYnh1jWNQj0dbPTIZm1STUpri4tXub8XVwLh&#10;vk39tv8AYU/Yav8Axx8QP2mPjl8E7/4X+DNXuPB9pq/j74weP/ib8L/D9ldW3h/w94M0m21XV774&#10;iaZ4S024v7rTrbT9MhW/STUJZLZAr31w8Z9L/bt/4L7/ALAfws8ceB/hz8AfDeuf8FEv2oLPxXoO&#10;m/DLwJ+zrr9/P8PR4y8S6v8ADi50TRn+MHh2z8TaJ401zxTZ62ieEtF+EPhH45XM/jnwvefDvxjZ&#10;+BdVvWmH5Za7+xN/wUF/4KOSaP8AHn/grL+1NpHhLwB4duNG+Ms//BP3QtQ8SfDjwL8DPh/Fa/E7&#10;xnb6r+1fqWkWtl8Pf2Pbfwh8PfFFtr1p40+L2rePv2mvGHwHvvG/gK68aaN8XfBFt4Yf+IfDT6e/&#10;i9mXGnCXHmS5XxH4dcQ5lwpxBkXHuIxvH/FvDPDUcvzTi3B5lDimlgsoxuJxNfKcvwuByLGcRcb8&#10;YYDJ8PlbxWOweExWJwmIhipfvOW/RvzTg7BZ7nWa+IGc8JYDGY/CYnKMzyTDT/4iTxTGWDVTG5Dh&#10;IUqmAzGvLNcxU5YXBfXZZVisTTyzNMZUlVws40vxk/bM8dfsM/ELxRoPwK/4JteAbPVPF39uyapr&#10;f7Qfi/4heLvhz8LNU8NWngeTVJdC8NxftNeLvCrafIda1OWz1PXviPonw6kt/E3gu08P+ErPx1Ye&#10;N9Ovz8MaR8N9J+Fmraf8Q/2gPESN4i0XVNO1LTfh3feGo/EWoyXllqh1bTLbxH4c8WaVc+Frbw3r&#10;H2WWObRfEuh68yabdC+vfhV4q8GatBfTfsv8ff2gfhPqL+Jv+Cff/BN79nvSPjt4u8Law2naF8Sf&#10;2e5PEvh74JfD3xTa2vgv4dXHxo8NeMNHvdN8U/HLWNPg1m/+HPib9p34w6v4B+HeotpOg+KA/j34&#10;Y+MNek8Y/I/xo/4I6/tB/s+/DTxR8ffjR8RPhF4y0nwZJoT6jovhXxD421C8ca/4r0/w1Yw2dtrv&#10;w70GxvLSLU/ENjey2TXmjWlrbR3saQaghS1n/wBKfBzxBzLxvx/DPDvEXEWd/Sv8ScVjcsw3D2N8&#10;YM/zDKfon+H+a5uqeAwOcYzhnHYiGceLHE0a2No/WshfD+Lr+0xCeR1+F62Xf2lhP3ThfivLeHcB&#10;gOGOJ8fmvhhRzrFywWSZRxdxBR4u8YuNaeNxapQrYzHVa+Nhwtl2PliMNl+EwGIwWEkp0sTUweIx&#10;GHqQxFXxr9qX9trxx+1bofwu+Hfwm0bXfh78Lfhn8O/DnhTVZtW1Wz0geIPEo8OeHk1q0g8F+B4t&#10;G+FXhDwX4WvPD+maH8PtD+H3gLSb6Cy0y28W65Pp154hg8O+Fvl/wx4C0Pwy0d1Ckl7qixsp1G6P&#10;zIZYo45xaW6/ubWNysmxiJrtIp5rd7yWF2U9lFFFBFHBBHHDDDGkUMMSLHFFFGoSOOONAESNEAVE&#10;UBVUBVAAAqSv9dvBH6F3Bfhzich4v8SM5xXjP4m8P1sRjeHc64lwVDD8GeG2IxWPlmFTC+EPAEZY&#10;jKOB8LSqwwKjmPtMy4hqVsuw1elm2Dw0MPl2E+7yullnDeTQ4a4Sy2lw9kMJVqlTC4apVq4vMK2J&#10;qTq4nE5tmFWTxGPr16tWrOSm40KcJqhSoxo06cY/0Jf8ENP2uP2hPDvxX1r4L6N8QPsfw08H/A/x&#10;xqvh3w1/wingi4/s6/1L4q+BdUvbj+2Lrw1Pr935194j1mfyr7VbmGP7Z5UUccNvaRwf1v8A7S37&#10;Nfw50zxNZftSaR4btbT4ofDXwxp3hfw34pfXvFE11punavreraPe20Xh2fUJ/Cd+k9h461uA3Gqa&#10;Zc3cQvpJYZEns7CSH+JH/gif/wAnU+P/APs37xV/6sb4U1/oreKPC+heM9CvvDXiWx/tLRdS+zfb&#10;bL7TeWfnfY7y3v7b/SbC4tbuPy7u1gl/dTx7/L8uTdEzo3/NF/pAnh54L5T9ML6MfG/FHhzw7ict&#10;o53ieJPESOTcL8OrN+PeG8tzrw0zTifhniT29DCUeLco4oy55lluecPcRYyeT8Q4bMMVgM4bwmMx&#10;Lf59wL4neKvhbxl9IfJ/B3jjPvD3FcbeGuF4bxD4dz3OeHMHLE8c5DxrluZ5pWWQ4nDSp5lXq42W&#10;JrZtCjWx0a7lil7av8X85nh//gpB4qt/jnonw08Rfs6ftk3/AIfg+LGm+Btd8cWnwA0VPhre6PF4&#10;vh0DU/Fdt4yXXbJk8DXFks+rw+JlitGXQHXVQkBG1P0i+J37VXgTwx4Uu/EHw2m1f4b3mjGfVPFH&#10;ivxhH4cj0DT/AAXp2m6he61Lf3eta3r2nadb2stvY6ldajcW9rFaWVjdSy38EAlSb27xp+yd4Wvt&#10;e8DXHgjR9I0fw/Yau03jyx1HX/FUt1rWj/bdIdbTTHkk1RorgWUOsQlo7zSW8y7tz9pJVZbb5p/4&#10;KGfszeDLj9ln4keEvhlomn+HfF3xJ8O+MPhrpup6trvia40qGfxj8OvGum2Z1M3Fzrklvp8eptYX&#10;F7dWWmXd/DbQSfZoJ2Zreb+b+Gsu/ZO+MHjZ9G6vwH9FHhTw44oznMp5bTwPDXht4X5XkuUY6nnO&#10;KwFTMfEnJsvcMI69fCYatmmWUsBTz6DynE4R1ZYes6mFpfifEvH30rKXDHFGTZ/4w8aw4Qp0suw3&#10;E+MzzxU8ReKqubYPExwU8VjMgq53UfsKOF9rKGKw1VYSl9bo1VFVIQhVn+avxe/b2+GWqXE3jHw7&#10;rmoftV+NtW1CwttX8Ifsu/8ACEfFrx/p+lW2lPar4u1jwd4T8Q6f/Zng/TP7P0rQdQ18RJbQa1rf&#10;h+ymV7nV0kP8hX/DJn7VP/Rs/wC0D/4Zr4jf/M3X6x/BP/gmX/wUC/Z18Vah42+Dfxq/Z+8HeJ9U&#10;8P3Xha/1P7b4h8QefoN7qOlatdWH2LxT8ENc0+LzdQ0PS7j7VDaR3ifZfKjuEgmuI5f6mPhj+z74&#10;z+K+g3fiLw7qfhiysrLV7jRZYtavdVt7prq3srC+eSNLHRdRiNuYtRgVHadJDIkoMSqqO/8A0TZl&#10;4+eCf0AOGZV+CuI/D3OPDzN6WR5LUzbEY7McopcPx4fpVcHw/kbyLK8poZPk+XxpZriMJktPLKuI&#10;jVw+Dq061HBQw2HjV/O+HeKP+Ia55j8B4V1MB4uY7jG+Y5tmFXM8xqZ77fKZVa86uZYaWHpYWmq1&#10;TOcXOniqeMxWIxkoV54tUZ04e1/Gr/gi/wD8Em/hFaXWtfFH9trwx4I13xpNcfs+ePv2cNDk+Ivx&#10;T8C+NPh/4oWTxX4i8Q6V4n8J2918O7TUfFFvqz/D6zvPDuoReM7ew1bSL3TWjt47qZdX+/8Ax3/w&#10;Qw+HXxk/be/aA+O/xm8J/Djxh8C/H+r/AAFm+GXg+3+Jnxq0Txt4e0fwX8PNH8KfFq08Qp4eTQbT&#10;7R4n1bSILjw60fjHX2jsY0k+0+HJpJrU/fPhf9lT4h+DPE3h3xhqms+DJ9M8Ka7pHiXUYLDUdclv&#10;prHQtQt9Uu4rKK48O2tvJdyW9rIltHPdW0LzFFlnhQtIv3RpPjbStYstYvrW31COHRLUXd0s8Vss&#10;kkZiupttuI7uVXfbaSDEjxLuZBuwWK/86f00v2rXiFwj9J3iHxB8FvpbZrj8d43eF2Y8OvgvA8Sc&#10;TPhjwyyPIVwfjMyl4Z5VDMcNhOE84xsfD+OfZpnuU0cHjsRWzTieVR1J51jZVf6O8MuFfFvxM4X4&#10;h4s4o4GzTJquR5plWQT4mya2W4+jhs3zvLsXl+UwzChWWLw2GxuZRyrLsThaFRUMxTf1qF60+XyL&#10;9nj9kn9nz9lPwxpXg34B/D//AIQLw3odhrGl6Xpv/CV+NvFH2Wx1/wAQzeKtXg+2eM/EniK/m+16&#10;/cTX/m3F1LNBv+y20kNkq26/A/7f/wC134h+Ef7P3xBtfDHxg8J+F/jI1h4K1Twj4bvJfAVz4vv9&#10;MvPiLoGm6lqOl+Dtdsry51awOlW3iGOS8TR7u3gSw1G4SSKXTpZbf7+1n4ka5PqVzLot9PZ6Y3k/&#10;Zre4sdNaaPbBEs29mhuid9wJXXM74VlHyj5F/nu/4K0fs1+OvE9/J+05Yat4Th8BfDr4a+DPB2t6&#10;ReX2sR+L7rU774la3aRT6XYQ6FcaNPYLJ460hpJbvX7G4CW+olbV2htlvP8Amw8TPpOv6UPjvwfT&#10;4r8VvEzPKv8AbefYTjHiDjfiPMM+o+KuIxOa5LRyfJMyxmY59nGM4oyXiOpRzXC1aXEVGHtMHnVV&#10;TwzeNxlKP+/n7MH6H3COQeMORYjxzyvw7p0eIc/4F4w4ZwGMyDBZ5j6XGGDzWvm1Xh3OMPnWQQw2&#10;DzbibNcfluX5pWy/EY54rF4erKvi6nsMPVq/ox/wS8/4Ji22l674O/bL/bE8F6V8dPGfx81b4Dft&#10;N/s5eLvhXrnxMgufhJ4n1y8uviprXiP4uaHolt8M/BWnz3uq+K/AGprpQtvH/haCTwv4mtLaC30m&#10;Jo9b/VDx/wDtEfCJfizf6N8Rv26P2NdJ0bwZ8RNZ0zWPAOv/AB5+Fvh3xj4b0yw8S/Zde8Ia1p0q&#10;6dqmneJtOtdObRdSstTv49Q0/VLWaCe8guEmmr+OnwD/AMFkf+CkPwv8C+Cvhp4G/aN/sPwT8PPC&#10;XhzwN4O0X/hUPwH1P+x/C3hLR7PQPD+l/wBpax8L9Q1bUP7P0nT7S0+26pf3uo3fk+fe3dzcySzP&#10;88ftQ/CT4x6AfA/7Rfxk8VeE/Fmu/teHxN8azqPh4z2+pzat4q/4R/x14ivfEmjw+FvDPh7Q7/UL&#10;z4g28403wut3o1rcLf2tktrY29kJ/wC4OK8/8OY5dwlwThsz4wyvC4nPcLjsj4XyrNZcB4XM6uQ5&#10;LQzDMMnzfFcL5hWq8cZXDEZdis1w+A4jw8MPlmBVPA4SCpYalFf6qcdfs/fEjxy8X83zH6VHi14d&#10;wyvizDYzh3wk4W4Uw2Y8ZYXBYDIqDxlLKsm4N434VyrhrgmOB4WyfD5pmf8Aqtiascfn1DG5tWhP&#10;EV5V5f3N+I/+Cl/w08A6zeeE/g/+yZ+3B+0z8OtJ+z/8I78bv2U/glpvx0+Afjb7dawalq3/AAgf&#10;xT0n4ijT/FP/AAjeu3mp+EfFH2cf8STxnoPiLw7L+/0iSvsX9mn9oT/hpPwLq3jn/hR/7Q3wC/sr&#10;xbf+E/8AhDv2lvhp/wAKs8dal9h0fQdY/wCEl0nw/wD21rv2zwlef27/AGXYaz9rj+0axo2vWX2Z&#10;P7O82b+QP9hvxh/wVs0v9lv4X2H7Mn7Unwn+HPwPg/4Tb/hCPBvibwX4I1bW9G834ieLZvEn23UN&#10;X+AHjbUbj+0PF0mv6rbfaPE+p+VaX1vBF9igji0+05X9lP8A4L3ftfeEvj54D8Qfta/GPxb8UP2f&#10;dP8A+Eo/4WB4G8DfCD4Aaf4p1z7X4M8RWXhX+y7uy8MfDy5h/szxtc+G9YvfK8Y6P5mnafdxP/aE&#10;bvpd7+7eHv0pvDjiHOcVw/gM/wATVq8NYrCZFxDkWXZHk2GyjhHGVa1fL4YOpjKeZwxcctyutl+O&#10;oUpQwTqywuBnJ4aM0qT/AJJ4z/ZkZpmeQ+JfD/gZS8HeIs38I6mOwuIr5f4neJWN8QM1ocPrOKGB&#10;yfE8CVvDbDcF5XxjxXHIcThYZNgeJJZFlmdupl+Ezn+zqNPHP+6yiv55v+Ilf9hX/olH7Wf/AIQv&#10;we/+fvXzz+wZ/wAF2J/iD+1f8Vfhp8ddR+LXjbwT+0H+0N4G8DfsYaLpnw6+Dej/APCpvC3jr4k+&#10;MNA03S/ijqWh6z4Z1afyNJ8TfDG01C9W/wDilqMP/CO65Pa3d1cyNNr373Lxb4CePyzL6Ge4fGVM&#10;0xFTDRrYa08PhKkaMqtJ42VSVOpThiakY4XDujSruWJq04VI04OVSP8AIVH9nn9LVcJ8ccXZr4UZ&#10;xw7hOBsnwmdV8tztSoZvxDha+ZYbA42nwzQwlLG4TF4jJMJXq59nEMxxuVU6OSYHG18NVxeLp0sD&#10;W/SL/gsV+0d+0x8DP2e/B9/+xZ4j1Vfje/xw8LaL4r0bwR4G8L/FnxXafDi/+HvxH1bUZtS8F634&#10;X8anStJfX7PwXI+vnRLWWGa50yzj1KOHWDb3v8NXhz9nv/hIv2cvH37RX/C8P2edC/4QLxbZ+E/+&#10;FFeI/iX/AGX+0b40+2XXgq1/4SXwD8Mf7Fn/AOEi8JWv/CafaLzWf7cs/ItfCfjWb7M39hbbr+lr&#10;/gto37ff7MfxB8U/tTeEPjh8PNG/Zw+I3xD+HHw0+H3gTTdA0DXPiPomut8HHvNYu9fg8TfCW405&#10;dJu9b+HXjC9hng8e63eJFqmixJYW0MlxbaV/I/X8XeIuf+IuYeJPGmF8Q8nyLC5DlmKxuB8PcLk+&#10;eZ7icRPKJ4nH0MJn2bYPH4DC4LL8fjsFh8mxtbC5ZVxeGxNdYilWr+yw+GnU/wBzf2X3hiuG/o25&#10;LnHCHEHhynxZnHCnEmfcYcJZSsz4tzn6t7XMuJfDLj3EZnkeT+yxHC39p1sgynE4TMc7/sSvmOeV&#10;cBVhzRniyv6tv+DZXX9C8KaF+394p8U61pPhvwz4b0n9njX/ABF4i1/UrPR9C0DQtHs/2h9R1fWt&#10;a1fUZrbT9K0nStPtri+1LUr64gs7GzgmurqaKCJ3X+c/9oT9mnx1+zZ/wo//AITnVvCWq/8AC/f2&#10;efhp+0t4O/4RO/1i+/s3wL8U/wC2v+Ef0nxL/bGg6F9j8W2f9hXf9s2Gl/2zo9v5lt9i17Ud8vk/&#10;0ufsC/sPfFj9lf8A4Je/8FEvjF8QfEPw81jwz+1v+wTB8S/hvY+DdW8SahruiaFF+z18cPFLWnje&#10;11vwl4e0/TdWOn/EvQoRBoOp+JLP7ZaatGb8QQWdxf8A0HhJlub5dx9Qx7y+q/8AV3L86x+YqdlH&#10;Cwq8O5nHCOu1K8YYitWoUouPM71Y7H3/AO0L4z8O+MvolZnwlHjDL6f/ABGfjDwy4U4Nq4eUp189&#10;r4Dxl4Gq8QrKIVKahWxGTZZgM0x9aFZ04cmBq6ysk/1P8If8FQf+Cdep/te/FP4ZWnxO8JeHPFnh&#10;3wHp2sap+0X4j+KHww0/9nLx7Yz2Xw4lj8J+AfiBL8V7rTdc8W2aa7p1reaXb+F9NmhuvBfjWJr1&#10;zo873/k/7Z//AAUj/wCCfvxQ1Ff2Itf+Hfxa/b00n4y+EtD8WXfhr9jC48M/F7TtY/4RjxTqXiyD&#10;w02s/DT40eFPG1v4t8L3Pw1h8ca5o2ir/onhY6bqOpXM2k31/bJ/FX+zX+zX46/al8dat8Pvh9q3&#10;hPR9Z0fwnfeMbm58Y32safpj6Zp+saFok0EE2iaF4humv2uvENlJFFJZRW7W8V073SSJFFP9vD9k&#10;n9sb/gnaf+GxfA3xT+E/h7xT8H/+QXrHhlr7xfrdn/wsD/i1t79i8O/ED4WyeEdQ+0ad42u7W5/t&#10;dD9ktJ7i+sManbWRHzMvpX8EcL51U8O8VT4F4WzPi/iieZZpk+WZPhIYzNq3GmaOeYVK2U+ww+W5&#10;xnOfVMVV+tZhmdb6xm+MqutmOIcqtSZ/KWbfs5vozeH3iDkOFwHjjxR/xFrJeF+HsD4e8JZ3xbmv&#10;C1bFeJ+FwVChwJxAuMOHMFmHEvCmCxPFVHAYuhh+HcPXqZDRl/wj0p1cJh4y+if2I/8Agn38A/2n&#10;v+CVX7SXxk8QX3wm+F/7QXhf9oa18DeBv2hPjn8WvGfw1+FngLwtaR/s8ard6X4oey1G98Ex/wBu&#10;W3i3xj4e0S91jwXrGo3fiLxXpGnxXdvIml3Om/BPwnuf2K/g3oX7bPwv/ae8D6t8efi5baTr/gL9&#10;lL4s/A/xXf6r8J/D/wAR/Ddn8T/D0vxEbWLT4jfDiDxZ8PNf8TS/DnxL4a1O88I+NotT8N6VdXX/&#10;AAjlsl7Lpmsfd37S/wDwVR/4Je2H7Fvxi/4J2fsYfs8/tMfCLWPj3rfg/wCJunP41ttA1zwHH4i8&#10;P+Ofh7r/AIh1HXPEuu/tD/Enxvp8194R+Dcel2Fho+jXulnUo9NLwWIv9V1KL8oPg5+zX46+N/gX&#10;42fEHwpq3hPT9G+A3hNPGPi+28Q32sWmp6lpj6P4s1sQeG4dN0LVrW8v/svg7U4zFql7o9v9onsE&#10;F0Y5biW1+y8bcj/4gdlfhTm/FWS5LlOE4r8Mck4uyjiPF4eGIyPi3IuKuJ+KOC8pzzD4Wthaaxcc&#10;VnmX4rA4HM8Xh6eNWPwdJOMI4ShM/qD6PXG+beLGU/Sp4m8R+PfFbw+4MwP0nYcL5XwhxBm9bhvj&#10;jw3xWWZZ4MZ3lnD8OIcgz7O6+R5ZnOaZthMnx/BuS5jW4exGDznNYVJS/wBYM0jL6I/Ywsf+Clfw&#10;P1Fv2hP2Kvg9+0N/xXHhLXPA0PxL8Dfs26r8WvC3iHwt/wAJTps+v6Xpd/rXw48beErn7N4t8E2V&#10;te3umJ/aNhqOiXelNdwf8TK0k1P+Cu/gP9r7wJ+2h4Jsf27PH/hP40fHm5/Zg8N3fh34ofDTRodK&#10;8B2Hwjm+K3xLh0jwFd/2d8O/hPpr+LrXxlZ+L/EM+7wfe3zaNqthu8S3NvGml6b/AEkfsK/tw/Cf&#10;9gT/AIIu/se/GL4xeHviH4k8M+JPiH8VvhpY2Pw00nw3rGuxa7rHxl/aI8U2t3d2vinxb4N0+PSY&#10;9P8ABupwzzw6nPeLeT2EcdhLBLcXFr+FP7S3jnxT+2B/wTb0n9uH9orVP+Fh/tRaH+3BYfsp6X8T&#10;/sWneEvsvwD0z4Da98XbLwH/AMIV4GtPDPw8n8j4h+Jtc8Q/8JRceEpvGcn23+yZvEUmh21pplv9&#10;jluIwvAnA2bZZlvFPGGMzTjTw1q4rF5Fl3FmccN5FlWXZvhMrxuYxzfA5RiY0+IMLj3iKSpZJmWG&#10;q5ZmX1KcswlSlRpOf5hw7x7xf4tfSoxfHPEvgZ4O8LcB+Ff0hOIPA3LfFatwBkHFXit4h8QZZxFx&#10;JwvwrLIuJ89y1Y7hjBcKx4Zxk+KMflmdYXH5cuJsuo5NgMzpvELC/AHwc/a9/aI+AHhi+8HfCT4h&#10;f8In4b1LXrrxNe6d/wAIn4H17ztbvNP0vS7m9+2eJvDOs38fmWGjabB9miuo7RPs3mx26zTXEkv9&#10;an7OmpeKPiP8EPgv4v1yd9T17xT8Kvhp4k8Va61lDZ2X9r+I/COkanqur6hHpdpBp2lWs15cXl5K&#10;lta2tlaxLKLa3ighEafz8/8ADnT9pr/oefgT/wCFN8QP/nYV+0elftAeGv2Ofhl+zp+zX48svEeq&#10;/Er4veBPCPwO8F674JsdJ1Xwdpfjnwv4f8JeAptW8QXniLVfD2rQeGjr/i/Sby2ubLw5rGoy6Xb3&#10;8txokdzHBYXf+O/ifl/gt43ca+HvDnCmf8F4HMs/zziLFcVcT4LB08FWp4TLuF8wzSljOJM1wmWV&#10;cxqZYq+XRjjsSqWPxWGwvtq+Gw1avTp05fE/tBuLuCeNOCctzX6MvDfDnih4uTzjMc1zbKeBMly1&#10;cYZ9leFwNHE5xjcTiqlLKqmbVspyPDZrnFCjmOZKjUqZbyVatODlJej/ALTvw0/al8ReC9M0z9lj&#10;xj4Z8JeNYPFmn3mp+LNY0s674a1Lwgmi65FqWl6fNP4D8c28l+dcudCkMiaRbPENNv4P7Ri+e2vN&#10;z4HfF34vaD8LfC+lfHf41/D7xp8VrX+2/wDhKvE3hmXwja6JqXn+ItXudD+xW9v4Z8Jwx/Y/Dc2j&#10;6fc7PD+n7ru1uHb7U7Ne3NfxJ4i/aR+F/gPRfE9x8QvD58P3+rtotjZabpGjXeoQ3U/9sXjyTrqH&#10;g2CP7OW0y8JcX00gaWBViCFvK+L6/wBdforfsasB4keFM89wX0rMpynhTiHGZNnuR8T/AEcfr2ZV&#10;c2xKwWaTzLKc24u4l4b4I4gzTh/KVm2E/wBXaWJoVpYiFavisZhsBiKdOFX/AJRPHv8Aaw5pldDC&#10;eD3Ef0UPDfPcdwPxLndevnHi7wNw1g/EmjUTeWrD4nNMqxPEs8LQx/salfOuH8NmUspw2YYHLlha&#10;mMhgaFan92ftFftz/D34EftFeBf2fvFmuX/g7UfG3w/Tx1D4z1oeC9M+Guj2RvPHVtHH4i8T+I9d&#10;sr7Tb+9n8FXOn2UEWlXNrcX9/o1slwJr2f7PF8efjzqOqeC/AyeA/EkVzoPjjwvrC69qdlb+HdV0&#10;fxbpGraToQs7/RtUiTUY302/stRv7i0v9Ils0uLW+guLeRlEDRfNP7TPhv8AY7/aj8eaT8QPib8J&#10;vF3ifXtH8I2Hg60v7vXfEHh6SHSNP1nXtags1svCfxE03TpUjvPEF/MLqaB712uGiklaCC2SOz4+&#10;174W3Hgz4UeCvhb4b1zw3pPw58MJ4XNprE0lzGunadpXh3SdEtrG6uNf16+uksrbR54pLi/lju5l&#10;aGSeS5meRo/oPoa/RD+kVkP05OB+KeO/CTxKy7wdy2fFtTj7D+K+Dy3OfD3EYiHAnF3+qeZcCYOr&#10;m2dQwmNocZVuGqip4jKsphhXg4YzCVpYzkicn0tfG76Cec/QQ8Pcl8HM/wAyh9KNZDkOB4ueR4LJ&#10;Muw9TN6fFmBr8QZhj88wOPo8RY3DY7haWLy6GBxWEnRjVp+0lFRr1pR+5f2XfGm/4a6J4X/4RPxq&#10;n9haT4m1b/hIn0Lb4X1jHii/n/s3QtW+1H+0NWP9oeSLP7PD+/sdQj8z/Rsv7Fr2h+FPixZx+HfG&#10;Hg/xDLpllcprUC6tHqWh24vraKaxiZLvS9StriScW+o3QW3eQwvGZJGQvDGV4j9m67jsPgB4Tvpl&#10;dobK18W3cqxBTI0dt4q8RTOsYZkUuVQhAzopbALKOR+ef7RX/BXD4T/Af4yeMfhRq+hfF+fUfCv/&#10;AAj/ANol0Lwp8Pb/AEpv7c8LaH4ki+y3ereNbDUJdsGsRLP9otItlyJo4vMgSOV/wn6XfihmPA/0&#10;s/EHNfDyfGOU8RZV4oeIWMq8PeHzoY/ivGVMBxjnWDzTjXD5zmOb5BiuH8HVzCrQw9WnleNlPBYn&#10;MsLh8PTqUJVKtPo+hD9EvxM+lf4ew4H4F4AwPH2YYXw+yXOK2bZxisXgcoyfLI4Th7CU8rrZZgcu&#10;zWhm1eEs1wsoPHYaEK1KFWrVqwqQhCf3D8RP2XfhrJ4O1hPBeiaT4a8Sn+z/AOzdb1zxN4oGl2WN&#10;UsTefajc3+qw/wCk2AurSDfYT/6RPDt8p9s0fwH4+8TeMb+ax8E+KNdtNatPhrLqPhbQzYW1gljb&#10;2+nta6TMbK9tdPsLvUbSaLRbL7Ndaj5txJDEkreXLNPv/VLUfiN4R1WzmsL/AEzWp7Sfy/Ni8q2i&#10;3+VKk0f7yHVY5V2yxo3yuM4wcqSD8I/F74Zabdz6r4m8I2trpdrDL4l13V0v73UpLq6t2cahbJBG&#10;7ajAtxHGl2HRZreIySxqZXQBo/6O+hL+0+8OqXjRwz4aeOXiZg+Pck4qxmLfhl4jcSYnE8X8Q+H3&#10;iJmOUY3A5jhc34k4nxcs24c4W4nyPA4Hhbh6nwws0xON4q4kxeCzPAYDKswxeZr+fvGv6B/iXLww&#10;4h414L4BzjhfPeGYU63FnCmGw2FyXKOKeDKOLwFTC1smwOURnRzXiLJMyxOPzzPIZ1HLcHheHMoo&#10;4vA47G5lh6eXnyxWvovh/XvEl1JY+HdE1fX72K3e7ls9F0291S6jtUkihe5kt7GGeVLdJZ4InmZB&#10;Gsk0SFg0iA5Fe6fs+/E7QfhR4z1PxF4itNXvbK98MXuixRaLb2VxdLdXGq6LfJJIl9f6dELcRadO&#10;rus7yCR4gImVndP+hjxJzzinhrgXibPeCOG/9b+LMsy2eJyLhnnnT/tnHRqUoxwftKcozjzQlOd4&#10;yT9zc/yq4bwOV5lnuWYDO8x/sjKcVio0sdmVoy+p0HGTda0k4uzSWqa1PIta8P694buo7HxFomr6&#10;Bey26XcVnrWm3ul3Ulq8ksKXMdvfQwSvbvLBPEkyoY2khlQMWjcD5n0T4R/Cb9nf/hevxf8Ah58O&#10;fEEvif4gf2v8SfiTp/hK78S+L/FXxD17Q/8AhKfE62fhnw3rmv3Wnp4g1TUPEGvQaNoegpodnf6j&#10;q1tYFY4IrMWv3r+0F8TtB+K/jPTPEXh201eysrLwxZaLLFrVvZW9011b6rrV88kaWN/qMRtzFqMC&#10;o7TpIZElBiVVR38Lr0vCfjHjfNvD/I8y4xyfHcG5xxPlmArcb8D4fMcZQwntMJmCxlPKcwUKr+t0&#10;8PXw2HxeHeJjW+r4lU8TSUa1OEl25zLC5DnOd5RkGdYrNeG6uJoYetUo4mthMPn+BwtehjKMcZSo&#10;SjTqwhiacatFVKc1Qr04V6cVVhGS+JvGX7SPw2+Mv7CX/BRy38b/ALOf7THw28QaN+yV8X4fAd98&#10;ZPh9L8ObW41jW/g78Wka70lI/GrLrlvpN7p2jza2slnfLYR3Onj7NKL9opf64v8Agk7/AMosv+Ca&#10;f/ZgH7G//rOvw5r+eT9tvxL+zZ/w70/a60//AIV/4v8A+Fgf8MZ/Hyz/ALc+23X9l/8ACY/8KQ8W&#10;Qf2r5P8Awm/lfYP7a/0zy/7H2fZ/l/s3b/otf0N/8Enf+UWX/BNP/swD9jf/ANZ1+HNf52fSSz/B&#10;8VeJWacQYDgXxU8PMJjnToUeHvEXNaWY5TCOU4PBZPLG8B0aOf53DA5Hmc8DLNMdB0ssqYrM8dWx&#10;dbCOtVqTP9ZPoVQwFLg/iulllThZ4GOcZbUo0OHa2LxuLwrr5c69ajn2Z47LcvxWOx0a9Sp7B1Hi&#10;Y4XDKGDo1fY0Kaf3/RRRX4Af2mFFFFABRRRQAUUUUAFFFFABRRRQAUUUUAFFFFABRRRQAUUUUAFF&#10;FFABRRRQAUUUUAFFFFABRRRQAUUUUAFFFFABRRRQAUUUUAFFFFABRRRQAUUUUAFf4y//AAUB/wCU&#10;k/8AwU6/7SOftpf+r68Z1/s0V/iw/wDBSXxTrGif8FNf+Cmtpp/hPUtehk/4KI/tnXDXlmboRRyv&#10;+0B46ja2byNNvE8xEiSU5lVtsy5jAwzf6BfszvErhDwn+lHlXF/HGMzTAZDR4L4wwFTEZRwvxTxf&#10;jVisdhMNDDQjk3B2S59nU6cpRaqYiGXyw9BWliKtKLTfyvGWDxGOySph8NGEqrxGHklUrUMPG0Zt&#10;v95iKlKmn2Tnd9Ez+lr/AIIP/wDBTL9iL9jL9kT4jfC/9pT41/8ACt/HWvftH+L/AB7pWh/8K3+L&#10;fjD7V4T1T4Y/CDw9Y6r/AGn4C8BeKdHg8/WPC2u2f2G51CHUovsP2iazjtbqznuP6/Ph7498J/FX&#10;wD4H+KHgLVf7e8C/Ejwf4Z8e+C9c+w6lpf8AbPhPxhotl4h8Oar/AGZrNnp2sad/aOj6jZ3n2HVd&#10;PsdStPO+z31na3UcsCf5FvgT4mfs66hosk/xN8XfGrwj4iF6yRaX4E+Dfgb4i6K+ni0s3S6k17xB&#10;8fvhbfR3rXz39u1gvhuWBLS2s70ai819NYaf/TZ4Y/4OQP2T/h78If2dvhL4J039tS2svgp+zz8J&#10;Pg3q1/aeF/ht4TtfEevfDjwxb+Gr/wAS22i6T+0VqcVtb6vFZWk0KXN5NewxqtpM8i20csn57+0u&#10;+jr9DPxt8YV4w/R7+kZnGZ+IvjHxrxDxH4sPiynWr+H3CmCpcP4GeVR4ewVDw+4aznDVcxx1NYVQ&#10;x3EfENSlONWnWhQnFyj/ADDxdlfFeVYbFYnJuCOJ+JcxoYmlSrZdgcHPD88KkuWVbC43GUqOBxNO&#10;lbmn9XxNe6d1pqerf8FSdAvv+CRH/BWz4df8FCvh1YWGh/s0/t/eEfGfwU/ao02w8PQnR/D3iTW4&#10;fD1j8Udfkg8NfCy5/sD+3/s3w5/aR0qPR9a1v4r/ABf+K3w9+OKarf2vhjW7yyvv1Qr+Wv8A4KO/&#10;8FavgF/wUe/Z4P7PnhrwD+1T43+Mtx478Dav8Ck8Z6bpOpWmm+PpfEdhoN9FYWHhj4ueKda1XVPE&#10;vgrWvFXhTStEg8Na7HqWta1pTJp8Wo2mm6ppnlv7NHh39rD/AIKxeC7DQ/jJ+1Z4gtPgR8Kv+ET+&#10;Hnib4I/DH7bqfxS8d/8ACK6V8LbseI/iVNrd1pnhmb/hYkHhvXfFugfFr47ePfGXkfF7w341X4df&#10;Dm7gS/0az876Mca3g7gZeGWS4jLvGDijO8vy7E4DOOF3SyTAYzFZTLOcPWwed5tnjofU8LkfDdDK&#10;K1bFSp4+rhqcq2IlCVCtJYX8E8ZvDnMvE3hvhfxB8QJ1/ByhwX9f4Z4rnxThsTnGZVcglLK6/C2Z&#10;ZPkmR/WJZhjcXjsZm+U8+LxWVUcSsvp06uLo/UqbxP63/tI/8FlP2afhHrVl8Ovgdaap+1z8Zda1&#10;TSdE0Hwd8HL1bzwhd61rV34XGl6Q3xJsNO8Q2Ou6prtj4huIvD+n/DHQviXdy+KdHufCHiOLwtqM&#10;yTR/PfxC+GP/AAUk/wCCtmqXfjz9vz442H7O3w5isPCcWlfsS/s/+FdYt/Gev6CLj4UeK47Txbo1&#10;5qt94O+HNhrumv4t8c6DrP7WPxm8X/EjwP8AFHw1rWi+FPglBo2q6bp1t4lY/tL/APBPv9gb+zvh&#10;d+yd4G/4aJ+O/iL+xvCH2D9n7Xb3xDr3jfVdd/4Vvb/2N4t/a1/sS88Ta/8A8JtPaaT4q0H4f/sz&#10;eE9O8F2fxJ0jWvBniPwbpE9/9qP0L8B/+Cbf/BTf/gqrqXha1/a68c3H7Gv7IuqXEdxL8FPg74Iu&#10;LG2mtIdP8BeOn03XfBdjqraVodx4iutPm1KxuPjt448aeOPhX8UTcyW3wfsdM1VLKT6LxWzPgytN&#10;cc+J/E0+Ls28OsDm+Knw74XOhgOBOGclxDy7NOJ8g4x8Qcyy7NcdnlLiHDcM4bLc7yfhaj/beLWG&#10;9hwvVwmMxEOZcB5BHgjBUsPwRkOD8Nss4kq4ONDxI8ZaP9s+JXEGOo/WMNluZ+Hnhlga2GoZVUyy&#10;vmdXE5bmWLoQy+WCxcMRj+Ja1OhK3L+A/wBvP9gf/gmt/wAI18Jf2OPg/oHx4+NGu/2L4K8S2v7M&#10;XiPxVcfEf4yXXiD/AIVHBPoHjf8Absjj1b4ln/hOL3w9oXjnw18Nf2PdA8K/C+y+LWl6/wCD/GPw&#10;xht9Ult5fsP4N/8ABNb/AIKNf8FltN+G3jH/AIKT+KfDH7HP7BPhu48SeL/hT+xr+y9oXhf4ZeIb&#10;bxdqHhPQ9K0/xXpngm50T4hab4Mt7/XdW8Z6zrWp/HvxJ8QPi54O8Tf8LQ8C+Gvhj8OvDfxSk8Sa&#10;Z/QV+yh/wSW/Yj/Yu+FFz4D+BfwY8Gad481bwZN4b8S/HvxXoUHjX4xeJdYvvDfhzRtZ8QXXjDxH&#10;Pe6zoOl6zrPhXSPGc/w48Eaj4V+Gul+KEuNU8N+FtDurued/fPhj480H4U69d/AHxFqOkWVl4E0i&#10;41GLx7rWs2Xh+11u61y9sPESaZHo18Xis7iGLxRPEhXX76S4j0iW6FvGs7x2n+dPGfiVgfG3hLiz&#10;HeCfDFLJ+NeCs3Wdz4J4fyWrRy/D+G1CjmmXZv4l4OWZYnFTzzjOjnOfcM8M08fi6+L47eQ5l9Tw&#10;eXvI8sccn/S4cXQ8O8+y9Vq+PzOnn+EngJ+KXHmZU824rq8T1lh54TIMBgsNBZZwtlLy7CZvjKdS&#10;hTxND2lFfXc3ePrqWM+bvFv7Jn7Ov7Fn7K/hX4I/sw/C3RPhN8NbT4tS+JpND0m71vWb/V/EniDR&#10;PEsmq+IPE3irxVqmveL/ABbrk1vbafpFvq3ijXtXv9P8N6N4f8LadcWnhvw7oelaf8JfFP4p+A/g&#10;r4D134mfEzXf+Ea8EeGv7M/tvW/7M1nWfsX9s6zp/h/Tf+Jb4f0/VdXuftOr6rYWn+iWE/k+f58/&#10;lW0U00f6Q/tbfFjQfElrovgTw7caRr9lFcab4tl8TaLr9lqlrHdJH4k0Z9CktrGKeJLhIp4NQedt&#10;REixzRRmyCyJOf4mf+Ctv7Q3/Cc/GHw94W+FHxy/4TH4Q6p8HvC3/CT+HPh58TP+Eg+G+o+KrL4g&#10;+ONRP9vaR4b1u78MXfiC0gtPDF+f7Qt5NRt4rXQbr5Eh091/2R/ZK+AvGXHnhjwnwvxtRznIv7W4&#10;g4h4vznHY3mr5rUyDG4+jW5qleccd/Z2c5thsPjVl8c6o+2hiaXtMXgqlOMoS/lHizhmh40ePeJw&#10;GGzetiMto4TL3n+cUFWrztg0p4/D0cdVo16H1/E0XWjgsVVjicLOvFyarxp1Inzd+3l+2X4h/ay8&#10;fxadNbeD3+Hvwr8YfE+y+FGu+G9G8T6NqviTwZ4k1rSYNJ1bxPD4l1i9lOoXeh+FdCvBHBo3huS3&#10;ubzUFutMhZ4rWy8e/Zd/ai8f/sleP9Y+I/w40fwfrWua14P1DwTdWvjbT9a1LSo9K1LWvD+uz3Fv&#10;BoXiDw3dpqCXfhuxjilkvpbZbaW7R7R5Xhmg+bqK/wCnbLvDvg/LOCKPh1QyXDVOEKWCqYCeUV05&#10;UMTRr4ieMxcsTyez5quMxtWtjMQ6apxliK1SUIQi1Bf2tguC+GsDwrS4KpZXQnw3Tws8JPLaq5qV&#10;enVrSxOIlXUORSqYnFVKmJruChGVapNxjCLUV/o2fsNfFHSfHmh6Z8f/AIV3lr4n+Gfjrw14l0nw&#10;34mu7HVNMj1KTR/GaaHqyroerponiSye11vwrq1kJNR0u1imW0ae3862ubO4l/kLr+qb4qfF7Sf+&#10;Ce/7MHw6udD+B+nW2lx+O5/BVr8M9K+zfCWw8O/8JK3j7xtPqdvptn4S1O3tPtdxpk13LZR6Lafb&#10;5tbk1V7suWF18X/AT4RfCfWP+CCP7bPxi1f4YfDzVfi54U/ad8KaB4W+KepeCvDd98R/DehXPiP9&#10;keC40XQPG91pkvibR9Jng8SeIoZtN07U7azli1/Wo3hZNVvhP/5lnip4m8ffST+mR9MriPM4ZTl3&#10;hz4e+IPH/h54QywFeGKhmPA3gnxZx/keDxmaSpZrmLxPFmb5BheHa3EOc4ShlHD2bZpOWLyHJ8vw&#10;CeEof9Q/7FPgHhD6HH0TeFvEPJuE+KcZkX0o+MPow8PYbM87zfh6vn64m8SMTm2FxdHH08vweWTo&#10;5RwPj+N6Sp4bE5XQxeIw+JrU6GNzCrTq1KX55ftLeCv2K/DHwn/Zb1f9mH4u/EP4i/FzxX8PJNS/&#10;at8LeMtMv7HQvhn8Rx4b+Hl1FoHgi4u/hh4Egv8ASW8Tal8RtOM1n4i+IEX2PQNJf+2lSaK+1r17&#10;9m3/AIKk/tAfsufDrw58Mvh/4P8Ag7rGg+GLXXrSwu/GPh/xrqGrzR+IfE+oeLL1ryfRfiD4fs5H&#10;i1HUp4bUw2FuqWSRRyrPOr3Mn5sV9C+I/g54F0X9nPwF8aLD42eE9c8e+LvFl54e1v4G2aaOPF/g&#10;3TLa68aQReJNUeHxZeaybC6j8MaRcRi78I6Xb7PFWnbb+RRbPqP4/wAZYnhrH5hw5ic9yrB0Kj4h&#10;yyPDmHwGXZniMLhOI8Pk+Ow+HxsfYfXngalbBU8zq4jHY+tSy9YnFVabqUZ4nC0H/uJxv4SeFvEn&#10;h7k3hT42Us18X+HM/wCLMbQwn/EQMLV4gxuY51nOI4kzrA4TMsRwvk+V4PBZfk2V4vMMjyjG43C4&#10;DB4TKMHl2Bx+YYrMqkcTjf0r/wCH8X7Xn/ROf2b/APwkPid/8+Ct79nX/gsV8Rm+Mng4fGzS/hB4&#10;P+GJ/wCEg/4SbxHoXg74lXuq6d/xS2uHRvsttZeMPE9zL9r8Qf2TYz+Vod9strqaR/s0aPeW/wCG&#10;NeleDvgz8YPiLpk+t/D74UfErx1o1rfy6Xc6v4O8C+KPE+mW+pwW9rdzadPf6Jpd9aw38NrfWVzL&#10;ZySrcR295azPGI7iJn+b444Q4M4joYHH8UxwmCxeSSxEuHuI6mJw+Dx/DWZYz6tKnmeUYvGKpg6O&#10;ZUMTgcFi8JPE4fFUlisHQlPD1oRnTn+Q1/oD/Qo4W4R40yHAeDXAXAWTcdZLieG+IMyy+f8AZdae&#10;HxuAzLLaM6OLzTFYnB08dhaWa46eAdahXpqtUbqYevC9N/Tv7df7YviP9rL4jzi7tfCH/CEfD/xt&#10;8UB8NdZ8M6P4l0a/1/wr4p13Tv7O1PxBB4k1i/n+2XOkeG9Fuo4o9L0GW3mur5Luwjdo7e04n9l/&#10;9sb4m/smf8Jx/wAK50LwJrX/AAn/APwjP9s/8JrpniDUfs3/AAiv/CQf2f8A2Z/YXifw35Pnf8JJ&#10;ffbftX23zPKtPI+z7JvP5uL9jz9riaOOaH9ln9o2WGVElili+CHxMkjkjkUMkkbr4YKujqQyOpKs&#10;pBBINfe/wc/4JK6544+HXgLxn8XPi5qv7O2veNLrWoLnwP8AEb4QXmmavoMekeJ77QvtE58TePPB&#10;t5cpcadBp/iD95pFisNlq9mN8kEkF7ccuO4Z4HwfCWVcCYzIsZn3D2fZhQy3B5JluRZ3xPXzjM8V&#10;isTxPLE1sHw1l+OxP7/G4TFZ1jMwdDD5dRrKVWrVoU504Pp408UfoSeBvgng+BuN/ELwxyrwgySG&#10;DyF5LHOqXEVKFTBYivxDSWMy3hb+0szjVnmOW18xq1vqdHDyzPkw8eSvicLhav64/wDBPT9rTwP+&#10;2DpOm+FfFWvaXZfHSy8I+KfGPjXwV4O8PeLdI0jR9I0jx3b+HNLvLPVPEdtrekXCXGka34Yubq1t&#10;vE+pXpvdSlZYraK2urWz+k/2qP2fPBnxa8BeIPgt4j1PxPZeFvGWn+H7vU7/AES90q28QQSaL4rs&#10;/EFqthdX+i6lp0SSXnh+yiuBcaVdM9rLdJG0UrxTQ/Gn7F//AAT5+Hf7HvxR174mWP7afgvxlNrn&#10;gHVPAraXaaHofgySCPU/EXhbXzftqkPxc8QtOkTeGEtzYGyiWVrpbg3SG1EU3z/+1h+1p48/Z4+B&#10;njj45X174u+IM3ghPC8S+Hrvx/rOiSajH4i8Z6B4VEa67NaeIWsUsW8QvqQQaXdLO1u1sBAbk3MX&#10;7D9Hz9kLxt9J7MuL+FPCnL6fgzxpw9xv4eZpwPxnx7leJUs8zbjXOeIK1Lh7hinQ/s2pluD4UxuS&#10;5bhIVc7pqlGjmuXylmGIjRxVdf8AKB9Lv9ol4FeDf0wODeNPomeIvEXjR4X8WTliMg4R4boY/hGf&#10;BXH2Gx+TV8sWGfHXDHC/Ll6zbNadPIfawxDwdDKZvMcwxHPCvP8ANrx7/wAExf2rNP8AHXjSw+H3&#10;wpv9c8BWPizxHZ+CNb1T4h/CiHU9Y8IW2sXkPhrVNRil8V6PJFf6hoyWV3eRyaRpbpcTSK+nWLA2&#10;0X7leKfDOt+C/wDgnj4j8HeJrL+zfEnhP9jHV/DPiDTvtNpef2freg/A+40vVbL7Zp9xdWF19lv7&#10;W4g+02V1c2k/l+bbXE0LJI34HfCb/guX4v8Aij8VPhn8M/8AhTXiTQ/+Fi/EHwZ4F/tv/hfmp6n/&#10;AGP/AMJd4j03w/8A2r/Zv/CuNP8A7Q/s/wDtD7X9h+32P2vyfI+2W3mecn9L2k/tOfDVPC+m+FPi&#10;p8OfAy+Cl0Cz8PfEfxp8QPEGgDwuvhcadHpvjDxR43/4SPw2NJGgDSRqOq+JP7e1X+zhp323+1NQ&#10;+zefc1/Q/wBL39hR+0E8P8L4aQ43zfwr4xrZJmUuJVgeC6ay/O6mX5PToLFY/GVs446zDCZjWxcs&#10;PKjSwOV0I5hVxcuanhZUpwgfpHiR+3wrcb5x4Z8O+OfgfjeCP9V86yviDIK+W5lhM0zLibEYfFYP&#10;A4iljcRlWd8T4OhXreyU5VK2Hy2k8RVlNWpe5H5t/wCCel1B4S/YF+A/inxC/wDZ+g6jqHxG0uzv&#10;9r3fnXx+K/xKkEH2WyW5vI8pp163my26Q/uceZmSIPrftKfsEfB/9qXx1pPxB+IPiT4laPrOj+E7&#10;HwdbW3g7WPC+n6Y+mafrGu63DPPDrfg7xDdNftdeIb2OWWO9it2t4rVEtUkSWWfxX/gpV/wUj/Y0&#10;/Zq/ZY+Htl+y14k/Zk+NiWvxn0jRofgx8AfjX8K9MXwpoGr+Ffid4h1jxjF4e+Hdn4wFho6eI47a&#10;11OVfD1lZT634rguLrUkvruOG/8As/4t/tJ/CD4hpIn7PPxC+G/xI8OPp1jZ3njz4M/EPwx4q0TR&#10;vEdrqcl9f6Dc6h4IutSsIdbTR30q4vLOXVLe/j03WtPnmtvstxbG4/nvij9j19IjH4HwA8ZPBDLP&#10;E/g/jXx98U/GfLPEvM+OHkmV5DwLw1k/Enh2sXxRgMuxuV8N5zlmX5RguNM+zPG5Rm2PzfPOMsLl&#10;2GwfA+ExmOwGZU8R+dVv2t3EnBPjN9Inxr4kyiXhzwbmWa8TcT+DeO4ZpY6txbmdfiPMeLM5q8B8&#10;T16WN4iwqzfMufhfJcJnccn4d4ewuNrZljcdiXl7hLA/IfgT9iFP2IfFWlftQfsexeLPih+0Z8Mf&#10;t3/Cu/Avxf8AEHhG4+HWuf8ACaabefD3xd/wkMOkWPws1B/7M8C+LPE+saT9n8eaFt1zT9MaX+04&#10;Fk0bUMP4u/8ABKST40eEvif+0t4ps/iFYftIfFjw741+OfiLwHoHjP4bWvw7svjd470zU/H2r+Ed&#10;Fj1HTNVvrbwXbePNVuNG01L7x5qV1DoaQrdeLryZX1mT1T/hMvF//Q1eJP8Awean/wDJVew/C74y&#10;eJ7PVrXw74j8Ua9faP4h1HQdFkv9b8Wah/ZnhvTJbl7G9u3gv5ZrU2MNreCa6ha4sLf7PZBJZljw&#10;8X7vxp+yh+mr4beDXFOPo+OeF8bM24Sx8eMeGeBOBvq3B/EXEmY4utkmUZvg8wz3j3EYfhp5DlGR&#10;YXEZ/Vy6FbLc3zBYLH4DLcbicxx2XYI+T4Y/0g7PeI/ErgzFYXBS8Oc4zDGwyjjLxl8QsLnHFuaV&#10;OBsrp4vOck4CxGE4ExlHGVcgqcS1MY8FGhk1Wtg804nxuPx+PjlkKjwn8eH7Q/7PGv6Br+pfB/4w&#10;abqXhPxR4T1LSNU1XStL1fw/qFxaXGoeH01LTEfU9NfxBo1zDc6N4gtrxls7mV4nljhmkhnhuLcf&#10;XXxJ+JPxw/4KDfHDwfFF4P8ACd18TLrwm/g7w74d8HOfDGmX+meGD4t8cXU891448W31rDfw2t9r&#10;c0ss2t2dvPb2drbW1qb0/wClf0bfGHRP2d7j4jeIptX+B/wX+Luov/ZH2j4h6l4X8D65e+IduhaY&#10;sXnapdeHNenuv7JgWLQ49+rXfkRaZHbr5CQrbQ8B+2d43+Af/BMTw9qvx78MfsnfCDx9rnw/0Dw7&#10;rljb6FoHgz4UarL/AMJ74v8A+FXXNra+J9P8AeLrzS/stprNxfTzw2U/9o2xm0iSG3iuXu1/N8p8&#10;Df2jPi5hvoweDGYfRnzTFcR5xl/GmZ/R/wAuzjxT8F8Pwvw/m/ibh/Dp+JWe4XKq/iVhc4yPLM4x&#10;tHgHGZ3knEGZYDiCrg8vw2Cw/JmGExzpf6y0/wBuh+z/AIZrxd4qcMcO4XOvpJx4aybgPMeJMFwp&#10;x/hMvzzjaOAzXKuE+HoVsfklCH+rWM4j+v4PCVnnCpYXLcQ547PaMZRx58DaP+xD+1x+1T8Xv2eP&#10;DX7S3wmh8A/DT4W/BPQvgMniD4beN/h1DrY8IfDDwx4vv/BupajHqPjX4gNeeJNU1+9tLLXbzTtC&#10;h0yW0m3Wuj6QEkvE6z45f8Ebb/wl8QvgHovwk0z4leJ/BXjHxm+l/GPV/EPjz4Uxan4U8LDW/Blo&#10;mpeG0bTfDhlvzpOqeKLkqul+Jj9o06wH9njcLfUPoX9hj/gtV8L/ANpjRNWvr74SeAvhj8Srv4ie&#10;JtJ8L/C+7+Onh7XfHOqaDY+FtF8QyaxoGnTfD7wzr9zpEVvea7auNO0Oazhh0DVrhroJFeQ2n7c6&#10;x418LSfC63+Ivii70DwpbSeAZvGqX+varp1rB4bgbw7Frt5drreoiwjtotHjMc1zqoFmkKWyXcot&#10;wq7Pz76RP0Nvpt/RZytcUfSjyWn4P8XUamPybLuFMo4m4NzfgTMKFCFRVqmLo8P8U8Z47HcSVsNi&#10;8dLJM2wHE1HIv7UocO0KmDxdTA5ng8d/ImU/tsvFHH+OnD3ht4I8NcK5Pwhw7w/iuHqvhzk3CnHu&#10;HwOJzviZ8UOnxNhKWO4gjUxcMBnmf4PG1pYTE11OrkNapTTpay+Bf2aP+CZ/7P8A+yJr918UNN8Y&#10;fF1/EmveGdS8C6hY+Kdc8H6zo0NlqOuaXrqyWsHhr4f6beLfkeF7EpPJqU9qkUt3HJb+dJAYPqnU&#10;fBviTSrOa/v9N8i0g8vzZftlhLs82VIY/wB3DdSStulkRflQ4zk4UEj8afj5/wAFgNO+HXxO8TfD&#10;zw54EsvjT4W8PvocumePtE+N8E3h/X5NS8N6Xq91JYRWHgzxTpyvpF5ql7oNw9vrV632rT7oSG2l&#10;aWzg/VjUPjT4O8dafcfH7wL8UfDXj3wX4IMfhLVfhf4S8c6X4k8MeJtZnliRrrUNU0fUtQ0q31PT&#10;IfGOk6u1nc+GtRukj0bTpTPAtzbXFn/F3DXgPhPpScXZJw5xm8z8LeLuKuC8uyrwIzXO6uDzPNvF&#10;jjrE5XQweScOcd5jk+EzHKcmx2c57iuFcDlUs4hwDh8PiM/zmWNxCpYbEVMn1+ltj/pyfRp4b4X+&#10;kb475bmvi1w14gZhUznjrPsXissxOD4E8Osuq5VmuFlwvk+BzynxDkDwnD2f5pPEYPibD55j5LKM&#10;uoQwVPE4PH0cX/M5+3B/wT51j9nd5fG/wp03xZ4i+CGh+E/D954v8Z+MfFPgW51PSfF+t+L77w4N&#10;Lg0nTYPDGs3VgY7zwkYpLPw1fpHcapdSzaiYILiOw+a/2c/jd8VfAumfEr4G/C7w54T8RXX7Utho&#10;vwov7fxDDerqa3Gt2/iTwhpEPhvUl8S+H9G0m/u5PHl4hvvEKX+mQXCWE9wsFrBdi4/r88IjwP8A&#10;Hf4K+LtG8W+A/CviMX/iaHT28IeI9O0jxiNWt9LfwtrkEx0rU9Lb7XDaXStexRmymjtZ7Br1HWSI&#10;tFz3hn9jr4E6a114qtPgH8JfCGs+EGtfEGh6jbfBvwdpmpxanphn1GzvdK1OLRrG606/066sbee2&#10;vrNmuLS4aG4iaOSNC3rcXZx4u+FNfFeAfjl4Zy4v8UckwNTH5/hcBm2R4/K8izDIFWz2hlnF2fZf&#10;n2YcO47P8oxGRrOsTPJ87oYbE4SvlOFwdF46f+0f6EeDP7Xvwo8RfAbHYzxGyifGmVw4lwOWcI8T&#10;Y6hmeW/67YOhieFsXwfxPj+Gszp4binFN8aYtU6uJwuW5Zh4U8sjKdHCwwmMxR+Buk6R/wAFCv2m&#10;vg54S/4JBeEfgP8ADzWbz9lnVr/9oSTT9N8SeGdD+I8FnrOo+Ir+W51/xz4m+L0Hwu1nSVuP2koE&#10;h0rw5ptvrqRT6KJXdtJ1+Sb8+v2af2U/j5+2B461b4afs6+A/wDhYfjbQ/CV/wCOdU0X/hKPBnhL&#10;7L4W0zWNB0C91T+0vHPiLwzpM/kat4m0O0+xW9/NqMn23z4bSS2trua3/Vr/AIKJfDz4sfs2+PfE&#10;f7aPwd/aH+Ifw28TfFnxL4Q+Fd9o3w0v/Enw612y0KL4fQy3Vvd+P/C3jKz1DWtJvtQ+FemalPoM&#10;2jWdm15LYTySSz6LbzXHc/8ABcL/AIwv/bq+H3/DHf8Axif/AG9+yZ4T/tz/AIZp/wCLE/21/anx&#10;h+LP9p/2t/wq7/hFv7R/tH/hFvDH2/7Z532v/hHNB+0eZ/ZGn/Z/6v8ACHjHJfGTwp4e8SswzDMM&#10;dXyPCcNZHxnhsvhLA0aWMr4BYdZRw1DNMHVq4elkeLwOOwtSvja2aYfE0HhHhMTWUKlar/eXhr40&#10;ZzXxHC/CnhXlvhbl2bfSF4b478Q+HccuGuNaGR8N+NXCtLhzPPHWr4h4LE8RYXMeIstz/iPjnLv9&#10;WXwriculhf7PzWpjs3zinisHWpcj+0p/wTI/4LC/tS+OtJ+IPxB/ZI8J6PrOj+E7HwdbW3g74u/A&#10;7T9MfTNP1jXdbhnnh1v48+Ibpr9rrxDexyyx3sVu1vFaolqkiSyz/np8G/8AgnB+2f8AtAeOvjd8&#10;NPhF8Gv+Et8bfs5+LU8DfGXRf+Fh/CnQf+EO8Uyax4t0BNL/ALS8TeOdF0nxDnVvA3im0+2+Fb/X&#10;NOH9l+ebsW17p013yX/DfH7dX/R6X7Wf/iRvxh/+bGvPPBv7Tf7SXw613xv4p+H37Qnxw8CeJviZ&#10;qw1/4keIvBvxY8e+GNd+IGureatqK61431fRNfsdQ8V6suoa/rt8NS164v7wXmtatdCbz9SvHm+j&#10;y7K/CfIMLkmTcOZJxdlnD2WxrYerl6zPJHOlg1QqvC0ssnHKI06MoYyUJ1niYYiM8P7SEFTqyjUj&#10;+wcFcJfSy4U4KzrhynnP0XcBi8uyvKcH4b4Xh/gHxWwvDeU16edYWpnMeJcHjvErG5jmGBqZC8xp&#10;ZVSynH5bXw+c1MJisXWxOCp1sHV/qQ/4J16xp37N2naf+xT8abj/AIQz9pv4N+DvFWu/Ej4aeTP4&#10;i/4RzSvGHjy18c+Hbr/hMvCkWu/D/V/7R8LfETwdqnkaD4r1S5tP7Y+xX0NtqOn6paWNz9p//kuf&#10;jj/uWv8A1EPD9fgr49/4KJa74y/Zo+Hvw1svAereHf2q/D/jS6174mft6WvxKvJ/2g/jZ4Oabx0N&#10;M+G/jrxXF4VsPiPqfhrRtN13wDpFha+IPiv4m0uGx+E3g+C30W2t7DRbfw/+sOvf8FWPgjp37OHg&#10;D436t8DfhX8SPiv4x8WXvh7xR8LdR+KfhG++IfhzTLS78a2tj4k16+ufh7rPiSew+weFtBitBqHh&#10;vT7eOz8RaRFDfmGOzF/9/wDRE8bOFvoS+O3FXEtbKs7468P/ABVynibC5D/Z8XT4h4e444z4qyHj&#10;PMMj4ixEsHQwdfAfVsox9HLc0wmV4XK8HUyrE0swzevWzTKI1v8Amu/a0fsi/pO/STzXhfxJ8NeF&#10;qmY+JHiB4r5plXHfDsuI+C6PD+IznC5bnmKwvGvB88ZnuCfDfAnGeNxGfZhkOTcW5/mfEnDuVrKc&#10;r4qxtHOHKeN+e/2Xf2XfAH7JXgDWPhx8ONY8Ya1oeteMNQ8bXV1421DRdS1WPVdS0Xw/oU9vbz6F&#10;4f8ADdomnpaeG7GSKKSxluVuZbt3u3ieGGD3Hxb4p0HwN4V8TeNvFN//AGX4Y8HeH9Z8U+I9T+y3&#10;l7/Z2g+H9OudW1e/+xadb3eoXf2TT7S4uPsthaXV5ceX5VrbzTukbe5fs0fta/AD9uLwPqnhf/hB&#10;/g9+zb8SNY8WX/h7w/oX/CWeCvEfje50zwzo2heNLnxJo2lf8I78PNeu7DUrYa1ok4soTb28Gmap&#10;dSX9zHDd2UPcftu/s+6X4/8AgjY/Bb4fQWD6n42+FfxF+F/iHxf4N8JW+rXz33iTwjpHhSy8Sazp&#10;OiXMdxqd21xe6hqdrp19rEc15Mby2i1JXknuh/tx4S/tSfAn6QninkfDvF+d4/hTi7inxAzrIOLp&#10;8ZY+llOJyrLsm4VocS1OK5ZpmGXYTKM1wmbNYjh/LIZRWx9aWbYZqVGrFqnL/mt+kn+z++lH9Hjj&#10;zPMs8feEc9wmd4LCZJn2e4nLYYHiirjMNmnEM8hxksLjeE8ZxFga9TAUMLiMdUxVGeIwzo0nGKnO&#10;Mon5ufB79rj9nv8Aa00345/A39n34gf8J/8AFLxr+z38TdD8M+F/+EU8b+Ff7T1TxJBpnhDRbX+2&#10;/G3hrw34dsvtviLxJounefqGr2lvb/bftd3NBY293cwfih8XPhH8Q/gT8Q/EHwq+Kvh//hFfHvhX&#10;+yf7e0H+1tD1z7B/bmh6b4j0v/iaeHNS1jRrr7Vo2sadef6HqNx5H2j7PceTdwzwRfpp+wh/wTh1&#10;T/gnz+0W3xd1r4l6h471Ox8PW+g3PgbVPhrcfDi+g3+LvBHjeG7nv7vxh4puIPPt/C0VtFBJoo3w&#10;6rHqCTMlutvdfrp/wxt4F+LPx18aftz/ABBTwn4z0b41aBY+Erb4HeMfh3o/izTPB2p+FbHwr4Qh&#10;8UQeLdb1C6tdWv57X4ZXrxRx+BtGuLO38WXVgmozR2Msuq/xr+2y8LvC/wAHePsy+lV4M5rxX4ie&#10;FfFXCPB+VZ5n2a5pkkaNTibJ8rzF5LlnD+AeRcN5wsNj8hw2OzCrmVfAZjldWdCCo5jh5VqOHrf7&#10;v/sIP2jPhr9G7PPEr6KOMzPL8d4aYjI834/4ArYnhfjZ+JfFHirWzzhDK6vCeIzmjg6HC2U5JHKs&#10;dxFilLOeF8m9nisuwsKnEF5RwuN/kPr+2r9kRvDPhj9n39kgeN9RutF1DxV8HPgcPAcEEUt5Hrl6&#10;PBPhLdDcNYWWorYoJ9R0dN2oTaYu27c+YRDO1v8Akz/wUG/4J8aZrWj6l8aPgboNhod14R8J+FvD&#10;1v8AA34UfB+3Nx4y1O58dTwal4khfwheWcgv7XRvE6XF8E8I6pcf2Z4VXz7+O1IfTrP7LP8AwVJb&#10;w1rP7Pf7MPjv9l06p4h8I6n8JPgNZeIfFvxAMGs+BtZ0a60H4e6hrNr4U1j4XXV9oGp219Z219ee&#10;HotYsLq0utKg02fUhNax3UP+F3CfFXgx47V+AeMOMMm4ozrhDg/F8XZnxPlOQZvkmV5lwvm+G4Kz&#10;GtkmIzfD57leMxGd5bh88r5FXlPhzB4j2rVanTxUalGtLD/7eftD5+NX01PopZPj/obYPJMx4x4f&#10;z/FYjj3h3Psyy7J88yHJYUslr53h8Bi8/wCIeEcur1HkdfFe0x+HnmuX4ulUrYDB+0zCE6UP258R&#10;/s32fxJ+K3xH8S+NDr+laLdf8If/AMIne6HqehR/2p5HhuCw137VbXNlq93B9iu7C1ig+0QWHm+Z&#10;NJF9qiKvF6N8Mf2ffBnwo1678ReHdT8T3t7e6RcaLLFrV7pVxara3F7YXzyRpY6Lp0ouBLp0Co7T&#10;vGI3lBiZmR00dX+KGtWDfD6XTvAWqa3pnjDVLyy17VrK6u2sfBFjZ6rp+nvq+r3EGiXVubQ291d6&#10;gzXk+kwxw6bcg3JRZZoKHjrx1JNLJpGjTvCtrdW066zpmqttu42smaS3AtUQbFmuQr4upF8y2G5A&#10;3Ef9a+NX03PEnhTwI4GzbiDj2tS8JuPvDvhrIfD7gfIMfhZUeJ+G+FclwfDGFlicilVzLP8AhzEZ&#10;pHhqrmuZVuJ6GSUMTmVevisFh8Jgcfl2FP8AkB8Kfoq0+N/FvibhPKeGIUeNOD+Kc7r8b8R5pSU6&#10;XDWaYnNZ4nHJZnCeGyvOo4DE5rSwWFw+Q4jNMR9UjH3sS8LjMQm/E79n3wZ8V9etPEXiLU/E9le2&#10;WkW+ixRaLe6Vb2rWtve398kkiX2i6jKbgy6jOrus6RmNIgIlZXd/gfxt+zd8TPDd14u1Kx8M3Evg&#10;zQLjXr6z1e717wu91J4Y0uS7nt9SubaHU4Lp7h9KgS6mgi06G4aQtGllHIRAPsrRtW1nU9StrK78&#10;XappdvP53mX9xql2YYPLglmTf5t9bp+9eNYV3TJ80i43HCtv6nGtpf6LY3XjUeKdH1a8FprdncXo&#10;uNMOmNNaw3dtqtvJqV/az2N9a3FxFcQ3aLby26TJKskbOF+U+jl+2F8WvC7JMHXy7hN8S+F+WY/J&#10;OEauV8Y8R5FUjwzhK2a5ZGtU4cybB8R5Dnft3DOKMXjp4LNcupxnOdSCjhcZKj+l+Kv7NnhvOM7q&#10;ZRjuOcLgOOcdlOa8T4V5FwrxRKnnKwmX5lWVPMs8lkuZZFQb/sfFKGDrZhgMbUnGjGEJTxmEjW/G&#10;j9oT4Y6D46/4J/f8FGfEWr3er2978P8A9jr49a1o0WnXFlDa3N03wV+KV8Y9TS5sLyWa383RbVQl&#10;rPZSeXJcDzdzxvF/Rn/wSd/5RZf8E0/+zAP2N/8A1nX4c1+dH/BRHwz4S8Pf8E2/+ChM3hTw94d0&#10;OHU/2IP2pJbiXw9pOmaZHqEcPwG+ILWckz6bbwLdpEtzM1s7mRUW4lMRAlfd+i//AASd/wCUWX/B&#10;NP8A7MA/Y3/9Z1+HNf6f1PH7F/SJ4x4142o/2pguFVi8gw3CXD2Z4rC4x5Dg48NZZRzSnh6+EiqM&#10;6WZ5zhcbm94ynrjFqmmj5P6Kvh/T8OeCMyyKqsPUzdZrUnnOOw9GtQeNxHtcVLD+1pV37SFTCYSp&#10;RwbUoxa9g7o+/wCiiivRP6hCiiigAooooAKKKKACiiigAooooAKKKKACiiigAooooAKKKKACiiig&#10;AooooAKKKKACiiigAooooAKKKKACiiigAooooAKKKKACiiigAooooAKKKKACv8jv4z/Dv9rnxt/w&#10;VA/4KoS/AP8AZG+Gn7Sng+3/AOChP7cMepXfxe8OWNn4P0nxLF+0JqrXlvY/EG68ffCuRvEtjpd3&#10;o0tt4NHjK8Q6Xrup62PDNwytqunf64lf5TP7Sv7dHi/9nX4//wDBUr4UfBvXPEHg74vap/wWd/bc&#10;+Id/4n/4RfwT4g8Kz/De98aa94butBz4pTXJ4vEEvifQ9L1DEPhiOJNOtf3evI81xp8v9gfQb4G4&#10;38R/HzK+D/D7ibiLg7iPNeHOIYUeJOGs3p5HjcrwtPD0Z4qvisxlkmf1qOXcqjHFrBYD65NSgqOI&#10;ornb/H/HGeeLgSrQ4dyDh/iHMsbm2WYOGF4p/tP+xMJSrVZ+1zLGSybEYXM4RwiinGeDrQqxlNWu&#10;mz4Ovv8Ago54a0rwPbP8IP2CdH+BX7QFppejRWHx4+HXjXxBFJoOtBrGDxnqHhnwbrHw+1KfTdL8&#10;W6MfEPh6HSNQ8Zazd6NpHiB45tb1q5szc3n0LrP7fv7Un7T37M178LfDn7CP7RnxY0+80/wd4b8c&#10;+OLLXPiL8TvBnibx34Qu/CfiTXNZ1ax0D4KQeJvD+oavPYafrUfg7wx8V/D2j+H5NQ0y4Gn3+nzX&#10;9pr35g1/XN/wSu1n4M6z+ytpv/Cm/CXiDwn/AGV4gs9G+Kv/AAkFzPc/8JL8ZrH4c/Dz/hOfFuie&#10;f4m8S+R4f1nzdL/s22h/4R+CL7NN5fhnStx8/wD2v8evo6+LvgxwfkPFuB+lF4n8W5pk/FOXYrKs&#10;0z3w88Kc1q5NjKLoVcJWx3EOZ5Li8/dClXwtOtlGWurjcto5nLFYxYXDYnF4rE4j+NvGKn4Y+GvD&#10;+WcU4Twho55meC4jwuMwOY4rizjSUsrxanTq0Z182fEf9qUsJTrUY1MryulKvldDGOvWp4TDVK9e&#10;tV/Nj4eft+ftr+B/AHgb4fXX/BMD9s3VNE8GeD/DPhFNM0m6+IPhHSprbwzotlpNmumXmj/sqv8A&#10;ELSNPgaxgmsrab4i6tqptoo7DXdf8QxyahLqHxV8G/8AgnF+3f8AHf8AaBmtfjh4I+I/7N37P37W&#10;3iDXPjX8dbb4fazpOkeEE8P6Tq//AAsbSPCWtfDtvGmqP4b8QW/irxfpfh34a+E/iho+r+L/AANd&#10;6jrHihPCGvw/Dzx1b2f9j1Ff518T+GOceIOPwON8RvEXiHiull+ZVs0p5fRyjhbhnAYvEY+cVnCz&#10;Klw5k+Xzxcc3wftcBipxqUMSsNXnCGIUG4P+Z8p+knS4Pp8Qz8OvCzhDg7NOKMNUo5rnVTNeLOJ8&#10;fTxNOVbFZZmeWU+IM6xeAwWY5Vm1Slm1CrPB4mjWxWFw3t6E/Y0ZU/mz9jj9jH9kz9it9N/4Vx8F&#10;dL1acaXPpfivxVrerXT/ABN8cR3OkaPZ3g1f4jeRNrOk6XqOs+HdC8V6h4P8KQ6B4BHiCylvNJ8J&#10;6QbybH6XfBf9oz/hUPha/wDDX/CHf8JD9u1+61z7b/wkP9k+V9p07SrD7L9m/sPU9+z+zPN8/wA9&#10;N3n+X5K+Xvk+ZK8e+Pnxs8K/s6/CbxZ8ZPG2n+INU8MeDv7C/tOw8LWunXuvT/8ACQeJdG8LWX2C&#10;11bVdD0+XytQ1y0muvtGqWuyzjuJIvOnSO3l9HiD6PXh34sZbQ8N834Oq55k+f4zhrLMFwjl2d8R&#10;ZLllbMstzHHyyL+zsuyPOMrwuAzPEY7O69LHY/BQwuNzuCy3DZ3icfhsoymlgfyXKePvEXF8V4TN&#10;sBneOzTjHM8bVweHzLHUMFm+cY/FZ08Hglg6mMzXD4utiaVSVDDUsFhcRUnhcBOdeWBp4WWLxcq3&#10;3bqv7U/xku9U1K70vxP/AGRpl1qF5cadpP8AYvhXUP7LsZriSS0077fceHluL37FbtHbfa51Wa58&#10;rzpVDuwr5i+L3xr8OaPcTfEL41/Efwf4RGu6hYaS/ibxtrvhnwTpWoarFpTpYaZb3F9Lo2ktqDaT&#10;o08sVlagXM9tp93dGOTybmUfzmftX/8ABX3xH4u/4QH/AIZH1v4g/C7+z/8AhKf+Fg/8J14D+Feo&#10;f259r/4Rz/hFP7K+23XxF8n+zPs3iX7d5X9j+Z/aFnv/ALQ2J9h/Nz42ftn/ALSv7RXhXT/BPxk+&#10;JP8AwmPhjS/EFr4psNM/4Q/wD4f8jXrLTtV0m1v/ALb4W8LaHqEvlafrmqW/2Wa7ks3+1ebJbvPD&#10;byRf2z4IfsyMHw7UyTiLLeBfC/wnoYzB1smzh5Nw/hsr8R6GR4fGRpzwmMxOD4acMxeOr5XgMz9n&#10;j+Iq8cbGODxuNq/XYctP99ynwG8YeO6GV4rjzi3E4bJcVjquMx2S5tnWc4vOMunSq4vCrEYfKKuC&#10;r5JRxM6cpzwkaeMpwhgcUoqVHnnQj9I+Cf8AgoR/wUu+Jeq3GhfDjx34w8f65aafLq11o3gn4F/D&#10;bxVqttpUFzaWc+p3GnaF8ML+7h0+G7v7G1lvZIVto7m9tIHkEtxCr+H/ALbH7KH/AAx38VNA+Gf/&#10;AAn3/Cxf7c+H+leOv7b/AOEW/wCER+y/2n4j8V+H/wCyv7N/4SPxP5/kf8Ix9r+3fb4fM+3eR9jj&#10;+zedcfSPjay8Z/8ABMDSrfwboWrafpP7Y/i7UIvE0nxY8Exx+MvAD/sza/bXelP8PLjTviPplvYw&#10;eMG+KfgCHxJLe2vw1N3FosdpBB45MN1faAvj3/BQ7wz+0z4V+NPhjTv2qviH4P8AiX8Qpvhdot7o&#10;2u+CbK0sNKtPBknizxtBp2k3ENn4G8ARNqEGuW/iK8lkbRrmQ21/aKdTmVFtbL/RzgmvltPxAyDE&#10;+HuA8OeDfDbibK+IpUMDkeTYHKOI/EitkdLL1h88p08vyBYeeRcO1cxxDy+t/beDxVWGcYr61lza&#10;pxX9B8K1cDDjHJ6/BuD4K4Z4Iz3L86lRwmU5XhMtzvjerlVPBexzWEMHk6oyynJamNrfU6v9qYav&#10;Ujmdf6xgm1BL9HdT/wCCBfj6f9kP4VftQfD34w+L/ijrnxR/Zv07492fwk8G/s6a1rOq2Wq6z8Md&#10;B+IWjfDm21zRPiVrV3q+oavd60fDOmarF4UtLm/ubQ3lr4emlmOmw8j8A/8Agg98e/i58JvCfxD8&#10;bXnxe+DXifxB/bv9p/DbxT+zH4zfXvDf9k+JdZ0Oy+3tq3izwtqB/tjT9NtNetftGg2OLPVLcRfa&#10;oBHeXH7bf8Erv+Csvw/1v9kzWvBGtab8VryX9kb9nb4LeFZyvhP4eQWayeFfhr4k0i7/AOEZntvF&#10;lvd61bSN8P8A/RJvE0VjcSxLZvcRwy3N6sfO+HP+C1fiG2/aM8e+JfEut/ErUP2bNQ8J2dn8Pvh9&#10;Z/D34Qp4v0Pxelr4LS91TVL1L2xuprCa6sfG8sccvjfWECaxpwGnRCKOPS/+Zz6WH7Y/9ol9B/xB&#10;438CPFLw2wvG3EeU5znfGPC/iZluR8LYdcQcD4vMJY3h7gzLcrjkXDuVVszwuScUZHQqYvE5NRxN&#10;WXDGMqVs8xNSvXr5n/cv0WPoNfSZ+nPkHiznfgXxTl3DC8MM4wFLPMv4qwOFp5vhMRPLsP8AVOE8&#10;poYLhTizB47G8S4TG0eL8DVzTF4WpDLqNSCxuEj/ALBU/Xz4o/AfwZ+0f8A/BUP7SvgrUPEuunxi&#10;+u6jZ6pd+JvA99Hqulr4x0LRrqex8L3/AIYkt/L8OXYhig8iO2uoZo72WGe4aO5r8Ifjj8AP2/v2&#10;Y/hZ4p/Yf+Dw+Mnxp/Zj+MB0T4tfEPT/AAd+zG8+mXXj2LxFpEUWnz+KbLQfHXizTb/Th8JvAWsS&#10;2Wl+N9ItpLf7LHPoq29/fy6v+rHwB/4KQ/D39sHxjqXw08J6V8SrHUdD8M3njqabxj4d8F6RpjWW&#10;mapo2gSRwXPhzxTrd89+Z/E1s0UEtpHatbpdSPcJNHBHL9beP/2kLrwj8W/DH+k6yPh0PDTXOv6B&#10;baToE+p32pzt4ktba5trm6lS5jSO5TRpJI49ZtI/LtJv3Ll5I7n/AJcPAbD8Y/SK+lx43ZN4aZfi&#10;PB7FcScN8SeJWWeA1bBYHh/A5xSxVPibP+Jsr4ZwHD9POMNg8RWWIwmXYLDUMTleD4gni8HS4irw&#10;pYbDzof6G0vpF/SV/ZDeD3hjwN438HYLxnyDI+IMllmWU+I+PxvEuQ8GZ1l9fJYeF/GWW4nP8J/a&#10;HDOaYHFSzHNYY3h6nhMRRrZXh68PrVXA4L2P8Snjr4U/FH4XyWEPxM+G3j74dzaq9/FpcXjrwd4i&#10;8IyalJpTWq6pHYJr+nae14+mtfWS36W4kaza7tRcCM3EW/ga/sj/AGjvgV8E/wBv3wD4zutG8Fzx&#10;+P8A4a+EPHtx4M1zxxr3ibw7YaN4w8f6LLJpGrfZvBviDWLXUbS31rwlYXmpQatpN9bww28Udpp1&#10;5HcXds/5EfCH/gi/8eNU+I/hA+MvFXwO1fwRpniPw/q3jnRrXxd8SLa/1nwZZa7pn/CTaTpk9r8O&#10;9Onj1LUdIkurWydNU0pkmlV11SxdVuE7OJ86zzwt41zLwq8ZchrcEeKeXVoKhwvK1RcQ4fMMvpZ9&#10;kz4cqVqlOtiq1TJMfllLHxx9LLYUc5qYnDYeeIwVOljav+6P0Vf2tP0ZPpC/R+reNXEHFuWcA4jI&#10;KGYvi3KMdOP1ehicDj8yw1OOSVaeMx1TF0cTRwVH2UsfLA1HiMTGEoQp3nHzX9mj/gl9/wANE/BL&#10;wV8Y/wDheP8Awh//AAmH/CR/8U5/wrT/AISD+zv+Ef8AFuveFv8AkL/8LA0T7X9r/sT7d/yC7X7P&#10;9q+y/vvJ+0S/fP7DXxc1bwZ430D4L6L/AME8Piz8CPhb4t17xR4m8SeJPE3ir4r6poml63F4ImaG&#10;9vdT8afDy0lt/wC1pfC+gaFbWw8SafaC7mt2gt5rq4lgvPqn4Vfs9/F79nn4z+LPBWk+JvBlj+yF&#10;ofhP7H8KvhTpdxqGreKfDHi/WpfCviPW9U1LX9f8Lf8ACR39he65d/EK+WPUPiDrqQDXtPtrbTre&#10;0tbS30jtv+CknjPxJ8Av2dfiN47+Eupf8In4r0HTPAdxpOq/Y7DXfsk2s/E7w/4e1J/sPiW11nTZ&#10;/tOj311Z7bmzmWHzftFusV0kc6fwbxHxPx94gZ3xnk+aV+HOKMswnG/CuS8KZRn2NzHKocAZ1x3n&#10;ec4Hh3AcScP5FlSyHi7M+FMVgMJhuJsBxbT4ry7BYjLa+GyyedYXNM1eM/mDxF+lA/Hnj7h/wQx2&#10;aUfE3hr6TFDH4/wNzPAcScQcD5T4aZVxNLLlkr4orcA1uHcbmfFeQYPjDhiXtsfh+Nf7DzLJcfUy&#10;PN5PG4zE5r9qfEU+Mf8AhC9I1X4feNV8FXen+GNQ1C08MJ4f0nxTfeLbiPSrK50bQdOfVy12l3FL&#10;E2nwvY2d7cXs2pxGS2kljgik/KzVv2cP25v2i/jMnjb4i/tu6l8HPhD4R8QeDtR0P4IeKP2T/hm/&#10;9vaDJBpMfxC8OWPxKv8AU/Bvidv+Ejn8NPcXOrpaajeeGf8AhJ7eLTkhSxtTefmf8Iv+Cufxm0zw&#10;L8VbD42+OfFnjDx6vhO3s/2d9b8PfDz4S2mmeAvF8Gj+JIRqniSK1sPC8eo2A1k+CbsR6jpHjBDb&#10;6Pfq2nbZ5rbU+T+Dn/BSr9tf4p/HT4H+DvHnxp/t3w34i+LPw/8ADOsad/wrn4TaZ9s0TxL4w0LS&#10;9bsvtmjeBNPv7f7bYSPB9ptbqC7tt3m2lxBMBIP9aPBn6Y/jd9HDw38Rso8P/CzwKp+InCGV5Lg/&#10;Dbxi4s8LfDjO87y3KcVleVZr4grJsfnfh3xDWlWxdGrxLwvluZYrCSzLKsuxUcnyrFZRlSVGh/mf&#10;n/8Ao+PjznnHPEPEXFXidwRhuBcswnEtXxDyPG8QcacRZJxXha2BxOe8OYvgLB8QcEYuhWxeVRo5&#10;JRzzM8auFsyocSYTOHhsTmdGpLMcx/fT42fBTwZ8M/hB4X1PSZode8SzeL49L1DxfbzX0EOrWNza&#10;eKb4QJpP9s6ppNr9l+yWFm0tr++kawaR5Ee4uIz8F+P/AIL+GP2hfCWrfB/xl4Q1Dx74b8X/AGD+&#10;0vCelz+Iba+1X+wNTs/FFn5E/hW80/X0+w3+iWupS/YLuLdDZyJdeZZNcRP+0OpaJ4H174XeG7Px&#10;9ot1rujx6zPc21paXd7ZyR6mk2vRQ3LS2OpaXKyJazXkRja4eMtMrGFmVHj+Ovjppdj8Cviz4au/&#10;hVB/wi1xb+EYdUhk82bXNl9qV74n0W9n2eI5NXRvO0xFtvKZWhjx50UcdwTKf9S/2cX0+M18ZeE8&#10;u4JrZ1xJnX0n8bw9jPGKjm2cY1YPhDIsx4ky2PFHCmB/trK8wqcQcO5Th8zhVp5dhuHeF44bJMFh&#10;ZRybC0Y4fD0D/mu+lB9HTG+DPG2K4pymCyLwzyDjbF8E5FmmUOphuJsXX4HzyGU5jm2BiqdHD1c6&#10;w0XgsZUxmJzeGJq46vRq1sTKbnVX4Lft5f8ABHX4Yfsy/Db4c/tM/s8eJ7j4JeNPhZ4I8e/HW/8A&#10;D134Z8U+OLrUfFHw10Hwp4/8LaNczfET4lazaaLceH9WsNQsZpZPDd3b3kl+zavod3HZR2DfmR+z&#10;p/wVC+Ini3VdW+DX7WZ0/wCLnw9+OOoeF/hlq3iHVtZ8I/B7Svhr4M8XXOp+FfiDrOp3fg3wRpUu&#10;qafdaH4igvr25u/EHh6TRLbw/JLZaxp7X1xe239Sfxl8Ta3+0D4V1LwT8Xb3/hLfDGr+H/E/hbUd&#10;M+zWmg/aNB8Y6cuk+JLD7b4Yt9F1CL+0dPRbf7VBdxXlnjzbC4tZyZD+D37V/wDwSC8OeLv+EB/4&#10;ZH0T4f8Awu/s/wD4Sn/hYP8AwnXjz4qah/bn2v8A4Rz/AIRT+yvttr8RfJ/sz7N4l+3eV/Y/mf2h&#10;Z7/7Q2J9h/6EfoneKOKz/wAL8v8AD36bnEeD448UZZhxHVyvxUwmHwlbC8I5fPP894nyLDYXjj6l&#10;wrxxTqYDDrJMrw8/7OqzxWIw0MBja1XLqterV+byDxQ8LuLcVmHDXG8M6rZdUeEhwdxXxLTw1bOu&#10;GYYTLKWYY6vi+KoZvieJ6FfGcS4avicHToZhj6Ps8RhssbwuV3wdD0D4h/8ABK79kD45/DfQdT/Z&#10;l1vw/wDDr7Z4gGox/FHwt4h8WfG/QfEWg6ZFr2i6t4csINT+Kv8Awj//ACMH2aS61exvZrywvPD1&#10;xpJRftN6sW/+xlqGhf8ABPj9pT4b/sE+JfDv/DQGi/Gb/hMPjre+PP7XvPhT/ZH2jwF4p0a28Lf8&#10;IvYJ40u9Q+yXfwYg1P8AtuLxjpfn/wBu/YpNIWLS3l1Xsv2CvG2lfB+SL/gnj4lt9QvvjT8BPB/i&#10;Pxt4w8T6FFbXPwu1LSvF/jPT/Gum2/hrWtQu9M8WXmoQaV8W/DdvfRap4J0a2i1Cy1uK3u7m2trC&#10;71LQ/wCCiPhbQfht8MvFX7Z/gqw/sX9pX4QeH/B3hb4d/En7Veaj/wAI9oPiT4h2nhbWrD/hDtWu&#10;L/wDq323QviN4ysftWueFtTvLb+2PtVpcQXmn6VcWPvZvnXFfFOb579HvxD4r4u4x4G4/o5tk3h3&#10;mWPzbG4HNsVmPGSr5V4Y8ey41ynG4HjfKsqVTHYHPFXynOamJy/DzdfL8rr4ilSoP5OlxNxTW4lq&#10;+GXE+e5pxZw9neLqrgHEcQ08JmcMbm2cYj2Ph5xVmmMxka+YYnh+VetgszxeXV55lgqmBnVo1Mjx&#10;9KUsHU+bfjf/AMFobH4c/Gn4vfD3S/2XvN0zwJ8UPH/g3Tpf+F1zJ5lj4Y8V6tolpJsuPhZfXCb7&#10;exjbbPe3ky5xLdXDhpXofCb/AILM/wDC0fip8M/hn/wzf/Yf/CxfiD4M8C/23/wuD+0/7H/4S7xH&#10;pvh/+1f7N/4Vdp/9of2f/aH2v7D9vsftfk+R9stvM85Pyc/Z8/ZQ+OX7fvir4x+NvDni74f2/ifS&#10;/EGn+KfH2p+OrvV/D/8AbevfE7UfFmrS3+lWXg7wZrmnxebqGh6vcX1qlppFnZ/arOLTrd4C8dr/&#10;AEKfA/8A4Jo/sw/DTSvhB4l134Yafd/GnwBp/gDXdZ8YaT4/+Kc+lXPxR8K22k6hqPiXTNNvPE9h&#10;pU2nzeLLCbVLKxuvDdlp8ls0dvPolvbFrBP1zxJ4O+iN4OZJQ4TzfhTMs648wOS4bKsXh8k4p4vz&#10;fHZbnEuH8NicHmub1M94xwEq2Gxc6+HxaxFRY3E4hVefE4ZznOL++8Qsj+jtwBhJ5VnHDlbMeNPq&#10;aoY7DZBmucz/ALPzbEZXSxlLHYjCYjiDK8Jh8BXq4ilXoU8Nhp040pxprBU4JUl+iVfJn/BVW/8A&#10;ir8fP2Q/i9YQ6d4g+JHjq6sPhtpei6L4W8Mf2jr19Y6X8X/CGuXEFhoXhXSluL77DbtqmpXUsVlN&#10;NDZxXE88gtbXMXiHx8+Gf/BTHxB8WfFmr/s+/tDfB7wN8Ibv+wv+ER8LeKdE0m717S/s/hrRrXX/&#10;ALfcXPwN8YzyfbfE8Otaja7/ABHqOyzu7dF+yIq2Fr+gv7B/7K/7Zfiz4Q+I9R/aI+K3wo8feNYf&#10;iRq9lpesaGLrSLS28LR+GPB89lpkltovws8I2r3EOrXOt3TzyabPcNFeQxvfSRxRQW38F8U4vwx8&#10;A8P4ffSO448QPBypieCM84dzHJ6GMr5tW4ryPE5zjMrzLF5HLE1uFqaypY6rlOCwXEVLLc3lSrzw&#10;VFc2NjhqE1+IcHcN8QZbXyDOuFOJOHuJ8dTzHhvievwHk2a5z/amJqZPiKWZ0KWb4GpleEy6U8qn&#10;OpRxM1jsQ8HOtiPqc6vNKUvyX/4Ix/sO+EWS0+Ivx48A+Ifg18Z9A+KPjzTPCvjj4lWvjfwdPofg&#10;y4+FOjW8Ug8H69rfhbw5qmn6teaz4s0O11bUdOnkN/fTx217Jd6XaQ239O3xysNC8Yfs++KPhde+&#10;K9J8PeGbX4OeMfAN38Tbqezn0K10K98EyeHZ/HdxDLf2Gnw6TY6fA/iCWOTxAtmbMMr6zDAhva+V&#10;Pid8Mde+FGvWnh3xFd6Re3t7pFvrUUui3F7cWq2txe39ikcj31hp0ouBLp07OiwPGI3iIlZmdE+w&#10;PCfwutfi58KZfB2rQWV74b1/4fWXhnxLp15e6lp/9paJ4n8OS6XqVlHeaSEv7b7TYPdwPc2l1Z3d&#10;v5qy2txHMqyR/wDPV/pDvi94h/SGyD6O3iFwRxxmvEfB/inxrjMNlPA+SYHJ88y+lheFcNiOM4Zr&#10;wzm+fYP+26MKE8L7WGSLMMHkall1Ss8IqmYZjLE/6yfswuNshp/SE8VPFLxbwtThbO/DPBcPZxg+&#10;I8Tmua4yrwZhc1zujkKyfAZRi8c8jr0KdTMsXUwWHx2EqUJY/Npuo6a5asP5n/jd/wAE39T8C/Cr&#10;w58Ufgb8Tb/9qW18ReLIfD1vYfCj4a3Gt266Ytl4lbUvEkOr+EPGPjyO7sNJ1nw+nh6+CWaW8Gp3&#10;6289/BdQC0uP2zs/hT4B+B/h2/8AgN8CvhpqGnad4zvF8bSafpeteKvFV9PrZaytr+4gs9bufEOr&#10;Tf8AEp8G2QlittQhtLeGCS6FojrdS3H1B4M+D3hH4BeG9N+EvgTSIdB8KeE/tn9laTb6prWsw2n9&#10;u3914lvtmpeIbu+1i58/UtZvLlvtl1L5LTNb2+y1igjT134eaJ4Hn8XaTrl/ot1P47szf22i62l3&#10;epa2emNpd4sttLaJqUVlK7R3erKJJtMuJAbqMiZTHEYP8LforfST4ey76UPBNX6QeW57xZgfCjiH&#10;i3PPDzLcVjKvCeJzLxpyPOsnxvgpV41yngzOeH8oqf6rcXZHhHjMMp55gn9czKjUy7OqEvYV/wDb&#10;39pb9Irxz+kh9FDNeE/DvjrNMbwzmWKzqtnfEk8tyHAYrjLwP4uw9L+1Kmf8M5ZlmI4Xo5nl3BVL&#10;EVcvx2CofXcuxOa46eX51hZuOLlyeheNfgf8NfiV4d8E+DLHwxD4f1axvddvfHkPxGkvtH0TUpLD&#10;WbaSwu1v7vUrI3FxBo9jbKs2sWpVtVtnjtfN8s3X1XqF9p914bvtTha31bSrnRLm+ie0u1a11PT5&#10;rB7hGtr62Mitb3tswMN3bs6mORZoiw2k/hVX6Y+N734gp+zZ4Z0X4Y67YeHPGviL4HXGl+F9X1S1&#10;tLrTNO8U3PgLTrTw1qWopdaTrg+wafq15Bc3irpeoB7dJA+n32Ft3/2W/aa/R/8AD76LPhllnitg&#10;s3zvOM74wxFXJPEHO85Uc4x/GPGGZVKWWLxD4nxGc47GSxmY4qlmORZbnNGU54NZLkFKdHBYnEyq&#10;UMR/zkfQq4l4w+kX4ucN+F2IxmU5NhMDicGuF6mPx+Y5ZkvCHC+Wyr5vXyDAVcmwVfGZXlWBjhc4&#10;zHBzwGFliKWY5lVnGVFP21P8bf8Agsh8RPhzrPwf0DwLoHibwnH4y0b4z+EdU1X4d2fizTNV8X6D&#10;pknw38dMuo6pof2s69Z2Fz/a2l3Md5e2MNvs1jThHI0d3aGU+Jf7Rv7Kv/Bbf4sWmk/GLTfh5/wT&#10;o+I3w/8Ah5BqFj+1D8S/jsvxF0LxT4K8KeJL+2tfgHaeAfFNz+z94CtdW1vXfivqfxDg8Xw6pqfi&#10;6Cz8EX+ix6fe6NfXFxov4yfte6R8XdB/aI+IWlfHfxToXjT4rWv/AAif/CVeJvDNvBa6JqXn+B/D&#10;Nzof2K3t/DnhOGP7H4bm0fT7nZ4f0/dd2tw7fanZr253f+FZ+CP+GGP+Fx/2J/xcf/hrH/hWf/CR&#10;/wBpav8A8iR/wp//AISn+xP7I+3/ANhf8h7/AE7+0v7L/tf/AJdft/2P/R6/zV8Dsxw/g34ccO5P&#10;iMTgOL8m8Rc7yXMc3oZXlmW4PIcyzTiOlWzPDyyiWHweU4jJsgw1fFYqWWVsmw2VYqlgatCnDAUY&#10;xWHo/wDoBcHfRt4H4M8HvAxZdxpxRR8QMmjLA+Ffi7wpnOb5rV4ZzPxay3h2vneMeX5/meEynxC4&#10;azOlw1lql/xEjJeIquPw9KhjcZlX1+vinL9fvg9+z3/wSe+BH7TPw4/ZC+Oev/A/9s7wz8UdJ8Q/&#10;ErVP27NN/ab1n4I/Dj4N2cPhjxiuk/BjX/CHw8+LHiHwFqWrDXfhpBfQ+ItZ+Jvh7XbqX4w6Lpza&#10;JLBpGirrv5jftN/sVfGnw38WP2hPF/wd/Zn+OFz+ytoHxD+LHiT4WfE3QPhr8TvFfwnn/Z+0rxJr&#10;+p+CPHei/FafTNY0bxJ8PJfhzBpniDTfiFN4n1XTNY8NtD4kk16+tbk6hLjfs1/sEfGD9qXwLq3x&#10;B+H3iT4a6Po2j+LL7wdc23jHWPFGn6m+p6fo+ha3NPBDong7xDatYNa+IbKOKWS9iuGuIrpHtUjS&#10;KWf7s8Of8FTPjp8If2Zv2zf2EP2gPHviHxvqGm/Arxb+yR+zr/whXgD4Vr4N8A3nhvwB8R/g5J/w&#10;kXiGTSfBnjDVPDBmbwP9n1nVdL8YeJZdK0a/vp7CPVJ57fVP3vhnxC8K/EPiLF+HFXH5HwzmuT5x&#10;h6dTE5VhMPN8N0sznhMvpUuL8yq0lmlbIstrSqZjisxf9t5vGlUrqFDEewoUX89xVmnit4NZ3xHx&#10;l4O8a8VfSu464eyjhXh/xl8Hc64oz7+2q1evxjChmHiB4Z8BUsRQ8PuH+J55bnWFo5tw3lFbgfhH&#10;DZBw1Vx+Bp1c1xWLoY38Nq+hv2afiP8AAP4X+OtW1/8AaK/Zt/4aj8E3nhK/0fS/h/8A8Lh8Z/BL&#10;+x/FNxrGg3tl4x/4SrwNY6hq2of2fpOn65ov/CP3EK6dd/8ACQf2lNKtzpNoj83a/sxfF/wZ+yn8&#10;Mv2k/H/ibwPreifEDxZq/g61t9Eu9V/4SRNTtNX8e28M9/pr+FNG0O3sEtfA97EJbPUp7hjJYs9q&#10;Xmunt/Ha8nHVcqyTi/izJ+HeK+EePaPA3GvFHBs+KuF1VzzgzP8AH8J5zjMkxeZ5H/rHk+X18yyP&#10;H1cI8ZllTN8iwOJr4Gvh6uLy7CYhzw9L+28gzzh7xo8PliY0uLMgwme4NYDP8kWd5rwVx5wfnNOF&#10;Cec8K5rnPA+f0cx4e4s4bxznlGdy4a4mqww2Y4bF0MFm2Mwtq9b9PNZ+Bfgb9lP/AIKVfs9/BD4G&#10;/t2fCrxh4H8W/CrxD4/1b9t/w9pHw61X4XfB3xLd+H/jZpN18OvEek3fxG8a/D661zVdO8G6Jp0T&#10;a78Q9Dv4X+KegT2uhm6g0h9b/d79hz9paP433X7SnheXRLX4ja1+yhceHdB0n4neG/EVtc2X7QOq&#10;WcnxE0+Lx5oOgeFtHXRvDNr47u/h5b+IdL0fR7/xnplvD4lgstLvL21so5tR/jlr+i3/AIIIXE1n&#10;o37Z13bv5dxa6Z8FLiCTar7JoLT42yxPsdWRtrqrbXVlbGGUgkVweL+F8DOMc54D4+n4B8KZFX8M&#10;uEMLhs7o0M74q4jrcc5nlGY8Q5tmHEOZV+Jc4xlXAYjMMszTD5VhshyytheHcmxOVYfP8mwWX5/i&#10;8bmVT/IX9pN9HjxKyD6IPjz4icafSG4j8U+N6GB8KOFvDzOsw4A8NvDnMuBanEnjZwNw9mdWln/h&#10;jw3w/nOfZbjsp4kzfL8RkfElXOMmoUswxuKwuXQxuIqVZ/c3xWOuanffGT4++Pvh34g8LeH/AAD8&#10;Nte+KUvhLxBFq+kWvjWT4aeFbG5f4e23i6503SW0q+8YWWjXkcOrWemajfaTG01zb6PqRtGJ/n++&#10;LP8AwWH+NcvijVdE+FvxG8OfAH4W2c+m3Hhj4M39z8LfHt34OmfR7ZtWeXxn4y8C23i7Wf7f1u61&#10;jxPGurALYR66mmWSnT7Cyavo7/gpF+3P+1Np3x0+N/7Ptn8UfJ+EM2keH9Cl8I/8IT8OpN2leMvh&#10;R4ek8SWv9vy+EX8Tj+0X8R6yfPXWhc2f2zFhNai3tBB8u/BOL/gjS3wx8Mt+1b+yT8bPid8fT/bP&#10;/Ce+OPCPjPxnpPh7W8eINWHhb+z9P0n9pHwDp9v/AGb4L/4R3SLv7P4S0nzb6wuZ5ft88kmpXn9S&#10;ZH9Ifwk+lRT4dyj6TsPFLgT6KuB8J+EYeFnhl4K5Rwz4iZjhs3w2WZLhsnXGfD/ilxbw1keNo0eG&#10;cXnOFqZ3iOI+Js9wuIjhcFhpVMFmGZV4fwl9En9mZxh9ATwHofSNwP0ZfCn6c30n/GDjbIsXl9Sv&#10;QzTiGnwT4TcbcL5hxrmGa0snz/Jsh4fyjiChxPk3DODxGYZRkdXG4JZxi8Bl+d/2djMXRxH0/wDs&#10;Oftx/tSfGH9qT4X/AA5+I3xQ/wCEi8G+Iv8AhNf7Z0b/AIQr4d6R9s/sj4d+Ldd0/wD4mGheEtM1&#10;W3+z6rpljdf6LfQeb5HkT+bbSzQyfrX8Iv8Agk98J9I+NfjH9ov4i+Jv+Fma54w+KWnfGrwHpP8A&#10;YviTwZ/wrTVZvFmseOptO+36F8RpbTxl5l5qWi232vWdDtbZP7A85NKEWq3dpH/PH/wTR/5Pa+Cv&#10;/dR//VS+PK/s20j4maDYaVpljNaau01lp9laStFBZmNpLa2jhdoy1+jFCyEoWRGK4JVTwP8AJvPp&#10;+E/h14v51lGcLIOA+HM+8K+GZSwmUQnwthsxx1HjTiOrWU3w5HAVakq+HweGw+PhKfs8wy6Dy7HR&#10;xGAqVcNP+kv2r2f+OPghxnw/w39EChU8OcPx54bZdgfELB+GfDXCuT18wytcS8WTpTeLhlUMXlNe&#10;vWweHw2JzDJMRl+YY3BUll2MxNbL3LDP82P+CmH7c3iH9jfw54c+Hfw88H+bqPxK8N/FDR9I8Uf8&#10;JBYp/wAIfqtno/hZtN13+xNc8I+KIPEH2HUPGrX/APZlzfWFtc/2d9luJWgux9k/nw/4eXfttf8A&#10;Rav/ADHHwl/+YOv6c/2xv2Vvhh+2h4E8QXz+F7Sf4heBvBPxAHgLXvFHiLxboFhoXirxP4dtYNF1&#10;OW18J6ld2moWlrqXhbR7i/i1PSNSiWGzURWF4Lm8gm/AL/hzp+01/wBDz8Cf/Cm+IH/zsKvKuJ/A&#10;aeFqVuP48HZhSqZjm8OD82z/ACrB5lwxi+EMNmuNw3D+X8C4HF4athsmy/hrJaWWcNZ5hMvyjJKF&#10;biLKswxFRZxWnLOsb+j/ALNjiD6FuR/R+wHD3iLwbwfw9455TXjLxvxPitkOXcQcTcRcbZriMwze&#10;GfVMyzXFcUYqtRzLK8dhMbRlOeWt4bE4fmwFLl5Kf6v/APBLX4tfFL9p34R6/rnxb8Yf8JF4kt/i&#10;z4l8M2Ws/wDCP+HdI+y6JpngXwXrttZf2d4Z03QLCfbf6nqUn2mWJrs/a9klxJDBbwx/rjN8L9Hf&#10;+x/Kl8n7F5X9rfJdSf21t+z+Z97UB/Z3m+Xcf8e27Z9p+X/Upn8rf+Ce/wCz38Rv2RPhXr3g7xjr&#10;fhPUfEmo/ErXPGNhf+DrrU9V0yHTNV8JeEfDyQTv4h8PaFML8TaFqDSxLp81ulvNayR3TTNJHB+n&#10;fhnx3fQ6D408ReJLi41Cy8LaQ2tSRWlrYx3RtbKy1S+vY7ZEFlFLcSxWSrClxPHH5gUGWJWd6/Lv&#10;C7DeAfHfi7xJ4b4bgKhxNnXHXHGJhwVjcpwGGo8NUsjy/KsuzfLstwEaOaYCrldWtmeVZpCostyi&#10;KzCjjaeW5jia+W4jEYal/mL+0jzPjnh/xL8QfFfwS474d4W8EuFIUpUMn4bpwyyGIxGc46pkOJx+&#10;X5XhuHnlmIy2ng84y6WGo4zHUaeWYvBV80yzBYbNaGHxVb4l/bj+JkPjP9gD/gqP4Pt/D39i2/ww&#10;/Y8/am8NwXP9rNqP9qwxfBX4taXFP5L2Fq9jsTQVk8p7nUGb7TsacmEyTfqx/wAEnf8AlFl/wTT/&#10;AOzAP2N//WdfhzX4c/t3fHr4G2/7CX/BQ238I+EPG2leIPif+yV+01Dq99dx2c9re6xqfwd+IyW1&#10;3cpP4w1BbG3S91u7mmXTLONVjmYJbSCKCJP3G/4JO/8AKLL/AIJp/wDZgH7G/wD6zr8Oa/6Osm8M&#10;qvhpm2e4PB+GfEnhXwtmWF4Qlw3w5xPGEcb7XKuD8myvijFUFDOs/UcFiuK6Gb4zA01mMoUcFisN&#10;RpYbAU4RwGF/yE+jJxS+KuFs/wAVi+KMBxbnNLiDGTzbNcvnOdObxuLxuMy6Nac8HgZTxMMsqYSn&#10;iaksPz1MRTq1KlXETlLEVfv+iiivpj+lgooooAKKKKACiiigAooooAKKKKACiiigAooooAKKKKAC&#10;iiigAooooAKKKKACiiigAooooAKKKKACiiigAooooAKKKKACiiigAooooAKKKKACiiigAr/I4/aV&#10;/Yw/aV/aK/b9/wCCpXjb4N/Db/hMfDGl/wDBTz9tzwtf6n/wmHgHw/5GvWXxp17Vrqw+xeKfFOh6&#10;hL5Wn65pdx9qhtJLN/tXlR3Dzw3EcX+uPX+fV+w5+z38VfiH/wAFEf8AgsB8RPB/jrxBq/hu1/4K&#10;W/8ABQHwXP8AA/7Z/Z/hVNch+OPhLXJfit9p1TxZZaA3iBbC9tfCHkJ4abV206XzF1w2SSWCf2R9&#10;Bjxdo+BnjdiPEvEZ3wjw/QyDgLi6VXMOOPrcOHVDEUMJSdDF4vC5hlcMvnWbSo47HY/D4ChJWxE/&#10;fgn+EfSN4nzrhLwxx2b8O0MJjM7WaZVhcuy7GZZmubLMsRiK04rA4fCZPWoYv61WjGTo1ZVY0KfJ&#10;J1b3ifgN/wAOtP27v+iF/wDmTvg5/wDPCr5e+NnwD+LP7OvirT/BPxk8J/8ACHeJ9U8P2vimw0z+&#10;3fDXiDz9BvdR1XSbW/8AtvhbWdc0+LzdQ0PVLf7LNdx3ifZfNkt0gmt5Jf3y8D/8E1v+ClttpNxH&#10;+0p+19+0D+zl46OoyvpXgj/hZl/8Xv7U8Jm2tBY+Kv8AhJfAX7QTaPY/btYXXdI/sO5P9pW39h/b&#10;5h9l1Ozr7y/aN/4J92XxO/Z78IfCr4lXXh9/i9efCD4S6Zof7SviPwNoXjX4kXuheHNU0rVJvESX&#10;s/iKTxPY/wDCcT6V4kOo6RceOY7y0l8U6vPqEmoPc3Q1H/ojwf04eFcu4k4Qw2YeKngp4jcM8VYz&#10;EYWnmXhVheJq9N4KhGjPEcR5FnuIzzPMj4wyfLKNSpiMwhwm85xEqVJqlKM2r/xPjvHbM+EuJoZV&#10;xVmXCmd4DA5jTy3iiXCnDPGWCr8M/WZUoUMxxePzLFY/L8XhIOc3LDZfDFYvE+zdPDXqtRf8vn/D&#10;A/7Wf/Cq/wDhdn/CqP8Ai2P/AAr/AP4Wn/wk3/CdfDX/AJEP/hHP+Et/t3+xv+Ex/wCEg/5F/wD4&#10;mH9mf2V/bP8Ay6/2f9t/0avYPgH/AMFRPj9+zr8JvCfwb8E+EPg9qnhjwd/bv9mX/inQPGl7r0//&#10;AAkHiXWfFN79vutJ+IGh6fL5Woa5dw2v2fS7XZZx28cvnTpJcS/rn8PP+Ca3xp8G6r4GtNd/bu+K&#10;Pjf4WeFdQ8M22s/BrVvD3iweAPF3gDQ7myi1H4Zan4fvPjRq3h0eD9f8O2s3hW90e68Panoo0W7k&#10;sp9GvbHdYyflb/wU7/ZW8X/CX41+OfizoHwu8P8AgP8AZ68S+IPAnhbwHd+FpPBOjaC+vN8MNLuN&#10;VsLDwT4f1CLV9G8/V/DXi67urq58O2FndXkFxeNcSyalay3n6Bwx4s+GvjnxHPw244x/AXHGAqSr&#10;8ScM1sJlHE3C2Dp47BYiGVYLJa2E4wxNLGZxxNiMBm+MxVGWTRWHeDw+Pbw143p9eReInA3ixnUu&#10;B+K8ZwhxXhJyrZ3kVTD5bnuQYaGLwtaGX4XK6mG4lr08TmWe1sJmWKxFJ5YlReGoYy9C6vD+mT4J&#10;/Hz4TftFeFdQ8bfBvxZ/wmPhjS/EF14Wv9T/ALC8S+H/ACNestO0rVrqw+xeKdG0PUJfK0/XNLuP&#10;tUNpJZv9q8qO4eeG4ji/Dz42fsPf8Ewf2dfFWn+CfjJ+0P8AtA+DvE+qeH7XxTYaZ5Fv4g8/Qb3U&#10;dV0m1v8A7b4W+AGuafF5uoaHqlv9lmu47xPsvmyW6QTW8kv42eCfjh8afhppVxoXw4+L/wAUfAGh&#10;3eoS6tdaN4J8f+LPCulXOqz21pZz6ncadoWrWFpNqE1pYWNrLeyQtcyW1laQPIYreFU57xt8Q/H/&#10;AMS9Vt9d+I/jnxh4/wBctNPi0m11nxt4m1rxVqttpUFzd3kGmW+o67e393Dp8N3f311FZRzLbR3N&#10;7dzpGJbiZn5OAfoocQ+HvFeeVOHfFfiTIeB849nz4TIa2Bw/FeJ+owr/ANk/2jmOLyTFZRV+q1Mb&#10;jnU9hldDmhXahySuzm4P+jznPBvEObTyXxCzzKOFcy5OfDZRVwlHiCv9UjV/s767jcRlWIy2p7Ce&#10;JxfP7HAUrwrWjyu7Ox/sb4M/8L+/4R7/AIS3xB/wz1/wuH+xv+E6+zT/APCVf8KZ/wCE0+w/8Jb9&#10;j/4Rn7T/AMJB/wAIR/xOPs3/AAhvn/2j+6/4RnzP+JVX9Cn/AATx8AfsA+FfjT4n1H9lX44fFH4l&#10;/EKb4Xa1ZazoXjbSdSsNKtPBknizwTPqOrW8158IPAETahBrlv4ds4o11m5kNtf3bDTJlRrqy/mq&#10;8JadoOseKvDOk+KfEf8Awh3hjVPEGjad4j8Xf2ReeIP+EW0G91G2ttX8R/2Bpzxahrn9h6fLcan/&#10;AGRYSR3mpfZfsVq6TzIw+svhh8JPi7qnx78a+B/2CPin4w+Jd3o3g+PU1+I/gnVL79njVfEXgyQ+&#10;Dn8RR3Fj4s8W+HdStdP0vxlqumaPLpNzq9zJqtzpVpr1tZNaJHJa/qPjdwPh+LuGMdkGK8SOKeEK&#10;dDhKv9axmOdDCcB47DUMXgsPUxnGedYjIHlv16dWrTawOHz3KMbiKbq4rD4KWFw+Iq0vvvFThSjx&#10;HkOKyfEcb5/w3Clw7V+sYrFulh+EcXQo4nC0Z4rifM62TvA/W5VJwawlHNstxVaDqV6OGlh6NadP&#10;z79qL9qLx/8Ata+P9H+I/wAR9H8H6Lrmi+D9P8E2tr4J0/WtN0qTStN1rxBrsFxcQa74g8SXb6g9&#10;34kvo5ZY76K2a2itES0SVJpp/wCxb4J/Hz4TftFeFdQ8bfBvxZ/wmPhjS/EF14Wv9T/sLxL4f8jX&#10;rLTtK1a6sPsXinRtD1CXytP1zS7j7VDaSWb/AGryo7h54biOL+Tr42fsHfFn9nX4A6f8Y/jIv/CH&#10;eJ9U+MNr8M7D4bbvDXiDz9BvfBeq+KbXxx/wmPhbxhrmnxebqGh6poP/AAjU2lx3ifZf7Ukv0gmt&#10;7eX9Qv8AgjR8fPhN4f8Ah5qX7Pur+LPsnxe8c/GHxn4p8LeEf7C8S3H9qaDafDLwfc3F/wD2/a6N&#10;N4YsvLg8HeI3+y6jrVpeP/Z21Ldnu7Bbr8D+k3wdwPxp4L5NxJ4YuvnGWeF2YZrlOWYfhCLzDh7D&#10;ZXi5YCrxLi8ROlg8VPEZflFHKqFeOa4PHU8sw0J4upiK+Igk6H5D47cNcKcUeF+W53wG6uZYDgDG&#10;Zhl2Ao8Np43JqGAxDwdTPMRWnTw2IlXweW0svo1lmGGxcMDQhLETrVa0UvZfqX8Hv2LPhb4L8aft&#10;ATaXr/j+4b9r7xQ8vxKGoar4dlXQ28R6t4ya+HgYW/hW1OmiI/EPWvsn9vnxMUFrpfnGfyLv7b+e&#10;n7an7Ffiv9mPxXrOuaHo2vXHwFuNe8N+GfBHjfxN4k8G6nres63qfg1Nd1OyvdM0J9M1W3+z6rpn&#10;iq3trm48K6ZafZNMt1a4uJLi2ub7+gT4MfDjxX498WaXd+H9O+1aZ4c8ReF7jxHf/a9Ng/smxu9S&#10;aQXf2W9vrO4v9lvp19N5Fgs8zfZ/L2q8sIf7o+I/7N3hfxzodrpPizwv4T+KWnW+qwajD4f8Y+FN&#10;A1fTLO9hs762j1iC28RyahYpf28F3c2UU8UK3S2+oXUaSrDLOj/8R37bTxS8Vq30jvCTiPhml/xF&#10;DLuHPDHH5L4ncP5fmuU4/iLKa7zDJavDq/sLDZnQzmhnq4ZwuXLKY1MtxkK2R4mVeODrRrUcTD/Y&#10;v9gz9Oen9FzBeJ0/ETiNwybxK4w4e9plnEODzPC5fnOByTIMPksM4yviBUsLkGX5jlEMphkdLHZv&#10;j5YChh54zDVsLUxMqdWj+Jv/AASg/Yh+Pnwl/aJ8Z+I/jT4BuvBvha9+C3iLRLDU7Txh4B1qSfxB&#10;c+Ofhzf2tg1r4f1/xBeRpLp2m6rcG4lsorVGtVje6SWWGKb9WvhFqXxJ+M/xg8I/GHV/D+kQeH/C&#10;9vrPhG/1HRZorO1t5E0DXbqBJNN1PW77WLi4e58U2sbz2sL2vlzRcIYLqQYHxt8UDwZp0eiaD431&#10;fQviLZa1Ypr2haL/AGzpV1Y6Pd6Ve30bSeI9Plj02/t7hZ9Eunsbe7lYSXEXmRiaxl8v5V0Xxt4z&#10;8N2slj4d8XeJ9Aspbh7uWz0XXtV0u1kunjihe5kt7G7gie4eKCCJ5mQyNHDEhYrGgH237OX6Kvi5&#10;xd9HDxK8XuOODeC/Dfxf+kFw3huDMor8U8K8V4THZT4W4zJOJMvxGcYbByz763GvxPkPF2ExeRV6&#10;9Sth8PUwXNjsuqxboP8AkP8Aa2/T1ofSc+lpkud4rO8JxDwv4bYbL6NbA+HWJ+r8L1OKslxGWqpR&#10;w8s4rZ1VxH1TMMkdPNK+Hx9TDY2EqU8txNOH71/pr8cPGnxa8OeBfiGvgzwx4d1bxVP4T8cL8OtM&#10;1STFpr/iC10e9Hhux1GYeI9LhtbfUNRl0y3vJLq/0eNI7mRmu7FUeaH8E9F/bY/4KUH4h/FrwPp3&#10;wB+A1x44/Zx+F+sfH74saJLLcrH4T+GPg3TvDniPWvE8l+3x3h0zxAllpnifQLl9D8Lajq/iS6W/&#10;MFjpU11bXkVt+md94l+Kfwv+D3xD+MHxFTX/ABXpmh/DXV/iT4PsNc8Zi/8A7csfDvhfVfFF1Z2t&#10;011r9x4d/ta3TSYZ7i50zzo/Ohkewuns3t0/L7/gnp+3x+zNZ/t//tI/tC/tZppPww+Efxx/Zi1r&#10;4T33hTX/AA94n+M2haxeXd/8DtEuvCOtad4W8A6pPrOk+J/DPgbxJd6lHq/hS30JrN5tFv5bh57c&#10;X/8AkjjvALA5b9M7xQ8G+POJuGPF3w98NMTw7QyvxbrZtluJ/sfibPeFuD+MHkWW43DYzD4SlluU&#10;4zOs4wOPjVyitPCZhkf1LE5jSxlOdKv/AL6/sucspeIP0L+NfGbCfRS4X4qjjuFc7zGrwvT4e4hz&#10;PifOuK8j42jwhl/D2D4dy/iVZ7jocR8D4TOc+dTCZdVpVMe8NiYY7D4ScctxHges/wDBaH9qPXNS&#10;udUu/AXwDjuLryfMS38LfENIR5EEVumxZfinM4ykKlt0jZYsRgEKPyJr+pX4Yfsw/Ar9pL/goV8d&#10;Pj98IPhH8JtS/YN8efCjSofghe2/ww8H6N4Cm8X+GtP+DfhHxZ/YnwX1/TfD3iLwhfx+MvDfxRiu&#10;dX1DwLoiahcx6rqVtc3lp4ktL7U/pT9of/gmZ8KfiT8NvEvw++HPw6+E/wAOtc1+HQnsfiZ4Z+EX&#10;gOy1vw3NpniXTdXvoLK3s7zw5qT/ANp6bpk2j3MtvrliptNXuFkFzFHNaXHk5tmOSeGfG3FkuCvD&#10;itxRkuacYf2Vxj4h+H+Oy7iOji83wuc5hhs0xuL4fybE5rxLiJZRiMZmGLxtPC5XOcfb1Kaj7ScI&#10;n+jfDv09PoTfRf4v4W8HsDwfl/gpmnEHBXhpmfGGU4qvVyuh4dYWvlUJPhPi6WKw1SlhuJfDiGPz&#10;PKs64ZWIhxBQzDB43L/7MWOXsI/yX/EL4HfFL4VeGPhv4x8e+F/7B8N/F3Qm8TfDzUf7b8O6p/wk&#10;OiLp+hao179j0bV9Rv8AScWHibRJ/s2uWum3Z+2+ULfzra7jg3f2W/8Ak5r9nT/su3wi/wDVgeHq&#10;/qe8VfsneC/EXwB0P4B+M9O8J+I/EPgP4PTfCDwv8RPEPgXRdd1PwjrMXguy8GTeNPDdhfXd3Pot&#10;+L7SNN1w2ek+I7eVrjTbCEa2z2ltfx/lNp//AAS4+KXwS+On7OPjHwF4j/4XF4b0b4s+E/E3xD1H&#10;+x/Dvw+/4QfRPCnjDwjqi3v2PWfiDq1/4m/tGwOtz/ZtDtZbu0/sTyjb3M2pWkdflvD30oODuLOH&#10;+LeHeLsfgeFuKoUeLctwNPE4bMstyzNaFGhm88BUhXzCNWjlOK+o0sLha+EzjMMLisXm7nQweGjU&#10;xGHwa/obgf6a3ht4lcF8W5NxTn2R8N8SYzLuMMLw/iY08xwXDXE+UzwOdYrI8wwOZ41YrAZZPE5N&#10;DL6Do5xnGGr5pnFV0sswyljMHgV/Tp4duNftvAWhv4dsbW/vTdXiSw3bqka2pv8AVC8qlruyG8TL&#10;AoHmsdrt+7ONyfD/APwUQ/ah0L4A+C9fi+ImpaR4d+FA8MeEda8U+J5tE8S63rGm3WpeP10XSo7S&#10;18ODUbqW3utZttEs2SLQL+SJby5nmlhtlM9r91fDfWdNn0Ox0WK53anZw31xcW3kzr5cLalMyv5z&#10;RC3fIuoDtSVmG/lcq+3+fL/grA3jz9sj9nX4keF/hn4E8zxvrGgfDvQ9E8L/APCT6Mn9pf8ACO/F&#10;vQvF+pXX9t+IP+EX0iz8nSFv5vIu7iLzPsPlwTT3NzDbV/sF+xG8Gcg8XvFvwh4p4hxkM+8MeE+H&#10;/CDLOMcxq8RcNUso8NeI6eHw1HK80y+NeUcVgs8w2JyzNcXmVfFwzbBZRi8kw080w2ApL2eL/wCD&#10;T6b2eUMp42zjgHiKhHgipxb4wcWutnX1LHZRnGf8D8ScX0qeb43HZpmccRk0cmwWTYuOIybGywuF&#10;w88NmGKr+0zGjrQ/ne/aG/4K2/GHxz/wvL4UeFvD3we1T4Q+Mf8AhZnw88OeJ/8AhFviDZeKtR+G&#10;/iD+2/Deka9nUfHFpBaeILvwxd2+oZv/AAxaxW+oyf6VoMKI+nr9A/8ABCv/AJuk/wC6I/8AvXa+&#10;Xvhv/wAEgf2lfE3hX4n6t8Q7T/hWPifwr4fXUfht4R8/wD40/wCFra8dO8QXLeHP7f0P4mW+n+Bt&#10;uoadoOmf2vr0dxZt/wAJH9tCeRpF4r/Tt9/wRj/4Kf8AwI+FngX4lfs4av8AEG6b4jeALPxz8ZND&#10;8C/FbwD8Hf8AhATpfh3Stf0vStV1KP462w+JP2E+IfFtpY32mWCfY/7KvLiC0j/4SCGGv+4PxS40&#10;+h7wz4cZt4MZb43+DfhXj+Ps14cybAZvxRxXluVZPn+e5LVyfiZKOd4zFYTJMzxmKy3AvC+1y/G/&#10;VnnOJjlC5c1ay8/Cszybwoz/AIJ4o8MPDnPshwWLzB5NLMsywVPF5lltOWUVMvz2WZZrmmAozyqF&#10;GrgcDUw8sw+tUMB/ac3lvtI5gng19zf8FRPgH8Wf2ivgD4Q8E/Bvwn/wmPifS/jDoHim/wBM/t3w&#10;14f8jQbLwX8QNJur/wC2+KdZ0PT5fK1DXNLt/ssN3JeP9q82O3eCG4ki/l6+NnwD+LP7OvirT/BP&#10;xk8J/wDCHeJ9U8P2vimw0z+3fDXiDz9BvdR1XSbW/wDtvhbWdc0+LzdQ0PVLf7LNdx3ifZfNkt0g&#10;mt5Jf6RPgH+2l8Mv2ZPhN4T+CH7Z/wAYPEGi/tK+Cf7d/wCFk6Z4psviH8Utetv+Ek8S6z4u8Hfb&#10;/HfhbR/G2ha753gHX/C1xa/YfE+p/wBmWctvo119ivNPuNPtP3B+Nn/BNb9nb9tz9l34l/D3SNb+&#10;G5+KHiTV/DejeG/2p9T/AGfNK134l/DXTvC/ivwX42vfCXh6fXtU8PeMV0fVbC01vS57fSvG+jaY&#10;kXjzXJWt7zzNTsdS/lfN/pvUf2f2E4M4c8Y+Fs1r+C3E3iJiMlwXibk/BHHeLy2WR4/PsqwOZ+I+&#10;G4ky7BZrkGZcLZXleZ4TiXBZVl+Er5/xXldRUOFIZvjFKEfmPAXNeNOFM3fh/jstyz/Uqnic9xuV&#10;cTVKGJweJ4lgq0XQzXhmri8xp0c/yOvS9hjHisny7HUsPg8bgKuJxdKGNwk6/wDM7/wQr/5uk/7o&#10;j/712v7n/BM2sW/wQ8I3Hh20t7/xBB8KtBm0Kxu2VLW91iLwjaPplpcu1zZKlvcXqwQzM15aKsbs&#10;TcwAean4hfs+3H/BMXS/HPwv/wCCfHwF+Lvw30D9rT4baPqHwM+LNz4K/ZQ8a+ANf+N/xL/Z88HX&#10;th478S+OvFcHhbRvC2paxp8/gT4heJFvdb+Ivi+K4vdb1iPRfEms3eqC61n97fDujTeE/B2heH7d&#10;/wC17jw14a0zRoJNq6f/AGpNo2lwWUT7XluUsvtr2ytteadbbzcNLKELt/hF+2D+k9w/43cRcDcW&#10;VfD/AMQOAM8x+df8RAwfh34qeHnHvDGaZz4c4HLP9UOGeNMFSzvhzh//AFj4U4+jwlicyympw9Wx&#10;OIlh8VWymrKjm+Ax1HD/AKJlHCHEMvGTxEz+vhJZfk3FWWcPZfkuaTx+WYd1K9DK8swFaqvrGI5s&#10;AsPiKFVrFZjQoYWHs/aynKiuZ/kr+3d+014h+BPwi8OeLv2trXwx8KvhxqPxH0jw5oviHRdN1zxR&#10;dXnja78M+L9T03RpLDwhqvjrUobe40LSPEl895PpFvYxyadFDLqMNxcW1teeC/8ABMn/AIKlftW/&#10;t0fDLWfEXiL4d/BG38bW/wAUfEngnSNI8E6J4w0HSrrStB8EeEfFjXFw3iz4o61t1Bf7a1UyynVb&#10;a2ltra0hhtBch3uf208f/CP4W/Hjwpp3hr48fB34b/EzQbLWI/ENr4N+KHhDwn8S9A0vX7K31PSr&#10;HXLPT/EulappUWsRaVqmpWtvqdtax3ttZatqFik6xXV0kvhPxB+CPwX/AGffgp4yu/gL8Ivhh8Eb&#10;q31DSNWt7n4Q+AfCnw1uINV1TW/DuhanqcM3gzSdFki1DUdEjj0e/vUZbm70pE0+4kktFWEfj/g9&#10;9Kn6L/id4NcG+CHEf0T+Hq/jPxdxxhMB4ccTVMJmWWeFvAdfjvMsBgMJXrcFZrm64/w08zxVXJa3&#10;HmBxWeU8diaWS4fCZfSyTF063Px8V8BYrgbJ+OMywfGPEuKzujPA4viHOJ5zw/m2Iq5PwR/a1bGY&#10;Dh7Ncny3+ya08fhsRi6WEzJSzTLK8lhMVRnVwrbrfzXfHnwx+3b+1F8cvjN+z3+0p8FPA/gL9ljx&#10;p8V/iJB4i+I/w48R+GoviPY6L4S8X6x4v+H95pi6h8UvH0CXGt+KfDfhPTtaWf4d37DS9T1NVtdF&#10;l26jpv6dfszeCdK+Gmpfs+/DjQrjULvQ/AF98KPBOjXWrS20+q3OleFZ9B0LTrjU57O0sLSbUJrS&#10;whkvZbWxsraS5aR4LS3iKwp12jftafBv46eAPHHhbwP4G0DU/FvgLxjdfCb4gfEhrS4tfEdv8UPA&#10;NzoV143F3NrPgrSdT1fUNReUHUdZsdb1LT79tXuHi1rVityH+GfD/wC3f+zLe/HPRPgP4d+LNwnx&#10;uu/ixpvwj0Lw5aeEPiRYXSfFSfxfD4N0zRLbxO3hS38OWVwvi14LCHXm12DRbeQLqB1eKxT7Yv8A&#10;tXTxXjF4qeEvEfh9nXglPwawnA3DubZRi+F+GsJVzPh2lhaXCeGy6fivmlLL884rr5Dgs0wTjhqk&#10;M6zHA4jDZVkWGqYnB0FJYnE/yZxBVz7OuIcpy/hbJsVnWW5HVy/ibM8k4U4W4nw1XDZtXxF8Tjs8&#10;wmZUa+JlnuMwNDA0sZmeGhh8nxUI4X6nQg4Veb+pqvnfxjcQ+MfEthF4cf8AtF30xbdV2tZ5mt5t&#10;Qu5kzfragbLciTcSFb7isz/LWp4H1Hxj4A+E3hYeP7fUNT8Wre6nZ6sNU15NSvv9J1fXL2wkn1eO&#10;XV0u9mmJZxxItxJ5MLRwFozAYV+DPgl+31+y38Q/if4Z8H/Dn4j/APCW+MtX/tr+xvD/APwh/wAR&#10;NB/tD+z/AA9q2qah/wATXXfBtlpVr9l0qyvr3/SrqLz/ALN9mg33M0Mb/wDCR9Meth6PGNbwYy7G&#10;y4x4M4V4zrT8VeN+DclzzOcHk/CGUZ1SpZVxhlGdZfhMxyaOUZ3k2D4kzrCV5UM4VTCYCjVjCMYy&#10;jif+hb6Cfgz4ocW8E+IHj/wl4ecW5nmPDHA1bEcN4SngljMkwea4/Is9xuY4DjyGGjTxeQ0cvxeW&#10;5fQljM1zHhrBqlHNqv1upTweIrYD7r+N/i/4R/2Re/DX4leKtQ8Pf8JDYaZqjLpem6rc332G21pb&#10;m0ngu7bQda0+LzdQ0WSCWKeN5vJSQiOPzIZq7vTYdHt/hVYW/h27uL/w/B8PrWHQr67Vkur3R4vD&#10;kaaZd3KNbWTJcXFksE0ytZ2jLI7A20BHlJ8JfE79mj4zXGvWj2Orav8AFeIaRbo3iLWtW07Trqyk&#10;F7fk6LHB4i8V3t69vbqyXySxSratJqMqJGJUnZ/OvDevfFfwifEuv+IPEHisfDv4BFdY+LOnS+L7&#10;u40fw/4L8G/b73xHZSaJb6leHW9MttD8M63A+leHtL1s3Vram0s7C7Nxa29x/udxf9Fnwm4u+i9i&#10;qfh39KvhzH4fh7KeIOOON8vzrOcufDuCzbPMno8M4THZdwgsoynjbhnNM7xGEyfIcHg+J6lfF5ji&#10;ngcvwWFqYzE0I1P8geB/EvjnB+N3D2HzHweznFZpnPEXDvDnCuGybL8TVzzNXh85p46nlcczjisZ&#10;k+bxhPEYnEKWVQjTpc9SrWqKlTm4/jH+01+0p46/Za/4KKftAfEH4faT4T1jWdY8J+BvB1zbeMbH&#10;WNQ0xNM1D4e/CXW5p4IdE13w9dLfrdeHrKOKWS9lt1t5bpHtXkeKWD6//wCCGfjD4l6HZfEPTNU8&#10;P6Fa/s/SXXi2/TxzuM/ic/GN4vhHbr4T+xW+vTXg0I+CYZNY+1HwgLYagvlHxIJSuln8lP2/Pi14&#10;A+On7W3xY+Kfwuu4b7wL4p/4QT+w7q307U9Jhl/sT4aeDfDup7NP1jSdD1K32axpGoRt9p0u181k&#10;aeHzoJIriX72/wCCa/7SOifAD4F+K7j4t6P/AMIn8FNS+LOuw2Xxl/tC717zvileeD/Aklt8Mv8A&#10;hXfhnQtZ8WR+Z4T0bUvFX/CaSrH4dT7N/YchXUprcS/4g8T5bmHhz4RcM51wXwxlPE3HGCyjw1yr&#10;lzfK82w2MzifDWUywOXVKOQV8bkmevN8HDE42eByX2SzejLE4mjXy6dajVp0v/QP8evBqrx/9ArK&#10;eEsw8OsVlvHniP4U+CHC/GvD9T2C46yzH5Lw1g0sny+g61Slj+MOFMXiczwGDwODwObVKlaWP9ll&#10;mMjHmpf0MeLbDRdH8faL8PdIu7q68Qa7ox1aw0+7GZJ44m1l52W+W1tdNhRLbRrqQR3E8crNEyru&#10;aWFG+UP2tv2C/Cn7S+l+Gda+LV5478N6Z8KbDxlqlvc+Cte8I2mbHWrfQ7vXJ9Th1XQfFNxefY7f&#10;wtayWUWnRW83z3aNHdvLAsP2h4p8dyt450e48EfCHSPiPrCaQUs/Fs2taJ4Z1jTZC2r/AGvRbS41&#10;7Rn1CK3isHluWlhvIrWddUubZYzIbgSfyQ/tYfsmf8HAvib40/tK+O/Bmt/tP6D8D/EHxR+Mni3w&#10;p4e0n9ujwrYeFtG+FWq+LPEes6FoumeFE+PmltZeH9O8I3FrY2Xh5PDmnG206GPTV0W0KCxj/vP6&#10;HP7Kr6Ln0peNst434V+md4afRjy/A5NlVbEZlxH9In6P+M/trjHNsyxmVZ7wvwBkOW1MXxFwvW/1&#10;ZzDLZ4XJeNMHjs3p4jGVq9arXw2NwWHp/wDKJwT9PL6VngnndTC4zL8q4Q434TwuNxnD3E3G3h94&#10;lcM5rVyXHYHE5Usyx+aZ1m+TZRnlWtOec4TG47IIUsDPBwlRp0qVbD4iqfaX7RX/AASN8J6b8AfB&#10;fxH/AGS7n4qfFDx3r/j2LSdV0fxp4w+G+l6DbeDIbLxrFqerWaan4Z+HtwupW2v6L4fsY0k1m5Z4&#10;L2+lj0uaLbd2X5V6R+yF+0Rr3xd8U/AjSvh79q+K3gvQrfxN4m8K/wDCWeB4P7N0S6g8OXFve/25&#10;c+JofDd55kPizw+/2bT9Yurtf7Q2vbq9rerbf0Rf8EctM+O+jfB7wR8NP2mdZ8Xa/wCOPDvgz4jX&#10;+vaL468b/wDCxza3178X7u+0K9bU/wC3fEuk3V2PDGs2iW1za39xNZWd2+nO8DpcWqfJn7SOvfF7&#10;9hn9tb4yftXeJfgz/wAJb8NPiPoXg/4SeH7z/hYnhjQfP1u88DfDvW5Jfs9hD4u1+P7O3wz1208u&#10;98OWNpLt89dSUGziv/jfpxeEXHv0OPpCcY+BPCPFXC3ipw9lvD+cUvC3ivOanJm3FmdZbnGVYLhr&#10;B8Q8SQzLhzhXOc24p4bqZtnkYZHgckWa1MpzPMcspUcuw1bD0/8AaX9kh+1F8cfpTcL+K3h5xXm3&#10;AfGPizwzQ4tz3grHZ5m9DAx4/wCIq3GGV5bhsg4Q/tDjLAQxXBmVYKvj6uV4JYmpmtDAYjKHis9x&#10;MlVniv0s+DH7NHgT9jz9mj4gL8M9W8W64IvHsfidf+E6v9H1Mm/1xPAfha7hP/CP6D4Y/wBEj0+z&#10;imt4xiZLxpJJbiaArbr6H+0B4I1Txj+yz4msPDFpLqfjH4s/ADxrZ2Gkm7sbO1ufEvin4dNDp2nW&#10;VxfyWltYW9zqmsrbJNqmo+RbxmN7u9jjjmnPjngf9t/9k/8AaKt2/Zv8E/F3zPE/xEvZ7zTLz/hA&#10;fiSnlf8ACM2kPi+9j+z6v4T0PT5M6f4UuxvuNdsceb+6W4nSO2ufoO8i1r4G2nhnwxJqF98bH+KN&#10;vDoPgSDWbuTw7D4NawistPsItEi1m48SW9tHqx8SaWhjik0CGxXRbRZ3dPLay/HPCn6PPhv9JD6L&#10;lDhfhvD8OZd+0DwnHWM44/sfjvIOI+FuMOLuEsjyrhLOcVWxPEPEtPhzg7K8gw2G4f45xUs4zTOs&#10;uy7F1MvzTLsHjamZeyw7/wAn/pFeO/0uPor/AE6MP4pfSOyfxWwXgrnDyziDDvinLamHy3G47FZj&#10;nuU5VmUsko4VcSZlKedUMpo1cDluCeYKGGjUdKlSvXX8737Nf/BK74neJ/HWrWH7TnhLxZ8OvAUP&#10;hO+vNI1vwd47+F99qd14vj1jQobDS54rS48dSLYT6Nca/dyyNpFuguLG1U6jCzrbXn27/wAOdP2Z&#10;f+h5+O3/AIU3w/8A/nYV+rXh3xi+gXvi+z8Q+DrW78X+DvBuseJfEHgm71Gzuo9M0+xistShvF11&#10;bC80e6eewudOcJYfabqBdTaIwtJbXMQr6V4vt/HlhB4stNEh8OW+q+b5ejW9xHdQ2f2GaTTX2TxW&#10;WnJJ9oeza6bbZw7WnZD5hUyv/KXjhkf0zOAeAsf4x8fU8z8MsnwHiRk3hNicjyzCywWS4nOc44c4&#10;n4oyDiHhTNcVmWc4DjnhTifI+FM0zTJ+OOCs04g4KzrArB47K89r4bH4GeL/ANN8u/av8YePPi/D&#10;hTw+8R8JgljvDWXH2Fj4f432WTYfA5Tm2QZFmmX5zw9mmJzbiThLivB5hxHgaOc8P8VyynO8Hiad&#10;fD18mw1XD4qnR+PP2ef+CYf7Lv7PPx28DeII/H/xpX4vabD4i1Hwr4W1vWvCOp+H9S0bV/CniLw/&#10;eXd/PofwytokeKzk8Qy28J8SafOt1YWrvbzRSJDefop478J6d4Y/sr7BNezfbvt3m/bJIJNv2b7H&#10;5fl+TbW+M/aH37t+cLjbg7trUZdN8Ea7Z3OraPZeMPEsNobjT/FuoxQRa7pljc/a7I6VZ39zb6pq&#10;EFoP9PlKQX0ML/2ndobcebM835KftCf8FDviH8EPi1oOgfGz9nu68JfDLxn8RfEmj+EviTP8Z9O8&#10;VRv4E0jxLpVlq/ji38D+GvB+ta3YpY+H9a0fXv8AhFLqSw1W6WVNItnlu7eZoNvHCfhr4jcMZJwN&#10;wNw1xNxB4/ZTwhluTcYLjviLhavxZlWeZNnmYcQ5wsixuEwfDeTcRZbWyByo0ss4def5rQr1szxd&#10;etLBzpQw/wDNHgdhvp0/S58csTx9xn4hYDxH4QpYDM8VwXgcFnOS5BDi7g6nk+bVsFlfDnC3FPEN&#10;Li3EY3Js2r5rxDWwP1OWO+qUZTWDSTnP9Xvhx4h0fQf7Z/ta8+yfa/7O+z/6PdT+Z5H27zf+PaCb&#10;bt86P7+3du+XOGxqayfhrrmpXOqXfiHVI7i68nzEt7a5SEeRBFbpsWXRZnGUhUtukbLFiMAhR83/&#10;AA6+Ivw8+Lvw88LfEz4Z+Kf+Eq8MeKv7b+yXf9ia5oez+w9cvvD9x/o/iCx0zUG3ahpl/F+9sLfb&#10;9n3p50E0M0jfG3hbx74u0q3034dxX02tQahFfXS2Gs2uiTDS47a7gnZru81DTopIxd3NkDbrO7ux&#10;SQRMsTOn5f4E43iTxA4w8LfoncU4fwg4ayfG8VfUlxJ4o0M1q5XwjmWaf2vnNXG8U4jLeLcqw2Cx&#10;OWSzbG5XjsBWjgsdlGJnVyrNcPQzTCYujD888d/D/KfDKXi79Ib6x41ZTxpkOXY3K+JOEuF45fw7&#10;nuIqcK4rLeGMfkWFyjifgvF5pQqPG8O4eu54hVqWNlh1jsBUqZfiMNOXYVwPwZ+OPwt+KvxJ8VeD&#10;vAXij+3vEnwi8caT4Z+Ienf2J4i0v/hHtbbXtW0tbL7ZrOkadYatm/8ADOtwfadDutStB9i803Hk&#10;3NpJP9ZaJc/Dv4q+GdQvfAk2mPaJqA0t9Yt/Dk9hNaX1oLDUJ4Ehv7LSbtt9pdQK0sZEJW5ZRI7J&#10;LEPFrr4L+CfhBrGoeIfB3h/wtoWv+PNSuNZ8Va54Z8KaT4Y1jxDrFhdSX0Wq+INS0tVvdd1IXuua&#10;ldx32ozTXUV1e31wsplvZ3bxvEb6MXHf0ecfm2Z8c5BneJfB9bhnG4nEwlguG5ZDm74owWGxmT8R&#10;cM8QqnxRVrVMDOhHCvBYPDwo4rMsJXxFWeHw+MpR+k8JvpQ+Cvj1wxxHwvQxOc5Xx5xdl2YZX4d4&#10;HDVoZjk2LVLALHZrnObZngcpxmW4jLXk1POqWBw2GznLsbDMsBTrVfb0KtLDYj8o/wDgqp4D8V+E&#10;/wBm39t3WvEGlf2fpnjH4IftXap4cuft2m3X9o2I8B+Lbsz+TZXlzcWn+j6pYyeVfxWs37/Z5e+K&#10;ZY/fP+Ce37CX/BZzxf8AsC/sPeLPhb/wXl/4U/8ADLxR+yB+zT4i+HXwl/4dd/sqfED/AIVd4E1v&#10;4L+CtS8I/Dr/AITzxF4vtvEHjb/hCfD9zp/hr/hLtdtrfWPEn9mf2zqcEV7ezxr7p/wUGuNF8c/8&#10;E3f29Zdd8N6XqGp+Df2If2m30vVtWgtNXvre+l+A/jxpNRsLi8sjcaZdvcaVbXLzW87TPNHA7Sl7&#10;eN6/Ur/gk7/yiy/4Jp/9mAfsb/8ArOvw5r/p18LPpWYL6WHhL4ccU4bLaGCr8LZDV4YxeKwNDG4P&#10;LMweCzDFYPCvB4LM61fMqFXA4TL6WAzOpiasqONzShi8bl0aeXYjC0of5feDfgdm3gLxF4t8I5vU&#10;k8TW4ry3MFQrYjB4vEUIYzJMPjoVKuJy9vBVKeNhjoY3C06T9rhcJXo4XGf7bRxB+X+qfsdeKvE2&#10;h/FH/hHv+CVvi34WeK/EH7WPh/4hfD271zxv+w98QNH8O+L/AId67eXnw7/a21+bxF8cfH/iHVte&#10;+LsVlqEv7XXxx8K6h8O/25/Cvhbxr4a+H/wRHxS1vwRL8WLf7a/aX/Yu8e+Bvg98Nfhd+wV8K/AK&#10;+EW/bY8KftUfGzwN40/aF+J3wzuPEusXXx60j45+Ltd0vxbc+CPjVfapY3XxLEnjvxJ8PZLjwloM&#10;2m6Smk+HVv8ATIv+FceJv1lor7ajJ0IYWNP3ZYSeDlCsvdrShgqPD1KFCVWHJKFCpU4YyrFzhR9k&#10;6eNoxxOFlh50MF9V/eKyVaVeUlpX+uPk+KFKeLrZ3V9rTVTnc6+Hp8QZhhKVfEOvWq4WbhjZ4upX&#10;xtXF/hl8JP2MNQ0Hw9+0zq/jr9gvTtc1SbwZp/h3xF4G1Txp8Cntf26PjBNr/wAYYPjz+0Smjnxb&#10;4s+GXiO++O3w+8beGrHS3/a40/wZ4k8Z6pptn8Ovi7ongfwB4V0LxTXIfsyfsOfEHwt8SvgNYfEP&#10;9ky40q28OeD38OJ+0HqWufs96Drvw2/ZMj+D3xd+F9j+xR4u0f4OfEKfVdI8cav4r8S+FPi7478C&#10;/s8+FZP2NbXxhreua78OfFvh5/hz8OPCkf7+UVFOEacYw5YzhGlgaLjUimpQy/B5ngqUXZRcYVKW&#10;a4j29Cn7PDypwo4KFGnlqq4KttOtUlVxNaMnSq4l4xyqUZShKk8asrjOpRak/Z16SyjDVKGL1xcM&#10;ZOtmkq882lTx1L8NvH/7DWveHf8Ago58DvjD8HP2ZLyfw14V1PQriT4yeIbr9nfxj8MPAfgrWvE3&#10;xP8AHnxbi8M+Mta8V/D3/goB8APi7qXijxv4og0nwH8JL349/sdfFHw742Phv4m/DHw0/i/xZ4o+&#10;G37k0UVpCUo4eOGcpTisZmGOdSo3KrOvmVaNavzy0jJKUEoPl9pa/tZ1Ze8YyjCVeNeMIUuTL8vy&#10;ynSpRUKNPC5bGtDDRpx1cLKvPmhGSop60qVK8+YoooqRhRRRQAUUUUAFFFFABRRRQAUUUUAFFFFA&#10;BRRRQAUUUUAFFFFABRRRQAUUUUAFFFFABRRRQAUUUUAFFFFABRRRQAUUUUAFFFFABX8kv/BKH7Po&#10;/jX/AILJeJrHwrDrfiCT/gur/wAFDdCa9tLNBrEejtq3w51A2rahDY3d7/ZiXsSTGzJW1+1SrOQJ&#10;cFv62q/jH/Yc8eeK/h5Yf8FgNa8H6r/ZGp3X/BwV/wAFAdLnufsOm6hvsZofCV3LB5OqWd7bruuL&#10;K1k81IlmXytiyBHkV/z3xL8PuL/FjIcH4ZcCcTUeD+KeOs9yvh7K+IMVd4LAVcVKrVlPHUv7OzeF&#10;fCyhQcalGrlmOpzbjzYeVk4/mPi7xPw/wVwZieLeKeH/APWnIuHsdgczzDIVWr4aeYUqVR0/Y08T&#10;hcZgMTh6nNVUo1cPjcNVik1Gqk2n+6fjT/hTX9qW/wDwsT/hWX9tfYIvsv8Awmn/AAiv9qf2X9ou&#10;vI+z/wBuf6X9g+1/bfK8v/R/tH2rZ+986teTwT8OPElrpN9N4R8E6/ZRaRYWmhXkmg6FqlrHoKRm&#10;bTLbSbhrSeJNISKcy2ENm4sljmL26hZMn8dPGnjzxX8Q9Ut9a8Yar/a+p2thFpcFz9h03T9ljDcX&#10;V3FB5Ol2dlbttuL26k814mmbzdjSFEjVPuD9mD47Lqdvofwt8SPq+o+IHuLmx8M3kOnaPBo+neGN&#10;C8MW81lpt3cW9xZ3slxAukaiFnk0++uJmnthcXrgubf6Txk+hD4teDng5lHHOQeIuf8AEeecIYPG&#10;4zjTIskznN6eT8N5NRwWIxOZZnwlWlh8vxM8twOGw86+aSxlDKqkcLGTp0MRNKmf5rcHeN3CXGPG&#10;OLyPH8O4DLsDm9ahSyXHY3BYSWMzLGzrUqWGw2bQVTEUo4mtVqKGF9jUxUfa2Up017x6N8VP2ZPC&#10;3j/+wf8AhGn0D4df2T/an23+w/BmnN/bH2/+zvs32r7BfaHj+z/sU/keb9q/4/pvL8j5/O/M/wDa&#10;M/Zj8PQ3lz4Q+J/w/wBG+KXgTStY0m80fVvHnw6sdV8I3mvz6BJPHdaZa+IbbXNGj1iwttR1rS0n&#10;tbua9WBNURWijlu4F/RH4gftYeEdD/4Tfwrpen+L7XxbpH/CS+H9O1P+y9Am0u38R6f9t060v83G&#10;tyvLYRanFHcfv9MlaS3X97YuS1ufhfxp8Y/iR8Q9Lt9F8YeI/wC19MtdQi1SC2/sjQdP2X0NvdWk&#10;U/naXpdlcNtt726j8p5Whbzd7Rl0jZP6Y+gthPpq5DLJa3F2Z4bBeFOVUJ0cvyfjOtPA8YKjn+Mh&#10;xGuK+Fc8ynhzHZxnVWj9YxuDo4XiHizDYOlQzSVOnQjTwOXxofnnjRmXhCsRXxPDLxtDjeVaNf8A&#10;tbhqpOOAoVsvoPLf7Nx1CrmeFoZdzRhSqyr5Xlk68p4ZOVRuviHU/ii/Z9/4JyftO/GX4g+HvD3i&#10;74N/Hj4Q/DjUrjW7TxD8ZvEfwF+IM/gnwfdaZ4c1DWbC21nUdTtfC+hW9xrWpQ6R4fs4b7xJp0hv&#10;tf04QrdXE9tZXf1V8fP+COnir4R/CbxZ8Q/BPxV8QfGXxP4f/sL+zPht4W+Ceopr3iT+1vEujaHe&#10;/YG0nx74p1Af2Pp+pXevXX2fQb7NnpdwJfssBkvLf+pSz8eeK9P8Har4AtNV8rwlrmoR6pqmk/Yd&#10;Nk+1X0T6bJHP9vls31OHa+kac3lW95FCfs+GjIlnEvmvxq16z+BP7LnxM/a28XR3Oo/Dj4Vav4b0&#10;XxDovhxIrvxteXXijxV4L8IWEmjabqc2kaFcW8OpeOtInvHvvEmnSR2NvqMsMVxcQ21tef7tYv6d&#10;/jfV41yOrm8+DeEspzzxF4W4G4I4OyBLOY8c1+I82y7L+HcqznMs/wCHo5rlPFXFec46vw68FkeP&#10;nluFwlLLMZg8wp4/E4x0fXqfSF8TOMeKeHKfAGCxCjSy7B1s94Tp5flGIo5njsJmOKr5ksNmGJoY&#10;rM6WAxWXTwOEdanicHiKMo1alGhSq2rVf4U/HXwm+Knwu/sr/hZnwz+IPw6/tz7d/Yn/AAnXgzxH&#10;4R/tj+zPsf8AaX9lf8JBpun/ANof2f8A2hYfbvsnnfZPt1n5/l/aYd/1j/wTx+Cfj/48/GnxP4Q+&#10;HHx28Yfs965pvwu1rxJdeNPBKa0+q6npVn4s8E6XP4YuBoXjDwTdjT7271ix1WUyarcW32nRbQPp&#10;8sphubTz79rj9rL4iftT+P8AUNR8S+JNQ1b4e+GfGHxBvfg7oWreHfCOhar4S8GeLdatZ7DSdTm8&#10;L2KS6lqEWh6L4bs72TVNZ8QyRXOnSNb6ncNcXV1d/aX/AARP/wCTqfH/AP2b94q/9WN8Ka/0r8SO&#10;IuNcq8AeKeJc6wuSZPxnhuG8Rj62Ey+lHPcowNeeNi8JS9hxDlvssZVp4GdBY6jjcvq4enjvrFOi&#10;69GnRrz/AKe43zrijLvB7P8APMzoZXlnE9DJKuLq4fB045tluEqyxcfq9P2Wc4L2eJqQwkqKxVLF&#10;YOpRhi/bQpOtShTrT/cT9tj9lD/hsT4V6B8M/wDhPv8AhXX9h/EHSvHX9t/8It/wl32r+zPDnivw&#10;/wD2V/Zv/CR+GPI8/wD4Sf7X9u+3zeX9h8j7HJ9p863/ADc/4I0f8KB/4V5qX/CQ/wDCnv8AhoX/&#10;AIXD4z/4QX+2f+EL/wCFzf8ACK/8Ky8H/bP+ES+3f8Vv/wAI/wDZv+Ey+0/2P/xLvI/4Sbzf3f8A&#10;atfvJX8xX7K37Lvj/wDZK/4KXfs5/Dj4j6x4P1rXNa8H+PvG1rdeCdQ1rUtKj0rUvht8YtCgt7if&#10;XfD/AIbu01BLvw3fSSxR2MtsttLaOl28rzQwf53eDucVOK/BPxo8OM14ur5TT4fyKfHXCOT4Slhq&#10;OKx7yfKuKc14owksRSo0sTisvx/1bJqGY08Zia8KFGpFYWlBVa0Z/wAX+GmZT4h8LPE/gnMOI6uX&#10;wyfKZcW8OZbh6dCnXxbyzL8/zDP8O61OlTr18Hi/YZZSxsMTXqxpUppYenH2lVS/qU0PxX4p8Mfa&#10;v+Ea8Sa/4e+3eR9t/sPWNR0n7Z9m877N9q+wXNv9o+z/AGifyPN3+V583l7fMfd+pvwO8bWtv8Ef&#10;BXiLx54ut4Jb+4160k13xdr0cUl7dJ4l8QrbWz6nrN2rXFwllZMsELTvItraERqIoDs/JOuvvPHn&#10;ivUPB2leALvVfN8JaHqEmqaXpP2HTY/st9K+pSST/b4rNNTm3Pq+ot5VxeSwj7RhYwIoBF/kz9Kb&#10;6M2D+kPw/wALZDgp5Hw5iKHiDk/EHFnE31KlDiHEcN4DhriTJ62Ey7E0suxU8wzD6zmOUOhgsyxG&#10;FwDwuDnKWLp1MNhaNT4vwt8S63h5mGaY+tHHZlTnw/jMvynLPbyeX08yxGZZbjI1cRTniKccPQ9l&#10;hsWqlbDU6tf2taKVKUalWcfqrwv4o8U6doVjZ+NP2Vtf+JHiWH7T/aXjTxR4d1G+13WfMvLiWz+3&#10;XWq+BNZ1CX+zrB7XSrb7RqVzss7G3ji8mFI7eLzLxZ420vSfin4b8U618BbDwlpmmaBJBc/DfVNP&#10;t9Lsdf8AtA8Q2sOuTw3fhKyt223F7EIppNEvN02hxol0HRTaeyab+17bxfEnxBqept4nuPhlcaRD&#10;D4d8Ow6J4YXWLDWFi0QT3d3OL6CV7d5YNdZVbXb1Qt7bf6MmxVtIPGnxs/Zm+IeqW+teMPh94+1f&#10;U7Wwi0uC53x6fssYbi6u4oPJ0vx7ZW7bbi9upPNeJpm83Y0hRI1T+ZOGcv8AELhnjfFZlxp9E3i6&#10;pkvHHBWZVs+xPhJ4i+I2c18rlx7lbqZjwvQ4b4o464V4Z4bx+WLGV8ux0OGqeDp8MV6UKfCmNjSw&#10;9CtD9NzLEcPZnklHDZL4sZRHG5HnWGhgKXFvDnDmChilkOJjHD5pPMsryLNMzzHD4l0aeIoSzOVa&#10;WZ05N5tRcp1Iy+X/ABf4zvvib4Y+Kvw11G/u9F8O/FrQfE/gbQWvdVm1LRfhRovjLT9Y0BG0jR5z&#10;YWM2l+HrHV7QrptnP4btLi00S2tRLYQ+U9p+V3j3/glNofhHwL408V6J+05pXjLWfDHhPxH4h0jw&#10;hpfw4sxqfirU9F0e81Kw8N6cbT4oapdC/wBcuraLS7M22majcC4uozDYXkm23k/WX4qfDebwb/YP&#10;iq0NhD4S+I/9qeIPBOmQXV9c6ppPhx/7O1HTLDXBeQlI9Qt9M1zTreb7Pqerq1xBdbr6cLHcXHnP&#10;h/RbrxJr2ieHbGS3ivdf1fTdFs5bt5EtY7rVL2Gxt5Ll4Yp5Ut0lnRpnigmkWMMUikYBD8z4r/s8&#10;vBH6QWdx+kJ4XeKfEfgjl/EGXYat4j0+HMlybijB8W43gDA4Xg1186jxhVzunw9mfDeU8Ky4YzeP&#10;CqwNLMMdgMbm+Y1czzrEYjNMT/ff0Lf2yP0wvoC8LYrwU4Tw/D/F3DsuJcPnOAyXP8syKlOhSzfF&#10;V87rYHCZlT4brZviMDn1fOq2Ow9XFY118Dh8bRw2AWDwtDD4ah7l/wAEsLW5+Gf7Ivwib4kW8/w/&#10;UWHxIsC3jeKTwoBfXfxd8X6ha2ROvLYAXdzYRS3tvbH99NaRyXMaNCjOP0fnjtvHjjWPB/xDgk0y&#10;2UabO3hrUY9VsRfQk3UoluNL1eO3S7+z3lqZIXBmWEwOx2SRgfIF5+zX8fNQ8HaV4Au/GfgGXwlo&#10;eoSappek+dqEf2W+lfUpJJ/t8XgpNTm3Pq+ot5VxeSwj7RhYwIoBFP8AshfE7QdLt1+Ftxaau/iD&#10;xJ4n1vWrG8ht7JtHitYPDFjM8d3cPfx3qXBXQLwKkOnzxlpLYGUB5TD/AJ75/wDQB8Jp+BvjNn/h&#10;54s1/G7EcO+JvEfH+dZPwdjcyyylkfA3EudZ/n+XZtnmZ4BcOZrhcdgMmyzH4nNMJgq2Ky+NbCYm&#10;nSxGNpQhUn0+Kf08fEzxb+lDjPFzibw/yjwmzfxOeZVo4bHYPA8Q4GPEOZYuOJzHKcowvEGHzrCY&#10;rCf2jnFPC4DGY3DUsa6MqNSccPWlUivfta8FajoOo6Xfxpe+LfOvXvL+JNMnbzPs89tM8d5IH1Hf&#10;/aHmSqzzId22QlZssBS8RwajrX2P7B4BvdC+zfaPN+x6XOftXneR5fmeTpdn/qPKfZu8z/XNjZzu&#10;9ot/FmnXP/CR+XDej/hGPP8At++OAed9n+2b/seLlvMz9hl2+d9nzujzty2z4q+O/wAWfjF4M1nT&#10;tf8ADXi6203wV4w+2f8ACMaR/Y2gXmqaf/wj9ro9lrX9qNf6DdbfterXU9zZeVquo5t5MSfZNqWy&#10;/wCd3gn9CDhP6TnH+Z+DfhJ4u8McFz4+yjNOK8u4c4jozx9PNY8BZhl+XZ/QyXijE8P8V8Wxx9DN&#10;cJjcyxlD65g8LUpYPNKM60qNOlhcR/SvGn0t/ELwb4eybxF8TPCzMeJ8w4Dx2D4ar8UYTH4nJoYW&#10;pxvleOzjJKeacL5PmeRcJVaVbh7F0cPgak8sxNanCWCxMIwxXPXp+P8A7TPxt8K/AnwzZ3/iv4ue&#10;H/g3eP4o03RJ73xD4+074eXLy3+h6vq9vpEtzqWraRK0l7a2a6nDYO5a5t7QXqRPHAJV/nH+CvxX&#10;/bS/aU/4KAfAnW7v9nb9qH4JfCi38H+L/Dfif4d3Nt8V9T+Hut6rpvgn4q65Z+J9etZfBfg/w3Lq&#10;E97qeg2NsNQ0a6uY7rQNIli1CSVbKCz9A/4KIfsv/t6ftvfEzxVNN8afg9c/BW58QeDvFPhDwh4p&#10;gfw9r2la94e+Htp4QvL+/vPCHweu7yXzby78TSWtrJ4m1Kzez1K3llt4biGCCy/YPwv4o13wZrtj&#10;4l8NX39m61pv2n7Fe/ZrO88n7ZZ3Fhc/6Nf291aSeZaXU8X72CTZ5nmR7ZVR1/7IvoNfRO4Q/Zuf&#10;QywXhZwRnfAXjj4z+IfCXHmNzrOc2r5tluU8BcUcUcOYb6llOJxOXZLhMZj8Dh85zrG4dY7HZJmG&#10;YZTh8mnXyinHEYrFU6/+XP0lPpIcP+MvHr8Us4yrJMbjuOeGq3CuJynKMwzLH4jw+4bpYOlgqONw&#10;+Bx88Ll1TjDM8BmlSpmGHrTxOAwWbZHSpZfmrw86uJn9heH/ANjC61jQdE1e+8eXGi3uqaRpuo3m&#10;jXfguQ3Wk3V9ZQ3NxplyZvEtpKbiwlle1mMtrbSeZE2+3hbMa/SeleK9L8MaJpvw81ywsL7RfD2l&#10;2fgvWNY1W6t7bS7zS9JtI9D1DUtS0+8t7i0t7C4tLea6vLO6vZ7eK3eSCe6kiVpm/Eb9q/8A4K76&#10;9+x3/wAID/wszWPiDrn/AAsX/hKf7E/4QXwL8LdT+y/8Ij/wjn9pf2r/AMJBd+GPI8//AISew+w/&#10;ZPt3meTeef8AZvLh+0c/+yL/AMFF7X/goHrfjTwz8OJPHOj3VhqvhDQvED/EXwx4G0K1vrj4pXfi&#10;HT7B7STwjqnimdbeOTRdQOqOIbOW1jntmsIrp2dYP84PpR/s/f2qvjnwdwZ4k5t4weDmTeDfB3GO&#10;I4rz7Pa1CrhMPlXDH9qwyfMaeS47L/BCWPxWOwMqVfLsJPMMVhXPFUqU6mOpzlKvH7rwG4x+jh4e&#10;cM8XcX5/4GeK3EGX57wxHJeGs9y+dOWXviN5hPKcJic0hU8TcthDB1s6nRwtaFDC41Ko5wjgpwSi&#10;/g7/AIOGvh58F9N8Pn4j/DvwN8MLDXdf+OPw10m78eeC/DPhS11bWtKh+CXiuKbTLjxRodkl5qWn&#10;xXei2MctlLfTWyXGk2iPGJLCERfO+sf8FPP22v2n/gr4w+HH7I/7M37U/hLUfEmsadZ2XxF/Zy8f&#10;/FrxRe+H9f8AD+peGvFWu2trF8M/hloc76xf+FtPi03VoItdsb2HQNWjubxbjTittc/0b/Gz/gln&#10;b/tFeFdP8E/GSy8A+MfDGl+ILXxTYaZ/wmPxH8P+Rr1lp2q6Ta3/ANt8LadoeoS+Vp+uapb/AGWa&#10;7ks3+1ebJbvPDbyRfGH/AARS/Zd8f/slXOnfDj4j6x4P1rXNa+KPxA8bWt14J1DWtS0qPStS+Emk&#10;6FBb3E+u+H/Dd2moJd+G76SWKOxltltpbR0u3leaGD/Yfw3+lT9F7D/QdzGlllbhv6TniB9DbhDD&#10;57kmXcc5lm9XK82jgOGsTjcoxmNpYbGyjmE69Tw2o1M0w2a5fWwmG5/ZYSGIpV8VF/meS5thcDh+&#10;EVx3wjj8u4zXibGtwphMxzHMcvwNDLuLOIsulmFLIo5XmkVj8Lw9ToZXCvl+bYRYCFKeDw9KlWo1&#10;8VCP8juseEf25vgh44179oTX/DH7WHwh+JOj+INe1bxP8cNY0X4v+APHGl+KfGd3e6D4n1PXviXe&#10;22k69ZeIPFd/4i1HRdevdQ1qLUddu9dvdO1CS6m1SeGf9kv2ef8AgvD8Uf8Aixvwh8dWfj7/AJpn&#10;8N/GXxn8W/tOeIv+oJ4Y8Q/E/wATJrHhP/r88V6yuq+Kv+fkX3iD/W6jX9bf7Un7CvwQ/aV+FvxE&#10;8A+IvA9hqdz8QtQ0rVNWbVPGHj/RbG8vrLxno/i+4nnuPDmtJeWe+80wzxRadBHCZvLt2jjtHkC/&#10;y3fDP/gjp8M/h/8AF79pLTv2gPCXgfxv4KPxIv7L4HaP4Q+Ifxchu/BvhbSvE/jeC70zXrlZPBt1&#10;fXEmky+D7WCe+1LxRcNLpV9I99FJLLPqP6d4HfT0+hJ+0H8Os9zHxZ8HsJgfETwyw2Dy7A8LVMky&#10;aWd08kxOHyjB4PFcK1qHE8ZY3JMtznOs4qYXLM3xeBwNLDZZjMRTwKxVWdGv974i8VZFhskxsPFv&#10;KcXh6mEqVMRw1iOC82zSnSxtLGVaeX0aFKpPM+HKuKz7Lk6uaZjl2LhLKaOWxoVsPi8TiZ1cNH94&#10;NI/a3uPiP8GPCFl4B8bT+IoI9X1DUYvi/wCEPiZJ4hi8V2ttqXiSyutMj1bRXlS7t9OvrkaZcFfE&#10;N/HBd+HxayW8U0PlWnzT+0h+0T8Z/h98F/Gfi/Q9H+J/x91TSP8AhHfsvwl0rxP4rvb/AMWfb/Fe&#10;haZP9ntrPTPF9xL/AGFb3s3iWXy/DuobIdGkkf7IiNfW34eu/wC1toH7W3xS/Yg/Yg+KXg/4NfCz&#10;4NeD9I8beFPCnjbSNI8QaVpOleINI+H3iLxXb2/ivxF8Pvid451TUNU8c/E7UNaii1rULq2tba6u&#10;7Ozu7KxstN00f1u/sx/Bz4b/ABD8BavrXjDw5/a+p2vi+/0uC5/tfXtP2WMOjaBdxQeTpeqWVu22&#10;4vbqTzXiaZvN2NIUSNU/mXx74P8Ao8/QQ4dyPxbzXgbI+LeDuKOLsB4i4fhnh3BQxvHlLDcb5lg+&#10;JcsqcRPOMZkuH4WrZxQxiTwfB/FNfAZDXw+OpcPSw9DCYKpV/nGfB/GHEHFfCeWLi/LuIMDnOQYL&#10;OMvyPM82zjKsT/qRhcJl+JyvLuLoZLlyhhcxzfJcXDDYmtluJzSpUxFLHzlmdSVOjia/4J/8E7tB&#10;+Kdh4A+O3i/4tfB/4gfBHXPjD+1F8T/jNongv4i+G/EfhzVf+EW+IOi+CdU03UdKPiXQvDl34g8P&#10;/a01LSrHxPaaVb6dq1zpN8bdIpYJ7aDuP2bP+Cdll4G+Ofx3+PEekWvxt8U+Pvixp/xc8GXSfB6K&#10;71/4Ea+vjDxp4ysLjwx4qF/4p1Gz1h9R1nT5LPxBpUHhK9+2+D7LUoYjPFAmm/0A/tLfDDwNZ/Cn&#10;UPEttofl614M0Dwl4X8NXv8AaesP/ZuhWviTTbCCx+zSag1peeXaalexfab+C6vG87zHuGljieOx&#10;+ylqXw2vtB1a38EeH9X0fxBYaR4Mh8eX2ozSy2utax9i1ZFu9MSTW9UWK3F7DrExWOz0lfLu7cfZ&#10;iFWK2/A+Kf2nOd8RfR+8U/Hzw88Ns/wGH4j4nwXh9xfw3Oll0uFsso5ZjuDMZhIZtnk86x3EWGyL&#10;F5dnmV4LB4nAqrmGZcQOrlOa4VZJWq4yv9Vi+CM9/wCIt5zwp/rTgOFsBxvk2CzOvhsor4mvmWJy&#10;3L/rNTBZdlmJxuXLERxODzDh94jFyWMwrqZVGTqYnEzqVcE8f4Q6j8R/Gug6f8OfHnhLxtoUug2u&#10;o67J8QfF0Gu3UmuXR1eVbbSHi1nT7FluI7LXGWB21u8kFroxEdqImP2T+ab/AIKf+HYP2d/2pvh9&#10;L8G9Ci+BmoQ/BXRdZtZPhnpifDK8iv8AVPF3xO0LUNVt38LQaJPHeajpEP8AY17fRkTXmmxf2dPL&#10;JbR+SP7BvEPiGy8N2UV9fRXUsMt0loq2iRSSCSSKaYMwmmgUIFgcEhy24qApBJH8Rv8AwUN/at8L&#10;/tg/Gnwx8S/Cdl4ssdO0P4X6L4Fmh8Y6XoGkam17pnivxrr8kkFt4c1nW7F7AweJrZYp5buO6a4S&#10;6je3SGOCSX/mN8WM18PfE76TGZ+IfDfBC4Lz3OsjzSfiFw1wzmGZ5xwdOpnUXWy7FcQYbP8ANqsc&#10;qeZ1J55LIMryPK/7LjBZlhpUMDhcPg6cv+sr/R9+FPG7CcS8QZTjquI4r8COH+H8VlmYZtnOHwmE&#10;5MyzbB5vhcuy1YbLsAqGfwrrL8RQx9XiLFVq+HjCEsG608dj2/6Wf2Gf26b39pv4S+IfHl98Pbrw&#10;3NpPxF1bwitjd+O5fFMksdh4a8I6yLtdQm8LaM0KSNr7wizFrIsbQNOJ2NwY4ul/amuG8S/s/ftC&#10;aZ4E8GnS/EPi74OfFuxvdP8ACVoZ9Z8c6zrPgrXrfT7O6tNH061vtf1O5vry5gs7eWO/uru61WeO&#10;BDNdSLN8C/8ABELTrPVfgT4osL+Hz7Sf47eMvNi8yWLf5Xww+HU0f7yF45V2yxo3yuM4wcqSD+xP&#10;xH8PaPoP9jf2TZ/ZPtf9o/aP9Iup/M8j7D5X/HzPNt2+dJ9zbu3fNnC4/hrj/OfGvhzh/wAUKvC/&#10;G9LAeDXAfGmS8M4zg2pi66zvMqOU5xwjnOW4SrmryjE5rmeCpZrmuWYidbNOJ5YpqhiYyjVpwp0q&#10;/N438B/Ri8EP2gX+qPC/hNWwnG+XcQ4jjDg7FLGZpmXC+WYfB5dnMq+Hr0s34pxLoYivhcizShD2&#10;OR4uNKeJwlalXpVk6uF/ij+CP7OemeOvir4j+F3xy+JVh+y1deHfCc3iG4v/AIr6Lb6JcNqbXvhp&#10;dN8NzaR4v8SeA5LS/wBW0bxA/iGxL3j3E+mWDXEFhPazm7t/rH9vfS9M+Ivxg8N/C/8AY906w8df&#10;DO1+Guj+Pdc+Hf7Ndnb+J/Atv46g8UeMfD2p+NNW8JfC+O+0CHxZDoF94Y0O+8R3mnrrEej3mhaZ&#10;cXgsrjT4H8Y/4KXf8ntfGr/unH/qpfAdUP2CPDn7Rnif4weJLD9mPx74T+HXj2H4a6xeavrfjGzt&#10;b7TLrwhH4o8HQ3+lwRXfgvx1Gt/PrNxoF3FIukW7i3sbpRqMKu1tef0Tip5nmuRcL+OON4kwOBp4&#10;Pw/wWeZfwpnkVheDMpzHibKsoxWOx2PzXL8Bi88rRo1FSWFq1aGNqYNxf1SnQWIxPtP+jDGVM5zv&#10;hvg36R+Y8W5bltPAeF+XcR5XwTxJGOC8P8jzbjDJMixuY5jmWd5ZlmN4krxoVY0Y4OvXw+ZVcC4P&#10;6jSwyxWLdX7V/aa+N/xp/Ym8D69+yzJ8Xvih8UfiL8RLDQvitoH7ST+P/Ffg7xr4A0y78T2mjXHg&#10;jSLBtW8W65LYTW/w31kTXtl4+0W3lh8c6nbPoxS3um1nx/8AZ08T/Fr4/wDwd/at8Z/E/wD4Ki/E&#10;X4I6z8Efho3ifwH8LPHvxn8S3mp/tI6neeFviLqt18P/AAjD4h+NPhC6kv5Lrwhovhy4i0bw/wCO&#10;biW48c6Wkmj+Z9kstX/XL9tT9ivwp+054U1nXND0bQrf49W+heG/DPgjxv4m8SeMtM0TRtE0zxkm&#10;u6nZXumaE+p6VcfaNK1PxVb21zceFdTu/tep26tcW8dvbXNj/LP498Han8OvHXjT4fa3PYXWs+Bf&#10;FniPwdq9zpctxPplxqfhjWLzRL+fTpru1sbqawmurGWSzlubKzuJLdo3mtbeQtEnH9EjxF4Nzvhy&#10;tLCYNVOLqGYYrOONMvqN5N/aGf4rLsDgqXE+W0ckxUKGXZfF0cthg6OX0spoPHZRXU8shCpVq4r8&#10;J8AMs8I/H/wvzPAYHLuGcm8Yf7VyvNOO+Is38OuAeJMzxNehj8gxGbYzJskz/LM74dwPC3E+UYWr&#10;wpHC4PLcnpZdiK+cZplmUYDNVSzPEe33fxN/bK+E/wAO9B+Pd/8AEL9pv4a/Cbxpqs/g3wx8aLvx&#10;Z8VPBvw78Wa2s2svc+FdB+Is1/p3hrXtVW48HeIXn0PT9YursTeFdZaS136HfG1/qe+HXxV+DH7W&#10;Xw98P+CP2l/A/wAMPhx8V9Ml1Lxj4r+DPx0vfCnif4h+D5tM1fVNA8PXviHwj4/0Xwz4k0uXV/Cu&#10;vaTrmjapqWhWLf8ACP8AiDTksftOm6nbXlx/Hp+0N8cf2k/jf+yX8M/2MJ/iLps3wH+E3xKf4m+C&#10;fAeqeHPCunW+ieIrmH4kNfaini3R/CMnjrVJpr34o+LJlsNZ1++0tE1aRY4I107SYrT+gG20O7+O&#10;n7Q3jz/goX4Skt9O+C/x78M2Hg7wf4Y8RvJafFDTdT8G2Hg/wNqc/iXRdMi1fwpZ2E+rfCbxHcWE&#10;ul+NdYuJdOvdEmuLW1ubm+tNN/0U4h8APAvx2n9DjDZz48cU4vxH8Z/EXxG8O/FDhfHTWIzjhPLs&#10;qy/hTG8KYLK8ZLF1cTT/ANepU+IMflecwxWEz3LsHwbicLgMVl2GzfOMLjv81v2mdbjnwg4P8deL&#10;K/0ffDPwP4d+j1wRxF4p/Rx8ffCT6/kMOMeOsVn2SZRkHhfxJgMLlmQ5Vi87zTg3GZxxPn2X4rKs&#10;7yrLs14QlTyjH4qhUq4iv84eMv8Agl18Ufg18Pte+OP7PXxt8ffE/wAdeCriwtNB0j4M/DLxDZ+L&#10;Ly613UtL8Oa1baRr/gjx/wCItYsbix8OeIr3U9Uhs9OuZJtEjuobtYLG6luY/r74MftX/tX3F1+z&#10;x8K/ih+wn+0NPe6VcfDj4fy/GDx7B8SJLrTrpJPDfhzXPiVIPEPwiaWzuElgi8UaqG8TxyLJDGLz&#10;Xg0a6gP0i/ZC034ky266npniDSLf4ZW/ifW4fEXh2aGJtYv9YbwxYiC7tJzok8qW6Sz6EzKuu2Sl&#10;bK5/0Z97Ld/dt/o2m6ncafd3tt59xpc/2iwk86ePyJjJDLv2QyxpL89vC22ZZF+TG3DMG/AvpOfR&#10;dxfhDxnxJ4e0vFWl4r8UZNiXLI+NaOYZn4fZ1w5lmZy/snMeGeJZ+HmXcOQlnGX5dHN82p5YqedZ&#10;TiXneBoYnHOhicXDCf5qcLftns3+kx4fZUvpU/Rm4G8THSxGdYvJ+IMwU8rzbKq1XIoRyP8AsPA8&#10;O1uH8szbIsLxAoYv22eP61CdfNJxwdV4bBU63zDbeG9Xj1u41288J6lqN7qcMdjr81zo90914h0f&#10;FrHcaLrF5LZzS3+mXdrZ29pPZ3v2m1e3hhikt5I4UQdHpngc63q1zb2fh4+AtHS18+0sbbQ/s+mW&#10;8iG2ilt7aGKHSbVHu5ZLi+k8qNWaQzMySMzy0/x54a/aT1DxXqt34A+IHhHQ/CUv2H+ydL1SytZb&#10;618vTbOK/wDPkk8Eau7edqaXlxFu1G4xDLGo8oAQRa/wx0H49aXr13cfFLxt4Y8SeH30i4hs7HRb&#10;S2guotYa9sHt7uR4fCOgMbdLKPUIXU3kimSeIm2cgSw/AYj6C+FqeGuX4ni36XvCniFwlQfDvHVf&#10;wazTiji/EcT180wGQV8pyzJPe4UoxwGcZHledY7KZ4HL+KKOW4a2Ko4bFVoQp1ZfxDP6auOhxVjs&#10;Vwn9HyHAnF9bLs34PwviNk+W5XDLsHlmPzfBZpjsb9SqZlVwGPwuPzDKcFjY4nMMir42ajS5o01K&#10;rTfpXiw6VYaXda5faJp+rzWSW0SpdwWxkaOa8jgEa3E1tctGkbXLyhAjKW3ABS5Yfj1+0B8Cvhl+&#10;2l8XvhZqmh/E/wACX/8Awzh8SNUv/Hnwq0nTvD/xK/tP+3vE/hm4n+H3i7TrPxJZ/wDCK/av+Ffa&#10;t4cmstZ0HUvtvm6jA+kH+y7mzn/aLUdOs9Vs5rC/h8+0n8vzYvMli3+VKk0f7yF45V2yxo3yuM4w&#10;cqSD8mfAj9mz4K/DL4k/HDxj4H8F/wBieJPH3ji38TeLdR/4SLxZqX9ra3b694v1SG9+x6vrt/YW&#10;Gy/1vVJ/s2mWtnaN9q8p7doYbeOL8B8ZeD+Jcz8TOCKnDOf4HhnGZ3hcwy7hqthsoymdb/WJZfnt&#10;XjbMM/x9bKMRjlhcV4fzrYHI3RqZlL+36dDmwmVQlPOIf1Z9Cb6QXDPgP4f+LviE8V4gUfFTgbLc&#10;PLhHG5PSyzOOHHkXF+Kyjgerk+NwXEHEFLCZZKnTzziHEPHZZkNXMKaxWHlRxntKVGOFNE+Edl4D&#10;8JeHdH8E+DrXw3oaf2v9n8IeFvCcWg6V4e3anLdS+TpWk20Fna/2td3l3qcmyxtPPuZ7i5bz5ZpJ&#10;jy/ivxH4n8BwLd6RoWvX2qvdRWFzp+mvqGn6hBaz28t2Z5xa2V1ci33QWwKSQpGzTwP5gIjD/dFc&#10;xqPg3w3qt5Nf3+m+fdz+X5sv2y/i3+VEkMf7uG6jiXbFGi/KgzjJyxJPl4f6KWR8N8Z8LcaZZhsF&#10;x/h8rzbKsVxLwPxtxPxhwllPFOFw+Tzw2cV63F/BFefGuW5jnWdxhnFWWVY7ArDyxeLoYXEYfDUc&#10;Php/Cf8AE6ufcWZLxZkfHEszyTF5/h89r5fxvwzk3DfF2f5bmmZZ9/aGXxxHD/GrocMZrhMtyqvX&#10;y2WJzWjj8VjqmFwmLx1LFYzEYvFr4g/Zj8A/EnQ/EOmalq83jjwx4fttV1s3/hDUdM17S9G1SSbw&#10;09vBql3Bcz2lk7/aZbVYZptOnZp9Mt0ScSRx+R936zo1lrVlPa3UFq8z2t1Ba3U9rFdSWMl1F5f2&#10;i38zDI6MI5P3ckTM0SfOpVWXXr5g+GXxE8Y+IfEf7RNhrGsfbLTwLrd5Z+FYv7P0u3/sq3iv/GkM&#10;cfmWtjBJfbYtJ09d+oveOfs+WYtLOZP9LPF/NeNPpL4bx+8buPq/D2P4b4JybLM5zHhWOU5ZllbK&#10;+DM5z/L8hy3hjI55LkeBlxRjMDn+b4rNqmf8X5jHiB0MW6TzuvTyvKcHQ/z24EWU+G+beE3BHBGG&#10;x2RcRZtjFlOGz+nmeZY2GZ8UYWji8bieIs0WZY/GrJaOLy2lhcunlGQYN5Ny4Tn/ALLVTHZhWr/n&#10;v/wU58f+Evhv+xF+2v4P8RfETw74V1Txf+yt+1H4a8NaTrXijTPDl/45v7T4R+LtLOnaHpN9qNvc&#10;a/eNcatYWx06wS/mSbVrS22M97CJv3A/4JO/8osv+Caf/ZgH7G//AKzr8Oa/j5/4OHria8+Engq7&#10;uH8y4uvh1+1LcTybVTfNP4Z8AyyvsRVRdzszbUVVXOFUAAV/YN/wSd/5RZf8E0/+zAP2N/8A1nX4&#10;c18J+y64fwWXeC3EnEGW4zMJ5fxbxdmOPwGU42TlTyPB5bmedZThcJhb18Q/31DC08Tim6k3LF1K&#10;snUq39pL/b36V3h5S4T4X+j7xdiMZDGcReJHA/E2Y8Tzo4TDYeh/anC/GGP4R9pRrUaGHq4qliKW&#10;VRrwliKNKVGNRUKVKlRhCnH7/ooor/TM/jMKKKKACiiigAooooAKKKKACiiigAooooAKKKKACiii&#10;gAooooAKKKKACiiigAooooAKKKKACiiigAooooAKKKKACiiigAooooAKKKKACiiigAooooAK/lS/&#10;4JAf8jd/wWX/AO07f/BRD/05/DOv6ra/kk/4JaeEf+Ez1n/gsfpf/CT+L/Cnkf8ABev/AIKF3/8A&#10;aPgvWv7C1Sbyrv4e2/2K4u/s115lhJ9q8+W28sb7i2tZd48na35J404XLsbwbTwub5p/YmW188ym&#10;GMzX6jXzL6jRdSq3X+o4aUMRibNKPsqUlJ8172TPzPxbq4ijwXjKuEwv13EwxWDlRwvt4Yb28/aO&#10;0Pb1U6dK6u+aSa08z9T/AInfs++DPivr1p4i8Ran4nsr2y0i30WKLRb3Sre1a1t72/vkkkS+0XUZ&#10;TcGXUZ1d1nSMxpEBErK7v4H8XdN+G3wY+D/i74PaR4g1efxB4ouNG8XWGna1DLeXVxG+v6FazvHq&#10;WmaJY6Pb26W3ha6kSC6mS68yGXlxPaxnzn/hW37Yn/QR8ff+HWsf/mxrA+Jem/DE+FLifWfiV4+8&#10;Q/G3RLDSNG1PQPEd5f6xY6frtpqVtD4q0SHVbjw41u9hpFxNr0lkbbxLNZyzRiW3u78T5uv6N8I/&#10;DPMcr4o8JeE8z+k5/wARv8PeE+MeE80yjgXwNjQ40wvC+c5Bn+BzLhbNuN62VUM+p8M8D0M1i1mu&#10;aZk8BT+rfWVQzLC1KcqkP8rOLuJsPiss4tzbDeGX+pHEObZNm2FxeeccOpktXNMFj8BVw2aYTJIY&#10;ueAlmedzwr/2TC4b28vaKk54arGfI/mSiivHvjZ8fPhN+zr4V0/xt8ZPFn/CHeGNU8QWvhaw1P8A&#10;sLxL4g8/Xr3TtV1a1sPsXhbRtc1CLzdP0PVLj7VNaR2afZfKkuEnmt45f9lMtyzMs5x2GyvKMvx2&#10;a5njaqo4PLstwlfHY7F1mm1Sw2EwtOriK9VpNqnSpzk0m7WTP5IwOBxuZ4uhgMtweKzDHYqoqWGw&#10;WBw9bF4vEVWm1ToYehCpWrVGk2oU4Sk0m7aB8fNZ+M3h/wCE3izV/wBn3wl4f8c/F60/sL/hEfC3&#10;im5gtNB1T7R4l0a11/7fcXPibwdBH9i8MTa1qNrv8R6dvvLS3Rftbsthdfx0/tRftReP/wBrXx/o&#10;/wAR/iPo/g/Rdc0Xwfp/gm1tfBOn61pulSaVputeINdguLiDXfEHiS7fUHu/El9HLLHfRWzW0Voi&#10;WiSpNNP+0Xx6/wCC1GofC74ueGbz9lXSfgf8bPh7b+D4b3WZfi98NvijPbnxne33ijTdR0mbSbzx&#10;H8OJbrT7DQx4d1awkXTJ449VuHkGp3DQNZWn4W6N8X/7G+DPi34N/wDCr/g9qv8AwlniC28Qf8LV&#10;1nwT9u+M3hr7NP4Zn/sTwl45/tOL+xvD8/8AwjXk3Om/2Xc+bB4g8TR+cv8AauYP9N/okeFPGvAl&#10;PM874u8M8twuJxj4cxXC3EWKx0sBxdhsHn1XN8u4zyrOMqxvs6uX4bh3B5Tw/muCwlXB0sVmVXPs&#10;xo0q83h1Gh/f30ePDXO+EMoln+f8K4GGdZhmOGWV1K6xGA4jyvJ8dSp4fNnmUcXKNOFCgqVKvhcr&#10;WDpY32n12U69WOKw0aGf8D/BOlfEv40/CD4ca7cahaaH4/8Aij4A8E6zdaTLbQarbaV4q8WaToWo&#10;3GmT3lpf2kOoQ2l/NJZS3Vje20dysbz2lxEGhf8Ar20/UP2e/wDgnV+z34E8I+LvHfiDQ/hjofiD&#10;U/C3h7xD4p0zVPF2vX2veLtU8XfEB7C/T4f+Ef8AsPta3S6BY2cNnY29tc3El7JHJd/xkaTq2q6B&#10;quma7oWp6houuaLqFlq2jazpN7c6bquk6rptzHeadqemajZyQ3dhqFhdww3Vle2s0Vza3MUc8EiS&#10;orD0Hxt8cPjT8S9Kt9C+I/xf+KPj/Q7TUItWtdG8beP/ABZ4q0q21WC2u7ODU7fTtd1a/tIdQhtL&#10;++tYr2OFbmO2vbuBJBFcTK/7b44+B2a+NOa8J4PGcWV8p4Eymu8ZnuRYNRjj8dj4xxVHD5hl+IrY&#10;XGYShi6GExmIw0J4nD1qfs61VOk201+ieK3hTmHihmHDuGxPEVXLuEsuqvE5tlOGSjjMXjIqvSo4&#10;zB1qtDE4ajiaOGxNahGdejVhyVZp022mv7Fvgn+2f+zV+0V4q1DwT8G/iT/wmPifS/D914pv9M/4&#10;Q/x94f8AI0Gy1HStJur/AO2+KfC2h6fL5Woa5pdv9lhu5Lx/tXmx27wQ3EkXoHx8+CfhX9or4TeL&#10;Pg3421DxBpfhjxj/AGF/ad/4WutOsteg/wCEf8S6N4psvsF1q2la5p8Xm6hodpDdfaNLut9nJcRx&#10;eTO8dxF/HT+y7+1F4/8A2SvH+sfEf4caP4P1rXNa8H6h4JurXxtp+talpUelalrXh/XZ7i3g0LxB&#10;4bu01BLvw3YxxSyX0tsttLdo9o8rwzQfsHrv7V/xp+Bfwu8S/Ej9j3xTqH7WH7L/AIb1Cxf4hfG7&#10;9qLXPFniXx/4T+KOtahonh64+H+j2WreI/hJ4sn8H2elan8OtX0+PTPAmsafBrXjLxBct4hmC6jZ&#10;6L/GfiD9FTPeAuOskreHGeYnB4apjslq8HZvxPj8HTnLifDYqhP6tic9w2XZblGVZlLMauXR4Yy3&#10;E4d43iDEPE0cvhXqYKtE/mLjH6Pmb8I8WZXV4JzWvhqE8VldThnMs+xeGhN59QxFGXsK+bUcFgst&#10;y/HPG1MHHIcDXovFZzW9vSwca08LVR9pfBj42eKv2dPFWnfs5ftL6f4f+G/gifxB4Y+Cf7EOq2Nr&#10;qPifxV8ZPCvhPUX8C2moeOr7wfqvi7SND8QSaRffCm5vLrXdD+GGnS6j4n1Wa30qC2sr2z0H9Iq/&#10;Ezxl+0/bftYeAPg74q8AeEPhd45tPht4PtPEH7Z3xPl8GarpPj/9jy28TaL4a1HxJ48/Z31vxlf6&#10;frln4w8OReGPiT4h8N6r8PrL4q6raa18OvCV2LXUrtdFi1787dQ/b4+If7Ov7QnjvUv2ffjp8Qf2&#10;k/hDJ4f0zw/4Rm/aV8T/ABN8Y2c/9paX4R1vX9bHh+51H4cz2XiDSfE9hrXh/S9SfRLHZoM17CsN&#10;6l8upS+DL6O3FPihisZisDl1DhTj7DZfmGK4q4dq0MVSyJ5rgMyo5Zg17SpTqYnhTNOJMtlheJ44&#10;DiLF4nE8RUsZjOJ8kp4fIcThcPQ8l+C2f8e18TXwuCpcPcX0MHjK/EGTVKVenlLzDB42jgML784T&#10;r8PZhneBlQz5YTOsTXr51TxOJz7K4Ucor4ejS/rFor+dv4+f8Fl/iH4f+LPizSP2fdN+D3jn4Q2n&#10;9hf8Ij4p8U+DPibaa9qn2jw1o11r/wBvt7nxh4Onj+xeJ5ta0613+HNO32dpbuv2tGW/uv2D+Nn7&#10;Z/7NX7OvirT/AAT8ZPiT/wAId4n1Tw/a+KbDTP8AhD/H3iDz9BvdR1XSbW/+2+FvC2uafF5uoaHq&#10;lv8AZZruO8T7L5slukE1vJL+NcSeAnipwvDhFY3hTMsZj+NctxuaZRkeT4PHZpxBRw+XYfKsTmEM&#10;0yXC4SWPy7E4KGcYOni8PXoqeGre2pVlCdGSPzLPPCHxAyGHDixXD2OxWM4owOKzDLcqyzDYvMM4&#10;p0cFRy+vjI4/K8Ph5YzBV8LHM8NDEUa1JToVfa06vLKmz6hrzT4w/tr2/wCwZ8NPGnxoiuvDEXin&#10;UvDHiPwR8OrDxh4f8XeI9A8QfEe80DU/FfhHw9f2vg260/UbS31XUfB4hutRvNV0fS4LIXUdxq2n&#10;zz2tynxx+w9+2X4h/ay8f/tP6dNbeD3+Hvwr8YaBZfCjXfDejeJ9G1XxJ4M8Sa18R4NJ1bxPD4l1&#10;i9lOoXeh+FdCvBHBo3huS3ubzUFutMhZ4rWy+XP+C0f7Mvivwv8AAvwv+1Fd+PPjDqHhL4j/ABw8&#10;IeDNL8Aaz8RNN1L4M6HfWPw1+IVnJqnhL4cRQLqegeIJX8BajJc6vcTvDNPq/iaVVA1uAJ5mG8GO&#10;Bc48VMj8BvpCYnKMtyvjXM8j4exHDOZ4ijFcX5nneU4XirL+C8L9ZdJyzTHZPHEYzEYONGtiadLL&#10;cwpexUqU6tL6vw18Ps3wXjDlPDOcVMxyvMsmllub4t5Tha2MxGHp4nDZdjqNPEVVh6tPLKbw+Z0K&#10;eMxeNoqhhq0ng5uNetSkZP8AxFAft9f9Ei/ZA/8ACB+M/wD8/wDrb+Cv/Bdjxh+0P+1H8Mx+3Hb/&#10;AAX+DvwBk0jxJovj/wAcfCjwB8XbjxFodrpfhXxprng6TTbD/hLfizfz3Gq+P7jw/omovB4S1eNN&#10;Jvp5Gi0xYptYtP5p6K/v7CfszfoUcP4LiL/iHvgdwz4WcTZ7wtxFwrhOP+AKcsv404Wp8RZXXyyp&#10;nXDGNzj+3Mqwue5W60MwynEZjk+aYKjmOFw1XFZfjaEamGq/6QZ7wpw9xLl88rzzKsNmOAqVKdWW&#10;Grxk4e1pNulUSUl79NtuN7q+6aP9S74e/Gf4MfFLwh8Gdf8Ag54xuPF/gPTvDfg3WNJ1y70PxFo9&#10;1c+EdW0zQ73wxqtzZ67oGgX32jUtGszdzWw0u2u7eQNFc2FlMyW9eS/Gf4MfEr4kfErxJ408F+G/&#10;7Z8M6z/Y/wDZupf2xoGnfaf7O0DS9JvP9D1bVLHUIfJ1Cxurf/SLWLzPK82LfC8cj/xTf8Evv+Cg&#10;/wAffgr+0P8AA74T3vjS68WfCj4l/Gf9nX4eeJNO+IetfEDxVa+B/h5YeOLTw3fWXw/0e08WWula&#10;Jbjw34iu4JNNOh6xp88ek6JappT21mbO5/ugs/i98UfE3jHxpb/ALw94X8Y+CtK/4Rz7O+pR3WjR&#10;2P27S2eX7LYar4j8LeT9q1a31kT/AGfTx5jWsc0ufNjnuP8Ak88Y/oA/SY/ZffTk8VPEfwn4i8Mu&#10;OfBrxu4FWcx438csbjcljwlh8NPw3yLGQ4v42wWL4E4OlxJnHGmWfVsoybD4fCYvHZdmMcZRoVVg&#10;cTKXynjVmvh3xb4K+GfhP4hUOKcv404AzLNf9VocAPBZlhuL8nx+c8UZw6OF4XqYDOOIsBPJcqzl&#10;Rx+a168svliMmxUYUaSzPAqjU8B/seeH9Q8KaVd+P7nxfofi2X7d/a2l6XrHhqWxtfL1K8isPIkj&#10;0jV0bztMSzuJduo3GJpZFPlEGCLh/wBmvwPpNv4ZvfjMlxqJ8UeEfE+o6Lptg0tsdBntb7RdJsZZ&#10;L61FoNQkuFh8SXzRvBqltGJIrQtE6xzJP778Jfi18T/EnxP8Q/Dj4j+HvDGgXugeGH1q4t9FS5e6&#10;junufDps45LweItb0+W3l0/WxO6QEyLIYlaWNo5oT8k+BviF4n+E1nJ8M/FNhpGleG9fvp/Euo30&#10;0VzqWsQNJaW9ta/ZJtH1K6tFt5b3w/aQtFJptxcKsly7PHG8UkP414pca/Sl4t8H/pgeGU/EzI83&#10;8buLvDPC+JPhH4fcCcV5bneO4q4CzbhbxIzvi3KfBfIsNPM8942wMsrxvCmAw+X5HDP8VKlj+G8N&#10;UxtWvmmErYv8g8LuGPCjA+JfgRxbjuEcdh/C3IfEPKOFfEfiriTKMXl+T5Bmn+sfC+X5XifETOa0&#10;cHlPDcq0sJn1epic0rZZQksHnFanRjTwWIjQ+zPgzoumaDq3xV8Wm4uhL4o1G18Ra0JiktraSG58&#10;S6ncCwhhtxcpbo2oXO2OWW8nMaRKJHkDNJ1K/EXV3l1rU1t9MPhLw7JPf6xqvkXguLPw5bNc3E2o&#10;fZzeC6uJ00y0uLnybWwnnaSPYlm0jpC3l1jb64NP0W50+S6i0/xvZ2c+leRei3j1myv4LeS0+0QC&#10;eNo0lg1KH91qMcDRrcukiIRMq9Tf+HtY0H4XfGL+1rP7J9r8A+IPs/8ApFrP5nkeHdf83/j2nm27&#10;fOj+/t3bvlzhsf4EeGXiF9IDx28aPCbw18WKvizlOZ4PibC8NeMHGWMyrEZVxTF4fCzocJ5Lm9fN&#10;Mlr4HI6WC4ewnD2RYfB5tlNPF16VKiqU5OtSk/8AWzxT8O/AXwk8OfFLxL4Cn4V59h87yfBY/wAJ&#10;ODqGb4XM8gjh/rmX5fxXm2TYbLc3oY/OcXLOKmf5tWxeV5pWweEq+0WKo/7PXgfNP7XX/BS39nz9&#10;mD4baJ4+1L4h6RZQav4403wgkuteA/ifrNq0t/oPiXWljjtfDehJfR3BTw/IyXEp+yLGksbjzpYM&#10;f5xXwD+Nnir9nX4s+E/jJ4J0/wAP6p4n8Hf27/Zlh4ptdRvdBn/4SDw1rPha9+32uk6roeoS+Vp+&#10;uXc1r9n1S12XkdvJL50CSW8v9Qv/AAVE+AfxZ/aK+APhDwT8G/Cf/CY+J9L+MOgeKb/TP7d8NeH/&#10;ACNBsvBfxA0m6v8A7b4p1nQ9Pl8rUNc0u3+yw3cl4/2rzY7d4IbiSL+Rmv8A0of2Vf0R/AjwB8F/&#10;ErKeBsTmPEGceJeOwuW+JtHifNsjzPN8TkeUrifC8M4TMcNkmUZJUwmBr4TiPiWlhZYrD/7VTdf6&#10;tU/c1m/8vfBXiSHifwrxBmPEOMwONxebJ5PnXCuErQ/szLcsVPHYWjOOXTrYnM8I8+oVsVHFVMZj&#10;atLGLBxeChQVCvz/AN4v/BGb/grr45/a20H40+Hf2l7D4T+AbL4KaR8FNF+HMvwz8IfEe3utctdf&#10;sviJY6/J4ofVPFfxBinuLKLwb4baxexg0CMSX2pl4r1XhTT/AL18efDHQfitr2o+IvgDd6v47vb3&#10;V9Z1rx7FqNxZaHa6JdeIL032jR6YniKw8LyzW95KmvqUin1eS3jsbcXUsDSRvd/wD/sP/Eb9pDwP&#10;8d/DOm/szQf8JL438S/2z/xbPWPEV1o3gPx7/Y3g7xbP/wAVlYf8Jf4K0jWP+EW0i717xB4e/tbW&#10;4P7P1mCKaw825l+yXf8AUX/wT3/4Lo+AfB2rfHn4a/8ABRY/BD9mTxP8MtR8E+BvB6/CL4QfGDW9&#10;U8aa94ZufH2gfE9fHWseC7z4y6fquoeGtQ0rwwLDUln0Szv7jXtbutNl1qCV307+Avpt/s++K/oz&#10;+I3ir9Jj6EHAmd8U59m+XcHZpjPo+cFV4cSZbDAZricm4EzLG/8AEIeHcln4o8VYLE5zLOuNqmNy&#10;LifD4fLs9eOzrGzqZLkmZZUcnHXh/i+OOIZ8G5hLhWlwXgMry7M8vo5ZOtDj/LKTi8CnhKdfF4vB&#10;0cJWzDASoyx9bJauGr5bPE5fSlHMKM8VD7a8UeF9d8Ga7feGvEtj/Zutab9m+22X2mzvPJ+2Wdvf&#10;23+k2FxdWknmWl1BL+6nk2eZ5cm2VXRf4OfjZ8A/iz+zr4q0/wAE/GTwn/wh3ifVPD9r4psNM/t3&#10;w14g8/Qb3UdV0m1v/tvhbWdc0+LzdQ0PVLf7LNdx3ifZfNkt0gmt5Jf9Evxb/wAFLf8Agl3F8KPD&#10;P7S3jH4leEbz4afEPxBJ4W8P+P8AVPgL8VNXvtc17TT4i05rCfTD8Kbzxfb/AGYeCdetYrrVdJtr&#10;MQ6TGsNwYbjTvtP8a37ZHxj/AGQP2q/22PhJr+v/ABY8QW37PVt8Hl8LePPHnhbwz4s0rXtE17Sr&#10;/wCLPiDSrCw0rxB4A1XV7n7Tq+q+Eba6urbwjqtn9j1W4Vbi2ktrq6sP6S/ZW+OHjvxHjPEXD+Jf&#10;0ZfFzwqweU8N5NLjTNeKfDLjjJcNnvGfC+X8TvNsk8P6Oa4ahU+s4HNo47CYnh3HVM3zynPMMky+&#10;pVpY2VSWJ+T8KuE8z8JuKM/p5TU/1q4OzulxBUzHEZVl2NzbOMlxPA7xEsvyTEV8ucME8+xn9r4r&#10;CVsueEWJxePwUqGEoYecZ0383fsu/wDBQ740/sleANY+HHw48MfC7WtD1rxhqHja6uvG2i+LNS1W&#10;PVdS0Xw/oU9vbz6F428N2iaelp4bsZIopLGW5W5lu3e7eJ4YYP63f2b/AIoa/wCJ/hp8BfjRf2ej&#10;w+KfEPgb4W/FC9sLO3vY9Ai1/VtA0LxXc2drazahcaimjpqNw8MFvLqs96tkFjk1CScG5b+dP4G/&#10;CD9gn9sHx4vwz1fxp4g8CeN/DfiDxL8Jvghonwg8KJ4M/wCFv/Bn4a6NdeIPDHxi+KGpaz8Ktc0i&#10;++MPi7SI/Ed3421vUb/wdPqv9iaZAngzSLn7PDff0a/DzwTpXw08AeBvhxoVxqF3ofgDwf4Z8E6N&#10;datLbT6rc6V4V0Wy0LTrjU57O0sLSbUJrSwhkvZbWxsraS5aR4LS3iKwp+0fTJr+HOeyw2WU+BMx&#10;4b42zuvjsdxlDOsmx2XyzzIs0wVXA0ascXiPZ08xwuInSr4epVwtONOniKOKwrqe2w1WMfyf6ROa&#10;8LPMMqrZXw1mPDHHM8xedZxiMdluKwVfGYapT5cDjKOKxCjTxlNYnDyj7ShTVOniaFeg26lCol+k&#10;nw/+NPxF+Oes3PhK+0PwwkWnaZN4iU6LBfWF15lpdWWmASTatr95bNb7dXffGkSzmQRMsgjSRW/l&#10;n/4do/ttf9EV/wDMj/CX/wCbyv3q+GPxO174Ua9d+IvDtppF7e3ukXGiyxa1b3txara3F7YXzyRp&#10;Y3+nSi4EunQKjtO8YjeUGJmZHT65+HHxL0X4rWj6fqaaRo3xNutRubPw74V8MaTf6Zo2paPY2Vvq&#10;k+oXVxdrf2Ed8sI13eZ9cs2ki060iS1MjRfa/wDje/aPfQm8Y/CTirxC+kX9Ffw24WxvAMuD+GY8&#10;Y8IUsJneeZjQo8E5Zm+Jr5xkGQcP18LmOGpUKGMzbEZ9icwxWOoV4wy6WG/s+NLEfWf9rf2O37Xv&#10;HfRcyTNPBPiqrwpi8f4icSZVPA8U8a4LMvquBxUMdmlDB4TMM0ocVZDgadDE1s/pxpT+rp4anh60&#10;606mjPj7/glz8CvjZ+zX8CfFafEzwXD4Z1lPi/4h122tLjXvDOvwyaVqvgnwDoFvdO/hfxBqUY8y&#10;9tb2BYPtKXMbQrNLCtu8byfpNffEzXr+yu7Ga00hYb21uLSVooLwSLHcxPC7Rlr91DhXJQsjqGwS&#10;rDg8lpiazqTDQdMmupFvneX+zkvPItbiSGMTtJLHLNFas6R2quHl+bMMYUllQVr3PgXxVZ29xd3G&#10;l+Xb2sMtxPJ9u059kMEbSyvsS8Z22orNtRWZsYVSSBX/ADjYzxB8YuLKee8RcAZfx7hsm4gqYzHc&#10;eQ4fynG5hwv/AK01sJTo5xLA1sLgMXLL8v8A7BpZKp4TMsxxeOoJVMRWxTw9ehGH+kXjNnfh34o+&#10;MGe+IPjvPwgw3iHxBnGHzDhfCU8fLIcdhuH/AG0Fk1Cll+f8R43H4vELP4ZzKlicNKWFrTnHD0qb&#10;r0K/NyNamk6NqWuXD2ml232q4jha4ePzoIMQpJHEz77iWFDh5o12hix3ZCkBiMrXZfHuq6DZ6L8O&#10;/Cfh7WtatL77XdS3QtbG/fS9t4J5J9QvNZ0mKdY7u7soUgWVn8vyiIXWFpEy7D4sa74X8XN4b+Om&#10;k+HPhLbzeHDrmnaj4EsLxtXvZpNTSwtLK5u/D+peLU/s65S31eea2lggb7TptnK80Y8lLn95+jp+&#10;zz8RvpF8A1/E/gbiHhDirKsBRr1qnhrkHFWW0fGjPKuVcsOIMFkPBE6Ga5u45ZWrUPq+azynFYLM&#10;aEqmIoQjTptn8xePH03eEvBHi3/iHuf5FnWSZ/iJ2p8XZtlGLx/h5k+Exk4yyLMs2zXCYnLYV1mm&#10;HjiJ1srw+YYbGZfVpwo16kpVEj48/wCComjalof7FvxntNUtvstxJD8NrhI/OgnzC/xe8DxK++3l&#10;mQZeGRdpYMNuSoBUn8Tv+Cen7HPwy/az/wCFvf8ACxtd8d6L/wAIB/wgH9jf8IVqfh/TvtP/AAlX&#10;/Ca/2h/af9u+GPEnneT/AMI3Y/Yvsv2Ly/Nu/P8AtG+HyP2U+P37Yfhnwp8GPGWsftGaH8NNY+FV&#10;m+gN4q1Hxt4G8Q/EJII7nxPoVnoFs+jRTeIrq9tR4om0l7eGLRbxbK8nbUW+zrE91B7F+zp4w/ZB&#10;h+G1p4++HVh4J8BQfEnwR4O8X6ZL8PPhhc+C7XxXFqWg3GtaHJqtrYeDrW+e3tk1kNp9vrJt7vT4&#10;9TvY2MM0t1t/unjz9mv9Ov6MPg3WyTgnwX484ro+I3G2aV+HOMPDaOO8Q5cG5jk2S8P5vm3D/FWN&#10;4W4ZngqGOxWSZHKhgsXGjhaGPxXEGW5fh6H1ionU/on6K/7bLwNyn6M/iRwG+I8y4A47lx3l+Z5b&#10;4kYuGD4M4Xx8sdifD3LsZh+GaHE+Z18ZisbTwOCxss4yqOMxmNynJMQ86xvJgX7SPxh/w50/Zl/6&#10;Hn47f+FN8P8A/wCdhX6P+GP2PvA3wV/Z08AfCPTdU8ay6Z4T17V5LabWdV8O3uru2t6z4v8AEUou&#10;7vS/D9lp0oE2tzLB9ns4SlusEcpeZJZJPSfCHxg/Z/sLWG91rxX5+pyw3ENzYXvhnxBfWMGbsmGW&#10;FF8NTATm3hiPmC5k2iaZMKW2p9gXdjZX8aw31pa3sKuJViu7eK5jWQKyiRUmR1DhXdQ4G4K7AHDH&#10;P43wX4I/TC8Ncsyjj3xXzLxN8LvEXEUqGfeDVfjThnOeG8XwlxFg6NN43iSlhs8yLAYmrxFlOX5x&#10;QyyphqDl/Y1POMfh8zwtSvi8HOh/Mv0n/wBpJD6R/wBV8Ic047Xjb4PZFxRLG+JGVUs8yfOMs4qj&#10;hcLmWUZfgMFiMqxc8P8A2NiliM3xCxlXmhmsaWAxOXYmlRo4qGI/BbxH/wAFqPCdt+0Z4C8NeGvE&#10;Hw51D9mzUPCd5efEH4g3nw8+LyeL9D8Xpa+NHstL0uye5sbqawmurHwRFJJF4I1hAmsaiTqMQikk&#10;0vif2rv+C1K6JZeErH9ly9+FvxIh1y18W2nxAbxj4B+LOnyaHGItCh8NtpBvtY8BrI+oLd+IzdFU&#10;1lY2sLMyLZB1F7+hur/8Erf2Q9X+Lvhb4t/8IUmmf8IvoVxoX/CstI8OfDGy+EXiL7RB4jh/tnxT&#10;4L/4V5L/AGvr0H/CRebb6h/aVv5U+heHJPJb+zMT+kav+wf+yPYaVqd9D+z/APCBprLT727iWX4V&#10;fDMxtJbW0kyLIF8HoxQsgDhXRiuQGU8iMzy3izJqeT5xiqPHHEGW5Nwhi6HEGSY/jThNZZmsnSzq&#10;ONln1GHD1DE5pmcMJiqVWOMyzF5bg6jw2ApLC82HxP1n+r8i8dv2OWW8W+GmZZF4AeI2e5jlWVZf&#10;ltXJ8ywOUYfJ8x4hxGPzbD4fF8TJYGhiMzzjCvH4DGQzTKsZlWXc2Cyun9QbwmMWM/j1u/jd8Vfj&#10;f+1l4Q+NVh4c8J3Xxg1/4lfCq88NeF9OhvdN8Ial4v8ADE3hTw/4P0uSPWfEpuraw1S60PSIdUku&#10;/FNmm+5vJl1HS7co1r/Vt8DtX+LuvfC3wvqvx38LaF4L+K11/bf/AAlXhnwzcQXWiab5HiLV7bQ/&#10;sVxb+I/FkMn2zw3Do+oXOzxBqG27urhG+yurWVt8uX3i7/gnh8Nvjho3wil8EfBjwv8AG+x8WeCt&#10;O0HTNL+ARh1PTvF/iQ6JqngqTTvFej/D19G0+/lk1jRLyz1SHXYE0q4mjkubyxntZzB8gfte/GD9&#10;sX9kz9oj4hfHfQ7b+2/gL4w/4RP4eeCNJ8e+L77xB8PbbW7vwP4Z1fU7vQ/hxoXxA0fVdA14ar4K&#10;8VINZuNHtLSSK61tmaaTW7a4n/kzjvFT8fKvB3BnD/BOD8M1lvCVLMeCMRxrGvleN4nwGElg8vyz&#10;hzhLMa9ehgcZlWLwGYxzKnGjg8bWrrKYV6OKVCFSM/8AVvxKxtT6TlfgHw/4X8O8B4Pxyngajmvh&#10;zivEOGKybMOMcswM8vyvJ+EuB80xOJw2W4/JcdluawzalHD4DMcRiVklPE4fGLDU60Kn6iftRftl&#10;eJfD8Fx8CfhRaeDvE37UnjTQtH8TfDP4Za7o3iaHSvEeiWviOe48Q3t14lk1nw94S077B4Z8J+Nt&#10;RgttU8aaPdzXOjQww293Ne6fZaj82fCH9qD40eFPE+n+Dv25vCvgT4L+JPidr3hvwz8AdO8FWuq+&#10;I/8AhO9bn1BtL8U2Wp3nhrxf8ULDRP7Nv9d8BQWVz4guvC9pJ/bl3LHcX8NnfSaX/O78P/2oPjB4&#10;F+MvhD47X/ia/wDiZ498E2GraXolz8V9Z8UeM7ddM1fRfEGiS6dNNN4gs9ZFhax+J9Xv7GztNXtL&#10;eDU7hrpo5VluYrg8Q/F34+ftFfGDw3fy+MfFmr+Pdc+JRvPhholv4y1220zwP4v8beKLCbS9L+HE&#10;viLxFPH4FsLfWV0S00mSHV7NNMt9L0hrnUQumRXMX7Vnv0e+IOJVTwHHud5NxBgocLRq5x4kZu6i&#10;4zy3N8LicyxVPKOGsSnQyrK+EsLOjl+NxizjJ8zxtWhmnElKlmdGrXwNXL/sOBP2c/BvhfwxifDv&#10;J8m4DyXgfH5RX4s4s8QIQxlDjPBceeznh6uG4VxNbERyfJuEKOD4e4XrZl/buSZvjq2BxvE+HoZr&#10;h69fAV8t/srrsfBNxr9tqtw/h2xtb+9OnypLDduqRram5tC8qlruyG8TLAoHmsdrt+7ONyfif+xt&#10;+zH+103ifVvE37VPxa/aU8L/APCHa94C13wJ4fsv2g7LxL4Y8b/YtQ1jUPFGjeNdKs9d8b/btCb+&#10;z/Dtld6fJcaF/aGn6tqdsk11uZ7H9zfhR/yMV7/2Bbj/ANLtOr+P+FOBcsyTxv4M4TybxCoZ3Opm&#10;+EhW4o4Hq4dU8DVxGCWKpyyfNMRDNMvxdanTrKlWqxoV6eHxEMRhatP2tKXL/lT9L7h7IPCrgfxB&#10;wOVcT8GeLlLKOHo4nG1MFRxOP4NxtSvHL8VTwf13AZlSWbUI08UoYqWAx9F4bG0K2EqzjWoVIh/w&#10;tfxF/wA+Wi/+A99/8sa9EsfiL4ZksrR77U0hvXtbd7yGKw1MxxXTRIbiKMi2lBSOYuqESyAqBiR/&#10;vGTVpvh/odwlpqmn6La3EkK3CR/2Cs+YXkkiV99vYTIMvDIu0sGG3JUAqTyOsS/C3V/s/wDp39l/&#10;Z/O/5A+kzWXn+b5X/Hx/xJZfN8ryv3P3dnmS9d/H9TUc38U/DetnUMV4/eEHF+e0Y4fCS4X47z6j&#10;l9XBVliKLrSio57k9XAYqGHqTq1FjFU9pTpqnClGpUjM/wAzK2TeEnifRyKeF+jt40cGcP1pYjGR&#10;4r8P+Hq2Y0sdQlhaioKcpcP53SzDCTxFONKnLBOm6dSo606k4QlA+Bv+CiR8Naj+wd/wUTvr/ULq&#10;GaT9kf8Aanu/D6wRSiO+kn+DfxFmjW4DWUzRozfYxiV7RgsrhmBBMf69f8Enf+UWX/BNP/swD9jf&#10;/wBZ1+HNfkx/wUb034bx/wDBPX9vB7HxBq816n7Gf7UD2cMsMojlul+CPjg28UhOiRAJJMEVyZYw&#10;FJzIn3h+s/8AwSd/5RZf8E0/+zAP2N//AFnX4c1/oT+zJwOKy/gDxNp42v4fY3F1+N6WOxGY8CZ7&#10;h8/eNq5jh8Xj5/23icJmWPoU8RhXifqeX0owwslltCgqqxFWM8TU+w8TMfhMwzLLKmBw/iPgMHh8&#10;pwOX4bLPEHh/E8PLA0cswWEy6H9g4XF5Zl1erhsWsL9dzOrKeKhLNK+IlRlh6MqeGp/f9FFFf6aH&#10;5qFFFFABRRRQAUUUUAFFFFABRRRQAUUUUAFFFFABRRRQAUUUUAFFFFABRRRQAUUUUAFFFFABRRRQ&#10;AUUUUAFFFFABRRRQAUUUUAFFFFABRRRQAUUUUAFfyV/8EmvG3gzw344/4LJ2PiLxd4Y0C9l/4Lp/&#10;8FDbuKz1rXtK0u6ktX1f4cQpcx299dwSvbvLBPEkyoY2khlQMWjcD+tSv4HP2UP+S/8A/BXn/tM7&#10;+35/6mnhyve4c8E8r+kBmUfDvOM7zDh/BYmjVzaWY5bh8PisVGplaVWnRVLFNUnCq6jU5P3opKx/&#10;O/0oeNsVwB4U4viLB4LD5hWp53k2EWGxNSpSpOOKrVIynz0vfUo8t4rZ9T90/wDhuH/qmH/l6/8A&#10;4JV+Xn7QPxx14fDb47ftE/Bj4Y6v+0JP4L+I93omveBvhhqF74kl0vxpq3jjw/YeIfA2r694U8Oe&#10;LH0jxR4NsfGFtq+s6NeaCurQWkUBvtO02G+juYvS6/mp/aa/4KSfFr9n74nfGz4FfsWeMfEHwd+F&#10;et/FDxt4k+O/hbxB4J+G/i3/AITb9pKHxxf6b4++IWia341sPiJ4j0zw/rll4R8DQ6bpGl6v4W0W&#10;D+xJpIfBukS32oyal/r39FX6DvBmS8X4yX0d/DvhrLM9q4/hCrxlDjTjXxHXCuY+H2C4io4jinLs&#10;TmVHGcV5xl+eYrLVXpcNLK8uwsMXmU/ZZhm+VYeMcVH/AC+4FqcWePebVMm4tzSvnNLh7DvO8uws&#10;8BluV5NXxcZKDwGe5jkuFwmb4LA5nGKwbxOXUsViqMZ1alCNOtCnJ/B/xZ/bB/ap1P4qfEzUv+Fu&#10;/tA/C7+0PiD4zvv+FZ/8La+I2n/8K6+1+I9Sn/4QX7B9v0P7D/wiPmf8I/8AY/7E0f7N/Z/k/wBl&#10;afs+yQ9B8XJPFXi/9lH4afFXxt+2r4g+L/ifxP8AEG4sdT/Zq8U+PNR8Va98P/7Ob4iaXZeOr+y1&#10;b4ja5qEXm6fodoLW8uPA2j+XZ+O7eCLVXgnjOrfHvi3xTr3jnxV4m8beKb/+1PE/jHxBrPinxHqf&#10;2Wzsv7R17xBqNzq2r3/2LTre00+0+16hd3Fx9lsLS1s7fzPKtbeGBEjXn6/6IMNwFlmDocLSynA5&#10;Jw1i8jxOXYjHf2VkeU476/hcLl1fC18mhmOaYCeY0MNUxFWhiI5rQnh84l9SpxlXjHEYqE/7xocI&#10;4HDUsgeX4XK8jxOU18FWxf8AZ+VZfi/rlDD4Krh6uWRxuPwk8bSoTrTo1o5hSlRzKX1WmpVYqtXj&#10;P1HwT8D/AI0/EvSrjXfhx8IPij4/0O01CXSbrWfBPgDxZ4q0q21WC2tLyfTLjUdC0m/tIdQhtL+x&#10;upbKSZbmO2vbSd4xFcQs/wB0/sVfss/Enwd8ffAPxL/aa/Zy8ceFv2avDlx4utPiP8QPjt8Ide0P&#10;4G6Ddah4D8QaX4WtvG3iv4geHrXwDpdxfeM9Y8J6doEOu38Elz4n1Tw7aacr6rfabHL91fBPRvjN&#10;8VfCuoeIf+CVXi3w/wDs0/s9WfiC60bxl4F+NltBr3irVvjNb6dpV94h8W6feax4Z+P9zH4fv/BG&#10;o/DvR7W2j8ZabAmo6Dqsq+GbOSaXVdZ/oY8aRfCX4rfsk/FP9mH4qeF9X8UaR8SfE+g61e2EN5ea&#10;Ro9xa+H/ABD4B8S2Ed3rWh+ING8SWdxb6r4LS6VNOHlzsltb3MslrcXcS/5//SZ+mDx5wZRyjhfI&#10;eB8rznLuOuMco4F4xwGW5lmUPE/wv4D4hzDAZLxdxVm+V3wuQYfibh7I81xmd5Lg8HxDmGW4jE5d&#10;yYzG4an7z/AuK/HChHEZ3w1xBLAZHlGa8PcUYapTwOKxT494fr08shTw+DzLL6kaWT4bPcZLGTeV&#10;0sJnOLws69D99jMMlzP+Gv8Aa8+DnjP4a/F/xv4ru/hX4n8AfB/4o/En4neIfgD4lufA+q+Ffht8&#10;Rfhsvid9S0DXPg/rMul2Hhfxd4HXwv4h8KX+j6n4LudQ0EaDrnh66sp/7P1PTZJ/lev72/G/7P37&#10;Jnx7+EXgP4T/ALTPwr1f4kaL+zx8OG+Hn7K9jp3inxj4atfhhpcnhnR/DclpqeoeEvHPg/VvFFu1&#10;p4I+HcIvPGMnjTURH4fuJw4udQ1RtV/Aj4+Qf8Ekv2dfiz4s+Dfjb9lz4w6p4n8Hf2F/ad/4W8Xe&#10;Lr3QZ/8AhIPDWjeKbL7Bdat+0FoeoS+Vp+uWkN19o0u12XkdxHF50CR3Ev230cvpm5hx/l+O4H4i&#10;8HvEav4g8FRxNLHYngvA5Hm3B3EXDVPHKPDufcN5rnnFmVZ7jq9Hh/H8OYPjWOZ5JlcMu45qZ5lm&#10;TyzjJMLgM6x31PCnjzwvnGDyfK+HMi414nzKGTVMRicDl2AyatmeBwmWYullP1jNoYjP8PSp1cVO&#10;WGxMPq9fExlSxdKU5Qm5U4/g3X2F+0r+1f8A8LnvBpHwo8A/8M2fCG98P6XY+J/gh8PPFPk/Dfxd&#10;4q03Xr3WT4617wx4b8OeBvDGo+ILiBfDGnG81Dw5fajHF4O0F/7VkSx0+30/7B/4KifsL+EP2df+&#10;EQ+K/wAG9D8P+DvhDqn9gfDy/wDDH/CUeNvEHiqf4kXv/CwPEl1r2PFL65BF4fl8MaHpen5h8Txy&#10;pqNr+70FEmuNQl8e+Pn/AAS7+P37Ovwm8WfGTxt4v+D2qeGPB39hf2nYeFtf8aXuvT/8JB4l0bwt&#10;ZfYLXVvh/oeny+VqGuWk119o1S12WcdxJF506R28v9IZX4peDnHVLw14xxeZ08Lj89x2ZZXwNl+d&#10;169DGPOq2MybCY/A1MqwWMxeT4jN8NjJ5MsPXxDxlTLquIpzy/FYeeIxLl9PgOP/AAz4sp8D8S4j&#10;HU8PjM2xWOwHCmDzWrVpYl5pVxOWYfF4SeX4XE4nLK2Y0MTLK1Rq1niZ4KpWhPBYijKtXcvH/wBm&#10;/wDav/4Z8+Ff7T3wz/4QH/hLv+Gj/h/H4F/tv/hKf7A/4Q3y/DnxA8P/ANq/2b/wjmtf8JFn/hOv&#10;tf2H7foeP7L8j7Yft3nWfx7X0j8bP2XfH/wG8AfAn4j+L9Y8H6lof7Qng9/G3gu18N6hrV5qumaU&#10;mi+D9dNv4ng1Tw/o9pZagbTxtpUYi0q+1q2+02+oIbsRRW012fsu/su+P/2tfH+sfDj4cax4P0XX&#10;NF8H6h42urrxtqGtabpUmlabrXh/Qp7e3n0Lw/4ku31B7vxJYyRRSWMVs1tFdu92kqQwz/bYDM/D&#10;vKMv4q8TcDmGCw+WZ5iVjOKOJPreNq4PEYjhiEeE3UnTrVKlLC/2csq/syrDBYehCpVw0qtWNWtK&#10;daf1WDx/BeW4PiDjvCYzC0cBm1dYnPs7+sYqpha1bIorh1znCrOdPD/Ull6wFSOFo0YTqUJVKkal&#10;WUqsvYf2NP2DfH/7WXiG5h1GXxh8K/h6/g/WfEmhfFe9+GGteJPBniTVdG8T6P4am8MaTq0+reFd&#10;Du9QMt7rM8hs9dvLm3k8N6natp7tDdS2X9Mv7WX7I/gD9qf4d+JPDWo6f4P8M/ELVtP8O6ToXxiv&#10;fh9ovi3xn4S0rQvF1j4om0zSb+e60XXItP1KJNZ0uSys/EmnW0UfiHU7ho7hbi6tbvnvif8AE/4C&#10;f8E4PgJ4Khh8FeMLT4WWnjCTwT4a8NeCZB4q1XTtV8VDxj49u7i4u/HvjGwu5tPmu7DXZ5ZZ9dvb&#10;m3ub20tbW0FiP9E/L3xN/wAFitPuv2mfh54o8LyfFHTf2X9N8H3tl8R/hxe+CPhc/jPX/Gb2njlL&#10;HVtJvn12/u4dPhu7/wAByyRxePNFjMei6mDpkolkj1b/ADxz/PPHr6RPF2E8RPD3LMdknC/AtXiL&#10;MuAMVWoYOk3WyyrhMbPA1ZYfDZj/AGhxBn39kZRSqZLmVbHcPvHU3g1iaeBrV6lX+MM3zXxd8aeI&#10;8PxpwZgcVleQ8J1M6x3B9erSw1NurgKmGxUsLUdGhjfrmcZv/Z2W05ZXj6uKyf63B4ZV4YSpVnU+&#10;XvgD8Af2vv2fP2vvDfhDwh4b/aRsfhZY/tI+C/DfjTxp4b8F/E/wh4A+I/gDwh8T10seJ/E40tZv&#10;Dt/4Pv8Aw7Nquqgarqus6LZ6LrOoAahc2Nzc3Nx+pP8AwW28Qa9cfsffDXw7ca3q8/h+w/aJ8L3d&#10;joU2pXsuj2V0/wAO/i+z3NppjzNZW9w7Xt4zTQwJIzXdySxM8u/9PPh5420r4l+APA3xH0K31C00&#10;Px/4P8M+NtGtdWitoNVttK8VaLZa7p1vqcFnd39pDqENpfwx3sVrfXttHcrIkF3cRBZn/Kz/AILY&#10;f8mreAP+zgfCv/qufitXzWR+JeM8YfpG+C+N4r4UyTLc94S4gpYLEV6WGpVsVic5wmHxWFnmuIdS&#10;hFYfMqEFXwtOphuX6vQqVMPQlCg+Q8/h/wASc5478afDuvmeWYbJc0y3GrJc1qYCcqdbNZ001Xlm&#10;XJGlGclUw0I+xSlQgqcIU4qFOCX4efsT/sof8NifFTX/AIZ/8J9/wrr+w/h/qvjr+2/+EW/4S77V&#10;/ZniPwp4f/sr+zf+Ej8MeR5//CT/AGv7d9vm8v7D5H2OT7T51v8ANtl8PPH+peDNW+I+neBvGF/8&#10;PdA1CPSdd8eWXhnWrrwZouqzSaZFDpmreKILJ9D03UJZda0aOOyvL6G5eTVtMRYy1/aiXsfgn8fP&#10;iz+zr4q1Dxt8G/Fn/CHeJ9U8P3Xha/1P+wvDXiDz9BvdR0rVrqw+xeKdG1zT4vN1DQ9LuPtUNpHe&#10;J9l8qO4SCa4jlNG+PnxZ8P8AwZ8W/s+6R4s+yfCHxz4gtvFPinwj/YXhq4/tTXrSfwzc29//AG/d&#10;aNN4nsvLn8HeHH+y6drVpZv/AGdte3ZLu/W6/wBOZ4bxFocT53i8NjeHcdwvjK/BdLJsqx9TEYXF&#10;5Tg8PWzOPHeM9rgsmnVxOYYzD1ssqZFhsVj8Vg54jCVadaplNKc51/7jlQ41pZ9muJoYrJcXkGJq&#10;8L08sy/GTrUMRl2Fo1McuLsT7TC5ZKpXxmJo1MDPKaGIxeIw0q2HnCrPLqcpSq+ofsUfDzx/4y/a&#10;T+B+u+EPA3jDxVofgj44/BnVvGms+G/DOta5pXhHSj490u8Gp+J9R0uyurTQNPNppOq3QvdVmtLY&#10;22mahOJPKsrlo/8AQP8AhX+03+x58L/Cnhbw/wCPP2rv2avg58R9Huryfx54S8XfGT4XeCfG19HL&#10;rt3qvh238XaRrPi3RddjR/Dt5a3Wi/2zZzq2i6xBdWKGxu42n/z8P2R/2sviJ+yx4/0/UfDXiTUN&#10;J+Hvibxh8Pr34xaFpPh3wjruq+LfBnhLWrqe/wBJ0ybxRYvLpuoS6HrXiSzspNL1nw9JLc6jG1xq&#10;du1va3Vpn/tn/Gzwr+0V+0r8SfjJ4J0/xBpfhjxj/wAIf/Zlh4ptdOsteg/4R/wD4W8LXv2+10nV&#10;dc0+LzdQ0O7mtfs+qXW+zkt5JfJneS3i/wA5P2hH7PlftE8flHhR4k8U5/4e+FmRUcv4uy3ijgKv&#10;iKub5vm+Q47BTwvDXE1LETyyjh6VTNMyxmdYahgcXjaGKw+QYB42zq4jCrxcuo8X5f45Ybiyng8s&#10;o5RlnAOf5TkWbrCYbN5U8TnVbKMHmOHzHBZzgK+X4fH1sJiM6p4CphY4mdPBKOLhXwuOUVT/ALsP&#10;Ef8AwUd/ZC+Hn7RvxA8c6L+0Z+zf440zV9A0jQ7aTS/2hfhjDYvv0bwfPNdQapaavrFvc/ZrjR5b&#10;OWCNBtmaQPMjwNE/ifhj4reEfjBYTeJfBnxJ8OfFHS7G8k0KfxB4Y8Y6Z42sLO/tobe/l0ebVdK1&#10;HU7e3vLe31O1vZNPedJoodQt7loVS7jeT+Bqv2T/AOCePgD9v7xV8FvE+o/sq/HD4XfDT4ew/FHW&#10;rLWdC8baTpt/qt34zj8J+CZ9R1a3mvPhB4/lXT59DuPDtnFGus20YubC7YaZCztdXv5xiv2Yfg19&#10;H/hPJ+Lsj42y1caZFwh4e+GlTjzxFw9TB08VkfB+TSyDLqdOtlmEzyeR4rGYb2s8VQyPL8HRzWpK&#10;lDNa2JjgcC6H4P4veEFbC8N5vil4lyyjJ8fxVjc7llGfyllvDMcbn+YTxlb63WynA43G4+vQqe7l&#10;jx1DExwzdb2EsL7eu6v9Zif8FLP2fotH074HxeNPg5H8StH0yH4U6TAnxy8FJ450vxzb2sXhG3i0&#10;7wwsA1+y8Vwa/BAkOg208WrxavDFp6Srexo447xD8YvGWn6Brl/4r+Kfiax8LWOj6neeJb3xD431&#10;W20Cz0C2sp5tZutcudS1NNOt9Ht9OS5l1Oe/dLKKySeS6ZYFkI/nF+Hn/BK79rHTf2k/A3x9+I/x&#10;F+B2v3dh8cfDPxf8eXOk634xh1XWrm18e2XjTxRPpmlxfCzRdDi1DUpUvpLKwjfSdKS5mjt0ewtA&#10;DF+4fxwvfBmm/Bb4v6j8R9J1DX/h7YfC7x/e+PNC0mSSHVda8GWvhPVp/FGk6ZNFqeiyxahqWhpf&#10;WdlJHrOkyJczRsmp2DAXUX8tYr6Hn0U/BjifBQ8GcDkXF+N8RM0wvEHHuaYfD1uIsw/1rniqOF/4&#10;S8TxRiMTWp1JQqTeXUadTLsP7uHUqWHUV7P8N8UM+xWMxfAuRZd4o5rxzgMNllPKpUMqWHwdDKFX&#10;xdKNbLctw+Eo5XRxP1mc6lWlLGwjUr1JKWInCU6jPwc/4KPf8FH9V1zWtU+BvwC8Q6hoFp4N8YeE&#10;vElt8ffhB8aLk23jfSrrwBcXGqeGIE8F2VlENPtNc8VJbX5j8Z6tbf2r4RT7Rp8d2RHpn3lp/wCx&#10;H+yt8Z/2hPAn7R/wo1j9n7xB8IfAXh/U/Avif4N/Dz4e/DnxX8N/F3ip9L8XSHVde1Tw3rTeGLfx&#10;Bp0HjnwxqZsdQ8JapqMcXh3QZ/tkKXWnzaf8m+Jv+CfX7P8A+1r+zN8PPin+w/8AD7T/AIQa54q8&#10;YXt7Nf8Axf8AG3xGNzJ4M8NXfjnwfrukz6fa698W9Kg1C88WaZpGpWElrF5jaVaO0mp2Us0+mz+4&#10;/wDBE/8A5NW8f/8AZwPir/1XPwpr+/OM8Zwlw34MVMb4PZnxJwTxB4d47MvD7j7Is1w2Ap8QZpiu&#10;MFDI83x/EUY5hn1DBYmrX4ezark7yzHReUVsRmH9lLLLU3L7jifE8O5J4YTxXhrj884WzjgrFY7g&#10;7i/KcwoYOGc5hiOJVDKcxxecxWNzelhK9Srk2Yzy14DFxeXVa2N/s9YC0HL9IvC37PPwB8Da9YeK&#10;fBPwN+D3g7xPpf2r+zPEfhb4Z+C/D+vad9ts7jTr37Bq+k6Jaahafa9Pu7uwuvs9xH9os7q4tZd8&#10;E0iN+dv/AAUf/YN8AfFHwB4h+NXhCXwf8J9c+E/g/wCNHxR8aL4b+GGitqvxh1VtFsvFgXxP4i0v&#10;VvDd2moJd+G9VA1rVbbxPc/afE+oXwgEouY9Q/oW8P8AwJbwjoOifF34lppHiD4ZNpGm61qfh/Qt&#10;R1hPE9za+KLKG10KOKP7PoVqlxZ6rq+l3N+ieIYI1t7e6EUt7hbe5+U/ib4c8E/EKz+IPhGfRriX&#10;4ceOLbxZ4cm8PXd5fWt1J4J8SxX+mSaNc39hqJ1K2uH0K9NjNeWerm+hkLTW+om4VLmv4C8FfpSS&#10;zLxMef8AAfE3EvEFDg2vDLs941wzwmb8OvF08VicFn3APPnONq1sTxHl2WY15lWwWKyqGXYOhneX&#10;4/BZpHMXP6p+OZfmPHHhxnfDvFuZ5xjcBmdSrSccuxVeePznE8OVqU1PGvB5hTr5dWyvG0sTmGFw&#10;EquJdWlmFLEVYUcLUp0cU/4ML34h+P8AUvBmk/DjUfHPjC/+HugahJq2heA73xNrV14M0XVZpNTl&#10;m1PSfC896+h6bqEsutazJJe2djDcvJq2pu0ha/ujL7D+yN+zrqn7WP7Q3w+/Z/0XV9Q0LU/H3/CV&#10;/ZtV0vwvceM761/4RXwR4l8azeR4atNT0e41Lz7fw5LbS+XqVt9jhmkv385LVoJf6u/hj/wRn/Yv&#10;+K+vXfh3w78FtIsr2y0i41qWXWvir8b7e1a1t72wsXjjex8ZajKbgy6jAyI0CRmNJSZVZUR/0N/Y&#10;e/4Jf/sTfs1fEzwv8VfCvwVj0j48+FdX8VTeCPHOm/En4va3p+i6P4g8DX3hXVbSfRPEvjubw9e3&#10;F1o+reKbMtqHhnUWgXU4Lm2uYby3tZrL+gPpg/txPoh/Re4S4k4Wo43ibK/HjivJc5w3hXwVUyPh&#10;ONfMuP8APsBUocLZvnFGfFE6P9hQ4kzDJq/EONhQzTHrBYipVo5Tmtf/AGWp/o14a5/m3jLw9xdm&#10;fhpwHx3hMmyTLM1zDOuM1knDayjh7ESwmPxLzPGxjnWO9tiYvBYvGKNfAYmliZYOqsSpRbjP+UGf&#10;/gl18c/g1+2D8N/hR4G+JfxY0Gx1Hwtrus6t+0p4U+FHjDwrafCzX4tM+Idhf+DtRvNI8aLDp2sX&#10;8Ph200O7iufHGhXrxeNraym02VZIrfVf6eP2N/8Aglt8VPgn4G8UeNPiZ+2/8Qf2h/8AhYPhPwR4&#10;o0TTfHXg/wARt/wg39m6Pr2ralY6VeeIPjL4287+3f7fsLe+ubS10fd/YNnLPb3e6GOz/TPxR+zF&#10;oniD4vWPi06dpB8C39vqd94z0abWvEkWsav4n1F/EFzLqVoYNy29u97e6NM0FtrGnW6LaXKR2QjP&#10;l3Wpf69q2hpeeD9Lu/svh3SFuPDWnad5FtN9n0XTw+l2ll9ruIZb6XyrGKOD7TPcy3cm3zZZ3mLS&#10;H/n9/acft8eOIeEHhLg/DfibN8j4r4t4Tp0+NcdlXhp4PcRcudYWtmmOwuCzPMeKsDjsxyLM8Bm+&#10;GweMxGXcN06WVVMnlgZ1JYitmWa4Bex9H36PPiN9JbifiPh3xBhwZjuGOF8LkuEzKOaVMdk+Z8TY&#10;TB8QU8xq5zl+ZcO8P0cxwccbh61PA/VMJmWV4SNfA4hRo01XrV8R8teP/B9lpfwk8MeFdD8J2ure&#10;KNM8StPqPi3StDiGvarp9wviS5Fvei0tLnUBZ2xvtPtR5+p3MGbCz+SP9xHD8HfHf4l/FD9nL4de&#10;Ivid4D+GXj3x58QfDEeizaB4A8IyeIdB8Za9Dr3iLTfDGoy6Pc6N4f8AEGtxR6dpWqapql7JZaJe&#10;rLp+mX8E5t7Y3F1b/rJXiP7R+k6D4Y1GPRtZsZLrxldeH9MvtJ1axnuH022019cv4nt7hJbm0BuC&#10;LTVBzpdwALiAicEf6P8Awb+yU/ak+PXit4lZH4F+MXg9mn0iMh4l45zTPvEXjzJKGWUM2w9Pj3P6&#10;VWtHirIcFjOD+Hsj8NcDTebT4ixHDVGpmmU8P08XLIsjxlejhsE/0n6df0GfAjwlyen4scHcYZT4&#10;eVcly3Lf9X/C3iLNeIKWT8U4PgnC0q2aZVk3EtNZ9xVV4rzulLAZflv1nHYOjUzLG0J1s4wDc8ZD&#10;x34Yf8FAv2RfDXwL8Y63qn7Wn7OOpePbLxen9iWV/wDtD/DKDxfNpdyvhG0l/suW48TXOspYRpPq&#10;80n2SB7dkj1JW2g3Tr6jL+03qXxpn+D3/CF3d9Y6DfTaN/xMvC/jefX9I+I+keJ38Pf2dfebpVtZ&#10;Wesadf2cclxZSedq1tqNtrLtBK0UrPc/C3/EPL+zF/0SnwD/AOHi/aE/+XFfVlj8CD+yJcfA7S7l&#10;NIHgvwjP4bsPDej+GNR1nWrrTvC/w0k8N28Gmm58TQWN3d3EWk/YrWynvtRuri8kheTUb1ZGaeX/&#10;AFUzPwQ/ZdcT8XeIuf8A0eeIcbxx48+J+U+I2EyLLMzwNDh3KMpynMPDzNcIsk4a4G4Z4nxPAuZY&#10;3AweeZpHN834ajnC+tRiszccpymng/4i4v8AFDxQyjh3w/y5YzxI/wBTOCuJOHs4z2rx3k/C0a2I&#10;r4TPMtq08dV4swuNzni+NLFVaGX4OrlEM0pZPSjTq4ijhFicfmE8R+h+o67rXw28A6Jrui/DPVPG&#10;fiK71SXSb/S9LtLu11qCxnk1e8+33clpoer3xtIjYWNvsmtkhJurRvPUrDHL/Bd+158M/wDgph8K&#10;viTonh7w1+0l+3T+1HY3ngfTdZl8f6Hf/H7UbTR7u417xLYyeDpJ7Dxv49hW40+HToNaeJtYtpVi&#10;8QQudNhV0urz+9r4Y/tBeDPivr134d8O6Z4nsr2y0i41qWXWrLSre1a1t72wsXjjex1rUZTcGXUY&#10;GRGgSMxpKTKrKiP+Qdd/7FmjmP0P6Hid4d5/4LcO4firhTh/wswue4ni/LsNic64nwWMwHG2GyHH&#10;VYVqeYUeG54OGCx9evLhmeWy4inmKfEbzL+y8qeF9Xx8+kRmmYcaw8ScBmGW8ZcNcf5rxZjK/C2O&#10;w+FxmTZZjMLjcHi6VHA5niMFPOPZ4GWc1KVHDyxEaFKnRpRhSUbxX8/f7Uv/AAT6/ap8OfAjx1rP&#10;/DY/7QP7S32P/hGP+LJ/8I/8Rte/4TX7R4x8PWv/ACCv+FseNftX/COef/wlv/Is6l5H9g/af9D8&#10;n+0LXn/+Ce37Pn7afjLxVY6l8TPjH+1D8DPBHwM8QfCO+0T4Z+OtP+K9h4V+JXhWw1HUZ9S8C6VY&#10;eIPFnhXSNO8P6dpHhWw8P31naaJ4i06107xFZwz6VFbRQ2l//RJRX+1a+lBxzW4Dzng7Mcs4Xx+P&#10;zPHVMThOJnwzwzg8RlFDEU8uw+Lw2EyXBZFQyOpVxOFweKw0syrYOWZU4ZhJ0sTCeCwMqH8yLx74&#10;sqcI5nwzjcBkGMxmOxU6+Hz15FkWGrZdRrQwNHEUMPleFymllM51sPhcRQljauGljYQxjdOvGWFw&#10;jpe1/Cj4Mal8R7x31a+vvBXhp9Lu73T/ABfqOgz3OhanfWmo21gdIs765vdI0+a7bffylYL+aZP7&#10;Lu4zbN5czwfon468dSTSyaRo07wra3VtOus6ZqrbbuNrJmktwLVEGxZrkK+LqRfMthuQNxH5P8N/&#10;+Tavh3/2Gtd/9SHxjWv4e8PXviS9lsbGW1imitXu2a7eWOMxxywwlVMMM7Fy06EAoF2hiWBAB/4L&#10;f2uX0x/G3xc+khxR9HHJcHQy/JvD3iniPhThbD5JTwk83x1GWY4nKc5j9crYGnjadfP58OZLmNea&#10;x7nl9XLvq+WVMLhsVjYYn/bb9nd9Gnwj4Q8H8r+kJxbjp4uvmeX0sxzSnnEq8MlyyvhoYPE5fj50&#10;qGJ9liI5dTzLMcFHDYjC1MLiYY91sXRrV8NhZ0fTviZ4w/4QzQNQ+KOm6h/wkGmeGYbCzuPDNlqn&#10;2ex1K41HVINK8ybUIDf28E9sNat7vY+mXMjizhj3RCVJYfJdM+JesftNfCf47eDvD0GpfC7X7j4e&#10;a14Z0PxVo2r3Wu6xo2seNfDfinS9N8QaVFY23hi9j1Lw7e2sOo2MdpqVtdXF0sS299p8saT17fYf&#10;DfT77wbq3gzxnbWur6Vq+oR3d3aWl5qNvHNHbvplzaq11bHTr2J4r3To5iIZEVlRUdnjeSM/K9x8&#10;H/jR8G/+FleKvhv4s8I+HPCTf2v4gOmZn1fVD4c8P/2xqOkWGNe8Kaon9oWmmXM1vxqe24uH/wBK&#10;vpgqXC/1B9F7grwX8Ufo68d8K8YYHLPCv6VHHHEeBz3hrinjjiTi18H5cs4xPBmT4jh/DYDD5jxF&#10;hKuZvCZXxDyZfX4Ir5YpZrgqixUatSrPBfyv4t8Z8beG3jnwfxJwZm74/wDCfw0jhMNgqOTcO8M/&#10;2lmEOHsTm+fYDMsdGrluAjjML/aGMwSrYjGZrXxVelhK2GxNKthqdOjV+EPgP/wTd1X4M/GTUPjl&#10;8ZfiXqH7QOvXuiwadp178Tvhpctq+leK9P1PwxqHh3xlZeKfFXjHxneDxD4c07wsdK0W4git9SsL&#10;K4xY6lawWn2eb8dv+CwPif8AaL8J/GbxzqMvhT41eMPgfN4v+HVl4N0yQ+OR8KoNfk+EVjPe33hn&#10;dpuqeEf7YivbbxRb3X9lW6Xv2q61/wA2ZZf7RST+uz4c6vqPxD+A+k+JfGFx/bGtSWXinUXvfKg0&#10;/N5pWreIbCwm+zaXFZWg8i0gii8sQCKXb5kySSszn81v29/2a/HX7Uvwf8N/D74fat4T0fWdH+JW&#10;j+Mbm58Y32safpj6Zp/hfxjok0EE2iaF4humv2uvENlJFFJZRW7W8V073SSJFFP/AJyY+VH6G305&#10;OH4/SBy/hLx84R4bxuccB8S5JneYZxwVw/XwXCme/wBk5nHCY/gLB8KZtkWCjj8mhHK8wyN5Zmlb&#10;AVm8V9VnKeHP+k36EP08uNPpQ42PiRxPxPR8NuIc84Xy/gXBcfS4Y4OxmF8LsnzaGS8Q5JxHw5wx&#10;ispx3CdTNcuwWWrLMRhcZkksGljq8YzxShTqn5K2H/BxX+xJqt3FYaX/AMG//wCyxqV9P5nkWVh4&#10;q+El5dzeVG80vlW1v+xPJNJ5cMcksmxDsjjeRsKrEfH3wg8f6T8WP22/hd8U9B+HWn/B/Q/iV+1R&#10;4J8f6N8JdIa2fSfhdpPjL4t6Z4i074daY1nofhizbT/BNnqMPhqya08NeHrY22mRGDQ9JiK2Fv7p&#10;oP8AwQa+LPhjVrTXND1r4E2OqWPn/Zbr/hPPi3c+V9ptprOf9xeeAri3ffb3E0f7yF9u/em11Vl+&#10;mvgX/wAEmv2i/BXxt+DvjLVfGnwVuNL8JfFT4e+J9Sg0/wAR+Opb+ew0HxbpGq3kNjFc/Di0t5Ly&#10;S3tJEto57q2heZkWW4hQtIv+on7RP6d/7NLx0wmScJfQf8Ma/hTk1Hh7MHm2b8b51ntXjjibi3Na&#10;Wc5ZHhzDZK/ETxI4cp8O0cI8gxOXZlSzDA5ziM3xOaYTFYWngcNg6+K/qv6E3C9D6M3BHjVxB9IP&#10;6XvCHiVxfxTwzneSZTkXDvE/FXEnCGV8O4PKKGNweaRx3FPCvDOa0uJcVmc83weNwlLLauX08ro5&#10;ZWo46pia+LoYb+hHw/FHNr2iQzRpLDLq+mxSxSoskckcl5CrxyIwKujqSrowKspIIINfVNppGlWE&#10;jTWOmafZTMhiaW0sra2kaMsrGNnhjRihZEYoTtLIpIyox47pHwz16w1XTL6a70hobLULK7lWKe8M&#10;jR21zHM6xhrBFLlUIQM6KWwCyjkX/iN8Rv8AhU27xV4qa+1DwjqF9a6FpmmaFa2FxqlvqlxYSXv2&#10;i4+2yaWn2TZpephmGp3Dh7i2VbYqWa3/AMoPoc+EXHuArvhjF+FufZpxnxdxtleVcM4PDZZleJzK&#10;h7TJ8bXnmDrYrGUKmGy6lUwrw9erhalXELE4nDxjhpwlUqUv+e36YXihwbxbicFmnDnidklDhvhz&#10;grNcfnzlmmaYbA5hVjnOBo0sppUMNhKtLF5pXpYp4qhRxkKGGeFwmKlLFQqU6dKrseLvCVl4k1u0&#10;L+ILXTr06ekEOnPDFPdTxxTXk5uIozfW0zJh5QdsLKogkbecME8H1Kz/ALP1G/sPM877De3Vn5uz&#10;y/N+zTyQ+Z5e59m/Zu2b325xubGT3Pwv8UP8W/C2oeNNKaeDxNpWtz+H9N1PV4ba0+zwwWemXtxG&#10;bPTje6fLG9trF5Gks9pLP5sxHyLFBImP4sl0priKC2tp49btp72LxLeOxNvqGqrJEk9zZqbh1SF7&#10;tL2VVS1sQI5owLdABHF+O/S58LsZwnmOc5jxb4f4nwx4+/t2WOzbBcQ4/Mnm+aYbFxweAp8PYvLv&#10;7QzXKcDxpldZYjOc4y/LfZZPR4elgcThc5xuOq4jLqP7V9EvxCq5n/Z3C2Tcd0vEfg7AZJHKcHLI&#10;8uymGWZFj8D9azKrxBh8xWX5Vm+P4IzXD1MLkuSZjmUq2dV+I44/C4vJMDgKOHzOv8H/APBQ3/kw&#10;L9uT/sz39pj/ANUt42r9q/8Agk7/AMosv+Caf/ZgH7G//rOvw5r8VP8Agob/AMmBftyf9me/tMf+&#10;qW8bV+1f/BJ3/lFl/wAE0/8AswD9jf8A9Z1+HNf6Afsg/wDk2/jB/wBlvkf/AKoZH1X0mf8Ake8M&#10;f9inGf8AqYj7/ooor/X0/mUKKKKACiiigAooooAKKKKACiiigAooooAKKKKACiiigAooooAKKKKA&#10;CiiigAooooAKKKKACiiigAooooAKKKKACiiigAooooAKKKKACiiigAooooAK/wA3v4eftn/s1fs6&#10;/tU/8FafBPxk+JP/AAh3ifVP+Cvv7ePimw0z/hD/AB94g8/Qb34jWWk2t/8AbfC3hbXNPi83UND1&#10;S3+yzXcd4n2XzZLdIJreSX/SEr/Ma/ZQ/wCU6H/BXn/s5v8Ab8/9bA8OV/Yv0HslyLOfGXManEdH&#10;N8VlmR+HfGWfywmSZng8nx2LrZdQwXssPHMcdk2f4fDU5us3Uk8rxEmopR5W7n83fSxyvKMz8EuJ&#10;p53SzGvgcqr5dnEsNleOw2W4vEVcFiEqdFY3F5Zm9GjCTqtzk8BWk0ko8t7kHwT+Ln7V3/BTXwrq&#10;Hw6+Kvw0+H+hfsp+KPEF14W+J/xL+Flwvhzx54d17wTp2lfEnw7YaFaeNviJ4xnk+2+J4fA1hqd0&#10;Ph7r9nJo2s6hDBcWF3DNqWlfBvxD/wCCVH7Xem+P/HOnfDj4Q6hr/wAPbDxh4msvAeu6t8SfhBDq&#10;uteDLXWr2Dwvq2pwy+L9Fli1DUtDSxvL2OTRtJkS5mkV9MsGBtYv61q+8P2QvhjoOqW6/FK4u9XT&#10;xB4b8T63otjZw3Fkujy2s/hixheS7t3sJL17gLr94VeHUIIw0dsTEQkom/088WP2iOI+ifwbxl4l&#10;cL+H3CuTcIKlDDZN4c0o55jcvxvFOJp1/wCzK+MzTDY7CVsPmmdVcPgclzLP45e8Dg8twuDqwyOd&#10;XD1pYr/ODwv8U+K8w42lkPh1w5wnwrkOa8tWrkWIp5lmOAy6lRq0lmGfS9nmmU1Mxzv6l7GhUUJY&#10;HD4rDYHCYenhsPVVTE1P8+nxb/wTe/bR8DeFfE3jbxT8Gf7L8MeDvD+s+KfEep/8LE+FN7/Z2g+H&#10;9OudW1e/+xad46u9Qu/smn2lxcfZbC0ury48vyrW3mndI2+ftZ+AfxZ8P/Bnwl+0Fq/hP7J8IfHP&#10;iC58LeFvF39u+Grj+1NetJ/E1tcWH9gWuszeJ7Ly5/B3iNPtWo6LaWb/ANnbkuGS7sGuv9Qj9sbx&#10;tqvw0/ZF/ao+I+hW+n3eueAP2cPjh420a11aK5n0q51Xwr8MvE+u6db6nBZ3dhdzafNd2EMd7Fa3&#10;1lcyWzSJBd28pWZP8vf4+fGzxV+0V8WfFnxk8baf4f0vxP4x/sL+07Dwta6jZaDB/wAI/wCGtG8L&#10;WX2C11bVdc1CLzdP0O0muvtGqXW+8kuJIvJgeO3i/ov9mJ+0M8UP2hHD3iBxNm/hfwX4Y5R4ecU5&#10;Xk2NxeW55m/E9XN44/Kvr39l4fAYqOS1MtxdZVPrUM+niczwmGpYGpgamR4mrmFLG4D+zMor8e1c&#10;wo4fMcRwxictjfE4rNsDk2Y5fU5YONL+xaOV4jibM5xxOKVV42Geyx1XDYSnhJ4CeSYqpjYY3CfY&#10;Px8/4KifH79or4TeLPg3428IfB7S/DHjH+wv7Tv/AAtoHjSy16D/AIR/xLo3imy+wXWrfEDXNPi8&#10;3UNDtIbr7Rpd1vs5LiOLyZ3juIvzdor9Av2F/wBhfxf+1X4v0PX9f0PxBbfs9W3iDxR4W8eePPC3&#10;ijwTpWvaJr2leCX8QaVYWGleIH1XV7n7Tq+q+Eba6urbwjqtn9j1W4Vbi2ktrq6sP9IPq/hr4F8H&#10;Zxj8Nhcp4N4XwlXF51jKFCpDDxxuZfUaUHSwdLFYhPGZvj8Pl2HwmCwNGbr4ytSo0KFOVSSTr2PA&#10;3hNwzmeLoYfLuGMgw88RmmJpUpxoxxON+q04OGGp16yeJzHF0cFRw+FwlKTrYqrClSpQlUlr8W/D&#10;zxtqvw08f+BviPoVvp93rngDxh4Z8baNa6tFcz6Vc6r4V1qy13TrfU4LO7sLubT5ruwhjvYrW+sr&#10;mS2aRILu3lKzJ/VN+wV4J0r4wSRf8FDvEtxqFj8afj34P8R+CfGHhjQpba2+F2m6V4Q8Z6f4K024&#10;8NaLqFpqfiyz1CfSvhJ4buL6XVPG2s20uoXuty29pbW1zYWmm6H7V/8AwT+8E/Gf4A+AfBOkaj8Q&#10;b3xP+zZ8HvFPhb4IaZY6/wCENN/4S7XofBfhzSfDFh46vdZ8OLp9x/aOoeBvDlveXWnXfg6zj+3a&#10;rK9xYwSW8mn+w/sD/Czx58Ff2TPhR8M/iZoX/CNeN/DX/Cdf23on9p6NrP2L+2fiV4x8Qab/AMTL&#10;w/qGq6Rc/adI1Wwu/wDRL+fyfP8AIn8q5imhj/gPx68eeEfFDwrw+fcMSp5BxvPiSfBmeZXPHUq2&#10;b4ngPGU8/wAxnRpqpSwtfF5JmOMynhnM8fUp4CFPL80lhctniqtSmqmI/j7xd8XOHOPfD6jm+RSh&#10;k/FU88lwxm2Ali6dXMa/COJhm+NnSgpww9bEZXjcTl2RY/GVIYOEMHj3h8DLEVJwU631J/wTb/YP&#10;+EPwhsvFXwX8NeI/iRfeFr661z4oS3+uav4YudfXX7mLwL4Uks47qw8H6Zpw0cadpkEyW7aU96L1&#10;5pDqDQMltH9r/tof8lR0H/sQdL/9SLxTW/8AsX+F9d/4SnXvGn2H/imv7A1Twv8A2l9ps/8AkO/2&#10;j4W1X7D9j+0fb/8AkH/6R9p+y/Y/+WX2jzv3dV/FP7RNl8R/gX410LxbdaRpvjq/1fS4dG0TRdJ1&#10;6K1vNHsdX8MakbuS7uZNUsorgNDrG9ZtTt2aO0iVLYSSRtcf8/PiB4h+LHGP09a/G2CjjfFrhzgR&#10;8EcD8WYXA5tGviuCMy8a60cqz7inEYbLMrzSq6eTYfhVZpxPQxawFLC4bLsL9cxuW0q31heE3l+a&#10;eEGPxHFWZSyni3jXEZ5xPDOMzwyVTidcGUo4jA4F1q+IwVN1cbLMlhMsqUFWlVqV6vsaGJlD2b9t&#10;/ZS+J2veOtB1bw7q9ppFvZfD/SPBmi6NLp1vew3VzatZatYmTU3ub+8imuPK0W1YPawWUfmSXB8r&#10;a8aRV/20P+SXaD/2P2l/+o74pr8yaK9Ol9BDIss+kngvHzhrjTDcPZRgeIsv4jo+HWD4OlUoRxVD&#10;J8PgczjHiOfFUJRnnGaRxud1q39hSVGtj6mHVKqoKtP5ufjtjsV4bVuAcyyWrmGLr5dXy6fEVbOF&#10;Go6U8ZOvhW8uWVNNYPCujgYQ+vLnhQjUc4uTgv5iv+CuP7UXj/xV8VvGP7Kuo6P4Ph+Hvw08YfD/&#10;AMbaFrNlp+tR+M7vVb/4T215Nb6tqM/iC40OfT1l8f6yscVn4dsLkR22mBrt2humvffv+Caf/BKT&#10;9vrwx+0/8L/jNrnwF+w/DXwhqHj/AEvxF4k/4Wj8F7n+z77Uvhb4n0qyg/sez+Itxr9351/4i0aD&#10;zbHS7mGP7Z5sskcNvdSQe6fsb/sL+L/2VP22Pi3r+gaH4guf2ern4PN4W8B+PPFPijwTquva3r2q&#10;3/wm8QarYX+leH30rV7b7Nq+leLra1urnwjpVn9j0q3Vri5kubW6v/6zvhz8UtIsfCeo+LDe2o+H&#10;Ol6zLba/4gew1Rrqw1Oe20u3traKwRBqU6SXN/o0Zkt9Juo1F5IzzIkUz2/9u/tHv2lniZ9Cvg7w&#10;D8AfoqfR7wfjXw1458MZrwjxp4tYfh7jri3LeFOJs/yrgXIcowGd8I8B1aMOHeLOO8dxZnnsaOe8&#10;a8+AzPIsXRpZRnDwmNo0/wCzPCjLfDzi7w18QuD8p8R/D3hfKODPDfI8djcLnOc5NkvEHiLQ4r4Z&#10;z+fF+Z8PwzHiClDJc94RpZHGvneT/wBncW1a+YcR5dhMTPJZYWP9rfP3jj4F/Cb4b+AtL1Dxp4l8&#10;X6N8QNZ8I3t5puh+dZajpdz4x07RrSe80rztK8MX0UNhDrV9a2fmXGsRJJby7otSdUkuk/HT9uX9&#10;mqz/AGo/gD4h8E58QS+J/C39rfEP4c6Z4f1TQdH/ALe+JGh+C/F2k+ENB1u98RWV1p6eH9U1DxB9&#10;n1Ifa9DlXMMv9vabBFPI36i/F/4na98cfGel+HdOtNIu7LTvE+taL4Fl063vdMutatfEOq2FjpMm&#10;pvrV+Yori7isNNYPJBpMcElxcG6ihXCQUf22v2lbr/gn7/wTvuPEXi7/AIR/Q/G2vjx78LvCWkeJ&#10;tL17xXpWq+PPFnhX4t+LPCGhTN4DvT9lGrf2BEZNTvNVsdHs7Zp4b/UbG5kheP8Al7wN8TfHLwVq&#10;eAmGznE4rxH+k142eLWW4LLvDnM+NMBlX+p+X5liOKMZhcx4eyzD8OY/iFcO5Vk2XZRgs/wOPjiq&#10;lHN8yqYWrn2X1IUsPP8AlHKMiw/FPiDi8d4Z4WpkeTcCYKhiclzzLOHsfmlXPc4w0spw8sFmc6WY&#10;UMNPE43E4rH1YYjBOg/7Jw9XExwlSKniKf8AnhfFP4WePPgr48134Z/EzQv+Ea8b+Gv7M/tvRP7T&#10;0bWfsX9s6Np/iDTf+Jl4f1DVdIuftOkarYXf+iX8/k+f5E/lXMU0Mfn1ew/Hz42eKv2iviz4s+Mn&#10;jbT/AA/pfifxj/YX9p2Hha11Gy0GD/hH/DWjeFrL7Ba6tquuahF5un6HaTXX2jVLrfeSXEkXkwPH&#10;bxePV/105BUzqrkWS1eJKOCw3EVTKctqZ/h8sdSWW0M6ng6Ms0o5fKrVr1XgqWOdeGEdWvWqOhGm&#10;51akrzf+huTzzSplGV1M8pYWhnU8uwM83o4FzeCo5pLDUnmFLBupUrVHhaeLdWGHc6tWboqDlUnK&#10;8mUV9A/Ar9lr47/tLf8ACU/8KT8C/wDCa/8ACFf2J/wk3/FT+DvDn9m/8JH/AGv/AGN/yNviHQft&#10;n2z+wdV/5B/2r7P9l/0ryPPtvO+oNQ/4JG/8FC9K0Lw74lv/ANn3yNF8V/2v/YF7/wALX+CEv2/+&#10;wrxLDVf9Gh+JUl3a/ZbuRIv9NgtvPz5lt50QLj5PiHxc8KOEs3w3D/Ffid4e8MZ9jcZHLsHknEPG&#10;nDeS5vi8wnlGK4ghgMNluZZlhsbXxkshwONzuOFpUZ15ZRg8VmSg8Hh6taHm43jHhHLcTj8FmPFP&#10;DmAxmV0aOIzPCY3PMswuJy7D4ieEp4evj6FfFU6uDo16mPwMKNXEQpwqzxuEjCUniKKnyH/BPH9l&#10;3wB+1r8afE/w4+I+seMNF0PRfhdrXja1uvBOoaLpuqyarpvizwToUFvcT674f8SWj6e9p4kvpJYo&#10;7GK5a5itHS7SJJoZ/wDQo+A3wGPw8MfxH+I8er+HfFHh3V9Sh0/T4dS0bU9Hm0fU9Gg0iK7u4tIg&#10;1a6e4e61bUolWLUrdka3tpZbYQhmuP5mv+CcP7BUf7Nei6X8XvHkXjDQPj14m8H+LfBPjjwXe+I/&#10;Bmu+DNH0q68f2+qaPcaSfDOn3sp1C70Pwr4XvZJT4x1a2jk1HU4ZbS3nMdtp39PdzqXxJ1SQXHxS&#10;8P6R4b8QIghs7HRZop7WXR1LPb3cjw63r6i4e9k1CF1N5GwjgiJtkBEs3/JT/pH303OOfD3w5hi/&#10;CjiThfNuCsfUz/gLHYHNM9pYLNsZiMxhlOSZjiOC8Hhsbz8T8I5j7WrLjCrgaFdYnLJZG8Lm2R/X&#10;oYqv8j9H7gvg76Vn0pf9WswzzP6/DvBWDhmOS4zK8vo4/JMPi8trTq5/VoZg4zwuExeazynAT4bz&#10;edbE4SpOjUxayzNKNJ4c+b/2lfCXgnQ9esfEXhPV9X1O98a6v4u1rxBFqOwWtldS3unX0MemJ/ZO&#10;myx27y6pfKUnnv5BHDbhpVYM838OP/BR/wDai8f/AB5+NPiH4ceL9H8H6bof7PfxR+NHgnwXdeG9&#10;P1qz1XU9KfxZZaEbjxPPqniDWLS91AWngnSpBLpVjott9puNQc2hiltobT++v4zftE2Vj4TsPAfg&#10;i60jWJb/AMO694R8eR6jpOvRXWiyf2bZaMqaZcySaXZS3BabWFM8a6ta+ZaW8mBEyi5/Bj9kvwz+&#10;zNofxp/bF1H4G/EPxh4y+IWv/FGK9+PuheJLK7tdK8EeMx4s+KE6aT4YmuPA3hWK70865e+M7MyW&#10;2s+Lo/s2k6e39phZI7rU/wCj/wBjx4veJ/Cf0a8m8T/H/wANsw4j474e4SwWJ4Tzn2Gc5FUxWWcS&#10;cU5lluEx2c4HG5dnGI8PsJguFc3wnDmS1s0xmd0uLsLhcBmOAq5fDPcLhMJ/P/GWb+FnhP43+LHE&#10;XAfD+Z8R5fwzPCYTKsvliaWPo8P5pOrguHs7xGL4zynKqWWL+1qmJzPEuc8hwccNjcWuGpfWsbSl&#10;mNbP/wCCWn/JiPwL/wC6nf8Aq4/iFX9Rvhnwz4E/Z18Cay76zq8XheLV11rUtS1pRql1b3WqDSNC&#10;ijji0LSIJXt3lgsUREsZpI5JpZZZRAP3Xy7+x54D8V6f4gufH93pXleEtc8I6xpel6t9u02T7VfR&#10;eJdIjkg+wRXj6nDtfSNRXzbizihP2fKyESwGXkP20P8AkqOg/wDYg6X/AOpF4pr+J/pacbYT6a30&#10;u6v0f8v4knwlwPTzvjTxD8QK3C2eZZxXPN8yxGc4LNa/BdeH1PCYfIuIuDamHzfKI5njP7Tnhcwz&#10;KpiMfwzF4WWXV/lMkx9bg7h7jTx1xHD6lnnGPEGKxGQZTmlPE4eOR4bPcZmWMp4yGO5aNTOsuxsc&#10;wwdRujhMsWMw+Ci8Pi6P1hVKP2P8O9Z+GHjvX9W8ReBvEmoa3e6Tdfa9Tiksr/T7W2k8QLqawqE1&#10;PRNOmmSQQ33lCCeZojCnnt86eb/L1/wV6/bY+Kn7HfxR0H/hWegfD/XP+Fi+Pvjr/bf/AAnWleI9&#10;T+y/8Ij4i8Lf2b/ZX/CP+K/DHkef/wAJPf8A277X9u8zybPyPs3lzfaP0z0bxpqmh+FPGfg+0t7C&#10;TTPHH/CO/wBrT3EVw99b/wDCM6lLqlh/Z0sd1FbxebcSsl39ptbvzIQqw+Q4Mh5Cv1f6BX0OvDb6&#10;EPjH4k8YZPkK4u8NOI8ZChgOAc7xWEo4/P8A6zwtlNXMOJ884lyzB08NRxkeLcRmNDDZVR4Vo8uA&#10;4fy3EVMbWnj5ypcXiJ9J/NPFfE+HOY+J2TUuOcTwll2NwmPwNfG1sty6eE/4XMDk+SYONTDZlWo4&#10;XLKGKwOcrEyr4l1sbVxGF9jQhBVF+ev/AATd/a//AG1PjFqp+J/xK+E3wh0H4G+JvAPihfB3jXww&#10;t9Ff6v4t0fx1o2gvpc2i3fxX8Qa/Z2arpHi3zJr7w3YQyTaVbyRah5Nzarf/ANH3w8uf2mtEvINK&#10;1b4deFLTw/cXV3d398NS06e9hkOn7IFhFv44myj3NtaxsPsUzBZJGLKuHj+OfgJrfgfQfGGpXnj7&#10;WrrQtHk8NXltbXdpaXt5JJqb6po8sNs0VjpuqSqj2sN5KZGt0jDQqpmVmRJPryLxV8J/ifIvwU8P&#10;eKdQ1HQfGWb29uodO1TT9djvtGU68YbK81XQoNMhhCeHbJpPtOnTmSKW6iimE7xGD+HP2ndalxl9&#10;KLOs9yT6A2U8OcE8R8D4Tgzij6W/BPCviN4jcVeG3DHEGCnlUOIslyjK8PlfD2WZj4T5VXzDPM34&#10;nz3OcbkGIxeCweYY3I+HsvwuJwmL/pnwP42yzPfDaTy/xsyfhN5LxVieLeHPonY7GZPw1wHxHPhz&#10;HPNKOWZzxPnGdV834hzTjh08HlUsqyTJ8lxuZVamJoZUo4jFYeOF7r4lPdSaro730SQ3r+G9Pe8h&#10;iIMcV01zfm4ijIklBSOYuqESyAqBiR/vHrvh74bvo9K11NTge2svEOn2KWs0U9s8ktrcW1+JJYwj&#10;zmFxDdxMguIlIZhmNtrqMS98H6Zb+IvBHglJ746VpXg7TtFt7hpbc6g9rolpqcNpJNKLZbZriRbK&#10;I3DpaRxuzSGOKIFQnS3Hgfwn4Ut5/FF9qWrwWXhuGXX7yeV4biOG10dG1G4lkgtNMa6nSOK3d3ht&#10;la4kUFIVMjKK/wCarh3wo4jzD6RfHXFvDGRV/EPKso46zbgnLqmKz7DcPZhm1XH5DhcoxWMzDJY5&#10;HneJzKvj8m4hp4ijluX4jL6jzOp7BYmrCLpT/wBSuKfFfhjA/R04A4EzviGPAmbZ5wRk/GlaOB4W&#10;xnEWFwdHAcS4rNcrwmV5kuIMmoZVHDZ3w5KhVxmPoZqo5bDn+r06so1ozf8ACqPDv/P7rX/gRY//&#10;ACuqongrwf4w+IOhfF2z1TV59Y8L6dc+HbS3haK20eSOS21cSm7tLzSxqElwsPiS4ZZIL6GDctt+&#10;7by51lLDRfBPxPtIvHOi6vql9pmub/s11bobCGX+zZH0ebZaappUV9FsuNPljbz0XeyNJFmF4yfI&#10;tG/aG+D3hnUrbSdJ8X/afDNz517qGoXugeKHvoL54JYhDCItEtcwn7LYf8uExBmmJmx/qf6+8H/D&#10;b6QPh34hcaZN4PfRw4ryLI61XNvDLxMr+G+QcW8ccXPCZ9XzHhvK8FxbkGU5DGtwPl1eguI6XEdD&#10;OqeKqYOmsdSeKw0srxVSt/LfiNxn4aeJXAeSZj4hePtPifi7LsBg+NOD8u44rZBwbwxgKmBwmEzj&#10;iSjkedZjm2IXGGazq0clp8Pf2XLLpY+vh6Mo4PFPMcPSw/NXvw1g+Cut2aqdQX4ILanVfGXjLVbq&#10;wv8AXtJ16/F1pNlZWVlpMEF7NZzXsHheAmDwvqRjOpXkst5HDG72HzJ8UdC+GOteJvD8Pwb8Ra34&#10;u1rxjrupRarZ6tE+nw2+qatqGnJoltYSaloPh2KOO9u76/id7i5ukgWGBrie3XMk331+0/8A8kM8&#10;cf8Actf+pf4fr5F+H/7WHi7Q/wDhCPCuqaf4RtfCWkf8I14f1HU/7L1+bVLfw5p/2LTru/zb63Kk&#10;uoRaZFJcfuNMlWS4X91YuCtuf9ivog8NcU5jgOLvpd+HfAMOI/G3HZ5xHwB4kU8u4wocI5T4l4HJ&#10;eE8u4hyrirj7LcXwxxZnPGXF7zfiyUI4ThrOODsJXhkHDtKjhKdaljamYfwF408XzrYfhrwN4t4u&#10;xOF8OMmwOX5/wbhsZlMs3rcIV8fmuIy3GZVw5iKOZZThMlyh4LKrutmmFzqrTePzKUqsoToxw8Pw&#10;58G2PgnxDe6LrUt9ZfEey0maPxD4ekmtruxsLG7u9PvrKaG9sbeaxmlmsZtHnIg1i7KG7ljkijlj&#10;kjt/pn4nfAlfiv8AFu01LxEmr2Xgyy+HNvYxavouo6Pb3TeJ7fxNfzppsltfW+o3RtzpWoz3Tzrp&#10;yW5kSKMXqyK8D+B/tLeGfAmv+G7P47+EtZ1fVZfG3ifTtFJmUWujm10zRNW0qaS00680ix1i3uEu&#10;fC0UbPd3MkbsbmSKIxS27R/Y3wx1f4vapFdn4peFtB8NypJcCzXRbiCdZY1WwNu0nk+I9fwXaTUA&#10;+WjwIIshMgzfzr4g4Pjzwk4wzr6bnD/i7xLm3iB4805eGXGHA3HWTUMm4x8GOM+G6tSlxZw/4c4O&#10;njMHnOY8BcHZzxTjsgymnneSYnHeHuSZXlWF4rz3ivHZzDH0P17AcSZD4l8F8K/R4xnAXDeQcP8A&#10;g5RzPizKuJOHs1q1sl8R8nzynlTyvM+JFiqWJwlDjHPMJw7QzPMHlmaRw3FmZY/HV8kynIcNl7wt&#10;Xx7/AIYv+F3/AEHvH3/g08O//MtWv4f/AGSfhx4b17RPEVjrXjaW90DV9N1qziu9S0J7WS60u9hv&#10;reO5SHw3BK9u8sCLMkU8MjRlgksbEOPqOivzbG/S3+klmODxeX43xg4vxOCx2Gr4PF4epicK6dfC&#10;4mlKhiKNRLCJuFWlOUJ2abjJ66nHQ8JPDfDVqOIocH5RTrUKtOtRqRp1eanVpTjOnOP71+9CcYyX&#10;mvNhXzjP8Qfgp8KPFOp6Tq3jLULLxBZWsNpf2F3pGt38cEd/BY6rAyz6V4ce2keS2e1kBjupVRZW&#10;jkVZVZU+jqK/nvKsh8LsfxHlOfeJfBud8XrhyjjavDT4c4qy3hDNsnzfG1cv9pjoZpmvB3HGFq4W&#10;eFwc6NfArJ6NarWeExEMxo08LVw2M/VFxPx3lGRZ5kPBvEtDIMHxQsHQ4kw+Nyuvm+AzjAYGOMeH&#10;w1fCYbN8krRqUa2LnUo11jZQhCVenLDzlVhUolc34l8SWPh2yd7idI724tb19LhlguZo7m6tolKR&#10;SG3QiNDNLArmSWAFXO2RdrMvSV5D4l8Z+MPDt66XGl6RHZXF1eppc0qyzSXNrbSqElkFvqhMbmGW&#10;BnEkUBLOdsa7WVfyfxc45ocB8I4vMq2LzDKfrXLg4cQYbhfMOKcDkcq1ahQ+tZlhcBmWTfV/b+3+&#10;qZbXxGaYWl/adbDPlxfK8FiP0rwa4Br+IPGWDyyhhMtzj6pzY2pw3iuLMu4Sx+fwoUa9f6pleLzD&#10;K87+s/V/YfXM0w+HyrF1nlVDFpSwfMsbhzwr8R7nVNVSx1pdPtIblFhs2tLa+8ybUJrm3ht4GJuL&#10;pUSRZJSXdI0VlUtKg4bpNZ+H2ja5qVzql3c6pHcXXk+YlvNaJCPIgit02LLZTOMpCpbdI2WLEYBC&#10;jze08Pax42m1PxHqFn5SXumXMumNYXFrDDc6rYrFYWts0NzPc3EcMhtpRM0phBZdy3ESMucX/hXn&#10;jD/oEf8AlQ0v/wCTa/j7B8b+ImO4QwuVcb+DPE/jzwxjM7xeecJcRYnLs/yrH4rLqKr4XLM0zDLs&#10;JkefU6Ecwy/GyxWVcmJjT+pYypGFbHRSxL/tPGcB+GuX8Z4vN+A/G/hX6PXFeByLBZBxjw1hcz4c&#10;zfL8JmdX6vi81yjLcyxmf8PVcRLLsywMcJnDnhp1HjsHTlOjgJOWEUfxE+Ofwg/Zz+FXijx5rvi5&#10;9O8NaBdaXd6jqWp6H4k1hbaTXNZ0Tw1bKbLw9ojajOkt3e2kKC2tZGikmM87LbJIyfMfwi/ai+C3&#10;7TF74xvvhF40TxdN4cutOu/FCxeGvF/h2PTJPFMusTaWsY8V6Ho7XSXTaPqoQWb3jW62oF20Rmtz&#10;N+WPxxh/4KnfH/4W+KPhJ4x/Zq+E+m+G/Fn9if2je+GfFXhWz1uH+wfEWkeJrP7Fc6p8d9ZsI/Mv&#10;9GtYrnz9Nud9pJcRxeTM0dxF+h3/AAT9/Yk8Kfs6fDDxZrsl742h+IXjLwH8NtW+Iuha1rXhbVdH&#10;0Lxn4f8AD3iS81TSdDk0HQ4FOm2ut65q1mXbWdcWe1trRrbVJQHu7rxuMMpwviBwHluQY7ibg6PH&#10;WU1Mww3AHAfhfxTlGacBYbJMkwEM/wA3zfPKcsRn2b4TNKmUQ4koUayzjDYTETy/J8NDCqq688V/&#10;pfi/o8fR6+ir4K8e+J3F3iliuOvG/ijjrKMFgcXw1xzwN4g0cZk+cZnwPkeHhxJHhfJcJisHh6eL&#10;xudVsNN4jDQji/YzlKtTcqM/o7xT+1n4H+B+q/C74c+Mte0zRdc+KevXHhn4cWNx4e8WavN4i1uT&#10;V9Hs5LJ77QbW703StupeK9Gt1udam0u023iyfaGitryaH6n0b4kaHPpttLrV9DZ6m3nfabe3sdSa&#10;GPbPKsOxlhugd9uInbE74ZmHyn5F/Jnxp+wR8H/HX7Rln+05q/iT4lW/j2x8WeAvGMWkadrHheHw&#10;g2p/Dq18OWmiQSWFz4OvNZNhdR+GLBtUiXX0uJ3mvDaXViskK2/3jpOjalrlw9ppdt9quI4WuHj8&#10;6CDEKSRxM++4lhQ4eaNdoYsd2QpAYj5Phfx34y4QpcDZR4dZ5nfiJmdbhSjkuZ8KcR5JjMTlWV5p&#10;CphJYHL+FcryTEYPNMTLKcuwkcrhi6uPxqxsY4vGRwmFjiqWGwn4B49/Rl+irnvDXD+eYLMs4yLP&#10;sXRxHFvivxd/wkcKUMLxLj6+LrYnLcPi85wma4WWS03mSjj8fiarnmeaYGlmWHlleGxP9lU8T9ne&#10;41/4V6nZ/B7xnY2ujeIPFOq6t4qstOd11O6n03+wBDHcxalo93e6PAjT+F75Db3Uy3eLeRvLC3Fq&#10;z+2aDfaTHr3jvRtTuntm8Q6vNplqsUUzyStcXmrWsgjkSCeGFwbuII9wFjDMGIZVfHH+Nfi58QPD&#10;/gHXfG2l6L4cuLfRp7C3eW8hu2t1mu9T0yyZJLaPXLa8kwmoxlGh+UOyszFUkWu98F63ommeGdB8&#10;Ya1etZ6n8RNC0XxLfwJBczWMV9e6fDql7Fp0UFvcXFvaRXGsOkMd5dXM3kiJTPK6SyN/pP4151mX&#10;0jMNwx9NLD1IcJcCcQeLvG+T8c5r4mY2nS4ep8S47w5yvC5jS4FyHE0uE8flvh9mOV8UZFlmR0sz&#10;4q4pxWG4nxOd4qrxJnFGNLIcJ/k/wHlUfBfE8X/RrzHK48RceU/DXg2pwrk3hQ547PsVTyTj/FZ3&#10;RxXFuaUKfFmHlxlltXIswzLOKeF4dyiliOHcFleHp5TlVSu87q/EH/BQ74dG2/4J8/8ABQ+71Fb2&#10;3t9M/Y3/AGpbjQZEurF/tsNv8EviJKj3iRxzOMpDaMy7bNj5sgCgjEf6rf8ABJ3/AJRZf8E0/wDs&#10;wD9jf/1nX4c1+Qv/AAUSPhrUf2Dv+Cid9f6hdQzSfsj/ALU934fWCKUR30k/wb+Is0a3AaymaNGb&#10;7GMSvaMFlcMwIJj/AF6/4JO/8osv+Caf/ZgH7G//AKzr8Oa/Zv2Z8uFJeG/iGuEcmy3KsBDjnE05&#10;VsPxVgOJc1zJU6+Zww+JzingMrymOURhRjGlkmFqYepOvkawGJWJxSn9Zrf034jR4wjnlB8ZZ3mm&#10;b5jUyfIakaGJ4SzDhfKMrdTIsrnicLklTMM2ziecynXlKrn2LpYilChn7zDDPC4Vw+q0Pv8Aooor&#10;/So+ACiiigAooooAKKKKACiiigAooooAKKKKACiiigAooooAKKKKACiiigAooooAKKKKACiiigAo&#10;oooAKKKKACiiigAooooAKKKKACiiigAooooAKKKKACv5pPiH/wAGuH7GXjj9o349ftRaF+13/wAF&#10;Ivg58TP2i/in8Uviz4+HwR+Pvwq+HujQaz8XfHd78Q/FOg6GLP8AZ9u9fi8Jxa/dw/2Zpes+INcu&#10;ktdL0n+0dS1K9slvW/pbortwGZZjldWeIyzH43Lq9SjUw9StgMVXwlWph6tva0J1MPUpzlRq8sfa&#10;UpScJ2XNF2Rz4vB4TH0KmFx2Fw+MwtVctXDYuhSxFCqr3tUo1ozpzV9bSi1c/mg/4hhPgB/0k2/4&#10;LO/+Jn+C/wD5wNdPov8AwbdfDPw3ayWPh3/grJ/wXE0CyluHu5bPRf27vD+l2sl08cUL3MlvY/Au&#10;CJ7h4oIInmZDI0cMSFisaAf0cUUsyzHMM5wrwOcY7GZrgpThUlg8yxNbHYV1KbvTqPD4qdWk5wes&#10;JOHNF/C0eThuFeF8FVVfB8N5DhKyTiq2GyfL6FVRl8UVUpYeM0pdVez6n843iH/g25+GXi7QNc8K&#10;eK/+Csf/AAXD8T+FvE+j6n4e8S+GvEP7dvh/WtA8Q6BrVlPpus6Hrmjal8C7nTtW0fVtOubmw1PT&#10;L+2uLK/srie1uoJYJZI2+WP+INH/AIJsf9HPf8FHP/D1fAX/AOhdr+q34i6v4y0DwL4r1r4eeGNE&#10;8aeONM0S+vPC3hXxL4l1nwd4e13WYYS1lYa54p8OeCPiZ4i0LSpJMG/1Hw/8O/HWuwWyyNo/hLxB&#10;qP2bS7r4B8O/t2/Gfx78PvD+p/DP9jrW/HHxT8W/si/E39oTwd4IHxq8F+C/B/jL4v8Awy8Z+EPA&#10;Osfsx6Z4t+ImheE/iR4J8V6d4k8VQ23jLxJ8dvgZ8Gp/AU02maBr/g4eObX4h+D/AIb9nDXE/EPB&#10;lHG4Tg3Pc+4WoYiTxePwnCuYZlk9PF1cPlma5hGrWw2T1cOsZiY5dkmZyoXhVrz+rxwtFSr4jC0a&#10;3qRyzAJ0oxwWAp+3nyU+ajhaUZOOIwOFk5SmoxhCnVzDB+0qVHGnSpTniKko4fD4irS/mx/bd/4N&#10;PP2Af2a/2L/2u/2i/Av7R/7fmreNvgD+zB8ffjX4O0vxZ8X/AILX3hXUvFXwr+FPizx14e0/xLY6&#10;P+zloWr3nh+81fQrS31m10vXNG1G406S5hsdV065eK7h9Q/4J2f8G1n7NfxJ/Ya/ZL+N1l+3d/wV&#10;N+FWt/tEfs4fAf8AaB8d+Evg7+0/4C8DeALbx/8AFv4QeCPF3ih9B0GL4E393Dp8N3fppmltrOra&#10;3rUei6dpdnqGtalLaC5f+hH4pftG/EDxN4yvvgLr/wCyB4H+Kvwp8eaVY/Av4o6N4v8Ai74du7rU&#10;fi/8R/gZr/xh8SfBfWvhb4g+GGqfD7xv8GH+E0EmheK/iFqnxGhfWfEfiO28K2/wm1jww2t+KdO8&#10;cP7b3xJ+CkPj74EeDP2NfhB4avP2YotYuNP+FfhD43+KPh74L0L9jD4RfDfQdfg8Z/D+x139k3wV&#10;ZHxZY6NqXhz4ffDz4UeA/Der/s56n4p07xN4L0P9rG3Pwx8dDw17+P8AEbxFzCnVwOZcf8Y5jh6c&#10;5zrUMVxbnGOwcXhcfhsulXm6mY1sL7OlisZhZQxLfsnha9PMKdR4CSxRz1siynM6dDC4rJcDjIYu&#10;OEr4fB4zK6NV1/rVDGYjCcmExNBylWnHL8bRhS9l7eGNwtbL3COOg8OfEP8AxDCfAD/pJt/wWd/8&#10;TP8ABf8A84Gj/iGE+AH/AEk2/wCCzv8A4mf4L/8AnA196/FP/goP+0j8Pvj18JfgXZfsX2V9e/E6&#10;y0bxA/iG6+IP7S3jax0XwlrF54C0Y65eyfsp/sH/ALVegeEE0/xL4m8VaFeah8dfFHwN8Eq3giXW&#10;I/HD6Bqk+qaL+tVeJT4l4lq4TD42HEGePDYmpiqVKbzXHwl7XA13hcXRqUZ141qFbDYiEqFalXp0&#10;6lOrCUJRUotLyFwfwU6sqMeFeF5TjQwWKfJkWVTg8PmOFp47BVYVY4V0qkcRha1OtHknJxjNKajK&#10;8V/OPov/AAbdfDPw3ayWPh3/AIKyf8FxNAspbh7uWz0X9u7w/pdrJdPHFC9zJb2PwLgie4eKCCJ5&#10;mQyNHDEhYrGgHMf8QwnwA/6Sbf8ABZ3/AMTP8F//ADga/pforz8LmOYYHFY7HYLHYzB43NJ0qmZ4&#10;zC4mth8VmNSgpqjUx2IozhVxc6Kq1VSliJ1JU1UnyNc8r9dXhXhevSoUK/DeQ1qOFUo4ajVyfL6l&#10;LDxny88aFOeHcKKnyQ5lTUVLlje/KrfzQf8AEMJ8AP8ApJt/wWd/8TP8F/8AzgaP+IYT4Af9JNv+&#10;Czv/AImf4L/+cDX9L9Feh/rNxJ/0UGef+HbH/wDzR5L7jn/1K4N/6JLhn/ww5V/8yn80H/EMJ8AP&#10;+km3/BZ3/wATP8F//OBrXh/4Npfg/b6Pd+Hbf/gqj/wW0g8P39wt3faFD+3D4Xi0e9uka2ZLm70x&#10;PgOtlcXCNZWbLNNA8itaWxDAwRbP6SK8D/ad+J/xI+DHwR8dfFD4VfDLRvi94r8FaTN4hPgXW/Ev&#10;xG8MW+q6JpUb3+vmxufhH8D/ANo74latr0elW9yPDnhrwh8HPF2p+I9dfT9JddIsbq71zTeLHZ9m&#10;telTlmObZniqWExOHx1H6zjMZio4bF4WrGphcbSjKpUdKvhKqjWpYqCjPDOHtlUpqDmunCcF8Lut&#10;7LCcLcOwrYiE8Nank+VUXWhWi4Tw8pfV4Kca0X7N0pNqrzKnyyclF/hJaf8ABsf8CrC6tr6x/wCC&#10;n/8AwWlsr2yuIbuzvLT9tXwfb3VpdW8izW9zbXEPwDSWC4glRJYZonSSKRFdGVlBH5X/ABQ/4Ime&#10;B/jf/wAFgbP/AIJe/Gj/AIKGf8FVPi9+zTp//BNi3/b3sJPih+1npHj/AMaWPxytP2oNQ/Z6tUs3&#10;8V/CnVvANt4XtvAOraq1usPw/TxfDq2p6gY/GK6LeXOiSf1U3X7YHxl8TTeL9N+CP7JGsfFPWfDe&#10;k/sgeMtEW7+PXwW8LeHfiL8L/wBpbxF4gs/HHxS8CeLNO1rxppV14V+Cfhnwt4j1pLPxAPDvir4r&#10;av4e1bR/B/h220K88H+M/F0XjH4oeDPB/wC0N+0L8U7v9j3Tx8Sv2dvgh8LNN1v9pG9X4N2/xQ8b&#10;/syeOdX+KfxA8W6Z4G8SaZe634//AOFW+APFPwu1TUl+GfjPWfB1/wCK/iPHq2p6f4HsdMs/D/jb&#10;xdWIzTN8Lm2FzzEZjmUM9yDE+yy/N/reKnm+UV28DzVMvx9OpLG4OEXmdD2mKwlWFCm6eYqpVi8q&#10;zX6nplWQZBCNJZNkWVUI42hTxlKOAyrC4Z4mM1ilSShSw9OU8XUWDqqlhHF42p7XBRp0JPMcvWK/&#10;CL/iDR/4Jsf9HPf8FHP/AA9XwF/+hdo/4g0f+CbH/Rz3/BRz/wAPV8Bf/oXa/X3xh+39+038Ovgp&#10;8Y/iX40/Yr8Lp4n+Bd3plh498OeDf2ldZ8e+F4bvxT8NbT4keERoOs6D+zefit4u81PFnwy8IeJt&#10;N8I/AfXfFFl4v8WazbeBfDfxK0bwvb634k+zv2S/jR8Q/j/8FtF+J3xN+Ftr8HfEms6tr9ovgi3T&#10;9oa3ltNN0jUpdNtL69079qP9lr9jn4x6Xdag9vPOLTXfgdo+ny2n2XUNC1vxDpV9bag32X/EVPFV&#10;Tq0/+Il8fOeHw9DFVox41z+XsqWJq1KFHncczajVlVo1IvDt/WKapuVSlCC5jrWFy5wpVI4XCSp1&#10;6vsaFWGHpTpV5LCUcdejVjB06tL6tWpzVenKVFz5qCqe3p1KcP59fAv/AAaV/sWfC7+1f+FZ/t1f&#10;8FXfh1/bn2H+2/8AhBf2nPhR4R/tj+zPtn9m/wBq/wDCP/s36f8A2h/Z/wDaF/8AYftfnfZPt155&#10;Hl/aZt/qFx/wbNfBW7sdO0u7/wCCpH/Ba260zSPtf9k6dcftt+E5rHS/7QmW4v8A+zrST4Ctb2X2&#10;24VZ7v7NHF9pmVZZt7gNX9J9FfNZhxVxRm+MpZhmvEmfZnj6FZYmjjswzjMMbjKOIjg6uXqvSxOJ&#10;xFWtTrLAVq2BVWE1NYOrVwyl7GpKD4a3DHDWJq162I4eyOvWxUIUsVVrZTgKtXE06bpSp069SeHl&#10;KtCnLD0JQhUcoxdGk4pOnDl/mg/4hhPgB/0k2/4LO/8AiZ/gv/5wNddd/wDBuJ8PL+RZr7/grZ/w&#10;XLvZlQRLLd/t56HcyLGGZhGrzfA12CBndggO0M7EDLHP9GNFfNcRYXC8YUaGG4tw1DijD4WU54bD&#10;8RUaed0cPOp7N1JUKWZxxNOjKp7Gjzypxi5eyp8zfs427cnyvLOHa88Vw/l2AyPE1I8lTEZPg8Pl&#10;lecEpJQnWwVOhUlFKclyyk1aUtNWfzSzf8GxXwGuZpbi4/4Kd/8ABaKe4nlkmnnm/bT8GyzTTSsX&#10;llllf4BM8ksjszySOxZ2JZiSSa4rw3/wag/sg+DdV8T674Q/b9/4K2+Fdc8b6gNW8aaz4b/ap+GG&#10;h6r4u1UXOoXg1PxPqOl/s52t3r+oC71bVboXuqzXdyLnU9QnEnm3ty0n9R9cZ8RdX8ZaB4F8V618&#10;PPDGieNPHGmaJfXnhbwr4l8S6z4O8Pa7rMMJaysNc8U+HPBHxM8RaFpUkmDf6j4f+HfjrXYLZZG0&#10;fwl4g1H7Npd19DQ4t4jynL62EwnEme4DK44SjRrYPCZtmOHwf1LA8lXD0JYTD140p0MI6FOeHoez&#10;cKMqVN0oRlCFuSPCfDmIqV6a4cyKpUzOrFYtSynLr46rOuq0Xi5ToWryeJ5a3NXcrVrVW1Jcx+AW&#10;l/8ABuL8PdDsYNL0X/grb/wXM0jTLXzfs2naX+3pomn2Nv500lxN5FpafA6K3i824llnl8uNfMml&#10;klfLuzH5I/b3/wCCB/gj4H/sc/tcftNaP/wVC/4LKeNPiJ+z5+yx8e/jB4Jt/iN+2vpHiPw/feIP&#10;hR8LfGPxA8N6N4ihtfg5pOuXPhe51zSYk1fT9J1/Rb2ayur5bDU9OvJ1vY/228O/t2/Gfx78PvD+&#10;p/DP9jrW/HHxT8W/si/E39oTwd4IHxq8F+C/B/jL4v8Awy8Z+EPAOsfsx6Z4t+ImheE/iR4J8V6d&#10;4k8VQ23jLxJ8dvgZ8Gp/AU02maBr/g4eObX4h+D/AIb+y/Eb4q+IfFfiSX9mvxf+ydL4/wBO+Kf7&#10;LPjbx/4n0Txt4s+E+q/Cnx0U1/4d/Dv4ifs9Xmm6jfa7d+JY7XRvijNL441Txp4K0H4fa1oVzpWk&#10;+HbjxvLrfiez8GeThaNTBZvUzLBw+pZ5i62aupmVC2FzLF16FXiB5xKWPg6eIxE1W4azqWNm603U&#10;nSws6jk82yp46amRcOYjBUaFXJMnxGAVOhKjh5ZXg6+GhS5Ms+rKOH+rzhTSp5pg1RjyR5YwxsYp&#10;f2Vmawf85v7EX/Bvf8Kv2lP2L/2RP2i/HX/BSb/gr7pPjb4/fswfAL41+MdL8J/ti+HLHwrpvir4&#10;qfCnwn468Q6f4asdY+C2u6vZ+H7PV9du7fRrXVNc1nUbfTo7aG+1XUblJbub6f8A+IYT4Af9JNv+&#10;Czv/AImf4L/+cDX28f23viT8FIfH3wI8Gfsa/CDw1efsxRaxcaf8K/CHxv8AFHw98F6F+xh8Ivhv&#10;oOvweM/h/Y67+yb4Ksj4ssdG1Lw58Pvh58KPAfhvV/2c9T8U6d4m8F6H+1jbn4Y+Oh4a1/in/wAF&#10;B/2kfh98evhL8C7L9i+yvr34nWWjeIH8Q3XxB/aW8bWOi+EtYvPAWjHXL2T9lP8AYP8A2q9A8IJp&#10;/iXxN4q0K81D46+KPgb4JVvBEusR+OH0DVJ9U0X2KPE3ElfE4HCUuIM8eIzFU3gqcs1x9P2/tcuh&#10;m1JRnUrxhGVXL5PE0YzlGVWOHxkKalVwOMp0OWtwVwbh6OIxFbhLhmFHCxxMq8/7ByqXKsHmOHyn&#10;FKKhhZSqSw+PxmEo1oUlOdOOLwteUVhsRRrT+Cv+IYT4Af8ASTb/AILO/wDiZ/gv/wCcDWhpf/Bs&#10;18FdDvoNU0X/AIKkf8FrdI1O1837NqOl/tt+E9PvrfzoZLebyLu0+AsVxF5tvLLBL5ci+ZDLJE+U&#10;dlP9J9FYYnPc8xmHr4TF5zmuKwmKo1cNicLicxxlfD4nD14OlWoV6NWtKnWo1qcpU6tKpGUKkG4T&#10;i4tounwfwjRqU61HhbhylVpTjUpVaeSZZCpTqQkpQqU5xwqlCcJJSjKLUoySaaaP51H/AODc3wLJ&#10;dRXz/wDBXP8A4LovewoYobx/2+NHa6ijIkBjiuD8DzNGhEsoKK4UiSQY+dsuu/8Ag3Q8D39rc2N9&#10;/wAFdv8Agune2V7bzWl5Z3f7fWkXFrd2txG0NxbXNvN8EHint54neKaGVHjljdkdWViD/RTRXyOF&#10;4c4ewNWdfBZFk2Dr1MSsbOthcrwOHqzxiVOKxc6lKhCcsSlRpJV23VSpU1z2hG3t4jB4TFwpUsXh&#10;cPiqdDDrCUKeIoUq0KOEUqk1haUKkZRp4dTq1ZqjBKnzVKkuW85N/wA5+l/8G4vw90Oxg0vRf+Ct&#10;v/BczSNMtfN+zadpf7emiafY2/nTSXE3kWlp8DoreLzbiWWeXy418yaWSV8u7MeQ/wCIYT4Af9JN&#10;v+Czv/iZ/gv/AOcDX9L9FfRYHGYzLMRj8XluKxOX4vNayxGaYrA16uExGZYhVK1VV8fWw8qdTGVl&#10;VxGIqKriJVJ+0r1p83NVm5eVX4X4ZxVOhRxPDuRYilhYezwtKvlGX1aeGp8sIezoQqYeUaMOWlTj&#10;y01GPLTgrWhFL+c/VP8Ag3F+HuuWM+l61/wVt/4Lmavpl15X2nTtU/b00TULG48maO4h8+0u/gdL&#10;by+VcRRTxeZG3lzRRyph0VhyH/EMJ8AP+km3/BZ3/wATP8F//OBr+iz4i6v4y0DwL4r1r4eeGNE8&#10;aeONM0S+vPC3hXxL4l1nwd4e13WYYS1lYa54p8OeCPiZ4i0LSpJMG/1Hw/8ADvx1rsFssjaP4S8Q&#10;aj9m0u6+AfDv7dvxn8e/D7w/qfwz/Y61vxx8U/Fv7IvxN/aE8HeCB8avBfgvwf4y+L/wy8Z+EPAO&#10;sfsx6Z4t+ImheE/iR4J8V6d4k8VQ23jLxJ8dvgZ8Gp/AU02maBr/AIOHjm1+Ifg/4bzlWPxeR0K+&#10;CyLE43KsPz1cZWweTSxOEpVK6yzMcwqVvquA5I18VUy3h7GuPJTniK/1KjhKanXq4OhVrE8K8NY+&#10;rQqY7h7h/FVqv7ijVxuWZZUlyQxODw7h7bE0X7OjSr5phpVHOUKVGnWq4mo4UKOJq0v5qv2r/wDg&#10;j1ZfBb/god/wSa/YY8N/8FMv+CuusfBL9tm4/bqu/iZ/wlH7ZsWoeIvCN1+zP8B9G+KngW5+F/2D&#10;4ZaV4S0C41nxF4j1W18YTeIPCPiuTUdInaDR20G+ludRn/WX/iHa8I/9Jf8A/gu3/wCLANM/+clX&#10;6CfEnxr47vv2nvgPc+I/2A/hZ8QPF3hT4c+PvEHwV+L2tfFH4bar8cvhL441/wAFeHovjZY+BbHU&#10;vhxqMvgD4PahpWraB8IvG3xd0X4r6D4g8Y+Ob/w14OvvhFf+AtX0zxycLw/+3X8dde0z4geIoP2T&#10;NCuvDXh/4f8Ah748eC9T0j9ovTri58R/s8+MfF/iDQvDHi3xfpmufCnw3L4J+JY8LeCfG3j/AMS/&#10;DDQZviLo2kaPp2haJpHxM8T+KteudF0Tzs4p4KdKc86hhcZh8NWzjMXUxUKWY4eniKmP9hnePhUt&#10;iKTq4rF4Z4nHYunJyxmGw0s1qVK2Bw8sXDpy/h7J5yh/Z+R5bRlV/sjBLkyzC4OdsXGjTynD1VOh&#10;RlTpxnjKGDpwq8lPBYzEQy+r7DGT+rv4Y/4h2vCP/SX/AP4Lt/8AiwDTP/nJUf8AEO14R/6S/wD/&#10;AAXb/wDFgGmf/OSr9Nv2Bf2rvil+1/8ACzVviZ8S/gTa/AdV1LSLbw3oSN+1Yl7rOn6l4e0/XptR&#10;uIf2rf2Jf2JtcuLe3/tO2tLTW/h94d+JPgLV5EvBYeOXurK4sk+66yxHDGUYStOhiMiymnVhyuUP&#10;7PwMrKcI1I+9ClKLvCUZaN72et0LD4TKMVShXoYLBTpTvyS+pUo35ZOD92dKMlaUWtUr2TWlmfzv&#10;f8Q7XhH/AKS//wDBdv8A8WAaZ/8AOSo/4h2vCP8A0l//AOC7f/iwDTP/AJyVf0Q0Vh/YGRf9CXKf&#10;/Ddg/wD5Sbf2Zlv/AEL8F/4SUP8A5X5L7j+d7/iHa8I/9Jf/APgu3/4sA0z/AOclVK8/4NyPAGoe&#10;X9v/AOCuH/Bc6+8nf5X2z9vbRbnyvM2+Z5fnfA59m/Ym/bjdsXOdox/RdRXPiuFeGMdQqYXHcOZD&#10;jMLV5Pa4bFZPl+IoVPZzjUh7SjWw86c+SpCFSHNF8s4RmrSimujCUaOX4ini8BSpYLF0ef2WKwlO&#10;GGxFL2lOVKfs61FQqQ56U5U58slzU5Sg7xbT/nYt/wDg3R8E2cKW9p/wV3/4Lq2tvHu8uC3/AG+9&#10;JghTezO+yKL4IKi7nZnbao3MzMckk1N/xDteEf8ApL//AMF2/wDxYBpn/wA5Kv6FdRmvLfT76fTr&#10;NNR1CCzuZrHT5LpbGO+vI4Xe1s5L14p1s0up1SBrpoJlt1cymKQIUP55/Cv9tz4peND8L/Dvi39m&#10;R9E8feM/jF8fvgj40Xwb8V/7Z+HXw48c/Bb4feNfiH4f0W8v/jB8N/2ffjzqF/8AF7RvCtrqPge5&#10;1P8AZs8LeFJvCN7N8Ql8W3ngrV/hTrHxZqlw7w5h6U8Ph+H8ppUcuy94lYfDZNhVTo4HC8lFQwtG&#10;jhbVHTcqNGlg8LGddyqUKVKg5VaUZTWwGExFWOJxOFwdatmGYrDSxOIp4eVStmGKjWxLniq9VN0/&#10;axo4ivUxmKnCj+6qzqV04Ta/Nz/iG2+F/wD0lg/4Lg/+J1+Hv/nF1+ZX/BF//gkzqH/BQf8A4Jqf&#10;s8ftf/GH/gqb/wAFi/B/xH+NafGCLxh4d+E37b0/h/wBFH8P/jx8VPhXo0elaR4o+HHjTXkS58O+&#10;DdOutTTVPE2qrNq95qc9qLKxuINOtf6abj9qP9rXRdG/ZbvvGP7EOmeFPEHxntNG0r4weApv2ofB&#10;Gu+MPhH8TPEVjrN7bfD74dL4a8C6t4a+Osfgyw8Paz4v+LPi+48SfCbQPC3w3sbrxT4Nb4laxYat&#10;4Q07xDw9+0B43/Zl8QW/7GvwR/YP/Z1+D90+ieCNV/ZZ+D3hH4u6x8F/hLrc/j7U/F3i34y2vimf&#10;wp+yAPh18O7fwFqGkeOfFfiC6/Z5T9qC5vtW13wdP8T9N+FfiH4weErfVvLw/h3wDha8qmE4G4Po&#10;4ilisVlqq4PhnJY1JV40a0MXSw9XD4K9ejLCRqSnWw8qmGrYGtRrKpPC4zDzreris3zPFYZxxuZZ&#10;hiMI8Hhc2q08XisVUoUsL9ZovD4nF0603HCzoYtU5Shio0q+Dr0Ks6sKM8JXdH46/wCIbb4X/wDS&#10;WD/guD/4nX4e/wDnF1atP+DcT4eWEjTWP/BWz/guXZTMhiaW0/bz0O2kaMsrGNnh+BqMULIjFCdp&#10;ZFJGVGPp34x/8FOPj58PPBPwC8Z+Ff2JZ/Etv+0TpNlrngu1vviD8e/G9/b2B0LxV4j1qDU/CP7G&#10;H7Fn7a3xXt73RNH07wXeT6hJ8Mo/BBHjlba88aabqGhT2V/+vvh+81HUdB0TUNYsbbS9Xv8ASNNv&#10;NU0yyudRvbPTtRurOGe+sbS81jRPDOr3dtaXLy28Fzqvhvw/qM8UaS32iaTcvLYW9Yfw54Bwlapi&#10;cHwPwZQr5fiaVB4rB8O5DCdDE1cNDFQVDEYfCe9L6vUhKU8POSpOSp1JQqe4GKzjM8VSeCxuZZji&#10;KGLp4jmw2LxOLq0MRRw2JeFrOdKtOVOpS9vD925pwxEOWvQdWjKNR/zuXP8Awbb/AAwvNMudFvP+&#10;CsP/AAXCu9HvHjlu9Juf27PD0+mXUkUkM0UlzYS/AtrWd45be3ljeWJmSSCF1IaJCsh/4NvfhsbW&#10;ysT/AMFZv+C4xstNt0tNOsz+3hoJtdPtYo44Y7aytz8DPKtbeOKGGJIYEjjSOKNFULGoH9G1FenP&#10;hrhypksOG6nD+SVOHadd4qnkE8qwE8lp4pqjF4mGVSoPAwruOHw8XWjQVS1Ciua1KHL50KcKeayz&#10;2nCFPPJxcJ5zCKjmsoSVSMoSzGKWLlGUatWLi6zTVSomrTlf+azxF/wbK/BDxf4f13wn4s/4Kif8&#10;FqfFHhbxRo+p+HfEvhrxF+2x4R1rw/4i8P61ZT6brOha7o2pfAS507VtH1bTrm5sNT0y/triyv7K&#10;4ntbqCWCWSNv3z/Z6+CnhX9mv4BfA/8AZ08C6h4g1bwT8Afg/wDDT4KeDtU8WXWnX3irUvCvwr8F&#10;6L4F8Pah4lvtH0rQtIvPEF5pGhWlxrN1peh6Np1xqMlzNY6Vp1s8VpD7BRV5Pw9kHD1KtRyDI8ny&#10;OjiJxq4ilk+WYLLKVepCPJGpWp4KhQjVnGHuxnNSko+6mloduKxuNxsoyxuLxWLlBOMJYrEVcRKE&#10;W7uMXVnNxTerSsm9Qooor2DlCiiigAooooAKKKKACiiigAooooAKKKKACiiigAoor8Af+Do7/lBR&#10;+3L/AN2zf+th/s+0Aff/APw9i/4JZf8ASSz9gD/xMj9nX/541H/D2L/gll/0ks/YA/8AEyP2df8A&#10;541H/Dp3/gll/wBI0/2AP/EN/wBnX/53NH/Dp3/gll/0jT/YA/8AEN/2df8A53NAB/w9i/4JZf8A&#10;SSz9gD/xMj9nX/541H/D2L/gll/0ks/YA/8AEyP2df8A541H/Dp3/gll/wBI0/2AP/EN/wBnX/53&#10;NH/Dp3/gll/0jT/YA/8AEN/2df8A53NAB/w9i/4JZf8ASSz9gD/xMj9nX/541H/D2L/gll/0ks/Y&#10;A/8AEyP2df8A541H/Dp3/gll/wBI0/2AP/EN/wBnX/53NH/Dp3/gll/0jT/YA/8AEN/2df8A53NA&#10;B/w9i/4JZf8ASSz9gD/xMj9nX/541H/D2L/gll/0ks/YA/8AEyP2df8A541H/Dp3/gll/wBI0/2A&#10;P/EN/wBnX/53NH/Dp3/gll/0jT/YA/8AEN/2df8A53NAB/w9i/4JZf8ASSz9gD/xMj9nX/541H/D&#10;2L/gll/0ks/YA/8AEyP2df8A541H/Dp3/gll/wBI0/2AP/EN/wBnX/53NH/Dp3/gll/0jT/YA/8A&#10;EN/2df8A53NAB/w9i/4JZf8ASSz9gD/xMj9nX/541H/D2L/gll/0ks/YA/8AEyP2df8A541H/Dp3&#10;/gll/wBI0/2AP/EN/wBnX/53NH/Dp3/gll/0jT/YA/8AEN/2df8A53NAB/w9i/4JZf8ASSz9gD/x&#10;Mj9nX/541H/D2L/gll/0ks/YA/8AEyP2df8A541H/Dp3/gll/wBI0/2AP/EN/wBnX/53NH/Dp3/g&#10;ll/0jT/YA/8AEN/2df8A53NAB/w9i/4JZf8ASSz9gD/xMj9nX/541H/D2L/gll/0ks/YA/8AEyP2&#10;df8A541H/Dp3/gll/wBI0/2AP/EN/wBnX/53NH/Dp3/gll/0jT/YA/8AEN/2df8A53NAB/w9i/4J&#10;Zf8ASSz9gD/xMj9nX/541H/D2L/gll/0ks/YA/8AEyP2df8A541H/Dp3/gll/wBI0/2AP/EN/wBn&#10;X/53NH/Dp3/gll/0jT/YA/8AEN/2df8A53NAB/w9i/4JZf8ASSz9gD/xMj9nX/541H/D2L/gll/0&#10;ks/YA/8AEyP2df8A541H/Dp3/gll/wBI0/2AP/EN/wBnX/53NH/Dp3/gll/0jT/YA/8AEN/2df8A&#10;53NAB/w9i/4JZf8ASSz9gD/xMj9nX/541H/D2L/gll/0ks/YA/8AEyP2df8A541H/Dp3/gll/wBI&#10;0/2AP/EN/wBnX/53NH/Dp3/gll/0jT/YA/8AEN/2df8A53NAB/w9i/4JZf8ASSz9gD/xMj9nX/54&#10;1H/D2L/gll/0ks/YA/8AEyP2df8A541H/Dp3/gll/wBI0/2AP/EN/wBnX/53NH/Dp3/gll/0jT/Y&#10;A/8AEN/2df8A53NAB/w9i/4JZf8ASSz9gD/xMj9nX/541H/D2L/gll/0ks/YA/8AEyP2df8A541H&#10;/Dp3/gll/wBI0/2AP/EN/wBnX/53NH/Dp3/gll/0jT/YA/8AEN/2df8A53NAB/w9i/4JZf8ASSz9&#10;gD/xMj9nX/541H/D2L/gll/0ks/YA/8AEyP2df8A541H/Dp3/gll/wBI0/2AP/EN/wBnX/53NH/D&#10;p3/gll/0jT/YA/8AEN/2df8A53NAB/w9i/4JZf8ASSz9gD/xMj9nX/541H/D2L/gll/0ks/YA/8A&#10;EyP2df8A541H/Dp3/gll/wBI0/2AP/EN/wBnX/53NH/Dp3/gll/0jT/YA/8AEN/2df8A53NAHDfE&#10;v/goz/wSB+L/AIE8S/Dbx/8A8FGv2C9V8I+LLD+z9XtdO/bl+CvhbV4hHcQ3tjqeg+K/CXxb0PxZ&#10;4T8SaLqVrZ6x4c8V+Fdb0XxP4Z12w0/XfD2r6ZrGn2d7BzPw/wD26v8AgjD8MIfAsfg//gof+wnb&#10;3Hw58JeMfBPhnVtc/b5+FfjLxC2i/EPxJ4a8Y+PLrxN4m8Z/GjX/ABD478U+M/FvhLRPE3ifx145&#10;1PxH431zX49R1fUfENxf69r0+pev/wDDp3/gll/0jT/YA/8AEN/2df8A53NH/Dp3/gll/wBI0/2A&#10;P/EN/wBnX/53NOLcJOcG4Te84+7J/ucVhtZKz/3fHY2hv/BxmKpfBiKsZj95RUtVDncE9VD2jpOp&#10;yp/D7R0KDna3M6NJyu6cLeD3/wC2X/wRN1P47aR+0le/8FCP2GZfi1oejR6Pp2oJ/wAFB/h1b+DF&#10;kg0zX9BtPFN38I7f45RfCLU/iPYeGfFPiPwhpvxV1PwLefEvTPBWt6j4MsPFlt4WupNIPh9/4+/4&#10;N8NT0u+0a9/br/Y3l07UPGL+L5oF/wCCpTQvBaS2mv2Fx8K9NuYP2n4rrR/2bbux8U+JLO9/ZR0m&#10;ey/ZlvbbXdVgu/hLNHfXCv8AdH/Dp3/gll/0jT/YA/8AEN/2df8A53NH/Dp3/gll/wBI0/2AP/EN&#10;/wBnX/53NKK5OTl932d/Z8unJzYunj5clrct8fSpY12tfF0qeJf76EZqnOT5m5SbkoqTbb5lDD1M&#10;HFS11UcJWq4WKe2Hq1KCtSnKL+ZfjB+1P/wRL+OHjrwn8SvGX/BTP9mnQfGvgzRG8NaPrXwb/wCC&#10;tOpfs6/a/Dzaxb6+NC8Vab+z9+1L8MdI8d6RHq1sl3Bp/jiw8Q2lv5l1BbxR217eQz/TX/D2L/gl&#10;l/0ks/YA/wDEyP2df/njUf8ADp3/AIJZf9I0/wBgD/xDf9nX/wCdzR/w6d/4JZf9I0/2AP8AxDf9&#10;nX/53NEfcpRoQ9yjCpXqwox92lCriq0sRiqsaatCNTE15zr15pKVatKVSo5Tk5OHFOpKq0nVnToU&#10;p1Gk6kqWGpRoYanKfxSp4ejGNGhBtxpUoxp01GCSD/h7F/wSy/6SWfsAf+Jkfs6//PGo/wCHsX/B&#10;LL/pJZ+wB/4mR+zr/wDPGo/4dO/8Esv+kaf7AH/iG/7Ov/zuaP8Ah07/AMEsv+kaf7AH/iG/7Ov/&#10;AM7mgYf8PYv+CWX/AEks/YA/8TI/Z1/+eNR/w9i/4JZf9JLP2AP/ABMj9nX/AOeNR/w6d/4JZf8A&#10;SNP9gD/xDf8AZ1/+dzR/w6d/4JZf9I0/2AP/ABDf9nX/AOdzQAf8PYv+CWX/AEks/YA/8TI/Z1/+&#10;eNXk3xo/bz/4I3/H/wAGr4F+JP8AwUh/Ypk0eDWtL8R6ZqngT/gof8PfhB468O6/o7ymx1rwj8T/&#10;AIQ/HPwL8SfBuqfZrm+0q8vvCvizR7jU9B1TWPDupSXehazqunXnrP8Aw6d/4JZf9I0/2AP/ABDf&#10;9nX/AOdzR/w6d/4JZf8ASNP9gD/xDf8AZ1/+dzUyhCaSnGM1GdOolKKklUpTjVpTSadp06sIVKcl&#10;70JxjOLUopqozlBtwlKDcZwbi3FuFSEqdSDaavGpTlKE47ShKUZJxbRwHhH/AIKIf8EdPAeoNqfg&#10;/wD4KD/8E9fD9yfAngH4ZpHp/wC2f8A0sLbwJ8Ln8UyeAvDllpT/ABQfS7C08Onxp4kS2lsrO3vL&#10;mHUEt9QubuDT9Njs7k//AAUf/wCCP11r/i/xNef8FDf+Cet9q/j3wh4f8A+MH1D9sz9n6/sNf8H+&#10;FrrxneaJoV7o158TZ9G+yW8/xC8Y/aWh0+K41OHWXtdVmvbaz06G07P/AIdO/wDBLL/pGn+wB/4h&#10;v+zr/wDO5o/4dO/8Esv+kaf7AH/iG/7Ov/zuaqv/ALUqyxP+0LEqpHEKv++VdVb+1VZVOb2qqXft&#10;FPmU7vmvcmn+59n7H917Ll9l7P3PZ8luT2fLbk5LLl5bctla1j5R0D9on/ghP4a+BHjX9m7S/wDg&#10;oP8Asct8LfiLPJdeMv7W/wCCnWmeIviVrV59j0LTNPv3+OniD9pHVPjjZah4c0fwt4W0LwbqGm/E&#10;WzvPA/h7wx4b8P8Ag+fQ9F0HSbCz9Z+Dn7fv/BIT4F+ED4I8Ff8ABUP9lbW9FbVr3Wje/GP/AIKf&#10;6L+0T4v+2X8dtFPCPiD+0D+0V8TvHy6TGtpEbLQV8SjQ9Nke5m07TrWW9vHn9V/4dO/8Esv+kaf7&#10;AH/iG/7Ov/zuaP8Ah07/AMEsv+kaf7AH/iG/7Ov/AM7mrdScpzqSnOVSpQoYapNybnPDYZRWGw85&#10;N80qGHUYqhSk3TpKMfZxjZCcYtQi4pxp1aleCaVoV6yarVoLaNWqpSVSorTqKTUm7sP+HsX/AASy&#10;/wCkln7AH/iZH7Ov/wA8aj/h7F/wSy/6SWfsAf8AiZH7Ov8A88aj/h07/wAEsv8ApGn+wB/4hv8A&#10;s6//ADuaP+HTv/BLL/pGn+wB/wCIb/s6/wDzuagYf8PYv+CWX/SSz9gD/wATI/Z1/wDnjUf8PYv+&#10;CWX/AEks/YA/8TI/Z1/+eNR/w6d/4JZf9I0/2AP/ABDf9nX/AOdzR/w6d/4JZf8ASNP9gD/xDf8A&#10;Z1/+dzQAf8PYv+CWX/SSz9gD/wATI/Z1/wDnjVw3xL/4KM/8Egfi/wCBPEvw28f/APBRr9gvVfCP&#10;iyw/s/V7XTv25fgr4W1eIR3EN7Y6noPivwl8W9D8WeE/Emi6la2eseHPFfhXW9F8T+GddsNP13w9&#10;q+maxp9newdz/wAOnf8Agll/0jT/AGAP/EN/2df/AJ3NH/Dp3/gll/0jT/YA/wDEN/2df/nc1Mox&#10;nGUJxjOE4uM4SSlGUZK0oyi7qUZJtNNNNOz0KjKUJRnCUoThJShOLcZRlF3jKMlZxlFpNNNNNXWp&#10;5B8P/wBur/gjD8MIfAsfg/8A4KH/ALCdvcfDnwl4x8E+GdW1z9vn4V+MvELaL8Q/Enhrxj48uvE3&#10;ibxn8aNf8Q+O/FPjPxb4S0TxN4n8deOdT8R+N9c1+PUdX1HxDcX+va9PqXc3P/BTH/gkfeeMtE+I&#10;Fz/wUb/YAk8XeHfDPijwdo2rf8NqfARPsfhzxnqvhDWvEunfYI/igumXH9pan4D8J3P2u6sp7+z/&#10;ALK8mwurW3vtSivOm/4dO/8ABLL/AKRp/sAf+Ib/ALOv/wA7mj/h07/wSy/6Rp/sAf8AiG/7Ov8A&#10;87mtXObnCo5zc6csTKnNybnCWNeKljJQle8ZYt47GvEuLTrvGYp1ed4irz5xjGMVCMYxglCKjFJR&#10;UaaioJRWiUFCCgrWioRStyq3wvf+Pv8Ag3w1PS77Rr39uv8AY3l07UPGL+L5oF/4KlNC8FpLaa/Y&#10;XHwr025g/afiutH/AGbbux8U+JLO9/ZR0mey/ZlvbbXdVgu/hLNHfXCv6d8YP2p/+CJfxw8deE/i&#10;V4y/4KZ/s06D418GaI3hrR9a+Df/AAVp1L9nX7X4ebWLfXxoXirTf2fv2pfhjpHjvSI9Wtku4NP8&#10;cWHiG0t/MuoLeKO2vbyGf6a/4dO/8Esv+kaf7AH/AIhv+zr/APO5o/4dO/8ABLL/AKRp/sAf+Ib/&#10;ALOv/wA7mogvZzw86fuTwk1Vws4e7PDVI4JZdGph5Rs6M45fGOAU6bjJYKKwqfsEoFVP30a0Kv72&#10;GIhKnXhU9+NenPFfXp060ZXVSE8d/tkozUoyxX+0NOt74f8AD2L/AIJZf9JLP2AP/EyP2df/AJ41&#10;H/D2L/gll/0ks/YA/wDEyP2df/njUf8ADp3/AIJZf9I0/wBgD/xDf9nX/wCdzR/w6d/4JZf9I0/2&#10;AP8AxDf9nX/53NAB/wAPYv8Agll/0ks/YA/8TI/Z1/8AnjUf8PYv+CWX/SSz9gD/AMTI/Z1/+eNR&#10;/wAOnf8Agll/0jT/AGAP/EN/2df/AJ3NH/Dp3/gll/0jT/YA/wDEN/2df/nc0AH/AA9i/wCCWX/S&#10;Sz9gD/xMj9nX/wCeNR/w9i/4JZf9JLP2AP8AxMj9nX/541H/AA6d/wCCWX/SNP8AYA/8Q3/Z1/8A&#10;nc0f8Onf+CWX/SNP9gD/AMQ3/Z1/+dzQBw3xL/4KM/8ABIH4v+BPEvw28f8A/BRr9gvVfCPiyw/s&#10;/V7XTv25fgr4W1eIR3EN7Y6noPivwl8W9D8WeE/Emi6la2eseHPFfhXW9F8T+GddsNP13w9q+max&#10;p9newcz8P/26v+CMPwwh8Cx+D/8Agof+wnb3Hw58JeMfBPhnVtc/b5+FfjLxC2i/EPxJ4a8Y+PLr&#10;xN4m8Z/GjX/EPjvxT4z8W+EtE8TeJ/HXjnU/EfjfXNfj1HV9R8Q3F/r2vT6l6/8A8Onf+CWX/SNP&#10;9gD/AMQ3/Z1/+dzR/wAOnf8Agll/0jT/AGAP/EN/2df/AJ3NOLcJOcG4Te84+7J/ucVhtZKz/wB3&#10;x2Nob/wcZiqXwYirGY/eUVLVQ53BPVQ9o6Tqcqfw+0dCg52tzOjScrunC3z1H+19/wAEUof2kL79&#10;rG3/AOCkv7JNr8a9V8FaJ8O9X1G0/wCCoGl2vw91nwb4ZXxL/wAI3omtfAy3/aPi+BesR+Hbrxl4&#10;s1bQrzUvhxdaho/iDxJrfiPTru217UrvUZanw+/as/4IbfC63+L1p4N/b9/YZtbX45/2jB8Q7fWv&#10;+Ch3gPxhBJompTeJ7p/BfgqLxj8eNeT4U/DjTb3xr4x1Dw58MvhSPBfw98Kan4p8Q6l4Y8M6Rf6x&#10;f3E/0h/w6d/4JZf9I0/2AP8AxDf9nX/53NH/AA6d/wCCWX/SNP8AYA/8Q3/Z1/8Anc1lOlSqUpUK&#10;lOnUoToYjCzozhGdKeGxdZ4nF4eVOScJUMViG8RiKTTp1qzdWpGVR8xcalSFX20ak41vbYXEe1jK&#10;Sq/WMDQp4XBV/aJ8/tsHhaVLDYWrfnw9CnTo0pQpwjFfP/7P/wC2R/wRk/Zl0PVPDfwu/wCCn/7N&#10;V7ouqDR4zZfGH/grFc/tIDR7bQbOaw0vT/CM/wC0X+1B8VLnwPpUNpMYZtI8GzaFpl8IbN7+0upL&#10;Cye3+gP+HsX/AASy/wCkln7AH/iZH7Ov/wA8aj/h07/wSy/6Rp/sAf8AiG/7Ov8A87mj/h07/wAE&#10;sv8ApGn+wB/4hv8As6//ADua3qValabqVak6tSVuadScpzlypRjeUm5O0Uoq70SSWiRjTpU6MFTp&#10;U4Uqcb8sKcIwhHmblK0YpRV5Nydlq229Ww/4exf8Esv+kln7AH/iZH7Ov/zxqP8Ah7F/wSy/6SWf&#10;sAf+Jkfs6/8AzxqP+HTv/BLL/pGn+wB/4hv+zr/87mj/AIdO/wDBLL/pGn+wB/4hv+zr/wDO5qCw&#10;/wCHsX/BLL/pJZ+wB/4mR+zr/wDPGo/4exf8Esv+kln7AH/iZH7Ov/zxqP8Ah07/AMEsv+kaf7AH&#10;/iG/7Ov/AM7mj/h07/wSy/6Rp/sAf+Ib/s6//O5oAytd/wCCov8AwSa8T6JrPhrxF/wUZ/4J6a14&#10;f8Q6VqGh65o+o/tg/s43Wn6to+rWk1hqemX9tL8RWiubO/srie1uoJFaOaCV43BViK8R+GH7X3/B&#10;En4QaD4M8P8Agz/gof8AsVTweAfG2q/Ebw7rPjr/AIKO+Dviv40bxprHgfWvhnc634i+IXxU+P3j&#10;Px541ktfh3rt54I0Sz8Z+I9f07w54WtNB0Pw9Z6Xp3hbwzb6R9B/8Onf+CWX/SNP9gD/AMQ3/Z1/&#10;+dzR/wAOnf8Agll/0jT/AGAP/EN/2df/AJ3NEP3cqsqfuSxFOnRryh7sq1GlUdWlSqtWdSnSqylV&#10;p053jCpJzilJthL3404z96NGc6tKMvejSqVIRp1KlNO6hOpTjGE5xtKUIxjJtJI+eviB+19/wRS+&#10;Jvxs+FX7Q/ir/gpL+yTH8V/gtpWtaD8PtZ8Jf8FQNL+Hfh600HxLrPh/xB4m0HxL8O/h7+0f4X+H&#10;HxC0LxNq3hPwrdeJNG+IfhLxVpmvr4Z8PWur2t5Z6LptvbeeeL/jT/wQT8ca18SPEWuf8FAv2QoN&#10;c+KGqWOvazqnhj/gqYPA154R8QWmt6R4kv8AxD8E5fBP7Tnh4/s6eIfGGv6FpOsfEvXvgB/wrPV/&#10;irqFmtz8Sr3xXLJO0v2R/wAOnf8Agll/0jT/AGAP/EN/2df/AJ3NH/Dp3/gll/0jT/YA/wDEN/2d&#10;f/nc1Cp01GnBU4KFJ4mVKCjFRpSxmIhi8W6cbWg8ViqdPE4lxSdfEQhWq81SMZK3ObcpOc25KgpN&#10;yd5LCwqU8MpO92sPCtWhQT0owq1I0+VTkn8tfEv9pX/ghr8VPCHwn8Da1/wUW/ZJ8HaB8DLJdL+F&#10;L/A3/gqTb/s2eIfB2kL4ct/Cf9h2fjL9nn9pf4X+Mb7QZPD9paafPoWr69qGkXAtLW5nspLy2huE&#10;+j9B/wCCpH/BKbw5oei+HtP/AOCmX7C1xYaDpOnaLY3Gvftz/BHxVrk9npdnDY202teJ/E/xX1jx&#10;L4j1aWGBH1HXvEOraprmsXjTahq2o3t/cXFzLrf8Onf+CWX/AEjT/YA/8Q3/AGdf/nc0f8Onf+CW&#10;X/SNP9gD/wAQ3/Z1/wDnc1tKpOc8RUnOcp4qv9ZxU5Scp4nE8rh9YxEm261fkbj7Wo5VOVuPNZ2M&#10;lCC9laMV7Ck6NG0V+5oylGcqVLT93SlKMZOnC0HKMW1dJnsHwU/bd/Yv/aU8Vah4F/Z0/a7/AGYP&#10;j9420nw/deLNU8HfBT4+/Cn4qeKtN8K2Oo6Vo994l1Dw94F8Wa7q9n4fs9X13Q9LutZuLSPTrfUd&#10;Z0qxmuUudRtIpvp+v5ofgp+z18Av2a/+DnHUPAv7OnwP+D/wB8E6t/wQhuvFmqeDvgp8NPBfwr8K&#10;6l4qvv8AgoHpWj33iXUPD3gXRdC0i88QXmkaFoel3Ws3FpJqNxp2jaVYzXL22nWkUP8AS9UFBRRR&#10;QAUUUUAFFFFABRRRQAUUUUAFFFFABRRRQAUUUUAFFFFABX4A/wDB0d/ygo/bl/7tm/8AWw/2fa/f&#10;6vwB/wCDo7/lBR+3L/3bN/62H+z7QB+/1FFFABRRRQAUUUUAFFFFABRRRQAUUUUAFFFFABRRRQAU&#10;UUUAFFFFABRRRQAUUUUAFFFFABRRRQAUUUUAFFFFABRRRQAUUUUAFFFFABRRRQAUUUUAFFFFABRR&#10;RQAUUUUAFFFFABRRRQAUUUUAFFFFABRRRQAUUUUAFFFFABRRRQAUUUUAFFFFABRRRQAUUUUAFFFF&#10;ABRRRQAUUUUAfgD/AM7TX/eAH/4IpX7/AFfgD/ztNf8AeAH/AOCKV+/1ABRRRQAUUUUAFFFFABRR&#10;RQAUUUUAFFFFABRRRQAUUUUAFFFFABX4A/8AB0d/ygo/bl/7tm/9bD/Z9r9/q/AH/g6O/wCUFH7c&#10;v/ds3/rYf7PtAH7/AFFFFABRRRQAUUUUAFFFFABRRRQAUUUUAFFFFABRRRQAUUUUAFFFFABRRRQA&#10;UUUUAFFFFABRRRQAUUUUAFFFFABRRRQAUUUUAFFFFABRRRQAUUUUAFFFFABRRRQAUUUUAFFFFABR&#10;RRQAUUUUAFFFFABRRRQAUUUUAFFFFABRRRQAUUUUAFFFFABRRRQAUUUUAFFFFABRRRQAUUUUAfgD&#10;/wA7TX/eAH/4IpX7/V+AP/O01/3gB/8Agilfv9QAUUUUAFFFFABRRRQAUUUUAFFFFABRRRQAUUUU&#10;AFFFFABRRRQAV+AP/B0d/wAoKP25f+7Zv/Ww/wBn2v3+r8Af+Do7/lBR+3L/AN2zf+th/s+0Afv9&#10;RRRQAUUUUAFFFFABRRRQAUUUUAFFFFABRRRQAUUUUAFFFFABRRRQAUUUUAFFFFABRRRQAUUUUAFF&#10;FFABRRRQAUUUUAFFFFABRRRQAUUUUAFFFFABRRRQAUUUUAFFFFABRRRQAUUUUAFFFFABRRRQAUUU&#10;UAFFFFABRRRQAUUUUAFFFFABRRRQAUUUUAFFFFABRRRQAUUUUAFFFFAH4A/87TX/AHgB/wDgilfv&#10;9X4A/wDO01/3gB/+CKV+/wBQAUUUUAFFFFABRRRQAUUUUAFFFFABRRRQAUUUUAFFFFABRRRQAV+A&#10;P/B0d/ygo/bl/wC7Zv8A1sP9n2v3+r8Af+Do7/lBR+3L/wB2zf8ArYf7PtAH7/UUUUAFFFFABRRR&#10;QAUUUUAFFFFABRRRQAUUUUAFFFFABRRRQAUUUUAFFFFABRRRQAUUUUAFFFFABRRRQAUUUUAFFFFA&#10;BRRRQAUUUUAFFFFABRRRQAUUUUAFFFFABRRRQAUUUUAFFFfBv7dP7c3wB/Yf8N+G/FXx6/aK+Fvw&#10;G0zWdE+IfiDTbXx94m8Naf4k8b2Hw8sNA1LxHb/DzwbqH2vxf8Rdc0a31vT428M/D7Q/EHiS+v8A&#10;XNE0qy0m81PWNIs7rxeIc7pcOZPi84r4LMsxp4R4aLwWUYaOMzGvLFYuhg6ccNhp1aEarjUxEalR&#10;e1i40YVJLmlFRl5+a5jDKcBXx9TD4vFwoOinh8DSVfFVHWr0sPFUaUp01NqVVSkudWhGTV2lF/eV&#10;Ffw/eP8A/g6D/as/aT8c+LvhD/wR/wD2H/in+1jqeja54O8Ix/tAeP8AwXqVp8KPDniTxP8AELWN&#10;E0rWPF3gHwromnXHhv4W+OfCHh681Twd4/8AjD8avgDf6LNd6xrHjrwdo2mfD3XLHWDwz4B/4PBt&#10;e8N+H9c1X/gpX+x/4K1PWdE0nVtS8G+Jvhr8D7vxJ4Sv9RsLe8vPDPiC68G/sF+LfCFzrmg3E0ml&#10;atceFfFXibw3Nf2lxJofiDWdMa11K5+a/wCIk8OYSlGfEM63CNepyOjgOIq+VUsyq0501UVWWAyz&#10;M80xOEgoyinHH08JVvJctNp3PI/1tymjBSzSU8jqT5XTw2a1MFDFzjKKmpvDYPF4ytQilJXWJjQn&#10;qrRa1P7gaK/hi/4eHf8AB2J+yZoO740/sd/BH9sj4e/Czxv9h8afE74Z6J4I1f4zfG/wZdfEj+zx&#10;qPw+8F/A3x9pmt6Z/aeianbWPhTWYv2P01Xwb4VgsPGHxT+HN3d6J4zefmp/+Dtv4n/CXxZr/hL9&#10;tr9iv9q39kvxPPY6V4h8C+DF8LeB/FfiTWfD2oal4k0y/wBS1fSfjD4F/Zs1fR9KsNQ0NdK0XVdN&#10;tPFlt4gv7fxHbXUuh3Ph7y9T+Y4q8Z8JkOFo4vh3gjjDxQjVrVaTw3htmPhrm2ZwjSdFOrHKM68Q&#10;uHs1xcOXEUatWnl+CxmJwWHk8TmGHweHp1KkPreE1l3F2JxVDDZ7kuW4fC01P+0syxdSrl1ScpNR&#10;o+2yWhnFXCVZQtUisyoYGE+aNKE5YiSov+8Kiv5rf2S/+Dnv/gk38TtB8GaP8Wf2zbfwJ8TfiF4m&#10;8O6bpnh/4nfBn4r+C7Xwa3iyz8N2tno3xC+IejfDOX4IeE7fw94g1DUrLxZ4z1H4jSeAdCjs7/XL&#10;zxs/hG1i10/un8C/2sf2WP2oP+Ep/wCGaP2lvgB+0R/wg/8AYn/Ca/8ACi/jJ8Ovi3/wh/8Awk39&#10;r/8ACOf8JT/wgHiPxB/wj/8AwkH/AAj+vf2J/a32T+1f7E1f7B5/9m3nk/oPB3EkuL+GMn4lnw9x&#10;LwpLN8L9alw7xjltPKOJ8pl7WpSeEzjLaOLx1HC4qLpufJSxmJpypTp1IVZxmmdOaYBZZmGKwCxu&#10;AzJYap7NY7K68sTl+JXLGSqYWvKnRlUpvmteVKElJSi4po9/ooor6U4AooooAKKKKACiiigAoooo&#10;AKKKKACiiigAooooAKKKKACiiigD8Af+dpr/ALwA/wDwRSv3+r8Af+dpr/vAD/8ABFK/f6gAoooo&#10;AKKKKACiiigAooooAKKKKACiiigAooooAKKKKACiiigAr8Af+Do7/lBR+3L/AN2zf+th/s+1+/1f&#10;gD/wdHf8oKP25f8Au2b/ANbD/Z9oA/f6iiigAooooAKKKKACiiigAooooAKKKKACiiigAooooAKK&#10;KKACiiigAooooAKKKKACiiigAooooAKKKKACiiigAooooAKKKKACiiigAooooAKKKKACiiigAooo&#10;oAKK8j+PPxt8Dfs4/CLxx8b/AImXcuneAPh1pcOt+LdTjuNHtE0nRX1Gy0+71e8vfEGraHothpek&#10;rejUdX1DUtWsbSw0u2vLuSUiHY/8wP7Sn/B4N+wV8OtT1P4c/sufBH9oT9sT43y6povhzwb4d8MW&#10;fhbwR8KvFfi++8cJ4U1Hwlb/ABOt9W+IPi7U9UGmxXWseE9R+HHwc+Jnhbx1fXvhfRtE8QpBreoa&#10;34f9GGU5hUy6Oaww98DUx0stpVfa0FOtjoU6FaeGoYZ1Fia9SFPFYec/Y0ZxgqsOaSuePUz7KaWb&#10;zyKpi+XNKWWQzmvQ9hiXTw2WVK2Kw9LGYrGKi8FhaVWtgsXTprEYinOpLD1OSMlG5/W1X86P/BQn&#10;/g4V/Zs/4J2+MvHXgP4o+M/BXiv4jeFvE2q6LZ/BH4ZaPfeO/jJ9lstV8PpbyeKNLh8c6H4X8AXE&#10;3hfxRpPjKwb4meIvAMfi7w9Dql34Gi8Q3lqNMf8AF3xN4A/4OP8A/gtBpml+D/2xvin4M/4JW/sd&#10;+KPAmknxl4E+B2gX1l41+K+k+NfA3xQhubXxL8LLP4xa58Zdaj1fTvFejeAPjd8C/j58fPgz8PrD&#10;RL3QdXPwi8UfETwX4g0+T6V/Ze/4Ig/8E9/2IviBrPir4e/D/wASfGLxvoXjHUL3wP8AEv8AaR1D&#10;w58QfF/gy10zW/D+o+Gn8M6Lonhjwn8NfDviTw7q/hOy1/RvHmkeB4fiNpGqanrtpYeNI9AvYtIt&#10;v87PpnfSH4I8NMk4QzZeJfH2CqYXPMwjU4Z8IMbkeGx/GGKhgKVbC5XnvFeaUsxwfD+QYaalLMcR&#10;l+W5lm1X2s8PglhMVSdWP7F4MYLBcc5xn2TZPT4VznFYTA4arisXm9TEY7D5LQqV3TlisLg8DOms&#10;fjJuSp0qc8XSw9KpBrEc6Uqa8H0n/gsX/wAF8/8Agrnq9tF/wTA+B3w9/Ye/Zn07xHdT2/7XXxp8&#10;K6PrEvjSy0iX4saXa2rXvxM8PfFTwdqmheIrjQtG0bxZ4M+BPwg+Mniv4V/FHR9Js/FPxo07wR4h&#10;vftGT8Lf+DdT4T2Wrt8bv+Cm/wAafid/wUQ/aX+JuiW0PjzU/G/xM+LWleDtIv8AS/DHw30nTorf&#10;xxZ+NdM+O3xP1zwKPD+teDvDPjnxd468NeG9Y+HV9othP8EvDGraBp13a/0x/Cj/AJF29/7DVx/6&#10;Q6dV3x34T1HxP/ZX2Cayh+w/bvN+2STx7vtP2Py/L8m2uM4+zvv3bMZXG7J2/wA9cf8A0k/GjxH+&#10;jlDN/Ct53whnmbZXkWIyLBZLnOKzvi2nS/1lwEcYsXxdmUKGOzLGvKo4x43G0MPlVKtSVT2eDoQt&#10;TPzShn+TcOfSTqcH8eZjlNDgHJMzzvA5xiauDeWYPEuHC+Y1MDVrxwtSrVwkJZzUwX1ejhasVCUc&#10;PCrUrNVatTyj4H2nhH4c6V4Y+Enwu+Gvw1+FHw10b+2v7C8DfDDwbpngXwloH9oXOreJtT/sPwz4&#10;dWx0DS/7U1++1DWNS+x6bF9u1PUdQ1C433t5PO/0xXzfqVlL8IbKb4ieJWjvtE8PeX9ttdDLXOqS&#10;/wBrSx6HbfZYL9NMtH2XepwST+bfQbbdJnj8yVUhk5X/AIbQ+F3/AEAfH3/gr8O//NTXb9DzwJ+l&#10;l4r+GvEHEuc8BcdcX42hx9muVPNcVDCV60YUsg4Yx7wsqjxFNycauZVcTJyUpOeJnKUm27fgP0te&#10;P/o+8NeJGT4LgTiLhfLMqxPBeX47F0cuqYr2VXNK2fcSUa+IqutCc5YiphqGDjOTlrGnBvXmZ9dV&#10;53ffDPQb+9u76a71dZr26uLuVYp7MRrJcyvM6xhrB2CBnIQM7sFwCzHk+E/8NofC7/oA+Pv/AAV+&#10;Hf8A5qaP+G0Phd/0AfH3/gr8O/8AzU1/QnFX0A/G/jjD4TC8W/R74jz3D4GtPEYSljsHh5ww9apB&#10;U51KfJj4NSlC0XdtW6aM/C+EPpPZHwFicZjODvFPDcP4nMKFPDYytgK8oTxFClU9rTpVHUw1ROMa&#10;j5kklre+zPNtf/4JN/8ABL3xd8MPEnwm8Wf8E+v2S9U8P+Kb+xv9Q8Q6B8HfDfwq+J9j/ZuoaLqt&#10;rZeG/i78FIfhr8TfCdgb3Qrb7db+GvFWlf2xp97rWhay+oeH9c1XSrv8M/29/wDg3R/4JqWvir4f&#10;eIfhD4W+Lv7POkar4f1fRtV8C/DD4sav4n8K6jqOg6jBfJ4smu/j5ZfGvxtB4g1K28Rx6PqNtYeM&#10;bPwqNO8P6JLp3hrTtXk1/VNd/oV/4bQ+F3/QB8ff+Cvw7/8ANTXzJ+0Z8aPC3xe/4Q7/AIRqw1+x&#10;/wCEe/4SH7b/AG5a6dbeb/a39h/Zvsv2DVdT37P7Mn8/zfI274fL8zc/l/2p9EX6PH0geHPF3w5y&#10;PxL8PeL8H4R5bQ4kw2bYXiBwxGUUaMeEeIZZNDF1p4yvjals/lljoSnVqTeJdFSlyJpfCeLP0ocZ&#10;juD+IcXwv4purxZXnltTB1Mvqwhi5yeb5csY6UPqkKMf9gWJ9olFL2ftLLmufzoeA/2U/wDgsn+y&#10;fbfDPU/2Q/8Agsf8ZNXu/hZZ2fg3wX8KvjRq3xGPwB8J/Dy18F6r4NsdJ034V+L/ABX+0h8KdWs/&#10;C+kvpek+DPB+rfCEaH4Yjjs/EPhzU9A1zwl4e3/Uvgf/AIKr/wDB0f8AAOLxD4C174YfscfttOvi&#10;BdZ0342eONG8D+FJX07UfD+gKfCfh7Sfht8XP2RoB4f0DUrbUXa58WfCNPFU3iC/18L4l1rwqnhZ&#10;LL7vor/U/Nvot+FOYtPB4bPchSlBtZTnNSsmoxlFxf8AblHOXy1HJTnZqSlCKhKEHOE/w3Ifpx+O&#10;+TprMMZwvxU3GpFSz7hylh3FznTlGa/1YxPDkealGEqdNSjKDhVqOrCpUVKpT+IbP/g7o/bm+FVh&#10;4M1P9rz/AIJg6t8H/B959l8PeKfifZ+E/i/o1hqHjQ+G9S1CO38GeCvidN4N0s/27qmkXdza+GNR&#10;+L11quieG01K+XVvFFxoUqal9FfD3/g8I/Z68aaLdap4kvfDPwjvrfVJtPi8N/EL4I/GDUtavbSK&#10;0srhNbtZ/hT42+J3h1NLuZrqewhivdetNaW7029e40i3sZNOvb/1SvnX4nfsh/ss/Ga78U6p8Uf2&#10;efg5408ReNNLk0jxJ4y1f4e+GW8fX1o2ixeHYJYviBb6db+NdN1TTdFt7Ww0TW9K16y1rQI7LT30&#10;TULCawspIPnv+JcKmVQ5sqxfBHEXL7sMLxhwZKhaPsVG8sx4ZzXLas+WrThKEZ4GVR+2rTrYivy0&#10;6T+u/wCJxqOe1OXPcB4mcI83vVMd4e+I8MVef1nnahk/GuRZzQpc9CpUjUlSzOFFfV8PSw+Ew3tK&#10;1df05fsY/wDBTn9kT9q7QPhv4Z0X9rn9kDxZ+0P49/4TD7N8FPhb8e/hlr3jvUP+EWvfFOoTf2F8&#10;OLTx94j8cXX2XwP4cl8Wan5dveeRo9tqGut9n0iFng/SCv4Nr7/gix/wQp8d/BLwf4N8UfBH9qj4&#10;LfF3SvEF5rPiv4s/s6/Fm81XU/EunLd+KIdO8Jy6b+0J42+LPgSDw/JperaBd6lc6R8NNA8VDW/D&#10;Ngtn4lj0u41228QfNGp/8En/ABR+zro/xS0H/gmf/wAFhv8AgpB+zJ8MtT/tDxr8Pf2f9TtNR8L6&#10;PrPxTbwJoWizXnxS+K3wB/ag+F3h9v8AhL/EHhvTbDUPH+ifs0ah4j8J+BItC0lvDnxAvfCMEuu/&#10;y9xD4J+J7z/PHhOA8VTwjzjM3hYZOnWyiGHeNrexhldXFSo4mrl0abisFUxNGlXnhlTlWpU6jnGP&#10;9v8ACP0lfBKPCnDEcw8U8DVx8eHslWNq8QtYfP6mLWW4ZYmpnlDAxxOCoZxOtzyzOjg8TiMLTxrr&#10;ww9erSjCpL/Rgor/AD5NP/bd/wCDqP4F+IfDPxDuP2iP2Xf2zdNsNUvdP1X4Fah8O/gv4W8Pa1aa&#10;p4c120g1vxNq+l/CT9lHxXFpfhvU20/U7KLwb8ZNJ1qfxHHoUeo6Rr3hE+JtPk9x0L/g6U/4Kj/A&#10;DQPHOmftl/8ABG5/iF4o8HXl94k1T4k/s++M/iX8Mvgv4c+HkXhTRdc26rq03gX9rTwxrN5oO3Xd&#10;W8TeNdM+L1joen2U8Ph7UvDGh6v4U1y/1T4jOPDnj3IE55xwfxFgaK5b4mplOMng7yhOoofXaNKp&#10;hHUVOnUnKmq3PGMJOUUou36Zw94weFfFclT4e8Q+EMzxEuZrBUs+y6nmPLGpTouby3EV6OPVJ1a1&#10;KnCq8Oqc51IRhOTlFP8Auqor+SrwZ/web/8ABJzxR4k03Qtb+HX7bHw50u++2favGfjP4Q/Cm+8N&#10;6N9msLq8h/tK1+Hvx78eeMJf7QuLeLSrP+yPCmq7L++tZNQ+w6Wl7qVn9s/D3/g5m/4JJfE7RbrX&#10;vDfx6XTbG01SbSJYPiFdeAvhHrT3dvaWV68tr4b+K3j7wX4ivdLaG/gSHW7LS7jRbm7jvbC31CW+&#10;03Ube18XKeH81zxuOV0sNiaqlOP1d5jluHxT5IwlKccLisXRxM6SVSP76NJ0r80VPmhNR+jz7izI&#10;+GUp53XxmDouNOX1uOT5zi8DF1Z1KdOnPHYLAYnB068pU5Ww9SvGvy8k3TUKlOUv38orzb4RfFHw&#10;/wDGj4eeHviX4Ws9YsNC8S/2t9htNft7K11aL+x9c1PQLr7XBp2oarZx+ZeaVcSweTfz7rZ4Xk8q&#10;Vnhj9Jrz8dgcXlmNxmW4+hUwuOy/FYjA43DVUlVw+LwladDEUKiTaVSjWpzpzSbSlF2bPWyvM8Bn&#10;WWZdnOVYqljsrzbA4TM8txtBt0cZgMfh6eKweKotqLdLEYerTq020m4TV0noFFFFcp3BRRRQAUUU&#10;UAFFFFAH4A/87TX/AHgB/wDgilfv9X4A/wDO01/3gB/+CKV+/wBQAUUUUAFFFFABRRRQAUUUUAFF&#10;FFABRRRQAUUUUAFFFFABRRRQAV+AP/B0d/ygo/bl/wC7Zv8A1sP9n2v3+r8Af+Do7/lBR+3L/wB2&#10;zf8ArYf7PtAH7/UUUUAFFFFABRRRQAUUUUAFFFFABRRRQAUUUUAFFFFABRRRQAUUUUAFFFFABRRR&#10;QAUUUUAFFFFABRRRQAUUUUAFFFFABRRRQAUUUUAFFFFABRRRQAV8q+Iv22v2YvCniDXfC2v/ABM+&#10;wa74a1jU9A1qx/4Qz4g3X2LVtHvZ9O1K0+1WXhS5s7n7NeW00Pn2lxPbTbPMgmliZHb86/26f+Di&#10;P/glR+wJrHjPwH8R/wBoL/hbfxt8D+XBrPwI/Zv0OT4t+O7bWIPHd94A8S+EdY8U213o/wAEvAnx&#10;A8Cano/iDUvG/wAOvid8WvA/jvQtH0SSRvDs+p634T0vxD/F78Tf2zP+CsH/AAVF8YeLdV/Zk/Z2&#10;/wCGGfhR8VbnVPHWr/FP4h69rNzfzaV8TrX4geINPPgn4p634B8NaprHhjXNLv8ARYNF8R/BX4Ra&#10;r408NeJLXw54rk8f+FtA8SRJbfp/hjwzwxxPjs0wfEOG40x+Ip4WhLJcs4JwlHE5jj8bUrSjUhiK&#10;mLy7HYLCYWlRi6tXE4urg6VKEZ1HVnGEor8S8bONON+CcsyPMOEcZ4cZVhKuOxUeJM78S8fiMHk+&#10;VZbSw8ZUamEpYHOMszLH46viZLD0cFgMPmNevVnSoxoU5VYTf98/x2/4K3/8E5v2ZPhwnxW+PH7U&#10;/gj4a+EbrULzS9Gi13RvHMnjPxbfaZe+E7HWoPAfwy03wpf/ABK+IH/COyeOfCl14ol8E+Etfh8L&#10;6VrEOt+IJNN0eC8vrf8Anh+LH/Bzr+05+118XNR+Bn/BCj9gvV/2n5fB3iBIPGv7RP7Rmia74f8A&#10;hHJp0EfxVa3htvDGl+OfhfZ/Dfw/8Q9K8GaJ4t+FPxC+Ovxq+G3irxFJB4n+Gl18AbXxkdMu4vnD&#10;/gnX/wAG+n7MOreINb/aU/bY+IfxD/bt+L9l47itdMHxZutT0z4cTQ+FdO+Gmp+E9T8ZeEp/Evi3&#10;xP8AEvXNH/sfUfDd1pfj74h698KNf8B6uvhXXfhTff2Xa6m/9O/w5+Gfw3+DvgzRvhz8I/h94I+F&#10;nw98O/2j/wAI/wCA/hz4U0HwR4M0L+19Vvtd1b+xvC/hmw0zRNM/tPW9T1LWdR+xWMH23VdQvtRu&#10;fNu7u4mk/kjxp8X4+GnGvF/A2W8O4z+2cgzfEYBUs9xWCrU8rgoQqUaGOxOT150c7xdOEoSxFXAf&#10;2VhJury0WvYOVfx8l8a4ZnwtlOY4LE5XxNj8wwVLESzrLMpzfh7h6rOafPLBZRnWNxmeuhTnGVOK&#10;x1fB1qyXtnCjf2R/KJ8SP+CIP7ZX7bHww1z9rP8A4La/8FEviP8AE34x6X4f0Of4Yfsw/BeXSIPC&#10;/wAHNR8aL8CtD1qa61mXwPB8AvAfiBNJ0LxF4a+Kvw9/Z/8AhCfCvjbxn4X8IfFBfj946nm1bT9W&#10;+jPgL+zH8Av2YPDc/hT4DfC3wx8OdLvvK/te60qC5vvEniL7Nf6xqWn/APCV+M9budU8YeLP7IuP&#10;EGsR6F/wkuu6r/YNhfSaVo32HS0is4/3q/af/wCSGeOP+5a/9S/w/X5F1/op+zszyHiB4V8Tcc53&#10;kmQ0eJsH4i5xw1h8zwGBqQxFLKMNwvwjmEMNSr43E47E0VPE5vjZV40K9KnXjKmqtOTpRZ/nl9MT&#10;xI4v4i4syXIMXm2JwvDy4XwGOqcPZficZh8lxWYvOc7h/aOMwMsVVp4vGwp4fD0qNbEe0+rwor6t&#10;GlKpXlV/fCvgrxj8UfAun+LvFNhea55N3Y+I9bs7qL+zNYk8q4ttTuoZ4/Mi09432Soy743dGxlG&#10;ZSCfvWvwm/aJ8b+C/hz4t+LfjP4heLvDHgPwfo3j7xL/AGv4r8Z6/pXhfw3pX9oeMZ9K0/8AtLXd&#10;bu7HS7H7dql9ZabZ/arqL7Tf3lrZw77i4ijf/HLwB+gn4O/TpzXiXhjxk4n8ROF8o8PcoocT5bjP&#10;DzOuFskxNTE47EvL8Us2xHFPCHF2FngaOFh7WCw+HwVSnUTnUxE6a5F/WFf6VPiX9Fmphs48Msg4&#10;P4hzXjStHh/FYPi7Ks/zan7PDyjisLHLMPw/xFw9ifrlbEzVK1SrilUTjCnRjUfM/wBI/h9+0N8H&#10;tD0a5tNU8X/ZbiTVJrhI/wCwPFE+YXtLKJX32+iTIMvDIu0sGG3JUAqT9N/CfxHo3xx/t/8A4Vde&#10;f8JR/wAIv/ZX9u/6PdaL9h/tr+0f7M/5GKDSftP2n+ydQ/48/tHk/Z/9I8rzYPM/hk+Nv/Bbf4V3&#10;F3Y/Dj9h/wCG/jv9rb4y+KdLv5fDcGkeC/HGj+FtNu4tF8VXs8kvhu40G1+KPjfVPC7aLpviHW/C&#10;2g+F9C0XUvCF5qFzB8TtF1HSr23t/ov9jr/gkX/wVX/4K1X3jHw9+3h+2vL+zL+yWuqaB4h+LX7M&#10;fwJu7a78R+M7Sb4q2uveGPhlrWheEVs/hJrGl6TongbWfEfwx+KHxU8c/tH618JfEMfg/Uv+FfeJ&#10;9c17xw2mf2Tmf0Afot+F/hvLIvC/jLxv40XBmDy7AQz2vmvBeb8MZfCvmmDo8mfZ9lvAWS4Gvi8T&#10;RxtSGCo5POrUeJlQlWoww8MROPDwvxb42eMHizhM98acm4B8OYcfY3NswfDNJ5vkHHOcSwmR5jif&#10;a8McL5vnHEOZYbA4LE5dSq5lieIKGGoxwUMTDDYipi6uEhL9H/8AgqN/wXW/4J7/ALOnwj13wD4J&#10;+M3g/wDap+L3i7R9E1Xwt4L/AGZ/GfhL4qeEbeEarrN9YX3jv4z+EtW1v4X+ELAax4J/sTXtCsde&#10;8UfFjQoPEvhnxPH8KtV8ManFqlflHpHwh/4OVP24ovFPjv8AZx/Y31H9iH4c+BLfxLDpnhf4+6d4&#10;F8C/E74j+J9L8P8AgrUP+ERisP2m/Duj+I9auNTutRvp/AXjfS/hZ8LvhEGu/EPhXxX8R9T1/wAK&#10;Sz2v9kP7B3/BEf8A4Jo/8E49R0Xxj+zd+zd4fT4x6T4f8PaNL8f/AInalqvxU+Ms+o6N4V17whrH&#10;izw/4j8Y3WoaR8JvEHxB0jxX4mi+I9t8CfD3wr8K+LoNZbR73w0nhvSfD2iaP+r9fQ+FeZZ74OcG&#10;4vgPgniPO8Fw/mHEWK4oxsXiqeGzLEZti8vyvLJyeb5RQyvMaOGhhcowSjhMNiaFGc4TliI11No/&#10;oTEfR68KsfnMOIc64bocQ51Ry6OVYbGcQww+c4bD4GOIxGJ9nHJMdhq3Dtaq6mKr8uKxeUYjF0VP&#10;/Z69GSUj/Ob8Y+Kv+DhP9mXWtAn/AGlf+CPeu/FTw74y0vxFF4c0v9kmLWfilrWma1oN34bebUPG&#10;WvfAzxr+1vY+EtLax1eW30rSPGHhvwld+LbuS6vfDGt3kPhDxLYV4b4d/wCC8HwD0XX4/h3+0X8C&#10;f2g/2ffixoXjTVfAfxV8K6r4c0rxBpXwl1/RfFd74b1q18VvqGpeDfiYt54VS0M3jTQf+FR2/ivQ&#10;tWtdY8O2Xh/XL/TreTUv9NavP/il8J/hZ8cfAmu/C341/DT4f/GD4ZeKP7M/4SX4dfFLwb4c+IHg&#10;TxF/Ymsaf4i0b+3fCPizTdX8P6v/AGR4g0jStd0z+0NPuPsGsaZp+p2vlXtlbTx/tGT/AEjPFrKG&#10;lLiOGbUFd/V84y3AYpOTnCbk8TSoYfMHpB01B4z2cYVJ8sI1OScPjuIfoe+AXEEW4cHVcgxMuVfW&#10;+Hs5zXAyUI06lNQWCr4rGZSvenGrKosu9tOpSp89WVN1adT+Hv4F/t//ALEH7RH/AAlP/CAftY/A&#10;Dw//AMIf/Yn9rf8AC9Pil4R/Zf8Atf8AwkH9r/YP+EW/4aX1T4Sf8Jx5H9iXn9t/8IV/wkH/AAjP&#10;naR/wkf9lf8ACQaD/aX6veE/2M/2ivHvhXw1468C+DfD/jTwT408P6N4s8HeMfCfxT+EniPwr4s8&#10;K+I9OttY8PeJfDXiHR/HV5pGu+H9d0i8tNU0bWdLu7rTtU066tr6xuZ7aeKVvsj41/8ABvF/wRc+&#10;P3irT/GPjr/gn/8AB/QtX03w/a+Gre0+Cmq/Eb9mvwrJp1nqOq6pDc6h4F/Z08b/AAr8E6t4ge51&#10;m7iuvFmqeHrzxVfadDpWj32s3GkaFodjp35Aaz/wZz/AL4V6j4T+I37BP/BRL9t/9kv9oPwn4gub&#10;nTvjNrOq+C/Huo6T4V1jwr4l8MeJ9G8Jp8GdL/ZU8beFvEGv22uQWFz4lg+JV9pz+FW8S+GNQ8J6&#10;pH4mTUdG+0/4m48SP+hJwR/4bc+/+iU/OP8AiQHwc/6KXxM/8PPC3/0GHs37SPwX+Jf7IvwX8Z/t&#10;DftDeG/+FffB/wCH3/CO/wDCX+L/AO2NA8Wf2R/wlnivQvBGgf8AEg8Ear4l8UX/ANv8UeJdE0z/&#10;AIlmiXv2X7b9tvfs2nW13dwfmZ4S/wCCkP7F3jnxV4Z8E+FvjN/anifxj4g0bwt4c0z/AIV38VrL&#10;+0de8QajbaTpFh9t1HwLaafafa9Qu7e3+1X93a2dv5nm3VxDAjyL5d/wVW/4Jyf8F7f2Lv2B/wBr&#10;DS/Hv/BVvw5+2T/wT5stc+EnijxjpXxvk8U6/wDtO+O9T134gfBPQtHsdOk+K3w9+NWueAND8M/F&#10;y18N3th4U8N/taweEbzRNG1LxfJpWm65408U+FLr+SD4IfE/4tfDr43fB3xhD8I734iar4a+JvgT&#10;xHoPgjwe1++teLNa8P8Ai7RNU0/w1ZT6Rb+MbmG91+5t49IsEi0O9u5bu8jeztL2SBrSb+/voveI&#10;HAHiN4S8YcbeNPCnjjluNyXijNMoy7jXwp8OM84j8IsJhqWQZBisBl/E+a5dlHG2cZXxDQznNEsz&#10;pYlZfhK2V51w48r+sYl5pPC/D8X/AEG/DzK6eJXD/EvFVfFwyrEYrDYLN+JOFMLXrYynHEuin7bh&#10;zL6P1SpKlCMqjr0+T2eIdWtSioSP9BKivwl8Gf8ABfH9nNL/AE3wj8dfgv8AHf4I/EO28UXnhT4h&#10;aRJouh+LvDfw2v7LxJdaJeya7qE2reEfiHc/2DZwpfeK9Kt/hPH4k0m/h1XQtN0LXrywtZdT+7fh&#10;v/wU4/YG+Kn9s/8ACMftSfDDS/7B/s77d/wsi/1L4Oef/an277N/Y3/C3tN8D/8ACR+V/Z1x/aP/&#10;AAj39qf2R5lj/a32L+1NM+1/LZR4p+HWeyjTy7jLIJ4iekcHisfSy3HuXsnWlD+z8yeExvtKVOMn&#10;XpvD8+HcJwrxpzhKK/hHiDwN8X+F4TrZx4c8V08LT1nmOByqvnOVKLrRw8J/2tkyzDLHSr1Zwjha&#10;qxbp4uNSnUw06tOpCUvu2iuY8GeN/BfxG8N6b4z+Hvi7wx488H6z9s/sjxX4M1/SvFHhvVf7Pv7r&#10;StQ/s3XdEu77S777Dqlje6befZbqX7Nf2d1ZzbLi3ljTp6+7pVaVelTrUakK1GtCFWlVpTjUpVaV&#10;SKnTqU6kG4zhOLUoTi3GUWmm00z8ur0K2GrVsNiaNXD4jD1alCvQr050q1CtSm6dWjWpVFGdOrTn&#10;GUKlOcYzhOLjJJpoQkKCzEKqglmJAAAGSSTwABySeAK4TwB8RNC+I+mXeqaJDqNpHaXhhFtq8Nta&#10;31zptzGl7oHiK3tre8vGGh+KtGmtNc0KW5a3v/sV19j1fT9J12x1XR9P80/aJ1Tx5F4f0Pw54Q+E&#10;Hj34s6L4p1Saz+IVr4C1T4Q6bfWng62tHmvNGnHxb+KHw1sJ4vGV01r4f1D+zJdVmj8My+JQG0nV&#10;JNFvT55oPxD+MF18R/COoL+yX8f/AAnpuqTx+FfGuseIPFX7Jk2g2fhq6ea40/xFqNt4Y/aR8SeK&#10;r248H6y4uIIdHsNQmTw7rnjNbXQtb1u50WGD+WuM/HDxL4f+kv4a+FWS+CvHPEXhNn+Q5zDj3xaw&#10;PDWcV8j4U4oxyw9bg6lRzCnRWDxOWUXgcZguJ8QvaUMB/rBl+MliKP8AYuYUK3TLL8e45X9WwuXY&#10;nD5jTzDFYvHz4k4fwU8npYBVKeHw9fLcXmdPH16+aVqeJtQWEhWowo5dXovEUcxl7L6P+IXwt+GX&#10;xc0W18N/Fb4c+BPid4dstUh1uy0H4heEPD/jTRbTWra0vbC31e10vxJp+pWNvqlvY6lqNlDqEUCX&#10;cVpf3tukqw3U6SfCXxO/4JE/8E+/ijd+KdXvfgDpfgvxF4n0uTT01r4Y+I/FngC08NXa6LFothrf&#10;hbwLoOtW/wALtN1TTVt7fU44p/Al7ouq61FLqXiTSNcmv9UF9+lFFf0TnHCnDHEKaz7h3JM5vb3s&#10;zyrA46cXGE6cJwqYmhUnTqQp1Jxp1ISjOmpy5JRuz3eHuO+NuEpKXC3F/E3DtuZcuSZ5meWU5RnU&#10;p1qkKlLB4mjSq0qtWjSnWpVITp1pU4OpCXKj83/h3/wb5/sN+BPBvwy+LH7Nf/BUj9sf9iD9srw5&#10;4g1+51H4jw6BqPxGi8NeFdSsfHHhHUNG8EP8EvC37PPjHwz4g8U+GNY0VdQ8S2vxk1rTj4fu/Fnh&#10;XUvCd2viQTeH+p1PwN/wX7/ZI0f4peH/ANkP/guz8P8A9pv4ZaZ/aHj/AMHf8NIeAfiF4o/aO+I3&#10;iNfAmhf2j4K0f/hpn9mv9pHw/wDD3+0fEGiS+GfBHhy9/aj0/wCFhupY/HOvXnw/vfF3jD+z/vei&#10;vwPHfRQ8NcbjcZjIZhxbgI4vFYjExwOBx+TU8Fg41606qwuDp1sgxFaGFw6mqOHhVr1qsaMIRqVa&#10;kk5v+q8r+nj4zZblmXZdUyjgHNJ4DA4TBTzPNMq4jrZnmM8Lh6dCWOzGrhuK8Lh6uOxbpvEYupQw&#10;uGozxFSpKlQowcacflnw5/wccf8ABcn4G+KrW7/ay/4JKfC/40eCfEXh/W7bw74e/ZNv/iLovirT&#10;PFWnaj4clj1nxT4x8N+OP2zNI07w/HpF3qljD4a1jwL4W1HxHqN7Bqmh+LBbeEte0fUvefA//B5z&#10;+zF4Wi8Q+GP2zv2Cf2x/2cPjNoXiBbZ/hn4HX4ffFaK28K33h/QNa0LWfEOqfFXWv2XfFXh/xBqz&#10;6pfyL4aPw71HTk8PxaB4gs/FmpHxDNpeidbXz1+1xFFP+yl+05BPHHNDN+z18aIpoZUWSKWKT4b+&#10;JUkjkjcFHjdCVdGBVlJVgQSK8R/QvyXO80wGWcO8bZpldTMsywOBw8s6y3CZvCm8XOnhv308DUya&#10;T/2mpGr7WFF+zoJ0vYVqlqp+j8H/AE/eK8VmOWZbxN4e8PY+WPxVDA1MRkWbZlkcadXF46lSpYmG&#10;HzClxE5U6GGm41MM8QpYiulVjisNT/cH7NWf/B0D/wAELr6VoYP26LRHWMyE3n7Ov7WunRbQyqQs&#10;+ofAa1haTLgiJZDKyhnVCiOy/c3wm/4Kvf8ABPb47eELbx78HP2mfCnxI8JXMkNu2s+E/Dvj/VYt&#10;O1GbTNN1ltD122g8Im+8O+JLTTNX0u61Pwzr1tpviDSFvraPVNNs5pBHX+Oje+BvCN/5Xn6DYx+V&#10;v2/YkfTc+Zs3eb/Zz2vnY2DZ53meXl/L2+Y+7+gzwP8A8EMf2U/jT8C/ht8TNJ8afGP4b+NfiL8C&#10;/hv4kitNI13w34h8A6L441v4Y6BcXWvS+HvEXhe68XarpeoeJpZ/Eut+Ho/iJpSzyX2oaT4d1Pwr&#10;pR0uDSf0Xxu/Zncf+AGV5RmWfY7IPEHC5tmmJwGEr8Kcd4jhjMa6pZdDGN4jIuIvDHMMDlkcPX9r&#10;hlWp8XZxLHReHrfVMtU60KH9V+J/0gsn4HwOU1q+b0uFp5ri6mHp4/NuCsfxpgIOgqc6lOeFyXjL&#10;hfHwlKlU9tCtFVYRjSqwdOdR0VV/0bf+G+f2TP8Aoq//AJYvxK/+Y6vYfhP8fPhL8cf7f/4Vd4s/&#10;4Sj/AIRf+yv7d/4kXiXRfsP9tf2j/Zn/ACMWjaT9p+0/2TqH/Hn9o8n7P/pHlebB5n+bVL/wT5/4&#10;KrfB3WtP179n7/gppqnxKvtS0vV9I8TQftFf8JncaLpNo93ol7psvhzw34wP7S/h3UNUu5rO7S61&#10;s6X4V1rQrS3Fhp2oalY+I9Zt7b7T/ZA+PX/B0L+yboH7R3/Clf2Yf2ZP269D8M2fh/xr42+Jd/Y6&#10;DqOv/wBh6R4U13WNP8N/C/4afDv4zfsy/ETxteRyw+LbS28Mad8FfE3xD8S+K4ptI8MrrtpfeE7e&#10;+/kXj7wryDhPhTNsylwj4s5NnODngYYfFZxi+EM74SpvE47BU5fXsz4foKtD2mErVqdCcVSw8Mye&#10;GwlWu61RUJ/KeFXjrxVx7x3kOTw8QPATiPhzMKWaVMXgeHsB4g8Nce1lgsszGrD+zMk4txMsNU9j&#10;j8Phq2KpylWxdTJo43MKGFjh6MsVS/0I6K/jiuf+DtHxV+z54q0a0/4KRf8ABHD9t/8AYj8E+NPD&#10;/iW5+G3iG5k1HxH4q8eeKvC+o+E4tW0bRvB3x4+FP7JekX3h/R9I8TLfeJfEug+OvEOo+HtRuvCe&#10;l3PhOe28VjWNI+v/AIKf8HbP/BFz4qeFdQ8Q+OvjD8YP2a9Xs/EF1o1v4F+NfwA+I2u+KtW06307&#10;Sr6HxZp93+zppvx+8Ex+H7651G70e1ttU8Y6b4qTUdC1WW+8NWekTaHqms/zkf2Gewf87TX/AHgB&#10;/wDgilfv9X80PwU/aF+AX7Sn/BzjqHjr9nT44fB/4/eCdJ/4IQ3XhPVPGPwU+Jfgv4qeFdN8VWP/&#10;AAUD0rWL7w1qHiHwLrWu6RZ+ILPSNd0PVLrRri7j1G307WdKvprZLbUbSWb+l6gAooooAKKKKACi&#10;iigAooooAKKKKACiiigAooooAKKKKACiiigAr8Af+Do7/lBR+3L/AN2zf+th/s+1+/1fgD/wdHf8&#10;oKP25f8Au2b/ANbD/Z9oA/f6iiigAooooAKKKKACiiigAooooAKKKKACiiigAooooAKKKKACiiig&#10;AooooAKKKKACiiigAooooAKKKKACiiigAooooAKKKKACiivkD9sX9vz9jb/gn/4Es/iL+2H+0J8P&#10;/gd4f1f7R/wjWn+Iry+1fx344+wax4Y0LWf+FdfC3wnYeIPib8SP+EavfGfhifxd/wAIJ4R8Rf8A&#10;CH6Pq8HiLxR/ZHh+O51OEA+v68/+KXxY+FnwO8Ca78UvjX8S/h/8H/hl4X/sz/hJfiL8UvGXhz4f&#10;+BPDv9t6xp/h3Rv7d8XeLNS0jw/pH9r+INX0rQtM/tDULf7frGp6fplr5t7e20En+cf/AMFI/wDg&#10;7J/av+Nfxx8MX/8AwSc8cfGD4BfBG1+E+h6R4y8OfG74F/sv6z4jn+LaeKfiHe654nsZ9UtvjjBa&#10;aNe+DrrwDp+l/a/HFhaSapoOrxL4PikmbU9Y/PD4BzfH/wD4LQftfXGrf8FOP2lPi58fbX4eeAtV&#10;+Inhfwdp3iKw8H/D/S7qw174MeD9Y0Hw54G8M+HtC8EfDPw3490HTNPg+Itv8H/Cnw98R+LdW0vT&#10;vFl/4sPikXWqT/0fwV9FTxk8SeF6fHHAHDtXijgvD5c8fxBxdSwOfZHwzwvXpVqlDGZPmGe8V5Jw&#10;/lmd5zl0oRlj8JwPieLIYdV8PB15Vq9Ok/huNfEPhvgDIs54g4jq4ijhMlw08XXw2FhRxmYYijDk&#10;UZYbC0sQ2vaynGNL65PCRbu5SjCLkv6qP+Cpf/Bzj+yBqVp4g/Y1/YQ+G3xH/wCChHxm8S+ILLSt&#10;a1b4QR6lonwn0+DwF4n8S614wtfBHjBPCfjHxV8YvEGlv8OtK1Wy1D4c/DvV/g14i+Hni0+O/Dvx&#10;r1M+H7rw9e/zy2v7L/8AwVg/4KEWF54k/ab+PX/DF3wo8ReGNSsdI+C/w80zWYb/AFjSvFfhvwZb&#10;ahp3jb4daJ420bVLzwx4o0t9aGtaN8avilr/AI08JeJIfEfhqP4b+HdA8QyrD+/f7PHw++Hn7J3w&#10;X8RfAD9nX4efD/4VfDbxn/ZH/CdR+HfA/haTx38Qf+Ed8V63408Mf8LF+L+qaTqHxe+IP/CJ694j&#10;1tvCP/CZ+Otc/wCET0fUZ/DHh3+zPDAj0dOur+h/DXwAzTIsgxOQ8b8T4rFZVVzjE5k+GuFc2x2X&#10;5LmDr4LLcN7fN8wpYHKM8xdS+CUVl8cTHAUPYYfE028RVrpf5b+M/wBK/I+KOK8FxT4Z8E4HBZ9h&#10;+HsFk0eNOO8hyzNuJMpjhcyzjG/VeH8prZpxBwxgKSWZSnLN54Kea4n63i8FWUcJQwrf0X+xf/wR&#10;H/4JzfsPWGk3Xw9+A+ifFD4laRrmh+JrX44/tCWPh/4s/Fey8SeE/EmteJfBviDwpfaloFh4Q+F2&#10;ueFbjWILOw1b4P8Ag34e3+qQ+HfC2peKLjxB4k0Gz10frLXzH/wsPxh/0F//ACn6X/8AIVH/AAsP&#10;xh/0F/8Ayn6X/wDIVf8AGxmn08vD/PMVPHZxgPE3M8XUbcq+NwWQYiavb3Ye04tkqdOKUYwpU1Cn&#10;ThGMIQjCMYr/AGJxn0IPGrMa0sRj+LeAMXXk23UxGecU1Za20jz8IvkikkowilCMUoxSikl9OUV8&#10;x/8ACw/GH/QX/wDKfpf/AMhV8X/F3/gul/wTP/Yp0T4gt+0r8bLb4xfEnRdYi8O6B8CP2dzpPxJ+&#10;La+IPDfiaLw18RtC1+28P+IPDfgP4bax4Uk1iz1LUtM+Nnj34e3up2nhzxRp3guDxD4n0a+8Pyfp&#10;Xgh44cN+P3iHk3htwTkPGGFzbOIZnV/tbPcrwFHh7K6WWZPmOczqZxj8pzbOcTgYYunllXBYGf1C&#10;rGvmVfC4ZunGrKrT+P4t+h54k8GZJis9zbiLw/qYbCvDx+rYPN8+njcRLEYqhhVHC0cTwxhadV05&#10;YiNWsvbRcKEKlRczioy+8P2n/wDkhnjj/uWv/Uv8P1+Cvx6/ac+AX7MHhuDxX8efil4Y+HOl33m/&#10;2Ra6rPc33iTxF9mv9H03UP8AhFPBmiW2qeMPFn9kXHiDR5Nd/wCEa0LVf7BsL6PVdZ+w6Wkt5H5R&#10;q/xh/wCDh3/gtz4B/sj9kf8AYr+Gf/BNr9jP4w3mmXOhfH34ueNPE9h8Q5/Bf/CnLTxdBcJ498ai&#10;X4h+NPhn8UNc8Q6L4h+GHxp/Zp/Y90e5sNcl8IaLpPxXTTPCXxN8T3n6P/sh/wDBor/wT2+DXiKy&#10;+Kf7XPjv4wft+fGa5uNe1rxfefFDV5vh78GvEfjbUfH8XjDTPHzfDbwlquo/EPVfEEGlWkPh7xRp&#10;XxP+O3xT8DeO59Z8Ya34g8HsdZ0XTPCv+/n0U/EDOPo5eE2e8C4jKstzriDOOPM14ooZlRxmKqZN&#10;gMDjuH+FMpoxq4WeGy7G5hi41sjxs6uFhXy6iqVTCyhj5TlVp0v4542+hxivEjjTA8QcS8W4fLMl&#10;y/I8JlkstyOjUrZpmVWhjs2xdWEczx+GjhMnptY7DxhinledyvGspYFJQlL/ADQ5/iJrPiFmsfA2&#10;g3c0xjxPqF+kIWzaSK6IGxZ2sIJP3Sy2txfXpimljltvsMxKlv7yP+CeX/Bsp4k/bJ+BH7Ef7RX/&#10;AAVB/wCCgPx8/aW+EKfBLwT8TPg3+xx4d8V+Oh8P/hR4Q8ff8K88WeEfh5pXxS8deLNa1Lw98PPE&#10;nwY8PeGPCfxP+H3wW+F/wU1jRtWOl6R4B+LSaZ8NNA8R+Jv3ii/4Nt/+CLMEUcEH7F8cMMMaRQwx&#10;ftC/tVxxRRRqEjjjjT45BEjRAFRFAVVAVQAAK/ZD4Y/DfwX8G/hr8PfhB8N9G/4Rz4d/CrwP4T+G&#10;/gLw9/aOrax/YPgvwNoGn+GPC2jf2tr19qmuap/Zeh6XY2P9o6zqeo6te+R9p1G+u7yWa4k/rX6W&#10;f0nss+kTw3wnXzDxN8a+P+O8vzzF4vNMJxhwfwP4b+FPD+T1MA6OFw3A/BPB3GfGWIeeTxM5U834&#10;h4izPGY7McJQwyw7y6Ht8JV/sfIclnlFauoYLLcLhZ0oxhLD4jE4zH1aiknJ4nE4jD4ePsrK8KNG&#10;EYQk3fndpLxj9l/9in9kf9ivwq/g79lD9nL4P/APSLzw/wCC/DXiG7+HHgfRNC8VeOtO+HmnX2l+&#10;Drn4neOorV/G3xU8QaNbatrMq+LPiP4h8U+Kr3Udd8QaxqWs3mr69rF9e/T9FFfwqfThRRRQAUUU&#10;UAFFFFABRRRQB5/8UvhP8LPjj4E134W/Gv4afD/4wfDLxR/Zn/CS/Dr4peDfDnxA8CeIv7E1jT/E&#10;Wjf274R8Wabq/h/V/wCyPEGkaVrumf2hp9x9g1jTNP1O18q9sraeP8ofjX/wbxf8EXPj94q0/wAY&#10;+Ov+Cf8A8H9C1fTfD9r4at7T4Kar8Rv2a/CsmnWeo6rqkNzqHgX9nTxv8K/BOreIHudZu4rrxZqn&#10;h688VX2nQ6Vo99rNxpGhaHY6d+z1FAH8gXxS/wCDN39h6PWNd+JX7If7VH7X/wCyd8bbD4gaZ8Rf&#10;gp4lg8VeEviV4E+BGsaX470/xZpUHhHRrXw58Nfjbf8A/CHaZay6R8OvEV7+0dD478Oaxa+HfF+v&#10;eLvGOp6PqFtr3P23/BIb/g5i/Za8Vazafsa/8F0PD/x08E+NPD/hq58VeIf23ofHXiPxVpHirQtR&#10;8WRDRvA/g74u/Dz9u/SPDPh8aRqthfaj4l8JeOvBWo+MtRul0vxT4TntvA3hXWLv+x2igD+FX9o3&#10;9p7/AIOuv2cf2c/HXhD9rX9in9nP9qf4GfDjxppel/Eb9oz4bzeC7z4zfGTwoPjlpS+Htd8BeCfg&#10;p8ZPDuoabZ62bvQNE8LXy/sXaZr/AIZ8EfYfE3xT+Hya3pfjLUD+WcX/AAXV0X4b61qHhv8Aa0/Y&#10;u/aK/Z58RTaXpGt+EtBiitPEGta/ot9d63YX2r6hpfxL0r4E32k6XDfaSLLSNQ0yDxNaazdx63bz&#10;S6TNogTUP9Mbx94B8JfFDwlq3gbxzpP9ueFtc+wf2ppf2/U9M+1f2ZqdnrFl/puj3mn6jB5Go6fa&#10;XH+j3cPmeT5M3mQSSxP82/8ADA37Jn/RKP8Ay+viV/8ANjX7r4X+Kk+AsjxeX0eKuJsmrV84rY95&#10;dgOEOGeJsjxFOpgcHhViK880zzI82o46UqDjKng8ZSwyp4bCTl7ZzrUl/L3jd4FU/FTifAZtieBe&#10;C+I8PheHsNlUc3zXxB414L4mwlWjmmYY54TC08j4Z4nyDEZZCGJUo1cwy+vjZVcbj6dP6sqeGrv+&#10;Gn4Y/wDBZ3/gn38SLTwst78XdU+GPiLxTqkekJ4U+J3gbxZo93oF3c61Lo9hL4p8XaDpnib4XaJp&#10;d4q2+sSa3P4/fRdG0W8iu/EmoaLNa6pbaf8Advw9/aJ/Z++LmtXXhv4U/HT4OfE7xFZaXNrd7oPw&#10;9+J3grxprVpottd2VhcavdaX4b1vUr630u3vtS06ym1CWBLSK7v7K3eVZrqBJP33+J3/AAQY/wCC&#10;QXxitPFMHj/9hD4OalfeNdUk1vxR4o0iTxn4O8fatrVxrUXiG+1eX4j+DPFXh/x9DqmratG1xreo&#10;WniS3u9djudQstYlvrHUtQtrn89vjp/waG/8Ebfi3/wi3/CAeCv2gP2X/wDhH/7b/tb/AIUX8dtd&#10;8Qf8Jx/av9kfYP8AhKf+Gl9L/aI+yf8ACM/2bef2J/whX/CH+f8A8JBq/wDwkf8AwkHk6D/Yn6bh&#10;fpcZ/gqtOliciyziDCwjTUsT9WxHC+PrcnNCbqUqea8UYSNWqlCtKrS9nSjOdSlDCKEITl+KY36A&#10;PCmZUK1bB8UZ1wlj6sqsoYP65hON8rwzm4VKapV6uRcEZhOhQcquHjQr+1rzpU6Nepj5VKlSlD50&#10;r+fv/gup/wA2t/8Adbv/AHkVfr14w/4NOf2z/gdoesz/ALBX/BX/AOIekWng3xo3iD4C/s/fGfwx&#10;448I/C/StAuviGniAaD8SPG3gP4iePPCeu3mn6FfapqniG6sP2VT4U+Kfi6G4tNY8B+EdD8W6jNo&#10;fxj8fv8AgiR/wcF6N4q+HviH4z/Br9iD/grTpFt4f+IOjaP4FtvixrPwf8K/B/UdW1H4eX0vizWb&#10;vw94t/4JueNtc8QeJLbQ20fw1bad4x+JnhWy06y8WS+JvDWiavP4O1S4/pz6Pf0+fDTw28TeFuOu&#10;NOD+Oo4LJI5v9cwXC9HIM7xU5Znw1m2UxWGlm2d8MUqkaONzCk5SqyoOeFhUrKMavLhpeT4ffQp4&#10;18PvEnIeKKHF/C2d5FlUs6VZ1qWbZVm1SGMynM8swcqWAhg80wfNKWLo1sTCeaxVBKrClPFOEJVP&#10;5T6K/oP/ALQ+CX7J/hzzf+Ck/wDwaxftAeCfD/wu+IH/AAiP7SH7UHwn/aG/b88IfAnQdHufin/w&#10;hcfiL4aWPjfxJ8QPhl4o8qy1PRdB8Gzt+15c+BPjN4xbTb3wv8RfDfh/xto6aR7f4Y/bI/4NCfip&#10;pPxJ8PR/seftP/s1+JLP4X+MNZ8BeOvjXrf7Ruu+FdW8fW9tb2Phbwnp9p8Df2rfj9r0fiC+v9RG&#10;sWtz4q8Hab4DTTtC1WLXPEtneTaRpes/6SYX9tF9FnFYnD4b/Ufx4w/1ivSofWMVw14dUsNQ9rUj&#10;T9tiKv8AxFOXsqFLm56tTllyU4ylZ2sf1hjeAs7wWDxeM5sJi/qmGr4n6rgpYuvjMT7ClOr9XwlD&#10;6nD22Krcns6FLmj7SrKEOZXuv5gaK/pU+GPwj/4Ij/GK08LT+APEnwc1K+8a6pHonhfwvq/7QfxM&#10;8HePtW1q41qXw9Y6RF8OPGfxJ8P+PodU1bVo1t9E0+78N293rsdzp97o8V9Y6lp9zc/WX/DrT9hH&#10;/ohf/mTvjH/88Kv6Py79oP4G5vQWJynLuOc0wzjTksRl2E4QxtBxqwVSlJVcNxpVpuNSm1Om+a04&#10;NSjeLTP45zf6TfCfD+JeCz7gvxMyTGRlVhLCZvw5luW4mM6FR0q8HQxuf0aqlRqxlSqxcL06icJp&#10;STR/HzX9An/BCv8A5uk/7oj/AO9dr9Av+HWn7CP/AEQv/wAyd8Y//nhV9A/Ar9lr4Efs0/8ACU/8&#10;KT8C/wDCFf8ACa/2J/wk3/FT+MfEf9pf8I5/a/8AY3/I2+Ide+x/Y/7e1X/kH/ZftH2r/SvP8i28&#10;n808c/pa+HHib4WcUcD5DkvG2EzbO/7E+qYjN8tyLD5dT/s3iLKM3r/WKuD4kx+Jhz4bAVoUvZ4S&#10;rzV5Uoz9nTcqsPyXxY+kVwTx34f5/wAKZRlfFOGzHNf7K+r1sywWU0cFD6jnWW5lV9tUwud4yvHm&#10;oYOrCnyYeperKnGXJByqR+ga+dfid+yH+yz8ZrvxTqnxR/Z5+DnjTxF400uTSPEnjLV/h74Zbx9f&#10;WjaLF4dgli+IFvp1v4103VNN0W3tbDRNb0rXrLWtAjstPfRNQsJrCykg/Rb9mPwH4U+Ifj3V9F8Y&#10;aV/a+mWvhG/1SC2+3alp+y+h1nQLSKfztLvLK4bbb3t1H5TytC3m72jLpGyfXXxA/Z0+Deh+AvG+&#10;taX4O+y6npHhHxLqmnXP/CQ+Kpvs99p+jXt3aT+Tca5Lby+VcRRyeVPFLDJt2SxuhZT/AIV+MP0v&#10;/B7w18TMD4M8b8J8ZZ9neYS4flRrYHIeF804djLiSf1XAyq1M34mwGLUqSrSji3HK5uFKc1R9vzO&#10;L/HuAvDDj7NMgr8dcKcRYHIqOGjj6cqlLN86yvN3DLXDE1oQnluX1I8sqlGlUpReMinVp05zVOUI&#10;yX4Vf8ENv2Z/gl+yt/wXo+IXw9+Avgr/AIQPwfrP/BIrxZ4z1LSP+Ek8W+KPtPiTUP2yvhJol5qX&#10;9oeM9e8RapD52l+HdHtfscF7FYR/Y/OitUuLi6ln/uXr+N7/AIJdf8rDni//ALQxeIP/AFuD4fV/&#10;ZDX8reMGBwOWeJnGWAy3B4XL8Dhc4qUsNgsDh6OEwmHpqjRap0MNQhTo0YJttQpwjG7btqf7H/R8&#10;zTM868FvDrNc5zHHZtmmO4eo18bmWZ4vEY/H4ys6+ITrYrGYqpVxGIqtRSdSrUnNpJXskFFFFfmx&#10;+yBRRRQAUUUUAFFFFABRRRQAUUUUAFFFFABRRRQAUUUUAFfgD/wdHf8AKCj9uX/u2b/1sP8AZ9r9&#10;/q/AH/g6O/5QUfty/wDds3/rYf7PtAH7/UUUUAFFFFABRRRQAUUUUAFFFFABRRRQAUUUUAFFFFAB&#10;RRRQAUUUUAFFFFABRRRQAUUUUAFFFFABRRRQAUUUUAFFfEX7Vn/BQL9nz9jG72/HfUdV8L6JF4b0&#10;fxTqHjO6u/BOieC9H0/XvEd94U0qHWPEXjHxn4WtNPvLzXLJLC3jmxBcXOoaba21xNeXYtk/nC/a&#10;m/4PAv2bDpUXw4/4Jqfs6fGz9sj9o/xfpeqL4Qg8ReCNe8F/Dbw7dr4Y8a3v9r33hvSDq/xj+J+q&#10;eDNU0Pw94h8Q/Dnw74X8DaL4i8B6hrdza/HDwlrGizW49/E8L59g8FlePxOXVKOHzuEKuTqVXDfW&#10;c0p1KvsIVMBgVWeNxUHW/dc9HDziqjUJNNpHymD434WzDMs8yrBZvSxGL4Zq1aHELhh8Z9TyStRo&#10;fWqlHNMzlh45bgqscN+/VPEYuE5Uk5xTjFtf1Q/tN/FHxB8F/gf43+Jfhaz0e/13w1/wjf2G01+3&#10;vbrSZf7Y8XaBoF19rg07UNKvJPLs9VuJYPJv4NtykLyebErwyfy1/tQf8HU/w0/ZX1qTwj4km+GX&#10;xO8fWWqPpeveBPgt4T13xprXhSS2u/EGmaoPFWr3/wAX/D3grQtU0LWvD0+j654PvfFaePtMu7/S&#10;rm48JrpN0+pQfkZ8btA/4LKf8Fe9T16y/wCCk/7RNv8AsmfsywXGnC2/Y/8A2Z10o+EPHMul638G&#10;tTvbLxFYaB8QPE9lrXh/VG8I6z488I+N/jr8Sv2g/EHwt+MOiungf4QaB4K8WG90r6L/AGUv+Cb/&#10;AOyf+x79l1b4ZeAP7e+Idt5//F3viRNZeLviSnnf8JFbf8SbU/7O07Q/BO7Q/E9/4Y1H/hXvh7wj&#10;/wAJJoMNjb+LP7evLb7c/wDUHhX4OcU5jw/VwOceHvD2U1sRm9XEy4r43oY6vmuFy6eFy+nHAZdw&#10;nSlga1arSrU62Jp18zx2Ews3iMRScFUox9r/ABF46fSJ4Gyfi2hmnDvi3xbn2GwmQYfBR4D8M8Vl&#10;eFyLHZxTx+a15ZrnHHteOaYehQr4ethsHVwuS5XmGNprCYSuqjpYmfsfKfGf/BXX/g4X/wCComgX&#10;c/7OWkfDP/gm7+z3r3gvxNptp4qj0+/0nxp8S9J8ceFPA8UN1pPxO8Z+F/iB8WLK8hsNX1fxT8I/&#10;i78A/AXwc0rSbbVtZQ/EXXvGvhbwxqNl/N5og0r9mH9sv4sePfjR8P8A4a/t8eP/AAb8YPH66zef&#10;tdQ/FnxL4P8AHnxM8P8AxZXW7v4u+OPDHgr4x+Dda+IXiDxJqeg6gfFXhX4t+NPiZ8PfGNj4u8U2&#10;vjvwr4tuLyzvrD+4av4eP2s/+Tqf2mP+zgfjL/6sbxJX+o30DfoXeAfEXEvGtPxG4OwfiTisLw9g&#10;69KpxH7Wll2FxOLzVPFVsuyTK62Cy3BqoqdOnS56WKr4ShGWHw2Ip0a+JhW8/wAGfpLcfeK/E3EG&#10;DxSwWQZBk2U4SplOVZf7fGYuF8TDDQqZnnmZzxOZZpi40YNVcRKeGp4ipUqVquGdTklD139vD9vD&#10;4i/t/wDxF+GHxC+IXww+BXwdh+DvwK8Ffs6fDz4efs6eCtd+Hvww8NfDD4e674w1vwlo+j+Etb8Y&#10;eM00aPRk8Z3uh6fp+h3ul+HtO8PaXoemaZodkLKWW6+pf+CJ/wDydT4//wCzfvFX/qxvhTX4+V+w&#10;f/BE/wD5Op8f/wDZv3ir/wBWN8Ka/wBY/F/hDhngH6NHGXBvB2TYPh/hjh7g+pl+S5LgIzhg8uwU&#10;MXRnHD4eNSdSapxnUnJKU5O8nqfR+OuIrYrwu49xGIqSrV6uTVZVKk3eU5e2oK7feyR/ULRXKeMP&#10;iR8IPhZpE3in43fGX4Z/ArwPbWfiG6uPHHxU1260bQpLnw54R8ReNZfD+jWWk6brvijxf401vSPC&#10;2rW/hHwH4J8O+JPGnjDWUt9F8N6Dqeo3McB/IU/8FMv2jf2rfiT4x+Dn/BKD9iP4qfti33h3xZ4S&#10;8DN8dj4Q8dD4Q6HrXi7x5rXh7wx4l8Y6Ja6N4em8A/Cz4geHfDmoaz4S8d/HP4jfAS70S2Otax49&#10;8L+HbHwH4isrn/A7jDxT4E4Eqyw3Euf0MFj1hYYynltKjisZj61GrKtCi6eHwtGs4+2qUKlOE60q&#10;VKLSnVqU6T9of53eHvgZ4peKVGGN4L4VxWZZU8dUy+rnNfE4LL8qw2IoQw9TEqti8dicOpfVqOKo&#10;1alPDwr15xbhh6NatF0j9/db/aU1Xwzour+JPEk3gfw/4d8P6XqGt69r2tyXOk6Lomi6TaS3+qav&#10;q+qX+u29jpul6bY2897qGoXs8NpZ2kMtxcSxwxu6/FXx5/4OFv8Agm58P38J/CP9mXwF+07+3x+1&#10;b4o074d+HtK8F/A620jwf8GvEHxs8S+MrfwX4k+EWgfEHxB4M8U/EjxJ4gtriO81HwJffCX4MfGf&#10;wV8RZ9Y8EaD4Y8dag+u6xrPhr5+8J/8ABrT/AMFQP2vtL8NeOf8AgpF+3RotrFrtxo3i/XP2bPA3&#10;i3V7y18Iaivw6ttL0aJr7RvBNz8BfBPxH8Karqmq6F4xPw2+G3xB8K6zHZ67eaB8Rtdl8bXXiO1/&#10;si/YH/4J9fsuf8E8fgroHwt/Zx+Bfwz+EupXfhvw1a/FLxN4MsLzUvFfxL8TaRLrusS6j43+Jvig&#10;3vxJ+Ilno/iLxh4xbwOnjjXNRTwZoGtv4b8K2Ph3w9Fa6Ja/4meKH0RfoM57gsur8EfRf8MeFcJT&#10;x1Ze7iK2I4hzChKi3TrY7LcHmGKwuWYWFlFUquPq4p4hySg6KVSX+3Xghxd9JbhbM83wviX438b8&#10;dY+rlmGl7+VzwnCOU4qGISq4fK85zHDYHHZ3jql5SdehldDArBxTlUWJk6MP4/PA/wDwSo/4OIv+&#10;CrvhSz1P9sP9oT4f/wDBNr9l/wCKeZ9c+BvhfQNRi+MMXgrVvgulvp/2z4V+E7+Pxnq3g/4h6l4p&#10;uvDvxL+Cv7SH7U/hLxN4Z10+MbzxL8J7QeEfAnhW/wD6Gv2Dv+DdD/glh/wT+8TeHfiR8PPglf8A&#10;xm+MvhTyJ/Dvxk/aY1jT/iz4t8P6xp/jWz8d6B4u8LeGl0Lw78JfBPxA8J6tpHh618J/EXwP8NfD&#10;Xjvw/pmhRRad4ihu9b8XXviP9zaK24P8NuAvD3KsFknAfCeScG5Rga8cTDL+F8FTyLC4rExwNbL/&#10;AKxm1LLVhlnleeHrzlVrZz9fqVsXGjmFWU8ww2HxVL9izPPc5zvEVcXnGZYvNMTWg6br5hVljKlO&#10;m60a/JhpV/aPCQU4JRjhfYqNJzoRSo1J05FFFFfbHkhRRRQAUUUUAFFFFABRRRQAUUUUAFFFFABR&#10;RRQAUUUUAFFFFABRRRQAUUUUAFfM/wC0r+xt+yx+2D4fs9A/aX/Z9+DHxs/sPR/F2j+Cta+KXwo+&#10;HXxI8QfDj/hOLLT7LxHqnw61Lx/4X8Tf8IfrGof2NoN3cXukww/a73w9oM9/Fd/2TZpF9MUVpSqT&#10;o1adanLlqUqkKlOVk+WdOSlCVpJxdpJO0k09mmjKvRp4ijWw9aPPRr0qlGrC8o89OrBwnHmg4yjz&#10;Rk1eMlJXumnZn8xnxO/4NHf+CPnxItPFLWXhH46/DHxF4p1STV38V/DH4sW2j3egXdzrUWsX8Xhb&#10;wjr3hHxN8LtE0u8VbjR49Eg8APoujaLeS2nhvT9FmtdLudP+MfGP/Bmx8JvAetaB4k/YS/4KTftd&#10;/sreIm0vxFonxC17xjpfhr4qa14r0XULvw3f6JpGgap8HdX/AGTb7wvpdjfaNe3viLT9bn8d2niW&#10;7fw3cWkXhubw1K+uf2g0V2182x9fGQzD2sMPjaesMRl+GwuWTU+ac3V/4TqOFi68pVJc2IadaatG&#10;VRxjFLzMLkOV4XLqmUqhVxmXVtKmEzbGY3O6cqfJTpqh/wALGJx0o4aMaUOTCxksNCSlOFKM5zlL&#10;+BnxN/wQg/4OQ/gr4b8c6T8Ev+CgX7M/xu8F+Av+E+1D4YWHjO+upvjx8VtHsr/XNb8L6ZqV78ZP&#10;2dfGOhaD8QPGcT2lhZ6F40/aH1bwJ4K1PULXw3J8Uo/BeiQ+IIfJbnxp/wAF5P2WvFWjXf7ZX/BF&#10;74g/HTwT408P+Jbbwr4e/Yh8TS+I/FWkeKtC1HwnKdZ8ceMfhE37d+keGfD40jVb+x07w14t8C+C&#10;tR8ZajdNqnhbxZPbeBvFWj3f+iBRX2GXeLHiXlVP2OC454mjRUKNKFLEZrisdSo0qEXGlTw9PHTx&#10;EMNCMXy8mHVKMoxhGSkqcFH89zjwG8GM9rfWcy8MOC54h1cRXqV8JkOByytiK2KnGpXrYyrllLBz&#10;xtWc48/tMXKtOE5VZQcXWquf8AvwM/4ORP8Agmd8Ab3VLf8AaD/ZP/4KU/Bf9pHQLnxp8Ofi38G7&#10;O2+APxG0T4d+IPD/AI2utOu/DsviHxtrH7OHjx/FGnx+HdPTxVpHib4U+D73wp4ll17wnLY6qujw&#10;eINR/crwb/wWX/4IX/tLWfj/AOG/gP8A4KG+CtG1hvht4q1Sef4wWfjT9m7w/caeYrXQZbPRvG/7&#10;Rfwt+GHgnWPFE11r1m+n+ENK1zUPFWoWUWp6vY6Hd6ToWuXmn/0IeLPCfhXx74V8S+BfHXhrw/40&#10;8E+NPD+s+E/GPg7xZo2neI/Cvizwr4j0650fxD4a8S+HtYtrzSNd8P67pF5d6XrOjapaXWnapp11&#10;c2N9bT208sTfkn+0N/wQE/4I9/tG6do0fiv/AIJ+fs9+F9S8J2XiVPDNx8EtG1z9mCGS+8RwaYsk&#10;3i5f2adZ+FY8dR2c+i6e+jjxtB4mHhpZdYHhyLTh4g15NT/KuN8Dh+OM9qcbcT0Z53xhhsLhvqmf&#10;VIxq5vRnlUXUyx4VudGhKvg6sYzwiqKMPaqKqS5bs9DBeEvhzkmR4rJMm4RyzAZZVo4y+CwVKpaU&#10;sVSlGu6cKlb3qlXZKU4xcrJuKbZ+U/8AwT1X4M3f/Bw3J4l+APxM8P8Axg+F/i//AIId+I9a0T4g&#10;+EvGfhX4geFtburH/goVo3hTWY9C8V+C93h7UrfStW8NXmkXyWk9zJY6zY6nYXUqXNtLbQf1yV/H&#10;H/wTI/4JqfBX/glx/wAHG3xT+CHwFuPFQ8CfE3/gkL44/aATQfE/idfFsPgu/wDGn7dXgHwivgnw&#10;nq9xoGi6/J4M8OaP8PtHs9CTxhf+MPGDr9ouvEHjbxBe3LTRf2OV0ZfmOdZtg8PmXEeZ5tnOd4yH&#10;t8xzPPaNLD5xi68pO1TMaNCdSjHFRpqFOp7KbpycOeFoyUV9JwbkOX8L8L5Lw/lOFngstyrBxwuD&#10;wlSiqFTD0VOc40p0VUrKE487Ukqkot3kmk0kUUUV2H0wUUUUAFFFFABRRRQAUUUUAFFFFABRRRQA&#10;UUUUAFFFFABX4A/8HR3/ACgo/bl/7tm/9bD/AGfa/f6vwB/4Ojv+UFH7cv8A3bN/62H+z7QB+/1F&#10;FFABRRRQAUUUUAFFFFABRRRQAUUUUAFFFFABRRRQAUUUUAFFFFABRRRQAUUUUAFFFFABRRRQAUV+&#10;EP8AwUC/4OPP+CXP/BPDxVN8NfHXxW8QfH74x6T4gk8P+MfhB+ytpnhr4qeKvhzPY6j4z0DxCvxF&#10;8S6x4x8E/Cnwh4g8IeKfBN34Y8XfDHVPiNH8ZdA1HWfDt/ffDhPDeoy67afjDp/7UX/Bzp/wW00f&#10;U/FP7Gnw1+H/APwSV/Y48VfD/XYfCfjz4t6pqGneO/i7o/jzwJ8LZLa78NfFrWfhH4q+Nuo/2jpn&#10;irW/H/wK+PX7OvwI+B3gTTNH1HxBpf8AwuDxV8R/BPhrUgAf0YfHX/gth/wS1/ZotLif45ftg+BP&#10;h/fW+l6braeF9Q8N/EjUvH2oaLq+tP4esNX0T4caD4K1bx94g0uTVoby3l1DQ/Deo2lpHpur3t5L&#10;b2Oj6pc2f8zXx0/4OoP20f2wbHxV8O/+CP8A/wAE+/HenWOs6pfeE/Dn7WP7QK6Rq6eHiPhVd6r4&#10;ojfwJYyR/AL4a/FTwj4q1jSNb8B3vxG+P3xZ8H67pekaJbeJfhRrN98R7TwxoPw78Bf+CKn7L3w/&#10;v5/HHx+1DxR+1n8X9U8UReM9b8afEy/1jS/Dd74kg8Sax4gl1KTwLp/iC/8A+Ek/4ST7fpy+PLP4&#10;q+JfifYeK7/S57v7Lpen65q+i3P676Jomi+GdF0jw34b0jS/D/h3w/pen6JoOg6Jp9ppOi6Jouk2&#10;kVhpekaRpdhFb2Om6XptjbwWWn6fZQQ2lnaQxW9vFHDGiL/afD/0Tp5ji443P8djOGconGEoZFSz&#10;PA8Q8Qpe1lz08ZnGHynLMlwlX2KiorB4PN6MZvm9tNfu1/m3xZ9PSlk+Xzy3hTLMu414gpyqQqcU&#10;VslzThHhKT9jD2VXLuHsXn+dcSY+h9Yc3J5jmHD1eVOKgsNTl+9f5DePv+CSfxg/aT+KXg/4xf8A&#10;BS//AIKN+O/26vFfl+KPFmueAvBdz8TdK+FXgXxP4k+Keoa3e+Avh/4m+J2meDtS0L4Wa/4R0zTL&#10;3XfBPwl+B/wH0rwzfeJ4fC3gDVNN0z4fadqut/pV8HP2evgb+z3oraD8E/hR4E+GVjcaX4f0jVJ/&#10;CfhzTtN1rxJaeFbS5stBl8YeJEhbxF401SwhvdQca34s1TWdauLvUtUv7vULi+1O/uLj2Oiv6k4J&#10;8L+DeAMNSp5FlcJ46nTVOrnmYqljM8xKjTdJe0x7pU3RgqL9ksPgqeFwkaa5YYeKbv8Aw74l+N/i&#10;N4r4yvW4ozyrTyurVlVo8MZRKvl3DGDcqscQ/Y5Uq9VYiq8RH6xLGZjWx2PnWfPPFyajylFFFfoJ&#10;+ShX4CfGX/ggJ/wVt+Mnxf8Air8X/hv+yb/wkfw7+KvxJ8c/EjwF4h/4Xv8As0aP/b3gvxz4n1Tx&#10;P4W1n+yde+Mul65pf9qaHqljff2drOmadq1l5/2bUbG0vIpreP6E/aW/4LVfsa/AS71Dw34Q1zVP&#10;2h/GtvpeqSwWvwgl0jUvANnrUei6ZqvhvT9f+KN7qEPh2TS/EE2rRWV3q/w6g+Jl34Yk03XrfXdE&#10;t9a0+30TUPub4ReC/wDg6N/4KxfDfwimnfErwn/wSB/YnvNC+FXgvw/plva634B/aQ8TfC3wx8RN&#10;bFx8SvDF1pWja3+03b/FTQvDXhXQ7fXLXWfiD+xt8LPjp4Zm8HyeCdGtfAHxB8ca235/P6dnEP0Z&#10;cfi8V4N/8Q64xz3OOXKOJcNxPgOIM9y7LMJhm8Vhvq2K4b4j4dw9LHzxKq0q1Gtj8XOMaVWDwtKp&#10;SqSj/pH9DHwb4rweY8SZ7xlw9nnDmT5xkWDWR18dGhluKzGVPHKdWpSy7HQlmTwio1KVWGLeCp4W&#10;pCtQnTrzjXo8/wDIV+2V+y98Zf2AvG1v8Mf2p9M8B+BvihLHdve/DPwx8bvgZ8X/AIgeGGt9F8M+&#10;I7OL4g+Evg38SPH2tfC+TxFoHjHw7rXg4/Eq08JReNNJvptU8Kyavp+mavc2H1x/wTA/Y2/4LOft&#10;CP4g+M//AATs/Zo1XSPA/jHQtN+G8P7SPxSh8EeDvAdp4f1n4oRDXvFPw61b4x6npPhf4oR+HdY+&#10;E2seGPiNbfDbwp8ZtR8Cwrq+lXmj2XjLV/B0g/u4/wCCfv8AwbHf8Euf2IfCsMvjr4O+H/21PjHq&#10;nh+PSvGPxP8A2qfCnhr4h+FZJ73TvBjeIbX4dfAnWLLVPhT4C8Pt4p8J3fiHwjqGqaP46+MvhbTv&#10;FXiLwdffGvxP4bvZbWT+h6vxvxs/ah/Sl8buG6nCOPzDg7gDh7G050M6wXhvkmaZRiM+w85KSoY/&#10;N8+4g4mzvCUoNaLIsyyeUtJVZVJRhKP9/wBTw04TxWExWBzPA/2zhMXBU6uGzeGFx2ElGMozSqYK&#10;rhfqOKhzwhKVDHYbFYeqo8lWjUpSnCX8IH7Ev/BqBqOqfG/wN8T/APgqXefE/wDagvdU/tS7+Ldv&#10;cfGmDS/BeqY+E03h7w1oGreJ/Dfji4/aC8Yf8If4zt9Ofw94u0jxr4B/tTStL8MafrPgjS9Asdb0&#10;nVP7f/hb8J/hZ8DvAmhfC34KfDT4f/B/4ZeF/wC0/wDhGvh18LfBvhz4f+BPDv8Abesah4i1n+wv&#10;CPhPTdI8P6R/a/iDV9V13U/7P0+3+36xqeoandebe3tzPJ6BRX8DZ9nUM8xVDFRyfKsnlSwscPVp&#10;5U80msdWVfEV6uY4+vm+Z5tjMTmOJliOXEV5YpQnClRSpRlGUp+xwrw5U4YwOJwM+Ic94ijXx08X&#10;Qq54skpyyzDPC4TC0cnyvDcP5LkOXYPJ8HDCKeEwsMC6lOpXxDlXnGcIUyiiivEPpgooooAKKKKA&#10;CiiigAooooAKKKKACiiigAooooAKKKKACiiigAooooAKKKKACiiigAooooAKKKKACiiigAooooAK&#10;KKKAPwB/52mv+8AP/wAEUr9/q/AH/naa/wC8AP8A8EUr9/qACiiigAooooAKKKKACiiigAooooAK&#10;KKKACiiigDwP47/tPfBP9mi08J33xm8Van4ZtPGmtSaNpE+leBfiD47SxitRbNrHirxd/wAK+8K+&#10;Kj4A+Gvhdb3T28a/Fjx4PDfwx8Drqmkt4v8AF2iDVdONz5lbft+fstS+NfCfw5vvGfjbwx438efH&#10;C4/Z28E+HfHfwI+P/wAPL7xb8UYvBfib4h21t4dPjr4X+HYNY8Da14N8G+J9c8LfF+wmn+EHi6DR&#10;7m38L+O9XvTDbS737VHwb+Ovxq0z4aaJ8HvjV8N/hPoPh34iaZ4u+K3hz4l/AnX/AI3aF8ZfCuiQ&#10;TT6V8O7+Pw38dfgVq/hXRI/Eh03xXqs9jrWqJ4luvDuj+GPEmn6r8PdQ8b+DvGVf9m39nXxn8F/F&#10;3x18b+O/iV4R+IfiD4zeK9C1ea68EfCCD4MQXdl4TsNQ0TQvFnxP0nTPHPi/w/8AEP4/6v4ZuNC8&#10;I/Eb4yeHdG+GOkeM/Cvw8+GOiWPww8LWng23W7dGzlN17xjCtKSjH4q9ClXyB+xhJc6o1cVhq/EN&#10;OliZxnHD4jC4WrVwdSnCNHMytdRSotSnOhD3ndwo1qtPO4c9RP2UqiwtehktWthqbjGthcXUhQzB&#10;V6tdZPH8RP26f2WvhbceKrPxZ8S7mS78CfFBPg/46tPB/wAPvif8SLrwP41T4b+HPi/q7+M7f4c+&#10;C/Fc3hTwV4Q+Gni/wz4w+IfxS19NP+F/w20rWrE+P/GHhu4l8gVbn9vT9li08daH8OpPiFrkniPx&#10;Jb27aPc2nwn+Md/4PudVvdY13RdP8Gy/EWx+H9x8PbH4k6o/hjxDrek/C3UPFFr8R9V8F6NqHxA0&#10;7wtdeBraTxEPkSb/AIJd+PvDsvxjuPhz+2d41lm+OHjr4o3fic/Gr4MfCz4hr4b+E3x78HaB4c+N&#10;fgnwRL8Lof2fL4fETW9X8K+GfEXgn4u/EW9+JMPhZ/D+n2fiv4ffEm51DxZq3if6yu/2XfFzftK6&#10;H8WdO+LGkWPwcsPEOkfFDV/g/L8NZr3xrq3xp0D4PeIPgJpfiK1+MbeP4NO0r4cv8NtX0t9T+HZ+&#10;E2oeILvxr4a07xDZfE3S9Dvtb8IalmvaShSV40qklTjUnOLnCnJ5RSqVasqcJpqNPNnUp06NOtWl&#10;VingZVqVCnHiHEXU5Eqrpc0nGhmMqcZaKWIpY+NPK6fNZXp4vB888XOUaTwdONPGU44rE1amSYfZ&#10;+F/7b37N3xl+Ilh8MPh14t8X634h1jw7beJtA1u9+C3xv8M/C/xRbz+F/D/jWXQfCPxr8V/DnRPg&#10;34t8faV4W8TadrPiP4Y+GvHmq/Efwva23iAeI/CulzeE/FUWjfll/wAHR3/KCj9uX/u2b/1sP9n2&#10;vvLwb+w7r/hX9uLxd+13/wALM8AWekeJrfXPt/hzwB8D7n4V/F/4inVfDej+HdC8NftL/F7wb8WL&#10;X4cftJ+A/hWlrqd18F18b/s3WXxg+G4fRdO0/wCNd5pa+PbP4kfzH/8ABer/AIIK/wDBJ79i7/gk&#10;9+1Z+0v+zR+yn/wrX42/DX/hRn/CFeNf+F5/tJeMf7F/4TH9pL4PeAPEf/FOeP8A4w+KvCWo/wBo&#10;+EvFWvaT/wATbQb/AOx/b/t9h9l1O1s7y32vTlhsBUUZ0sRWwdOrjsPOcan1XFyqVebDqpCEKc+S&#10;kqLm6cq1JVZVI08RWhFTcT0xGLhB82HhXUcJVatKrQ9hRlKck3dNYiVenFyhRlKnCE5Uabk4n9vl&#10;FFFQAUUUUAFFFFABRRRQAUUUUAFFFFABRRRQAUUUUAFFFFABRRRQAUUUUAFFFfIH7Yv7fn7G3/BP&#10;/wACWfxF/bD/AGhPh/8AA7w/q/2j/hGtP8RXl9q/jvxx9g1jwxoWs/8ACuvhb4TsPEHxN+JH/CNX&#10;vjPwxP4u/wCEE8I+Iv8AhD9H1eDxF4o/sjw/Hc6nCAfX9ef/ABS+LHws+B3gTXfil8a/iX8P/g/8&#10;MvC/9mf8JL8Rfil4y8OfD/wJ4d/tvWNP8O6N/bvi7xZqWkeH9I/tfxBq+laFpn9oahb/AG/WNT0/&#10;TLXzb29toJP4NvF3/Bwz+25+1T8TL74Qf8EhP2f/AIq/tCz+F9YSHxZ8avjPrXjbRfhmllHF8RZL&#10;aM6Va+Pvh/p3gHR/G+neE9P8RfDnxl8X/it4E8Qa/Lb6/wCA3+D8XilrCZOh+DH/AAQ3/a3/AOCg&#10;Wv8AgH9pL/guL+2p8UvjzfaO8es+EP2WfBnjSY+FPBq3lt8Lv7d0LXPE+nW+neB/h+nii38Far4H&#10;+MXg39m3wZoEnim+0nw58RdD/aJv9cE0p/ljhD6TmDzKrXwfiHwlDwqz2GSU89w3AmecY8P534m1&#10;8DXrYenh8XjeBsh+s4/h7L6irwvi+JMTlFWNevhKEMJUdTFTwXvcf5dlPAeTxz2edVc8ymWZLKY5&#10;tl2S5jDJ62YuhicQsDg8zxKp4fG4uVPC15qOGVTDqnQrVKuJpKNNVv1L/aw/4Op/2YPBfxl0n9mf&#10;/gnP+z18YP8Agqp+0HeeINX0q78PfAFPEGhfD26g8JQfESXx1a/D3xjpfw7+KHjb4w+IPDNt4Isv&#10;FkOofDP4S+Ivg14j+Geuz+O9B+Nd5HoF9o8/47ftVfsv/wDBwz/wU4+E+jfHT/gox8etH/4J+/s5&#10;eMLkeHvh/wDsifCrTNb0bWLhPiF8KvCV1PqPxD+DugeNo/EFx4Y8V+H9O8YWuu+H/wBqH48eKPjB&#10;8L/Hc/j7wTY/BvwF4M8ZXdun61x/s6fBv/gnRqlp8Nf2IPB5/Zs8LeIPBOh3fi1vhx4i8V2Xinx3&#10;dWHjL4k6npFz8RfH+oa5qHj34i3Hh6bxTr9p4Wm8ceJfEEnhXRtRk8P+HG0vQYrbTYc/xT8VPif4&#10;40+HSfGvxH8e+MNKt7yPUbfTPFPjDxD4g0+DUIoLi2ivobPVtRu7aK8itru7t47pI1nSC5uIlcRz&#10;SK3+o/gP4GrxB4d4C8Ua+aUP9V+I8LDOJ5DVWPwWbSy+pPEUFhauNy3Fw+r4iahzVHhcXaKbpqrO&#10;N2/80fGL6auX5dR4z4J4d4ZzfA8R4T2mAyviDGf2Fj8Bh8ZCdGtRxlbKsfh8dh60Yx/5cV6WIjGp&#10;ZrmcYyPzV/ZS/wCCb/7J/wCx79l1b4ZeAP7e+Idt5/8Axd74kTWXi74kp53/AAkVt/xJtT/s7TtD&#10;8E7tD8T3/hjUf+Fe+HvCP/CSaDDY2/iz+3ry2+3P920UV/oHk2R5Pw7gKWV5FlmByjLqGtPCZfhq&#10;WGo87UVOrONKMfa16nKnWxFVzrVp+/VqTm3J/wCZnEfE/EXF+a4jPOKM7zPP83xNlWzDNcZXxuJd&#10;OMpSp0Kc685+xw1HnlHD4WiqeGw1NqnQpU6aUUUUV8m/tQftvfs0/sgaLJf/ABr+JGl6T4im0t9U&#10;0H4baIV8QfE3xTHJaeIJtLOkeDrCRr6z0vW77wzqug6f4w8TP4f8A2/iCOLS9Z8WaTNMhrbM81yz&#10;JcFWzLN8wweWYDDx5q+Mx+IpYXDU105qtaUIc0toRvzTlaMU5NI58kyLOuJMyw2T8P5TmOd5ri5c&#10;mGy7K8HXx2MrPq4UMPCpUcYJ81SfKoU43nOUYptfWVcJ8Qvil8MvhHotr4k+K3xG8CfDHw7e6pDo&#10;llr3xC8X+H/Bei3etXNpe39vpFrqniTUNNsbjVLix03Ub2HT4p3u5bSwvbhImhtZ3j/P/wDZ7/b+&#10;/wCCnP8AwUs0PUfgX/wSB/YI8FaD4NufiJJF44/4KF/tU/DL4e+LLH4a2yz/AACGpeH9L1Px/o/i&#10;z4IeFtU8Cwa3rmp+N/hlY2/7UPxe8bfCrx3/AMJz8M/hZ4R8RaBNeTfpF+yt/wAGoOkfEb4h3f7S&#10;f/BZz9pPW/2zfjLrd5r11cfBL4Q654n+G/7PPhu21fXPibcy+H4PGGk2Hw9+Il94Lil8V+GfHvgT&#10;wH8HfDP7Lvgv4TeKrDW/BkGg/EHwDdxxTfynxV9LPI8sxWZ4Dhvh+rnk8LiZYfB5rVxyw2VYyMGl&#10;LFQgsNLFzpX5lTjy01VSU41vZuMpf3dwL9AfifOsDkua8Y8WUOGKWPwcMXmGR0Mrljc9y+dSLlDB&#10;VaksZDL6ddJxdafNWeHbdOeHdWM4Q/KvwR/wXj1rRv2hbDRf+CZv7Ifxb/b2+MXh3wX8SdT0RfD/&#10;AIL+I8mg22oan8O20PQfGEHwx8HeENc+MHjzwX4P8Q+Lnf4h6TqFh8G57geH10bQPGUFr4psfGGk&#10;foxbf8EVP+C3n/BWWfWfHX/BYr/goT4g/Zb+DnjTxB4aj1T9gL9my/tPEfhW4+Gfh34y+LPGt94D&#10;8T6J4F8a2f7PmheINCjs/CuqfBb4teLrv9s74hPp114PvvizqU/iT4W2nhi+/q5/Zy/Yi/ZB/ZE8&#10;JeGPBP7NH7Nvwb+DOieEbO0tdJn8FeBNBsPE1zc2vhrT/B8niDxJ43ltLjxr4z8aav4c0ux0zxP4&#10;88YeINd8aeLkha48Ua9q95PcXEv1JX8e+IXHmceIud0OIM7rwqY2OXUsD7DD4GjgcFgKNLF43Eww&#10;OAjCticRXwtOWLnUjicwxFbG1KtatGc1Rp0IQ/0M8JPCzh7wg4axXCfDOFq0ctnnFfM/rWKzPEZn&#10;mWa4ivgMtwdTM80nUw2DwmFx1aOAp0ZYLKcJh8spUMPh506bxNXFVJ/nB/wT9/4JMfsGf8Ey/CsO&#10;j/spfArw/wCHPG114fj8P+Mfjt4sCeNPj78QoJ9O8GWviFfEvxP1iFtX0vw/4s1fwF4d8Y6z8MfA&#10;UXgv4NWXjSC58Q+Fvhx4cubqVa/R+iivhD9RCiiigAooooAKKKKACiiigAooooAKKKKACiiigAoo&#10;ooAKKKKACiiigAooooAKKKKACiiigAooooAKKKKACiiigAooooAKKKKACiiigAooooA/AH/naa/7&#10;wA//AARSv3+r8Af+dpr/ALwA/wDwRSv3+oAKKKKACiiigAooooAKKKKACiiigAooooAKKKKACiii&#10;gAooooAK/AH/AIOjv+UFH7cv/ds3/rYf7Ptfv9X4A/8AB0d/ygo/bl/7tm/9bD/Z9oA/f6iiigAo&#10;oooAKKKKACiiigAooooAKKKKACiiigAooooAKKKKACiuf8WeLPCvgLwr4l8deOvEvh/wX4J8F+H9&#10;Z8WeMfGPizWdO8OeFfCfhXw5p1zrHiHxL4l8Q6xc2ekaF4f0LSLO71TWdZ1S7tdO0vTrW5vr65gt&#10;oJZV/mU/bH/4Ov8A/gn18Etbf4TfsfeHviJ/wUT/AGjtR8dy/DPwp8Pfgfpus+HPhtrnjW18a+Gv&#10;CQ0e1+MOreFtcn8aR+Lhq2uN8KNX+Anw7+OeifEXWfD9pp8Go6N4f8V+G/F95nUqwpcrqNxjJyXP&#10;yTcIctOpVlKrOMXChTUKcv3taUKfPyU+f2lSnCUynGFnJtJtrm5ZOMbQlNucknGnFRg/fqOMOblh&#10;zc8oxf8AUXX4l/8ABVD/AILr/sR/8EwdPHhjxv8AFvwz45/aFh1exhv/ANm74cwRfEj4vaXo9xpv&#10;hvVpbvxZoGl+JfDmhfCu4m0Lxv4U8Y+HV+MHjDwE3jnwg+sX/wAPrbxfdadNaxfzx+JvAH/Bx/8A&#10;8FoNM0vwf+2N8U/Bn/BK39jvxR4E0k+MvAnwO0C+svGvxX0nxr4G+KENza+JfhZZ/GLXPjLrUer6&#10;d4r0bwB8bvgX8fPj58Gfh9YaJe6Dq5+EXij4ieC/EGnyfQniT/glt/wR3/4Iz/DDwx8d/D/wb+OP&#10;x9+KV78bdF0fwx8WfjxdfD74p+N/AxufD0/jHRbTwZ4Wsh8LvhD4Zm8M+IvhdD4l8O/EXT/AT/GL&#10;RdX1nWNOtPHjeGNRTRtP/BPGLxY4Yyjw/wCMZ5JnOPzviDA5Y6uAybgXPMHl/EuZ4ulWw9WOXZPn&#10;VXB5ngcFiMTG+HxGJ9hXq4ahLEqlGGLhBw+l8J8FT8SvE7hHw54UrZbnnFHFGcU8oynKVD+0oYzG&#10;1qFWpGkqFGvQp4mcIQnUVL61Tj7SnyVZWjOB8q+MP+Cu3/BwT/wVl8M23w//AGOf2bdB/wCCbHwU&#10;8Y+D9Nv/ABH+0h4vuPFlh4m8QeHPHXgr4ivY3nw4+MHjXwjbawfB/jPR7rw7ceG/Fn7NnwX1r4p/&#10;D7xrYeDfGUPxn8HeGfE6FO//AGaf+CFXwR8JfG/U/wBpv9vf4q+Ov+CoHx2u9Y0XU4NZ/aXuvGh8&#10;D3r+EU8Ax+CNQ8feGpvib4s8Y/F3WPDdh4Jn8IPo/wATviZ4n+D/AIg+G+sr4J8QfB/UIdG0/Uq9&#10;t/4fF/sy/wDQjfHb/wAJn4f/APzz6p6h/wAFnP2V9JsbvU9T8JfGvTtPsYJLq8vr/RPhtYWVrbwq&#10;Xknur29+KlvaWsEagtJPczwwRLl5ZEQFh/j14lfSd+nrxvXwuXcE8J5/4WcN4SMKGDynh1Rz/P8A&#10;GPnjOnVzvjPimtmmf5li1VdSnF4GeUYWrh506OKwWKq0liJf6k5d+z04/wCGMBjs34m8KeIs0+q4&#10;fEY/Ms2zmnl+VZRl2DwtGdbFYhYLCYzCZbgcFQw8HXr1cW6/sFTqVVXpU+aMf0l+H3h74QfCyysP&#10;gr8K9D+G3w507wvo8niLS/hL8PtM8MeELLw74f8AEXiDWJ5tdsPAfhyDT4NJ0fXfFJ8QTSanb6Vb&#10;2Wp+IP7YkaefUftpr8GP27/+C8H7Xf7GX7VvxU/Zr+F/w5/Zw17wL8N/+EH/ALD1Xx74Q+J2qeLL&#10;r/hMPhx4P8e6n/at94e+L/hbR5/I1jxTqFtY/Y9CsfK02GzhuPtV1HPeXHUa5/wUL/Zq8MeLh+0L&#10;F+07+zzr3jbQb7U9f8R+FPD/AO0B8N7u68S+BL+2srXxN8M/D9va69pkPiC90/wzpGk/8IBaXmn6&#10;RF4h8e+EPCWp6/Pptxqeuaofm/41f8Elv2g/+Cs/xJ1//goN+zN8RfgJoPwO/aHtvDl74C0z4reK&#10;/HejePYbX4c+FtF+EGsT65p3gb4afEPwtbx3/iT4f6zqGjHS/GOr+foN1plze/2fqM13pdj/AKBf&#10;sCfCb6NvBn00/Efiv9oFlvD8vBnOPov8bYLB534w4POKGSS8c8T4s+C+Pw2CwuJgo47H5ti+FaHG&#10;eY4DH1oqGLwCzj2zeJw82/8AInjz6TfB/wBKHwP41zXhbhzOuHsm8KvpHYDw+o/2/l9fKv7fyarw&#10;px3V4Q4yyfCYuhg8S8k4rweS51icvpLCqpl1LArC5gqGJnThU+zP2P8A9vD4vf8ABQz4aa58aPjR&#10;4c+G/hjxT4Y8c6n8L7Cw+F+keJ9F0CbQNF0Dwz4rtby8tfFfjDxrqMmsSaj411WG4uIdVt7J7K30&#10;+OPT4p4rm5u/qyvKf2MP+CZPjD/gnP8Ast69N+1/+1j+w38FfDvin4/apFofjj4h/HbVPhx4Gv8A&#10;Wtb+HfhZ9M8KWvib4n+AfA9jdeLLqx8D+JtXg0K0Nxdz6PpV7qFuJYbHUDaflx8Sv+Ctd78SPiX4&#10;q+CH/BMb9mv4t/8ABRLxxoHgvWPE8/jX4TfDX4z3PhTT9P8A7N8I2+m+NbD4YRfDGL44+JfBfhnx&#10;l4wg8I+Pm8X+EvgtBHr9lY6Z4a8Sarp3izQ/E6/9PXF/jF9FHhjNM4wfgnxVwjh/CTLK7pcC5fwj&#10;SzPFZZTyO1NUKOT4b6vWxk6DxFSrbnT5L1KlWUKUJzj/AIw8e/R48YuNvEniHMeGOBcyxmT53mtT&#10;EZZm1Wvl+ByurhfYQbxDxuOxmHpU6SVKpy87VSrNKlRhUrTp05/0LfsyfC7w/wDGj44eCPhp4pvN&#10;YsNC8S/8JJ9uu9AuLK11aL+x/COv6/a/ZJ9R0/VbOPzLzSreKfzrCfdbPMkflSsk0fxb+3T/AMFU&#10;v+CFP7H+j+M9G+HH7RPxh/bN+Nvh/wAvT9G+Gv7N+v8Ag/xB4E1DWNY8CX3i/wANanrH7R1z8M/+&#10;FJf8K/8A7T/4R/wn43134Y+Jfi7478Fax4gktl+FviDU/DHizSNF+cvhX/wbg/8ABW/9vrVNK8af&#10;8FQ/2u9O/Zj+DnijxBpp8Z/skfBPxDD4v8R2/gDQPiL4k16fwhdab4Nvbn9nzTPEEsdh4evfhp8R&#10;tc8V/tI+ItL0jVvD2sfEKLU/EngAeBr/APqv/YW/4I2f8E4/+Cduj+DP+Gcv2Zfh/F8TfBnmXlt+&#10;0X8RdF0v4kftHX3iPU/Alj8O/FniOD4u+JbC58QeCf8AhNvD9tf/APCReCvhV/wr/wCFkN14l8Xf&#10;8I34A8P2XijWbK7/AIi8UfpC8R55xDhsZwHnOd8OZFHK6eHWFlXwKq4vFUcwzH2mYVsPh54t4Ode&#10;jLD0o4avUVf2NClXcFSr0pT/ALS8D/oj8H8McJY3LvFPh3hnjDimee1sW8dHDZo6GAwOIynJvY5T&#10;hsXi6eAWYUsNiIYuvPGYWjLC/WMVXwqqOvhq8IfyD/D39hb/AIOEf+CoGvaVC3w4t/8Agk9+yR4r&#10;8QeItZHjT4hapeaD+0TYfD3Tfi3oWj2nhPVfCkV3p37Q158YPC/h7StX1rw7ct8PP2Q/hn8aNJ0/&#10;XbjWvEvhnwf478E2Uv7I/ss/8Ghv/BMb9n+LQdf+Iuu/Gn9pT4lWnh/QbbWtX+J178Ol+GI8VQ+H&#10;9Q0jxhrPhL4Np8P9R0az8P8Aii+1W51LS/DXxM134waj4MXT/Dx0fxZNrul3XiTVf6pqK/Dcz424&#10;szvNsLnec57js3zPA2+pV8znDH08HyxSX1XCYqFXB4e0oxrL2WHh/tKWK/3le1P6dyTw04D4ayHH&#10;cM8OcMZZkGS5nf8AtLC5JTqZVVzDmlJy+vY/A1KGYYu8JSw7+sYqpfBylgX/ALG3QPEvgL8BfB/7&#10;O/g/UvBXgrUvEmqaVqniS88U3Fx4pvNLvdQTUL3S9H0mWGGXSdH0S2WzW20S0eON7SScTyXDNcPG&#10;8ccXttFFeNmmaZhneYYvNc1xdXHZjjqrr4vF12nWr1WlF1KjSinJqKWiWx9JkeR5Tw1lOAyHIcBQ&#10;yzJ8soLDZfl+GUo0MLQjKUlSpKUpSUVKUnrJu7eoUUUV556oUUUUAFFFFABRRRQAUUUUAFFFFABR&#10;RRQAUUUUAFFFFABRRRQAUUUUAFFFFABRRRQAUUUUAFFFFABRRRQAUUUUAFFFFABRRRQAUUUUAFFF&#10;FABRRRQB+AP/ADtNf94Af/gilfv9X4A/87TX/eAH/wCCKV+/1ABRRRQAUUUUAFFFFABRRRQAUUUU&#10;AFFFFABRRRQAUUUUAFFFFABX4A/8HR3/ACgo/bl/7tm/9bD/AGfa/f6vwB/4Ojv+UFH7cv8A3bN/&#10;62H+z7QB+/1FFFABRRRQAUUUUAFFFFABRRRQAUUUUAFFFFABXyt+17+2z+zF+wb8NdD+L/7V/wAT&#10;P+FVfDvxH45034b6N4h/4Qz4g+OftnjTWNA8TeJ9O0b+yfhv4U8Ya5b/AGjQ/B/iO+/tG70yDSYf&#10;7O+zT30V5d2NvdfNP7dP/BZP/gnH/wAE7dH8Z/8ADRv7TXw/i+Jvgzy7O5/Z0+HWtaX8SP2jr7xH&#10;qfgS++InhPw5P8IvDV/c+IPBP/CbeH7aw/4R3xr8Vf8AhX/wshuvEvhH/hJPH/h+y8UaNe3f8K3/&#10;AAWv/wCCvv7bn/BWD9l3w34s+HP7DGs/s7/8E0tE/aR8Jt8KP2iPitb6pceP/i/8V7Sy/ag8JeHN&#10;Q8PeIbnUNE+HF/4fuvh/4f8AG9t8S/h38MPC3xqX4PfEXwhPpHiH463snifwlo+o/p/gvwtkHG3i&#10;lwVwpxRlXH+e5BnmcRwWZZN4V4HBZl4iZpReHr1IYHhHBZlh8VltbOMTWp0qVD+0aX1ClGU62MrY&#10;bDU6uIpcWY16uGwOJr0KmEpVadPmhUx0pQwkHzJOWIlBxmqaTbfI+Zuyim2k/wCxbUf+Dlf/AIIm&#10;6RbNean+2vBZWybh5k/7Pf7Vib3WN5fKhT/hRhknnaOKRo7eBZJ5dhEcbsMV+If7cH/B538K9Kt9&#10;X8Bf8E0/2cfE/wAZfH9v4g1/R4vjJ+0lpdx4O+DUOl6B4u8O2ej+MfCnwx8HeLIfin8QPDHxF8Mj&#10;xW9kPH3iP9m/xH8PZ7nwdrPiHw74guJvEPgrS/4JtO+FllJIt/4o1K/13UpNrXINzNHbSf6MkKwy&#10;TsW1K5+zOpMNyLq08yOOBHtY0R45PULa1trKBLaztoLS2i3eXb20McEEe92kfZFEqRpvkdnbao3O&#10;zMcsST/sLwD+x3zHjzPKeecT4vijwI8P4eylQ4S4h4u4W8W/FTOaftYVJVMdmHC/CPAvBXBPt8DU&#10;io0Iy47xeBzGliMNiMPWw8KOLxH59ivEGGFpOlRjQzTF63r0aFfAYGm7bRhXr4nE4m0k7t/VYyg0&#10;0020v320P4heBv8Agp9qPgbxR/wXf/4L3eILj4U6F4f8E+INH/Za/Zm+APx/s9Rs/FU3hX4kvK3j&#10;G18Pfsg+Dv2XPAPxg+F+ueO4NB1H4neE/hl+0pqPxE8K3njDwFpfxH0Lwtpvg7xJc/1X/sb2P/BF&#10;/wCC3hXRviF/wTr8A/C3wX8Ptb0TxF4Z8NfFPSfhP8Uz8V/Enhufxe994w8P+Jvij8W/Clz8efEm&#10;iJ8QtBnNvpPjnxHqFhaw+HvD9rodvD4d0LwzDZ/5sNf2Df8ABLT/AJMR+Bf/AHU7/wBXH8Qq4vpl&#10;fsf/AKNnCfhdkuOyvj7x5dXGcc5Zl2IhiOKeAnSqYWrkHE+JnCUcP4Z4aU06uEovlnOVN2u4OSjK&#10;P8w/ST8beLeFOBMsx+W4PIp1cTxVgcBWhicPmUqUsPVyjPMRJOOHzbDyk/aYWlpKcoWveDlyyj/V&#10;HoPxl+G3iezkv9D8SfbrSG5ezkl/sfXrbbcRxQzPH5d5pdvIcRXELb1Qod+AxZWC/j9/wXM8VaDr&#10;n7Jfw8tNLv8A7VcR/tFeErh4/st5BiFPhr8XImffcW8KHDzRrtDFjuyFIDEfSnwG/wCRQ1L/ALGS&#10;8/8ATZo9fBP/AAWL/wCTZfA3/ZdvDP8A6r/4n1/w1+PHiVnvhb9OPj/6NHD+EynGcCcKeJFXg/Ls&#10;2zihjMRxbWyynl9DFxr43H4LH5fk9THOpVlF1aGQ4bD8iSWGUryf+1f7JPwJ4R4o42+h/wCP2YZj&#10;xHR4xzXMsu4oxGW4PF5ZT4ZhmEoZrhnRo4OvlGIzSOD9nFNU55zUrc939Yt7p/NjRXyp8Rf2xfgz&#10;4Ggv4NK1v/hPfEFriKDSfCmbnTZZ59NkvrSafxU6f8I//ZnnfZrLULnSLvXNS0+e5KDR7mazvYLf&#10;yp5/2x/jq0FqLK2+APgW9urueTUUe603xgdLi16yjhsp0e7fxiuu2Fvazz2j2th8P9I8R2wvRf3c&#10;Om6np0Nf1lgPDzPKuGpZlnlTB8I5PVfuZjxNWeXSxMFD2sv7Oy6UJZnmdR0mp0oYTCyhVc4fvYwc&#10;qkf+obiz6Y/hXgc6x3BfhbhuJPpEeI2Cp2xHBvghl1PjKlk2IqYt5dQXGXGVHEUuCOCcHDMFOhmG&#10;I4gz/D4nL40MTfAV8TCjhMR+r37cfwJ+Jn/BOOz0s/tfWXgn4Y+J9ftrK+8OfDGy+M/wQ8e/GDXd&#10;M1WLxb/ZHiG0+FHw/wDiP4n8e2fgnVNQ8D+JvD8HxI1rQdK+HFv4osE8N6l4tsdZvLKzuPqv9g39&#10;un/gsV+2p+z78O/2Rv8AgkN+yZ/whHhD4e654s0P4h/t2/Fy00a/8GeGbrWfip4L8eajb6ZqXjnS&#10;2+CvhfxJ4K0j4nSweOPhlBbftJ/F/wAZ/DHXE8d/Dz4e+GtT0czR/wBGP7B3/Bqf/wAEuf2ONR0X&#10;x18TPCXiD9tr4rWfh/w9bXeoftM2/hrXfg1pniqHwrr3h7x1rPg79nzS9FtfBM/h/wAaXPiO41TT&#10;vDXxvu/j1qPw/n0LwffeEPFln4p0S+8V61/S9X9aZL4DcAZNiFiqmHzDOqkLujDO8RhsVhqM7JKf&#10;1PD4LCYTE8utqWOoYug3JuVKTUHH/mM+ll9Ozxf+mTwZw/wB4rZB4cZdwvw3xXguNsDgODshzvAu&#10;txHl+T5/kWDxuNrcQcT8TVMRSo5bxLmtH6knTwVSdSjWrYepVoQmv43/ANlj/g1o1L44fEW6/ae/&#10;4Lj/ALTXxA/bX+N97c6xa23wZ8G+PfFfhz4I+H9Cv9W+JOoHQR4/06Twt8SbrwRDqXjXR/HfgP4e&#10;/CHSv2ZvCHwq8W6fr/hoaH8QPA+ri3l/qh/Zo/ZV/Zx/Y3+Fmk/BT9lz4L/D/wCB3wy0j7BP/wAI&#10;14A0C10j+3dYsPDmg+E/+Eu8a6ziXxB8QPiBqfh/wv4f0/xH8RfHOq+IvHfiv+yLO68TeItXvY/t&#10;J9/or9cwODp5fhKGCou9LDw9nS/c4XDqNNSbhCNHBYfC4WnCnFqEI0cPTShFXUp80pfxNhqEMLQp&#10;4em7wpR5Yfu6NJKN21FU8PSo0YKKfLFU6UFZK6bu2UUUV1m4UUUUAFFFFABRRRQAUUUUAFFFFABR&#10;RRQAUUUUAFFFFABRRRQAUUUUAFFFFABRRRQAUUUUAFFFFABRRRQAUUUUAFFFFABRRRQAUUUUAFFF&#10;FABRRRQAUUUUAFFFFABRRRQB+AP/ADtNf94Af/gilfv9X4A/87TX/eAH/wCCKV+/1ABRRRQAUUUU&#10;AFFFFABRRRQAUUUUAFFFFABRRRQAUUUUAFFFFABX4A/8HR3/ACgo/bl/7tm/9bD/AGfa/f6vwB/4&#10;Ojv+UFH7cv8A3bN/62H+z7QB+/1FFFABRRRQAUUUUAFFFFABRRRQAV5/8Uvix8LPgd4E134pfGv4&#10;l/D/AOD/AMMvC/8AZn/CS/EX4peMvDnw/wDAnh3+29Y0/wAO6N/bvi7xZqWkeH9I/tfxBq+laFpn&#10;9oahb/b9Y1PT9MtfNvb22gk/md/4Kk/8HPn7E3wB8H+PP2fP2JPFV5+2x+2L498N6j4D+GA/Z7mu&#10;PFHwZ8F/EPxtpfhK08FatrXxj8MahDbfEC8+zeOptY8NeF/2dLn4ja5qnjfwRqnwr8Y+Ivg34ivr&#10;fxDpv85EH7Dv7cH/AAUX+Ifh741/8Fivjp4x8V6H4F/tZvhD+zT4Z+IjanYeBYdb8dHVPE/h3VtT&#10;sJPEGh+H/DHiDQ/D+g6Xd3/gzxh4n+LHjbw3L4SHiz4s+Hdc+HGnafc/oHA/hxxD4hVKmF4bwuJx&#10;OLpYmlSr1J4WdPJ8Dh505TeJzLOZTVDCyfJNYfB06WJxuLcJuhQkoSa/J/E3xi4S8JKNHHcY47B4&#10;PL6+Dr1sLRp46nW4hzPF0qsKSwWTcOwpvFY+MfaU5YvMatfB5dgFUpLFYmDqRT/p7/bx/wCDrD/g&#10;lz+xxqOteBfhn4t8QfttfFaz8P8AiG5tNP8A2Zrjw1rvwa0zxVD4V0HxD4F0bxj+0HqmtWvgmfw/&#10;40ufEdvpeo+JfghafHrUfh/PoXjCx8X+E7PxTolj4U1r/Pp/4KkfHT9rv9sX9vf9or46ftF/BDWf&#10;2OPiF8QPEHg2XVfgL4o0Dxl4W8b/AA78J6F4D8JeGvhxp2vWXjjStG8b3XieX4X6D4M1XWvEF7o3&#10;gLR/HV5qT+K/DfhTwv4Z8Q2Wiad438CPih8Uf2XfEuo+NP2bfij8TvgL401jQ7zwvqvjL4QfEPxl&#10;8PPF2peF9Qv9H1a+8M33ifwrrel67deHLzVfD+harc6DNfvpM+p6PpmoSWbXllbzRr8SPid8SvjJ&#10;401n4kfF/wCIXjn4q/ETxH/Z3/CQ+PfiR4s1/wAc+NNe/sfSbHQdJ/tnxT4n1DVNc1T+y9D0vTNG&#10;077dfT/YtJ06x0628qztLeGP/fj6LH7JnjHwp4vx3EXil4zYyllGccGZnw3nfD/glxRxZwdi85eY&#10;5nk2KqZFnfFiwGT5xmPBmJoZdVrZll2Ap5DjcfmOHylVq7y6jjsHjcc847w+Ow8aOBy6PtKeJhWp&#10;VsyoUMRGnyQqJVaVDmqU4YlOdoTk6sYQc7LncZQ8F0X4aeGNJSF7i1/te8jyz3GofvIGd4FikVNP&#10;B+x+Ru8yWFLmO7nheTP2mRo4nT0Giiv9efDLwf8AC7wZyN8OeFfAXC/AmUVPq8sXQ4dynDYGvmlb&#10;C0fYUMZneYRg8xz3MKdH91/aOcYvHY+UPdniJI+BxuYY7Mavtsdiq+KqK/K61SUlBSd3GlD4KUG9&#10;eSnGMeyCivcf2YtJ0rX/ANpP9nrQtd0zT9a0PWvjj8JtJ1nRtWsrbUtK1bStS8e6BZ6jpmp6deRz&#10;Wl/p9/aTTWt7ZXUMttdW0skE8bxOyn+mT9qDxX/wTA/ZA0WS/wDjX8MP2atJ8RTaW+qaD8NtE+DX&#10;w38QfE3xTHJaeIJtLOkeDrDw+19Z6Xrd94Z1XQdP8YeJn8P+AbfxBHFpes+LNJmmQ1+U/SB+lFwl&#10;9HevlUOLMrxGIweZ5diMyeYrM8vy3CYSnh8R9XdOtUxzipVKktaag7y+GKcmkfjnHPifW4Q4iyHh&#10;fLuDuIOMM44hw1bE4LBcPwWIxTVCvGjOP1aNOpVklzc86iSp04JyqSjFOS/TOvo+0+Mvwg+B3wd8&#10;J+LPjV8Vvht8IPC2oaxfeHbDxL8UfHPhj4f+H77xBd33iPUrXQrPWfFmqaTp1zrFzp2k6rf2+mQ3&#10;L3s1lpmoXUcDQWVzJH+XWq/8FSP26v8Agr94quvhT/wQk/4JhfD74LfByDxBp/h/xj+3t+1B8GPg&#10;7dQeDJ7bUfgpqHiFUg1jRPF/7PngnxB4Jj8X61H40+GOnXH7W3xl8ffBrxHY/ET4c/DjwX4k0iWC&#10;1+of2Wv+DUjTviX8QZf2kP8AgtD+0x4g/bS+MWp3Gvyf8KP+Euv+Kvh1+zv4TsdZ8RfFPUZ/DVl4&#10;u0ux+H3xDufA6XnjPQPiJ4G8AfBrwx+y34I+E/jC28Q+EYfD/wAQvAl+sdx/xRftE8myD6ePg5wT&#10;4RLF5x4e4ThvxcyPxJzLN3hcFnWIxuCyfgvj3hh5PgaH1rCU8NisTieMMNiljq7xFGjQwVeH1WtU&#10;rU+T9p+hX4KcR/RP8UOJPETH5zkvFyzrw8zXgrDZdg6WOy94fFZjxLwlnkcfXq1oVVVoUqPDleg6&#10;FNQqTq4mlJVIwhO/jtl/wc8yQxeNf2df+CUf7C3x4/4KMfGKLRfHnj248Z+HPBfxMtvBHgy1l8Mf&#10;DbQ/BvjuH4SeDvAXib42/EjwP4f8e6/JoPxQsPEtl+zvHBfWGh6J4U8damnjvTvE2idFbf8ABFT/&#10;AILef8FZZ9Z8df8ABYr/AIKE+IP2W/g5408QeGo9U/YC/Zsv7TxH4VuPhn4d+MvizxrfeA/E+ieB&#10;fGtn+z5oXiDQo7PwrqnwW+LXi67/AGzviE+nXXg+++LOpT+JPhbaeGL7+t79mj9lX9nH9jf4WaT8&#10;FP2XPgv8P/gd8MtI+wT/APCNeANAtdI/t3WLDw5oPhP/AIS7xrrOJfEHxA+IGp+H/C/h/T/EfxF8&#10;c6r4i8d+K/7Is7rxN4i1e9j+0n3+vh/DLw9yPwo4A4U8OeGquY4jIuD8nw2S5biM3xFDFZpiKGH5&#10;m8Rj6+GwuCw1TFV6k51azw2DwmHU5uNDDUaShTj/AFbn+d4ziPOcyzzHxoQxmZ4qeKrww0J08PCc&#10;7LkowqVKtSNOEUoxVSrUnZXnOcm5P8wP2Fv+CNn/AATj/wCCduj+DP8AhnL9mX4fxfE3wZ5l5bft&#10;F/EXRdL+JH7R194j1PwJY/DvxZ4jg+LviWwufEHgn/hNvD9tf/8ACReCvhV/wr/4WQ3XiXxd/wAI&#10;34A8P2XijWbK7/T+iivujyAooooAKKKKACiiigAooooAKKKKACiiigAooooAKKKKACiiigAooooA&#10;KKKKACiiigAooooAKKKKACiiigAooooAKKKKACiiigAooooAKKKKACiiigAooooAKKKKACiiigAo&#10;oooAKKKKACiiigD8Af8Anaa/7wA//BFK/f6vwB/52mv+8AP/AMEUr9/qACiiigAooooAKKKKACii&#10;igAooooAKKKKACiiigAooooAKKKKACvwB/4Ojv8AlBR+3L/3bN/62H+z7X7/AFfgD/wdHf8AKCj9&#10;uX/u2b/1sP8AZ9oA/f6iiigAooooAKKKKACiv4adR/4PRtP0i2a81P8A4J1wWVsm4eZP+2IE3usb&#10;y+VCn/DLhknnaOKRo7eBZJ5dhEcbsMV+Y37eX/B23+2z+2Z8ObD4T/sU/Cmf9gnT9S/4Syy+KXxb&#10;074l2XxY+JXijw/rPhdtBs/C3gfxfd/CbwXH8FZ7GTWtU1q48W+CLXUvi0mv2ngbW/Avjv4aw+Hv&#10;EUXiz+n+OPoafST8OuK+GOBOKPDjl444xxCw/D/BvD/GHAXGnFeLi+VvHYjh7gzijP8AN8qyeKkn&#10;PPM2weByamlPnx8fZ1OXxcNxFk+LoVsVQxn+zYdXq4irh8VhqEf7qrYmhSpzqdqUJSqPS0dUfvL/&#10;AMF/P+Dgn9p3/gk3+1v8N/gF8FfAP7OvjDwz4z/Zu8I/GS7f4qeDfiZ4l8YDxBr/AMUfi54Hvbax&#10;uvBvxg+Hmi2vh+LTPAOk3NpDqOmtevfPrTpql3Gbexsv5ydX/wCCpH/BXL/gvf4zvv2dPFX7Q3g/&#10;9i39nef4X6/rnxD8D/s4eF/FvhbS/iH4ZVPEXgfU7bxV9s8d6t8UviTp/jix+KmmeEfGvwz8UfGD&#10;wz8Dtc8J6bp3iv8A4V9qXivQ4G135M/ZC/4Jk6V+3L4I139ozxH8d/Hlp8XLz4ieM9K+MPiz4m6a&#10;nxp1T4mfFG91r/hZGpfFXT9Wvdc8F6/4fu9d0Xx34Z0vxFY+LdY+J3ifVvHPhzxX8Qj4/t7Hx7b+&#10;BfB37zf8Ev8A/gkP/wAKZ+Pvi/xR/wANCf8ACSfb/hBr+g/Yf+FT/wBj+V9q8afD/UPtf2n/AIWX&#10;qm/Z/Zfk+R9nTd5/mecvlbJP7LzX6Ongr4beDWacQ/SvznhHww4p8HeFMbQxnhv4ecK8VZlxDnHE&#10;FLGUKDz3xc8Sslw3FOAz+tPD1atbBZB4b4jLMrw9DEZZUxec4nHYPMcNif5N8TvpK5Lg6nFPBHht&#10;xJVxPidVdTL8loY7KsdKhhs3nThKnQy/+1MqpZBF0oSdRYjNsVWwkqkJRnTlCUYn23+wj8Jv2df2&#10;GPAd18Hv2cP2Y/gf4R1r4meEZ/hR8S/2gdV0PxT4s/aT8caF4z0bwh4X8ZTal8VvEni/UrvRbDxN&#10;d+EdD8a3nw28G6Z4Y+COnePbaTxJ4d+FuiyXM9vJ9ff8KG8If9BLxJ/4GaZ/8p6vfEv9nD/hR3w4&#10;8f8Axr/4TL/hKP8AhT/gnxV8Uv8AhGv+Ed/sT/hIv+Ff6Ff+LP7C/tn+3NX/ALI/tb+yfsH9p/2V&#10;qf2D7R9q/s+98r7NJ+Qv/D6z/q2n/wAzJ/8Aiqr/AJxf2jv0lvGCnxr4br9nJ4mcRcO8FPhbNf8A&#10;iI9Hg+cOC8NieKVm0P7Kq4zC+IWEybGY2vDKeaEMRl1KthqdP93VqRq+6f27+y/+gb4kfTP4D8Ue&#10;J/Gvwey7xmzTgvi7J8hyTM+K+JuD1iMlwGYZNPMMRgMJzcT5b+5xGIisRP3Knvr41sZH/EOt+xP/&#10;ANFQ/al/8Lb4Tf8Azka9i8K/8Gyv7B2uaDYapd/Fr9rmO4uvtXmJb+PPg2kI8i8uLdNiy/ASZxlI&#10;VLbpGyxYjAIUf0w+LP2TvCvgLwr4l8deOvjn4f8ABfgnwX4f1nxZ4x8Y+LNE07w54V8J+FfDmnXO&#10;seIfEviXxDrHjWz0jQvD+haRZ3eqazrOqXdrp2l6da3N9fXMFtBLKv8ALp8X/wDg4k8L+IPFOsfs&#10;7/8ABH/9lH9oT/gpt8RfDngTxh4l1D4i+HPhF8UfDXgrw/DNZ+Ef+EX8d6V8H/Dvhfxf8d/H/gTw&#10;1438cnwj8ToPGWifs7Lb63o+l6T4R8X61Y+O9H8V6Z6fgH9Mj9vTgOMswq+L30kfGh8NVOHMXRwT&#10;zDxG8KMzoQzuWa5NLDT+r5LmONxkZxwEMz/euj7JQ56bl7WpShP3/pCcP+EWZcGZVh/BrKMro8Tx&#10;4pwNTHzwOBzPK6qyBZVnUMVz4jOaWFw06SzCeVuVGlOeJlJRnCnKFOq4+D/tBf8ABAH9jj4UeM9M&#10;8O+HfiV+0xe2V74Ystall1rxl8Lbi6W6uNV1qxeON7H4NadELcRadAyI0DyCR5SZWVkRPxk+KGm/&#10;8EM/gGfHNp4o+Nv7X37Rni/R/Dd/B4N8C/sy+OPg3/ZWq+P7zQY9f8It4p+Nfij4I6v8M9O+Gc7h&#10;PD3jPxB4BPxN8ceE9W1a1a0+HniG40PxFpFp/QNpv/Bvz/wWG/4Km3mrfFf/AIK0ftxWf7KnhvxF&#10;eaNp9j+x98DNJ0v4i2Nj8PdG+KnjfxRdeCPFNj4F8e+HvgtoV5oi/wDCP6v8JvH+qeKP2r/HN/o+&#10;saDJ8UNYtfEvw+i8P3370f8ABNb/AIIM/sf/APBNDxvo3xD+Gnh7wX488ceHfDeraZonxJ8afDLT&#10;NR+L+meJdf0XRPC/iDxppXxM1zX/ABNq/hW88Q+F7DXNE1jw74BtfB3hJrXxl4rg0vRNJ07XdX07&#10;UP8Ab/hn9ot9KiHhHk/DebeNGa4fjvK+HoUM+4ozPF5jmec8Q5w605N5CsuyGhluBqwg6aqY/OsX&#10;ClJKpSp4F8sK1T+Fsl8HOPMo4/wue8Q8S8V8TZDjs4hUw/DvD1fhrAcMcPYCNKPtJ8T4nPcbDPM4&#10;oTnzwhlvDmTKqpqnWnmXJOdGH8PX7If/AAbq/wDBW39sP4oeHvHWm/CjxT/wTg/Z01DxhqXi/wAJ&#10;/ET9pDxhDB+0B4B8JeHPixY6JYaNH8PPC+l+BPjVq/xw8M6Hb3/ijwpqviX4V/sw/Dz4mjwvL4gt&#10;PFXw+0Txf4LF1/VH+yz/AMGhv/BMb9n+LQdf+Iuu/Gn9pT4lWnh/QbbWtX+J178Ol+GI8VQ+H9Q0&#10;jxhrPhL4Np8P9R0az8P+KL7VbnUtL8NfEzXfjBqPgxdP8PHR/Fk2u6XdeJNV/qmor+TePfGrxX8U&#10;+J8Hxj4j8e8Rcb8R5bQp4bLMfxNjXm8Mrw1JLkw+V4DGRq5bltBVU8XKlgcHh6c8wnUzKcZY+rUx&#10;Mv6drcN5JWy7GZU8BCjgcwpKhjqeDq18BWxVBSlL2NbF4Krh8ZOlJTqU503X5KlCrWw81KhVqU5F&#10;FFFfl57gUUUUAFFFFABRRRQAUUUUAFFFFABRRRQAUUUUAFFFFABRRRQAUUUUAFFFFABRRRQAUUUU&#10;AFFFFABRRRQAUUUUAFFFFABRRRQAUUUUAFFFFABRRRQAUUUUAFFFFABRRRQAUUUUAFFFFABRRRQA&#10;UUUUAFFFFAH4A/8AO01/3gB/+CKV+/1fgD/ztNf94Af/AIIpX7/UAFFFFABRRRQAUUUUAFFFFABR&#10;RRQAUUUUAFFFFABRRRQAUUUUAFfgD/wdHf8AKCj9uX/u2b/1sP8AZ9r9/q/AH/g6O/5QUfty/wDd&#10;s3/rYf7PtAH7/UUUUAFFFfgD/wAFJ/8Ag4h/Y2/YX1hfgX8FF/4by/bn1f4geF/hn4a/ZB/Z71++&#10;1fWE8Y61471rwFrPhfx58SfCfg/4keH/AAZ8QPD/AIg8Nar4Wb4MafpHi747XfjvV/AmiXXwv0jw&#10;v4rufHWgAH7hfFP4m+Bvgp8MPiP8Zfifr0fhb4a/CTwH4v8Aib8Q/E8tjqmqReHPA3gLw9qPirxb&#10;r0mm6JZanrWox6RoGlahqD2OkabqGqXa25t7Cyu7uSKCT+NH/goX/wAHj3wb8DX2p/C//gmD8HpP&#10;2mvHEMlqjfH34z6P4t8FfATTgZvAuptN4Y+GcFz4R+MfxItLix1Lxz4J1y98W6n+z7aeDfF+jaN4&#10;n0Kf4reDr4JdfL/7UP7Cv/Bbf/grR+zT8aP2x/8AgsH460P9kr9lb9nX9nL49/tQfA79hj4TafZe&#10;E/F1/wDFbwf+y/Y698NPEXibwTej4g6p4S0PUtUOt3XjD/hoz4l+Nf2hfhxqcfxd+EXg/wCGHwV0&#10;L4qP4p8O/wAc+laPpuh2gsdKtI7O1EjymNGkdnlkILySzTPJNNIQFQPLI7LEkcSkRRxov+i30Efo&#10;G1/phVOIs7zXi3/UzgfgrOMDl+fY7AOGYcR5vXx+EeLo5RkeUV8vjgMDahTq1sXxJmOb4iGDlPB4&#10;XC8MZt7XF4nAfI8T8ULh9UadPD/WMTiac5Uoy9yjTUHyupVqKXPLVpRowprmSlKVenaKl5tpfw4l&#10;1KWPV/HGo3erahNHubThOyW1oJGuZGtXuIJN7RxPOkscGnNY2lrcLLFF9rtmDN6vFFFBFHBBHHDD&#10;DGkUMMSLHFFFGoSOOONAESNEAVEUBVUBVAAAqSiv+nvwc+j/AOFngVluNwvAHD3sc5zv2FXi3jfP&#10;MXiOIeP+N8wopylmfF/GGazxGc5xiKuJqYnGQwksRRyfLsRjMWsnyzLcNWeHX4tmGa47M5xliqt6&#10;dO6w+GpRVLCYaD+xh8PC1OmlFRjzWdSajH2k5yVz+tP/AIIN/Bz4kfEP9kL4ja14P8Of2vplr+0j&#10;4v0ue5/tfQdP2X0Pwx+D93LB5OqapZXDbbe9tZPNSJoW83YshdJFT+in9nn4a+NvhD401PxL8RNF&#10;/wCEe0S+8L3uh2t7/aOk6t5uqXOraJfwWv2bQ7/U7tN9ppl9L58kCW6+R5bzLLJCkn5ff8Gv/wDy&#10;YL8Xf+zv/H3/AKpj4AV9t/8ABT//AIKm/sef8E9fDvhvRfjz431W/wDif4nt4fF3hL4J/DnRl8Vf&#10;FHxH4Vh1ceF7vxH9iub7RfCvhTRI7291CfTdU+IXi3wdZ+LI/CvjPT/BE3ifX/C+q6NB/wAVf7Xr&#10;6Z30hX48fTI+j94ecAcD8VcnE2P4YyHCUeHeLMx4ox9N0cmrqdWpguMMLgXUp886mIxX9nYbB4bD&#10;U518QqVGlUqr8l4A+jv4e8V+PuRcRcSZ3xTl1HMeJP7QzetgsflFDC4OjTwlR1qtL6zkOMnTpwjT&#10;X8WdeTb5Vdyij7R/aBI+LfwG+Nvwp+Hv/FQePvib8IviT8PfA+g/8gr+2/F/jTwbrXhvw1pH9qa3&#10;/Zui6b/aWtalZWf2/V9RsNLs/O+0X97a2kcs8f8Anf8A7RnxC1f9n34+6z+yXD4G1P4s/tSaJ8QN&#10;O+E938IPhHrOg/EudfinqWo6HpUHw0t/Evw0vPHOk+IfiAdW1o+FZfBvgUeMfEek/ELTdS+HXifT&#10;fD/i+wv9MtP1g8HeEP8AgrJ/wXq8RadaSeK9Y/4JkfsCePpvBfhC10Cey8Sa746+K+j+OvAesxX/&#10;AIr0z7NpHwl8U/H34beL4PHGm2Wu2Ws+LPhZ8Bta8G6z4d/4RrSPiV458A+LNSuv7Sv+CbH/AAR/&#10;/Ye/4JW+BG8NfszfDb+0fiBqP/CUQeLP2jvila+EvFX7R3jbR/FWsaLq9z4R134laN4T8K/2d8P9&#10;O/4RXwfbaZ8OvB2jeFfAguvCun+LNR8O6j8QNR8S+L9e/wAr/oueH+M44y7iL/iL+ecD5lxpwvmu&#10;WYbPOD/C/NcZjMs4VqY/L3i3w7xbnixObYDHcR0ZKX16hwpxBWwuWuH1erjK1ScZy/3K8EvpL8e/&#10;Qc4K4z4E+jlB4PJfFTHUc+nxv4kZHhs44qwmPynDrKsPmXBuCX9k5FQy6eHb5Y8W8IZz9ZnN1YUa&#10;cYqEf5wvh9/wRW/4Kr/8Fsv+EP8A2h/+C4f7YXxA+BXwF8S/ZfiL8Ov+CfvwL06PwZ4j8A2uqf8A&#10;C4pPCMHinwZ4i0a8+GXwV+IHgKy8c6CNE8RfELwv+0x+0drnws8Qav8ACP4z+Lvhv468OTw6d/X7&#10;+zR+yr+zj+xv8LNJ+Cn7LnwX+H/wO+GWkfYJ/wDhGvAGgWukf27rFh4c0Hwn/wAJd411nEviD4gf&#10;EDU/D/hfw/p/iP4i+OdV8ReO/Ff9kWd14m8Ravex/aT7/RX+iZ/EwUUUUAFFFFABRRRQAUUUUAFF&#10;FFABRRRQAUUUUAFFFFABRRRQAUUUUAFFFFABRRRQAUUUUAFFFFABRRRQAUUUUAFFFFABRRRQAUUU&#10;UAFFFFABRRRQAUUUUAFFFFABRRRQAUUUUAFFFFABRRRQAUUUUAFFFFABRRRQAUUUUAFFFFAH4A/8&#10;7TX/AHgB/wDgilfv9X4A/wDO01/3gB/+CKV+/wBQAUUUUAFFFFABRRRQAUUUUAFFFFABRRRQAUUU&#10;UAFFFFABRRRQAV+AP/B0d/ygo/bl/wC7Zv8A1sP9n2v3+r8Af+Do7/lBR+3L/wB2zf8ArYf7PtAH&#10;7/V+cH/BQL/grP8AsGf8Ey/Cs2sftW/HXw/4c8bXXh+TxB4O+BPhMp40+PvxCgn07xndeHm8NfDD&#10;R5m1fS/D/izV/AXiLwdo3xO8ey+C/g1ZeNILbw94p+I/hy5uomr/ACkrv/grr/wU+8SXJ0jwJ+33&#10;+3Tu8+KOfxBd/tV/Hn7NaR+ZOTIYZPHE8UEE8UAkinvR9plj8+2h0z7Z5LD5r8VXPjz4teONc+LX&#10;7QfxJ8c/Hr4u+Kf7JbxJ8Q/iv4t8SfEHxXq/9jaBYeGtLh1nxL4w1TWNc8R/2Toemadoel3Ot3dx&#10;9h0XSdHsNPtdPg0+GIf6PcDfs3+PvGDjWhkfgrx7w/4ieH+CxGKwvFXjgskzrh7wtyzG4OfLiMo4&#10;YzLMufN/ELOKSp1IVv8AVfJ8RkFDEYjLKdfiKnh8Tj8VlXyGJ4wwuX4Z1cywtXCYuSjKhlntKdbH&#10;TjJJqpWhC1PCU3fT29SNVxjNqi2oxn+0/wDwXH/4KSfta/8ABWp/2fPj3L+z1/wzb+wZbfED9pvw&#10;n+xH448QwXVn8WvjHonh+f4C6P8AGPxB41u4/F2r6Zq8+ka9pHhV7F/h14d0X4e+GPEGr+OPg4vx&#10;P+LniX4a+KvElp+HPhrwTofhqKF7e2jutTSNRNqtwm65eXbKsj2yu0iWEbpPJD5dqVZ7fy47qW6d&#10;DK31B8Zv2nf2lP2jv+Eb/wCGhv2hfjj8eP8AhDf7Y/4RD/hc3xZ8e/FD/hFf+Eh/sv8At/8A4Rv/&#10;AITfX9c/sP8Atz+w9E/tj+zPsv8Aaf8AY+l/bfP/ALPtPJ8Or/eD6JH0DuBvo9cL8G4njitT8UvF&#10;PhCnnmHyTifPMVmeccN8C4XNOJswz2GH8LOGM8nWy/gapiPrFHGZxmeV4SlnWPzzFZ3iv7Sjg8zq&#10;4Q/L8+4oxObVsRHDJ4HA4h0nVoUowp1sTKFGFJvG1qSU8SlZxpwnJ040o0lyc0FIKKKjlligiknn&#10;kjhhhjeWaaV1jiiijUvJJJI5CJGiAs7sQqqCzEAE1/e1atSw9KrXr1adChQpzrVq1acadKjSpxc6&#10;lWrUm4wp06cIuc5zajGKcpNJNny6TbSSbbdklq23skurZJX9Uf7FP7QPwc/Zo/4JpfBP4n/HLx3p&#10;fw/8FW+qeO9ETVNQt9U1K71DWtX+M/xFSw0jRNB0Gw1bxF4g1SSGG81GXT9D0nUbu00XTdX128it&#10;9F0fVL+z9u/as/4Kc/sA/tQ+KvEH7Gv/AAQW/wCCMn7Pv7YH7SPjHw+NN0v9pS5/YM+C2h/DP4QQ&#10;eJdR+GXh+x+LWjfDfx18IF1fVPD/AIT1fx7q/hLxL48/aWsPgR8GvhV8QtO8J+KfFUfxe+F2p3en&#10;an9u/sA/8GnXg/wx8T/C37Tf/BU74yeGv2qfir4a8WX3jDw/+zH8JPCul+FP2MvClzP46+Jvi+Tw&#10;tqHh698HeFV8b/Cy+17xZ4f+I+j/AAX8DfDD9nf4Q+EPEqeLPh9r/gf4sfDHXbzT9Q/5vPpO/tXe&#10;FPGnw7wnCvB/hPxDkeeYLiXB59h8dxLnWW4rKorDZRneXclbD5XCGMrtVc1p1vYwr4VVadGcPrNG&#10;UoyV+JX0bqfihlmSZDnHEs8synA8SYPO8xnlmEjUzHFYTC4DM8HUwOCq4pyw2DxFd5gnDG18Pjae&#10;HVNylgsTf2Z+ff7Of7fX/BXf/gqx4M1n9kT/AII1/DHxR+yd8ENU8Y/FbWfjP/wUE+MKXPh/SY7W&#10;X4N+AdAuPg9p/wAQPD3gb4kaX8GPiBaap4ks9Q0yH4K6r8R/2jr25174YfEzw1qnwV8D+EfiRrF5&#10;/QR/wTP/AODcX9kf9hD4ha3+0p8b/F3iD9v79tDxV4gbxnrH7Qv7RvhjRNU07wz8Qo/iZqXxLi+K&#10;nwq8A+Ibvx7q/hP4wapq6+EtR8SfF7xh8SPiX8TD4q8MX/iDwJ4r+HmneN/GPhnVf3m+Hfwx+G3w&#10;h8K6d4F+E3w98D/C/wAE6Pb2dppHg74d+E9B8FeFdLtdP06x0ewttO8PeGrDTNIsbex0jTNN0uzh&#10;trSKO207T7GxhVLa0gij7iv8auJM8xvEue5pn2Y1/rONzXFTxeJrfVqWDUqlRRvGOGoVKtOlCmkq&#10;dNKpOUoQjOpJ1JSZ+/cG8MZbwXwtknCuUYX6llmRYGnl+Dw7xtfMZQo0XK0p4zE0qFavVrNutVk6&#10;NKEalScKUI0owQUUUV4Z9MFFFFABRRRQAUUUUAFFFFABRRRQAUUUUAFFFFABRRRQAUUUUAFFFFAB&#10;RRRQAUUUUAFFFFABRRRQAUUUUAFFFFABRRRQAUUUUAFFFFABRRRQAUUUUAFFFFABRRRQAUUUUAFF&#10;FFABRRRQAUUUUAFFFFABRRRQAUUUUAFFFFABRRRQAUUUUAfgD/ztNf8AeAH/AOCKV+/1fgD/AM7T&#10;X/eAH/4IpX7/AFABRRRQAUUUUAFFFFABRRRQAUUUUAFFFFABRRRQAUUUUAFFFFABX4A/8HR3/KCj&#10;9uX/ALtm/wDWw/2fa/f6vwB/4Ojv+UFH7cv/AHbN/wCth/s+0Afy123/AARF/ZNsoEtrPxt8erS2&#10;i3eXb23iT4awQR73aR9kUXwnSNN8js7bVG52ZjliSfwi/bP+CfhX9nX9pX4k/BvwTqHiDVPDHg7/&#10;AIQ/+zL/AMU3WnXuvT/8JB4B8LeKb37fdaTpWh6fL5Woa5dw2v2fS7XZZx28cvnTpJcS/wBs9fx8&#10;/wDBUv8A5Pu+On/dMf8A1Tnw9r/rM+hh4nce8WeIWZ8M8Q8S4/MuH8p8PcbXyzJ6kcNRy/L6mAzv&#10;hbL8F9Tw2GoUKeHhhcFia+Fw9KlGNKlQqOnCCiopf48/Rr8RuOOMOPM3wHE/EuZ51g6XCmYY+FDG&#10;1IVIRxkM5yGhHE+7TjJ1VSxOIhzOTuqs73bufn7RX0F8HdD/AGMbzwT8XvFH7VH7V3jz4D+JvBUf&#10;w+l+FHwo+Fn7M95+0P8AED47xeJ9a1jSfG8mi3upfFz4IfDX4fR/DK0ttE8QX7/Eb4iaEvi3SdS1&#10;W38HnVPEOgDQtV/RH/gmT/wbt/t+/wDBU3SYfip4wvZP2IP2Ub2PR30f4ifFbwL4t1Dx78V9G8Uf&#10;D+98X6B4u+CHwtmXwPN8U/h5qI1TwVDfePNd8d/Dr4c6poXjD+0fhzrXxN8QeC/F3hyw+u+kp+0g&#10;+jt9HDMOKODsdmOccb+K/C+Iy/BYzw54dyjNsJOhic1yehneDrZhxdmmW0OE6GX08HjMCswnleZZ&#10;3m2Cr4yGG/sWtiMNj6WD/wBCMm4PzfOIUMRGFPDYGupyjjK1SnK8YVHSkoYeE3Xc+aMuRThSpyUb&#10;+0SlBy/GPwh4m0jVPin8PvAdj4B+IHxp1nxJ8QPCPhb/AIVR8I7ptO+I3j651nxHpOl/8K/8A6x/&#10;whnxG+yfEDxd9tfw94Qls/h38RJLXxRdWUdx4O12RP7GvP6nv+CbP/Box+0B+1D4a8E/HL/gpV8W&#10;vEn7Nfw18XaHZeKdF/Zm+GemwRftIpp+tWHjWPTrb4lan430C+8DfATxJpM7+AvFcXhy88JfGrxr&#10;qHhrWtf8AfEPTvgz8Q9Fu7fTv1A/ZB/4NB9F/ZL/AGjf2ev2gtO/bz/4TSf4E/HH4V/GaXQLn9la&#10;LQtQ8YJ8M/iB4d8dHws/ihP2itY/sGDWv+Eei0tdQh0LU4NMMq6k2j6lPFJDc/2d1/g/9Nr6YviD&#10;48vh2hhPHPK874Qz3K8RjM98J/DTIeP+EuDuDMRDGN5bknEWb8ZZfkOZ+J+ePBTp1MzzmeWUOHqG&#10;YYeq8jy3BYetCJ+n8N8PYTK/bOWWTp4ilNRpY7GVcJXxGIXL79SjTw86sMFS5rqFNTdZwa9rOTR4&#10;B+zR+yr+zj+xv8LNJ+Cn7LnwX+H/AMDvhlpH2Cf/AIRrwBoFrpH9u6xYeHNB8J/8Jd411nEviD4g&#10;fEDU/D/hfw/p/iP4i+OdV8ReO/Ff9kWd14m8Ravex/aT7/RRX+cp9eFFFFABRRRQAUUUUAFFFFAB&#10;RRRQAUUUUAFFFFABRRRQAUUUUAFFFFABRRRQAUUUUAFFFFABRRRQAUUUUAFFFFABRRRQAUUUUAFF&#10;FFABRRRQAUUUUAFFFFABRRRQAUUUUAFFFFABRRRQAUUUUAFFFFABRRRQAUUUUAFFFFABRRRQAUUU&#10;UAFFFFABRRRQB+AP/O01/wB4Af8A4IpX7/V+AP8AztNf94Af/gilfv8AUAFFFFABRRRQAUUUUAFF&#10;FFABRRRQAUUUUAFFFFABRRRQAUUUUAFfgD/wdHf8oKP25f8Au2b/ANbD/Z9r9/q/AH/g6O/5QUft&#10;y/8Ads3/AK2H+z7QB8cftL/DHxL+xv8ACzVvjX+1HqHw/wDgd8MtI+3wf8JL4/8Aiz8K9I/t3WLD&#10;w5r3iz/hEfBWjf8ACZy+IPiB8QNT8P8AhfxBqHhz4deBtK8ReO/Ff9kXlr4Z8O6vex/Zj/Glq/7N&#10;37cf/BbT9pn4y/Fz/gnR+yr8YPFXwsvf7It9R+InjiPwX8NfCem6p4G+HHws8MeIPBt98TPFniu0&#10;+E9r8QIrjXNH1yy8AaB8QNb+Il34U1fTfGEOiWGiWet3Nh/Wr+yn/wAGxvir9qHxV4f/AGyv+C9P&#10;7SPxg/bA/aR8Y+HzqWqfs123xB1HQ/hn8IIPEuo/E3xBffCXWfiR4F8QLq+qeH/Cer+PdI8W+GvA&#10;f7NN/wDAj4NfCr4had4s8LeFZPi98LtTtNR1P+v3wn4T8K+AvCvhrwL4F8NeH/BfgnwX4f0bwn4O&#10;8HeE9G07w54V8J+FfDmnW2j+HvDXhrw9o9tZ6RoXh/QtIs7TS9G0bS7S107S9OtbaxsbaC2giiX+&#10;q6P0y/G7LoY2nw3m+A4PhnGAeT5/U4Uhm2T5hneQ1Mxy3NMVklXPKec1OIMmwmOxOU4SnjMXwtmu&#10;QZzVwbxOBWaQwmLxFGp/NXhX9FXw08I88xvEOQ4vijN8yxmWzypPiXH5VjcPhMPVxGHxVWeHwuX5&#10;JlVGpWnWwmGfNjYYyEPZR9lTpuU3L+Mr/g29/wCCA3j79j74o/H/AON//BSH9kPwVc/FzRpPglef&#10;ss+MPiP4k+DnxnXwhrul+J/HPjD4geM/A2heDPHXxG0Xwb8Q9F1/w98GtQ0T4kazaWnj3QZbe9h+&#10;HfiPSrHWvHNnf/2q0UV+AcccUYfjPifMeI8Lwrw3wVQx9PLqcOG+EnxDPI8C8vyvBZZOvQrcWcQc&#10;VcR4vGZpUwcs2zjHZxxDmmNx+c47H42pXiq8aVP+jsNReHowoyr1sS4ubdav7H2suecppNUKVCjG&#10;MFL2dONOlCMacYxtpdlFFFfJm4UUUUAFFFFABRRRQAUUUUAFFFFABRRRQAUUUUAFFFFABRRRQAUU&#10;UUAFFFFABRRRQAUUUUAFFFFABRRRQAUUUUAFFFFABRRRQAUUUUAFFFFABRRRQAUUUUAFFFFABRRR&#10;QAUUUUAFFFFABRRRQAUUUUAFFFFABRRRQAUUUUAFFFFABRRRQAUUUUAFFFFABRRRQB+AP/O01/3g&#10;B/8Agilfv9X4A/8AO01/3gB/+CKV+/1ABRRRQAUUUUAFFFFABRRRQAUUUUAFFFFABRRRQAUUUUAF&#10;FFFABX4A/wDB0d/ygo/bl/7tm/8AWw/2fa/f6vwB/wCDo7/lBR+3L/3bN/62H+z7QB+/1FFFABRR&#10;RQAUUUUAFFFFABRRRQAUUUUAFFFFABRRRQAUUUUAFFFFABRRRQAUUUUAFFFFABRRRQAUUUUAFFFF&#10;ABRRRQAUUUUAFFFFABRRRQAUUUUAFFFFABRRRQAUUUUAFFFFABRRRQAUUUUAFFFFABRRRQAUUUUA&#10;FFFFABRRRQAUUUUAFFFFABRRRQAUUUUAFFFFABRRRQAUUUUAfgD/AM7TX/eAH/4IpX7/AFfgD/zt&#10;Nf8AeAH/AOCKV+/1ABRRRQAUUUUAFFFFABRRRQAUUV/OF/wblfHL41/HDwT/AMFK7v40/GD4pfF+&#10;68Cf8FM/j/4C8D3PxR+IHizx/ceDfA2jWXhl9H8F+FJvFmr6tJ4d8J6U1xO2m+HdIaz0exaaU2tn&#10;EZHJdBe3xOJwy92WGybF5zKT1UqWEzjh/J5UUlqqk6nEFGtGT91Qw9WL96UAq/uqFGu9VWzPDZYo&#10;rdVMTluc5lGq3tyRhk1Wm1u51qbWkZH9HtFfkj+39/wVE139lX45fBH9jj9mb9lbxj+3H+3B8fPD&#10;HiX4keEfgF4a+Jngr4IeGfDnwl8Gm+XXviB8R/jL8QLXU/Dngyzvp9J1vT/B1rPot7b+ItW0HVNJ&#10;vdU0C/ufDkPiH5dtP+DhP4I+C/2PP2vfj5+0x8BfiP8As9ftGfsNfEfRvgn8f/2Mr3xX4M8eeOIf&#10;i744u3s/hdpvw8+IGhzWHh/xz8PPHzR31zp/xKXRtGtRpnhfxprmlaFr2gaToWq+KcI16UsPXxUX&#10;KVKh7R2jTqOtiVSzOhktV5dhlB4nNI086xOHyepLLaOLUM1rU8uk1jJKibPD1o18PhnC1XEqi43l&#10;BU6H1nD1sZhljq7l7HLXicFhq+YYeOYVMLKvl1KeYUlPBr25/QhRX8wusf8ABwJ+098IPij+wt8G&#10;P2uP+CRvxI/Zf8e/t3/HX4d/Dn4ct4j/AGpPAvjnwnZ/DPx/rXgfw5N8QV13wd8L7nU1+I/gzV/G&#10;loPGXwC8deHPht4o0XTrrw7eXPiJJ9bvrHw/7d8eP+C3Pxls/jh+1N8Mf2D/APgm18TP28/AH7CN&#10;1Nov7Yfxo0r4/fDP4E6H4D8XaZpWp+IPFHg74T+E/GOheJvE/wAefEvhDSdB8QWXiDQvC0Gk6/H4&#10;s0ldBsNHv7DW/DXiDWd6q9jHnqyhClGtmVCrXdSDw+Gnk1LKqmbzxuIUnRwOHyuWd5XhMxxeMqUM&#10;LgsyxSyrEVqeZUa+EpY0r14qdGMqinQwGJoKEZOWLp5rXxmGyuOAglz5hiMxnl+NqYDCYKOIxWLw&#10;uGqY3D0amDSrv+gyiv5uvjD/AMHF/gPR/E//AATc0/8AZb/ZJ+J37Xug/wDBSz4f+M/E3wutPBvx&#10;C8HeC/ij4R8a+GtQPheH4a+JPBWsafrHgVdR0jx2Ljw78V/E2ofGDQfDPwu0vQ/Ffit73xTpOgqu&#10;odv+zZ/wXv8AD3iWX/goH4M/bq/ZU8Y/sJ/HH/gnP8Prf4v/ABm+FA+LHgv9oiHXPhnfaLpuoabe&#10;+CvHXhXSPBGh634u1HU9Y0TRrHw9aW9xoF9J4q8HTaf41vJtV1Wx8PqXuQx06n7qOXRz6WL9t+6c&#10;FwviJYbiFUo1OWWJlk84+0x8MKq06GFnRxso/U69GvMXvTw8ItVJYqWTxoqm1UXNxByrJVVlT5o4&#10;d5lUkqOG+sOlz4mM8NpiKdSnH+g6iv4Kf+Cu3/Bbv9vn4rf8ExvBnxe0b9iv9q//AIJv+B/2hPi7&#10;8KNa/ZW/az+Gn7U/h/Ub34k+BgfF2u6jpHxEs/hrN8NPiv8AA9vHng6x03xH4L0fV9O8TaD8RtNj&#10;1W507VZtF0ew1nWv7w9Ekkl0bSJZXeSWTTLCSSSRi8kkj2sTO7uxLO7sSzMxJYkkkk1tDD1vquKx&#10;FanLDywudV8lqYasuTFQr4fKcmzWo8Th3avgasVnEcNUwWMp0cZRqYecqtKMKlO+darSp1stpU5x&#10;xEczyvE5pRxFH3sNKjh8f9RXsMQr0cZSrXjWpYrCVKuGlFypqo6lOcY6dfkD/wAF6v2XPjt+2j/w&#10;Se/as/Zo/Zo8Df8ACyvjb8Sv+FGf8IV4K/4Sbwd4O/tr/hDv2kvg94/8R/8AFR+P/EHhXwlp39ne&#10;EvCuvat/xNtesPtn2D7BYfatTurOzuP1+orE0PwB/wCHh/8AwXX/AOldX/zrl+x5/wDMTR/w8P8A&#10;+C6//Sur/wCdcv2PP/mJr9/qKAPwB/4eH/8ABdf/AKV1f/OuX7Hn/wAxNH/Dw/8A4Lr/APSur/51&#10;y/Y8/wDmJr9/qKAPwB/4eH/8F1/+ldX/AM65fsef/MTR/wAPD/8Aguv/ANK6v/nXL9jz/wCYmv3+&#10;ooA/AH/h4f8A8F1/+ldX/wA65fsef/MTR/w8P/4Lr/8ASur/AOdcv2PP/mJr9/qKAPwB/wCHh/8A&#10;wXX/AOldX/zrl+x5/wDMTR/w8P8A+C6//Sur/wCdcv2PP/mJr9/qKAPwB/4eH/8ABdf/AKV1f/Ou&#10;X7Hn/wAxNH/Dw/8A4Lr/APSur/51y/Y8/wDmJr9/qKAPwB/4eH/8F1/+ldX/AM65fsef/MTR/wAP&#10;D/8Aguv/ANK6v/nXL9jz/wCYmv3+ooA/AH/h4f8A8F1/+ldX/wA65fsef/MTR/w8P/4Lr/8ASur/&#10;AOdcv2PP/mJr9/qgurq1sbW5vr65gs7Kzgmury8upo7e1tbW3jaa4ubm4mZIoIIIkeWaaV1jijVn&#10;dlVSRMpRhGU5yjCEIuUpSajGMYq8pSk7KMYpNttpJK7HGMpyjGMXKUmoxjFNylJuyjFK7bbdklq3&#10;oj8CP+Hh/wDwXX/6V1f/ADrl+x5/8xNeAfH3/gtl/wAFYf2X/wDhSv8AwvT/AIIHf8IP/wANEftA&#10;fDj9lz4O/wDG0z9m3xN/wmHx2+Lf9s/8K+8Df8Uf8KfEH/CP/wDCQf8ACP6v/wAVN4p/sTwdpX2T&#10;/id+INN8+187+h3wF+0L8Afir4J8N/Er4X/HH4P/ABI+HPjO/wBc0rwf4/8AAXxM8F+MPBPivVPD&#10;Flruo+JdN8N+KvD2t6joWu3/AIe0/wALeJ7/AFyz0u/urjSbLw5rt1fx28Gkag9v+bf/AAUY+BVv&#10;+394R/4Jh/ED4B/HH9nq48BfBX/gpp+yh+3K3jfXviWkvhH4rfB34C6D8VPFPjHTfgv4k8GaR4z0&#10;bx141vvDF3eeI/D1mb3SvC11oPh/xFq+qeLtH0/SpbhqqL2Xtfa/u/YRhOv7T3PYwqRqSpyq81vZ&#10;xnGjWlCU7KUaVRxbVOVlD946cafvurKpCkoe86k6UoQqwppXc5Up1acKkY3cJVIRkk5xT8F/4eH/&#10;APBdf/pXV/8AOuX7Hn/zE0f8PD/+C6//AErq/wDnXL9jz/5ia/YUftT/ALMJ8R+LfB4/aO+Ax8Xe&#10;ANI8PeIfHfhYfF/4fHxH4K0Dxd4em8XeFNc8W6IPEP8AafhvSPE/hS3uPE/h7UtZtbKy1rw9BNrW&#10;mzXOmxPcqz4V/tWfsu/HTxf4z+H3wR/aS+Afxj8e/DiSeL4h+CPhX8Yfh58QvF/gOW11ObRLmPxn&#10;4a8JeItX1nwvJb6zbXGkTprllYtDqcE1hIFuoniVqMnKMVFuU415wik3KUcNy/WZRW8o4fmj7dq6&#10;pc0faON0JyUY8zaUbYeXM2lG2MTeEd3pbFJN4d7V0m6XMkfj7/w8P/4Lr/8ASur/AOdcv2PP/mJo&#10;/wCHh/8AwXX/AOldX/zrl+x5/wDMTX7/AFFIZ+AP/Dw//guv/wBK6v8A51y/Y8/+Ymj/AIeH/wDB&#10;df8A6V1f/OuX7Hn/AMxNfv8AUUAfgD/w8P8A+C6//Sur/wCdcv2PP/mJo/4eH/8ABdf/AKV1f/Ou&#10;X7Hn/wAxNfv9RQB+AP8Aw8P/AOC6/wD0rq/+dcv2PP8A5iaP+Hh//Bdf/pXV/wDOuX7Hn/zE1+/1&#10;FAH4A/8ADw//AILr/wDSur/51y/Y8/8AmJo/4eH/APBdf/pXV/8AOuX7Hn/zE1+/1FAH4A/8PD/+&#10;C6//AErq/wDnXL9jz/5iaP8Ah4f/AMF1/wDpXV/865fsef8AzE1+/wBRQB+AP/Dw/wD4Lr/9K6v/&#10;AJ1y/Y8/+Ymj/h4f/wAF1/8ApXV/865fsef/ADE1+/1FAH4A/wDDw/8A4Lr/APSur/51y/Y8/wDm&#10;Jo/4eH/8F1/+ldX/AM65fsef/MTX7/UUAfgD/wAPD/8Aguv/ANK6v/nXL9jz/wCYmj/h4f8A8F1/&#10;+ldX/wA65fsef/MTX7/UUAfgD/w8P/4Lr/8ASur/AOdcv2PP/mJo/wCHh/8AwXX/AOldX/zrl+x5&#10;/wDMTX7/AFFAH4A/8PD/APguv/0rq/8AnXL9jz/5iaP+Hh//AAXX/wCldX/zrl+x5/8AMTX7/UUA&#10;fgD/AMPD/wDguv8A9K6v/nXL9jz/AOYmj/h4f/wXX/6V1f8Azrl+x5/8xNfv9RQB+AP/AA8P/wCC&#10;6/8A0rq/+dcv2PP/AJiaP+Hh/wDwXX/6V1f/ADrl+x5/8xNfv9RQB+AP/Dw//guv/wBK6v8A51y/&#10;Y8/+Ymj/AIeH/wDBdf8A6V1f/OuX7Hn/AMxNfv8AUUAfgD/w8P8A+C6//Sur/wCdcv2PP/mJo/4e&#10;H/8ABdf/AKV1f/OuX7Hn/wAxNfv9RQB+AP8Aw8P/AOC6/wD0rq/+dcv2PP8A5iaP+Hh//Bdf/pXV&#10;/wDOuX7Hn/zE1+2Pif41/BrwT8Qfh/8ACXxn8W/hl4R+KnxZXXG+Ffwz8T+PfCugfEH4lr4YtUvv&#10;EjfD/wAGarqtp4j8ZL4esZEvNcPhzTdSGk2rpcX/ANnhYObEHxg+El14u0D4f23xS+HVx498V2nj&#10;jUPC/giDxv4Zm8XeJLD4Y69B4W+JN7oHhuPU21nWLT4e+J7q28OeOLnTrK4h8J69cQaRrz2GoSx2&#10;7C95QlH3lVlWhTa1VSeHVSWIjBrScqEaNWVaMbukqVRzUVCViXuOSl7rhGjOalo4QxEoww85J25Y&#10;15zhCjJ2VWU4xg5OST/nH+In/BbL/grD8KPjt+zp+zR4/wD+CB39g/G39rH/AIW7/wAM/wDgr/h6&#10;Z+zbqn/Cff8ACiPB1l4/+K3/ABUei/CnUfCXhX/hFfCWo2erf8Vrr3hz+3PO+weHP7Y1OOWzT3//&#10;AIeH/wDBdf8A6V1f/OuX7Hn/AMxNep/t1fD/AMC6v+39/wAEt/2/fFH7T37Kfwi/Z9/4J/T/ALeV&#10;t8ctT+Mfxq0fwDqV5c/tGfDXw/8As1+ELfwZe6jZS+Cbifw58X9HuvCXjmLxf4y8GSaRrDQ6Dpi6&#10;54nMmgxfpvL+1D+zPB4p8Z+B5/2ifgXD41+HOmaDrfxC8Hy/FvwBH4p8CaN4p0GfxV4Y1bxn4ffx&#10;ANW8L6Z4j8L2tz4k0G/1u0sbXV9Bt59Y0+W40+GS4Uh+9cVT/eOdSpSgoe+5VaTtVpx5b81Sm9Kk&#10;FeUHpJJhL3Ofn9z2dL29Tm93koP2dq0725aX76j+8dofvaevvxv+Ov8Aw8P/AOC6/wD0rq/+dcv2&#10;PP8A5iaP+Hh//Bdf/pXV/wDOuX7Hn/zE1+wXwr/as/Zd+Oni/wAZ/D74I/tJfAP4x+PfhxJPF8Q/&#10;BHwr+MPw8+IXi/wHLa6nNolzH4z8NeEvEWr6z4Xkt9ZtrjSJ01yysWh1OCawkC3UTxL75QvehTqR&#10;1p1oKrRqLWFWm24qpTkvdnByjJKcW4txaTumD0nUpvSdKbp1YPSdOokpOFSO8JqMotxklJKSdrNH&#10;4A/8PD/+C6//AErq/wDnXL9jz/5iaP8Ah4f/AMF1/wDpXV/865fsef8AzE1+/wBRQB+AP/Dw/wD4&#10;Lr/9K6v/AJ1y/Y8/+Ymj/h4f/wAF1/8ApXV/865fsef/ADE1+/1FAH4A/wDDw/8A4Lr/APSur/51&#10;y/Y8/wDmJo/4eH/8F1/+ldX/AM65fsef/MTX7/UUAfgD/wAPD/8Aguv/ANK6v/nXL9jz/wCYmj/h&#10;4f8A8F1/+ldX/wA65fsef/MTX7/UUAfgD/w8P/4Lr/8ASur/AOdcv2PP/mJo/wCHh/8AwXX/AOld&#10;X/zrl+x5/wDMTX7/AFFAH4A/8PD/APguv/0rq/8AnXL9jz/5iaP+Hh//AAXX/wCldX/zrl+x5/8A&#10;MTX7/UUAfgD/AMPD/wDguv8A9K6v/nXL9jz/AOYmj/h4f/wXX/6V1f8Azrl+x5/8xNfv9RQB+AP/&#10;AA8P/wCC6/8A0rq/+dcv2PP/AJiaP+Hh/wDwXX/6V1f/ADrl+x5/8xNfv9RQB+AP/Dw//guv/wBK&#10;6v8A51y/Y8/+Ymj/AIeH/wDBdf8A6V1f/OuX7Hn/AMxNfv8AUUAfgD/w8P8A+C6//Sur/wCdcv2P&#10;P/mJo/4eH/8ABdf/AKV1f/OuX7Hn/wAxNfv9RQB+AP8Aw8P/AOC6/wD0rq/+dcv2PP8A5iaP+Hh/&#10;/Bdf/pXV/wDOuX7Hn/zE1+/1FAH84P7FXgH/AIKTfHH/AILQa/8A8FAv2xf+Ce3/AAwv8MtP/wCC&#10;YGq/sdaFp/8Aw1j8Bf2m/wDhIvHdp+1b4V+NemXn2r4W3mkeINI/tfw/q/ieH7PeeDH0ew/4RHzL&#10;jxO17r+n6VH/AEfUUUAFFFFABRRRQAUUUUAFFFFABX+fr+wd+3N/wU0/4JPeLv28PhV4b/4IT/t1&#10;/tU+HfjP+3V8d/jnoPxJ0TwT8f8A4c6K2i6/rMWg6Xb6Rb2H7J/xVsfEel39j4fg1yw8SWev29pf&#10;WmqRLb2bQxJeXP8AoFUVlCFWnjHi6VaVNVMrxmU4ijyU5Rr4bGZhkuZu8pxc6cqWKyPCTi6ThKS5&#10;oylyOUJaSnCeF+rTpKfLj8LmNGrzTUqVfDYPNMCrRi1GaqYfNsRGSqKST5ZJcyUo/wCfx+2T8G/i&#10;9/wUJ/aO/ZO/4Kxftw/8ESv2xvHv7N2r/Dzxz+yn+0L+wf4Avvjtrf7Vvwq1nwJ4m8WeIfhV8cvD&#10;Hg7QtN/Zg+I/iLwx4xPjBoooINIsPBdlFoXiIeK9et77WPBt1ddj8R/+CQj/AB5/4Jf/ALT/AI3/&#10;AGBv+CQfxM/4J5+PbH9oX4N/GL4K/B/44/tGfFf4gfH/APau+Hv7PmueP7MXPxH+Avxd17VrH4Ba&#10;7DoXjvxFqvhz4Y3nizxRrPjTXbSaysp9U00/D/xL4l/vWr5J/bf/AGI/2fv+Chf7OXjf9l39pbw3&#10;qfiD4a+NVtLxbnw/rd34c8V+EfFWjtJceGPHHhDW7USx2XiXwtqLrqOmx6rY6z4b1IrLpHirw94i&#10;8NahquiX6k6+CwbhlNNYfFYfG4XMMvq0qroVKGKp59geJK+KrtRcM0rxzbD4rEYbC4+2Cq4TFyyb&#10;FWw9HL8dlulOUMVioyzKoq9Cvh6mDzCNaiq9LE4RZbisnw2EVG/LgcMstngsLiK2CpPFKvgIZvRU&#10;8fXzCnmP8fH/AAUk/bb+On7cn7T3/BBHXPEf7An7VX7G3gnwl/wUa+DNj4hH7Wngaz+GXjvxV8Zn&#10;8VfB3U/EehfCz4fnWJ/GGs/CPwZoBurl/ix4n8KeELLxbf6jBpuj6Lpl74U8WWNt4d8cf+CYfwp/&#10;Zj/bl/4KK3P7bX/BFX9tP/gqBpH7QXxf8Y/tE/sSfGv9kbVP2g9T8KeR8TdU8ReIrz4Q/HfW/hF8&#10;U/C1j8LLXSPFmp2Oj6p4u8Q+FPFfjLTRaa/4j0zwh4l8GXPhaW7/AKZ/2bf+CB37MPwE+O3wb/aE&#10;+IH7Sf7fH7afjH9nCwuYP2cdD/bZ/aV/4XL4D+Auq3EOl2a+JPhj4T0fwR4FtNH1az0zR7HTtOs7&#10;6XVPDVgLXTdVtfD8XiHw/wCGdZ0X9x665UcHTjCVCynVzXibGYiKoQc4YPPsFwfg406eIxKxEqOZ&#10;YevwdhcXhcRRhOhhcur0smxKzVRxmJxPHRq4nkjh6qcsPhss4ewtDnrTXNjcmxnEuJnUqLDujPF4&#10;GvheJcThsRTxdSNbEY6WIzDDwy76vlUML/Gr4b/YL+JfwW/4KO/8G+N18LP+Cfvj79lz4OfB7wB+&#10;1trnxi+HHgPxv8Uv2tfhf+zB4m+KWl+Mddi8L/ET9qPVtGuNJl1vXNW1lZJG1TVoNDGv39zoHg/U&#10;Nd0ey07U77kf2tP+CbP7T/7YP/BTb/gv74P8NfCr4k+FPCn7Sn7A3wD8L/AT4x+KvCXjHwj8GfiR&#10;8VPh1p/7M3jCw8CaH8WLvTLTwdqs194i8AXfhjxDb6frN+ukxpq/9t2htNO1KBf7WKKwxEI4qnCl&#10;WdTkhQ48w8XTrVZVacOOpYqVaVGvip4qtGpk/wBZSy6dapiJv2FJ13Uad9sPUnhsRVxdJw9vVo8G&#10;U5OVKnGDrcG55lmfUcROnh40IOeZ4rLFHGxgqaSxFWdNqdmf57v/AAUW+NX/AAUT/bU/4I5fs8fs&#10;E+Gf+CQH/BRPw18Xf2eNU/Z38MftI+NfFP7POvjwLqP/AApvw/q/gTQtR/Z7tNAnvvG/xfs/F+q6&#10;RaeIfEms6J4IPhz4daKfs97qOt2Gt6F4sm/0D9Ejki0bSIpUeOWPTLCOSORSkkciWsSujowDI6MC&#10;rKwBUgggEVp0V21MZVr08weIjSlis1z/ABvEmYYilGVKFXMMfl2U5dXVLDudRUKCp5RRlTpqpNxc&#10;5Rc5W5nyRwlOl/Y9Ki5wwuRZNUyLL6MuSc44GeMjjIe3qxhT9rWhNSi6ipwUoy+CKjFIooorkOkK&#10;KKKACiiigAooooAKKKKACiiigAooooAKKKKACsbxHa6te+HtestBl0aHXLvRtUtdGm8R6bc6z4ei&#10;1a4sZ4tOl17R7PUNJvNV0aO8eFtU0201XTLm+sRPawahZSyrcx7NFTOPPCcOacOeMo88HyzhzJrm&#10;hKztON7xdnZpOzKhLknGdoy5JRlyzipQlytO0ovSUXa0ovRq6Z+YfwZ/Yx8bxaz8IPij8bvBXwQt&#10;/ip4P/aJ+O/xS1aDSfHHjH4/3vgr4cfHP4JeMfAXjj4beCPj58WPhX4G+KvjXQfHXxN1Dw/8RNW8&#10;J+MNF8O+H/B3haPQ/hPoFxrXg/4NfDeK4+hvEf7I3wmTxX+yZqnw8+EXwV8GaB+zHrnjnSPD+l6R&#10;4B8NeHR4R+D3jn4JfEf4d618M/hnZaH4aFloHhfXPE2ueAdS8QeDLKTQPC+p6d4Vt7y7iu9Q0PRb&#10;Gb62orScozjTp+zpwpUsJQwMKUI/u1hcNha2Dp02pOTn/s+JxUakpuUqrxeLnVc5Yqu6mcY8k51F&#10;KbqTxWIxjqSnKVT6xisTDF1qvtJN1JVJV6VCcqkpSqzlh6E6k51KcZn5wfDv9j3xLp/x/wDEF78R&#10;Ph/+zvq37O3hWy/aFX4Vtai/8SfELxh/w094g+G/iDxZ4b+IPw61z4a6V4G8A+HPhrp3gvVPhv4e&#10;fw54++I//CxfAmoeHoNS0j4dQeG7jQ9dxf8Agn5+zJ8eP2Z9V+I2g/E3wh4YtPC2t3Gu32keN9F/&#10;4KBfteftKjxBdz+PPEGu6RHpP7MHx2+Efg/4M/sv6dNoviO5m1bTPgZ4v1PTf7Qs7HQ5LHVtLtLD&#10;VdP/AE5opU3KmsGuaU/qeX1stpucnz1KFVwfNWqxcas6sPZ0tpxpVvZU3iqWIlFMdSMan1jRQ+s4&#10;xY6aglyRrPE1sbXVOnNTpQp4jGYnFYpwUP8AZamKrRy94Ok4UoFFFFIYUUUUAFFFFABRRRQAUUUU&#10;AFFFFABRRRQAUUUUAFFFFABRRRQAUUUUAFFFFABRRRQAUUUUAFFFFAHxj+0V8H/jR8Uvi9+z/deE&#10;7T4ZD4T+CPHfhzx5441/W/H/AMRfDPj3Qr/wnf6it3pNv8L9J8J+K/hR+0X4X+IXg3X/ABB4MtdA&#10;+KOqfDt/gZ4mvbb43eB9W8XeO9I8M6d4c2P2d/2RvhN8FPCnhTS/+FRfBXT9f+GuuftF6R8KdU8J&#10;eAfDVofhp8HvjV8bfFvxEt/hn4Evf+Ea0q98G+F7nwzeeDdN8VeDPDcdh4Xm1Hw3aWccWq6fo+lX&#10;zfW1FEEoYeWGUVKE8VicZUlNc1SrVxWHWDmpze9KGCTwdKkkqcMPUrw5W8TiJVSf7ysq8vjjhsNh&#10;IpN8saWFxE8XSUItvkf1qf1qShyweKisSoLESnUn+bup/sh+Kfh3+ydq/wAE/gP8L/2fv7eXxL8c&#10;PD2geEIvHHxE/Zl8OaV8APi98YviX4st/h78Ovjl8CPAWs/Ef4Aav4b8G+NdEl0278DfDzxLo+n6&#10;xoF54U0zT7ax1Oy8c6Lyf7PX7E/xO8I/ELSNP+Puifs6/En4WfDvwH8YNH8OeMrLT57/AMf/ABb8&#10;U/tGzfCrVfiafH3wn1D4YaF8O/hh4a8JS+BfEHgvw5Z+EvG/xBtvHPgPWvDtheaF8NrPwvNoGt/q&#10;dRVUJSoV8RiYylKriY1YVHUbnaFX205Rp3d6X+1YjEY5ypuM6mMr1K1eVVNRRWUa9LD0ZxioYWcq&#10;lHlVuWpPDrBTnJaxm6mWueWVIzi4VMDKlTnCVTBZdVwf5jf8E/P2ZPjx+zPqvxG0H4m+EPDFp4W1&#10;u412+0jxvov/AAUC/a8/aVHiC7n8eeINd0iPSf2YPjt8I/B/wZ/Zf06bRfEdzNq2mfAzxfqem/2h&#10;Z2OhyWOraXaWGq6f+nNFFTBclHDUF8OFw9PDQb3lClfkvFWpU+WLUFChTo0YxjHlpRk5OSavVr1b&#10;u+IrOtJaPlk4Qg0ptOrU+C/PXqVqzbadVwUIxKKKKBhRRRQAUUUUAFFFFABRRRQAUUUUAFFFFABR&#10;RRQAUUUUAFFFFABRRRQAUUUUAFFFFABRRRQAUUUUAFFFFABRRRQAUVzPjTxj4c+HvhHxN478X6iu&#10;keFvB+hap4k8Qam1vdXZstI0azmv7+eOysYLq/vp1t4H+z2Fha3V/fTmO0sra4upooX+Hv2Ff21b&#10;/wDaoHxO0Hxv4f0fwb498H+IZtd0LQdJZxb6j8JfEl1OfCFxJJc61q82p+KvCc0Nx4S+IV/YCz0a&#10;71aDR/EumaboeneMNO0DTPBq8T8P0OJ8u4Mr5tg6PE+bZNmuf5Xk1Spy4zH5ZktfBUcyrYaFrVJ4&#10;dY6OI9jdVamDwmZYunCWHy3Gzo/NZvxjwxkOfcK8MZvnWBwHEHG1bOKPCuU4itGnjM6fD+CpZhnU&#10;8FTlZVYZbh8TgvrTUuaFTH4KCjJ11b9B6KKK94+lCivyu/av/aQ+NHw0/wCCmf8AwSo/Z88E+M/7&#10;F+EH7Sdl+29L8avCP/CO+FNS/wCE0k+EHwf8GeKfh239v6toV/4n8O/8I9rurahfY8J61oS6t9o+&#10;y64NTs4oLeP6E/aa/bb8Cfs2/EL4J/BK2+G/xe+Pv7Qn7QzeObv4UfAf4GaX4Cm8ba54X+GGjWut&#10;/Ebx3rPib4vfET4Q/B/wR4O8I2+paJZ3Oo+Ofif4bu9d1nXdL0Pwhp/iLVZLm0tUmnQwddXax08d&#10;Tw9KMZ1K8pZdjcfg8U/ZU4zbjT/szF4yc480aOApTxeIdGnSr+ypwalKLslDCQxtScpRhTp0JzrU&#10;05zm4xjLnoOKTfvznSp03OpUUD7Nor8odN/4K/8A7P3jbwp8B7z4I/Cf9ov9oD4t/Hyb412umfsx&#10;/Dfwz8L9D+PPw3v/ANmmaLSf2iNN+L9h8Y/i98Kfhn4I1L4QeMLzSPAesWJ+J2p3PjHxTr2hj4UR&#10;/ELQdRh12qH7Tn/BYX4NfspfCLwJ8bfiP+zj+2Ba+BPFvwiHxg8RX3ir4d/DP9nf/hVttIZ47P4W&#10;eNb39sP4yfs36Hrn7ROqXGm+IYtH/Z1+EmsfE/4zava+HbvXNN8GXPhvWPCOs+JFOUKceedSnGk6&#10;sKUa7qQ+r1PaRxkoVqOI5vYV8I/7Ox0fr1GpPBqphMRSlXVSlOCcKdSpV9hCnOVZKvz0eSSq0qmG&#10;r4fDV8PiKbSnh8ZTr4vC0pYGvGnjObEUbUH7SN/1tor8FPH3/BX3WPGnx3+I3wX+C3wv8f2XwNb/&#10;AIJVa1/wUA8KftieFrL4R+MNW0HR/GfhvU9Z+HHxCtPg78Rvip4DudR8M6BHo17ocXhDU9L1vxZ4&#10;x+KGqaJYa/4f8BfCnSNX+Imtd78LP+CsfhDSPgj+zH4c07wP+1Z+3f8AtAeJf2A/hd+2n8W2+Dnw&#10;g+BHw+8d6X8IPEHhbS1i+MHxP8IeKvjr8P8A4N+EPF3xM8Qxa/NoXwG+DPxH+J/jT7dpmtWvhXw5&#10;qvhux03WdQ0cXCGInX/2X6tU9nVhiWqVSEqeO4ywGNdaD1wdPLKnAnEGIzGtjvqtGhgcNLGxnUw+&#10;FzKpgJgvbTw9Oh/tDxNOnVpyo+9T5cRguF8dgEqjtCrVzKlxhkdPBUMPKtXnisXRwlWlRxGMy6nj&#10;f2uor8c/Hf8AwW2/Zf0O90+D4SfC79o/9qTTNU/YXT/gorYeJPgJ4W+Fn9gz/syweJ9Z8L65rMkv&#10;xm+MXwd1Cy8beGZ9Cv73Wfh5qGnWniuRI20PRNP1jxlb3vhi1/QCP9rD4EJ+yjbfts6p42i0L9m+&#10;b4GWn7R1z491PTdTb+zvhNd+CoviANfutE0y11LW57uLw1Mtx/Yml2Oo6xdXmNN06zvb+WCCVVU8&#10;PRxmIxCeHo5dOpTx08QnQWElSxeb4Go66qqEqcIY3IM7wjqSXs/rGU5hR5vaYWtGCp3rVcHQoqVa&#10;rmFOlVwVOlGVWWKjWwmVY+kqPIpc9SeCz3JsUqS/e+wzPBVHBRxFNy+jKK/DD4z/APBZXTbL9nf4&#10;8az4N/Z1/aR+CPx+P7CPxT/bO/ZN8NftCeF/gfptr8d/h94R8K3N/d/EHwnD4Y+PvizS7KP4Uf2p&#10;4Q8dfFL4QfFfVfhj8cLbwLrEM+h/DLxBqiaho9m7wZ+0p+1JoP8AwQW8dfti+KfiL8X3/af/AOGG&#10;/H/7Q+i+PvjV4Y/ZUfxLpPjY/CG68Y+HNf8AD3hP9nzwpF8Fpvhy+pxQeJPh5oni/wAPaj42HhW/&#10;07TvivZL4mTVdHsscXVeCwWeY7E0a9OjkGCw2NxcZQ5KtX6xXz/CywmGpzlFvHYTFcM5xhcfhsQ8&#10;O8HjMHXwVeUcXh8XQw/RhsO8XjclwNCrRnWz3MK+X4SUanPRpyo4XIMbHFV6lNTUsDiMLxLlGIwu&#10;Kwv1mFejiqdWC9nVw8q37m0V+I//AATj/aJ13x58MfDPxp+Jv7W3/BRv406zF+yvofxe+JXgX9oz&#10;9g7QP2dPgBa6veeEvDPibxTq3wr+Kmn/APBOT9l228eXmm382oWvgnSvDnx68dadrvhe9uddSw8U&#10;WNpD4lsbP7Bmp/t1ftmfAf8AZq/b5vf23L74dQfHfUbH4x6j+yP/AMM/fA/xx+zPo3wD8R/2vZaJ&#10;8J9N1mLwv4D/AGqI/ilB4XbQ/EN58Xbz9pfVPDNr8TotTuF+EmsfDt7bwIPQrYOpQx2JwNSVO+Cd&#10;FY3FRcp4XDzxWPzDA4SPPGDq4lYp5Rm+JpVsFRxWHVDLcRCtWpYuphMLifNw+MpYnBYfG0lP/a6d&#10;WrhMLNKGKxEaGBwmOrpQlJU6FSj/AGjlmFq0sXVw9SOIzLCy5PqixGKoftfRXxH+2p+3f8M/2IbL&#10;4LQeMPAXxY+LXjv9of4pL8H/AIN/Cn4L6b4Du/HHjfxoPDOueLJ7Kwu/in8Q/hT4AtDHpWg3ENnZ&#10;ap45sdb8Q6ze6VoHhTSde1rUIbGs3xB/wUD+Fvg0fsMyePfhp8fPhxD+3t4qh+H3w+HxH+HVp4C1&#10;P4R/Em/+Heq/ETQvhx+0J4Z8V+JNJ8W+APGXiOLQtY8I6LpmjaB4vhn8ZWD2Fzd2mlT2etXPFTlG&#10;rGpKnKLjSzHC5TNtqK/tPG0qFbCYKPNb2mIxEMVhVShT5nKpicNRX72vShPqqNUWo1GoN5bjM4s2&#10;tMswDxCxmNna/JRofVcTzOfK5LD1nBSVKbX3dRX4kzf8F3v2ZdV0X4Q6j8K/gD+2J8fNc+OcX7Su&#10;v/DHwB8Gfhp8M/EXxB8YfDP9lj4gS/Dr4gfFnwj4a1z4z+GpfH3hXX9Ut7rWPh94W+HM/jD4weKP&#10;C9le623ww06KzuIo/arb/gof4yvf+Codx+wbD+zt4utvhZov7Hum/tP+I/j7qGteAtKGjw+JvE8m&#10;k6NqPiLwh4m8feGPGPhbwNoz6FrngvV7aDwf4s+JV58RNX02W/8ABXgz4c+G9S8c68QnCf1Z80ad&#10;PFU8fWpVqzVGiqWWZZmubYyrVqVeVUadLDZJm1JzqcsVjsux+Bk44rA42lhyrej9cU0+fATo0sVS&#10;inOtTrYjM8tyilQ9lG854ieMzjK+TDwUq1TD5hgsXTpzw2Lw1Wr+plFfihdf8F2/2V9J+Hlj8avE&#10;fwd/an8L/AXx98PP2iPiT+zh8cNc8EfCyPwL+1Zo/wCzToeu+LfGmlfCHT7D4z3/AMQfB/iTxT4J&#10;8MeIvGvww0r9pPwP8AR498OaNqE+lXC3tu1hVWX/AILk/Cn+0tS0Ox/Ys/bv1LxBa/sm+Hf27NK0&#10;WPwx+y1pVz4j/ZF13T9Wvbz41WN74l/ax0PRtDs/DNxpcWka58PPHOqeEvjHc6tqthB4X+HPiO3g&#10;1m60kqSVJVXWUqKw9KdXFe2hKk8JGlRzbE1o4xVFF4OtQwuRZ1i8Rh8SqVfD4PK8fi69Onh8NVqx&#10;0jSqTlTjCPtHWm6eH9m1UWJaxeX5ep4WUHKOKo1MwzXLcvo18O6lCvmGNw+Bo1J4upGiftzRXiHg&#10;P9oP4dfE39nPwl+1L4G/4S3xP8KvHPwd0b45+FRoHgfxXr/jnXfA2v8Ag+DxxpEejfDjQdJ1Txtr&#10;fivUNEuYI7Dwbomiaj4k1LVpYtG0zTrzUZoLeX8fNY/4OJv2NfB1p+0DafEj4SftLfDz4g/s3/DH&#10;4efFzx38Gb5P2YvHnxZPhP4g/GLwn8Dn02fw18F/2nvifZ/D74k+AvG3jnwkPiP8GfjbrHwq+MHh&#10;fS9dsrj/AIQW+vHawXeVCrDMKuVTpyhmNGo6VTBzXLWjVjUrU50+V2UqkJYfEOpCLcqdOhWrTUaV&#10;Oc1lRar4XD42j+9wuLnhqeGrQu41p4yphqOGUF8T9tWxuEpRbio+1xNCm2p1YJ/vlRX5M6t/wWL/&#10;AGcfBfhj9sPVvi38Mv2hfg34x/Yr1P4M6V8Qfg/428MfDXWPid4+uv2kYbRf2eE+ENp8Mfiz8Q/B&#10;/ieX4x6tfW3hzw5Za94y8J6l4c14Xlt8SLHwNbaVq15Y8n+wn+2R8fv2h/8Agor/AMFJ/g58T9D+&#10;IXwy+G3wF8A/sR6v8NPgH8UvDfwfsvGvwn174t+BvibrPxEXVvGHwg1nx5ofjb/hKrrQNA1iC6sf&#10;i38SPDulQhdO0a+0e+TXdIt4pQlWb5Iy5VhvrTnJOMVB0MHivZu65lXjh8fgqtahy+0wscZhPriw&#10;8sXhVWJyjChWxDknCisJJxWs5wxuY5dlmHqU18LpVauZ4fEUK0pRpYzBwxGIwU8TGjJH7JUV/PH/&#10;AMFTf2//ANpn4EftOeG9K/Zz+INp4X+Cv7FXwx+Ef7VP/BQLRh4C8L+Nbjx98IPi9+078OvhJZfD&#10;1NW13w7q+peB7rQfg/pHx9+LtzqvhbV/DWum38O6NI97Pp5ljV/7Yn7fn7S/7Lv7Uv7ffg60+Iln&#10;4k+H+qf8EwvCv7Tn7CfhiXwh4BmtfD3x6j8f33wCvdIs9VstGg8R+ObfxX8UPHHwc1o2njnWNT0O&#10;zGtxWFiNJ0mS6knwp1HWw2FxNGlUqyxuK4lwuFwqdKGLrT4Xy3M8zxVRU6tWnCnRx8clzbCZTUrV&#10;KaxeLwGIU/YYZRxMtpUlTxFXD1q1GgsPTyCeIxFaThhqL4hzLJsvw8J1eV3lgafEOS5lmkoRnSwe&#10;XZjQl7Spi/aYOH9DNFfzJ/DX9tf9u/VfGv8AwT+/Y51z44Tal+0qn/BSP9r34M/teeP7j4c/BOC9&#10;+Kn7N/7Jvh3xF8WY4f8AhHtK8H2PhHwjF8Qvhn8QvgBaXHij4f6B4R8RWN5qL3di2n3N3d28/o3/&#10;AATE/a/+Pnxv+PNl4K/aq/bo1X4b/td6PefHcftGf8EpPjj+zb8KvhjN4a0nU/Hniq9+BviD9jzx&#10;xY+GPhn8V/HfgfwR8OvB8Wrar8TH+JP7YXhD4g+C/ES6vrDeAdZvNE1i266dKNadqVejUoVITxGE&#10;xcXU9jmOXvKMHnGFzTLoOmsVi8uxtHF/VoYinhn9RxuGxNLOIZbTjSq1uSVZQpTqThOnKliIYOvS&#10;nyKphsa81z3Jq2DxEuf2FLFYbG5DUValKspThmWUvDfWJ4mrTw/9E1FFFYmwUUUUAFFFFABRRRQA&#10;UUUUAFFFFABRRRQAUUUUAFFFFABRRRQAUUUUAFFFFABRRRQAUUUUAFFFFABRRRQAUUUUAFFFFABR&#10;RRQAUUUUAFFFFABRRRQAUUUUAFFFFABRRRQAUUUUAFFFFABRRRQAUUUUAFFFFABRRRQAUUUUAFFF&#10;FABRRRQAUV4/8fvj98Gv2Wvg18Qv2g/2g/iF4f8AhX8HPhX4fm8S+OvHXiWadNO0jTkngsbS2trS&#10;xgvNX13xBrur3mn+HvCfhPw9p+reKvGXirVtG8KeFNG1nxJrOl6Xd/jD/wARR3/BCj/o+X/zWb9s&#10;P/6H2gD9Fv28/wBmP46ftXfDjwx8Nvg98fvh38CdKtfFUHiXx2/j74C+KfjpD42h0eMT+FtGgsfD&#10;f7Q/wCTRLLRte2eJrhr+bxOb3WtJ8NXdmmjy6NI+o/B/7Ov/AASw/bD+Anx6+Gfxp/4bl/Z41+18&#10;GandWninw3o/7CHxF8K6p43+HniCKK08Z+A08WXf7fPisaBFrUVvpusabqEvh7X9O0rxn4Z8HeJd&#10;S8OeI4fDqaNd8z/xFHf8EKP+j5f/ADWb9sP/AOh9o/4ijv8AghR/0fL/AOazfth//Q+18XiPDvgr&#10;FcaZb4iYnh/CYjjXJ4eyyviCvPFVcZgaDoV8LUw2HjOvLDQwtbDYrE0MRhVQ+r4mlicRDEUqka9V&#10;S/POJvCjw84y4s4a464l4WwOa8X8HUIYbhbiCrUxlHMMipU8Zisell1TC4mhGhUeLxmIq1Kyg61V&#10;TjSq1J0qVKnD9/qK/AH/AIijv+CFH/R8v/ms37Yf/wBD7X0/+yH/AMFxf+CV/wC3f8ZbL9nz9lr9&#10;rXw/8Q/jHq3h/XvEuheBdZ+HHxp+Feo+JtO8MQRX2v23hO7+L/w38BaR4s8QaXpDXXiG58J+G9Q1&#10;TxUPCujeJfFaaM/hvwr4l1TSvtD9DO6/bK/Yh+LX7QP7S37F37VXwQ+Pvw6+C/xI/Y1j/aFh0TSf&#10;ir+z/wCJfj74I8cw/tBeDvCvgnVBqmleEf2iP2dNe0aXw5pnh66udPktPE96l7fajbvcRRW+nyW2&#10;o8h8Sv2Ev2lfiP8AFD9m79q5/wBqj4MeFf21f2b7D4xeA9P8e+HP2TPGX/DN3xG+Cnxps9FTXfh5&#10;8Qf2e9a/a51f4my6zoGs+GfD3ijwt408LftTeGUs9ds7v+0vDGq6TqD6VD+qlFTCKpxoxg5RWGnj&#10;J4Zqc+fDyzCeLljvYVHJ1KSxSx+OpV405RjUw+MxOFknhq9SlKpzdRcs1GUXQjhpRcIclSjTq1MR&#10;RVWHLy1Z4bE1Fi8JWqqdbCYyjhcZhalLFYPCVaP4W+A/+CM/iL4CP+zz8Vf2av2p9O8HftcfCXU/&#10;2p9Z+KXxs+LPwAh+LXw5+PGpftna7Z+PPjhLf/A/w18Xvg/efDy30v4m6N4c8TfB2y8K/FeW28D6&#10;JpEvhfxgnxQbWdX1y6yvj5/wRt+L/wAcPiFqHxS1P9uLSdd+IvxO/YRg/YN+P/xJ+Lv7IPw2+IHx&#10;F1jwbqureL734ifEP9nLVfA/jv4N+E/2ZfGXxB0jx/4u8M6tplt4G+J3g19LutHudY8PeINY0K11&#10;KX956KmpRpVqMMPOnB4alTxFHD4eMVDD4XDYvAZvleJwWDoQUaWDwFfA57mlCrl+FhRwU/rEKroO&#10;thcHUoVTq1KVeWKpzlDE1K1PE1q8G41cTiqOa5dnVDGYuovexeNw+Y5Tl9bD4zEurisPTw0cJRqw&#10;wc6tCf4T6D/wRr8YeDpfBD+E/wBqLwhaiL/glLpn/BK74vnWf2btSv28ceD/AA1oviG18K/F74eR&#10;aL+0J4Y074U+JbPXNYs7/W/Curad8UdD1jRdPm0PT7vw/f36eJLG54V/4JB/FP4G6f8ADDW/2Vv2&#10;w/D/AMLvitpH/BPn4Wf8E9PjT4n+JH7NH/C4fAHxS8H/AAa0ZtO+Hvxl8I/DnTPjt8LNY+Gnxh8O&#10;XGp+JxZSa78R/ir8P7jQ9YstF1rwLrFxpH9sah+5lFbYicsXLFyxNqrx+IxWJxfNGNq1XG1+LcRi&#10;1KKSiqOIqcd8WKrhoKOGlSzmtQ9l7Chg6eHzw/8AsrwzoJU/qlLCUcOrKUaccBQ4aw2DlyzUoyrY&#10;alwdwyqWImpYiM8ow9X2vtZ151fxA8Gf8ETPh58KdXmtvhR8ade0H4e2P/BJzXP+CW/hnwx4q8GR&#10;eL/E1jaa34z8T+NLj47+IPGdt4u8M2Wvazc6h4ou5NS8AaZ4P8L6TNd+bLpHiDQtMe00aw+ydC/Y&#10;E8AXf/BNbw1/wTU+KfirWPHHw8s/2SfDf7J3i3x54d0618E+Itd0jQ/hrp/w7n8c+HdKv7nxtYeF&#10;dfZrBPEmiWV/c+LbHRtUjtIbxtdtreUXX3tRSxL+uYfMcLif31DNuZZjTn/zEqeZcTZvLmkrThzZ&#10;jxjxJiJezlC/9pOi/wBxhMDSwph/9lq4Gvh/3VXLFRWBnH/mHVDLOHsmo8qd4z5Mt4UyDDJ1FNv6&#10;h7Z3xGKxlXEfhjqf/BH74nfFfStVP7T37YmjfFvxd4O/YE+M/wCwJ+zh4m8Ffs4S/Ca2+Hvhv48+&#10;C4vA3xD+NPxj0af47/EKT44/FrVtF0LwXAIPDmr/AAQ+G9mml+JJdM8Bafqfiax1Twv9teJP2Iv+&#10;Eh/4Jo6h/wAE7v8AhZ32P7f+xwn7Jf8AwuD/AIQv7R5Wz4Sx/C3/AIT/AP4V/wD8JZBvz5f9u/8A&#10;CK/8JsmM/wBmf8JIcf2gfvSili19ewuY4PFXq4fNacaWYQbcXiYrFcQY5udSHLVjVqYzinP8TWrU&#10;5wrV62Y1KlapUlSw7o3hpyweKwGMwvLRxGV1pV8vlCEFDDVJYTh/Ae5RcXQdOGD4WyDD0qM6cqNK&#10;nl8FSpw9vinX+C/2Tv2fP2uPgf4O+Hnwe+M/7RH7Mnxo+B3w3+EOgfCXSvDngT9jn4nfBz4iatZ+&#10;E/DWj+EvD+peIfHfin9t347eEr6KTRtMmHiTSbT4Uaems3d55tje6FbQtZ3HjX7P/wCwR+07+zFo&#10;3wv+Afwa/bnsfCX7Ffwf8dS614L+Gn/DMXhvxL+0xF8K1m1fWdO/Z31L9pbxz8UPFvw0uPhbpniD&#10;VY9Ls9Ysf2TtM+Ltp8MdL0zwXpvxN07xLA3xFk/Vmit6mJrVcZVx9WftMViGpYmc4wlDFzjip42F&#10;XGUHH6vi61KvWxHsK2JpVatChjMdhaM4YXHYyjX5aOGoYfBwwFGmqeFpU/ZUIQclLDUvqn1F08LW&#10;v7fC03h40+aGHqUoyxGHwuMkni8Jhq9L4K/4KBfsZ6/+2x8NvBfw90rx18GvD+leGfHK+LPEfgj9&#10;ov8AZO+Gn7YXwQ+JVh/wj2taHDpnir4deMta8BeMvD2vaBc6sut+D/Hfwq+Lvw58S6HfxXdvfz69&#10;pWoyWEX5Tf8ABRD9iG//AGcf+CHfww/YU+A2i/tB/tFftC/Bu4+Aeh/sjeMPhp8KvGPjjx1pn7Rf&#10;gD4l6D4t8O/E/UtT0LSPGHhj4D/D/QAPE32vxL8SPFOjeC/B3w8kk8DjxnqGpz6Wmqf0nUV588JS&#10;nhsbhPfhQzPMsqzTHOnNqvPFZQo08FVw2Ilz1MFVw1H2n1SWG5KWHxdR4/2FTFc0599LEzpYvAY1&#10;wp1q2WYXGYPB060W8M8NjqqxGLw2KoU3Tji8NjasacMfTqSVXFYOH1L6xToKCp/gN+0X/wAEQ4Pj&#10;1+x1+y/+x/onxV+DPgz4cfA39mPVP2f9a8N/GP8AY/8Ahp+1B9j8QeJvCfh/RdX+O3wR+IV74m+E&#10;fxg+CPx703U9P1bVLHxroPxD1fwZrN3fWN94k+GOqXumJPP9cab/AME4H8J/tfeA/wBpLwZ8XrC4&#10;8EWn7Dvhv9gz4w/Cz4n/AA81z4heKPid8LvBut6v4g8PeKND+LOm/FjwPH4J8d3V/qMFt4v1HXvh&#10;38StO8R6ZBeJa6ZoWq6gNZtP1BorsxM/rWIx2JqwpueZY7MMwxsOXmpYjEZngc7yzFqtTqOarUJZ&#10;dxFnOBpYat7Shh8PjZQoU6fsqDpcVCl7DC4PCRq1pQwOBwmX4arKo44inQwWOybNKE4VqSpypYlZ&#10;nkGU5hPE0PZV54rCKq53q1lU/mQ8Lf8ABtz8PfCPwr8RfAvQ/iP+yro3w+svg7+0d8J/hl8RtF/4&#10;Jp/AOL9sCdvjXoHiLwj4G8TftDftW654z8ReKvinqPwb8MeKdSt7e7+CPhn9lLxP8Q9TtdKl8X+L&#10;m8PR6v4W1v7dk/4JJb/G9x4y/wCGgMef/wAEhLL/AIJT/wBm/wDCqc7fsl3f3X/C+ftn/CyRu8z7&#10;b5f/AAq77KNnlbv+FiNv2p+yVFZV4LE0cTQr81WnjKFbD4pSnLnr08RlfEeS1nVqqSqyq1Ms4tz/&#10;AAksQ5+35MbTn7X2uAy6phOmFWVKtQr0lClUwtSNXD+ypUqdOjKGcZBn8I06MIRowpU824XyLE06&#10;KpqjTjgVhYU44TEYuhX/AD9tP2DLBv8AgmHYf8E1tV+K/iBdMh/Yz0/9kHUPjP4W0OHw1r9xZ2nw&#10;lg+Flz4607wtc6zr9vpkl/DC+qS+GZ/EWpxC2nm0aTW51c6gfx/+If8AwbtfEL4uaNf2Hjn9tT4S&#10;aHN/wx18M/2KPDOkfBj9g/SvhL8O/CXwy+E37Rnwb/aS8OeINI8D2v7S3iK5t/GniDxh8PPHA+IM&#10;th4o03wrr9z8RNP1DQfCvhGDwSNK8T/1BUV1SxeIlm9fPZVObNcTjKOYVsS4QaljaEM5p0cRHDuP&#10;1WnUhT4hzmmvZ0IJwx1SEk406KpYUacaGDweAo3hhMBGMMLRUpfu4RxeSY6MJTbdStD63w5kmIca&#10;06kXUy+k2mp1lU/FP9oX/gjbof7QfxA/b2+Iup/H7VfCuu/tg2X7EmtfDe70X4c2lxqH7O/xX/YZ&#10;udU1z4cePjd33jR7X4oaZ4g8UXVhc+IvCL6b4BmXw3Dq/h6z8Tx32r23iPRvoX9kH9hj4ofAH9qb&#10;9sH9rj4y/tFeG/jh8Rv2wfDf7Oeh+ItD8F/Aub4JeCvAUv7Pnhzxp4Ztf+ES0+/+L3xf1y80bxJZ&#10;eK7e6Gn+I/EWrazo+oWN+8vifW7PU7Ky0P8ASeisaMnQjOFK0YTjOLi0pRTqUcHh6tSKmpKFerh8&#10;vwNCriIcterRwlClUqSp04xTqxjWUlUV+ejl2HnJXjOph8plgZ5bh51Ics54fBVMuw1ahQlJ0oV3&#10;isRyOtj8dUxP4h+Of+CIXwm+N3xA/wCChvxP/aE+OPxs8ceLf28LiHQIYvhp8Vf2hP2evBnwy+Ef&#10;hv4ZD4c/Dj4ZeK/ht8K/2gdM8AftEW3gxp9X8RT3fxY8O3Xh/XbzWtT04eDNJ03U9ai1XM+Iv/BG&#10;TWPi3pP/AATGX4g/tXXmseKf2B/D/g34f/F7xLbfBi0tB+2J8K/A/jb4J/EjRvBPim0ufiZqOp/D&#10;SRfHXwB8AeJZdasvEHjgy6gmtiXTZLbV5oE/c+ipwv8AsTwcsLei8vq5DWwnK21SrcNYfH4XKa1p&#10;cyqVYYfNMwpY+pVU55zHF1v7ZePcrq8Q3ip1qldupUxFPNqNWo3ap7LOngXjacJx5Z0Y03leXPLF&#10;RcFkjwOFeS/2e6FNx/K3wL/wTFsfBH/BTP4x/wDBQ+3+N+sS6T8S/hr4i8O+GfgJaeBNKtbD4dfF&#10;Tx94a+BHgr4lfGqy8f3+vazJr+teLvCH7O3w60WPw1eeC7LR9K+xXN0ZtQa8vYrrntA/4J2ftG+N&#10;f2g/2S/jR+19+2l4W/aP0/8AYn8U/F7xx8Gv+EW/ZT0b4BfF7xd4q+J/h3UvA+nXnx0+Jnhb4yeJ&#10;vAPijSvCngnV7qxuPDfwg+BXwG0Lxl4gstC8QeI7KW10uTQb79c6KdFvD08upUn+7ymkqGWwqfvo&#10;4KnDGYzH0Vh1W9oqcsLisdXqYKov3mBUMJSwc6FHAYGnhlVvXnjalRtzzFVY46Sbg8VGvgMPleIj&#10;V5OXmjiMFhqdLErbESnia9ZTxGNxlWuUUUUgCiiigAooooAKKKKACiiigAooooAKKKKACiiigAoo&#10;ooAKKKKACiiigAooooAKKKKACiiigAooooAKKKKACiiigAooooAKKKKACiiigAooooAKKKKACiii&#10;gAooooAKKKKACiiigAooooAKKKKACiiigAooooAKKKKACiiigAooooAKKKKAPwB/4Ojv+UFH7cv/&#10;AHbN/wCth/s+10H/AATK/wCCZX/BNvx7/wAE2/8Agnz468df8E+f2IPGnjbxp+xB+yh4s8Y+MfFn&#10;7KHwG8R+KvFnirxH8BvAOseIfEviXxDrHgG81fXfEGu6veXeqazrOqXd1qOqajdXN9fXM9zPLK3P&#10;/wDB0d/ygo/bl/7tm/8AWw/2fa+//wDgk7/yiy/4Jp/9mAfsb/8ArOvw5oAP+HTv/BLL/pGn+wB/&#10;4hv+zr/87mj/AIdO/wDBLL/pGn+wB/4hv+zr/wDO5r7/AKKAPgD/AIdO/wDBLL/pGn+wB/4hv+zr&#10;/wDO5r+aH4vfs9fAL9mv/g77/wCCVvgX9nT4H/B/4A+CdW/Yg+KPizVPB3wU+Gngv4V+FdS8VX3w&#10;1/4KL6PfeJdQ8PeBdF0LSLzxBeaRoWh6XdazcWkmo3GnaNpVjNcvbadaRQ/2u1/IF+2R/wArkn/B&#10;J3/swD4jf+oN/wAFLKAP3d/a/wD2t/iv4I/aK/Ze/Yj/AGZNL+H3/DRH7T2n/E34gXPxH+L2g+I/&#10;Gfwq+BfwR+CkHh648deO/Evw78HeNPhr4r+JXiPxNq3iXQ/Anw/8GaV8SPh9ZPrGqX3iTXvF1rp/&#10;htdC8SeHeFv+CoVr+zt47/a8+Cf/AAUg8Q/DrwP4p/ZE8N/A/wCKl18evg78O/ifYfC74wfBP9pH&#10;xncfDr4ceK9F+DCa98dfif4A8UeG/ibGPhj448Mt41+JWmNfPpnjXT/E9roeq6lpHhX239sX9kX4&#10;s+PP2hP2Y/21/wBmHWvAVt+0X+zLpfxQ+Hc3gD4sa7rvg74YfG34J/G628P2vjjwT4g+IXhbwN8U&#10;fEnw28T+FNX8N6F4++HnjKx+GPxH0xdb0q98NeIvBl9pniT+2vDv4l6x/wAEif8Agp/+0z4U/wCC&#10;kNr+254//Z01/wDaP/ad/Z0/ZU+Gn7Pnxs+GfiLUrz4MaPp/7Lvxi1H4q6d4D+Mlo/ws+GHjzTfG&#10;Xj/xVaaJr/jrxb8M/gl/wruS21TXNS8L+H/Dl5ZaT4ASMBO1TBRxKapPFZo+IJThOU1gY4nE1Msn&#10;kTUZf7VRy2llTnSa5MTXq8QUJUcXjZZLSjtWhCUmlOMKUq3D1PL5U3+8p+2xuAw+fzzRKMm1GFfN&#10;6lCXLPD0cHSyGvBQr087kf0I+N/+CgP7IHw31b9pjQ/HXxm07wzqn7H3hX4W+Mv2hrbUvCvj1F8D&#10;6L8bba+uPhJFp1zF4VltfiD4h+IMmnzaV4Y8H/DWfxh4u1LxFcaX4Xi0P/hI9a0fSr7xDWf+Cw//&#10;AAT58M6FrOteK/i78QPB9/4d+M3w9/Z81v4eeM/2XP2svB/xv0z4wfFvwbqfj/4V+Dbv9n7xL8Dt&#10;K+OUcvxK8KaPqWoeAdZ/4V6fDvi+6tX0bw/q+oa48Wmv+e/jr/gmv/wUq+IHiX/gpT8atC+LnwF/&#10;Z0+M/wC2ZoX/AAT9g+G+lfBX49ftFwW/h23/AGStU1d/in8NvGHx98LfCb4N/Fbwt4e+Lvh+7bw9&#10;b/Er4WeGbHxZZ6R4g1nTJPCtktiL3XvmbwL/AMEIP2ndB/aff48aN4U/YW/Z+8Ca3+3V/wAE8/2r&#10;Ln4K/BLx98Y9d03wJ4M/Y78KfHzwJ458L6d4l1n4AeB4vif8QPiDafEHwp8RZvHmu+FvAN74w+IO&#10;v/Eb/hMZraSx03xN4q6MHTVXF0aGLqQw1KpiMloVa0Wqqw6xebZDSzSvJxk6NSjhspxPENWjKjWq&#10;Oli8nUsXyYfFZOs9wqTjDB43EU6dWtXo5T9cwVDSn9dx8uHaOKjl3vKVehVo597ajWdXDKlPCVsH&#10;hKFeeNp5rXy79mV/4Ku/s9R/tkj9kTWPDHxl8EfYP2SU/a+8V/Gb4n/Bj4v/AAw+GvgXwHe/8TLT&#10;4PiFeeN/h9oz/Cex03wtpnivU/HfjH41TfDDwt4J8VaRp/wnuL7U/inqGseEvDA3/BZT/gnLafDr&#10;x58Vdf8Ajx4g8D+DPhx8Pfh38X/EE/xN/Z9/aX+FniHUvhB8WPGth8Ovh/8AF7wD4G+I3wd8L+Of&#10;it8J/EPjbVNM8PJ8TPhd4c8YeB9NvNRsX1jXtPtru3nk+c/23/8Agl78Xf2pv2rvj98QPD3in4d6&#10;N8FP2uP+CaniP9gP4pa3q3i/xdpHxU+D2sy+OfGXj7w18U/APgLSfhxrfhf4w6S9/rejaT4g8C+J&#10;Pir8HXewh1WeLxJepNHpkv51/En/AIIR/tW/Gn9nvxd4E8T2H7OPg74v6L+zh8E/gR8MvH3iT9vf&#10;/gpp+13Pruo+Gfj38Gvif8WdYF1+0I1n8Pv2cvhZrfh34Oab/wAI58FPAXwC+Ll9N4wv9LZPi34N&#10;0Dwsttr+eBtiFg4Yj/ZYyrTpYqvN89elCtxVxnh44ipSfsKNangskw3B1lQ9hUrUMzq45U8VLDZj&#10;LD61oQp4qShL2tB18ki5Rko040KuVcH/ANpSpe7VrxqVcwxfGDgqixMMBVyemsVOnhcflkMR+9fi&#10;/wD4KXfsheAbL4DzeMvFPxe8Paz+07Z/FK++A3gDUf2UP2tI/i/8SYfgza22ofEGLRfgovwPf4u2&#10;99p+lXtprWhaZq3gnTtR8caDcwa74FtfEmjypemKX/gp1+xPJ8KfgF8ZtA+K/iL4heD/ANqKLxJc&#10;fAPSfhF8EPj98Z/ip8SrXwVZ3l747vNH+BXwn+F3jP43Wlj8Po7Ga3+Id9rPw90y08A6lLY6R4wm&#10;0TVdT06yuuV/aM/Y9+Jnxe/b0/4JuftR+Gtc8C2Pw/8A2PNL/a2sviZo+uanr9t4x1yX49fCrwn4&#10;G8Ht4F0+w8Manoupx6bq2g3lx4kPiDxB4Yaz06S2m0tNYuXltIfyb8Ff8EgP25fhn+zl+xh8FZda&#10;/ZZ/aF8C/A/VP227n4+/sk/FP45ftD/Dj9lf436l+0F8cNX+LvwL8b+Nf+EK+C/i+D43D4PyTWP9&#10;qfB741fBnU/h9d32oa+2h6paaoNN8URZV5VPYuWGpfvqtTE+xp1ZpxpRpY/PqGGoVppU+erj8Nhs&#10;i9jiWsNhMNXxtSvmE8JllStjcpKUYujhalSTU5LCxxVCPLGcZYuGZzqYinKbUIUcreGwX12hJ1MT&#10;iqWIqywCqY76plmK/UyL/gsd/wAE7tQuvhvYeGPjZ4u+Imo/Fn4Jx/tGeCdL+En7N/7UXxh1W5+C&#10;Y8UeIPBOp/EDxBpfwt+C/i/UPA+k+FvF3hbXvDnju28c23hzVfh7q+ntZeONP8PzXFos/wBCfDH9&#10;uv8AZR+M3iT4B+Efhh8XbDxj4i/ad+BOqftM/BLTdN8MeOI38W/A/RrnwzZaj46v573wxa2ngmCH&#10;UPF2haZHofj2fwv4nutVl1DS7TRJ9Q0LXbbTfxl/4JMf8Edvj5/wTv8Ai98NfHnxl8dfs8+IPhv8&#10;Kv2D/i1+yxqU3w+1rx7HeaxrPif9t74pftMaZ4wufDvjPwTpei+H/C0nw48aWFl4ks28Y6g2ieLI&#10;NT0nTbfVPDdva+ILjzv/AIN8P2ffCdv8bv2+P2gvAHiiz+JP7N3ws+Kvjn9h/wDYD8e6Uo1HwlN+&#10;zB4Y+NfxL/aE8WWXw88ZfbtSt/H3gyy+Jnxgj8EaV400S8ufDer2fw4tYdHu50s7hIPQhTwdTGzw&#10;9KtOtRp4PPs4qyjGUauGyrA53nuQ5PTrRlT93G5liMZwHjouqqHPl9XiZrDUK9LCU8Nz4uUqVHE1&#10;qMXyrNsnyXLnVi7ZjWxmW5ZnGZY1SvTVDD4DB4PiuhLD/v5xxyyWn9YrQWIljP15/a3/AGrPi74T&#10;/aP/AGY/2Jf2ZIPhfY/Hv9pHQfit8TtT+Jfxn0DxN46+HHwX+C/wRXwoPFfifUfhd4N8dfCrxP8A&#10;E/xT4y17xhoXgnwV4Y034p+AbTT7m51fxfreuXGneGjoGudTF+0n4+/ZT+EM3if/AIKOeLfgjaeI&#10;b74xQ/Cz4VeIv2VfA3x+8V6j8en8YanOPhppPhb9l220D4ufGPRvi9qenpd2+sfCf4ceNP2jVFl4&#10;a1rx5b+MrbQDqekeFuW/a3/ZT+Lviz9o/wDZj/ba/Zkn+F998e/2btB+K3wx1P4afGfX/E3gX4cf&#10;Gj4L/G5fCh8V+GNR+KPg3wL8VfE/ww8U+Dde8H6F428FeJ9N+Fnj601C5ttX8Ia3odvp3iU6/ofz&#10;x+1P+zJ/wUy/ao+CfwvsvF/i39lzQPFHhv8Aao/4WJ8Tf2XPhj8aP2p/hD8FPjF+ysvhzxp4Pk/Z&#10;v+K37VXhLwxd/FL4i3er2+v6b4x8U6nH+zP4F+Fvi3UraDwR4o+DeteHdGk1jxL51GVWOEpXUPrF&#10;TNFQzKWIjUnSpUMRxHhKGFr4H2UamLjRw/C9SFfEVcNRxNCjjaeeVcZhMXXhk2Gq9NVQdao5czoU&#10;8E62Xww0qccTVxFDI8wrVqGNdSVPDOeIz6FShQhXq0FPBVMghTxGHqSzKvT6j4wf8Fqf2Rfh14J+&#10;AnjrwRp/xr+M+m/HX9rr/hjd9K8FfAD49weOPhV8UfD+pSxfEzRPit8JdQ+Fi/Gvwr478G6TZ317&#10;onwfm+GT/FH4h3psE8LeGpPDLa34v0D6Rsf+Ck37Geq/HBP2ddO+Ld+/xMuviV4h+Cel3l38KfjP&#10;p/wi1j44eFPC8vjDxJ8E9F/aH1D4e2n7P2t/GPw/otvdNrfwq0n4oXfj/TNTsdS8PXvh+DxDpt/p&#10;dt+I3wi/4IpftZ/Bj4U6F/wiOl/sUaL8RPAP/BY/S/8AgqB4F+Dnw+8b/FP4Yfs+2vgHUvhhaeF9&#10;d/Z8sPEVl+z74o1XwCvgPWLi98PfD/WfDfwh1PQNZ8G6Bouqah4Y8JalrF34f0L9E/2OP2Uf28/2&#10;QfFXij4LeFr/APZI1T9kjxb+1d+0D+0XrPxN8R+KfjZ4p/aQm8EfHzVNe+Jt78HNP+F0Hgzwf8Pd&#10;P8W+Gviv4lvNHg+POp/GjxLp+s/D7TrfUbv4DWvijUZ7exdaEpYHGQi6kcVLA4jFUrTpRrUsXW4b&#10;8OcRSyynXpurhHTweaZlx8vrMIYutWr5LHC054idTL8LiOfFSnTqKWGtUpqpKgpcs5wqUqefcdYe&#10;GNdCSpYj21bLcDwQpUqlTDUZQzqeO9lg6ODzWphuP/4JSf8ABZD4b/tx/CH9m7RfjZq+m+A/2vPj&#10;vpfxp1PTPA/hr4I/tBeBfgx40/4U34z1iw8S6d8Hvix8RNE174XfEDX/AAl4Mbwzq3jvwx4S+Mvj&#10;DxH4d1C81OPVNL0h7C+0zTPftb/4LL/8E5/D2vX3h3U/jj4s+2ab8cfHf7Mt1qGm/s3/ALUet+Fj&#10;+0Z8OYb+fxD8CbXxronwW1Dwdf8Axdvo9Om/4Qj4eWGu3Piv4nPc6VF8NdK8WS65oqX/AMK/si/8&#10;Ei/2kfgHov8AwRb07xj42+CGpT/8E5fF37bGv/G5/DXiTx5eReKbP9pHw18R9G8DxfCttU+GujPr&#10;dzpV14v02TxWni5PA8VjBBfNpE2uyRW8VzHpv/BIj9pKz8JeBNBl8bfA9rzwv/wXt8Qf8FStQkj8&#10;SePTbTfs/arq/ivULfwfZu3w0WWT4xpDrtos3h+aG38FLLHcqnxCkRInm9GqqFbOaNFTpUMBUxDp&#10;4nE04S9lGM+M+HMqWIw0HNvD4elwxmedZz7CrPFVJTyfm+sRpzlRe2M5KNLG1cNGeIqXzDE4Ohzx&#10;XLGnlfHWMw2BnJU/3s6+ZZHwrgaVeKoxp0eJYQlQqVKKrP8ARaD/AIKxfsI3vhnQPEOl/Ffxvrmr&#10;+Jfir4/+CWlfCHw7+zf+094j/aYPxR+FOhx+Jvib4T1L9k7Qvg1qH7TehXHw+8OXWl694z1HXPhJ&#10;p2jeG9H8QeFtS1fUbS08WeGptV2dc/4Kj/sL6J4d/Zw8UQfGy68ZaZ+154d+IHif9m22+FPwo+Nf&#10;xm8RfFqy+FWk2GtfEXTPDnhD4S/Dnxr4ti8X+ELPUYoda8Bavomm+ObfVrTWNAHh19d0DXNO078W&#10;Nb/4IY/tLaZ+1r8RP2yPD/jH4feMPEeuftqftkfFzRvhDoP7Yn7YH7GQ134DftR/Dz4M6Podxe/t&#10;KfsyeBbj4pfDj4reBvGvwgim8ReBNF8HePfh58RPCevraap4ysLzQNPim+t/gb/wSe+Knwh+Kv8A&#10;wSp+IWnz/AfwvpX7Hk/7d/jL9ofwr4L8c/tK+KrTU/iD+2R4c01o1+E2v/tCeJvjX8SPiBFpfi0a&#10;nN458Z/Ez4j+CLrxVdNdeN9F8DeF38Qv4A8PcGH5q2X4GtVth8ZicowuKxlDWrHLc2qZBj8dPLak&#10;ZPDyxdOeZU8FTeKws5U8A6n9kYj22OrTxeAeJUaOLxdKk/rGGoYnN6WGqqSpyx2Fw1TMY4DGw5VX&#10;jhnKdHAYaWCr2rY+nWnmmFqYfDzjhaP0fJ/wWL/ZT134x/sE/C34S2nxU+M/h/8A4KBaN8QvFPww&#10;+LPgD4QfF3V/BOgeGPh/Hc6Vfz+JLSw+H1/4p03XbfxydP8ADvjXRtd0Lw7Z/BnQhrnjj41658Pt&#10;F03SYvEfHf8ABS79vz4hfsk/tHfsN/BTw/8AHj9jj9lv4fftOad+07e/EP8AaB/bM8Ja54r8DeCb&#10;r4JeFvh1r3g3SNJisv2nf2WtEtL3xnqPi3UNDlbXPHF1JNdPpX9lWbTwz2t/8l/sqf8ABJX9rT9l&#10;u9/4JaeMrXWv2dfH3i/9irxj/wAFAdO+MPh2f4n/ABL8I+G9a+HH7avxS1bxVpHiX4a+JY/gH4p1&#10;PXfG3w+8O38c+peCvFHhbwVoXiPWt+jWvj/R7GJfEM/39+2r+zT+1H46/bE/YM/a2/Zq8PfALx1L&#10;+yfon7VuieMPh78cvjP8RPgdH4lj/aD8F/D7wlod54a8X+Af2d/2jW36A3hjVb/VrXVPC1iJw2n2&#10;1ncubm5nsdJRo82WPmqJfXeIY4+/tZqFKNLPZ8P0ZxoKjKs/ZTyD2mPo2wFXF1ZU6+HpywWZYYUe&#10;eGNzGmuSrQpSq0cFUbowWJo0FLC1cdF1lVp0li6lDEYvD4GXPjaVGdFUcRKWIwddfFHhX/grB+1V&#10;rf8AwTa/bM/ax8O/DX4J/HPxh+zh+0v45+Bvwu+PHwe0H4gw/srfG/4QeG/iB4T8Kan+2PpXgf8A&#10;4T3xz47f4PfCPR/EXiXXvirpfhP4xeLtC1S2+FfjHVPDXxe0/wANS3OueGmaL/wVs/a60/8AYd/a&#10;s/aC0b9mLw/+2Z4v+D3x4+LXwn/Z/wDjL+zDpeo/DT9k/wDaI+GXw8+GeufFC/8A2pJ9S+JvxQ8d&#10;y+Dvgf4FtPDHirwJ4o1/wt8Vvipo3xA+LOhaf8O/hh4pvNa8WQf2Fk+Lv+CP37RHxT/Z9/b5l8Te&#10;J/gD8OP2hf2x/wBtD4Pftm6T8HPBmv8Ajjxr+yzoepfs/al8OL/wx8LfiB451D4XfDrxv42074yz&#10;fD19T+Mnjy2+DGk3Fr4g8Qpq2n+B/FDeHzF4h+svhB+wb8f9M+BH/BUO1+JOsfB7wz8Z/wDgo34p&#10;+MXjex+Gnw28UeNPFPwO+C+s+MfgJonwJ8NWg+I2vfDrwH4r8b3/AIgh8KaP41+JvjaH4L+Drq41&#10;rU76ysPC2rLpFrqOq+fjnjHk2c1KUJQzX/UzC1MNRhUoVJT4ghk/h9X+r054anRwzxWKzX/XjDV6&#10;uW08IsL7DMHUccNmXCccp6sH9V/tTL41VH+zpcYY6E6j9rCnTyKrj+NaVCtVp1pVMV9WweDXCmJ5&#10;cZVqxxka2CoYeNCvguIKmZfcH7Dnxv8AFf7TH7GP7KH7RXjvT/D2k+Nvjr+zr8G/i74u0vwlaalY&#10;eFtO8SfEP4f6B4r1qy8OWWs6tr2rWmh2uo6rcQ6Xbanrer38FkkMd3qV7Or3Mnk//BMf9qr4hfto&#10;/sg+FPj/APFHRvBmg+Mtd+J37RXgu703wDp2t6X4Zj0v4R/tC/E/4TeG7i2s/EXiLxVqqahe+HPB&#10;WlXuuSy6zNb3Ot3GoXNha6bYy22m2nivgj9mv9v79nP9kb/gnD8LP2c/iX8DdR8e/sl/C74afC79&#10;pH4N+O9Z1Pwz8Ev2k9A8NfBO0+Heo2uifHKH4CfFP4ufDO68GeN9PsPHPgfWtA+F9q3iq3t59C8b&#10;aPbWN4IbX37/AIJsfsl+Jf2Iv2NPhP8As7+N/GOlePfH3h+7+IvjX4heJvD1ncWPhi68f/GH4neM&#10;fi94zsPCkN7b2moSeFtC8R+ONR0Lw7f6nZafqeq6RptpqmoaXpN1ey6XZ/Q5r9TqZzxBUy/2cMto&#10;ZrjsNgKavFVqFXFRxGCxGCi7+1wdPBwnRdXmTp1JxpSjzN28XB/WI5RklLE88syq08rxuOq2vyUq&#10;eXZ1hMxweJmtKeL/ALSlleLdFrlq0Z06tCrUdHFU6P3VRRRXmHaFFFFABRRRQAUUUUAFFFFABRRR&#10;QAUUUUAFFFFABRRRQAUUUUAFFFFABRRRQAUUUUAFFFFABRRRQAUUUUAFFFFABRRRQAUUUUAFFFFA&#10;BRRRQAUUUUAFFFFABRRRQAUUUUAFFFFABRRRQAUUUUAFFFFABRRRQAUUUUAFFFFABRRRQAUUUUAF&#10;FFFAHwB/wVO/ZN+Fn7cH/BPv9qH9mj41/F7/AIUB8MvG3w/g8R+JfjdPceHLbR/hR/wqPxPoHxl0&#10;bx/4ufxZd6Z4fl+H/hfxB8P9K1b4i2eoa94U/tDwJbeIrC18a+Cb25tvFujfxxeE/wDgn14V8BeF&#10;fDXgXwL/AMHu/h/wX4J8F+H9G8J+DvB3hP8Aaf07w54V8J+FfDmnW2j+HvDXhrw9o/8AwU8s9I0L&#10;w/oWkWdppejaNpdpa6dpenWttY2NtBbQRRL/AEPf8HR3/KCj9uX/ALtm/wDWw/2fa+QP+Ce3/BuH&#10;/wAEY/jj+wL+w98a/il+xt/wlHxN+MH7IH7NPxS+IviX/hob9qvRP+Ei8d/ED4L+CvFni7Xf7G8O&#10;/HLSPD+kf2v4g1fUNQ/szQtK0zR7D7R9l0zT7KyigtowD8wP+GJv+t5z/wA24/8AzotH/DE3/W85&#10;/wCbcf8A50Wv3+/4hcf+CFH/AEY1/wCbM/th/wD0QVH/ABC4/wDBCj/oxr/zZn9sP/6IKgD8Af8A&#10;hib/AK3nP/NuP/zotfb/APwSf/4JafAKD/gpd8OP20fEP/BwN4f/AOCu/wC0H+zx8H/iJbeBfAWj&#10;fEvwX8RfiF4c8K+JtK1z4ZXes+LNevv2pP2mfGz/AAf8K23xr8YrbeGtH0zwdp1r8TPHfhrXJfFk&#10;Eb6p4X8afo//AMQuP/BCj/oxr/zZn9sP/wCiCr8QbL9gr9k7/gnb/wAHaP8AwS8+Cn7HXwp/4U/8&#10;MvFH7IHxb+KWu+Gv+E6+JPxA+3eO9b+Ef/BQHwnqeu/2z8UvGPjbxBbfafD/AIJ8Maf/AGZZ6rb6&#10;PD/Zn2q30+K9vdQubsA/u8or5O/ae/bD+Hf7MF98J/B2peFviD8XfjX8ffFGo+EfgV+z38HLDwnq&#10;XxY+KupeHdOj13xtqOin4geMfh18OvDXhL4e+GGbxJ458c/Ef4heCPBmgWBsrCbXpPEWveG9D1nZ&#10;/Z2/aP1D49TfEXR/En7OH7TH7NHjL4Ya/peia74R/aJ8B+GNLh1y21zRLXXdJ8SfDr4ofCfx38Xf&#10;gN8U9AmhnuNO1R/hz8WfE+r+Edb0+60fxtpHhq+m02LUHSTrRqyp+9Gj7Tnk/di/Yzw1OsqblZVn&#10;RnjMNGtGi6joutFVFHWxU/dey9p7rrKLgvifLUlXhTnOMbulTqzwuIp0alVQp1qtGpSpylUi4n0x&#10;RRRSAKK8vHxp+FL/ABl/4Z6i8d+H7j42J8OJ/i9c/Da1uzdeJtN+GkHiOw8Ix+MdYtLZJU0XSNR8&#10;SajHpGhSatLZTeIbmy1v+wodRi8O6/Jpvk4/a8+Gx/bXk/YQGieOP+Fuxfsy237VjeI/7N0H/hW5&#10;+Hlz8Trz4UR6MNX/AOEl/wCEn/4TMeIrKW9fTj4PGhjRWjuF8RNfFtOR006ssNCmueWMWOeE5dVi&#10;FllHMK+YOjL4Z/U6eU5n9Y5W/Z1MDiqMrVaM4Il7kMTUn7scH9S+tt74f+0a+Aw2B9rH4ofW62a5&#10;bGhdfvI43DVF+6qxm/qiiivLx8afhS/xl/4Z6i8d+H7j42J8OJ/i9c/Da1uzdeJtN+GkHiOw8Ix+&#10;MdYtLZJU0XSNR8SajHpGhSatLZTeIbmy1v8AsKHUYvDuvyaal704Uo+9Uq+19nTWs6nsMPWxdfkg&#10;ven7HCYfEYqryp+zw9CtWnanSnKI3ywnUl7tOn7NTm9IQ9tXpYajzyfux9ria9HD07te0r1qVKN6&#10;lSEX6hRXlHx5+MXhn9nj4H/GL4++NbHXdU8HfBH4XePvi34r03wvbafe+JdQ8OfDrwrqvi/W7Lw9&#10;Z6tqeiaXd63dabpFzBpVtqWs6TYT3zwRXepWNu0lzFN8EPi14c+PnwY+E3xz8HWWt6b4S+Mnw28E&#10;fFHwxp3iW2sLPxFY+H/HvhvTfFGj2evWml6lrOmWusW2n6pbw6lb6fq+qWUN4k0drqF5AqXEjgva&#10;LEOHvLCPBrE2/wCXP9ofX/qXP2+s/wBmY/2dr3+q1b2srk/3f1fn93639c+rX/5ff2f9Q+u8nf6t&#10;/aeA9pe1vrVK17u3qNFFflf8WP8AgqhoHw4+Kf7Xvwv8Jfsa/tj/AB7X9hnw/wCEPE/7RPjr4Oxf&#10;smx+FPDmkeNPhNH8aNLk8OaP8W/2sfhR8TvHN3D4JF5Jd6Z4S+HWrak+rabc6VptrqNxcaX/AGhl&#10;OtSpc7q1IUo0sPWxdapUkqdHD4TDzo06+KxFadqWHw1GpiaEKlevOnShKtTUppyRrSo1a8406MJV&#10;as5Qp06UPeq1alWcadOlQpL95XrTlJKNKlGdSSUpKPLGTX6oUV8kaB+2P4D8ct+x/qvwt+H3xs+L&#10;nw4/bP8ADureL/A3xp+HHw7m1z4S/DHwtZfDiP4l6Jr3x78T3Op6dc/DCx8b2E0PhjwWLrSdTutV&#10;8byr4bubfT5xJMn1vXTWoVsPUq0a9OdKrRrVsPVpVE41KdfD1JUq1KcH70Z06kZQkmlZpnNTq061&#10;OhVpTjUpYnDUcZQqQd41cNiJVY0a0WtOWo6NSydpWipNKMotlFFeUfHn4xeGf2ePgf8AGL4++NbH&#10;XdU8HfBH4XePvi34r03wvbafe+JdQ8OfDrwrqvi/W7Lw9Z6tqeiaXd63dabpFzBpVtqWs6TYT3zw&#10;RXepWNu0lzFy169LDUK2Jr1I0qGHpVK9arLSNOlSg6lSpJ/ywhFyfkjpoUK2Kr0cNh6cqtfEVadC&#10;hShrKpWrTVOnTitPenOUYrzaPV6K/L/4P/8ABUjwV8R/iX+y/wDDf4gfsv8A7U37NI/bR8G+IvGP&#10;7MHjr43L+zHqvgT4rL4b8E6L8Sbjwzb3v7P/AO018dfEHgzxfqXw/wBa/wCEr0PRviR4b8GjVrHS&#10;dbsbW6bXNOk0l/tD4MfG7/hct/8AGSx/4VF8cPhT/wAKd+Mfib4PfbPjP4B/4Qaw+Kf/AAjWmaFq&#10;X/C0vg3cf2tqn/Cb/BzX/wC3f7P8M+N9mmf2rqej67a/2ZB/Z/mTdU6FanVnRqU5QrUqeKqVaUrR&#10;qUVgsbh8vxdOtFvmo4jD4zFYejVwtRRxMPaxm6XsrzXNTrUqtKlXpzjUo1/q7oVYPmp14YujicRh&#10;q1CavGthq9LBYt08VSc8PKeHq0lV9rFwPcKKKKyNAorw/wCDHxu/4XLf/GSx/wCFRfHD4U/8Kd+M&#10;fib4PfbPjP4B/wCEGsPin/wjWmaFqX/C0vg3cf2tqn/Cb/BzX/7d/s/wz432aZ/aup6Prtr/AGZB&#10;/Z/mTe4ULWFGovgr4fDYqk/56GLoU8Th6lt4+0oVac+WSU4c3LOMZqUU2uWdWm9J0a1bD1F/LWw9&#10;WdCtC+z5KtOceaLcZW5oylFpsoqC6mkt7W5uIbW4vpYIJporG1a1S6vJIo2dLW2e+ubOyW4uGUQw&#10;teXlrarI6m4uYIg8q/nF8H/+CjsXxQ/a/H7E3iX9jX9rb4IfGC2+Dc3x68Q3/wAS9Q/Y98TeBvBv&#10;w1k1258K6Dqni/X/ANn/APa4+N99omp+MvFFndaH4Q8OzaK+u609nqOsJp8PhnR9Y1zTyn+9rxw0&#10;Na84V6lOm/ddWOGwmLx+IVFy5Y1Z0MFgcXi6tKm5VKeHoTqzgoWbVR+yoyxE7qjCdGnOaTn7OWIx&#10;WGwVB1VDmlShWxeMwuGp1aijTnWrQpqbldL9JKKKKACiiigAooooAKKKKACiiigAooooAKKKKACi&#10;iigAooooAKKKKACiiigAooooAKKKKACiiigAooooAKKKKACiiigAooooAKKKKACiiigAooooAKKK&#10;KACiiigAooooAKKKKACiiigAooooAKKKKACiiigAooooAKKKKACiiigAooooAKKKKACiiigD8Af+&#10;Do7/AJQUfty/92zf+th/s+19/wD/AASd/wCUWX/BNP8A7MA/Y3/9Z1+HNc//AMFc/wBiHxV/wUc/&#10;4J1ftMfsa+BfHHh/4deNvi94f8F3Pg7xV4s07UdR8KweKvhn8UPA/wAXfD2jeJRo7Nq+l+H/ABZq&#10;/gK08Jaz4l0uw1/UfCOna5c+KbHwn4xudHi8K6x/PD8J/wDgnL/wd0/A74WfDT4KfC3/AIKi/sAe&#10;F/hl8H/h/wCDfhb8OvDX/CGeHtb/AOEd8CfD/wAOab4T8I6F/bPiL/gnHq/iDV/7I8P6Rp+n/wBp&#10;67qup6xf/Z/tWp6he3ss9zIAf2e0V/IF/wAMb/8AB5J/0li/YA/8Nz4G/wDpadH/AAxv/wAHkn/S&#10;WL9gD/w3Pgb/AOlp0Af1+1/IF+2R/wArkn/BJ3/swD4jf+oN/wAFLKP+GN/+DyT/AKSxfsAf+G58&#10;Df8A0tOug/Yj/wCCNf8AwWBn/wCCtP7Pv/BTX/gqj+2Z+zB8dNX/AGa/g/8AEL4beDovgp4evbfx&#10;V4j07xR4R+K3g7w94J1DR9H/AGe/2b/BPh7w/otz8d/iH48uvHLw+MvFV1qOm6V4MbQ5tI1qLxD4&#10;LAP1N/bk+HvxK+F3/BQH9hr/AIKEaN8NPiF8Zfgt8Gfhv+0F+zv8ePDfwj8Ha98Uvit8LtI+PV58&#10;Ornwd8bPBnwf8H2Gs/EH4l6LpHiTwmPDnxN0j4YeHfFfxA0jwpqtv4l03whruiaR4im0n8Yv2xrn&#10;/goT+2F+yh/wV6+Gdp4b/wCCgvx+/Zkhuf2HtC/ZHtv2jP2O/D3wF+O3jzxjbftDeCfGX7QV98M/&#10;hj8N/wBm/wDZ3+N/iX4c+G/D6aE+m+JfGPwzjvNK0/QNXuZNSN7put35/stoqcNTp0fqMakI4nD5&#10;diq2JwuFrLmoS+tZ4uIMRTxVOfPDERWYVswq4WajSq4d4+UZVK9DDYahT29tKNaWJp3pYmtiMpr4&#10;nEQfLVk8lpYXD4T6vOKU8LOtg8Dgsvx/JKdDFYLCwUcPRxlbF43E/wAsX7XP7G3wc+Fn7VvirSfj&#10;Z+wN41+N/wDwT5tf+CdesfD/APYx+D37Of7KfjL4/wDwn+DH7Ueo+PvF3iT41RWHwC+B3hLxXJ8H&#10;Pj98W7fXPBmteGv2n9Z8J+BbGVLDVtJm+MOj61aanu+dI/2Yf2gPD0vwgk/4LJfs0fH79unwtaf8&#10;EifDXwp+GGneE/hD8Q/25bL4aftl2XiDxHdfFfSPEfhL4RaL8Rr7wf8AtNeL/B978L9L0f8Aa41f&#10;TtB0W9bwnq+k23x8a9srvVL3+yiiolTdTD1cPVq15OviMdWq11VksR/woU+NadbEU6kufkzSj/r3&#10;mMsLmEo1I0Z5Lws5YSr/AGTilmZRrOhiMJiIpuWEpUIKPPNRnPD1eDqyjZO8MHip8FYJ5jhPeeLe&#10;ccRuNeg8xoPBfyj/APBPT9kf46fBT/gpH+yH8Wv27/gV4l8dfHjXP+CSPwn+Gmo/tIv8GPEfxyHh&#10;j9rLwl4+8Y2Hiyx+Jf7SXgzwL4r8L+A/i5afs/yad4D1z4n+OfHejp4/0rzfCmmePPGbavDDqn2X&#10;8afFGp/AD/gulb/tF+O/hD+07rvwP1j/AIJYaR8G7P4l/BT9kj9qL9pXw0nxQ/4aq8TeMm8E6jc/&#10;s5/CH4qTaNrcfheA63NBq8FjHBY3FhJNKjalp63X720V3VMXVqYrL8Wo0adTL8ZxdiadOEJrDunx&#10;fV4tqYqhGl7Vzp/Uo8YY2nhJqrJcuEwXtac+WqqvDRw1OlhMfg26lSnj8u4QwM5ymva03wfHhVYO&#10;pCbhJezxcuEsHVxNBx0q43MJ0qsXVpKj/NT/AMFZPBXxX/aV+M3/AATl+NGj/DvVviH+wjY6L+0H&#10;P8T/AId/HP8A4Jv/ALVH7ZXh3wx8ZPEvhLTbT4O+OPjn/wAE5/Cet/Bf9ojWLmPQrH4heF/AfjHx&#10;J4MurT4L+JNcnvtd0rSz470a+m/K79nn9jn49fsyfFbxL8Y9Q/ZK+Pn7QvxM8V/8Ee/jH4Z/Y18S&#10;/Ej9kr4t/C7x74Y+M1v8TPjVL8Ofg14x+IHwm+MHx78f/sneLdF/Zo1Lw78M/hzqXjv9rX4a/HW3&#10;+Dr+Dfgz/wAJT4G+J1qfBeif3T0V56w8adGtQoSlThVjn9HmqKGIqVKGf5ZxLl1WWL9rB08RjcBH&#10;iWtHLMVClQhhsDhKWXSw1SjiMZOv3vESqezdVc8of2HN8kp0YRqZFmmWZpSoUIU5J0ctzCrlsXmu&#10;AlOs8XicRXx8cTRxTU1/CH8Bv2Vvi/4U8Yftun4Ffs3ftSeD/hD8df8Agg3+0B8OPEHgyy/4J0+M&#10;f2NfhfrX7ZOm2/8AaOifBvwf8MbrwBpPxZ8f+L/B3hP4g/8ACJ+BPiT8dvF/7RHxe+MniK9+Jdro&#10;Px/+Jdnotza6V758CPgh8bvAFp4D8cfsafsJftAfDL4l/DL/AIIdfEn4c/tk+F/Hnwn+PH7LNt+0&#10;z+1jJ4E+Hlh8APh1P8QbHVvhZ4i+Nnxq8L6tpnxF1af4p/CfxzqHjTwV4a1e38H6f8WfCnjS90XT&#10;PDv9oFFdGLbxMcSlam8RluY5fzP9/OCx9PxGopSqV3UqYjC4an4j42NPDYqdarX/ALFyeWLxeIlT&#10;xTxOVGTpfVOZ+0eFx+Cxzb/dqtLBPw8alKFD2UKWJrPw7wXPXoxp06SzbNKeGw1GlLDQofyH/wDB&#10;G39n7xz8Hf8Agprb+Nfh98EP2h/g/wDs4fEj/gmzp3h74l2+t/sAeIf2FfgVZftS+EPiz4O8Sf8A&#10;Cu7Dwf4g8EeHviL4l1T4beAPHFzofhn4vftEeOfj/wDE/wCKmqS/FI6Z+0P8RdM0C9h0jrv2t/2Q&#10;/wDgoT47+NX/AAXt+IH7KvxD+PvwgvPG+ifsnf8ACE/Diy+GPw3X4Y/treBdD/ZQ07w58Zvh/wCC&#10;viN49+CXi34h2Xj46LF4j+HnhHxh8DfiN4fHhD4garZ2niCxm1cWd7o/9YVFVmE3jqUYJRpyhleb&#10;5bTdaMcfQazbij/WdvF4XHRr0c0wmFqqOWxwGbRx1HGZdCFPMpYypz1Zzl98DiamIblWdaplk63L&#10;KWDryWW5Pl2TqdDF4J0MRgMXiKWXQxMsblk8FXwuKrVJZe8HTjRp0/5RP2wP2LtL/bw8Jf8ABEH4&#10;P/D/APZV+OnwK/Zv1D4Fftk/C7xp4G8YfCX4m2et/saWXi/9h/Vvhx8PtJ+Lj+LtCsdV8Ka94J+I&#10;dtp+l+FPEnjibTV8e+JtE0/WNC1PWV1ixvbvp/2d/gf/AMFDf2gv2Yf+Cjf7U2v+Cvix8EP+ChPi&#10;39jrwz/wT+/Zi074gRyfDHxxZTfs8fCK4k8b/EfwD4i1W40H+w7b9oT9qXxj8Q/FPw7+Jrapo2kv&#10;o2j/AA58Xxy6TDYy3Vf1KUVnmEY498QXdSms/wANmdGU5VquIxGArZjWzNPGYPF4ic8R9ZjlueZ5&#10;lOJnWqVHmOEzKTxjqTo02PCylhY8PJxo1nw9hMuwVOMqMaeHxmHwOZxzqVLEYWg6VKNOvm2DyTGw&#10;jTUXgpZPTp4OVGnjMWqn+fH8S/2Gvj54l/Y2+NWk/AP4FfG/w295+xd+yf8ADv40/AL4H/8ABJL9&#10;pb9iHwv8UPifpf7V/wADPEmnXXj+4+Lv7Tvjrx7+09+1Z8KNH0L4pat4m+PvwO+AfiTwvP4D1PxF&#10;qHjX4yaPHqfg7R7v+wT9rf8AZ58KeAP+CWX7X/7PH7MnwU0XwnpU37G/7THhj4b/AAW+Cfw+tdLh&#10;vvFPjH4VeOZU0Xwj4B8FaVE2o+J/F/i3WZ7iS00vS7jWfEnibV7i5lW+1fUZZJ/0Yoqs2f8Aa2V5&#10;plUv9npZrVzSrXnSu5QeaUpRdGLnedXD4CpWxP8AZsMTUr1sNhq0cNKvW5JVquuV1nleY5Zj6fPi&#10;HlePw2PowxM+eVathcLk+DjVxE4Rp0/rNejk1L61Xw1DDQq1K9ecKFKMlA/lg/Z9/Z0/au+Bf7Yf&#10;/BIHxP8AtNW/7Tv7X/7OFr+yVb+DvhEdc+EPhjStT/4Jt/tZa78HvBuieJr74z6H+z38CvhxNqPw&#10;78S+CLe4+Dvgnxf8drfVtR+EusXfiW48WeIU1H7Z4qn+Df2rfhB4i8H6J41tfj18DPinP4C+Kv8A&#10;wdjeE/HWl+DdR8B+KdP1L41fBjxD8Ev7Ol1j4f6Rex6JdfEjwh4tt9M13R7F/C8+paf4xa01Tw7p&#10;h1e7kl0yb+5GvD/jb+zf8F/2i2+ErfGXwZ/wmLfAv4z+DP2hPhWf+Ei8V+Hv+EW+L/w+g1i28IeL&#10;seFdd0Ma3/ZEOv6sn9geI/7X8MX/ANr3apot68Fs0PTVxUq2b0MzqU6LSzNVa9OpT9vzZdi/EnhP&#10;xBx3t1OUXmWOw8uHKmV4SpiatBYrLqmBweMrQng5Y6txYXDxwmUV8shOr/yIquX4ecJulyY6jwJx&#10;Xwdg50bc8cuwVefEccyxdDB0pU8NjoY7HYXDVKmOqYc/k08T/AT4paT8Dvjb4b+Hn7FfxP0P/gnP&#10;8dv+CtnhXxD8N/g54n/ZB/aQ8eal+zt+zfpvwWFr44+Oui/8E0PC2s+CPGPiD4Za7+1FpMni/wAE&#10;/BH4wfBfxj8KtImeL4reMv2XvGOmv4Q0pfnX9hT9gD4keNv2sf2Pfhr+0B+yB+0L41/Y6+Hv7eX/&#10;AAVf8aeFvCv7Uf7JUHgj4WeGf2fPi18BP2ePHX7PF741+GWgfDDwT8AfAXh7xx44XWdesPhtZ/Dr&#10;4feDvDPxitPFPhCw+HXhrxX4UvdC0v8AvForPLav9m1416anWdHLsPluH9vU5qkY4PIOGMgwmNrz&#10;UVCpmWGp8MUcXSxuHpYSft8fjKdRVKFHLqeB3xDniFbn9jzYzNcc1RjyRp1c2r8Y18RTw7u6lKhb&#10;jHEUnRqVa8eTLsG6XsZVsfLF/wAbnxE+Bvx80j4eftreCPFf7InxM8VfBn42/wDBwF4/8a+P9U1n&#10;9l74+/tB2/hv9m66+C/g/wD4RX9onwt+yb8NtY8MyftX+AdO+JOh6BHo1h4s8G/Hv4BWus6WPE/i&#10;z4NfEu58KabpVr8yfsG/sHfFbxP+1f8Asj/Dj44fsm/tI+J/2P8AwP8Atw/8FcvEPh3wz+0t+yl/&#10;wr74ZaB+zX8cf2dPgB4n+Bi+Ofhr4Y+Gfgb4CeBvCfxL8T3PiO+/4VZa/Dv4f+CNF+Kq+MPA1v8A&#10;Dfw94k8Naj4e03+76iubAwjg6KoTjHEQXDuG4dtUS5KlDD8KcL8KQxdalLnpzxcaHDMMTTq01Snf&#10;MsZhcRPE4ejgFhNMXVliqk5wbw6lmGa5hGNOy9jUzXE8Y4irSoTioThSS4wrUpQlKpFxy3CSoxw8&#10;q+P+tfjJ/wAEWtI+Kn7Pf/BJP4UaL8bvhp8ZvDviz4Mr+0tBbfCnxH4C8Zw/Fq1+Hvgn45/F2b4Y&#10;+EvDfw/1rTrfxhqT3Xw3sfDFj8N9GhsJJtb0Wfw7Fon2m0vLF5Pnz/gk5488QeJ4v2jvi/8AGH4Z&#10;/tPfC3/goh+37418XfEzxbYfFP8AYb/bc8D/AAy+APg/wJ4Y1Xw5+zX+z3efHb4nfs4+BPg3eaT8&#10;HvAdhBdahcJ4yt9P8W/EfxX4xh8N3Gu3Gq6W15/Q9RVYpPG1c2qYmpWbzbKquVTq0qsqeMw1PE1Y&#10;4jG18PiZe1j9YxmKw2WVquIqUKmKpf2e6WFxGHpY/MY4o51DkdGlRgqee187jQnTjVwfvVsVUweX&#10;SwvuRlgMBTxuIpUMMpxoSthalSjKWCw3J/Hr+wt+zR8YvC/xE/4JZ23hH9lv9oj4M/8ABQP4SfFj&#10;436v/wAFbf2ofiZ8J/iF4dsPjL8LdQ07xtbfEbSfiT+2Jr+jS/DT9tO0+MvxR1H4X+Lfgd4a8EfE&#10;H42XvhCx0XTdfsR8NbLwJqWpaVxNv+xJ8XdD8Wa58fdE/ZT+K1l+0Dpv/B0XqPxB8N/FO2+DPjdv&#10;iTpn7Gfjfx/aaf498aeH/ETeH31rT/2YPF/hjUNUuPF/iDTJofhRr8P/ABOtau7u6sre+t/7QKK6&#10;qOJlSzHBZn7Oiq+ExdHGxo0oOlhKM6fFPBvE1TB5bR5pzy3KKj4OpYCGWU6tWnShnGc4n2lSrjak&#10;XjXj7fCYzBSnVlSxlKtRqVK1WeIxFeFXJeN8oWIzCtVblmOZX43xOKrZhXUauJnlOVRrRdWlVxFX&#10;+LLwB+yF+1y/7auval8UtC+IXhr9rpf+CsGvfF3w/wDtJfD/AP4JqfG34kfE7Wf2Yl1Man4Wi1L/&#10;AIKgaz+1z8KP2WdD/Yx1T9nMD4UeIv2Yr2x17xp4OgVvh/onwP8AF/xMsdI09v7TaKK56D+r5Xlu&#10;VxvKll1DD0YTk+aU3h8qyrKFNOV5wVahk+HxNal7SdP+0MRj69CNCjiIYaheI/2jMcZmMrqrjOdz&#10;je6h7TMczzN04W5YqjRrZrWw2Ejye1pYGhhaFevi6tKWIqFFFFIQUUUUAFFFFABRRRQAUUUUAFFF&#10;FABRRRQAUUUUAFFFFABRRRQAUUUUAFFFFABRRRQAUUUUAFFFFABRRRQAUUUUAFFFFABRRRQAUUUU&#10;AFFFFABRRRQAUUUUAFFFFABRRRQAUUUUAFFFFABRRRQAUUUUAFFFFABRRRQAUUUUAFFFFABX4PeK&#10;P+Dmn/giF4M8S+IvB/iX9tn+zfEXhTXdW8Na/p3/AAzd+1xefYNa0K/uNL1Wy+12HwEurG6+y31r&#10;PB9psrm5tJ/L822nmhZJG/eGv5u/+Ch//Kwn/wAED/8AsTf+ChX/AKolaWHhVxGb5VgFUp06GYf2&#10;vTqSdKU6sKuX5Dmee0akJKtCHs5Qyevg6tKVNylLGUcTCtBYOeGxl1XTo5RnmYOM51cpwEcxhBVI&#10;xp1qccVh8JVw8l7OUoTnLGUqtOupONONCpTlQquvGph/3Z/Zz/aJ+Dn7WfwU8AftE/s/eMP+E/8A&#10;g58UdLuta8C+MP8AhH/FPhX+3NMstW1HQrm5/wCEf8a6J4b8U6Z5Wq6Vf2vk6xomn3D+R58cT20s&#10;M0iePP2jvgb8Mfit8FvgZ47+Jnhrw/8AGH9onVfFWkfBf4bT3E914v8AHs3gbwjrPjnxhf6Zo2n2&#10;95d2nh7w14b0K9udY8VaumneGbHUJ9G0CbV18Q+I/D2l6p/G14o+IX7Vf7avhr/gtd+3t4p/4Kf/&#10;ALVf7G/xA/4JjfHj40/Df9nH9mP4I/FfTPht+z94b8Ofs4W+p+Ifh237Q3wi1vTEs/jJf/HrxNZX&#10;HhNbrxZd2MniHXodY0G4tPFPhO30D4eaN558TfA3xB/4KB/8FHf+Dcz9ov4rfH39rb4HfEj9tz9l&#10;b4pfEXxnp/wZ+LrfDyx+EOvfDD4Cab4nvtW/ZxsX8P6w/wALvD/7Qbr9s+KmnvNrz+M/Bes22jvP&#10;p7Kbo74BU8yx2U0qVOphcPmf9k4+rSq1YYjE4HI+JOEeKeLsixLxFKlToYrGRwXDNenmmHjRoKlU&#10;nGGEeIc26GONjVy/Lc8r1ZQxeJyjAcSwpVaMHhsNi874SzbJMjzilLD1atbEYbA/Xs8w9XBOdadb&#10;EYeFWFaeFq023/epXzdb/tdfs83f7V2ofsQW/wAQfM/ah0v4Lw/tC33wx/4RPxuvkfB+48UweC4f&#10;F/8Awmj+Gl+Hsu/xNcw6b/YEPiyTxQu/7Y2iLp6vdL/Ax/wUz/bx/bZh8fftK/ty/si/ta/8FGPG&#10;PhT4Dft/XH7N8XjHT/il8JP2Y/2CPhjrngjXPD8XhL4A+FP2LE+Ifxh+Iv7a2ra1p/8AbE3jH4qa&#10;9Y/CzSdSsZdO1fxb8ONe068u4bH+ibwXNNc/8HUvi64uRi4n/wCCKPhyacbdmJpf2m/D7yjYeUw7&#10;MNp+707VOUw/tOjkeMf7rD5tVz+nUw7dsXh1l3h1iuOstnK6cY/WqdTK/be5Uo1sLUrVcuxOKweK&#10;y/NalZn/AMJ1XMMM7Va2Fo4OrQrQfNh6slxxlnB+aQnHSpFUamJxf1a8qdX6xS5MZQw+IwmMy9fq&#10;z+3J/wAFQP2GP+CbUHw1uf20/jh/wpiD4vTeK4Ph2/8AwrT4v/EX/hIZfBCeHpPFC7fhR8P/AB0+&#10;k/2YnirQTu1xdMW9+34083Ztb0W/B/sUf8FjP+CcX/BRP4ieJfhP+xz+0X/wuHx/4Q8Hz+PvEWgf&#10;8Ki+O3w+/s7wlbaxpOgTat/avxS+GHgjRbvZq2uaXafYLHUbnU2+1eelm1tBcTQ/kV/wX2/4aK/4&#10;eQ/8EGv+GTP+FLf8NFf8LZ/bD/4VZ/w0T/wnP/Clf7d/4Vx8KftX/CwP+Fa/8Vz/AGT/AGL/AGp5&#10;H/CO/wCmf2p9g8z/AET7RX64/si6J/wVz8S3HxX8Of8ABSjUP+CfGk+A/EHgWTRPh3qv/BP/AFX9&#10;qnQviTpnibVXubDWdQ1zXPjLNbRaNb2WjTi58N6r4RuLfX9O16OK7WaJYYnXmy6dTEZbi8fUoutU&#10;pY/ibAYbDU6kMDCtUyfDU6mCisbiPrNOVevWxFKFai6NGMv3cI16H1pVcNvj6cMPUyqjSqezeLy7&#10;LMwxVWcHjJUoYziHN8rxHLg6Tw06dGng8r9pTrSxFZqtKvVdKpTw6w9X9OaK/i1+B37Rv7Yvxj0/&#10;9hr/AIJAeLv2hPj7H+1l8Dv+Ck/xz8C/tk/HDwn8VPiBofxR8ffshfseWEHxVXxF4v8AiTpWuWvx&#10;CTw38c/Dnxh+EPg6y1rUNdtbnxHdW0dtc3V0801vJ8//APBcj9qf9p7xb+0P/wAFC9Y/ZU/am/4K&#10;L3Df8E9PBPwYh8X+Fv2avjL8Mf2Gf2TP2X4fHHhq41q48UfF3xdq3xN8YfFH9ujx94r8ZGw0+x+G&#10;Xhj4WfCi/wBMtl1jw5o/jTVLXTIbXU5rYrD0qOFxsKkq+XY1YrH4XF0qc4yr8N0MoyfMqfEUKFZU&#10;pUsFVxGcRymrLFywuHy7MMFjaOaYvBSoyiOnhq862Lws1Cli8F7DCV6U5v2cc7rZ/muRf2Iqyjae&#10;LksreaYSnSjUxWZZdjMFUy/B4mpiKVOf95VFfxMXPxA/ah/b2/4KGf8ABLL9n34mf8FF/wBrD9kb&#10;QP2qP+CInwi+Pfxd0z9mv4vf8KM8UfFn443ureJvGOut8P8ARm0vUvBHgv4k6rLpH/CR634h8M+B&#10;h4q/4Vp4K8TeDNOmsPDF9qEdtzngr/gpz+3R+y7/AMEdP+Cvk+g/HfxN+0n8Sv8Agn9+3Br37IX7&#10;P/7YHxLhsviD4wvvhx4i+JvgzwR/wn/i3V7yfxLa+PfFXgWDxNqOtaPrXjGfXNNhvvEHhmx1S417&#10;QdGg8PnrxlGrgp4zD1VB43DVM4p4ejCpFUcY8m47peHlflxdVUqWG9tn2LwM6M8YqFKGAq18Viqu&#10;H+rwhiMsLF4yeWqj/Cx7yFTqS+LCf6w8HPjXBSnQjz1sTGnlmHzKhiPqccRJ4zDYfD4SGLq4ucMJ&#10;/cVRX8iHwtm+Pv8AwTU/4KMf8Ep/g54C/wCCjn7Vv/BQz4a/8FLPhr8QB8dfh7+1F8ZLb48t4Zj8&#10;D/Dax8deFv2h/gHqF2INe+GHw81XUNa1u8i01P7Xsdc8K+GdYsNX8T+LtR0/Rrrwv8+/8EvV+P2s&#10;/sH/ALSP/BWH9pv/AIKpft828v7Lnjb9uCy+G3w5uviXqfxZ+AWi+GvCGh+I9F0TV/ix8DvE2oaT&#10;rf7SHibw34x1658Q/D3wj4i+LvhLw3a3WjeBvC63em6DaXiHGvOnh1j6tST+rZVlvEePzKqo+zqU&#10;avDGcYXI8wwdGjiJUFXnUxmOwjw2IlUoYT2daccTWw2IwmOw+FnDf7XDAujpPN62QQyeFRNrF0eI&#10;8BneOwFeu6CxE8GoLh/MqNalKnUqtwo1sNHEYfFYWrX/ALca+RfG37ef7Inw9uP2pbPxN8b/AA0t&#10;5+xP8OvD3xV/aostA0/xL4yvvgt4M8Vab4r1nQZ/FVn4O0PXrqTxDf6L4L1/Wv8AhBtHi1Txza6M&#10;uj6te+HLfT/E/hm51f8AjR/4Jg/tI/t1+Cv+Cuv/AATr8Ga18d/+Ci/j/wDZt/bu/Z8+JXxVv7r9&#10;uz9or4V/FKH47+DZPg54h+I2kfGH4e/sqfDrxD8Sbb9iDwtH8SNAhtvBfhzVfih458Tap4UEOnWX&#10;iy10K813wyeT079nzxn+z9+1H/wdKfF74dftl/tyWHjz9k34BaHr3hHXJP2iNVtb/wCIniD4vfs4&#10;fE3X9M8QfGDU9C0XRdZ8W678DboR237PeraZqfhy9+GdlDDDbzanJGs1GOjXwWExOJqezj7Dg3jL&#10;iKq1CpOWEzDhTPcLw88BXw1b6niJxq4+rVp1qVVYDG4eSjRxlHBV6WJp0tKHs61RUoxnOc8+4Ey+&#10;g1VpRpV8t4yquosYq1JYmnGtTwdOpKiqUsTh5e0oYulVxuGnCFX+9L4SfFXwF8dPhb8OfjV8K9e/&#10;4Sn4Z/FrwR4X+I/w+8S/2XrOif2/4M8Z6LZ+IfDWs/2N4j07SPEGlf2lo+oWl5/Z2t6Vpuq2fnfZ&#10;7+xtbqOWBPQq/im+HXxW/ai/4KDftCf8Eo/+CdPjr9un9q39lH4Ua7/wRw+B37a/jL4p/s7/ABg1&#10;H4bftR/tUfHfXPC1v4c1Cwvvjrr2m+Jdf1qy0Wwi1jxpr+imHXYfEU2leMNb8Ux6hrVv4c1fwb51&#10;4r/bu/bFX/gg/wD8FjvD7ftS/FXx943/AOCfH7X1j+yz+z/+3d4R8a6j4S+LfxS+Gnhj48/BnSNO&#10;1fVfih4B16LU9e8cweG9YudP8T+NbDXZb/xZ4c8V6bH4g1HWtRuNY1TVenO40sqxGbwUaip4KvnV&#10;TBUp1YVquIy3I+OqPh/ja1WtTpUoQxMM7xNKdGm6FOGKy9TxcnhKzp4GUZNTq5pPIqCnD2maYrhr&#10;LMTXjTdOlhcy4n4Z/wBa8Co0JValWeGWVRm681UlKhjFHCw+s0ZRxsv7nq82+Mfxf+G37P3wp+If&#10;xv8AjF4ssPAvws+FPhDXfHfj7xdqUN9dWmgeF/DdhNqWragbHSrS/wBX1O4jtoHWy0nR9P1DWdWv&#10;Xt9N0jT77Urq1tJv5T/hZon7Vv7Ff/BXz/gkZ4Q1P/gol+2h+1J4N/4KI/s9/tA65+0X8Pf2kPiR&#10;ZeLfhbaeL/APwT0/4jw6r8HvhlpOjaJ4P+E+mSeKho8+j2mi6bd+JtC03T9S0R/GeraT4n120uvs&#10;/wD4OatY1O5/YU+BPweNxPZ+Bf2lP+Cgf7IfwN+Ll3HtFvD8NtY8Zan4x1Aai0kbW66fJr/gnw4s&#10;4uprW2lfyoJpmjla3nePweIw39l0KdWisTm2ex4bjOdOdSjgcxfGlbgivXq041KE8XhsLj6E8aoU&#10;quHqYvDRVKE6FSanHHB4qhVnialelXeFwXDsOLKkaM6Ua+KyafD1fiSFOhKpzU6GOrYPC1sPGNaM&#10;6VHEOnKbnByS/fn4d+PfDHxU8A+Cfib4JutRvvBvxD8J+HvG/hO91fw94j8JapeeG/FOk2mt6Jd6&#10;h4W8X6ToPirw7eXOm3ttPPoviPRNJ1vTZHa01PTrO8imt4+xr+TT9vbwn+0p+0V/wXJtv2KPhj+3&#10;J+1r+yN8Bm/4JQ6j8Wtb8N/sz/F7U/h4bjxN4R+LviSx8NXfh63nsfEGheDNZn1y28HW/ibxp4X0&#10;PSvHeqfD/RNW+H9r4msNE8R6jE/5Jfsn/tB/8FBNM+A//BDb9vvxz/wUg/a++Jvjb9ob/go34P8A&#10;2E/HPwT8VePNOk/Z51P4AQeN/G/w4uv+Ev8AAVnolpN8Wfi3qdpo+vXup/Gv4qan4q8d3U2r6Bdx&#10;Xdp4h8D6J4id5fClm2JpQwkauEoYzMsHg8J9clCtOFLNeNc64EyudarQjD2k5Z1lUfrLp4eEaWCq&#10;V8VyqpSoYPF1jI18twlWpiuTE4jC4SVTE/U4uFCeLo8E4DjmtSp/WKnPSpzyvEY2FGVRzf1nCUqV&#10;5rEVauF/0OKK/k8/4KA+Hv2nf2mf+C6f/DG3w/8A27P2uv2Ufgnf/wDBKrV/jL4m0X9m74w6r4Au&#10;NR8YeGvjF4mt9B1PRI7mx8Q6L4Q1698Qw+EI/FXjfwzoml+PdX8BaNq/gG28T2Gi+JNRjf8AIr9k&#10;/wDaD/4KCaZ8B/8Aght+3345/wCCkH7X3xN8bftDf8FG/B/7Cfjn4J+KvHmnSfs86n8AIPG/jf4c&#10;XX/CX+ArPRLSb4s/FvU7TR9evdT+NfxU1PxV47uptX0C7iu7TxD4H0TxE+WU03ms8JTjfDPGY3L8&#10;FTlVSlTTzXjLOOBMBUbpuU3Gpn2VXrJU37DAVauJk5VqNDC4zXM4vLaWLqSUsR9Vo1qko0lFXqUe&#10;DMDxy6LdSUeRyyjEYunGdpRli8JTpRUoYipUwn953jH9of4P+AfjR8HP2efFPiuaw+MPx+0v4j63&#10;8KfB9r4Y8Xay3iLRvhJpujat8QdVv9d0PQdS8M+EdP0Gz8Q6KEu/GmteHoNYvdRt9L0F9U1MtZrz&#10;H7Qv7XX7PP7Kl98ENN+PfxB/4QO9/aO+NHhL9nr4Mw/8In438Uf8Jl8YPHJuF8LeEPM8GeGvEUXh&#10;7+1Dazj+3/FUmh+F7Ly/+JjrdpuTd+Dn7Xvxs8e6N+23/wAFaf2yfhha29/4g/4JT/8ABKyD4TfC&#10;KbVNJXWNCsf2gfjlpniX9pPxlrUNncaQ8Oo33h/wb4T+EVtrVquoT2q2FyunXUBh1HVoY/w58c/C&#10;T4gWPwi/4N0P2rPiB/wUl/ag/bB8Vftlf8FGf2O/iz4++Ffx6+Jvh74i/Dzwj49uNcGpaxefAPSL&#10;zT5vGnww0r4SX/iLWPhP8QPDWleKNV8I63rup6NeX+i+ErvRfDeg2plMP7Qr5FSqp0I43OuFsBmV&#10;S6tDDcX8c51kmSPAxtOpOWYcLZJVzqljZQrYWniMdllRU8RgcVWlhJx/+xxzLk/fTw+U57jsFa/L&#10;Wq5Bwbk3EOYyrNqMVTweaZ9hMqqYanJ1aqwOZN18NXhQp1P9Dqiv84f/AIKZ/t4/tsw+Pv2lf25f&#10;2Rf2tf8Agox4x8KfAb9v64/Zvi8Y6f8AFL4Sfsx/sEfDHXPBGueH4vCXwB8KfsWJ8Q/jD8Rf21tW&#10;1rT/AO2JvGPxU16x+Fmk6lYy6dq/i34ca9p15dw2P77/APBQH9uX4if8ElP+CjMf7S/xh+JPxL8T&#10;/sZ/tifsO/FODQvhv4s8f+I9U+GXwx/bM/Zj8HJ428M6P8PPB+p6lc+HvAFz8dPC9vpfg5dL0LT9&#10;Gfxl498Q3erXd3e3dhNGnDDF0nk+Bzqsp0sPjZZnD2KXPiaM8JwjhuMcuo1KV4KVfOsFjMHl+AhC&#10;UqeKzPHZfHL62YZfmGDzCt0VcNVhmdbK6ajXrwpKrSnTklTrRw/E1HhrNqjb1o4fKpyxWZ4qrUSn&#10;Ry7LcyljaOBxOBxeHof0D/tB/tO/A/8AZW8OeC/GHx88bN8P/Cnj/wCKfgT4MeHvEk/hjxjr+hx/&#10;EL4mam2i+CdN8Tap4U8P69Z+BtE1nVwmmP428bzeHvA+lX91YWms+I9On1GwS496r+VL4i/AX4uS&#10;/wDBrb+0Mf21vH3xU+Nfx5+I37J/xE/a18e6r8Z/GHibxb4m8G/ELVUj+NXw78J6IfE97fXvg/Rf&#10;hf8A2V4O03T/AAdprWelaNqGmavHa2dt9vukb94P+Cc/xC8a/Fr9gD9ib4n/ABIa9k+IHj/9lP4B&#10;eLfGlzqPnfbr7xNrvwv8MajrOp3f2m8v7oz6pfzz6jIby7lvGa5Ju/LuTLEnqzwVbD1M9wmKdNY7&#10;Icfk2HxKoyc8Py5zg80j9WhKUYzq18uzbhrPadbFpQw+LweJyuVChRqUsTKt58cVRr08mxOF5p4T&#10;OMNnVWhOolGco5RisqlQxkY3ThQzTLc/y2rDCVIKvgK+FxSrV6/1unRwX2bRRRXIdAUUUUAFFFFA&#10;BRRRQAUUUUAFFFFABRRRQAUUUUAFFFFABRRRQAUUUUAFFFFABRRRQAUUUUAFFFFABRRRQAUUUUAF&#10;FFFABRRRQAUUUUAFFFFABRRRQAUUUUAFFFFABRRRQAUUUUAFFFFABRRRQAUUUUAFFFFABRRRQAUU&#10;UUAFFFFABRRRQAUUUUAFfN3xE/ZF/Z5+K/7QvwD/AGqvH3w+/t749/swWfxC0/4GePP+Es8b6X/w&#10;g9n8VdBHhnx7D/wi+i+JdO8GeJf7e0QfYvM8X+HfEEul/wDHzoz6dd/6RXpPxl+IX/CpPhB8Vfit&#10;/ZH/AAkH/Csvhv45+IX9g/b/AOyv7b/4QvwxqniT+yP7U+xal/Zv9pf2b9j+3/2df/Y/O+0fYrry&#10;/Ik/md/4if8Awn/0Zt4i/wDD4ab/APOtr5/O+K+HuFquArZ5m+FyitXeLeXVcRKdOpJxw/1TGvD1&#10;IRlKDeFzCWGruLjz4fF1KMualVqRf6/4VeAXjJ46UuJaHhN4e8QcfUcgp5XR4opZJRoVqWBo53PH&#10;VMqpZhTr16MJ08dUyTHVKNNqpFzwE5yUXTgz9V/2h/8AgiL/AMErP2rfj/bftQfH39jX4d+PPjal&#10;3oOoap4pGufEPwrpPjG/8OX/ANv02/8AiT4B8FeMvDnw6+KV9KRFp+s3fxG8J+KbjxLoFrY+GfEc&#10;mq+HLCy0uD2D9rv/AIJi/sJ/t3L8Hx+1L+z7oXxGl+AN5PefB290zxV8QvhlqfgP7SNI83T9I1X4&#10;TeL/AALqUmhbtA0SWPw5qF3eaBDcaXY3MOmx3FvHIPxI/wCIn/wn/wBGbeIv/D4ab/8AOto/4if/&#10;AAn/ANGbeIv/AA+Gm/8Azra+eo+Kvh3QhhqdDizKaNPB4qnjsHTpVKtOGFx1KSlSxmGhClGNDFU5&#10;WlTxFJQrQkrxmmj9gq/QE+mRXnXqVvo9+IFapisNPB4mdXB4GpPEYOpFRqYWvKePbq4acbRnQqOV&#10;KUVaUWlp+kHxE/4N/wD/AII9fFbx98aPih49/Yf+H+t+PP2gLqTUfib4gj8Y/FzRpbrWbnxHo/iz&#10;UPEfg2y0H4h6Xpnwp8Vazr2iW934g8V/Cmy8FeI/EMGoeJNN1vVNQ0vxf4rstZ+69D/Y0/Zv8O/t&#10;OD9snSvh9cR/tKf8KJ079ml/ideeOfiLqt3P8FdK8Q2niuy8IXXhzVfFt74Ou7hPEFjbalP4tufD&#10;svjW8lRor3xFcW800Mn8+n/ET/4T/wCjNvEX/h8NN/8AnW1+hv8AwTe/4LA6T/wUQ+L/AI0+FOl/&#10;APUfhV/whvw3vfiFPr1/8SLbxf8Abvs3ifwx4bi0iLS7fwT4e8nzv+EhkvJL99RfyfsKW62U/wBr&#10;ae09LJPEHg7M8VgMlyHiPAV8So4iOW5fgqlSn7OMctxmHxMcLSjCFOiv7JrY7C1VT5FLA1sVhmnR&#10;q1KcvjvEH6IX0lfDThXOuPfEXwb4v4a4UymWCqZ5xDnOGwiweFnmuc5NgcFPGVI4utVlPF56sip0&#10;5OE5SxtHL6kmp4alOl9Sftyf8Ev/ANhj/gpLB8Nbb9tP4H/8Lng+EM3iuf4dp/wsv4v/AA6/4R6X&#10;xunh6PxQ274UfEDwK+rf2mnhXQRt1xtTWy+wZ08Whur03Hl37Gn/AARX/wCCZ3/BPr4sX3xx/ZD/&#10;AGav+FR/FLUvB+reAb3xR/wuP4/ePfO8Ja7qGj6pquk/2J8Tvip408Ox/ar/AEDSZ/t8WkJqcH2T&#10;yra8hhnuY5v1Kor6/Dv6o5ywv+zSqfWFUlh/3LqfW4TpYrndPlc/rNOrUp4jmv7aFScKnNGck/5y&#10;rN4mFKniG69OgqaoU6372FFUq7xVJUoz5o01TxUniafIlyV260bVG5Hyr4U/Yi/ZX8D/ALWHxI/b&#10;k8J/B7Q9E/ap+LvgLS/hj8Rvi5a6r4obUfE3grR38PPZaXP4dn12bwXY3ZHhPwzFe69pXhux8Q6r&#10;baFpdpqmq3lraQwr8vfH3/gih/wS0/aj+PPi39pn4+fsdfDz4j/Gvx34TvvBvjDxdqut/EGwtPEG&#10;m33hW78FnV9R8H6F4x0rwPL4707w7dra6B8TR4aX4keGb3TfD+teHfFel654Z8O6jpf6l0VHs6bh&#10;h6bpw9nhKOJw+Fp8seTDYfGTr1MZQw8bctGjiqmKxU8TSpqMK88TXlVjJ1qjlSqVFOtNTmp4iph6&#10;2ImpPnr1cJTo0sJVrSverUwtLDYenh5zcpUaeHowpuMaUFH+b/43/wDBvx8D/jv+3X8A/FXxA+Gf&#10;wj8bf8E5fgj/AME67L9jLRfgT4w+IXxn1T4w+H/Evhf4ma34s8Bav4P8VzR3XibTtG8MeGtQtNCt&#10;PGkXxv03x7BAdR0JbW40O7uPtf7FfB79g79jn4Cfs0XH7HPws/Z1+GWgfsyahpuraVr/AMHtR0Ff&#10;GHhfxlb69HFDrlx8QH8ay+ItV+IerazDb2kGq69441LxBreoQWVhDd6hLFYWaQfW1FXL38PXwtX9&#10;9SxksdLH+2/eyzGWY5rmOcYp5jKd3jnLG5rjHF4n2jjSnGntHWW74iliUlTqYaOBhg/ZpU4YCOX5&#10;Tl2S4ZYGMbLCWwOVYOE/YcnPUg5vWVl+aH7GH/BHf/gmx/wT38c+Jvib+yJ+y14Y+FfxD8W6Mvh3&#10;VfGt54w+KHxM8S2ug+fLcXOj+GtX+Lfjjx3e+C9O1WWRG1608HS6FD4hWy0qPXE1CPRtKSy9v+Ef&#10;7A37IfwN/Z28d/smfDj4K6JYfs6/E6/+Iuo+P/hZ4k1zxh8Q9B8VXPxZeaT4hLqtz8RPEfivWZbP&#10;xG9xMZdNTU49OsA+3SbWwVUC/YFFKqlXjOFdKtCpgZ5XUhVSqRqZZUrQxNTLpxndSwM8RTp4ieEk&#10;nh5VqcKsqbnGMkQbpVPa026dX67TzL2kG4VP7Ro0KmFo4/njaX12lhqtXD08Vf29OhUqUY1FTnKL&#10;/Jz9nf8A4Iaf8Eq/2TvH/wAJ/it+zx+yVoPwx+JvwS8T+M/F/wAOviDpHxL+NuoeM7DVvH/hi28H&#10;eJ7bxD4k1/4l6tq/j/w1ceHIJdO0rwX8QLvxR4O8MnVPEN74Y0HR9Q8T+IrrVOr+MP8AwRt/4Jsf&#10;Hr49/Ev9p74ofsz6frXxy+Mnw58S/Cb4oeOdG+Jnxo8Dt428CeMPAVx8MPEul654d8B/Efwz4Sn1&#10;HVvAty2gT+J00GLxUkMFjeQa3DqWm6fe2v6cUVVRutGEazdWNOji8PTjU9+MMPj8M8HjqEFK6jRx&#10;uElLC4ukrQxOGk6FaM6TcSYpQ1glBueHm+Vcvv4PF1Mwwk9Le/hcfVq43Dy3oYupUxNJxrTlN/mf&#10;+0B/wR1/4JrftSfBf4FfAD48fsseFfH3w0/Zo8K+HvAvwNt5vF3xN8P+NfAHgrwtoEPhnR/CNh8W&#10;fCnjfQvizqfhkaTbWf8Aaeh6/wCN9W0zXtT0/TNe1621LXdMsNStvRb/AP4JnfsMX/7Ftz/wTxH7&#10;PXhrSf2Or7TNF0vUPg14Y17xv4QttTj0HxNo/jOz1HVfG3hXxRo3xI1XxHd+KtA0vXtf8Wah4xuf&#10;FHirUoZrjxPrGrtfX/2r7rooqN1ljFWbqrMMT9cx6qe+sdjPbLEfW8YpX+s4n6wlX9vW56vtkqvN&#10;z+8VSbozwVSi3SqZbCnTy6pSbpzwFOkkqVPBSjaWFhTSSpxoOnGCSUUkj5Y8S/sU/syeL/jR+zT+&#10;0L4i+Gn9o/GD9j7w54x8Jfs6eL/+Ey+IFp/wrvw/4/8ACsHgrxbp/wDYFj4rtvC/i3+1vDNtDpn2&#10;rxzovia9sNn23TLmz1Bnu28Y/wCCqH7Dn/Dw/wDYf+MP7NGla7pnhD4i6xBoPjf4K+ONZ89NL8Gf&#10;Gr4b65Y+MfhxrWq3Fnpus6hZ6Bda5pcfh7xXd6ZpGqapD4S1zXf7N0+8vTBbyfodRSxDqYmMVUr4&#10;hTpYmWOoVoVpxr4bHyzCWb/X8NVu5Ucas2nLNPrMf3kswlLGTcq85Tk8O4YerCrGhh5qOGo4GdGr&#10;RhUoV8uoYd4SnlmIoyXJWy1YKU8E8DNPD/U6lTDezVGcoP408E/scfC7UPi94G/bH+MPw88OXP7b&#10;8f7Mei/s4fET4leD/HfxKvfCT+E7qe38T+NfCXhjw/qGo+HfC974fuPHcup6jo/irUvh3o/jh9Pk&#10;t4Z7nT4t2nReZeHv+CTH/BPzwr8Jf2bvgZoPwB+wfCz9kb48W37TX7PPhf8A4Wp8a7r/AIV98b7P&#10;xBrHiq38bf23e/Ee48ReK/L17X9Xv/8AhG/G+r+JfCL/AGv7LJoDWcFtbw/oxRWzrzVd16KhhJfW&#10;IYmlDCR+r0sNVo5tiM9wzw0KbSoLCZzisTmuF5LPD5jXq42k44qpOrLGFO2Hjhqk6uJpxpQozliq&#10;jr1K8YZVHI+bETqXdapPJ4rK6k53c8vvgn/sz9kfM+ofsefs56r+1Af2zL/4d+f+0mfgnd/s6n4k&#10;f8Jd46i/4s3feIJfFV14O/4Q+HxPH4C/e69NJf8A/CQf8It/wlKbvsseuJZhbcfP/h7/AIJMf8E/&#10;PCvwl/Zu+Bmg/AH7B8LP2RvjxbftNfs8+F/+FqfGu6/4V98b7PxBrHiq38bf23e/Ee48ReK/L17X&#10;9Xv/APhG/G+r+JfCL/a/ssmgNZwW1vD+jFFZ0pSoOm6EpUXRnQq0nSbpulUwuZ1s7w1Sm4W5J4fO&#10;cTiM3oTjaVHM8RWx9NxxVWdWWtRusqkazdWNW6qxqPnVS+W/2M/aKV1O+Uf8JT5r3y3/AGF/7L+6&#10;PA/AH7L3wE+GN78fr/wf8N9Jtrj9qXx7q3xL+P8A/bd7rfjG3+Jvi3XPCei+BdTm1yy8Y6pr9lb6&#10;DP4R8P6XoMfgzSLfTvBlpYx3S2egW8mp6nJefnN8Ov8Ag3z/AOCPHwl8deGfib8Of2KfCnhXx74L&#10;+Mfg349eEfFFh8S/jnJqnhj4l+ANTvda8KXugyXnxQuo9K8Kafqt81/cfDKyjh+GOsXFjoj634P1&#10;H/hHdBGm/srRU0f9mrYfEYf9xiMJQwWFwlej+6rYXC5ZLDzy3DYerDlnRoZfLCYWWCo05Rp4SWGw&#10;7oRpujT5VU/fU61Gt+9o4itisTiKVT36dfEY72312vWhK8atbF/WK/1qrNSniPb1vayn7SfN+O3x&#10;G/4IAf8ABHv4s/ED41fFLx9+w/8AD7W/Hn7QV3NqfxO1+Hxf8WtDkutauvEmkeLdR8ReC7Dw/wDE&#10;LStK+E/inWde0W3ute8U/Cax8EeIdft9Q8SaZrWp3+leLvFVlrPjf/BUT/gmN+03/wAFI/i1+yx8&#10;CvEOtfso6P8A8Ezvg98Q/hb8ZfiQ3iHTvix4k/bY1rxf8OLPxzpmq/D/AMLazqy6z8Mp/hz8QtB1&#10;Tw34e13X9R1bRPHtqLrX9Yvb3xLDYxeHfEf720U6H+zf2bGj+7oZRjcFmGAwcbxwVHF5ZL2uW1fq&#10;seWi1gMTGjisNScPZRrUKSnCdFTpTdVussf7RudbMcJmODxGKbbxfs82pUsPmU6eJbdWFfG4ejTo&#10;V6/M6k6cYXfPTpTp/nJ/wVQ/ZM+Mn7cH7GPjP9kX4KeMvBPwzg+N3if4b+Dfi1428VXfiK1uvDXw&#10;At/Geja18Vx4A0zw3ouqx+IPHmreGdHfw3oHhrX7jw54W1S11fUYNW8S6NGsU5+9/B3hLw94A8Ie&#10;FfAnhHTLfRfCngrw3ofhLwxo9ooS10nw94b0y10bRdMtkGAlvYabZW1rCoACxxKB0rpKKVP91TxV&#10;OH/MZi6eMxM2r1as6OFp4XC0Z1PinhsHH61WwlGXNHD4jM80rUuWWPr80yjGbwrcUlgsPWw+GhFW&#10;hSjiatOripwjtGrifq+CpVpRsp0cvwUOVewTZRRRQMKKKKACiiigAooooAKKKKACiiigAooooAKK&#10;KKACiiigAooooAKKKKACiiigAooooAKKKKACiiigAooooAKKKKACiiigAooooAKKKKACiiigAooo&#10;oAKKKKACiiigAooooAKKKKACiiigAooooAKKKKACiiigAooooAKKKKACiiigAooooAKKKKAPm79s&#10;n/k0L9qv/s2745f+qx8UV/l8V/qD/tk/8mhftV/9m3fHL/1WPiiv8xr/AIRDxZ/0K/iL/wAEmpf/&#10;ACNX8vfSSwGOx3+pn1LBYvGey/1i9p9Vw9bEez5/7C5Of2UJ8nPyy5ea3NyytezP93P2J/FnC3C/&#10;/Ey/+s3EvD/Dv17/AIg19S/t3Ocuyj659W/4it9Z+q/2hicP9Y+r/WMP7f2XP7L29H2nL7WHNztF&#10;dF/wiHiz/oV/EX/gk1L/AORqP+EQ8Wf9Cv4i/wDBJqX/AMjV/L39g55/0Js2/wDDdjP/AJT5r7z/&#10;AHd/4ix4Wf8ARy+AP/Ey4d/+eXmvvOdr+jv/AINnv+Tvfjl/2bdqX/qzvhvX883/AAiHiz/oV/EX&#10;/gk1L/5Gr+ir/g2u0fVtK/a9+Nn9qaXqOm/aP2btW8j7fZXNn53lfE74aeb5X2iKPzPL8yPzNmdn&#10;mJuxuXP6h4MZTmuG8SuG6+JyzMMPQh/bHPWr4LE0qUObIM0hHmqVKcYR5pyjGN2rylGK1aR/CH7T&#10;HxC4Bzz6EfjXleScccH5xmeK/wCIb/VsuyviXJcwx+I9h4t8BYmt7DCYTG1sRW9jh6VWvV9nTl7O&#10;jTqVZ2hCUl+7/wC278Jfhl+09+2h+y3+zP8AtGeE9D+I/wCzvrH7LX7bXxc1P4a+M7eK+8D698VP&#10;BmvfswfDzwj4u1PSb/fpWpeJfhz4L+L3xIv/AATqEsD6h4L1nXX8Y6LNYa5pWlapYcDpPxz+M8P/&#10;AAb8D9oSHxh4kk+Odl/wS7v/AIiWnxGe4vJvF7+M9P8A2d7nUrH4hNqZc3k/iRriCHxUddZ2afVM&#10;6wxZHOf0X/aU/ZE+Af7XGheG9A+OnhXxFrUPhC/12/8ADWs+B/il8Wfgt400dfFfhjVfBfi/R7X4&#10;g/BPxx8PPHf/AAivjPwprWoaD408GyeI5PCXjDTntoPEui6oNP082vRQfAnwzbeJLX7NItt8JLL4&#10;G/8ACiYPgHBDej4SP4ZF/B5Ulx4Dl1abwHtsPDNsvgzTYbHwbYXo8M3mpaNquraxox0bStD/ALtj&#10;G2WY/LnQoVZ474q1aTVHEPDLjTMKVTMOWlUr8+IedZNwvD2MMVKnl+WYXFVZ/V6NPBYT/lEoYujh&#10;8flOPnh1iY5bWoVZUJKCqRpvG5HTxOFwTlGVN0cVQwuKzXHOvOipYjDUsPSpV51lUj+Xf7M/7Pfh&#10;L4LftQ/tV/sr/sk65dfsz/DHxb+xV+xX8YX1T4R6L4H1a48K/GjxZ42/aT+G3iz4yaNo/jrwz40+&#10;Hl78WviZ8OPhV4JTxZ4u8b+D/Fr+Oda8L6T4y8Xad4p1GC+bUPcv+CPXhOLwH+xdN4Ig17xX4qh8&#10;H/tYft+eGI/E/jvxBeeK/G3iJNC/bl/aF0xdd8X+J9RJvvEPibVhbfb9d1q7xPqWp3FzeSKjTbB9&#10;Vfs0fse/s+/sh6P4k0T4D+EfEGgQ+LpvDR8Qar4z+KPxZ+Mviy907wT4ctPCPgfwxH43+NPjj4he&#10;MrDwN4E8N2aaP4F+H+m67aeCPBdpcakvhjw/pT6vqr3nqnws+Evw++Cvhi98G/DPw/8A8I14b1Hx&#10;t8RviLead/aut6z53jH4tePvEnxP+IOsfbPEGparfx/8JB458XeIdc/s+K6TS9K/tD+zNEsdN0e0&#10;sdPtvSr16cqmIdN1Zxr0lTlUqxhGpUVPHYjFYSEoRlOFOGCw+LqYCj7JpVMPQw3NCMYU6dDyqdOU&#10;cBh8K+WM6GZ5LjOWDapSjl3CmN4fx2IbtFzxebZjVhndaM4SVLEY/M/9prVpVMRj8P4U/HPwV8Zb&#10;zxxYeEdE+MWjz/D7Xv8AhHNef4rfs7/tAfAizv8AUPNvoftHgfUfjh8Mvh5p/wATdB36dcH/AISn&#10;4bXXizwx5UljP/a/kappkl3+CvwY8O6JafHb9lT9ri2022T9qf44f8Fbf+ChP7M3xk+JG1m8deMv&#10;2ePBtl+214e8L/BLxLeMzavd/C/4Z6J+zV8C9d8F+Cr2Z9A8F614PtfFem2Npqet63e6p/SZXyl4&#10;a/Yj/Zl8IftD65+1N4f+Hl/ZfGXX73xNrNxqM3xF+KGo+A9K8UeNtB8M+F/G/jzwj8FdU8aXvwU8&#10;C/Erxv4c8I6HonjX4meCvh7oHj/xdpkWoWfiLxJqUOu68upcmGcaWMoYicFalg/Z1KsLOtUq/Wsr&#10;xGIwkYSS9nl2awwmJoYv9/Kth6E6NLlxydWT6a0lUy7F4NU4yqV8VVqUZz0WHp1Mm4iyvDVuZKUp&#10;4vK8TnGAzjDSjGlCtj8ooyg8DUlQr4T5P/4KLfs7fFX9o/4qfssaRpf7I37On7XvwN+G1v8AHD4j&#10;/EPwH+1f8RfD3gj4If8ACzZNA8IeAvhQ2vabP8Cf2mvFHifV7bwt4z+MmseHrbT/AIOXfh7TtZ0y&#10;wvtb8WeH9RTQEvfDfj1ffsA/tAfsrfsW/H/4hfs/X/xx8A+PPgzD4c/Ys/4JtP4I+HniHwp8QvH/&#10;AMVPBPhfU/DFhoHwLn0mfwdbfEH4MeA/DOsaJpnxSn1nTfht+zl8KNT+K3jS71Pw74blvvEdp94+&#10;Nv2CPg38WtY1HxN8Xda+L/iLxenjT4ja74N8b+AP2hP2kPgR4+8CeB/iX/wiz+Ifgzo3xE+DXxl8&#10;H/EGf4Q6hfeDdA8Q6p8L7zxU/wAMbrxVY2mtab4G0RNJ8P2Oj2vir/wT3/Zb+L/iP4U+Ldd8OfFP&#10;wRr/AMDvh1qfwk+E17+z9+01+09+y1H4G+GuszaBPqvgzRbD9mj4xfCXTl0PUG8KeFo7q1ubS482&#10;18NeH7JnNpoumwW3NGhCpgFhsVDmljauFxOM5Zr2uEhXy/N4ZhQjJ0/qeMx9FY/BZRgcVUwfJlsM&#10;LVzOjWzKpSpUcZsqyp4l1aSkpYWljMNhKqlVpKvKGMoyw1Wp7KtHGUcFjPZSxeMw+FxuCq4jDpZd&#10;VhQnja2KwPe/safCj4j/AAK/ZR/Z5+Dnxf8AGKeP/if8NfhL4K8HeOfFsOq+INettW8RaLottaX/&#10;ANj1/wAWXFz4p8QWNhJH/Zljr/iSU69rlnZQarq8cF/d3EEf0vXKeBvBmkfDzwf4d8D6BeeK9Q0X&#10;wvpVro+mXvjnx544+J/jC5tLRNkU3iL4hfEvxF4t8feMNVcc3Wu+LfEut63ev+8vdQuJPmrq678Z&#10;iJYrF4rFTk5SxOIr4iUpc3NKVarKo5S56tad25NvnrVZX+KrUd5vz8LR+r4bD0LRXsKFKjaMaUYr&#10;2dOMLRjQo4ajGK5dI0cPh6SWlOjShaESiiiuc3CiiigAooooAKKKKACiiigAooooAKKKKACiiigA&#10;ooooAKKKKACiiigAooooAKKKKACiiigAooooAKKKKACiiigAooooAKKKKACiiigAooooAKKKKACi&#10;iigAooooAKKKKACiiigAooooAKKKKACiiigAooooAKKKKACiiigAooooAKKKKACiiigAooooAKKK&#10;KACiiigAooooAKKKKACiiigAooooA+af2vP2p/h9+xb8BPE37RPxS0fxlr/grwr4p+EvhHUNL8Aa&#10;fomqeKZtS+Mnxg8B/BTwxPZWXiLxD4V0mSxsPFXxD0XUNekn1u3ntfD9rql1p9tqmowWmlXv5F/8&#10;PVf+Clf/AEik+CP/AIsvi/8AoKa96/4L6/8AKLj4yf8AZbv2D/8A1v8A/Zfryev87/p7/S28R/ot&#10;f8Qo/wCIfZJwTnH+vX+vX9r/AOuOW57mH1f/AFY/1O+of2d/YnEnD3sfbf6w43659Z+ue09lhfY/&#10;V+Sr7f8AbvBvw1yLxD/1j/trF5thf7I/sj6t/ZdfB0ef+0P7U9t7f63gMbzcv1Kl7L2fsuXmqc/P&#10;ePJzv/D1X/gpX/0ik+CP/iy+L/6Cmj/h6r/wUr/6RSfBH/xZfF/9BTXRUV/nd/xVt+kd/wBEV4Jf&#10;+I5x3/8ATJP27/iWzgb/AKGvFn/hdk//AM4jnf8Ah6r/AMFK/wDpFJ8Ef/Fl8X/0FNe/fsO/8FLv&#10;j3+0x+1h41/ZT+O37I3w6/Zx8R+D/wBni0/aEbUPCP7VOsfH3UrvRNc+JMXw48K2c+kn9mf4R+Hb&#10;Ox12/wBK8eTyajb+OtT1rSZ/CNtbXvhL7D4lsNYt/I68g/YU/wCU3fx0/wC0VnwS/wDWt/jhX9V/&#10;Q1+n34xfSH8a8D4b8a8N+GmV5HieHc/zepiuF8n4pwWarE5VQo1cPCFfNuMs7waoTlUarReBlUkk&#10;uSrTd2/zrxR8GuF+CeFK2e5Vj8+xGLp47BYZU8wxWX1cM6eJnKM24YbK8JV50kuRqsknvGR/SPRX&#10;5c/tl6P4k+O/7Vv7On7Ib/Ff4z/CL4Z+MP2dP2tvjz4r1f4BfFfx18EviHrXjb4W61+z38NfhnA/&#10;xG+GeueF/G1n4c8KXHxz8S+Nrnwvaa/F4d8X+JNE8K23jPSte8Oadd6JqOt8F/2kvjN44/4JG+Bf&#10;2qBoet/En9oPWf2FrX4rwaD4J8MX+teIviF8YYvg5JrFrbeG/B3hS2GoXmr+MPGUETWHh3w9bI4u&#10;9STT9NESJEy/64TqTWV4/M4UZ1o4Smq1ChBw9pjqcsVxHlyjRcpRVOvHMuFc2w1SnXVOmqU8uxNG&#10;vXWJxFPBfznRwk6+NwODhOEHi61LD1q1WSp08HWxH1KrhXVd3z0a+Fxsa6q023ReHxFLEU6TVCWI&#10;/TCivxf/AGQvh14c8WfCr4mfsoeIte/4KWfAT9oOH4ZfArxf8Z5vjj+2L4o+Jvx08eeBNVvPEuiw&#10;/Ef4QeN7r9qP9rXwv+z/AOHfjf4l+HvxV8G+IdP+FPiv4H/GjwYkEuoW2m/C7VLb4XeM7b1j/gl/&#10;4l8ZX2l/tb+BfFlz8bfDtl8KP2pLzwh4J+B37THxQ1j47ftBfATwdqfwW+Dnjaz8KfEf456v46+L&#10;g+J8XjjVfFWsfGDwZfab8bvjdp3hPwZ8Q9F+H6/EYXfhS78C+B/QlhrYrH4WNWFT6ll8sxjWjGfs&#10;sVRo5jlmV4iVHnjGajHGZrSp01UhDE03hsXSzPC5XiPqdDGedTrOeFw2JdKpReIxVDDyw1ZcuKwy&#10;xmWYjNsFLE0oe0UJVsFh1WclOWClTxWCq4PHY2GJhI/UiivHfhT+0R+z/wDHe88cad8D/jn8HfjL&#10;qHwy17/hFviTYfCn4m+CviHefD7xP5t9B/wjnji18I63rE/hPXvP0vU4f7I15LDUPN06+j+z77S4&#10;EfwV9t/aY0T/AIK5/DPR/H/x3g1r4G+Pv2O/2sNb+H37P/gfwvq3g7wb4Uk+Hvxm/ZJ0/SPG/wAR&#10;dR1Dxj4km+LPxc1Ox8faxYx+JjpXg3w34I8OOfDXg7whb32q+NvF3jfnoR9vjMHhF7qxuGzHFUq8&#10;taThgMjx2fQUeW8pvGYXAz+rTjH2LjJVZVVHkVToatRxFZNSeGq0aNSkv4inUxtPA1b3tGH1WtUt&#10;iIykqkZR9nGEqjaX6r0V+Uf/AAUVb4qeJ/it+yv8NvDHwb/bd+LfwmeD43/FD4vWH7E3xi1j9mzx&#10;RfXvg/QfCHgv4c+EfF/x7i/ab/ZF0TQNDv8AUvif4g8ew+C5/jJHrfjG8+GcMmm+FtbsdG1byPHv&#10;2kPHN78cvD3/AAT0tf2d/hz+31+0H+yl40+Fnjr4461qf7J/x7+I3wP+KHibw3oXgHwD4U+DPh/4&#10;q/tNeO/2qv2WvEEM2rf8LT1jx/q3h3x38d734jePvEPwzlu7/RPE1xpPiGePFVL0KldcqjHFQoxl&#10;OXJSjQjDHzxOJxNScYvCQpLKc0dGpUg8HiI5fiZfXKXspqNeylz042lySw1WtUn+79ypFxVCkv3v&#10;s/3ynB8tarQxcueP1XB4uM6Uqn7e0V49+z343+HHxK+BHwd+IHwe17XfFHwq8Y/DTwV4h+HfiHxT&#10;rPi7xF4o1jwdqnh+wuvD9/4m174gX+q+O9Z8RT6bJbtrupeNNU1HxXear9rn8Q311qz3c7+w11Yi&#10;jLD169CSqRlRrVKMo1YKnVjKnOUGqlNTqKnUTjacFOajK8VOVrvCm5ShCU48k5Qi5Q9/3JNJyj+8&#10;p0qnuu69+lTnp71OErxRRRRWJYUUUUAFFFFABRRRQAUUUUAFFFFABRRRQAUUUUAFFFFABRRRQAUU&#10;UUAFFFFABRRRQAUUUUAFFFFABRRRQAUUUUAFFFFABRRRQAUUUUAFFFFABRRRQAUUUUAFFFFABRRR&#10;QAUUUUAFFFFABRRRQAUUUUAFFFFABRRRQAUUUUAFFFFABRRRQAUUUUAFFFFABRRRQAUUUUAFFFFA&#10;BRRRQAUUUUAFFFFAH43/APBfX/lFx8ZP+y3fsH/+t/8A7L9fnL/w8N/YC/6Pk/Y9/wDEmPgt/wDN&#10;tX9Cn7Xnjv8AZh+GvwE8TeMP2xrHwbqP7P1h4p+Eun+J7Tx/8Orv4r+Fn8V+I/jB4D8NfCCS98DW&#10;Phjxjc6jfW/xk1jwBc6DqaeH7pPCviCHS/Fk93o8Ghyazp/4o/8ADbX7J/8A0r6ftuf+ITfsHf8A&#10;0Tlfxr9Lf6KHBv0nv+If/wCtvHuYcEf6j/61/wBn/UKOVVf7T/1l/wBWvrftf7Tq0+X6l/q/hvZ+&#10;w5r/AFuftLWp3/RvD/xWreGP9reywmW4r+2/qHN/aGLlhfZ/2b9ct7Hla9pz/wBoP2l/h5YW+I8Z&#10;/wCHhv7AX/R8n7Hv/iTHwW/+baj/AIeG/sBf9Hyfse/+JMfBb/5tq9m/4ba/ZP8A+lfT9tz/AMQm&#10;/YO/+ico/wCG2v2T/wDpX0/bc/8AEJv2Dv8A6Jyv42/4pQ+Df/R+uIf/AAk4W/8Amn1/pa/o/wDx&#10;NZi/+hRw5/4dqv8A8n5r7zxn/h4b+wF/0fJ+x7/4kx8Fv/m2ra/4Jh/GX4QfHH/gs3+0B4s+CvxW&#10;+G3xf8Laf/wTE+DPh2/8S/C7xz4Y+IHh+x8QWn7VXxg1K60K81nwnqmradbaxbadq2lX9xpk1yl7&#10;DZanp91JAsF7bSSemf8ADbX7J/8A0r6ftuf+ITfsHf8A0TlfWH7BH7YX7Lfxh/aV8XfBH4Y/8E6f&#10;jB+xT8Y9D+Bs/wAVdZ1b4sfBj9lL4T6lqfwzvvH2heEbHTkg+DHxt+IXxFlsfFHim3urnRpdV8L2&#10;fgvVp/h74lQ6+uueHrXTrj9++jV9A/w6+j94n4XxF4a8VM24tzTDZNm+UxyfGYfI6dGdHNKNKlWx&#10;DlgK08RzUFTUopR5Hze811+T408dsR4gZHPh2pl+T4eNXE4fF+0wWPniK98LJzSVOUmnF83vPorH&#10;2x+1P+x94e/agm8Ba/D8YPjb+z18SvhvafEHQvDPxe/Z91f4e6T8QIvA/wAWfDkPhv4l/D27/wCF&#10;p/Db4s+Drnwt4vj0zwtrk83/AAiEfinQPFngjwf4o8H+JfDms6Kl3Lcg/ZobSPDOn/AjwV4w8UfD&#10;L9lnQv2Y7X4A+GPAnw18W6l4J8deD9R0r7HoPhrxl4G+Jvh3TNM+J/hDX/CvgaxXSLHXLX4lagb3&#10;UZLHUxoWl6ppF5q/iT6wor/ROMVBTUHKMakpzrQjOUI1nLB5jgqSrcri5xwkc1zDF4CDfJgMyxVf&#10;M8JGjj6tXET/ACFzk3Rle08OksPUSip0P9twOOqum7W58TUy/C0MVOSlPEYKmsFUk8Oo04/A+k/s&#10;F21tonxIvPEf7V37WXjL45fESy+Geir+1Vc+Ivgl4A+Ovg3wt8G/Euq+Nfhl4K8NWvwT+BHws+CW&#10;q+CvD/jHxL4y1/W/C/xF+DPjzSPicnjTxD4Y+L9t8QPA7aX4X0v3f9n39nnRfgDpXjVv+E58d/Fz&#10;4h/FHxj/AMJ98WfjN8UYvh7bfEP4m+Krbw34f8D6HqHiKx+E3gD4VfDLSofDHgDwh4Q8EaHpngj4&#10;c+EtKj0bw3aX+o2Wo+KNR8Q+IdZ+gaK2VWa9pytR9tTVKooRjCLp89CpUSjFKMXiauFwlbGyioyx&#10;1fB4OtjHXq4TDTpZcsbQWr5HFxk23O1Ok6FGnKbfPOjhqMpUsJQnKVHCU24YanSi2grxXWvgT4R1&#10;39oT4d/tJ3eo+I4/HPwz+E3xX+Deg6VbXemJ4Tu/DHxh8VfCXxf4mvtXsZdIm1ifXrHUvg14Yg0K&#10;6s9dsNPtrG/16LUNL1O4utPudL9qoqItwq060Hy1aKxCpTXxQWKweJwGIS/6+4PF4nDz/wCndaaV&#10;m01d3yzhf3aigprpJU6tOtBP/DVpU5r+9BHxB43/AGW/jH8TtW1LxHf/ALZ37SfwT8Qaf4z+I8Xg&#10;u++Amr/BaXTB8GvGn/CLS6f8PfGngL4x/s/fEn4Q+ItV0HVPDTar4a+Isvwzb4zeDLHVdQ8I6Z8X&#10;9U0XVPFM/imz4o/Yn0dPBPwY8BfAL9oH9pD9kDQPgX8P5PhP4Ssf2fvE/wAONV0TVPhw1j4fsoPD&#10;vi3wJ+0V8LPj98M9e1bTf+EY0mfRfiS3gm2+LuhFtcstH+IFjpHi3xdpuu/a1FRGMY4enhbKVGnT&#10;wtKUZpVPbxwmGq4SKxTnzPFLEU8VmEsbTr89LHVs2zmviqdWpnGZSxTc5OrUrX96pUxFRpW5Iuvi&#10;IYhRhD4UsLKlhqeAbTqYGhg8FRws6cMJh1T4L4V/DHwP8Ffhr4C+EPwz0KHwx8Pfhn4S0DwP4L8P&#10;W891dR6P4a8M6bb6TpFj9sv57q/vZILK1iWe+v7q5vr2bzLq8uJ7mWWV+9oorWrUqVqlStVnOrVq&#10;znUq1Jycp1Kk5OU5zk7uU5yblKTbbbbepnGKhGMI3UYRUYptt2irK7k227Ldtt7tthRRRUFBRRRQ&#10;AUUUUAFFFFABRRRQAUUUUAFFFFABRRRQAUUUUAFFFFABRRRQAUUUUAFFFFABRRRQAUUUUAFFFFAB&#10;RRRQAUUUUAFFFFABRRRQAUUUUAFFFFABRRRQAUUUUAFFFFABRRRQAUUUUAFFFFABRRRQAUUUUAFF&#10;FFABRRRQAUUUUAFFFFABRRRQAUUUUAFFFFABRRRQAUUUUAFFFFABRRRQAUUUUAfjf/wX1/5RcfGT&#10;/st37B//AK3/APsv17xXg/8AwX1/5RcfGT/st37B/wD63/8Asv17xX8n/Sf/AOaH/wC7l/8AffPx&#10;Pxi/5p3/ALq//vMCiiiv5PPxMK+Hv2a/+U7vxn/7RJfAn/1sb9oGvuGvh79mv/lO78Z/+0SXwJ/9&#10;bG/aBr9u+j7/AMnFw3/YpzT/ANNQP0Twv/5Kql/2A4z/ANJgfe3/AAUw/av+NX7HP7J/xY+NHwE+&#10;Ad18cviB4M+HnjzxrBNrOs+HPD/wl+G+leBtAk8Qax43+Lt7qPjDwx4v1bQLLT4p/wCxvBXwvsPE&#10;PjjxvryWmgx/8IhoE+u/EDwp9TfFv4s6X8HvgN8S/jn4mCLo3wv+EvjD4q68qbVj/s7wZ4P1HxZq&#10;SIJ7mBFU2+nTIgmu4VAI8y5jGZV86/bd+CXir9pT9jv9qD9nzwLqHh/SfGfxr+A/xS+F/hXU/Fl3&#10;qVj4Y0/X/G/g7VvD2lXniC90fSdd1W10e3vb+GXULjTtF1W9itVke20+7lCwvD8X9O+I3jvRvH37&#10;PGifDT4Wa/onin9m/wAQi08Z/Gvw3rvxK+CeoePb+dvCdn8Mvin8J4rDwraeN/Amv6bNcapr1npH&#10;xMh1m50S21PTdW8PaRBe6FqOt/3XiYupgcXhKdapRxmL+tvCYqnByrYZU8oxWIqRpctOVFRw8cBV&#10;xeHVanPEYnHYj6nCpiZ1suwMP6hpPDQxGQ161ONTCUMVj1nNJT5FUoVsx4Vw2WutLWpF1p4vMcPG&#10;dL93QowrYipCnCniK8vzs8I/8FCfi5pf7DvjL9pTUf2kv+Cf37VfxO1PxF8Bfg94P8N/s16NrHgz&#10;4T/A79oX43eKPBfgK68DfH/x/a/tX/tPyeItI+G3iD4j6J4l8ZXOkwfCnXIPA/hXXrwaRDPr+mz6&#10;J97/ALE/xd8efGz4Waz428XfHb9jv9pzQZPGmqab8O/jt+xPfaynws8ceGLDT9Ki1CHWfC2p/Er4&#10;4Wfg3xp4Y8XnxJ4a1TTND+OHxL0/UtP0zStfnufC+p6pf+D9E+IviL+wL8ef2oLX4wfEv49eHP2d&#10;fhf8VtW8P/sdaH8Kfgp4B+InjH4//s9XU37Efx18Z/tIeBL34n+J/G37P3wL1z+yPiZ4v8eap8N/&#10;EvhbRPhNqv8Awr/wNpqeJtB8QeL9e1j+wdB+vf2NvgP8XPhr4l/aj+Mnx00f4ReDPiZ+1J8ZdD+J&#10;Or/Db4FeKvE3j/4d+CdM8G/CX4ffCPRBJ8RfGHw2+D3iD4heN/Etp4FbxH4u8UXPww8FW8Qv9I8L&#10;Wml38Xhg+Jdf9LmozxGaSlShRlUo1Z4WjTlz4TD4OFThyOW0qM5zrOpjsRKXENeuo1Z43B4OnQw2&#10;b18biZwrx8lRrQo5fB1JYjklh3icVUh7HE4nH18BjKua+0w1FQp4bA4CvHAYPCyaWCx2Kli8Zl2G&#10;wmHdClH7kr8qdV/aV/ba+HH7RfwDsPi/4W+AWi/B39pz9pv4nfs+eAfgFofh3xfqn7S3g7wT4Q8F&#10;fE/xh4R/aG174z+H/i54x+FvjPRfEui/CyPxh4x+Gln8FfAo+F/hv4meHtI1b4q6x4r8KX2n+Kvv&#10;T4U/AzwV8Grzxxf+Edb+MWsT/EHXv+Ej15Pit+0R+0B8d7Ow1Dzb6b7P4H0744fE34h6f8MtB36j&#10;cD/hFvhta+E/DHlR2MH9keRpemR2n54fs4/Av9uzwx+1r4//AGg/2kPhF+yb8QNb8fa/4t8F6L8Z&#10;9A/bE+NOreKvgR+y6+tf2v4H+DfwX/Z51n9hfw34J0x7y40bwxr3xi1af432HiH4rePlm8S+IvGF&#10;14a8H/C/4f8Ag3kw9nj8Epvlj7D2uIVRN4ao4VsvliMBCb5aSr4yUp4KjjsVUwiwmVVMzzahyZrh&#10;cDgqvTW0wGNcbe0dV0cM6f8AvFP2lHHxoY+UbOTo4Llo4+tg8PDE1MXmdLLcoqueUYzM8XT+jf25&#10;vi18aPgj8Po/iZ4I+Of7G37Mfwo8G6Zrut/Fz43/ALYOg+PPHegaZchtL0vwF4I8N+BPCHxW/Z+s&#10;RceNdc1Oe3uPGWpfGKfVdL1Cx0Twp4Y+EnxB1XxquoeFPnT9p39vr9pn4P8A/BMvSf2xPAf7IGs6&#10;v8eNb/ZmHxx8TfDbxZ4h0XSvhp+zze2Hw6sfHfi+7+M2ra/4g8A+P9b0Twsk97YaN4L8A+Gbr4me&#10;N9ctrLQL/Sfh7p83iXxl4N+iPiH4y/bo8SXeuN8F/gd+zNr3hPSvFfxO+Gmu+Bv2hPiv8YPhTd+N&#10;tBhi8Mt4H+MXhP4j+GPgB8W4U0SaOXxh4Z8VfCDWfgld2fiG7ksPEnhX48/8I/o6Wfjbg/F37Dfi&#10;Oy/4JQeI/wDgnd8O/Gejaz4rg/Yq1P8AZb8H+OvGkd/4c8NXmuD4Uy/D7SNc1u20Ox8U6l4f8Ofb&#10;DDO1jpdj4hu9H0hUtLWLVJbZTO8JZ4LE1qj5vb4jh3MMvjNONaphalPNsZmOGxEHarQpYrB1OH4V&#10;o05YepSo1/q9JYDiLBZ7UXfhPqv9sZRTxXJHDUMZjsHmralKi4U8ZluH9opQahzYOtSzeLeIhXeK&#10;ahWw0q2U/Vvb/orplzJe6bp95KEWW7sbS5kWMERrJPBHK4QMzsEDOQoZmIGMsTyb1UdMtpLLTdPs&#10;5SjS2ljaW0jRkmNpIII4nKFlRihZCVLKpIxlQeBeq6vL7WpyW5PaT5LbcvM+W3la1jxMv+sfUMD9&#10;a5vrX1PDfWee3P8AWPYw9tz205vac3NbS97BRRRWZ2BRRRQAUUUUAFFFFABRRRQAUUUUAFFFFABR&#10;RRQAUUUUAFFFFABRRRQAUUUUAFFFFABRRRQAUUUUAFFFFABRRRQAUUUUAFFFFABRRRQAUUUUAFFF&#10;FABRRRQAUUUUAFFFFABRRRQAUUUUAFFFFABRRRQAUUUUAFFFFABRRRQAUUUUAFFFFABRRRQAUUUU&#10;AFFFFABRRRQAUUUUAFFFFABRRRQAUUUUAeN/H39n/wCEf7UHwt1n4LfHTwl/wnHwz8Qa54D8R6v4&#10;a/t7xN4Z+16z8MviB4X+KXgi8/tnwfrPh/X7f+xPHfgzw1rv2e11WG01L+zf7M1eC/0e8v8AT7r+&#10;dT/hlT/g0W/6Gj/gkl/4mT8KP/n5V9//APBfX/lFx8ZP+y3fsH/+t/8A7L9fiv8A8K88Af8AQj+D&#10;/wDwmdF/+Qq/YPCjwfzLxX/t/wDs/OMDlP8AYP8AZXtvrlCvX+sf2p/aPs/Z+wa5fZf2dU5+b4va&#10;Q5dmfz148/SEybwH/wBVf7W4ezPPv9av7c+r/wBnYrC4b6p/Yf8AY/tfbfWU+f2/9sU/Z8nw+xnz&#10;fFE+qf8AhlT/AINFv+ho/wCCSX/iZPwo/wDn5Uf8Mqf8Gi3/AENH/BJL/wATJ+FH/wA/Kvlb/hXn&#10;gD/oR/B//hM6L/8AIVH/AArzwB/0I/g//wAJnRf/AJCr9h/4k/4k/wCiwyT/AMIcf/8AJev9PT+e&#10;v+KhPBv/AEbzib/w6ZV/8ifVP/DKn/Bot/0NH/BJL/xMn4Uf/Pyr9A/+CdPwo/4If/DL4s+M3/4J&#10;heKf2Kbz4xaz8O7pfHeh/sxftE+EPij4quvhpYeJfDhudV8Q+EPDPxL8XyR+H9K8U3nhq0HiS70e&#10;NNK1HWrTTItStm8QPa3/AOKf/CvPAH/Qj+D/APwmdF/+Qq+gf+CRkMOkf8Fcvj94b0qKPTPDtp/w&#10;Tk+F+t2ug6ei2Wi22taz+0z8QbDWNXt9LthHYw6pqtj4f0Gy1LUI4Fu7600TSLe6llh02zSH4PxH&#10;+j3nPhxwzV4mxvEOWZlQpYzCYN4XC4XFUqrli5uEZqdZuHLBxbkt2rWP1Pwd+ltw74xcaUOC8t4R&#10;zrJsVXy7H5isbjsdga9CMMBThUnTdPDpVHKop2i1omtT+reivkr9o341/tC+A/E/gX4e/s1/sz6f&#10;8efGnivw9468aa74g+JXxQ8SfAP4F+BvDPgX/hHrMaRrvxg0D4KfHm4k+KXjnWfFOnW/w7+HkHgV&#10;Yda0XQ/HfibXPFHhjTfCsI1rT+Cn7TcH7QX7IvgT9q34W/DPxd4lb4j/AAftfih4S+EEGteA7Pxp&#10;q+r3eiyX8Hw9tvEuseKtL+GqaxcavE+gW3iG+8Y2Pg+WUx6q+uQ6TILkfzupxlQxGIjzSpYXk9ra&#10;E3Ul7SePpReHoKPt8XH2uV46jKWFp1owrUPYzcatWjCp/XapydahQvBVMR8N6tONOk/9ncVi60pq&#10;jgZVIYqhWpRxtTDuthpSxNJTw9OrVh9RUV+Wel/t5ftEabdfHf4V+Pv2NtN1D9qX4TeH/wBnXxF4&#10;a+FP7O/x21z49fDTxPaftQeMvE/w+8BR+PPjFqX7P3wo8QfB7/hBPEHgvxJ4q+Od/rPwb8QaP4F+&#10;DttZfErwlqXxKkvJfC9n9FfspftMeM/jlrHx9+Gvxb+Ffhv4QfG79mr4k6H8PPiV4Y8BfFWT41/D&#10;e+Xxj8OvCXxW8FeI/BHxG1H4e/CHxNqdjq3g7xnpY1XS/F/wp8B69oevWupWaabqmiHRvEmtbKnJ&#10;zrQi4SdCjOvOUatOVKUKVXA0a0aNZTdLEVqNTMsHGvh8POriKKquVWlCFKtKni5JKLakpSnSh7KU&#10;JqvTVbDSxdGrWw7iq+Hw1ahF+yxdenTwtWrbDwrSxEo0n9hUUV+e91+178dPB37Snwq+E/xf/Ze8&#10;PfD34T/tA/Fj4jfBz4IeOdO/aF0nx58bdV1z4feAPGnxIj8dfEX4B6D8NovCXgn4R+LvDnw68T3O&#10;i+JvC/7QfxM8YeH/AO2vhvB8Sfh34E1HxV4i07wLME6lWNGNvaThOceZqnCXJKnD2aqzcaTr1JVY&#10;RoYfn9viHzKhTqezqctS9yjUrv8Ah0bupy+/OEI0K+JqVXRhzVvYUqOGrTr4hQdGhanGtUhKtRjU&#10;/Qiivib9qz9qX4k/Bzxb8Nfg9+z98DdG/aG+P3xP8IfF34m6R4E8V/Fp/gj4P074ZfA+x8K/8Jtr&#10;urfEC0+G/wAXNRh8Qar4o+IXw78DeA/DkHgS4stf8ReK/P13xJ4R8PaLq+uW/kvjL/goVrfif4f/&#10;ALLOtfsg/Ay2/aD+JX7WnwK8V/tM+Afh78QvimvwH0fQvgz4E8JeBtf8U3vi/wAa6d8PvjLdad44&#10;k8RfFH4c/Djwx4SsvBuoabq/jLxHcnWvFnhfw3oOq+IIcvawVCtife9hQnGNSooTas4ZnUnVppRc&#10;q2GoQyXOZYvFUVPDYP8AsjNPrdWi8vxfsdY0asqlCkoPnxEKs6bbSglSlhotVarapYec3i8P9Xp4&#10;idKpilVUsNGrFScf0zoryb4C/GXwj+0V8EfhJ8e/AQ1BPBfxl+HPg34meGINXgitdYtNG8aaBYeI&#10;LGw1m1gnuYbXWNPhv1sdVtYbm4ittQt7mCOeZIxI3rNdNehVw1ethq8HTr4erUoVqbabhVpTdOpB&#10;uLcW4zi4tptaaNo56VSNanTqw51CrCFSKqU6lKfLOKlHnpVYwq0p2a5qdSEKkHeM4xkmkUUUVkWF&#10;FFFABRRRQAUUUUAFFFFABRRRQAUUUUAFFFFABRRRQAUUUUAFFFFABRRRQAUUUUAFFFFABRRRQAUU&#10;UUAFFFFABRRRQAUUUUAFFFFABRRRQAUUUUAFFFFABRRRQAUUUUAFFFFABRRRQAUUUUAFFFFABRRR&#10;QAUUUUAFFFFABRRRQAUUUUAFFFFABRRRQAUUUUAFFFFABRRRQAUUUUAFFFFABRRRQB+N/wDwX1/5&#10;RcfGT/st37B//rf/AOy/X5D1/Tl+15+yx8Pv20vgJ4m/Z2+KWseMtA8FeKvFPwl8XahqngDUNE0v&#10;xTDqXwb+MHgP41+GILK98ReHvFWkx2N/4q+Hmi6fr0c+iXE914futUtdPudL1Ge01Wy/KT/iHb/Z&#10;F/6Od/4KX/8Aidvxb/8Ai6/fPA/xgy3wo/1n/tDJ8dm39v8A9i+x+pV6FH6v/Zf9re09p7dPm9r/&#10;AGjDk5dvZS5viR/Kn0m/o95z48f6k/2TxDlmQ/6q/wCsn1j+0cLisT9b/tz+wPZex+rNcnsP7Hqe&#10;05/i9tDl+GR+dFFfov8A8Q7f7Iv/AEc7/wAFL/8AxO34t/8AxdH/ABDt/si/9HO/8FL/APxO34t/&#10;/F1++f8AE4HDf/RH55/4XYD/AOR9f6en8qf8U9uMv+jh8M/+GvNf/kj86K9V/wCCTn/KYz9ob/tG&#10;h8Hf/WpPixX2F/xDt/si/wDRzv8AwUv/APE7fi3/APF19XfsT/8ABJX9nD9hD4w+NPjn8KviB+0t&#10;4++IPj34a2fwn1/U/j/8bdZ+Mzf8IdpnihPGGk2Om3vinT31vSl0rW31S4s7Wx1eHS869rMtzptx&#10;d3EFzbfmPi39ITJvEfg6vwzguHszy2vVx+BxixWKxWFq0lHCVJTlBwpJTcp81ovZW1P2vwB+iTxF&#10;4O+IeG40zLi7Jc5wtDKs0y54LA4HHUK8p4+lCnCoqmIbpqNNwvJPVp6FP/go1N+1l401T4YfA34R&#10;fs+/tGfEP9mnx3p3ibUf2pviD+y58Rf2X/AnxovtCsXsbTw78BfBGq/tA/tLfs+3/gTTfiWbjVJ/&#10;ih8VvB8ureLdE8Dae3hD4eXPh3xh40/4WD8Ovo7QvivrfhjwVpPwp+EH7K+t+BviF4b/AGZk+Ivw&#10;1+AnjbxR8I/h34I8Ljw3cw+DvCnwF8TeMvg34l+OXhz4eauk0Flp+m6n4V8P+OPhzDotteSeHPEO&#10;uv4e1rTtO+waK/lOmpU6To+0m41a+Jr4iramsTWlPC5hRwMPacnsY0crrYuhWwlKWHqQ5MLVjJfW&#10;M0zXF4z+7ZyjUq0a0qcHLDUaVDD0nz/VoQ+u4LE4+UoRnGs62Z0cLPDYuvSxFGrKNTCvndHKcqw+&#10;E/Bh/CP7ZPwn/wCGx/2lv2M/2BfFvwJ8a/tA6P8AAzwhon7Lmva7+xvb6vP8covHPxP1b4/ft1eI&#10;PCvw/wD2rof2cvFOt3XgH4g+ENLSx1P46eEPit8dPFvwq0zRPiQ/hjwtZeHPFx+//wBgHwTN8O/g&#10;9rHhnUfgB+0p8FvE03jPVPE/j3xd+1j4w/Zq8efGz9oT4geJ7e0vvFHxm8Y+Kf2ZPjd8bPCN9qGq&#10;TR22gW+n3t54LtPCmh6DofgjwJ4I8O/Dfwx4T0mw+6KK2hU9nGrCMY8s6NHC0787lhsJQ9hKGDw8&#10;3LnWFdei8RKjVlVi5To0FbB5VkeGyvOsnXnSqVZynUhXeKqS5acFicX9TjgFi8RThCNGWKjg4KjH&#10;EU6dOpF1MdWUvrGcZ1WzHx34U/DLxr8PLzxxdeLv2iPjF8d4PFmvf2voOnfFbRP2f9Hs/hlp/m30&#10;n/CLeB3+B/wM+DWoX+g7Lu3g+0fEm/8AiD4n8rS7E/8ACR+fJqc2o/nxrXww+Mfxq/bd+AvxZ1T9&#10;jS4/Zw8e/s9fEn4hR+Pf2vtP8e/Arxf4X/aF/Zb/AOEH+LnhLwZ8BfD3iLwd4z0n9pXxBY+LvF3j&#10;/wCG/wAYtb+GXxr+BHgr4X/Dbxp4C8UXvh/xT4s8R+HfAXibxz+tNFTSk6VbD1l7zwsFClGV7c0a&#10;UaEKtSUXGrWqKkp06yq1J0sdCviKeY08ZCvVjK5PmoYqh8McYq0K8l70nQxMK8a+HhGpz0qVOUq8&#10;a1CdKlCvgK+GwlXLa2DlQjf8kP2gdd+OGpftEfD79rP9nH9mb4g/tBah8AfD/wC1/wDsaeN/hHp3&#10;jj4F+APEur3nxG/4Ud8RPCPxe8G+I/iP8WfCnw+1T4cWHjf4MaT4H8Z2t54y0/4kaLbeMb29tvh5&#10;fa94L1vwzJ5Rp/7MH7TX7GHgn/gnV4y+E3wYv/2ufG37Ln7FPxR/Y7+KHw2+HPjv4X+ANVuvEHxE&#10;8M/AzxZpHxJ8Ma38cfGnws8JXfgLSPif8AIfCHiW2ufEkfjW28KePbDxPoPhXxJfeH9T0W4/cais&#10;I0rYFYLnnyvDU8PUqrkU/wB7g+IsNmyoLkcaNHN6vF/FGIrQn7avhP7WVLB4qjHAZfLD7LET9v7T&#10;lhKl7TEN4aUW6Vek8RhqmWwxUrqrVqZTh8FhMNh6lKeHhXVOpVxVCrOr7nzF+xT8Dda/Zl/ZD/Zn&#10;/Z88S6pp+t+Jvg38EPhr8O/E2raQZ20fUPEnhjwppmmeILnRmuoLa6fR5NYgvTpT3dvBdvp/2Zrq&#10;KO4Mij6doortxeJqYzFYnGVVFVcViK2JqqEeWCqV6kqs1CN3yxUpPljd2VldnLTjKFOnCdWpXlCE&#10;YyrVeT2taUYpSq1PZwp0/aVGnOfs6dOHM3yQjG0UUUUVzlhRRRQAUUUUAFFFFABRRRQAUUUUAFFF&#10;FABRRRQAUUUUAFFFFABRRRQAUUUUAFFFFABRRRQAUUUUAFFFFABRRRQAUUUUAFFFFABRRRQAUUUU&#10;AFFFFABRRRQAUUUUAFFFFABRRRQAUUUUAFFFFABRRRQAUUUUAFFFFABRRRQAUUUUAFFFFABRRRQA&#10;UUUUAFFFFABRRRQAUUUUAFFFFABRRRQAUUUUAflD/wAFtviL8QfhR/wTg+LHjn4W+O/GXw18a6d8&#10;YP2LdM0/xh4A8T634O8U2Gm+Kv23/wBnPwn4n0+y8QeHb7TtWtbHxH4V1zWvDWvWkF2kGseH9Y1T&#10;RtQjuNO1C7tpv8oH/hN5v+hH+CP/AIjx8Bf/AJ29f6pn/BfX/lFx8ZP+y3fsH/8Arf8A+y/X+T/X&#10;+3v7Gzwn8LPFD/iY3/iJfhpwB4if2H/xCD+xf9euDeHeLf7H/tP/AIih/aX9l/2/luYf2f8A2h/Z&#10;+A+vfVPY/W/qWE9v7T6tR5PzbxDx+OwX9kfU8Zi8J7X+0PafVcRWoe05PqXJz+ynDn5OeXLzX5ea&#10;VrXd+0/4Teb/AKEf4I/+I8fAX/529H/Cbzf9CP8ABH/xHj4C/wDzt64uiv8Abz/iU/6LP/SNXgB/&#10;4pvw6/8AocPzX+3c7/6HOa/+HDF//LjtP+E3m/6Ef4I/+I8fAX/529f1df8ABoTqVv4h/bs/asvb&#10;nwt8OtLv9A/ZL0W10vUfCPwu+HHgTUobTxP8YvD8uvWU+o+CfC3h+9v7HUZvCfhyeSy1Ce6tY59J&#10;tp4IYpvMeT+RGv62v+DOz/k+P9sX/s1HwP8A+reav86v2pHgN4G+H30UM44j4C8GPCjgjiGlxvwX&#10;hKee8IeHXCHDWc08LisbiIYrDQzTJsnwWOhh8TGMY16Ma6p1opKpGSSR9dwRmmZ4vPYUcVmOOxNJ&#10;4XESdLEYvEVqblFR5ZclSpKN10drrof3P/tB/tE658DpfC2m+E/2Zf2lf2mvEfie18R6q+gfs/eG&#10;vhv9n8M+HvCtvZS6trfizx78cPin8EvhNpNxNc6ppun+HfBSfEK6+JvjOe4vrvwb4H1/R/DXi7U9&#10;A3/Df7THwW8U/s1aX+15YeMY7X9n/VPg4nx8Xx1q+mavpS6f8Lf+ERPji68Qavol5Yx6/pk2m+HE&#10;mu9T0e60xNYsZ7e4sJrEX0TW9eE/t1ePfhjaeApPgz8bPhj+2l4h+GHxi8NeI7LUviF+x74G/aW8&#10;Y6x4f1nQ7rRJ9P8ABOu3/wCxhcar+0b4NufGdteX13Zaw3hKL4O61o3h7xH4Q+IvjCzbXtH8J+Lv&#10;mbV/hj8U/HX/AASkvP8Agn54vs9J0r9s3xd/wTC1jwrN4L0vwtY+FvAn/CWR/CiD4Xy6Tp/iHwjo&#10;Gi/BPRjp/jfUdF0LVfD3g+/stO8OQalaappegWnhCbSp5P8AmWU/+E/N6kqihiKNTDf2bP2U8RKp&#10;y4HiXGZtThgaTjiMTPK8JlGBzDEYOC+swwdf+0/bywGa4Gngf3LD0cPUzLJaOJqfVsFiKzpZpWlV&#10;p0Y0aFbHZJhcJio160alHlq1MxxeFddyp4ehiqdDBVKNXFxrSPpz4Mf8FBfg58TPD/xg1/4l+GvH&#10;/wCyH/wo3wp4D+Jnj/Tv2tJvhh8N5NM+C/xS0XUta+HHxruNe8NfE7x54K0bwB4p/wCEe8W6K8Pi&#10;nxT4e8b+EPE3g3xL4c+IPg3whq9lBa3fq/7JP7Vfwt/bU+B+iftC/BiLxanw48S+KviZ4W8Pz+Nv&#10;Dk3hLXtSb4XfErxZ8L9U1o+Hby4m1TStK1zV/CF/q/h+312DSvEX9g3unP4h0Hw/rL32i2Pxf+xt&#10;qmtftHftU/G79qW9+Cvxn+FHwzuv2Wv2Qv2f9J0L9o74M+PPgx401f4p/DTxb8dvjH8QhpngT4p+&#10;HPDPiO+8PfDq4+L/AIJ8M23xBsNJu/BXijxpp3iJvAXiTXrHw1Lqj+2/8E3vB3i7wN+zx4u0Txt4&#10;W8R+DtZuf2u/29vEttpHinQ9T8P6nceHPGP7bPx98V+EdfgsNWtbS6l0TxT4W1nSPEnhzVY4msdc&#10;0DVdN1jTJ7rTr61uZfSr0KdKpiINOPLSj9Xh7WFVwjRx2Iw6r1cTTXsMe80wDy/MqNbBwwuFpuri&#10;HRpVaFehTwXmU51JYDD15x5MTLM8loYmDpVaPIsw4TxubZphI4Ws3iMJ/Y3EFCtk1RYqdfEf7LTp&#10;16irurPEfe9fNF3+1l8Ibb9rrQP2Job7VdS+OGt/Afxb+0XeWem21hcaB4V+HnhXxr4L8BwDxVqD&#10;apFf6dr3izWvGazeE9MttIvo73S/DXiW+1K80lYdGTWu0+FeiftA6Pd+OZPjd8TPg58RLC/103Hw&#10;1tPhX8DfGvwZu/Cnhnzb9ho/jnUPF37Q3x5h+IGu+TJpkZ8SaBpnwz08S2l/OPChXUbe30v8X/gN&#10;8Hv+Cg/gf/gpT8CfH3xt/Z5/Z/ubTxX8Gv219V+N3x3+F37SHxz8f+HZNR+JPxN/ZJn0GzFp4s/Y&#10;u8A6L4V8SeGfCPwx8D/Dr4N/BnUfHlwniP4ZeDfF3iW9+JCa54AvofHfJhEq2aZfhavuYfEYTNat&#10;eT91wxNPh7M8Zl+FnVly0afJmVGisXXhVqwh9X9mlPCYp4/D9E0o4PG11/EoVsNTpx+JzpPHQp1s&#10;RTowbrVYzw0Z+xp+zjOLxNKdVQr01hK36n/tGfta6Z8A/FHgT4ceHfgn8b/2k/i/8Q/D/jnxvonw&#10;i+ANn8K28XWnw5+Gp8PW3jb4ha5rHxs+K/wV+HOk+H9I1rxj4N8N2WnT+Oz4x8U6/wCJ7Gy8HeFv&#10;EMen+IbjRfKPjN/wVE/Y9+BH7Gvhn9uPx749vrX4S+P/AAHb+OPhh4Uh0hrT4zfFKe50b+3B4G8B&#10;/CzX7rRNf1bx9YWSXU3iXRbn7BZ+CNP0vXfEnjnVfDfhHw7r3iHTfBv26v22fFEWr6F+zl8CdN/a&#10;f8JweLvEXj3wb8f/ANqv4R/sQftb/tF3P7Omi+CLbw+2r+GPh74a+E/wE+I1pq/x0+J1t4osYfhT&#10;4s8R2c/wq8IeGxq/xcvJfHbaV4P8AePun/ai+D/ga+/4I7/Hf4U/sqfB/wAcw+Hov2EPiv8ADf4B&#10;/C2X4U/E/wAPfF2PSb/4WahpHh/wYnwz+InhnSfjVZ+MNcuLLTItR8PeKvDtt441rXFhm1qxutYl&#10;3vGFaq4N4tyVajVxOXVcNWpNONfAyq4+rjPYuF6eGpYzL/7OpZVia8sdUxGMo5lm6oLKamXYKt24&#10;SjQq53lOX4h+xhWqzoY6m5qDouWKweFjKvKdpe3w1f69LF0aPsIYfCzweHrOGMc8TL9VbS5jvbS1&#10;vIg6xXdvDcxrIAJFjnjWVA4VnUOFcBgrMAc4Yjk2KzNEjki0bSIpUeOWPTLCOSORSkkciWsSujow&#10;DI6MCrKwBUgggEVp1rVjGNWpGPwxqTjHW/uqTS166dep4mX1atfAYGvXVq9bB4arWXLyWq1KMJ1F&#10;yPWNptrlfw7dAooorM7AooooAKKKKACiiigAooooAKKKKACiiigAooooAKKKKACiiigAooooAKKK&#10;KACiiigAooooAKKKKACiiigAooooAKKKKACiiigAooooAKKKKACiiigAooooAKKKKACiiigAoooo&#10;AKKKKACiiigAooooAKKKKACiiigAooooAKKKKACiiigAooooAKKKKACiiigAooooAKKKKACiiigA&#10;ooooAKKKKAPgX/gpz+yx8Qf20v2MvH/7O3wt1jwboHjXxV8Rf2afF2n6p4/1DW9L8LQ6b8G/2n/g&#10;38a/E8F7e+HfD3irVo76/wDCvw81rT9Bjg0S4guvEF1pdrqFzpenT3eq2X8Yf/EHZ+3H/wBHi/so&#10;/wDhD/F7/wCKr/Q2or9f8KfH3xk8Df7e/wCISeIXEHAf+tH9l/6wf2FWoUv7V/sT+0f7K+te3oV+&#10;b6j/AGtmXsOXlt9crc3NdW8/HZVl2Z+y+v4SlivYc/svapvk9pyc/LZr4vZwv/hXmf55P/EHZ+3H&#10;/wBHi/so/wDhD/F7/wCKo/4g7P24/wDo8X9lH/wh/i9/8VX+htRX7B/xP39Mj/pITxA/8LMD/wDM&#10;Hl/V2cH+q3D3/Qpwv/gMv/kvL+rs/wA8n/iDs/bj/wCjxf2Uf/CH+L3/AMVX7bf8ELf+CFv7Qv8A&#10;wSo/aF+Nvxf+L/xt+DXxX0b4r/BrSvhtY2Pw20rxvomp6LqeieN7LxPbXd3beJ7KS1vbG9tZNThn&#10;nh1O3uLS4t7GOOxvI7y4uLH+oCivg/Eb6Vn0ivF3hmrwb4leLfFnGPC9fGYTH1clzfEYWpgqmMwE&#10;3PB4iUaWFpT9ph5ylKm+eybd07nTg8jyjAVliMHgKGHrKMoKpTUlLlkkpLWT0dlcKzRo2jrrEniF&#10;dJ01dfl02HRpdcFjajWJdHt7qe+g0mTUxF9tfTYL25ubyGxac2sV1cT3CRLLLI7aVFfz5s1Jbx5r&#10;PquaEqcrPdc0JzhK28JSi9JNP1t04vWMuXmj0lyTjVhdbPlqQhUjf4ZwjNWlFNFFFFABRRRQBm6Z&#10;o2j6Kl7Ho2k6bpKajqV9rOoJplja2CX+sapMbnU9WvVtYohdalqNwzT319OHuruYmW4lkclq0qKK&#10;NlFLaMYwiukYQioQjFbKMIRUYxWkYpRSSSQdZPrOc5yfWU6knOpOT3c5zlKc5O7lKTk222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wQKAAAAAAAAACEAZsEOluGLAgDhiwIAFQAA&#10;AGRycy9tZWRpYS9pbWFnZTIuanBlZ//Y/+AAEEpGSUYAAQEBANwA3AAA/9sAQwACAQEBAQECAQEB&#10;AgICAgIEAwICAgIFBAQDBAYFBgYGBQYGBgcJCAYHCQcGBggLCAkKCgoKCgYICwwLCgwJCgoK/9sA&#10;QwECAgICAgIFAwMFCgcGBwoKCgoKCgoKCgoKCgoKCgoKCgoKCgoKCgoKCgoKCgoKCgoKCgoKCgoK&#10;CgoKCgoKCgoK/8AAEQgDuQK1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fGf/AAXK+BOneN9c8J/Br9jn&#10;9qD4uWPh3WrrRtU8WfCr4E6jqWkJqVrK0N1aLcSeVvkhlRkYqpTP3WYHNfa1fEv/AAQh/wCTavir&#10;/wBnP/ET/wBPk9AFL/h+dov/AEia/bn/APEa73/49R/w/O0X/pE1+3P/AOI13v8A8er7nooA+GP+&#10;H52i/wDSJr9uf/xGu9/+PUf8PztF/wCkTX7c/wD4jXe//Hq+56KAPhj/AIfnaL/0ia/bn/8AEa73&#10;/wCPUf8AD87Rf+kTX7c//iNd7/8AHq+56KAPhj/h+dov/SJr9uf/AMRrvf8A49R/w/O0X/pE1+3P&#10;/wCI13v/AMer7nooA+GP+H52i/8ASJr9uf8A8Rrvf/j1H/D87Rf+kTX7c/8A4jXe/wDx6vufnNAJ&#10;70AfDH/D87Rf+kTX7c//AIjXe/8Ax6j/AIfnaL/0ia/bn/8AEa73/wCPV9z0UAfDH/D87Rf+kTX7&#10;c/8A4jXe/wDx6j/h+dov/SJr9uf/AMRrvf8A49X3PRQB8Mf8PztF/wCkTX7c/wD4jXe//HqP+H52&#10;i/8ASJr9uf8A8Rrvf/j1fc9FAHwx/wAPztF/6RNftz/+I13v/wAeo/4fnaL/ANImv25//Ea73/49&#10;X3PRQB8Mf8PztF/6RNftz/8AiNd7/wDHqP8Ah+dov/SJr9uf/wARrvf/AI9X3PRQB8Mf8PztF/6R&#10;Nftz/wDiNd7/APHqP+H52i/9Imv25/8AxGu9/wDj1fc9FAHwx/w/O0X/AKRNftz/APiNd7/8eo/4&#10;fnaL/wBImv25/wDxGu9/+PV9z0UAfDH/AA/O0X/pE1+3P/4jXe//AB6j/h+dov8A0ia/bn/8Rrvf&#10;/j1fc9FAHwx/w/O0X/pE1+3P/wCI13v/AMeo/wCH52i/9Imv25//ABGu9/8Aj1fc9FAHwx/w/O0X&#10;/pE1+3P/AOI13v8A8eo/4fnaL/0ia/bn/wDEa73/AOPV9z0UAfDH/D87Rf8ApE1+3P8A+I13v/x6&#10;j/h+dov/AEia/bn/APEa73/49X3PRQB8Mf8AD87Rf+kTX7c//iNd7/8AHqP+H52i/wDSJr9uf/xG&#10;u9/+PV9z0UAfDH/D87Rf+kTX7c//AIjXe/8Ax6j/AIfnaL/0ia/bn/8AEa73/wCPV9z0UAfEHhT/&#10;AILqfCDV/iv4F+E3xA/YT/an+HcvxE8ZWXhfw5r3xL+DEui6W+p3RbyYWuJ5wNxVJH2qGbbG5CkK&#10;cfb9fD//AAWr/wCRi/Yz/wCz4PB3/pv1mvuCgAooooAKKKKACiiigAooooAKKKKACiiigAooooAK&#10;KKKACiiigAooooAKKKKACiiigAooooAKKKKACiiigAooooAKKKKACiiigAooooAKKKKACiiigAor&#10;wH/goZ8VPGvwO+CNx8XdD/aNsfh5p+ixzNdM3hNNWvdZu3jKWdhaxuxBkknKrsWOSSTIVNnJrwnS&#10;/wBpT/go14A+MfwUtPjx4m8N6Vb/ABh8PXkMvhe88Lrb2mm68uitdwaVDcxTTXDXvnQTyu1wsNr5&#10;CuiMZgqNKle/9fL59P8Ahgen5/5/cfelFfD/AMVvHP8AwVO8DfsV3Hxv1bxRD4e8UeFY9QvtY8P3&#10;XhXSb6+1C3Cp5LTPb3jWsFvEfOlkEHnXEkCqEAlzG3lnwK/4KUfthftEDwv448A/EfwrNafFLx14&#10;r8E+ENLXw+yafplxp2mvNZ6n5zp9pkV54JGkSROEmACKU+at5OPX/hl+Lf5ib5YKT2/4Df5I/TOi&#10;vzrg/wCCgP7YWnftJa14Q8R+LNDbS/B/xe8PfDDUtDsdBXZqN5e6DBfXGq+e4EqYubkBI1ATyouQ&#10;S2a7T41+Nf8AgrV+zp+z+nj3xrreheMriI+GYfEknws8K/btU02HEo1y/tbO4SNblQ3kGNMM3l+Y&#10;fLBUArmjyc3TT8f6X3orl9/k6/0v69GfcFfEv/BCH/k2r4q/9nP/ABE/9Pk9bmmf8FI5/hx+yV8O&#10;fjNo/wANfih+0+3iuO4iuPEfwD+GUe5HhPL3lhdXkTWL8+W0ZJZZY5AUjxtHG/8ABvL4pfxz+xj4&#10;88bSeGNW0RtY/aK8eXzaLr1qsN9YGXWJZPs9xGrMI5k3bHUMwVlYAnGaqUXGVmRGXNG6PvCiiikU&#10;FFFFABRRRQAHOOK+D/8AgvJ/wVx+Lf8AwSP+DPgf4g/C39naw8aSeOPEVzoZ1jW/ECWOn6LdC38y&#10;3Ew+/IZMSsMFIwltLvkQsmfvCvl3/gtT8Dte/aK/4JYfG74VeEPAtv4i1u88C3U+i6bcRxMTdQYm&#10;SSMykKsi7CykEMCBt5xQB+SOvfsQf8FMPDNjb/8ABTDxX/wVY1zT/wBoKCwkvzdaldRzeH9Iimku&#10;ZH0eOG43QG1IuFZEEf2eMiQCIgqw+p/2P/8Ag448XfDj4m6V+zd/wWN+FOjfDPWNenEfhL4teFZj&#10;J4R1+Fp5ES7855HW2tyvkfvvMdMOJJPJRxt47/gjZ8fPBHxW/wCCfXw/8S6Je2txD4B8PWfh/VrH&#10;UJpZNS07VLSD7PMvkwlhFEV8uSJpGZmSRvkiCha9U/aE8C/s/ftZ/BTXtK/aj/Z41G80meEWAs08&#10;PQahqdtzu+2W81hJO8LMeAwfG4LuwuSfyTFcfYzIs1p5dil7b3pRlUUJU1zN+7TgpaOajq3fld91&#10;dHHlMcZiPrNavFpRl7sFOnKSjb4+VPmcb9EuZLfqfqKD+NLX4A2fhH/go9/wRW8dzan/AME4vitq&#10;nxO+GGnaffahffAzx/qS3EFnYqkkr3VoVlEkSK5BSFGWVywJWZpGA/VP/gnJ/wAFh/2Mv+Ck/wAJ&#10;9L8Z/DH4k6XofimZIYde+HevavBHq2k3rsU8gxkgzK0isI5FH7xQDtU5Rf1WliMPXt7OcZXSlpJS&#10;sntezdtn8010NMLiI4zDKvTTUW2tYuLut1ZpH1XRQOOKTdg4IrY6BaKM0UAFFFFABRRRQAUUUUAF&#10;FFFABRRRQAUUUUAFFFFABRRRQAUUUUAFFFFAHw//AMFq/wDkYv2M/wDs+Dwd/wCm/Wa+4K+H/wDg&#10;tX/yMX7Gf/Z8Hg7/ANN+s19wUAFFFFABRRRQAUUUUAFFFFABRRRQAUUUUAFFFFABRRRQAUUUUAFF&#10;FFABRRRQAUUUUAFFFFABRRRQAUUUUAFFFFABRRRQAUUUUAFFFFABRRRQAUUUUAeV/tIfsZfAX9q/&#10;VfCuu/GjSNfuLzwTqjal4XutB8a6ro8lhdshTz1bT7mEs4UkBmyVyduMmszwd+wB+y94J+K2nfGv&#10;T/CGs33iLSZpLjS7rxB401bVIbW7kt/s8l5HBeXMsKXbw5ja5CCZldwXIds+z0UL3dgfvbnmP7Q3&#10;7IHwH/ajk02b4yeHtVu30u3ube3bSfFGoaW0lvcKqz28xsp4vtEEgVd0Mu+NsDKmsX4af8E+/wBk&#10;r4O/FOP4wfDX4U/2Tq1vcXNxY2lvrV5/ZtjcXEMcM9xb6eZjaW88kcSK8sUSuwzljubPtFFEfd1Q&#10;P3tGeR6h+wv+zBqX7QLftPXXw6k/4TCS8t725uYtbvY7S5vILc28N5LZLMLWa5SA+Utw8TShAqhs&#10;KoHU/Gn4CfDf9oHw7Z+G/iRaap5Wn6hHfafdaH4ivdKvLW4TIV47mymimQ4JB2uAQcHIrs6Knljy&#10;8vQPtXOR+B3wL+GP7OPw4s/hN8H/AA62l6HYyzSw28l7NcyvLNK00sss07vLNI8ju7SSMzMzEkk1&#10;8p/8EIf+Tavir/2c/wDET/0+T19tV8S/8EIf+Tavir/2c/8AET/0+T1Tbe4JKOiPtqiiigAooooA&#10;KKKKACjntRQc44oA/Bn4cfC7xD+xD/wcC/tB/s1a5C0Og/FRR8TvCF1b6aLcXtpIZp5YlEbuEgt5&#10;JtQgAIUyvYqcIr7T982/hj4l6g/iAjXNPi0+fT0fTbe3tZba8hkjxIA9wkkygh+NqQAqDgBiMnpv&#10;+CrP/BFz9mn/AIKj6VpvjbxTdX3g/wCKnhOxaLwP8TPDr+Ve2Dq5lgjm24aeCOZmkVNytGzu0bIX&#10;fd+fn/BLL44ePvCfxl+Kn/BLH9rrWdBk8bfCHxrc6b4eur7w7FpLeINL86aRNS+xuqxMskbRTxeX&#10;ud4rlJCHBMp/EfE7hHFVMww3EOBi3OjNe05LKp7PS7jzWUmmk7Np6uzto9ZVFLLcXQqzjy1IKMYz&#10;g5QUrt8zabceibUXpe59mXVjLafFDS/HumahbX9jcXDQai2gW/morR24LfKzyDyiQikou5d4XI5a&#10;vBv23f8AgkH/AME9v2orqX4tXfwmvfDPjCS1j1GLxd8NbhtN1NtrpKskSDNvNOQpTfJE77WwpVgr&#10;L7HpXhfwR4P1uwNncNL4M8mWGbUtQtt6fbEQIwvlcgqMpuO6NFVgrDAGR0snh+TSYl/4Vv4h0m/0&#10;/wCxqumaXZW/krEXwXuRdgsXI5IHXnglgAZ8QqmZe2y+GAxdaniJ+zjFy9lBunzybpycG37VLo04&#10;23sflfh/V/s+eJxtSnH2EOdtx9s4SqcqSkuZKKg3pe8Wj4Ej/wCCcf7WP7K9wuqf8E4v+Cyfxa0M&#10;zapb6hpnhHxlby6xY/av3SP/AGhNb77ZsqvCy2uxtoU5AZh6F8F/+Dgv/gpT+y3YyeAf28f2Irf4&#10;0Wfh6SSPVfip8B9UguZnhW13pJd6dCGjikLxzNJNm1iAyqxAxkv9SaTrPxd0FLbxx4l8MaHb390y&#10;z61b28z6bF9mcH5rktDM0jo0bBQQpwz4YZOef1zxzf8AxM8XXUMyRX2l6HD9oW2k0+crqkMS+apN&#10;vhldA0hjGUDlo8hcFc+1wtnnEWOx2KlOtfD0E1J1oOLjOLtZTppqSldWaT01dkfY47iChk+Bw1Kr&#10;SVavWs06NaE1yvq4SSkrbWcrt9T0/wDYj/4OBf8Agl9+3f4kuPA/wx+Ptv4d123FqsOj+P1TR5b+&#10;Wd/LWG1M7hbmQOVXYhLkuuAQTj7VzX5Bftk/snf8E7P+CgmvWPi79qDww8fiKfw4NP0F9SvH0TVr&#10;CIzsAqRTBJWCzCQKkium5pWQYkJPk37Lv7S3x3/4N0fiXY/CD42Xmt+NP2OPFWuSLoPiBFN7efD6&#10;aeZmMnlxbn+ySMWlaIKGYmVkQy7ll+o4a40yXiaVSjQnarTtzxakrO7TUXKMeezVny336rU9itLF&#10;YOpShjaMqTq35L8rUrK+ji2tVte1z91qKyvA/jbwb8SvCGm/EH4eeKtN13Qtaso7zSNa0e9S5tb2&#10;3kUMk0UsZKyIykEMpIIPFatfXGwUUUUAFFFFABRRRQAUUUUAFFFFABRRRQAUUUUAFFFFABRRRQB8&#10;P/8ABav/AJGL9jP/ALPg8Hf+m/Wa+4K+H/8AgtX/AMjF+xn/ANnweDv/AE36zX3BQAUUUUAFFFFA&#10;BRRRQAUUUUAFFFFABRRRQAUUUUAFFFFABRRRQAUUUUAFFFFABRRRQAUUUUAFFFFABRRRQAUUUUAF&#10;FFFABRRRQAUUUUAFFFFABRRRQAUUUUAFFFFABRRRQAV8S/8ABCH/AJNq+Kv/AGc/8RP/AE+T19tV&#10;8S/8EIf+Tavir/2c/wDET/0+T0AfbVFFFABRRRQAUUUUAFFFFAAQT3r8df8Ag4E8HWv7Dv8AwUH/&#10;AGc/+CrPw6vrfRpNc8SReA/itc3NnOljPpEpGLq7nifEZjiaUKdhJMUZJdYhGf2Krh/2lf2dvhb+&#10;1n8BfFn7OHxp0CPUfDPjHQ7jTNThaGJ5IllQqs8Pmo6pPE2JIpCpKSIjjlRWdalTr0pU6iumrNEV&#10;Ie0pyh3TX3nwP4G8L+FvFOoXF1o8MHib4a6ha/bNJvmmtri1jupMNCPKMju2Ij/rNvzA8c0eJ/B/&#10;hNPEHhvWfDOpW1ncaRbzNHpraQfKsYvIeRi0IAw+x2AVlIDE/OpwD8g/8E9fGl1/wT2/au8df8Eh&#10;f2ufivpOgyeA9TU/CPxFrwh0mLxZod1db7dDJKircznzRgKxfeZoY3cRkr9laUnxY/4SHxHc6Lol&#10;onipfMisLCPUFsxbWHmCWGcuY5TcglIlZfmBDMucEV+M5vleYVvE3E8QYp81OhQjTjKpQjNOTXLe&#10;cYtKUYp+9WjFOFrPW58kpPI+E6XDVF8k6lVy5YYh0uaHXllO6jOVtablyt7IhiTwH8R9VvfhdoXx&#10;zt47qO5j1DWPs+rRXqgKoLIBdiUxJuGDgKwIxuG7DQ6jpT6V8ere4s/Fn9px2Om26aFp9npcgM0i&#10;qAu68M04dM7lbFugUAnLMp39Nd6LcT+NrU+KPgzCt4+leVqWuQtpzW5WSNXnjXEqzsrtGmR5WGYK&#10;TwARyfgRfhp4iurXRrLxNqml+GNDtZLfwzDo2uX2hSSTGWNRHLaQzQ+eiiJ1XzIyjLkgt5gZvl/C&#10;3iDEU55vapW5KMJXg60/Z1HNcsqkFyvV8qtSlHnUG0tEex4kZThXRyxxVN+15ffdCjOcEtY05zhL&#10;mv0VRSSunezZ12h6B4u8WN4gsviX4g0jQftl8FWw8K+JnvvIhQiGRJBLZRMjFlG5g2HLlioxhqvx&#10;Hht/Eng7VPgbrX7Nut+LPAU2iR6ZqUbNY3Ms9vNGqNMlvJKGJG/ccIfublXpVrVdY8PeLb1fhx4i&#10;+LH9g+KbjS5LlLXTdQtftXkh87o1uw+Y2MWDuGVZGwcEM1o6p8R20nT9JtfG0enaHZ2YivNY1CG3&#10;jvLpjBg5KbRayK5AZyijcxxjKV8zUzjiDPs6pYOjWjTweHanZez5pThFWdPkcHVUoKPIrSvZqST2&#10;9KjluS5Flrx+Lw3Piq6cYxn9YjTp0pP4uaTn7N8ykm+ayburo+EP2Df24Pib/wAEBPHPjH4N/tAf&#10;Cbx94q/ZR8Q+KPtXw+8dabp8s8ng7zJYVlintnnk8u1BnIPzCWR4d6I5m2L+keh/8HBv/BGzXNEs&#10;9bX9vnwVai8tY5xa30k8U8O9Q2yRDHlHGcMp5BBFeZh/i54X8O6pJe/D7S/Fu+823ehWETIZYZXL&#10;TtMskTLIS/y7Qg+U9MIa8d8H/sr/ALJfgx/+Eq8Q/wDBJn4a+LtLvjZRXVxoPwo8P6xBZMJUMk8U&#10;dnG104w5Z08gMACrJtQgftXC/iNhc6wNfFTTdCnUdOFZLSo1a10rqEndqzaV07HViMHmGFxNLCKn&#10;GVRwjKUY1YOUb32U3Cc9lrGOt9j6+sP+C9f/AAR11O+h06z/AOCgvw/aa4mWOFWvpVBZjgDJjAHJ&#10;6kgCvZP+G8P2He37Zfwp/wDDiaZ/8fr8qfEP/BO7/glJ8bvEepavqn7E2jeHFvb6QahC3hu/8PW0&#10;OFVglvGVs1Qk7kYW6/uuuF3qTxfg7/gjd/wRi+MHhmTwTd/Bu28G+JhrjraroPxMubnVbvTzGxSc&#10;wTXdzF5ZB35jQuAEJwCVPoS8QsnoxX1iEoylflS5ZcyTtdSi3FPum011sdUcDUqe0lThU5aKi6vN&#10;TcZU203rTb55JW+KMWj92dM1PTta06DV9Hv4bq1uoVltrq2mEkcsbDKurLkMpHII4IqfJzjFfz1v&#10;/wAEEfgv4T8XyeNv2U/2tvjJ4H1rwe63Nrq+k+IvN1KCPcUkkTyRA9rJENysobcwO4fIQT9xf8EI&#10;/wBvL9qbxh8Y/id/wS4/bF8cWHxE8V/AvS7G40v4tWF8ZpPEGk3CRNbC7JGZbpYpYt8xJdiGEjSS&#10;BpZPvIy5optNXSeu+qTV+zs0z5nLc+yvNpuGGqXkldqzTsnZ7pdex+mVFFFUewFFFFABRRRQAUUU&#10;UAFFFFABRRRQAUUUUAfD/wDwWr/5GL9jP/s+Dwd/6b9Zr7gr4f8A+C1f/IxfsZ/9nweDv/TfrNfc&#10;FABRRRQAUUUUAFFFFABRRRQAUUUUAFFFFABRRRQAUUUUAFFFFABRRRQAUUUUAFFFFABRRRQAUUUU&#10;AFFFFABRRRQAUUUUAFFFFABRRRQAUUUUAFFFFABRRRQAUUUUAFFFFABXxL/wQh/5Nq+Kv/Zz/wAR&#10;P/T5PX21XxL/AMEIf+Tavir/ANnP/ET/ANPk9AH21RRRQAUUUUAFFFFABRRRQAUUUUAfO/7c3/BK&#10;j9hH/govov8AZ/7U3wF0vWNSjiWO08UWINnq1squrBUu4sSbflxtYsoDMABuNfkX8QfhZ+1v/wAE&#10;Gf2hPB+hftg+Ob74pfsz+IdSPhj4d/ECyuHk1TwrNh5bGC8hKLmRRGQQhkUwxO8OGQ21fv5Xzb/w&#10;Vr/YE8K/8FKv2D/G37MGtRQxazdWY1LwTqzRxmTS9ctsyWk6O6OYwx3QSlAHaC4nRWXfuHJjsHHH&#10;YWdFylHmTXNFuMldW0as/wBHs7oTp0KllVhGa7SjGS+6SaT890eHz3mueEfCWjvP47utS1CK+WK6&#10;vNY0MXMjx4d/MY2slv5agkDfh8Dja3BW1qXgV7Dw14l1i81PR9Ss9SSK90+zIMabwsgm2/Kxij8y&#10;XcpUuQNx5JOfjP8A4JSftV+MLj9mnUvhN8Svh9rWn/Ej4KzweHfij4Nk0GeO8tJmNwkFz/o8Leb5&#10;4gbeNh+YA7tpZz7FY/EP4bah4ssb7Tf2iJ9Bk1rTGhudDuPFC6e+kSSIAPK0y7Kwtu3fIrWzF8lg&#10;GLBz+AZTwnm3CuV42lVxdOFepP8AeSjU5Z4iMf3q5VZSo1kk7Sb5J3ai5XV/Hzpx4gz6ioYSo6FG&#10;/I3QU40pO0f3nLJqdBqSb5YuUVa6R3Go+P8Axb4VsLzRvGfwL1DU9GbSdt1rGm3tld2sY8uPzUR5&#10;p45buMEupJgSVuyvkZ5+DX/gXa+FrO2b4V6pouk2erR3Pmf2DcWFusjAbX2Ki/aDlVyvzYUE4bGD&#10;3HhjwJ4z07TV+H3w78cae181qlxeXHjbw3G812jvKNsdpEbSNMJGqtJGuCGG7LAyVNpcHxw07zLu&#10;x0DQryztVktv7N8K3U6iS6RAy/uJd0di28HdiQ7SxDbiwavzrE8K4HH57KsqVT6xBc6gouCqQcea&#10;MpypStGs22lNeXNGOp+i0OJnlOQ+whOnClKShKSrzi4Ti+RuEK8bSpW15OibtfQ4HVbm18W+MpPF&#10;Pw6/a1NhJPfGaOx/4SSC3iETqFMZjnglWRFBDeYGUsQTtJwK9D/Z7+GPxF1LxwmnfDz9obw7DcXC&#10;ia+0bxP4EdZt2zEsZEF7apPHuypZEyPlwSN23mL/AMX/AA1CWcXjj9lHVpdS1iBtO/siG3gnsLmc&#10;Hygr/MsT7t56BgFIPXFdl4v8T/C/wXYXFz4d+E2nwvp0r3OsyeGdBuFv21KVHijSRLf/AF8cvm+X&#10;teGQMzq5AKBk/TeHcHhYRnh40HySgpcsbUFPkaXLOMXKE7N25m7Sk3qmz5PMuIZYedF4hX5Xy01U&#10;jSxF29U4VYxhUg9LpNSsu5rfGCHxZ4ds/FWnW3wk0261RLhpfIUQ21vdXA8wtMV3zmJJA427fMlA&#10;Lb+cBuF0S4+Kev8Aw/0nTPHHw11TX7C4tl/tKPQ9Y02/0to2lKiKZb1raXhFBO2DC5wPMI4y9T+M&#10;HwUl+IVx8QNY+ON94J1a40kwLovi7XNQ0eSeVVSOJ/sl7KsOxU84B/IdC+05Uo2dz4LaD4nuDq2v&#10;fDf9plr9tcuobi1s/F3he0kmljig2SEQ2y2DSlmUYmIKlEULkZdvzPC5tmVPNnRw1KVOnzzUlK75&#10;r812oNzpJRWrqLl5tLX0PuMw4dwKyWvmuNlHm/d1IuUasZQkuVcntaUfaW1uldpWaseP+N9R/Zx8&#10;H+Atc8XPNqumeGPD9lfeZYWPhfUtGj8vyg8zvPboqPcgcDIfeqJgjIUV/wDg2L+EfjP4x/GX9ob/&#10;AIKu+ItC17T/AA18WvETaP8AC+TVo7eEX+h2d1LGrtDGzMrwiCC3LBihaOUAuVLD0bX4vjZc+K4j&#10;J8N/CPjex1q4l0rxlpMrXFraTIYvLnSWzbzVEkcThPkldZAAflLMR8ffs7fDr/guN/wSD0DXvAv7&#10;AB8C+NvhVqHiS7vdN+H/AMR7eKe60aafy8y+bayW0jsRHtKiXywF3+TG8jAfumT8ZcN4bOK8MbWh&#10;TqQjGL5o+ycdLuNW1qbm7cykrOUbdrHy+V5LmNXJqNSnNVFWk3BfWFWU7u3NSU/30Iv4ZQlopLbq&#10;fv3QDntX5v8A/BLf/gtV8dvjz+0y3/BPj/gpH+zzo/ws+NUvho674dOi6oh03xJZ7pGPkRSTSSQy&#10;+UpkWLzJWeOKWT5VGB+j4bPSv1enUp1qaqQd4tXTWzT2aOGUZU5OMt1o/kLRRRmrJCiiigAooooA&#10;KKKKACiiigAooooA+H/+C1f/ACMX7Gf/AGfB4O/9N+s19wV8P/8ABav/AJGL9jP/ALPg8Hf+m/Wa&#10;+4KACiiigAooooAKKKKACiiigAooooAKKKKACiiigAooooAKKKKACiiigAooooAKKKKACiiigAoo&#10;ooAKKKKACiiigAooooAKKKKACiiigAooooAKKKKACiiigAooooAKKKKACviX/ghD/wAm1fFX/s5/&#10;4if+nyevtqviX/ghD/ybV8Vf+zn/AIif+nyegD7aooooAKKKKACiiigAooooAKKKKACgZ9KKAQel&#10;AH5C/wDBXr/gnb+19+zR+3G3/BYT/gmz8JdN8ZDVPCs+l/G74a2jx213fwInmnUol+X7Rn7Nbl44&#10;ibgzwxMEmSWURav7IX7Zvhz9sH4BW/7S/wAOPhzNqyNqkltfeFvD9zHd6hY32UMtvdG6NrHbsjPu&#10;YHK7GRldhIlfoP8At3ftifDr9gT9kvxt+1x8U7eS40nwdpP2j7BDIEkv7l3WK3tUYghXlmeOME8A&#10;vk1+O/8AwSp+DH7Tnw2s/HH7WOq2/hfwHP8AtJa2PFOi/D+w8P3F5Y+H7cfaJDbiE3ULJNKl3Ex6&#10;lRCgIJbEX5H4pcIYDOcvljKcFLEKKvFyUfaQheTTcrpOCbkpJcySavqetlucU8snFVJxp80lGM3z&#10;2jKTSs/ZtNxlZJp3V7Pc+oNMt/g3qOjWtn4l+HmseA9a1nVy+pTapp91o9zqsiySou28sitrfSuW&#10;Ow/aJFK/MxDbibvh3xloVnq3h/xBCdW0eCazjitbye82W73DgETPIWD3pkCggyOGy5yXB53fiLrH&#10;x01rTrPwjaeFbbxFHZ28F5JqmmapJp8v2qRmjkaGBg8YCMMhJbgEqx64U1oeAr+88eaFJaeIvgzp&#10;N/faO4S6XXNTtCkxxtfMYeQwSZOCSCp2nG0nav59wvi6ksBUrU8PTqOrF+0nOUlKlGqm4TUqd6bj&#10;zPRTUWlo9GzyeNaOHSouVepTo05e7Tp1KdRSlBxjOChVUK0fd/vTve6d0WdNl+KvhrXrjXNSZfEN&#10;pJqYP2fQ7UWVzaWxOPK8ocSkHABV2JCktgkkYmveH/2pdcFx4h/4THw2yWzwT3PhXUNPmtxJsnV4&#10;ydQs5528wRDgtAEJ6hPlNXP2lNS8JAw6G3w41LVEupLSa1m0zT3urVsz7Iw6xEsQ+4/Mu3G7O4AE&#10;1wOneH/2KvBNrda1Y+Lta8Jm8klvNS0/UPGWqaPcX3lKd37m7nG9WIAQRqqADbzkEfOxrLDZbTp4&#10;WhTpYrmXNKmqsW5NqOlN1FBX3UkoJtN+7ufTcNZb9flWzXGqVWjODUIToUa9Pkjd2coL2kJJJp6O&#10;Wq1Z2Fx4w+J2g+bpuu/BW3vtb1C0MOm6Z4b8QQ3Fx5eWcyE6hHYqYgQmFikdnLEgDy3K5elaF8EJ&#10;dTi0LVf2f7Hwr4gtY2l8QatH4Nm0+ezWWGSTD39hE0RYoV3ql2pJLYdiNrdrN4Z8YeKIdW8eeFfH&#10;9xqkdxokiaPa+ILW0udOgLqskbLJbRW9zgfLgGc8O3OcYzrPxN8eNH0CO4ufBvhfxPeWMTPNs1Cf&#10;R5vMkG3y4YXW7idRGFCGSYh3RgNuzA8zJ/7Jhkv/AAmc9GKbU1JqfJUSSvaT53QlK8Wldc1vea0K&#10;x2Ix+MzNUMW6LdlyclStQcuZX5Xz89NVIKzV+W99kUfBD/DC18R6frXw3+KV5/Y1vb3DPv8AEyMF&#10;1DAmcT/aS7TFlmjXeJWwQEz8oU7Xw80bX7C7j1DV/H9vfadNp8jQ2lno+n2MMlxkFBvQq7q8eSdu&#10;dxUDjjPL+EPEuvfHPS7WXWfg1q1p/Zs04gv/AB/9gu5I2SZhJGIkZGKkRkqwByHB5VVBm+NPjrwt&#10;deH9L+EHi7RtW2f2bawtZ6d4fi1ZVEbqFjIi2j+GMk8fLliFUlV1o4ejxHxA8Nh4r6s4qnVcYylG&#10;dOXNfEtttxlSatK91smrBjKOOyXCxji7yxvM5QhUlQlOm42tQhJWUva83MuXkb1aZ8j/APBQDxF8&#10;SP2Iv+CnPwB/4KWv8Ctb8cfD34YvqNn4wsfBNj5l9ZrqdtLa+dn/AFUhC3alA7RiWSPYXXeZF/WH&#10;/gnt/wAFKf2XP+Cmfweb4vfs2+Ir5Wsrp7XxD4V8QW6W2saDcqxHk3lukkgjYgblZXdGB4YkMB8P&#10;aHP+ylqltp+tv4zb4fa1cIB9lj1DUtCiKo25WXzXVQy71+UkspBxgcV87/tWfspfGn/gm94z03/g&#10;qt/wTQ+K/iTWfGVreJN8TPDGsahYX1p410Fh5kzyRW6W5upR8pZRulIkEsckbxBm/X+A+PMHhsRR&#10;4YrRk5U1yQq/FGpb7SautbXvpa6Vu0ZtkksDlizKvJ0/aNWpzpSpuN902/dfK9Lpvm3P3l4UUo6d&#10;K+W/2AP+CyH7AP8AwUk0y3g/Z2+N9iPE0sKtceBteYWWsRNskdlWCQ5nCrDKxaEuAqbiQCCfqSv2&#10;4+aCiiigAooooAKKKKACiiigAooooA+H/wDgtX/yMX7Gf/Z8Hg7/ANN+s19wV8P/APBav/kYv2M/&#10;+z4PB3/pv1mvuCgAooooAKKKKACiiigAooooAKKKKACiiigAooooAKKKKACiiigAooooAKKKKACi&#10;iigAooooAKKKKACiiigAooooAKKKKACiiigAooooAKKKKACiiigAooooAKKKKACiiigAr4l/4IQ/&#10;8m1fFX/s5/4if+nyevtqviX/AIIQ/wDJtXxV/wCzn/iJ/wCnyegD7aooooAKKKKACiiigAooooAK&#10;KKKACgADpRRznpQB+O//AAdK/GPX/jd47/Z//wCCSnw3OrXV38SPFqeKvH+n6HHceedEs2aOCORd&#10;0UE9u8n2u4ZXlAhfS4ZW2DY9egRzfA/4D+DI9c1n4GS6Lrkmlra6tdaD4bYT2Nq0gC/bbuyRxbnY&#10;Ym82WYAshKs2zj51/a/mb4n/APB1BrGg+N/G3lt4N+D1lF4Dh1DbJb20tzbwLND5e9CylL6+m+Vs&#10;q+HwQpU/R3h7Q/2movEMuleI9K8D6trWlq8uma9a+Krzw/NfW6Rq3kYa1uY3kdllQbpMkA5VOSfy&#10;/jzLafEGOoZfipSjSjafLGEJzna+qUpxcqcWkqqSvqn0OrB5hLA4nmoSi5NWlF150Lxk9uZw9mp6&#10;c1NylfRqxX8K+FPCWt3F5efs5/GvVmmh0mGPUobPxHb600gAzDC1xcrcyqeLlBH8ihtrxoBIxbtt&#10;L8a+DvElzaXFjrt74e+IC6dHBbw6lamaKdTgxkRt8uzAVgAYyxPBLNuOz4S8S/EC68X648nhDUGv&#10;bBYY1tLTxAs09xHLbJMJJhNFHBGUZdit5kjMDysY3CuF1K/ufh3d6f46+J3gi+W6uNMkku7iTww9&#10;7faVCoJWBZ7OSfeh6jc2SMkjdkD8wyXMMLlOT5rKth40cXP+FGUpwnOnOnGVpNRdOcZ+5NQm1y83&#10;KpJWvycTZfmHFnEWW0qFWWIw9NRTcfY1Ze0jJpc2vO+Rc0HOKd7Xavc6W8vv2pdRjtfDuk3ei+Lr&#10;y+vdqM1i1kYVCM2ViWTBH3uS56AHGRTvFVz+0hoHj6DU/HHwotNR8LXektcHUPDmuaXcyyXCtCrQ&#10;YuBAYsI0shkZwAsfUN8lYWneKP2TrT4lW1trPjTxJZtNps2oyNo/iK60ryZElVDI32qRASZXA3Ag&#10;BvvYyAZ/C1t8Tr61bWfA/wC1lq2s27zSPpLXej2F7IYURSv2v7PEhllJDeYI5EJHRxndXwF8PWy6&#10;OJxeHp/WKk40ZW5lKSm4uDVN86u1zRjJSsk23azP1CGU0cvpzi5qMYwlVSqU50+WyaladFfZaTac&#10;FqtncrfEq6/Zwaxh1vWvgle/8JZeW+6y8TR/D+bVLiwIJQFrzS47hPNj2/KElJUbSMcZg8Mad8KS&#10;3/CuvBn7S2rDWIbjzp9NvPE0GoX8oA3iMwakk06rCwYrGFTytzs3zkk77/8ADT+mavJe2un/AA78&#10;TL4g0u3uryW3W+0e4SRVcsjKV1APhSNpUxkfN8hyK7xNQaztrXxTq2jNqEMB/wBHfT5Elk8wAD7G&#10;JHETkiVHxuVUIk2nGMH1v7BzCnW+q4SnOGHov93Pki5Sm1y8knGXvQp/FFNptxk467/FYzi3B4LL&#10;adSviI1qtdO8ViFUgknzJunWp3pSlfld4rRpvTbjLPQNZms7D4eaz4r8QWerSyXCxaxHdQN9ouGL&#10;SW9wPJMX7pI+C3l4JZlyrRtnnvE/hT4/65JDHq0vh2XxQ/mSKmqWb6PF50UYaORL6KZopWIAXJ3O&#10;gDDHFavirx14R8RahpPjfVvg5eL4q0DUFWaG30G3u5hZv1LCzluWjAWQgAyAh92QNwB4Hw6/7P0+&#10;hQWOreITp99b+ZGuuWOp39t5bAgm3uRcKqRvz97OCVwQDyf0/D1KfDuR1MTg4+ydGDlKlRnOE4yb&#10;k5TpwmrSpyspODdpvRbM+Ly/D43Ps6hLH0nVhOcYudShSr0p8tkoupRcZRcfhUou61v0O2HjT4ve&#10;Gk0XVvib8FY/EUD6a0+v+JNP8QWcMcN3HCztZrb3HltMzuojjK4DBxu24avNPF8fwUi8TW+pwfBO&#10;z8NzaXbJJotjovw3i1q5gaJj9270uK5W2+cjYBNlSQ2F4NdP4l8G65axWfij4f8Axl1rXvDrTRiC&#10;y0nxTHqDO0TAsssrWpk+YEZVXDLtJDZ5FrwVp/x00HQR4h8Jat4U8ZaPfFpZ9LuvtWjC3uFz95nO&#10;o7pGLK3JiUMikl88eVleU5ZwXwy+KZuNTEYpW96jQlh5Tk9YyanL2NTW13GMd0nuz6TEZzW4izxZ&#10;HhX7GlRdlGGIxdCtyx5rO048k0r6pVJO1u585fHD/gl7/wAEof2yPEcHjjwz8Ub7wt40nv2a28Ta&#10;V4we31uS+OQr3FtfSNcNIkpTGVSUGMg8YNdt+y5/wUg/bZ/4JJ/tD+EP2Tf+CpfxZvfi18IfiTeR&#10;ad8M/ja0LTapo98CsQsdTABmnViUbzpN8jb3kWSULLHD7ZpPjX4jDwbc+L9I+Gd1c6s10y+IPDug&#10;6rHeQWvEkqy3BuxaiMEQuu5FU7pR/rO/jn7UPwi+Hn7b3wV8XeGfjV8H9Rs9L1rw3Hb2utQ6dZ6p&#10;qGkXpaVoLuJbdpmjCGDaUJjzvO0Esc+zwrmvE+WZ1KOIdR4NRbnCdP3qVVu6gpR05JXbpOLlGUYt&#10;LlsjbG16FbD0/ZNTqymoR/f05yqQXu88Vfnk4tWqJrmu09dT9iA4dA8ZDK3IYHginV+Ov/BEf/gt&#10;14a+E3hW+/4J1/8ABT74s6H4S8UfDZrHSfhv448QLd6ePGejljBA0gu4l2zR7IwJXKtLHIN6K8Ms&#10;kn63eAvib8OPitobeJvhb8QND8S6bHcNA+oeH9WhvIFlUAtGXhZlDAMpK5yAw9RX7jRq069KNSm7&#10;xaumtmnscdajVw9aVKrFxlFtNPRprRprujcooorQzCiiigAooooAKKKKAPh//gtX/wAjF+xn/wBn&#10;weDv/TfrNfcFfD//AAWr/wCRi/Yz/wCz4PB3/pv1mvuCgAooooAKKKKACiiigAooooAKKKKACiii&#10;gAooooAKKKKACiiigAooooAKKKKACiiigAooooAKKKKACiiigAooooAKKKKACiiigAooooAKKKKA&#10;CiiigAozQDnpRkZoAKKAc9KKACijPOMUZAGaACviX/ghD/ybV8Vf+zn/AIif+nyevtoHPSviX/gh&#10;D/ybV8Vf+zn/AIif+nyegD7aooooAKKKKACiiigAooooAKKKKACjnNFeCf8ABUT9rHTv2G/+CfPx&#10;a/alvbqGG48LeEJ20f7RDO8c2qXBW0sIW8j94qyXc9vGXBAQPuLKqlgAfkJ/wXa/ad+A3ir/AILS&#10;/A/xd+xnqOq+NvjZ8Mr6Tw58SfB8PhJrixi05XmldvMlgOJoIpbtpZVDqkckMiSRtC5r7k8R6B+z&#10;v4QsLj4leK/iSdM0rWLp7aS88VePp1026lL+YEtop5/KidBG+PLCkBcDHz5+NP8Agix+zf44/Zs/&#10;Y9h+L3iPw1HqniD4glbrxBeTRywarczXUvmqt08hf7Tt/d7WG3/j4JIZmbb9h+KPGfxtttOs9D8P&#10;/DvR7SwvrRiuqap4ie2ktWcsJ0FnbW83m7gPlLspMjEHb94/jPiFw7jOIOK8HToKdPkvF16coXjJ&#10;KM5RceZVFyJxfNFa3s9DysHxphMLTxEXKnKFmpU5ycVVg/dVpuEqabkmuWV2rX32j8BR+GviXpus&#10;eJ/h18dV1bRLWGK0s/7HOn3Fq0yr8gnmgjWdpoTJEsamZWMQj5ZzI5p+JLf45eDtRsdN1DxFoUMI&#10;tHtl1CFNS0mO3wqLHG0kcs25nBBBlIClfmB3NWfe+JfhXfS3Pgv4h/su68bjR4yNHvPFXhe114xx&#10;RrH5hjjtrmeReZQwXaqFEBJJBVZdJ0/9nzxh8SNHsvFnxI8UeC7xrh54pLfUtQs2vWbcvmi1uCTA&#10;5l34hMKqONrOACfh8VRlhc2jisRinKEY8vJJ8jqNRUY14tqokmoqUvijdaxtovpcow9TEUXRjg+V&#10;zd1J06WIVKLbk6TcJwk0nK3MoRkr6N2u/R9W+JPxd+Hnhex8I/Hr9mLQ1bR4JLO38SJrjTyQQO4V&#10;Z9pg/f8AOHbJxvYL1OT5X4r1z4IeMfGx8OeLf2afGUklisV9Y69pfhG7afzDJ5kP2W50xWZI9wSR&#10;/wB5EcErgbmWuusdPe88eah4P+Hn7T3iq+tLXXJ0tYdWaC+jsmjTdsMksBeNmwZBwVw20nIUVsM/&#10;xRhlv1Op6fPp9vJ5tjp+mwtbSbkCq6NPLOYmiEbSfJ5K5G0jYVyPBzTEYeXE2Dw2Y017Ss3CnKUk&#10;oyi+VU2lTjGXO3ZKd7crVox2fv4rM44fA4uvltT3cNBSlGlKrSnCS1kr1uaEoKLl7nLq7+891W0n&#10;SfC3h611vx7ZfE6TRdNkjl/4SaTW/FkxgiaNAR5SzTGGyKZbdtGz94CQ21QuBJrOlfHXUIPCX7NX&#10;7TNrZWGlQ27tceHb7TNUjWaR5C6XkUhMhL7TtkRlJzISXIATqtd8RfEufRbq6+G/wh8KatoXiDTz&#10;c3F1qXjC4s5Z2KortJbpp8oQjKjCyEEYNcZqI8C/EfwBceDPjr+x3d6g1ioSTxFL4bsL68NqZJG8&#10;iKSznluHXLgqfLhCIrEkMQK0liMmy3D18txFRKdJcscPUhapKStblcZLnqRlzQTlL4dXdt28ThnL&#10;cwzbGwzucnzSaar0p0qkYqyTjUo1Iq0ZRs9GrS00SQzx3ZfHT4M6zb6trPifw7qn9oLDbTTQ2M9m&#10;sdv5sjSCX/j4yu7y2Up5bndIMtgYr+Dry48a6/HYaR8IPDerTNcRprHk6kkdqy+YymaCzljBYLHs&#10;Y/KAzY3Ack4Nv4e/Z68beNYpvFvjDxdok99dGKwtZNSv9IEKfuY4lMD/ACyJmNlVlTblZA5YkkX/&#10;AIR+C7C6h8QReBfiqtv4osLjayzX9vcf2lGyk4RJo/3O4hW4UDlQQnUfoPDPsf8AUvEy9pVhiKFO&#10;FOM1WjGDpzlaMKlOolJRpNON0m4t3tbV+DxVh6NHiChKdKnKEpOpUi8HUg4zjHWdOrhpSjLnTUn7&#10;yTta+h4X8SP+Cgv7BUn7Th+DfxQ+1aPPothDfSaH/wAImusQ2avGu7MNol1HDIY2TC7cr8pbDEE9&#10;r8I/jR+xd8bvDNnr3wM/a8tb66tbRtU1fS1+NWoXLWNpFktc3On3N4X+yeYIVdZ4xtEq7/RvlP8A&#10;bd+HWhfCH/goVof7Sv7TngDw7L8Jfidrh0vxtaX0sd0RM0CWU0t0Lh1Ft5Mk9lmeIh4oTKECvGd3&#10;sXxg/wCCN37M/inxQ2pfDn4G29wt1Ez3k198QBHEl0EOYIybG5Z1BXG53HzfKG5XP0vHOD4ZwOT5&#10;fg8dVnh3TjTftVShKmpJyUoVLOnGbbTc73cmk0l1z4QxVfF5pVxGDqOUcQpXg60rO1uaUHU9pOm1&#10;zLls0o3s720948BfEf4YX95faB8Cv2vdBuNV0lFmuvhr4H1jw/qMkOms8ayNFF9kluFg3SQEsxPU&#10;KWB247bR/gh8YdT+JOqWvgfxB4NfStWs452j1axvY7y3t2dyJty3DY2yLFtkWLG4YBG5d35w6z/w&#10;Q6+Fem/DW3Hj3QfiZ4d1JbqVrjXr7S9A1mz06eSOL7NEbfTGiuLnDK/3VhYef8+QgK4PwA8Xf8Mv&#10;ftLR/sX/ALUnjPV5PBc1q58K+NLf+2vDtxb3P2lmF0kDqyyRtI0drIhcvBNvKu0XzvxVcuy36iqu&#10;RY6pdOdScY81OU6aabiovmjNU3rGMZqcYPd6H0mXZbGtmlWpnUYVYJRp01OlSxCjLZS5oyg1KaST&#10;k4Pml0TZ94ftSfsv+Ifi34S1HwX+2t+wV8PPiPNpd0iae1j4otV1iG3mt4IjHaXLRW0ltvkhjmYh&#10;3lLPJjCsmPlfX/8AgiL+w7N4qa28PfCH9pHwO9xPbtqHhTwbrw1Oy0k+QplZjbpe3KhhtIlk3KX3&#10;KMDCp9qXmi/DD4uavD4j+D/7e3inWLhrVRpejeIobbUrZF3LGozICZvKmE7dd5Lld3yiptG8ceIP&#10;2TPhXqnxK/aJ+LXgG6+HGnaf9r8WXmp/Dmby/stzBGtxZSQpfHcxR2j2COQyOVTYwOB4WQ5pi8Lm&#10;3sPbVEvccIw1h7OSm9U27ytH3VFKUm9eXZ/UcTUcnlhYQtQpu8o1NcRQrKS5YpRU/wB2+Vu8rpro&#10;uZar5s/Y2/4LO/E7/gjJpqfslf8ABRPTfH3xC+DtgrW/wd+Mdn4QvI7s28aqf7HuEvVh814EZQMM&#10;xjTaoJj8sJ+g/wCxN/wXv/4Jdft43UPh74V/tK6X4d8S3OpQ2Fj4O+IM0Wi6pfXE0nlwR2sc0m27&#10;eR/lWOB5HBKhlUsufzVv/wDg4G/ZPPhjT/DH7OP7HHiZZm12aS+0LWb60gvLiK+/1+S17dvFJMVX&#10;d5rx7i6FVdskeD/t4eEPir/wU38OW/xq8N/8EqbjwrqF263kXxO0qa8iuJrb7Va26GS4e2hikkRw&#10;ygwx3rsm8LtWMS1+xYHEZ9zU44vCuEXZOcnGOui1g3zJtt2iuZ6d7I+Jr/2esU40aqVPaDlJOUnq&#10;rOyUVey97SN32Vz+mqivwl/4Nvv2wf8Agpdef8FBPE3/AATz+KnxX1Hxh4E8E+HtV1rxzJ8R5ri9&#10;1XSbnzoIIIbO/IMkrNNJGwhuRD+5a6IRXiRT+7Ve17u8ZKS6Nap+hjKMoy5ZKz7BRRRQSFFFFAHw&#10;/wD8Fq/+Ri/Yz/7Pg8Hf+m/Wa+4K+H/+C1f/ACMX7Gf/AGfB4O/9N+s19wUAFFFFABRRRQAUUUUA&#10;FFFFABRRRQAUUUUAFFFFABRRRQAUUUUAFFFFABRRRQAUUUUAFFFFABRRRQAUUUUAFFFFABRRRQAU&#10;UUUAFFFFABRRRQAUUUUAeaftKfHbxr8CvDsXiHwh8B9b8bItvdXWpHS9RtLSLT7aCFpXklkuZEHI&#10;XaqqCSfQDNeKfDn/AIKyeDviR8Q/CnhOx/Z48b2+k+OPBtz4m8L644tZGuLCGyS6a4ltIpWntrdt&#10;/kJPKqo84EYOWXPXf8FDv2Tvjb+2P4F0P4S+Avizoeg+EJNWE/xC8PazpV1MnimxUcabJLbXEMkV&#10;s7f65VOZUHlkhWYHDl/Yf+Onj747/C34ifGH4v8Ag9fDvwh1yfWfCOh+C/B8mnXEU0mlS6d9iMrX&#10;DqLJY7iVtioGbbErHCnMxUne/n/w/wDkEvLt+PRf5mX4h/4K/wDwI8I/sUyftqeJfCmorpra0dL0&#10;rQdNvra8uNVuR8xW2lhcxSBY1kkkIbEYhl3YKNUem/8ABXXwDreuXVtoXwJ8XX2lzalrmj+GdUtG&#10;t5G17WdKs/tVzp8FuH80OQJUjdlCu8LAdVzsf8FF/wDgmP4Y/b40n+1T8Y/EvhTxNp/hPUNC0G6s&#10;ZoptPto71ozcSSWskbbncRIhkRkfYCoYBmB439mT/gk14k+AHxI8JTax8c4PEHg3wL431rxf4ftb&#10;jRTFq02qalaiCUXNwjiF4UMlw6hIUY70BJ28uHvN82m/3e7+O5Mrxhpq/wDgP9bfK501h/wVg+H1&#10;98YW+FsnwW8VWtvZ63pfh7XNavDBGuneIL/TF1KHTHhL+aziGSJWkC7FkkC5ODijr/8AwVn03wb8&#10;ONN8efEf9lL4geEW1ubw3aaNaeMI7fTI577WBKUtXuJ3WKF4PKIl3kbWZF6sKj1n/gl1quoftZ63&#10;8ZrP4q2EfgvxL8UNL+IWseG5NGf7cutWWmpYKkVysoQW7iGGVlaMvvD4bDce2/tffAfxJ+0b8Hpv&#10;hTo6+Cbuxv7qMa5ovxC8J/2xpeqWY5aCSESRsrbtrLIrZVkBHPIXNL2SdtdNPz/ryRpp7Rrp3/ry&#10;/Mi/4bJ+DngT4VeHfiR+1T4r0P4K3XiFZFh0H4neK9O06eOeM4khDtP5UzAYb92zfKynjNfOn/BA&#10;TXtD8U/snfEnxN4Y1m11LTdR/aU+IF1p+oWNws0F1BJrUzxyxyISroykMrKSCCCDg16b+z9/wTG+&#10;Afg/9lDwX+zH+1L8O/Bvxjt/BLXR0OTx14Vh1a30qKWVilrZJqP2h4YIYfLgjBdmEcKAk4FeY/8A&#10;BADw9oHhH9kv4j+FPCmh2emaXpf7SfxAtNN03T7VIbe0t49amSOGONAFjRVAVVUAAAAAAVpLl5tD&#10;OHNy+8fc1FFFSUFFFFABRRRQAUUUUAFFFFABXzD/AMFo/gtpP7Qf/BKL4/fDDVPBd54ikm+Gepah&#10;pOj6f55nn1Oxj+3WBjWAh5GW7trdxGMhymxlZWZT9PV5/wDtVfFDwF8E/wBmnx/8XPij4ij0nw74&#10;d8H6jfaxqUkTyCCBLdyzbI1Z3PoqqzMSAASQKAPyG/4Jz/F/QfiP/wAE2vhJrFj8U9e1zXofDP8A&#10;ZurRabHezTLHBKBLGWhiLwSRsyIsxdAAg2nuPZm1XVrzT7vwX4e+MFtaR2upfb9XsIPGSapqVuiX&#10;CAw3C3pu5oVG4f6sRsrDcHBLb/zj/wCCL37f3gX9mX4Kab+zP8XVsdLtL5Fn0jVtShuIY761vLky&#10;MJoRE7ecrSbYrlsWbRSOrXEThUk+vv21f+CsXwD/AGefGkf7N3w9+F8njjWsQQ6rY6XeGGLT7ee0&#10;ikhEkxtZPt0kiSqq29uJ22RtvCMgDfIZhh83wvEFPDU8uhiOaUZKrKm4yjF257VYSivcSvF8zbTa&#10;6WPz+plv7mtCNarST9o1CNSE6dRqV4ynSqJxje9mraNJ9bn0/wCGbzxV4xXXNWjm8L65p/hm33aL&#10;bfY5FZVdMsZruRzvBMTM2LcOFK/MxBzm/tC/8FD/AAv+wt8PLL4sftA/A7w7q+la7IsMFnperRvL&#10;eyGUkva/aFQ3GIR5rfu0WNVZncLtJ+U/2cP+Ct/7If7QnxNh0H4w+G9U+FGu6RHLFo+san4vjt9L&#10;miCrhGuV8iOG6O8strdQIUVEIG6QpXB/8FsfhN8KPE37Pvw38efD39rSPxJYv44hgs/B0k1oZpob&#10;2GS1vr+B4YUEkS2wQ+ZGTGCdxL9a/PsryOpjfEGjgHgq+HhTnBcs17Wm4SXLLknNzSTdpc0W5atS&#10;0P0HI6EcryeWYY3EUalWUJWtB0pcy1UX7FwjKVr3Uo20umzW+JX/AAWJ/YOn+I/2/wAW/sUfEjSp&#10;vFkkGr2/9sXGmedbwXbK4kgiMizXsDjc8XlGTOdsTMgjQfSF3/wUx/4J/wBjBpXgY/tF+E9L03VL&#10;a5s7yO9vb/Tb5IFHlRhI1VJombPykjLD7pXhq7Lwd4Su/wBr/wDYN8L+Hfjbpek+Lrfx98K9N1nx&#10;tot9oLLDa6je2cV6Y0gWRZCY5pGwVPmqVRkYSANXyz8Vv+CM37POu6MPhX8MdIj8MajdWsz6ND4X&#10;8TajZ6XNMyq0q3kN/PdrIqojgRtCqs7sj5GduGW5bwTxFxZXrVsqr0q2Gc1J61qMVZpztp8Gkoun&#10;ql6WWucZxiqeWUsJmGaU1GUo8kI1PZyburWk42XNqpKbSe9+r+gPBWk+AW1G4034Q/tfeIrCFLHd&#10;qGgWviaz1mOzEY2yOkd9b3NxbAs3zbgADtDYIUDP+MPgH4sadLPqHir4tWreH9H8PrFp+pXGkCC8&#10;s7h2jVr0arb27GOclcsFiMKqFMiLvEjflx42sv2o/wDgmt+1B/wx3ofgOXxDoPjDSZbvwL4b8ax6&#10;dqemz3GJh9ptrN7ryYrlZhKqrDJA8/mgGHLRoPVfhj4a/wCCifx/8c6b4Q+PfxC8P/BXwb4bhtHu&#10;/CevWTeFdN1m0nmneSVLGwaX7YQ0OJPNuIoyHQBSTIW5s24JpYepVzuFajKFRXU6k5c1mld06elR&#10;VFrG05VI677n2mWZ1meHpxhgoVK8qMXpCjQnz22hOrGMk4y0XPHkkt9T7K0T/go5oXhLw3Y/s06v&#10;8LbzUPF89zs0VpP9LtprcI7rqV0Rb26LCzo5aNNrF2IG05K8P4x/b4/Ya8I+C4vhf+0F8O/G8+v6&#10;ZHLaa9pPhvwtdyQvJIhCSRXVtmSJFhkGwxMkikI/Bw1dHc/sO+O/itqmj+JrP9sTwlo8NkGBvPBf&#10;h8PfanZPHv8AItWubiSPLMiHBTdlBxtZWbr/APhhn9lf4T2knir40eD4fjFq2saPbRw6j8SvDOj3&#10;qRwl2k8uF44C0UgVyModmCG3ZK10eGuFzStiKeFlB16WIS5oQcZN1IuXvKU7JQs3dLXmSd7rT+Zc&#10;dnHFFTOv7V4gp0sD7KM4ujSlWjUjUc0+dPlkuVRSXLdJK+mp+OPh79ln4t/tk+LJfBH7K/xe+I83&#10;wx0e4N59l+Icj67Fo988cck0c8unRSW87zSQxFAsallX51Hl5b6x8MfFT/grJ+y/4g074b3On+Bf&#10;iZdzXE+mLqHgj4tQQ6xeTiUCM3MGqSXFnCWLAbI7OOXKbd6fOH/Qb4PaJ+0L4StdB8P/AA98FeB0&#10;hsfDaWo0C11KbTUm0tYyYVgVRNEDzt2YTy8jhQeOl+Lviiz1ZPC+kfGD9jW+8dRNfCLbbeHbTVVs&#10;J5FPyCS4EMkaldrNJ5YTKhWO5cDq8UuKJ4TNFlFTARq4O3vKacry68zUuVx3anG6bbVmz+gfDXFU&#10;Mbh4YmNdOcublVKtS5mrNq8KsYSUvdtKMlqrO+p+fNj/AMFq/FXwRuox+2R8G/HngXWLqG4W2vfG&#10;Hw0eeDUZ4JYopbS3uLS7tbe5URS83C2owNh5Z1Y87/wUa/bp+Dv7e/wMtdV+GXxh+HWl33gW8tdR&#10;j1G18ayw6lKZrKdPs9vbXkdv5TxgOzPEsmZYYgQPMUn7uMP7E2r+Ita0ez0PW/htorGQQmP+0PDF&#10;rPNJGyXDSQMYVl2j5MIjYVwr7VKivn/4rf8ABGf/AIJlftIaVH4n+HfjzQLGVdNbSLOHw7bQRWso&#10;DvsvTPBDFCZt7hGH71gUGSwG1erA5xlOX4vD4mtzQqUIxXIqvPGFKTso8stOXl0lG/PC70SOuhgc&#10;txixNerg/Z+05nGcsLKl+8Su2p0OVOV/hcoyhPfc90/Zp+PfgL9rD4PeHPiVpP7KupWuj+MNBNpq&#10;OdDs7iWGWznmtJWe8ysrqLhLhyHVzG4+X5cCuV/4Kl/Fb4KfBP8AYW8QfB208L2tiutappaXUml6&#10;a2xpoL22uLqa6WJPLhJjtpmKsxJEeApPA/Pf4xf8E+P+Cjv/AATt+Jdp4e/4J6fHD40R+Cr+ZtWj&#10;tNK0/U7qxg1DYkU9veWVhHNHLLsSCRZpoBHNDLGoO+3kUULjwP8A8HAP7Znizw/4D+KP7PfiD4j6&#10;R8N9aGprb/EDw3Z+G4b4P5HnW++/+y+ZG0YaMIBv8m4YugD7V9rD8K0cLxRDN8TiqEMHCan7OKhG&#10;UXGV4OVn9lXgnopKzd3q/iMyx1LMsBGVB1JJu/NOrUcXpZ8qlGy96z5XrHVK1rH13+xd+zR+xwf2&#10;XPhQs/7Xk3hPXtB0Cw1CX7Z4itZpbLxSQbqV7i3uYwGjiupXVFj2q0a4eRmJc+y/tqftFav/AME+&#10;/wBmCbxr8Qf2vdB8TXieUvgPw1qXw8g/tC+1IbHFpafY54lKGVVLu8TrGkmCWJQN83/FH/gur+0J&#10;+y54QuvBH/BQb/gmX4qsNahkvrFZNXnEmkawzTbHtVlnikWW3ERkZZo5Jw+1QNyPuVv/AAQS8S/8&#10;EhviP8edR/4KBftxftZ/CvTvi1Z6qLvwR8K9cebSNH8D75n8iS2bUkigvrxSu5DA8q25KONshRk4&#10;cPwrxFjOJo42pWUKEJOSnBtuqt00ndQTb13uu1z62HEWBzLhx4OqpTUWuSnWp4arGCbvKKqqHtNL&#10;K2z1XY/QX/g3J/YN/aC/Zj+C3xI/aj/bC8LtpfxU+Pni6PxBrFndX08l5Z6ZHG5s7S5jc7IpUe4u&#10;3wBvCzKjklAq/o9VHQPFPhnxXatfeFvEVjqUMcmySawu0mVWxnaShIBwRx71er9WjGMIqMVZI+dC&#10;iiiqAKKKKAPh/wD4LV/8jF+xn/2fB4O/9N+s19wV8P8A/Bav/kYv2M/+z4PB3/pv1mvuCgAooooA&#10;KKKKACiiigAooooAKKKKACiiigAooooAKKKKACiiigAooooAKKKKACiiigAooooAKKKKACiiigAo&#10;oooAKKKKACiiigAooooAKKKKACiiigAowM5oooAMc5ooooAKKKKAAgHrXxL/AMEIf+Tavir/ANnP&#10;/ET/ANPk9fbVfEv/AAQh/wCTavir/wBnP/ET/wBPk9AH21RRRQAUUUUAFFFFABRRRQAUUUhGT1oA&#10;Wvw9/wCCm3x41X/gsv8At+L+xd4L1bULf9mj4A60l58Yda0u11GVPFutx3UUTaKUhCKWjfKKfmEQ&#10;+0TlmKxxn62/4Lg/8FZ/EX7K3h2x/Yh/YhnTxF+058T1hsfB+i2NrFdf8I/BNIEbUboSnyovk8zy&#10;vO/dgqZZAYo2DeT/APBND9hXxr/wTt/ZWHwL0a40XXvFseoW+s+JpdJv2s5L25k2uyTStExlRcFF&#10;cLudUCEgEgfL8VZ9TyPL+ZP35tRXuykldpNvl1SV1d3Vr3OHGYmNOPsoTipvo5wg7d053V9NNHqU&#10;f2gP2Bf2Evjsmm/A/wAX+HdPs7yHSVm0hfCuqebrfhrMtuBBatsPkWTRxqhURgHLDK+bls/4Gf8A&#10;BPT4T/sTfGe08VfB5tF0K4vNJXT11rxxod7rl9qDAo0zW8huoILQMWQZjh3Fo13B0wg9u+Lev+Nd&#10;bj0PUPG/wBSRbmxktdRW5vbKbTYoZiolNyZZI5PuxoNphdQzqPmcqK888Y6h4H/4RSax8MeG77wv&#10;ofgm7WTXrOxe70bRXYkkwxzIluLlSP3kg3vGS2SD8hb5jhupmeeYaGEpV4pTi41L1Z0+SpdxTUZK&#10;au3yJc1ou+sk1c+RzDF4rKaLeI9pOne6h7KjXjOLSu1KEqbavfRJtb2d7HCftY/sCeG/2rdTjt/j&#10;V+zKq3K+YbHxj8L/ABdFba5GxCJ5c5u7eGGcukQdUeORF4BUEKV89+A3/BFn9kL4KfEjw/8AEbx8&#10;/wAQtUutN01NVk0bxtqWl3FjbnzgI3u0sbWIzsjHfErl04wyK3KfZXwv0qTxPrFt4wsPEWsWaR2M&#10;q6f4HvpIYdOmMioH2lbdZJY8qZGBZ1BlQ8Z2i4/xC+Jd54EW/wDDWvafHqlre/ZvEWYY9TMTImQI&#10;YoplDl87iqkBCsgx8lfMYXB8VZPGpgKuJnKPM41KVOtGHJzxkk05SqKSly3bg4p1H16+1mHGmEzW&#10;jSWEpU6aUI2rOlWaupJ8soqEeSUb22l7q0fU56GX4Q6Pruo/EXxP8K/EHhnUI3jhbxFD4fkhuJNs&#10;RCkxokhYmFSoJUr0BwxDVhXUnwub4hW/he4+O2nyXWuecFkXWhdX1opUtFFFbag8sSSzeYqsgtl4&#10;Py4IBX0bQvE/xx8OC81+28DeGo/Dtvp811BpiK+nToiyf8t0KOyMIw7DarBvxFcr498E6/4qs7jW&#10;dU/Z01LWF8ReZJrS+HtXt3hki/1aR7rmeEONuWJ+zuGRyF6g15fBftMnxFejmFR0n78FOpzOd/e5&#10;b1IVFyuK1lbmTaUX3OjiDEU83qUqmHTrXUJKFGtSnGMVy3tTrU5Ss2nZc0VZ6dj48/4K7fsY/FLX&#10;v2ddJ/a5+B/jCaXxT8CtSXxT4f8AtWi+XdXgMyi6jV7aeCBF8uCGTC2rSs1qqLIPNNesfsa/tJ+K&#10;P2ofgpoP7SPhz4ff2jouv6Gbm88O6V4kV2NxGWS6jWK6t4IhFEfNjKRyysjYJLg5HSQaJ+zD4f0z&#10;WvCPjD4d654T020tWW/1jT7PVfDFrJAWWBre5uIlskvCzSNsy0rbXbZkM2Pkr/glR4o1z9hj9v7x&#10;p/wTs1jx3e6t4TksZvFfwPMLQTWl/plwsk0sUN5PC5jjCFn/AHcqQie3uwxeRzn6jLsViJZZmGT4&#10;rESxaSk1UUoT9rTlryOUk2pQbSk5JSjzN3O7NKFOph8PjqOGVKrTtLkqUZUnC2/J7KctZfEuV2dr&#10;NH3TcfFb4GaLcab4q8VfspyRW97qbNHqmn6ZZ3bWsxWGONXNvJI0kkkrPtwFI2EkDAdr3jqfwBrF&#10;nqXi7xX4L1SOxs73Oj32taPcRyadMzdfKjikjliidMFm2tGileSqk7XxC8PfEXxl4X1bU/gT8ZvD&#10;8OoabaSalp+k23hmC9i1nUNxIilljIX5siItjgopLfexW8N6n+1Pb/YtP1v/AIRnxBq9rpUh1DRt&#10;N1W7s5Wc4+d2kR1gYnBVGIBD4BYAsfy/KczxGCzaSy+inSi3KMKmtSMaUn7slFJxu3yqafK7ttWe&#10;n1efZLg8VwzhMfja6pYid41P9oqwd5pO8Pb+7Zx3XvdEtVr534b8d/CvxBoln4ht/wBo3UvBniSx&#10;1iSHULJfEcNuA5QIM2N6hjiDLIvSMcqGz1rf1b4R/tG+GNa1DX/BH7VWm6q8jiHR9D8ceDV8yCF3&#10;CSzCawuollkj25UvCFztUbdzE7Fh448faDrniDwr41/Z9vNTb+0vtk11ouuaff8A2QzygrCkdzNC&#10;3LHosYBDqDkmvLhf/sS6PZw+MvGfwd8Y/DsR2rQ3GqQ+Ddc0Gaz37VUTyWKRo6tIsZCs+0My4I5B&#10;+d42p4qtxhXq+zbo1nH2alTTpQclzLkU/fik0/tPmb2Vmj7vgGrKjwpGMKTn7JNScVQxE6kb/acP&#10;ZX020ulfW7V+88G+OP2n/A1nPJ48/Z+8K65dahNHZ+IpdM8TT2st0qZCXMUN5biJ1Clv3Xm7m3ZJ&#10;AVquSyeAb3XtJTxD+xS2l6x9ls4/7Uj0PT5EntjNciLcIGfcCwmy5GF2Dj5xmHwboOkeNbm+ufg9&#10;+0zr+qaDppSfSJrXXrDXIrB1OJka4vY7qZZSJIWXLghSwUADFb3jj4ofFfwjr9nHb/EPTrTS7WF7&#10;F/7T0GPULmO5O7LyKZ42GQSDiMAbE+8Qqr25hg8VxJxBTyzASlGVShFpc0toNSUeZuN5RUXGNP44&#10;tWu0eHlOcYHIctxOLxFOELVJKcoRrUuVyVk6lKHNGKd7ucW4O/SyPO/FvxE/Z38C+NV+FPxH8Ca5&#10;LqmnyXs2liSxupDNbPczMyloVUQoX2gO2ULEFSuGWsiz8efsMf8ACG69458B/tH6t4TsbNrjU9Uv&#10;Lfx3Li18oNLPthu3dJ12QxKIhFjaQBnGB5x8Cv2nv+CmX7STeLtH+Cfjz4R+FdJ+E/xc1bwzHH4s&#10;+HtxqN5qV1ZyJMt07NcDygIbmKER8snlHDjKhXf8FA/+Cd3/AAVB/bb+El78PPiv+1h8JdF0nVLq&#10;GTUrfwL4D1LTzd7WLhJA17IrRlzvZSuCwDfeyT9NWy3JMPm2JjjMfBz2rwanFQjLV1IwjzR5n/Kn&#10;y3b6KxhHNstwuU4PD0I1qdV2dOUasKkJyTbs1VpN21TvK0rLV3enFfsx/skfHH/g4a+NOn/Eb42+&#10;L/GFn+x34F1jzNFTXIbe01T4gX0BZD5TW8ERgtN2VeTBkCBkVllkLwfqt+0B/wAEg/8AgmZ+1BYS&#10;2vxh/Ys8A300mly6fFqFjoMdjdW0Mm7JiltgjRuCxKupDKcEEECvDvgH+x//AMFlf2c/g74e+Bfw&#10;B/aO/ZY8N+D/AAvpqWOhaLpvwe1ny7aFeeWbVS0jsxZ3kdmkkd2d2ZmZjN8WIv8AgvP8JdAh1/Uf&#10;2sP2brxJrtYBHB8I9WUglWbOTqf+z+tf0H9ayXhfh2NWpVUMNQgvfbbSiuravfuz5P2dbMMfL2cF&#10;z1JXtFKKcn5KyR5r42/4NTf2PdEg1e+/Y3/aw+O/wRvLmNZ9G0vwv46N1otnqCxqqXUtrMn2i5yV&#10;VnQ3aFgNqsgxjnZ/2L/+Dob9jO5uL39m/wD4KNeAf2hNAtNWhvINC+KWh/ZdR1XfHEk0MjSlzbwI&#10;VJCxX6kgFl2s5Wu01T4h/wDByDa2Nprek/EH9mG807UFZ7C4k8L6rDJIgxy0f2lth56bjXlXif8A&#10;b6/4OA/CWvXXh3VfEn7Ov2iznaKRo/CepFSwPOCboZFepkeMo8S1lSyu9aTippRTbcZK6lbs07nB&#10;muKyvI3bMMZRpNOzUqsE0+z10Z2Oif8ABcn/AIKofsyR2Xh3/go5/wAERPHUrQ395Y6l44+B902p&#10;2l9cLJI0BtdNcSssJiCq0r3rBipdQA4iX074Cf8AB0N/wR1+N9mv9r/tFXHgS/TTIbq+07x1odxZ&#10;tbSuBvtvMVXjkljYlW2My/KSGIwT8c/GD/gs3/wW8+Cc+n2/i3V/gXM2pLIbf+zvA+oS42Fc7s3o&#10;x94Y/GvnX9of/got+19+1xo7aN+0r+yx+zD41Uabc2Frea/8E5pryxhnXbL9lujeefaOeCJIXR1Z&#10;VZWDKCMMzzTCZLjng8denVW8ZRaf3WP0Hhnw14s4yyenmuSU4YjD1L8s4Vabi7aO3vI/oo+GX7RP&#10;wA+Nt3d2HwY+Ofg3xdPYRrJfQ+GPE1rqD2yMSFZxBIxQEggE4BIrss9jX8ZvxP8A2UB4v1O01XwJ&#10;4U8K/DdbeExzW/gv+2fLu23ZDyHUL+6fcOg2Mox1BPNfTHwA/wCChX/Bbz9mi3+1fDn/AIKF+JvG&#10;Vr/a0N9daT8SoT4ghvNhUNbtc3yzXMELKMMkEsXUkFWO6uJ8TZLGpySq2fZpr56o+g/4gT4pfVXi&#10;Y5e5QWl4zg1fsrSd35LU/br/AILWf8jD+xn/ANnweDv/AE36zX3ACT1Ffyw/tg/8Fw/+Cxnx9ufh&#10;1qfxN+GPw3vF+F3xS03xx4Zfwv4auW83VLKG5ihEyfa3doNtzLuXCEnb8w6H0DQ/+Dtj/gptOYbX&#10;xdcfCzQ7hlxcG++Gd/5UUg6pldQJP/fP5V6FPMsDVp89Kakv7uv5HxmK4J4py/FvDY7CzoT/AOnq&#10;9mvvlZfif0vUV/O94d/4OYf+Cofi5A/hr4jfAa9JjEhjt/Bt2zqp7sv9obl/EA1r/wDERD/wV6/6&#10;DXwX/wDCCvv/AJPrza3FGR4eXLVq8r801+aPtMv8CfFHNqKq4HAe1i+sJ05L8JM/oKor+fb/AIiI&#10;P+Cvn/QY+C//AIQN9/8AJ9H/ABEQf8FfP+gx8F//AAgr7/5PrH/XDh3/AJ/r8f8AI9D/AIlz8Zv+&#10;hTP74/8AyR/QRu+XOKUHIzX4EaN/wcFf8FVLq18/WviP8HbOYsf3EXwrv5gBnj5v7UXP5Vdj/wCD&#10;gD/gp48io/xg+EMalvmf/hT9+2B9P7WGa7f9Ysg9j7T61T2vbmV/u3v5Hi1PA/xep1nSeR4ltO11&#10;TbXya0t53sfvUDntRX4s/Bj/AIK6f8FVfjgb5/Cv7RPwTt005olumv8A4O6gh/ebsbQNXOfuHPTt&#10;X0JofxX/AOC3Ov6LZ69Zftbfs2rDfWsdxCs3wt1NWCuoYZH9qcHBrWpnWW0cvp46pPlpVG1GTTSb&#10;W9rq5+c55luZcOZ1VyjMaE6eJp254OEm432vZNfifpFRX51r43/4LmSxNLF+1f8As2uo7r8K9UP/&#10;ALk68YH7f/8AwWzA/wCSzfAP/wANlqX/AMsa97h3BYriyM5ZVB1VC12lZa3tva97PY+HzTjbhfJK&#10;qp47Expy1Vmne63urXW/U/XuivyDP7f/APwW0P8AzWj4B/8AhsdS/wDllXrfg34l/wDBdXxh4Xsf&#10;FNt+0z+zrDHf2yzLC/wp1VigI6Z/tOq4ky/F8I4aGIzePsYTfKm+rte2l+hnlvHnCWbVHTwmLjNp&#10;XaV9vuP0hor88f8AhJ/+C7n/AEdF+zn/AOGm1b/5Z1gfEP4tf8F5fAPh+fxOf2hf2db21tY91wI/&#10;hhqqOPmCgAHUTu6+or5nBcRZHmGKhhqGIi5zaSV7Xb0Su7LVnp1uI8lw9J1J1kkld6Pb7j9LaK/I&#10;cft8/wDBbkyeV/wuH4C7v7v/AArDU/8A5Y17Hpviz/gvVcW3m6n+0n+zjbS7iPKj+FurSAD1z/aI&#10;/lXvcQQXCsYSzSSpc/w3abfmkr6eZwZfxrwxmjksLiVK29lLT70forRX5gfFX9oH/gu58KbFNWv/&#10;AI+fs63trJcLBG1v8M9UEm4ozcodR4HynnPpXPeG/wBsX/gub4p8P6x4k0742/s8rb6JCkt4s3w3&#10;1NWZW3Y2D+0Dk/IfSuvL8txea5WsxwqU6LaXMmrXbSS76tpbGeI484TwuK+r1cVFTte1nslft2P1&#10;goB9a/IQ/wDBQD/gtmeB8Z/gH/4bLUv/AJY0p/b8/wCC26YZvjL8AxuGRn4Y6nz/AOVGvefAvFUZ&#10;KLwzu9tVr6ann/8AEUOA3d/Xo/dL/I/XonA6UZ5xX5Dj9vj/AILeEZHxg+AvPT/i1+p//LGnQ/t4&#10;/wDBb6edIV+MHwFG9go/4tfqfGT/ANhGuOpwtnVGMpTgla9/ej036m8fEfgubSWLWvlL/wCRP12o&#10;r88T4n/4LtgZ/wCGov2c/wDw02rf/LOq+o+Of+C6GnWMl9cftS/s5mOJdzBfhPqpOP8AwZ1+aYrj&#10;fhTAxlKvi4RUb3u2tt+nQ+owuZ4PGzUKEuZtpKyb1e3TqfotRX5v+H/ih/wXG8RrKbD9qP8AZ3Xy&#10;du7zfhLqq9c4/wCYp7VpDxR/wXaIyv7Uf7Of/hptW/8AlnXPgfEHgzNKCrYTGwnF7NNvrbt3N8wx&#10;NLKsQ6GMvTmt1JNdL9uzP0Oo5r88D4n/AOC7Kj5v2pP2c1/7pPqv/wAs6QeKv+C65OF/am/Zyb/u&#10;k+q//LOup8acKxnyPFxv21v91jljm+Xyp86np3s7ffY/RCivzj8Q+O/+C8+i6a2o2f7Sf7N9z5eT&#10;JHJ8L9Vi+UKSSD/aJyeOnvWH8Pfjn/wXe+InhL/hLdP/AGhf2cLeOTcLWCf4a6pukZWZSD/xMfk5&#10;HB5zmvdw2OweMy2WPozUqSkouSv8T2Vt+559Tizh2jiFQniEptXtrt9x+nAOe1FfmT4q+Mn/AAX5&#10;8H+G7rxVqvxx/Zua1s4fMl8j4eaqzEZA4/08Z6+tedH9v/8A4LaH/mtHwD/8NjqX/wAsq+gyPJcw&#10;4loTrZXFVoxfLJxaaUrXs9d7M8/HeIHCGW1FDFYuMG1dJqWq77H690V+cXhn4g/8F1vE3hvT/EcH&#10;7Tv7OsSahYxXKRt8KNVJQOgYKf8AiZ84zVu28U/8F5Hj3XP7Tn7OMbf3V+FOrN+v9pCviq/FXD+F&#10;xEqNWulKLaas9GnZra257dPPsnq0lUjWTTtbzvsfokc9qAc1+eLeJf8Agu2R/wAnR/s5/wDhptW/&#10;+Wde4f8ABIH9qv41/tmfsQaT8cP2h20FvFjeKfEGk6lJ4a0+S1s5PsGrXVmjpFJJIy5SBScseSen&#10;Su7L84y3NOb6rUU+Xe19LnXhcwweNv7GfNbc+nqKKK9I7AooooAKKKKACiiigAooooAKKKKACviX&#10;/ghD/wAm1fFX/s5/4if+nyevtqviX/ghD/ybV8Vf+zn/AIif+nyegD7aooooAKKKKACiiigAoOew&#10;oooAK+Dv+C1n/BX+0/4J++AIPgP+z9p0/ib9oX4hWq2nwz8LWGlrffZ55ZVjW7uYjKhEYHmeXgOG&#10;lRQyFA9e+/8ABQz/AIKE/s8f8E1f2cdS/aK/aF8TLb2sJNvoWi27KbzW78qWjtLdCfmc4JLfdRQz&#10;NgCvyk/4Jufsd/tFfErxZ4k/4KXftpaRpNj8YvjJ4slvtPm8WLc3DeD9Ic+ZbWNtEb5JbZ2LRxxW&#10;5fzIIYY0JyWQebmWaYTLaadV+9K/KrpOTWrsm1e3VL82jjx2K+pYZ1Xa10ru9rvRXaTa9bM6P/gn&#10;3/wTh+GH7OnwM134gftGw+JNX+MGraPHP4++IXxHjuW/0xYlZrOG5Wd2mtrcoIvMyyytGsg3LsjX&#10;31fi74Zsl0/xnYfGjUL+TVoTbTWsxZre3VnXY8MU726u5ZYlyU/ic5HCns9Cn1jxbqS/DPxNFBHH&#10;YXf2iC0v9SktNSuZo5CyyhViCNGVVhmN+nOAQHFqS4bVNGvLnUPhFrVvdR6o8V5Y2Fpp88sK4JWQ&#10;CYBBE6/MxU787efvY/IY5hWquT4hwfNUbu1Km+WNOcVGKjUTnJqbSl7tkuVK92j5PE4mOLxT/s7G&#10;ycJOycK8H7ybk1KnUjTikrW1ez2ZxfiT4f8AxD8L+DdT8ReE/wBoC+1Fry5invbTUNBhKNGzeXNa&#10;otk8TRTO0iHJyoMZ4+YsPP7XX7bS/EmreDNX+GH2nSrqCNdP8RXupSf2rZYi6fYvKERXdwMTqdoz&#10;zwo9C8BaZ+zf4p8SeJ/C/h+XUNM1K904z+Ib7S7rU9PjlkilXF0bxSp480D5bgqRvBBHNNMXg/wi&#10;NPj+K/7Rnh23t7jR5rbQYLpoLe51AbTGFhNyF8918zKFhJgyqQCH5/QfD/iXKsny7EUcxxFT2bqR&#10;nT5pTpyneMXCnyTg1eMotJyavGzd0fI8aZXmeZZrRWFwcHW5GpRjRScEvirKVCUU007pLmSd+rHW&#10;vh74nX3wugjsNM1jX4rlFi0PWND1W3jt7SAMsZjuY554mwCDjy45HBDg/wAIPAWmj6B4QuI/h/48&#10;sLrw/wCHdNL311qmm6LdWVo8uFjiLSosXmDcq4dA4cHPzjp0/wAKvhvr3hjwi99p3xe8Q2Nx/aSr&#10;cXHjCOOOO2hLSCKSOO0NkCrjejFpWIaNto5IPRazY/FLx1I3w88faj4Omnt7xLFL7+y5bXVLmESF&#10;RPb27b12NgMWWUqFVm+X7oeeZxmdTM8TgZwjUws5NOXsKdSVFSWk48sor3VJtWum5c1tTTIcDk+X&#10;4OljIVlCrTV0lXrUJVpRe0lUhVTba5V8NrWbDwJffBfwYulXGgftKXWNPh+zy6fcay1nEITuwy28&#10;+S20Nnq33RjGOJNT0j4/ahe614I074z6lqTRaPb3VxJN4ZtbhJkZhkRCB7N4pmADDMjjHmDaxCk2&#10;X8XCPRb281X9n3Vo/Jk8u3ikt4nlk0+EnDO10IkQtFHtLFy6h85JTNYVgv7K+taz/Zvhn4ba9ovi&#10;LXF83U72z0bVNHnuIxtd830SKFj3JuzFMqSOFAZ1kYN+CUcdT4VzrG4/F0m4rWPuSpxp1ITjJztT&#10;05HG8no1r5H7NLCYrifK8PTw/NKbupuSoYr3JRe7l7yaeiaUXe68ze+F8PiuDX7yysNAs4/CSWYi&#10;uLO+16dtQguSUVUED24ECAl8nz5Q3y4QZ3L8R/8ABfj4W+JvBX/Crf24PhH4AGqeMfgrfyX+uzSW&#10;tt5N/okhjLJKXDPciJlwu1WSJJLhnGWQV9gW/ir9k74NSw6f8QvinJpN3qdxILPVte8ZT3mx4Soe&#10;PzbqVmQq4XMYPyhxnaJH3QeK/wBnn4jfGDwvq3hvxt+0hdalpuqaXcGOdrLS7zT0hmiMJPk21vBM&#10;m2KXKt5zISgZwwAB9nA1MFU4hp8WYmq3CdK1nOmpVFK6f2E6yWilzNT6paa+Th/rGUt5NThyQhP3&#10;XKjXVOT5bN/HJUZWba5bw2uu3jnwe8R/sf8A7SfwR0L9qTSfgdrPhX+3/Di/2bq2j+F72OGCQytG&#10;p86xXayGQHcuVbBMbMhUkeh/BHxr+y9BdtFoX7RPiay1SHU2vL3w7L46P+gTb8PBNHcSkcN8hjV3&#10;HX0Jr4s/4JL/ABh/aC/Zw8beMf8AgkPqTeHvEWt/Cnxj/bPgR9U1dbZbnSLiWK732xijYsP332va&#10;xZtt64YKI9o+2PGPjT4l2Hxe1fwh8dfgDZyapPq8V+2pWN9YqdQt7hCYo4f9Ljkkbl8yjap8tgEw&#10;CR8nxFw7RynNZxwFWsvflJxWsI05rng0rqUlL3koXXLyvXv+9ZXmGOzzhipQxMlyRhFwaxMOZqLU&#10;HzRqxVlqm3zSburaXL3inSPi5YafpHxE8O/tBXWqTRxtd6p5/gO2urW4VoUR1a4gmtj5RPIwW3AI&#10;Co5J1vhVF+0S8NnP8RPBfgWa1hma9e+8M+LryVLY+VIxhhgeyWPa6yNHiS4wrS7wWKopz9Lh+Amu&#10;eMLjT/EvwT1LwdrF6GjtWj8C3Vk8jXEeBKl5aRMsat5n+vWXK/McrjjpZrf4OfAnwt9tuPHlx8Po&#10;dQ1K6srjVPEHiaC6uPNlTfG6XF/JLyJIwQkivwW3JsVivZludYfibht4XEQcK9GSVqk4KNWzk040&#10;3Lmgld8rgp7dNz8s4iweL4XzqlSw9FP2q9xwwzjUpqVk7VsPyxrdL877drEFxqeq6P4Za/8Ah/4U&#10;8S6l9lmm/tDRdLgsF+wuUL+U8d1dQGTzH8p1Ee/aY5NrAtiuH8XeOf2dNT+HkPi3x3+x/feEdagh&#10;YXC2fgi/jSCcMrLPcSW6hiwkLZWNpvm2nJwMSWv/AAmfxC0681H4WftwXeuajHN5dxqVjYaDe2Z8&#10;oFgjtBZxIjtHI21fOV1aQHOcV8wy/tW/8FO/+CjX7U/jf9i7/gnHcfD3UrXwNotqfHnxK17T7o2e&#10;mXUkqR+VD/pd1ZNcRuJCo2v57Wtwy7ljYt9hktPEcTcRLA+xtTwsoP2lSnzSkoq+lRKCqRlJtpuT&#10;b+1re6w+U1OH+HXiaVXnrYhv2kadarhqkbvaVOcaqTS092MbW0Tuin/wTQj0/X2/aM8E/BLxJqcX&#10;xR1b45+L08BnVnuoNHjEdpZNHcXbfZrpIipZywaNpJMIhYfKy/r58O9YbwteW+r63ayTqtv5U7QJ&#10;8pcgZxnAr4D/AOCAXwD/AGiLbwZ+0l8M/iD8YNP1jxX4V/ai8RWXizxAtiFi1XUFtbCOa5Rdg2K7&#10;xM23AxkcCv068caRoXgXwItvF4Kv9XjN0pez03e0hcjG/g5xx9K9DEZJP/WLHZm6HsYUmn7WUVJV&#10;GklyxjG8lCLT91p2bbV7niZtg89zOthr4hNU17kW3KUW7fFJqKd+/wCC2PPtfuPGHwq1VvDHwc1y&#10;yt9HKLN5d0fObzW+98xU+g71jeINa8eePNIutK+J+r2lzbR2zy6f9lXy/LutuEdztHyAFs9foal+&#10;NbXvw58ebrTQ7waGbOMKyxEx+cc/8tGHXA6Z/CuG8TfEgavpbWGm20tuZPllaTawaMggr+tfgfG3&#10;FeS5LjMbgMXiasFByisK5z9lKNtFGDXLyPp6H0eAwPiFjMZRlh6NP2cmn7VKLcddbybUnJddOpsp&#10;8VbbS9FsfCOriaf+yYjDG9tGhQ564OQT+IrG+Kfw30H43+FI5rfb/aFtbSHS2muGRYXk258wJn+4&#10;Ox6Vg6Lok2trNHaXEfnRgeTa4JkuGOflRRyx46D1p1lqviLwrc3FnatJZzbgtxDNbjcCueCGGQRk&#10;18LwX44cY8IZph80qc0aMVy05R3ioqyi31091p2utT0OMvBvIeLMLWo0KnNibpz572k3ZtpPZdVa&#10;9nZHlHwm8B+J/Cnx30vTdT0qZhY6o8U11FA5hbaGBYMVHynseK+2fBOsyDSW8OaSbe3vnuGmW6vF&#10;XywmACMnPP4V4XZ+NPHeo3SWOnX0s80jbY4YbNGZz6ABcmtvw5471fwj4mVPihoV9cW/2dibCS3F&#10;vISfut0U44Nf0Bn30qst494iwma4jCyw8IRjRnUs3DV3cnJL3Xrsk2lsfnfCvgXxZwTh6mHo4uNR&#10;SbkoczTs7K0Vfy3OC/a0/wCCS+g/F3UU8NeF9R0e18MosNx9k1TXriO4+0KHBbKxt8uG45r339nT&#10;9lT4QfBb4AH4Qfs6+H5tP0ObUJ3uYdau2uJD5o/eYdtzcnGOeK0dL1TSfjxdNruh6pa2E6x+X/Zd&#10;1Opn2p1faP4eetV9A8W6zpfhdb7w34vtvJa5KfZYTG7A45boeOK/XMV4j4XiKpRxkoQlQdOShWhy&#10;+0qQjy6t6S93qnrrsUsw4o4Uo18oqVK8MHzuo6XtJOnGp/NGDfLF6vbVn5+/8FKP+CT37HH7Murf&#10;s42nwr8J6vbJ8Sv2m/DvgnxSt1r083m6TeWmoyzxpuP7ty1tFhxyMH1r1Xxz/wAEYf8Aglhp3jbS&#10;fh14m+AHjbUF1S/eGO8bWJZbW2ZNo8yRmf5B8/Bwe9ek/t5+H9J/aAvf2bo/FXxW8P8AhOTwH+0x&#10;4c8Ui68TX0duuuy29rqMa6Za5I33comZkQclYZDjg19NalpXifxtNe2+j+O7Gazkbm3jCsUQ9ASB&#10;nt6162Hq8O1KMMRgsLGre/upKLbtpdu2z3tfsfbZh4weJmbYCEcPnOImtNHUlJNLdWlJLpa6vY/J&#10;b/goT/waz/s9eLNZ8Jf8ML+HtH8KxSW96PEF14g8UXwEkjGLyHRkhmXAHm5zj7w69vjP9qX/AIN9&#10;/wBvv9i/4bt8WtB/aK0PXrMX1vbLoWk3N5qlxJKxbDndbJtjAHOAe3XPH9EfxE8Z+HvBPgFfC2o6&#10;rat5Nr5d1efaFWOAqQPnJPy8+teV638fvgF4D+Hj+KNV1Cz8RX39oCFdN0nWozP5ZH39of7oPU4r&#10;Ong82zrN3gcuo+1lNLR6wpysvc2abe+6OXD+N2I4XxVKniHTSpJznJTlRqtXu1KrT96TV7J2dkkr&#10;aH80Q8B/8FCfBkhj8Qfsy6p4ktkkx9p0rS7iKSQFeML5fAB6kp/Q1W1P41eIfAMKt8cvgd4z8F7r&#10;r7O1zq2hT/ZRJtLKnmlF3MQpIUKTwewJH9DuuftvfDm4vvN0P4d6rbW+0fupLpGOfXOTXkf7WPi3&#10;4Qftg/D/AE34W+OPhzcXVnb+IINQWK6umRd6xyxAgxOrZxMe+OfXFdlPwf43xWM9jjMnUY63qRmo&#10;pK29uZ/+kn0+X/tA82yfNIRwuOk8OpK8asvrLa8m6VKo+1nNO19b6n4reG/jL8MPFkavonjSxkZo&#10;9/lyTCN1XOOVbBFdIkiSKHjcMrDKsvcV+vfjX/g35/4JKeI5GHiP9i9hc7ZDt0jxRrFtdMzjqoS6&#10;Ad84K71YZ7EEg/NHxm/4NUV8JHT9f/ZX/bH8eeFbHVLPdHY+ObVL2O0mRsq15PAkAjj2uo2+U2Cr&#10;HJBwPyGtg+H5cyhWnTcWuZTg5KN5KKblFOybdtVpu7LU/rng76blbMnJZhlqqQi7OdOXs5N2vpTn&#10;fX/t7XZanw7jnNAGOAK9P+MH/BIf/gqZ8DdWv4/BviD4f/FaxsowzSaXcfYpp2EjKYoFcRq2V2tu&#10;Zsc8dDnw/wAcX/x1/Z+1c237W/7MHjjwDpUN3HBfeJ30R7zTIWki8yNVuYv3MrN93ajkg5B5VgPL&#10;wscLmsnRy7G0sQ4trkhVi5Kzs/cbUt9Nj93yv6Q3hLmtquYQlhpS61qOj7e/FSX3nr/w1/aZ+Lfw&#10;l8Of8Ir4K1i1gszcPPsmsUkbewGeSM9hXSQ/t0ftBrPG1z4hs2jDgyKulxZK55xx6V8y+FP2jvgz&#10;4vCpp3jqzhmZCxhvW8llGccl8Ln2BJr2zw1+zb+0T400+31bwb8BfGmr2t3aLdWtxpfhe7uEmt2A&#10;ZZVaOMhkIYEMOCCDnmvrMLxh4gcOxp4aji61KMbKMeaSVlskuqMMw8Mfoq8dSr5ricuy3ETr3lOq&#10;40XNuS1k5PVS9dUz6WX/AIKJ/BYf8yt4p/8AAG2/+SK+uv2Zv+Cgvw4g+H9rP4x13/QZbG3Oj2qt&#10;apNbphtyygyj5vudz0NfkV4k8LeJ/BurPoPi/wAOX2lX0aq0lnqVm8EqgjIJRwCMjpxVDA9K+uzD&#10;xpzTijAPB8SYaGLpaONv3coy/mUkpO7Wj9T+d8+/Zv8AhBjaNLFcH4+tgKjk5SmmsRGpBrSKjKUU&#10;lezTTe1j9zB/wUN/Z1A41W5/7/2n/wAfryX4df8ABcv9kb4j/tIR/s023gvx5pV9Jrl3pn/CTa3p&#10;9hBoyPAJd0puBeswibyiFbZk7l4GePyNwPSq2r6Rp+u6bLpGq2wlt5lxLGSRuGc9iDXkZXxB4Z+1&#10;lSx2TzjGfuqpHEScqV/+XijyJTcd1FtJtWujw/8AinT9VwdaUeI5V6nK+SMsPGEXKzspNVG7N2Td&#10;nZa2Z+4/jv8AaC+BHw/+K3/C6dQ+NHhO+01tLXTfsemeIrWW68wtu37DIF2YXruznHFYPxF/4KSf&#10;Bm90OOH4afEXTrS/+1KZJNQvrMxmHa2QMTNznb26A1+Gv/ClPhl28LR/+BEv/wAXTZfgn8NmjZY/&#10;DSBivyn7RLx/49X7Llmf/RvlVws83r4zE1KKjBOdGChyLZSgqjTtd3e7PxPFfs6vGCNOqsHmVCnG&#10;d5NRbbu97Oytfofsto37RHibxF4guviT4f8AE+n30+o2LWM15ZpHJE8WVyo25XPyjkc1zm3jFflX&#10;8JviN+178DfB0Pw/+GHxwtNN0e3mkkhtP7DtptrO25julhZjk+/Haul/4al/b/8A+jjbP/wmbH/5&#10;Hr+lMPxh4D5VUlDLs8wkaeiVo1otxj8N0qLSaXS7t3P5fzD6Bf0msRiJWy6c4puzlOF9d2/fer9T&#10;9jfhj+yp4h8Rf2P4r1+/02TRbyGOea3iupVnMbLkD/V4Dcj+L8a9p8TfAn4eeMNO0vTNc0+4eHR7&#10;MWtiqXTKVjAUAEg88KOa/GX9mn/gtr+2z8GrfVvCPx1vfEHjO1tmgg8Oy6T4Y023S2ijDh+Ut0Mg&#10;bMeCxYjb15OfUv8AiIT+J/8A0SHxt/4KbH/43X5Xxh4X+M3EudQx+DzvDeyjd0ZUq8YLknqnZyT5&#10;uWSTuk+jR8dHwg4n4ZnVy6eQV6sk7Tfs+ZOUdGk30Uk/Lqj9cNG0ix0HR7XQtORlt7O2jgt1ZixC&#10;IoVRnvwBVnb2zX58fCL/AILgadqnwEHj/WPgV4x8TeJG8QPZnwtpMNudSW32gi5MEQB8kHgvtxkg&#10;Zr7Q8CfH/wCHfjPQV1q88QWGks0jJ9j1LUoY5Rjvgt0NfzBxZ4XeJnDcqmIxlKVWnzyh7SnNVIyk&#10;nq1ySk7NvdoeIVHKa0MLj6Lw9Wz/AHdSPLJWtfRrpdWez6XO0uYmltpIUPLIQM/SvIdT0q70i7ks&#10;ryP5kcr5ig7Wx3BIGa6rxp8evh/4VtLW60/XLPWJLq+jtvs+mahFI6bg37wgMflGAPqwroPGXhyL&#10;X9LfytNkubqKNvskcKszbjjoq9Tx6Gv5w8WPDXPcwySjjakJ0pJTcE01zqNuZW3ve1tNdj9U8JuP&#10;svyXO54NqNSFRwUrWbg27Rd9rau+vmeXYXvXXp8SrSz8NQ6bp8Fwl3DbRxrI0a7NwAB79OvauZXR&#10;9Za4ltE0e6Mlu2yaMW7bo29GGODx3on0fWLaJri50i6jjX7zyW7AD8SK/l3I814o4dp1p4KMoqcX&#10;GT5Xok9Wn0afXof1NxBk3CvEVajTx8oylTkpKPMldu1k11TXTqWtY8Xa7rtoLLUrlGj3hsLGByKd&#10;4K8QWfhzV2v72KV0a3ZAsKjOSQe5HpVG20rVb6LzrLS7iZN2N8cLMM/gK6QfCbVccapb/wDfLV6W&#10;S0ePc3zCOZ4WNStUp2alJ3Xl8TV0eTnlbw8ybLZ5Xi5U6NOpdOMVZ9L/AAp2fqVfjN4M1X47/Dyz&#10;0/wnPb2zR6qs7NqLMg2rHIhHyK/OXH4Zr5417wCfhX8QbfQviTatdWUMiNdNpu7E0ZUMRGzhMkbg&#10;D0wa+u/Cehz+H9Hj02eZZGVmbcnTk5rzn9rL4c6h4v8ADNv4ptNQhhj0C3uZZo5FO6UP5eAuP9w9&#10;a/05+jz4lZtl9PCcO55ywoVlJSdrShVmtGpJN3uuVdr3vof58+KPDGV1cdicwyluXs5Lk1upQT6p&#10;26av0PNvij+0FpeseDLL4e/DO1vbPSo7M2t5FqVvGWeMbPL2sHY8YOTx2ryqgHIzQDnpX958McK5&#10;NwjgHhcuhyqUnKTespSe8pPdvzZ/PmZ5pjM2xCq4iV2lZLokuiXRH2x8KP8Akl3hvj/mA2f/AKJS&#10;ugrlfgzrui6r8M9Dt9L1a2uZLTRbSK6S3uFcwuIVyrAH5W4PB5rpLa/s7yH7RaXUcsf9+Nww/MV/&#10;lfxQnhuJMXSre7L2lR2ejtzPWz9T+qcrjKtllKdNXjyxV1qrtbXMP4m+PIvh74c/tiXSNQvGmm8i&#10;GPTbYSurlGYMwJHyjbyfccVwv/BuhPcXX/BMDRbq7/1snxG8ZvL8uPmPiK/J47c16vbXdpfQ+fZ3&#10;EcqE4DxsGH5ivMf+Deo4/wCCbFiAP+aoeOP/AFJdQr9L8M8Zga2X1adKkudNNz5r8yd7JK1kl5N3&#10;PuuEKGIo4zEOpJ2tFctrWavf7/wPt+iiiv00+8CiiigAooooAKKKKACiiigAooooAK+Jf+CEP/Jt&#10;XxV/7Of+In/p8nr7ar4l/wCCEP8AybV8Vf8As5/4if8Ap8noA+2qKKKACiiigAooqO5ubezt5Lu8&#10;nSKGJC8ssjBVRQMkkngADvQBJmvz1/4Kif8ABfn4T/sa+NIf2VP2TvAVz8avjxq1qslj4W8OgT6Z&#10;ou+SNUOp3Mbgxs6s7rFHucCPMpgWSJ3+f/27P+CxP7Tf/BQnxP4q/Yc/4I/eFriHwtDqUejePP2m&#10;PtX+i6fHsla8ttMTaPMkKCNRcq7Nh2CRqZIbhav7Pn7A/wCyl+wtpMemfAWPxBFeM9hD46168v7u&#10;z1nWrqeMESLeRlSwO4SG1jJjR2DbSXJrw8bxBl+Dx0MDzxdad7RcuVXSuoylqouWijzWTbSuro4c&#10;fjY4HDzrSjKSik3yx5nFNqPNy3TaTeqTva+h5Z8Jf2Qf2y/jf8adI/4KIf8ABUTWpPix4w05Vvfh&#10;/wDC7Qr62bT/AAws7SSSxok5itllibyQGR5CWhALSmONh9j2tr4PvfAWpX/wz8Cf8I7rOpX8jeJr&#10;S6s4I5pFkLh5J7jT5JI5ZFA8z91K8q78kKzBa1x4Y+LVh4luLK11Ka50WHRUh0fydPhmWCT/AFiT&#10;uufPkI3bCnngbFUqoPNLY3Ws20974Lj8MeH55NfgunvPEV1M1jcSNPlUSCF0k+0SIJVEh81Az7io&#10;H3V/BqOKx+ZcYPF5tShiaVC9SlKChUhCjzJ1KeIpq93T01S576roys7zL6xwzChgKzw9etyxqRdS&#10;pR5pJNwnSlPlh72ujk1fuZHwV8TeG/iHpOh+Odf8Z2dh/Z9wsem6hcOYzdRKNoVLqRmaY7UkDKxJ&#10;PPPXOJ4m8S+O/hnrOtX1xrljrWpXzJJpt41l5MaK8m4LI1tIkrK0e/afNcExqcY6aulS3vjj4eXG&#10;i/HT9n25hjsYluf7U0SSzupmMRjUSlWZtsmASzcAqXOBUvwx0j4eaVc6f441L4JXkX9s262k+ua5&#10;qSNdWVp1iDBVWOEABOAVYZUDccZ/UcnxGW5/mlfMKUI18MtKdKjVlSiop88XRnKT0aUnKCV7+6oo&#10;/Lc2w+L4Xy/2FfmhWk/3k6kKOIUpNWcanKk4y297m21ZqfBv4r6V4Q8Lv4mk8DS+df3iQa9PYwsk&#10;MdyB95fMeRtm6RA3mOpBfKhzv29nrPjH4lyafq//AAlnws0nVIY7eOTStL8L+Lkubm8ILk4+0w2g&#10;ikI8vGHYdcHI+byL4lxfDZvBlx4zTWtVPgG61BJvEAvr6fR5GlMsmXSaNrfzArYVVdnUsykBsKRs&#10;QfCj4et4fvvi34e8VXUiXVpAnhvS9QZB9mljjaOMKiiKSUyEK7b5X3bMrgE1jxlluQ4jHYfF0vrE&#10;VWqckZxcakrrl5YVlVlBwktU5K/uJWdzn4aWMjhcR7eFHnguacJ06kIxV3d0Z0lUuno7NKzuYmv/&#10;AAy/Ztv/AIpw6xFokn/CQa3APJFx4fluZI5beNY3EmoWuZIGxgK3moMowzjArXa8+CHinwva6X8P&#10;/jDd6Ppuk3sEv2fQ9ahVidgXaWkEhnKpuY/8tHC4bdk1yMnhv4oadpsIuhFrmrSXE8muSXlxLpj2&#10;qx3GftMKRxXojTzEeNmLkloywABwOhsfGk+r3FroPjH9nTUruw1JlmZlWykkuYWjUCSIJJvkfHzM&#10;yBN2WIRRkV8n4l5HiMpxmAxdLE1pyg+SSdFU3NK8W7x5YzSp315pSsuZLXT9K8Psy/tfLq+Hrck4&#10;x1p2xUaii90lSrqUouUrKKcIpt2fn0UafEfVrS31fwx+0jZak105bfqWgxyxmJGba6PaGPzDjGQG&#10;YLvzzgMH/D7xdo7aZpvhC91y1udasJ7h5vJjuoYmj3qJIYvMckoAFKqS42wksBypxfhtovwr+Kek&#10;W/i+8+FcWi694b1AWsUuoaUltuaMKdyIir5eW3NsZcgswyRxWJ4h8Q+BlmXS9f8AGjaTDY6xN9pv&#10;NRvrzw80M7JIEQXZkU3AMSzRgA4JZXfeBXxeV1qOBzDM+GswxLpV4wvBxkoU3UlGe8+VrlcHFOEn&#10;Byd0m7pL2c5y/EZzhsFnGEwjnSU7Vf3KdaFNSjyrkpyipPmvaUYu3VaXfRav8a/2h/Anja18Kan+&#10;y/Jq3h+ZXN5e+FfFNo7FiSUBiult8ycRhgJGjCu2CxxWP42uv2ctc1218V+Nf2dJfDNxqV4kEl8n&#10;hFV1C0vnuGRZG1LTzJbqzjaSGuUkQbSMl9tX7jSvGPjHULVvhH+0beavpMNhdeZqbyabqFnHcQPb&#10;pCHK2qzSxyBpQ2y6VwYOvzZroPE1r+1dYwR2mp634V1ia1kjMMf2O80FoWVhnehe9jut3GchfL25&#10;GS+V+JyqdTAqeEzOEYQ9nywtGekdX776NaNSi73Wz2f6TmWFwtN4fGZY1Cq3ebjVq0ZTd0rpTTpp&#10;vW8JtJK3dH5l/wDBU3X/AIUfsq/tS+Af+ChH7OXxMvLjUPC98NA+JWh2usJfXj6LcySMXhN3MWMy&#10;lpspjLGWNiyqrGvvCLQ9c+Ktv4e+I/w5+O2neKbi80uJvDupP4Ytr6xuoBGZ4kF7ZuEEhbcwlZ+N&#10;7KSdzFub/aw8Ka/8fvhR4i+BHxd/ZLvLyb4haRJY32seGZrK/wDsM2F8u63RywSOY3wwztLqhUhQ&#10;SD81/wDBDvxP4Av/AIOeJv2C/wBo74ASaV8XPg34ikhmvLzw66zX2n3MgNqZiWLCRDvCTbVUw/Zg&#10;mfvn7HA51iM64R/teUpqrgLKpyyhKVakndXadlJO9lfSL63TXqyyqhlWK+pp80cVF8vN7OsuZq0r&#10;tJSdPXrq2rvY/QnTdY+K1x41LfFm7tbmRY4ZrPWNJ0e5jgKlDIA6u8kkQDfKzuEAdlA3FhXxl4u/&#10;4LEftK6x8Vvij+zT+w3/AME4/F3xi1TwXqsum3nijwhqsmoaZaXjZEPn+XasWQMpEitJGcrIu4Y3&#10;1J+2F+318TdS/aL1L9kH9hT9nT4gfGH4p6Lpskd1Y6DcXukab4ZunDSxzXlxC0Typtj3LBI0aOr4&#10;jlQlBX2t/wAEFv8AgnL+0J/wT9+A3j7Uf2qPEGjzeOvit8RLvxZruj6DLJPb6RJKAnki4kkdpycb&#10;yxJI3AFnOWr6Hw38J8D/AGg8/wAfFTjWiqkI++uWU73U4ys21Gy2cWndN30+Lz3NqeZZasFUpck4&#10;e5JWVrQacZQcZOyk1e17rVW6v4x8J/8ABth/wUJ/bG1S38f/APBSb9tnwv4PjvGWa/8ACfwd8MxN&#10;dtm1IBn1CSKICYTSMssYW4iYJlJDlSn6ufsO/sP/ALPf/BPX9njSP2av2a/B0elaHppM15cMA11q&#10;l66qJb25kwDLM+xQWPRURFwqKo9eor+iKOHoYamoUoqKWlkrKy9D56piMRWilUm5W2u27fefnB/w&#10;Rt8Wy+FPiR+2dFoemnVNY1L9tbxklrpCyeTuihjsmaTzWGwf637pwfl75r9G97taeY6bW8vJX0OK&#10;/OL/AIJBfBzS/ih4u/bE1DVNXvrJbD9uLx2lvNp0yxuzPBpe8ElW4ACYxjq3Xt+gP/CeeGdP8Yw/&#10;Daa4l/tD7CLhQ0fymPJGd3rxXyNHGY7L8yxazOUaWHnOMaEnJJScldppq6k5c3XVWskdUo069GDp&#10;XlNJuej0S0XytboeN/BK08ffGu9834oNJq/htFk2+fIiqLldu3hSG4Bb25qH42/ArRvBniTSvEnh&#10;vTYprG81W2tF0FWKeaxySPMZuN23HtmvZ7Xxr4N0vxfJ8O7C38i9jszeNFDbbY/LzjORxmvPtE0h&#10;fjX4/wBQ8b2N3N/wjd9o72UMnmbZYpwVBdEbO1gM4bFfi+b+H/D/APq1Qyio/wC0MwnW/jSadSLj&#10;rJty5pezhpFwbcVzK59NRzvGRx08TD9xS5fgWkWnotFZcz3urPTQ5/4cfs7+K7j4kL4z1LQ08PWN&#10;lqEVzZ2DTJcb1ByUDK/GMDkjnd7V33jTwD8ArPxXZ2/i7w7D/aWv3D/Zz++PnyAjdypwv3h1wOaj&#10;8O+JtbtNesvhl8NCL618PzLB4kuNWz5yIT8pRgVDHAfPB6Diub+Pfg79ozxJomt+MPh3oWiz+KPD&#10;cckvw7s7ycra3kzHkXfzhtvyJ91k6nn09jJeEeG8p4fngspy5YipOupT9rTVSkp6Oryvl5UoxUoR&#10;cUlzpRsZ1MdmGPzKDxGI9muXlTUuRpPSPNd3s3aTbb927Nbxd+zLpba3p+t/DDVIfDtxZlmZlhaU&#10;uxxg/M3GOfzrwr/grL8QX/Za+Fcf7TF3pn9sxre2ekNpKS+QzM/mHzfMw3p02/jXqlv+y74s+N2t&#10;/B/9oL9oHxbq2g+PPAmnefq3h7wjqgj0e6vp4oxPHKjrI0sasnyYkBAJyWzW1+21+xv8Ov25fgt/&#10;wpL4oeIta0vSxqkN/wDatDnhjn8yINtGZYpF2/Mc/Ln3FfXZn4UcIZhlWLw1PBqEazjPkTcYc8F7&#10;r5FZR3s7LWyuelkOdYPLeJcBUzPESq0YSarcqu1DmakoyveaaSkndb2Xd+KeHviD4Zvv2sW/Z88J&#10;ap/whfi7/hEP7WOlJG90DabgpfzceX8xI+XduGOlbfwXePTbWTVNZ/0qxaOSNLP7vlybl/ebhycA&#10;Hj3r4S/ah/4IbftYeFPjY3iL9kTxprPiDw7DpMIfxB4m8aRJqPmAsZYt0aRnywAuBjqT1qG3/wCC&#10;jX7J/jX/AIKY6t8YtV8d+LLL4c6l4Dh0rT4dP0+RG/tLzbfrAQQqkLJl8enrX5HjPDCeR5hTx2BT&#10;jUozqOFOcrU6jqctuVJKEYx5fetG0rq+yP1biDw7y3ivI4vhzMI4qDoe1rJUeepSlTatTnFylJSq&#10;qUnBSk3FU5bn3R8R/CP7OPxa1TwjB42it/FX/CL+MLTxJoNvNa3Nv9j1W2SWOC4UjGWVbiZQDlfn&#10;OQeMd9a+J9S0i9uLrw5cNYxztnyY2DYUZwMkdsmvz1/bW/b88Nfs2/GGLQfA8v2jw14f+Ilp4X8b&#10;XeoafI91bT3cM89t5GxkDZjsr0s20gFIxj5ufWv2ff25fh1+0uLg/C/ULib/AIRVYfthvLKSEHzt&#10;+zdlvm/1LdMY/GvkK3G3HnDmHdTOsBKEIybi6XNaKU+SWtm0m7yVnZn4/nngPm08vpY7JpuNKycu&#10;benKUeaCbvePOmmovpJS2Oz+KfxO1r9oT4t2HwF8PbvD/nahcafrF+0gnW/fcCJSmF24KHgN/F14&#10;ryr4qfs//EL4TXeoSa7pivptlqUlpDqSzxYuMOyq+wOWXcFzgjjPNe6N4i8KeM9Lv9P8RJFZyXAA&#10;W+0eELOhJyWDndg9Ofc18+/FjQPEPhHxPNoepaxeXFncf6VpxurwyM9uzt5bv23kDngc1/ff0ffF&#10;vhvxClTy/h6UMNOlFSq0ZxTqVLO0ql1ytSbe0lKysfw14wcDcQcJ89bPqEp1JztGrF2glyq0LWad&#10;t21a7vc5eu4/Z7b4WRePWb4u3kcOn/YW+yyPbTS/6T5kewYiBYcb+Tx69q4c8jFAyOQfev6wzjLY&#10;5vllXBucoc6a5otqS9GtUfhGW4z+z8dTxLgp8rvyy2fqfo14W8UaRb391r/itWu72NY2sd2Rl1zx&#10;kDA7dap+JdA+JvxS0nWJ/DvxIeeGRdx8OtZqoVWziLzGIB6Hn2ry39jyOXxD8NtItdUvZnNxqMsc&#10;kzSFmwZCOpzXpGrQNoetXen2F5MEhmKK3mYLAHvjFf5d8ZZPPB1MTlGYSlOjSqTpylTnKnOcmn7z&#10;ad5Kz2ldH9u8G8a5hg8uo5lClFxla6kk3fe92t+l+x5Zrnw08Q+C9XsdP+IMP9jw3hbbcErPtVcZ&#10;O2JiT1H51kJok2patNpWgS/bFV38mbHl+ainh8MeMjnB55rv9X8BWGvXr32paxqEjM7Nta4BC5PI&#10;GVOBTtC8B6T4evhqNjc3DSBSuJHUjB+iiv5KfhLmdTPowwmGcMOqilzOblV5NNHZJa7rS+trn7vi&#10;vGXIv7FnL2rddwaUeS0Ob5tvTZ620vY8g+N//BLn/gnr+0bqDa38Xf2RfBOoahNfT3t1qVnpK2N1&#10;dXMx3SyzTWvlyTszEsTIzZYk9STXzGv/AAbifAf4Z6xNrX7IP7YHxu+Dsl7Yi31RfBvjaSP+0CrM&#10;yGZhtZlXdwmcdTwTX6MfjTZ5UghaeT7qKWb8K/qHL8dxRg4xo0JVOiSacvJaNNH83w4ixmHlKcMR&#10;ZO7tzafcz8fPil/wRi/4KwfDvV774geEfj/8L/j9Iuj23mWnxG02503U53tg6raW2xmhJkj2AzT3&#10;EeWxuK4LtzD/ABf8Q/sz3E9t+33/AMG/OuWNhZ6lCNS8VfDXWbrULK1tZUj2BMTSwXE29jkC6QZY&#10;KdrKc/d3xv8AihF4z+Idxr3hDXL5LGSGJY18x4vmCgH5c+tQ/Dj48eO/hmbz+yjbX327y/M/tTzZ&#10;dmzdjbh1xncc9egr+mML4CZ3juGaONnCjKrOEZey9m6Mo3SvFyjKya/wnLR+ldxng8V9Qnj8SqNN&#10;uKlDEVYpJaLljGSVu3Y+GPFfxi/4Irfth3XhzTvg3+0Na/s765bR6gviDwv8RvCl5BOGSQKgnuHn&#10;azicLGzKi3DMwmAIVwUHa/Dr/gl38Bfi7rFjoPww/wCChfhvXrrUo/N09dL8KyTJcR7dwkR1uSrI&#10;V+YMDggjB5FfTXxe+F/w5/a78C61f/FL9lz4Y61a6bOt5fX134bQ3Mc0m4ecrMxLOfmyTnqa8h+H&#10;v/Bt7+xX4x0e28Y2lx4++HN5Kkdxp2p/D3xw8c88EseSkn2tLgIOVOECn1JHFfC5z4Y5DwvltfFZ&#10;xWjTnF8ipKqpyU2lJOyjd6NNp201uftvCv00PFSGDoZXlOZ14wSbU6tKNa6cm3zVJtTet0nrbboc&#10;bJ/wSd+F4RjD+21Zs38Kn4fXYyfTPm152P8Agkf/AMFB8c/AIf8AhVaV/wDJVd14w/4I4f8ABYf4&#10;Dxx2f7L/APwUTt/HWn2Ogx29va+OtIjgZPJUiG1gSdrpUGAF3lk6jPAzWhJ/wUv/AOCvP7DWl3Xw&#10;1/ag/wCCemj+KVgvILm48R/D3XJ7nyLKchGRbYvM9xMGORiSNQOGGMuPMx/A3CmeYOi+GK0pVt5w&#10;k1K0esrx1XL1TinqfovDf01fpAZHUrfX8XhcbCVuTmj7KSa6KL5U+b/E9jzU/wDBI/8A4KEYyPgD&#10;/wCXVpX/AMlV4L488DeKvhl4z1P4feONK+w6xo949rqVn5ySeTMpwy7kLK2D3BIr76/Zc/4OJf2B&#10;tB8Oaf8ADL496p408DeJv7Wlt9QsvFXhuf8A0DdJ8rTyJu2LtIY9wO1fX3wW/aa/4J6ftX3VvffB&#10;r4qfDPxdqWrNM9vZ29xaNqFwY93mMbeQCc42sSxToN3TmvzjPeHMdkuOq0VGVSnFtKootRkl1W9j&#10;9a4S+ntx9g5OtxPk0akJR0jSfI4y7uTU01bsvmfhjwKOOlfvV8U/gt8IbDVNJ+I+peA9KhsfDvmy&#10;3SW2lQbXVto+ZNnz9O1eA/tR/wDBL/4c/tJ6rpHxD8ADUbO3vYZrySOzuLW1QfaCsqgKYCcAHgZO&#10;BxXRk+T084ouUcU6TXu3qpwp861cfaN20jZ3tq/dsfe5d+0K4Q/talQzbJZ0aEk5SnTqxrTirO16&#10;UacXdyVrX0XveR+VXgrx54u+HOst4h8E63Jp940LQm4iVWJQkEj5gR2H5V1o/ay/aJH/ADVG9/78&#10;Q/8AxFfSWs/8E2PhDoOsXehaj4l8TrcWVzJBcKuoWxAdGKnB+z88iuQ+KX/BPfTrbQrf/hTOoanf&#10;as98iSQ6xqECxCEq2SNsSfNu2d+hPFfrUfCvxkyPI5YnBYiXsIx51GlWk+ZNXvGMXq2tSX9Lz6En&#10;iNxZRoZzg6U8RVkqftsXg6do9uepUT5YrzdkeR6b+17+0Pp+o29+3xMvpBBOkhj8mEbgrA4zs719&#10;LWn/AAW2+L9jcx3lpoWpRyxtujddWg4P/gPXGf8ADl/9uj/oVNA/8KKGuI+On/BOL9p/9nXwy3i7&#10;4maDpMFmsE0xa11iOZtse3dwv++tfnWU8YcaVsS6EG8VUV2lVgq0o8ur5edScdru1ttdj7Xirg36&#10;DnG2Kw3tcRgaE4vlgsNVhhuaU2lFS9jyc7vZRvdq7tuexL/wWh+J6ahdaovhjUBcXsxlupP7XhzI&#10;2Scn/R/c16T8GP8Ags34T1nw3rWlfG22urOaaSEac0szz/LyXP7m2wOQvX8K/N3IoyK5MdxBjsyw&#10;FTB47L6MqM0+aMaEad73u+aEYyV7ttp+p62M+h39HzFVY1cBXqUsSpRcaixUqkk4tWSjOUk9krNP&#10;yP1h8Kf8FkP2X/DWmf2e9zLN+9Z93k3a9ccf8exrs/hx/wAFZPgh8WPEDeGvAmjzXl3Hbm4kj82e&#10;PbEGVS2ZLdQcF14znmvxrqax1HUNLnNzpl/NbyFdpkt5mRivpkHpxXHkeZcJ5TGlh55VB0IacsZz&#10;UreTbevqmfH8XfQD4UzzC4mvgc5xEMZUTcZ1FCcFLvKEVFteSaP36/4ai+BuP+R2/wDKbc//ABus&#10;nx78e/gf408Haj4Vj+If2dr61aHz20m5bZnvjYM/nX4T/wDCY+L/APoatS/8DpP/AIqj/hMfF/8A&#10;0NWpf+B8n/xVe9g868PcBjIYmhgsQpwkpJ+2ho07r/l2fjFb9nDxviKMqU+JqDUlZ/7LPZ/9xj9j&#10;fA37OHhX4jpdP4M+MMd4LPYLj/iRSx7N2dv32XOdp6V5r4p0RvDPijUvDTXImbT7+a287bt37HK7&#10;sZOM4zjNfDngj/goH8dfAPhmy8L6JaaM0NlaxwLPNHdebKqLgM5Wcbm9TgdatTf8FFfjfPK08vhv&#10;ww0jMWZ2s7klj6n/AEiv6W4e8eeHcFj6lbMMwqVaUox5abo2lCWl7zTSl22R/LGdfs3vH6UnRwOE&#10;w/uyklU9ukpxTai+RpuN1Z2bdr2P1o/ZI8GeJPC3g68vde077PHqrQ3Vg3nI3mxNHkN8pO3gjg4P&#10;tXo/hrw9J4f0c6S10JvmY+Zs29fxNflF+z1/wVA1DQVur/4s3cVrcR7YtPt9Ns7l4TFjkkGVsEEA&#10;DBAx2r3zR/8Agur4U0a4a4gsNLkZ4WjZZ/Dt0wwe/wDrutfzzxpwzguP+MqufRzDDclSL5XKoqUl&#10;zaSi6bbaaUY631vdJFYbwC8cOAcP/q9UyLF1OWa55UaE61N8usZQqRSUl7z0W1j7Bg8Sp8PiPC81&#10;qbny23tcK23huemD0+tc/wD8G8cqz/8ABNPT54z8rfE7xuVPqP8AhJdQr5u/Zy/4KE/CD45+Obzw&#10;vqup3a/Z9Hku1a302VWLLLEgBLluP3npn3r6K/4NzriK6/4JfaLdQn5JPiN40ZfofEd/Xi+EHCfF&#10;3CuJx1LM+SWFfIqEqc1UhZc14863aVrn1GcZdh8sxCo4jC1sPjrJ1o16cqUpOSupqEtk7O1tD7oo&#10;oor9wPJCiiigAooooAKKKKACiiigAooooAK+Jf8AghD/AMm1fFX/ALOf+In/AKfJ6+2q+Jf+CEP/&#10;ACbV8Vf+zn/iJ/6fJ6APtqiiigAooooAK+F/+DiX9uK//Ye/4JkeLL3wb/aC+MvibcL4D8E3Gm3p&#10;tpLK+1CGbfeecsiPD5NvFcOkiZImECnCsXX7or8bf+C91rrf7RP/AAWj/Yv/AGRL+DR49E0iPU/G&#10;wuL7SZLs3MkBe5mtZYxIFeF49JRAAAQZWJLDCjHE4inhcPOtUaUYptt6JJK7bfbuRUn7Om5Wbsr2&#10;W/y8w/4Js/s13n7K3wZ8A/BbwR4r0/Rdb0rw6w8a2s8LTTXOpPKJJliYmSLaJNhyhbKqzLgCvoHx&#10;RJ47uVuPiD4Zu7y5+yWb2dx4V0mFWvL9VmuFUPCXVfmZpAHJGACQQc1jePND02fTNW8Ua18Z9Bsz&#10;pd1FNrVteaebIWs0ZUrDvBLMjo7A4Pz/ACqQSTtPC/hbwd4u8T6Prur6tNBDJoZGlz6JsXS51SWa&#10;RZYnRfPeZk2qFaRcrzjO3PxtsJiMY81pYt1/d5ZKCo1nTXKpTp2qQhKUGkuSXK5QVrSdz8YxlfHV&#10;6ajisMqD5rpzjWpKpLmfLJypyaUvefMuZJrorGTqnhjwDN8UbD+2na98QeIPDki6brqxsZ9KaItu&#10;gF5a48u3+d4xGsgywkITMYIq6f4d+HHjrUtW0fTfj/rGn+INHuXhvBa+KI9WbTnSVfLkE96s1zGA&#10;eCgkUoysCqMWBkuPhp4uh8NW+ifCXxBoPirXtV3ywvJG+lBotz+csm97koqIIlClQ/mCRt21wqW/&#10;CfhHRviXMvwz+IvhuRNduZpJfEGmySFLcnyRmOEE7JCJQH8x41LgBtvap4h4XwfEOV1syy7Eyw1S&#10;glzVZYaUKkY02lKUoRmuanKF4WULSa5rpvX2OHuL8VwvXpYDGWr06/uqnTxUJxTndrl56bcXFu6v&#10;UTW2qNL4U+Itd8QeOtbE3xs8N6tp+n65eaYdC/sQR/JcIr29tLI0hBcxAZbAR2G0feIG38SrGP4W&#10;fDT/AIR3wbomm3FhrOvRR6s1xeSu1s53OqxlflZk8tCMsfRgQc1578N/iB4V8EtN4Kuv2a9W01dL&#10;1pfIkj0QsXhIby5bhrXdbyjYdpKvkYxsJIq9qGkfAm28fat4J1fx/qulrJcfaby006O8jVnS1lzm&#10;6bEcKLvLMGB+4Oa/MOCZYLI8TSwix3tKCvJxhNU6FVRqcylTa5eWrBzV4vyTvufoXiNlGNzzNqmO&#10;/s72MnGPLejCrWi3TUX7aFJyTpSteM7N3ehoa3431HRfib4g03x78FLG4WzUf2RZwzWglucsjSMk&#10;d0kduikLJJlptxLYQMzsC7V9G+CVrP8A8LZX4MeJrLxF4jhIh1S38MDVby2WOMW/kte6eLhbVZFd&#10;v3hnj2bQOPLZV6izg8C+NW0fxz4I+M81nHp+qAXen2l5p9/A7+VKWjefy3fayErtEqKcrwGYZh0H&#10;V/i/onxd1TTNO8VeCvFF1fWMFxZW0ljdaPBJHFlFj+0JcXo+RWlYqLddzknKgAV35pmlfNMwr43K&#10;sNW56VKPtFPlqU705csl7qslb3pyU3Lo9LNeHluDwmW4CjgMdWo0Yym3aM6+Hq+9FNaVHKLbduVe&#10;zUeqa2OZ0LRv2S9Q8T32jeFvj1HptzqrR/Z7yHx9FqV7LI0ciTRuNRa4eIgksWQLu3D5jjA2v+Ed&#10;8YP4L0JdG+Jt5DY2NjaQzWsNut1qJkj4YJNE6tG37zaU25VSdqcBR22rSab4ms7rwr4t8AWcdxeW&#10;qtqllDcLeWYkjKOyq0sUZcgjAUqgfnIBwK42++LXg618Ur4duPg34msrqx0pLaxj0mxjmiltzsZJ&#10;Ps9qXMGY8EK4DIGxt4OPzWPEOc59hXjcLOUZ4d+1Xsm5QUoXp8rclJxlUs/eaXJfqnY+6ngcJDGR&#10;wcKTqRqL2cliHRk+WaUueLtSUlC691KTla6s0Q+JPhj4wXwxdT+D9Z0LVob2G5mutH8VWlw0l9DK&#10;TuRtwVstySZFIYcnCktVrRvEHxl8FXP2LWvgVpusQRx/bFTSfFUUtyjdcwpcLEhX7zNG05A5KlsY&#10;PAxeFP2WtLln8cN4g8VaLqE+jyfZ1/trUbPyl5CK8XmeUpYo2GLYGFLZGcP8F/DPV7HSJIP2f/2z&#10;rnUtQ1rUBd38s8Gm6r/YvmcrDcjCyyrjI3CaPYpyFkKFW5cTjOJOIJVMwxMYKpNxUp1Y+/dNqMKu&#10;qi2vsTS3klfXT7XL+GeF8jy+OGo1pOlR1jF06tOEXL4506lFt8q+2nKSstFprm/FHTf2SfGei6lq&#10;H7Rv7E+v2+sSzR6hNqWmeDyxu2w6P/pujtcYIG5jHM4yWjYhtoI5nXn/AGM/2f8AWdY+Kml/tb61&#10;oM2qaQ1yuta94gYX2haXFCHttOlgv0aVo1SSZ4l8ovhpFyvmKknZ/Ejx3+0P8GviHp+teLPG3wdv&#10;vDl0sNlea9fS3WihriRpJIbYO0l3GSWXcCEJYKQQAmV+TfiH4Z8a/wDBZn9rO+/4JV/spLpfhn4f&#10;eGbhPEPx4+KGm6u2qJEjzbjpunzFEDnfLJGokVWdvMGyOKCTzfsMh4P4mzjDUsJi6HsqdWTnKpD4&#10;bXbcdZPljdW5GnLmetopNdv+t2UZfRnRwuLde0UvZqsqii7W5rTpOSkvdd+ezjtrdPjPgX+3r/wW&#10;z8X/AA0uv2rfhl+x34r+KvwY8U+NtY0nwaug/D977W0hgWExXDRw2yiSykVpIftKRbGmt7iNyjKi&#10;nwX9v79kL9umb4u+Cv8Agpn/AMFHfhPefs9fDn4ra9aeGfFUvgcyPrmi6Zd2oMl/qUVvE7DfHNKj&#10;W1wRdFIGtTCvloD/AFH/AAk+Fngv4H/C3w78GvhvpCaf4f8ACui2uk6LYxqAsFrbxLFGgxgcKo6V&#10;5R/wU4/Yr0v/AIKFfsK/Eb9ky8u7azvvFGguPDupXW0R2WqRETWkrsYpWSPzkRZGRC/lPIFwSDX9&#10;B5Tw3keR0ZUsBh404y1kopJN2Su1s3pufm2MxFXH41YyvrVSa57WlZu9rq2nZdDnv+CbP/BJ79in&#10;/gmB4Q1nT/2T/Cl49z4qmjuNX8Va7qC32oXsKj91D54RR5C5LKigDLljk4I+mhnvX53/APBtn+2v&#10;rP7Qf7CsH7Kvxi03+x/il+zrdf8ACA+MPD9yyrcQwWObe0do1RAhSOL7OwG/57YszlnIH6IV7ZgF&#10;FFHOaAPhH/ghrgal+2eD/wBH2eOv/SbSq+sviV8CfAXxC1r/AISjxNc3kc62ywqYboIu1SSOoPPJ&#10;r4t/4I6/E3wn8MJP2zNZ8bX62Ont+3d46V7+Y4jjb7NpO1SeuT24r1b4if8ABR74QeLtH/smx8He&#10;JI2WYN5kkNvtIGfSaufMeDa/GGU1KawH1uFNqXK1pzrVWbsrq+62PAzbjnJ+EZOVfFRpVWnZXtJr&#10;5JuzNvx/+27F8PfEv/CJ63pt1NdNbLJustPVxsYkdTIDnj0rv/DeueGdH16xfwhDeLcT3CQ3H2za&#10;V8tmGcYPXIFeG6J4c1+9+IrfHrWtIm0fSG07+y1t9UXbP524MDhdy7SAf4s8dK9E8I6kniLUZP8A&#10;hEbuO6vbG2a7jt4uXfYRwo7nJGM8V+S8RZ9lOS5ngcuotSxShGVS81KalK/NGEVtZLdOXMfEcN4j&#10;jLNHPFVqc50XP3G4NJRVtVJ2Wt+tj6JjiiU+asahm+8cdad82OtcR4Qh+LWopY6tq99FbwSMrXFn&#10;cRhZVXPKkBcA/jXcV+oZXjIY7CqrClKmnZpSVm7q97f52fc/UaVSdS/NBxa01t+jYDp0qO5gW6t3&#10;t3JCuuCVqQHPSivSNU2ndHlH7J/7JPwn/Yf+Dtx8JfhHNq02jDUJ9Rf+2LwXExkdVDAMFXjCDAxX&#10;g3xG/wCCnP7Nlz+xU37T9n8IPGK6RruuT+G7Ox/4R+H7dHdGCV/MePzsCLEZ+YMTkjjmvs9hnrXk&#10;2j+Df2qIf2ttS8V63468OyfB+TwwIdM8Npb/APExi1XfGTOzeSP3ewSjHmHlh8vcefiKNSFKNOj7&#10;qs0vdva+z3Wi/G59bk+ZYPEY6pjM0Tqz5lUbdV03NRvzQTUJ3nO6abslyvR30/LD46/ALSviN+yX&#10;+wTY/EeC4t/D/ibx5F4F1aO1Yx3hutVxLCV3LgKI9PucseVJTCtk4+obPQbz9oG5l/4JrfsuaHNp&#10;vw0+Gf8AxTHxivPFsHlahfWTnbbvplxGGV3H2e53s6p96PAOTjpv+C1CLH4g/YzVAP8Ak+Dwd0H/&#10;AFD9Zr7gWONW3LGoJ6kL1rj/ALBwerdm5JKba+JRSSXktE3v17nv4jxOzjFUY0Jx/d0pVJ0IX92n&#10;OpUlNzkrfvJxUmoSfK4+6/s2PyHtP2Gf2rP+CWXijxz8ftI1HwzdfB+y1Y3dzbzX011rDabHJIlu&#10;FUxRx+diVd3z464Pr7t4Jg+FH7W2iaP8UdUlvxLqmjwz2ot5kjWOBkEqq4G7Eg8w5GTXtf8AwWH/&#10;AOUcPxQP/UDX/wBHx1+NX7LH7TnxP/Yf1PS/Cnxh8Lavb+E/EWkJ4g07TYbGHz7yK6RRBdozspMT&#10;LHx83bpX4fxtl+eeH3EEM+4NnKjiOVuoouyqRenLfo7JKLfax+nR8N6X0mvD3FYzN1TnmFGpGEPd&#10;ip1IwppuVrrnnHeT6re3X7K8ffDHxT8OtfXw3rUcU0zQrKJLPe6YYkDkqOePSvQvE37K+p+HPhzb&#10;309zC2uNqeyV1umNv5JViAPkB3ZA/WvZfB3xItby2WHxBcbJWy4mZVVNvGBx3/Cut18LrvhpfDeq&#10;/vLGG4+0LGvykSYIzkc9Ca+/xX0suKeMOF6VXIpwo4ikryb97nmvszjpyx3uru+h/nTT8D8p4T4o&#10;nhuIoTlRk7LlW6/uyvq/Pp2OT/Zig1vwH8I/+EauGt2a4kmEzKCw2lyRgkDB59K89+Nn7UWpeGPE&#10;P/CM+AYFW4sbiaLVG1C1DKzDbs8sh84+/nIHavSPC3jDwdbWjWFqZLOKPlRdN94nOccn/JrzX4xf&#10;ADRfiFqbeKfh5rOn28zSSza5Ne3UpDM+3YQArBej56dRXheEPiJwDxVxQsfxxi6VRzUpbr2SnZuT&#10;cN+Xtpo7M6vELhHjDJsveDyPDVoUqbSimm5KLa5UpLS7b11PMfCvx98e+D9Z1jXdI+xefrd0Li98&#10;63LLvyx+UbhgfOfWuT1zWbzxDrV5r9+V8++upLibyxhd7sWOB2GTXvX/AAzh8MdQ8ER6LpV3at4m&#10;ks0Rbr7dN5LXGBubGPunn+H8Kw/hN+yvq934rvI/iTpQGm2TPCoWaRDctnAkjIAynGeSDyOK/rbh&#10;vxW8C8Vhsbm2WuipUrQlZR5pqNlHlSvdbW69z8Nzjg3xBwVahg8dCouf3kpcySve972t+R4uX9Wr&#10;b8B+BNY+ImrTaNot7aQy29m9yzXkxRSqlQQCAefmHFeh/wDDF3xKCk/8JDoZ/wC283/xqsDwl+zV&#10;8UfEerfY9R0BtLhjj8x7jUtyIwDAbAVDHcQSenY19rW8RvDXGZPXxODzDDwdOPM20rx6/C+VyejV&#10;lseBT4b4mpYynSq4epLmdrJvX5q9vmcd4X8L6t4s1uz0PSoP3l7cLDFJIrCMMxxkkA4Ga9K/4Y2+&#10;K+OdU0X/AMC5P/jdexaHqHhXwHZWfgv4fWs32aO7DMqv5m9WJLKCxzkkiu4tJ/tNtHM0Dxllz5cn&#10;3l9jX8sZt9LrH55nVbC8NKCpUW4uTXNz66STskv8Kbt3P2H/AIghVyTLKOJzmMlKsrpXs15NXv6N&#10;pHl+k+AW/Z7+EOra54e/ea01hDJeeYxlhMycfKMKduXb9K5H4UftMfEbxZ8RNM8L+ITp8drdTOlx&#10;5dqUZcIx6luOQK+hM89K8u+I/wCzB4J8UWeqap4f0/yNcvpmnS6ubyXyxK8m5iQM8HLcAV5XCvHX&#10;Cmcxx1HjCgqlfEt8mIa5nTlJcidtLKCs00+ljPNMizbBuhPJ58tOlvTTtzJO716uW3zPT3G5MGvC&#10;4vgj8BD49m8B2dxrH9pW1j9tWaS8j8jbkADdjOckcY6Zr3R/mQqDXxT4/wDh5qvw18XL4T16e3uJ&#10;lWORms2Yqyt2G4Kc/hXf4FZLVzjGY7D4fM54WpyNxjBazS+09VdLZxur33OfjrGxwdGhUqYVVY81&#10;m5dL9F5vv5H0ELHwF8cLHUP2d/2jvh54b8XNJareavpeo6LBfaTdRJNG8WY5wyuyuY2G5OGXIOQK&#10;+Qf24/8AgiT/AMEpNX0/+0LH9ne68H+ItavJruzvPAOoSWURkVQDEbcs0EMJMqtshiXBUYwMg/TG&#10;i2Gifs++IJfjBL4W1DT9D1C3/sy30eZg17FMSshdwzbdhELYw5PI464x7z4v3/xBudc8cHQNSuz4&#10;dbz/AAvcw28YXS95bJuAGw4OxMZ3/dP4/SZfwRWrcWLNsApVMuio89pqEZ1n7rglzNJKbjzJNq17&#10;NsUeMsxy7KnhfbuniG3yrWVoLVSe17xTtotd7Hwiv/BPj/gpb+x94V0G+/Za/wCCpHjbT9HvvDsk&#10;GleHfFobWLGxt41jNvbwwXO+G0A+VNyJlV4HGVPpkH7Y/wDwX+/Z10WPxj8Xf2Lvh/8AGbwzJZ2G&#10;oTal8L9a8q8gt5GxJbx2Tv8Aap7jaVb5IHRc5ywD7frbwL8QvF3xj+FHjSw8a+JbKFYbe3WG6uIR&#10;FFDvL7ixjXOPlHY15B4b8DXvivx1H4E0fU7OSaa6khhvN7eRJsDHeDtztIXjjPI4FfX0/D/J+Jqe&#10;Mo5rGnhauEm3UcYyqQcHFSUk7w5Wk7Ozbdr21FLxIzPByoznSji4VkuXmUYTTvZq8dXe19V13Pj/&#10;AOIv/BdDwnrHxRuof2sv2X/iN8Kr7z4oYbfVtBeQWloZGUS3AKxyDZkg7Y3LbTtBPyn1P4Nftz/s&#10;k/HKS1b4V/H/AMN395cTOtrplxefZL2Vo1Lti1uBHMQFBbOzBAJBwDX3ef2Mvghr/g6Hw78QfBtv&#10;qrSWcS6pDPcPJbzyqAWOxuCu8bhkcccCvgz4rf8ABIr9kH44eKbjRYPgboOsahIVvbjUPBzS2jPg&#10;bMFo/LO0bhlcYztNfW8B+IGBzTB1cuyutCVDCxUX7WDpLk1Wk03FKy3lZu55efZPwy6sMRjsNVw9&#10;Wq270pqqubR3cJqMr36RkfU0H7ZHxVvI1uLWbR5I2GUkjtCyn6EPXM/Ez4u+LfiwLIeLFtf9A8zy&#10;Ps0BT7+3dnk5+4K+Sb//AIIcax8LdAs7n9mz/go542+FfiGP7VFqHhfxdcfb7NLV2V7eO3EXltbq&#10;CvJYSlgwIKlSJOE1Dwr/AMFvfghNc3Fp4t+EPxWtbGzkjkhhmNvym0rKm9bSWd2AYAAt33AEqa7e&#10;HavAGEzCWKw2S+zqwb/eU6fNFpvl5oySSlGV9GrprXYzx3D+YYyjGOGzyE07NQqydKaa1Sad0mrd&#10;1Z+Z9j7Ih/APyp/xo+A8WrfD618PeM7mGTT/ABRp6TqNOuP3qR5SQBsr8rcj1718ZQf8FYfGXw1k&#10;a2/ax/Yd+IXglVhglOpabGNStEiZmSSaZisXkqrLwo8xiM9wN3rHwc/4KR/sWfHLULfRfBfx20mG&#10;+vLpoLWx1pmsJZGVN5P+kBQFxnDEgEgjrX3uIx3CuauNJ1KUKbUlUhUgouUWrW97l5fPe6PPo4fx&#10;U4axEMww88Q6lOUZ06tKrKajKLUlJODkna2l7WZYi/4J+fAudtkA15267Uv1P/tOvPfiB/wTr8aa&#10;j4r/AOLP3FmNHeONY/7WvJDL5n8WSkJGOlfcPwi034uWkMHxH+EemjULW8t5I7bVNOaG7t549+G2&#10;OrMrYZMEg8EEetdp8L/GfxL+AumtaeP/AApqUOhSB47SOOzj3fa3IKncSDjCvxn8K/H+NuDfDvHZ&#10;fUw+T4LDTqJxcFSrwhVk9eZWSltpp18rH9AcA/TA+ktwjnSx2OzzE1o8soyjiYSq0o3atLlbXvaN&#10;J9L+Z+aX7Uv/AATW/aG/ZG8A2XxG+Jd/4dvLC+1iPTYo9Cvp55lmeKWUEq8KYXbC3OeuOOa8Jj8P&#10;eIJVDxaFesrfdK2rnP6V+2mu/Dj9pL4w+DY4/GerabBDFcmePT7qDypw6qyg/JGeoY4Ge9dN8LPA&#10;3irQ/hXoa6lHHpt3pc11JMl8CCm6XKngHtX8l8ecLZfwbwfPNKGOp4vFU6qhOhSa0i73lzt68qWt&#10;lbzP7o8Lf2iHF2Z46nlXEGSxk5qcliHN0ov+WHs405210vzXd72PwluPD+vWkLXF1ol5HGoy0klq&#10;6qPqSKp1++XxZ8JWvxS+GOp/Cn4kR/2tp/iiz8lI9PYx7kBDH5htIz8uMelfLXxe/wCCS37NOhpo&#10;tx4Y8C3mn2sloza1qV9rl0YbZ/lxvO4lRkkcDqa+F4HrUuOs8jlWGfsqnK5N1NIx0bUW1e8mtUld&#10;u6tufvn/ABPVwjkOQzzDiXL50nz8sI0JKtzx0vP3lTaSldO6srbn5ZUV936l+wj+zjYX9xYRaDLc&#10;CGZ41uLfV7gxy4ON6ksDtPUZA4NeHf8ADuv4wgc+LfDf/gRcf/Ga/bs58A/ETK4Up0MP9YU03+7d&#10;+Xa3NzWte+noz0eBf2g30b+MHiFjMxeX+y5bfWYuPPe9+TkU78ttb23VjwEZByDX7of8Gy6pH/wS&#10;F8Eoq4H/AAlnijj/ALjl7X5W/wDDuz4w4z/wlvhv/wACbj/4zX6sf8G09nPpv/BJfwlptzt8y18Z&#10;+LIZNrZBZdevlJHtxXpcLcHcWcK+0/tjDToxnbl5rWbW9rNn4p9Jjxk8I/FijgJcHZnRxlSi5+1d&#10;NSvFNLl5m4xunZ23PvaiuS/4X38DTff2WPjN4V+1f2xJpP2f/hIbbzPt6Jve0278+eq/MYsbwOSM&#10;US/Hj4HwQWtzN8ZvCqx3+ly6nYyN4htgtxZRDMlzGd/zwoOWkGVUdSK+wufyadbRXMwfGn4PXVxo&#10;9pbfFfw3JN4hjV9Ahj1y3ZtTUx+aGtwH/fAx/OCmcr83TmmWnxw+C9/4aj8ZWHxd8MTaRJbzTx6r&#10;Dr1u1s8USu0riUPtKoscjMc4UIxOApwAdTRWd4W8XeFvHOgWvivwT4k0/WNLvY/Ms9S0u8S4t51/&#10;vJIhKsPcEiigLmjRRRQAUUUUAFFFFABXxL/wQh/5Nq+Kv/Zz/wARP/T5PX21XxL/AMEIf+Tavir/&#10;ANnP/ET/ANPk9AH21RRRQAUUUUAFfiX+2v4f8eeEf+DpPR7t9LsrS/8AiF8D/s3wz1rVLWG6jt7i&#10;2iaS8mj4d7V/s9rfQeYFVj5rLkpI2f20IzX46/8ABWmztb//AIOS/wBkrT7vULi1huPhL4kikurS&#10;68iWFWstZBdH/hYZyPpivJz6t9XyPFVtPdpzeqTWkW9U001pqmmvIzqU4Vqbpz2enX9HF/dJeqPp&#10;HxZ4k+Id/wCPbrSbz4aC88NzeHymo65pt8DftNB5zKscTKv71X3cIpYFlJwCuMbUdS+E3xA8I23i&#10;Lxr8BdftdT0Xy/7FtNW8Mw61qXkbUKXSQpHdvGrO6q0ioH3Q4Y/uwB3mj6DMdat5vDHxkv2024kt&#10;3tYo7e2uI50iSaOWOSQqWbe7KzO21t+wKxJIF+9s/Fdja3zSeKo7WCS7jurM2OjLBMyeWE8hgz/O&#10;VZNxbCkoyp2y3894XH4zEYzD4eLcYNRjFuMZ3nzWbkkknzRvFqysrJK+j+QrYjK8tw068YxdWN5N&#10;06lak+S1nG0lK0ru7ak1vfQ+afBuheCtE+LepeI/iVc6xpU7KbnVbyLXLyaOB1fz5JXieV1tjjIb&#10;yVi8vGNqYK10Pw08TN8Ydek8fXHimG80loWay1LTbWKGDV54pmEczXEK798YVxiKRc7fmDFMjE0T&#10;xX/Z3xW/4Su08R26xNHPJqV/rVpIZXnYAERRQq2d5L/MXjMYxgseRL8Q9F8I/E3wnrOr2Xwu1hvD&#10;Hh+eS90ldY0Wz1CNplcrL9nSG4mnRGX94FkiBAbJC5OP6m48xuFwFGOHpL6uqtOlBVZUa8YQnrzR&#10;g1CNudqPuuTXLFt8rSPybgrA4nOMc8XjHLEyjKTcI1sPOcqWy92pKTlKCelo3V9FqyLQPHH7SGp3&#10;Vnd6VqWl+M7i28jVbhrfSZLcvvkk2LFNbyTJPC6MrAKvzRHKkoAR3V54t+ONlFpqaP4P0O5hms5m&#10;vYvtccZu22OHURzxiYum7kBgAFbOB97I8A+BvBN42s+J/h2uvaPJeaa9jYatqWrXaXtiCgLQmG4Y&#10;hJFb5+c7gQUPUjJ8ARa3ofigafpPx212+sUurZoZ7WO2uoZ2EkUhhRkjZ7Yu6RrtBwf9nIz/AC/i&#10;6mU4rHVKuX0af1rBudVKPLVvCpFOryU3HkqclRJ2UnVVndK1z+lo060o+wrq1KrGnSl7SlVpScqb&#10;tBVJ06jdKU4N2bpqk20762Lw1/4a+MvCmmR/FL4YTyQ6DqEUccNxoMF2bm+TCFo7axad5pY1ZA25&#10;CU3ntvx2GgeFtD8NWFz8e/7cmmu5dDVrnS9Xvprc28CCbyp4YroJ9iLAM7x+UiuwkLBiBirYzeNP&#10;FGtaoNb1uHTdKks7eXR7ez02YXTyvuZnMsjqqhEV1aMRZHmbScbieU+O8nxB8HaZq3xD1Kx8Dx+E&#10;vDdi/wDbWsa54gKXAg+zh2uvIgsH2sFZ9itMS5VOFOBXD4d4zC/21X/tecabrxVacJL20VCq1yxo&#10;+zUuWFW79pCPvRnZdDyeP8HiMdl+HwmSc3LTk6cWqvsneC9+NVVvZqVSDS5JO6lH7zr5ddtP2j9L&#10;g+I3wN/aCka3aKWN7fSYtJmijuo2HyTO9pcNvKMDtLD5AjBOSaSHQ/inrvj7VtAvvGfhXXNQ0rT0&#10;S10/VvCcVvmT5CJI2FxK20xnJAQJ93Kq1fn98aP+C3/7BPxv1yy0bwV8E/in4mks4y2h6bZfDWC8&#10;i1lYpJYf7QtUmulP2YCFoyWiR1YbTGf3myTwP/wUD/aG+KGqTX/7K3/BHL47ePbTRLS2gbXN11oU&#10;umyPGY2gS0hjurcIIVZI3G0/xFARg/oX/ELaOByWePyrkhVrqXuRdSnWp80rx55yT5rK3Nblkltr&#10;ocOEzzOMdiaeW46jU9lQslKpRw1SnNRSulyOElfWz5pL8z139tn/AIKI/Gb9kLWNH/Zk8PfsXXXx&#10;G8dePPtMvhP4feEbzUL99QtY18y4lNpHbF41VROyrAPl8ouVUAsOF+JX7SH/AAVE/bEbUPh7+zF/&#10;wQY8WaB4k1HRbqSfxV8YPh3b6bFpMxWOGO4t59Ut4re5kjLqwhk3uyxn5HRW2/T/APwQY/4J1/Gy&#10;L4r/ABC/4Kd/8FCPgnqWk/E/xd4guLf4X6b431Z77WPCfh8eZH9nZXjRYHKnyhIFWR4wzFUEpD/q&#10;cBivpuHeCcHl2DjPMX9YxMtak5tyTlZLSMnJKySV1q93ufRYuphpYuNXA0lhowVoxpOUEl1vaTbu&#10;9Wm2ui0PyH+B/wDwaR/sweLfAdn4x/b6+PHxH8bfEzVrSefxTN4f8TR2Ok299NG6o1rELcuDb7x5&#10;ZLCMmMAxeWTGf0S/YR/YH/Zq/wCCcfwBsf2dP2YfBrado9vO91qWo30izahrN4/37u8nCqZpiAq5&#10;wFVFREVURVHs1FfcRjGnFRirJdFsc8m5ScnuwoooqgPyC/af8Uv/AMEaf+C/+g/teeKtdis/gr+1&#10;za2/hzx5qWoXFpFDoeuW6xQwXbySBDDbofJeRiyosc08js5RUH6+18if8FyP+CfWof8ABSf/AIJz&#10;eNPgL4QmkTxhpQXxJ4BVZFVbjWbJJGhtX3yRoFuEeW33uwSIzrKQ3l7TU/4IXf8ABQuf/got+wF4&#10;b+Ifja6kHxB8JsfDXxJtLqIRzpqtqArTPHvZkMybJDuCHez4RRgUAfY1FFFAH4U/s++OtUX9oX9r&#10;v4b2viS+jtV/a38W6hd6OtxILdmkkgRJimdjMfIZc9R5fPGK+mk+Hn7PDIGf48TKxHzD+xJeP/Ha&#10;/Kv9onxZ4q8M/t6/tMp4b8Tahp6zftDeKjMLG9kh8zF82M7SM4ycZ9awf+Fq/FH/AKKT4g/8HM//&#10;AMXUYzxuo5NhIZRThWpSotqUqUqaU77NqcJapWR+nZb+zz4g8VaFPi+hnVCFPFxjKNOrSqylTsrN&#10;c0akU05JtaaJn77fFr9q34D+NPhfD4d0HxBa294urRyNaW9jOqlArAvkxgZyR717v4x0j4U/Dfwp&#10;PqJSz8OSahbtZxatp1htmRnUngxru/h3dhlR7V/Nt8L/ANpj4pfDLxK3iNdeutZ3WrQ/Y9Y1CeWE&#10;ZKnfjf8AeG3g+5r1zUP+CsH7S+rWy2mqTx3UKtuWK41S8dQfXBmPPJr8yqf8Q0zKVfNaNaVHGVYK&#10;n++p+1UVC/LJOmoNc3M72aemh91j/osfSG4ZxcMroUaGY4WCUlVpVFh7uXxRcKjltZWezvsfv14S&#10;8d+D/Dnhvw5o174zm1CTVk8vTby5ikMl4wIGTkEg5YfeIrsxzyRX4IfC7/gut+0r8MLOG0i+GXg/&#10;WPsyoLOTWUupmttpJzHmb5Cc84/uj0r6x/Yl/wCDh3wL4yl8Sr+3JcaT4PW3Wz/4RlvDeh6hdfay&#10;3nfaPM2+bt2bYMZ253t1xx0cK8WYV0vquMqwjy+7C3MlyxVuaUpN/Fa6Td0mk23qY8RfRr8W8my+&#10;WPll7mkk5RpyjUneTWkYQ958t7NpW0ctEfp+PamXE6W0DTyH5UXLV8oeD/8Agtx/wTg8c+JLTwj4&#10;a+Nd/NfX0nl2sT+EdSQM2CcbmgAHA7mvZvhx+1t8A/jD4j/4QzwT4skvLx7d5TDNps8S+WuMnc6A&#10;dx3r9Iwf/ClhZYjCfvKcdHKPvRT31aukfhufZXmXCuY0sDnVCeGrVFzRhVjKnOUbtXjGSTaumrpb&#10;o46T/gpv+xYPgQn7SqfGOM+DJde/sWHWP7HvcNfbN/leX5PmfdGd23b7103jyb40+Nvhvp9zpfh2&#10;50jVv7aRp7aw1IK32cK/JcMMgkj5c/hXDD4Xa9/w0Kfgef2R/hufgCmi/wBpw6kul2ef7c3BSotN&#10;2PuZ/eeVntu7V7v4O8d+FPHOjLrfhnUPNtfMaNWeJo+V6jDAGvkc2y+Wef7DXxUqXPCS5Ye65WcW&#10;5pu7tHRJp2953vdHrZhLKctcKmDhd35rynGaUWvchLlSSn8XOpa/DZRs7/G3/BaUMNc/YxDdf+G3&#10;vBuf/BfrNfQn7bH7U+nfskfAPxF8WBYQahqml6RNd6XpNw7ol48e3KF1U7B8w5NfMP8AwX2+JHhD&#10;4Q+G/wBlD4r+PdTaz0Lw3+2V4U1HV7xLd5TDbxaZrLOwRAWYgA8KCT2r7E8Kav8ABH9q/wCEmk/E&#10;Gy0LT/E3hbxJpi3OmtrGjhknt5ADzFOmQDgZVgOnIr2sdHHSwf1fA1Yxq2VnJX0uk3ZO97bPa+5w&#10;5TTo4fE0cfjsPKphVUSkleKlb3nDntZNx+dtUfBfwt/4K/3v7XH7GPxv+J/xS/Zf8L3lj8P9P05m&#10;8M31611Z6stzJKCkwkiwApiBHytk/StiW8/Z7/ax+Cngnxp4q/ZK8A2V3N4R0wae66Lbztp1mIA0&#10;dlCzRArBHvIVBhQOgGa+iPid8HPFHw++KHhH4a/s7fsefDq6+GXiySZPi1cnSbO38iKPabb9wGQX&#10;GS0nBSTb7Z5+Tv27v+CNPxl07Q9Z+Jf7Gnxb8dalrmpeJHurbwTH4lg0/TNMspZJJGitwTEscUQK&#10;okYbhQAAcV+S+JXCvH3EWQRweV4/2cldVX7NXqJ3a5eqtdL3WtV3P3vIc28NcdnzeHj/AGZCtUU6&#10;D9tOoqceVU5U6lpLkbnGVTmn9mSXw2N/4rfGD4cfA/w1H4s+JfiBdL06S7S1juGgkkzKwJVcRqx6&#10;Ke2OK9in+Fnx1trCTVL/AE/Uo7OOIyzTf2ipCxgZZsB+cDNfIfxh8c/sS/8ABQV7f9nz4Q/GjW9Q&#10;jtfL1czLos9tLmIFGGbiFVx+8HbJ/Ovojxb+1H+1F48+KM3w41PwLpOn/D2HSUlt9f0+8dbue84U&#10;wOnmk+WVZyfkxlRz6/xvk3C/CPDGCxdLiSvWp4yleShTlywqxT0UZtWbl0s3fU9HiLI8dWpYWMMO&#10;o1bSlUWIhyuMPd5HCMrSbleTsr7K3Ub4S+JPwl+O2h6Sf2ddei8SaXJdSw2utx2MlrJeyswBjZZl&#10;RhsYFQTxzxWvF4N8cQQ6xFb6fPHHpO1dZVLhQI/vYDDPzdG6Zp/7P/gDSvCWr2+s+EfC9jpuh+Hb&#10;yK81KPT4Y4Y4I9xYsI1xuJ2sflBNP8e+KjqvjTXNR8P6pcCx1K8ZyI2aNZkycbl4z16Ed6+WzOnk&#10;OIy+WfVoTo+0qShSpRkov2KptRkrq8kp+7KWt9Ve55NT/kYSwGD96nFKTdT3mpc6dpNWXM46pJKz&#10;s0raEvw00JNS1JtTa5ZDZSIVTb97IP8AhVfwR8etR8WfGDUvhjN4dhhisLi6jW7W4LM/lSbQduOM&#10;/WofA9zPF4ntIIp3VZJsSKrHDcHr616Z4d8A6bqOutP4c8M2I1Kbc8lxHbxxyPk5Yl+DyevPNfvP&#10;0fcy4Zp8I4zDYjAupXqXhTlzNWqtK07dbKyt5H8t+OmV8QYjjTDOjiLwsnyqN3yXa5L+t3fzM/xf&#10;4gm8OaUL+O2WQtKE2s2OoPP6Vxvg/wAWS2uoyvr2uXDQtasqiaR3G/Ixxz2zXrXj3wjp2gax/Yr4&#10;uoxEr/vlVsMc1gTaBoxiYR6Na7tvH+jr/hWPGPCHE1bP1XpYtQjRT/d2bTdtbtNXvpuY8OcR8PZD&#10;ltXK8dg3KrOSUqiktEnpa6dra6q1zzvQfFdrotrHEfDdrPLG5ZbiRRv6+uO1W9O+JGqWd7dXctu0&#10;y3Dho4pJ22w4zwv5/pWRP4c1i1uprC4tdsltB50y+Yvypxz156iqeQw61/NlTiXi/JZwo+0lS5G7&#10;LkUdVo7+7rbbW5/SVPhbgzPqcq3s41faRXM+dy0dpK3ve7ffS33HpngvxdP4pW4aezWHyduNrZzn&#10;Pt7VZ1Txl4c0fXrHwvqWorHfalv+wwGNj5u0ZbkDAx7kVyvwu1axsbm40+5m2yXTIIF2k7sBs89q&#10;7WfSdJvbyHUrrTYJLi3z9nnkhVniz12sRlc+1f1H4Y59Qzrh2liMym6tS01LlcU1K75OZW0W11ZN&#10;o/lPxOyH+weKK2HwNL2VK8eS6bTXKuaze+t+rsz5w8fa5+0V40+Jf9gaVaapot8unLK2kafru1PL&#10;DEeZkOFyc49eKsePLLwn8EfE7ax4i8RHxtrbQpC2l6/bM/lRN8wmEjhxlSgUDOcOa+hjpWkpqP8A&#10;bJ063+2eX5f2ryV8zZ/d3Yzj26V89/tJ/FP4SfEHwnAnhC6huNVGoxtLN/ZzxyGEJICN7IMjJXjN&#10;f2v4f8XV+L87weV4TLXSwUYKnV9it2+s6lnNQdtlJSfc/nTiDKYZRga2KrYlTrt80Od9F/LG9m/k&#10;15HA/Er4s678V/EK3OsXlxZ6e8kf/EvW6eSGFgNpkCnjdgnoM8n1r3ix+G3w+0rwRovinTvEot9D&#10;0+z83WJIdP2x63DhdpuUAzIB82AwbG9uOa+e/hrp/gvUfEJh8batNaQrBusfJhL+dc712RsNpwpB&#10;bJ46da9w+Nnw/wDi7438HeG9P8L6EtnJHaTLrWm6ffJDBGWEW1MbwrqMNjqB+NfoviZhcvy/NMq4&#10;cwOI+oYZOXNJ2VOzg3o5fFLSyld8smutj5zhmpiMRhcVmNen7eo0rJXcr3S6bLra2qv0HJ+zTo/i&#10;iK81/wAH/Eu+sdH8QN9o+wWFr5cDxMSyKU3KCoB4BHHoKufD/wDZS0vwF4xsfF8HjK4uXsZGZYWt&#10;FUNlSvUNx1ro/gf8NtR+HPhiOHVta1C4urq1g+0Wd5dCSO0dVOUixwFy2OCegrtga/nXiTxH44wW&#10;IxWV4PMZVsK7w5vZxXPFLl1fLd6K3NfXe5+jZbw5kdanSxVbDqFXR25m7PfRXsteltDz7w3pMOg/&#10;GDULW8+LWqahd3VrNdR+HbppTDBC8mQVySgC/dAGDjtWD4J0DRfi/wDDWPxT4VsbfwTeLeusl54e&#10;t1jlaJAcxl0CMVJIYjOMoOK4n4vnxF8Svjxd2fwlvLh76y082900FwbZlaKQrIu5iuQCR0OD2zXB&#10;2vxZ8Vaf8PIfh3pc32O3jvzdfbLWZ45mJUgoSGxt56Y7Cv2jIPDPO84yXDY3C4tRxdSOGlNOKi6U&#10;Epc3NTSUZqSty80W9G7nxeYcTYLB4ypRq0m6UXUSabfPK6taT1i11s7akfxBu9NHjZrvTvGdz4mg&#10;jETf2hqCvvmwBlD5mTgdPpXsB+LH7N48C/2yPA/hr+2vse/+yf7DGPOx/q9/lY/Gvn+3t5LqaO0t&#10;13SSSBI19WJwK3fHXwu8b/DUWo8ZaQtr9u8z7NtuI5N+zbu+4xxjcvX1r9o4i4T4bzSnl2WY/Hun&#10;WpfCo1FTlVUUuZOMXFWel+VK3Sx8XlubZlhZYjE0MOpQnu3FyUW9nd319XqdhrfjGw+JXw/1waN+&#10;z14bgtbW3UX2o28MIa1DHhgCgJ+6ema4b4f/APBN39hf9sjQvEn/AA0d+zJ4Y8Q3cl3Ys2sratZa&#10;kRFC0cafbrRornYERE2eZtKooIIUAesfBPx74Q8deE7r4M+JrS10mbULe3s7SfTbNhNebQ2XkbBX&#10;cMDlsfeNetfCT4OaH8Iba9ttD1S7ulvpEeQ3RX5doIGNoHrX4B4kcUZXkOQ5jkPsJYev7SMqL5p1&#10;OaCSvJVG3a+uiemz1R+kcJUc2qZlh8xoYhyhytTtaFnfRcqt+PqfBus/8G3nwb8BeKG8Z/sU/tmf&#10;GT4LX0k1yJF8P+JpJo4bSVw4s4GV4ZliUgf6yWVmCruLMCx53xh+w3/wX6+EuhWfg34cftxeC/jJ&#10;4ZsJrj7DpvxJ03yL2BQ5aCaS9WM3NzOVZ1/eTsi5xyAhX9LfGfjrwz8P9IXXfFeoNbWrTLEsiwvJ&#10;85BIGFBPY1rnBHNfz9hOKeK8p9jmLV1d8k5wW8d+WVk21fXXqfrlTN/rvPhcRyVdPejJKWj79dT8&#10;vfC3/BWz/goz+x34TlsP2+P+CVHxImtLDT11C68ZeDb46zZ21uGf7RLdzxebFbhAoYI0oYLknAKs&#10;fQNC/wCDgr/gmP8AHLw7JFpvx9vvB+sLcSW9poPjTR57D7YSqMrvMge3iiJJXdJIuCrZAGCf0ByC&#10;cGvnj9rj9l/9lD40+N9B8NfGn9l3wN4qk8YXnlatq2qaHH/aBW38nysXUe2bgEDBfG1QOnFVQp5B&#10;x/mDoY/BKbnec1Co4RkoLnkmla11F6Rkr7dTqpZ1guH1HEU6cqM42UZQ95xcvdTUZqSdr9Tc+BPx&#10;v8K/GT4Z6f8AGyPxFocnhaxt92ka7oOtQ6lbX6B2ilIeBm5SSPYwGSG3KQCpFS/Enw/8Svjb4Zv9&#10;T0pLyxs4Vzodna3w8rXLd3DJLIpZdnyhWAYZG7sa/Pz9qX/gid/wTi0jxfNd/s3weLPBHiSPVppb&#10;jUvDviK6jbSZFcfurZZcoqkF14yQBwa4zwT8GP8Agrj+y0Ybb9ln/go4viLSYJJobTw/8VNNkuIr&#10;W2ZmZMzYuGmkXO37sagdAAAo/aeF/C3GZNR/1j4Zy+NGrVlGcITvaMUlFJRlKUryirczvpqknqfF&#10;55nuR8Q1Fl2OzdyUFKL54ct225O84Ll0bvbTXy0Ptf4V/COXx18QrvwDrt9Jps1lDMbjy41kZZI3&#10;ClOuOpPIPauNyCK+W/Af/BVT/gq9+yh/aniP4+/8E4NI8YzXtq17e694X1PEkbKC1xLIbc3CIG5f&#10;ywEA7ZGANzx3/wAFyP2AfiJ43uNRutM8Y/DZVjhij0bxh4La3mk4/wBaFsmuEVCeMsynjpjmv6Jy&#10;XjjNv9bauHzWm6VCdOHK5e7GE4p897pP321y6v4fM/L8y8N8whk8a2XqOIkpO7pSVTmi2uX4W37v&#10;XRb+R9DMRjGKof8ABGX/AIJW2P7T/wCw1ZfGaf8A4KFftUeAW1Lx14pj/wCEX+GHxpn0fRbXytbv&#10;It0NqkLCNn273OTudmbvXFaL+1r+zX4t8L3/AIu8H/G3wzq1npySG4NjrUDMWRN5QAuMtjGB719n&#10;f8GzHiWx8Y/8Ei/B/i3TY5Et9U8ZeLLq3WZQHCSa9fMAwBIzg84JHua8/wAWsZhcTRwnsZqV+Z6N&#10;PTTsfpvgHl2PwNbHrE0pQfuL3k1r73c9A0D9hH41x6pjxC/w6jt/+EytLz7fpcF5HdNpdoSLaKRQ&#10;FinlCl/NWZZEmkuZZDsxHGvRftLfsJ6p8SbPQPBXwRsvCfg/wv4a0Ka20Wx0u1eyNhPtYQpFBHHJ&#10;aGANscB4G8sxkBWWR1P01RX4pbS39bWP6P63/re58lan/wAE9viJqfwU8E/CWTx5oq31jcXF54y8&#10;WQ2rwX013O87yvAsCxwTpi5miVJYlWMFJY1jkjj29HD+xNqWvfs1eJvhz498N+A5fFWu/aJLWTS7&#10;G6trDT2eEQBIJoHiu7bMe8edC6SRmZimSPm+kqKcvfvfrf8AEI+7a3S34bHmf7JHwY8XfAX4Iab8&#10;N/G/iS31TULSSZ5Lm3XcArOSqGUoj3DKuFM8oMshG6RmYliV6ZRQSopBRXnfx/8A2qPgv+zHp9jq&#10;Hxb1jWIv7Tab7Da6B4S1PWrqRYYjLNJ9n063nlWKNAWeVkCIMbmGRnh/CP8AwU7/AGHPHXxAsvhn&#10;4V+OMd1qOqafNe6Tdf2BqCabqMcNmt7KltqD24tLiVLZhM0McrSqm5igCthcyKPfKK8EvP8Agpl+&#10;x5Z+GfDPihPG/iS7HjLWLrS/DWkaX8NdfvNWvrq3gNxMo02Cxe8VUhHmGRoRHsKsGIdcqP8Agpn+&#10;xYviPWvC9x8V76C60C0v59TkuvBurw2yNY26XN7bR3D2ghmu4IpFaW0jdriP5g0YKsA7/wBegHvW&#10;RnFFeH2H/BR39jfVfiXZ/CPTPi5Jca3fWtrPGsXhvUWtYmubQ3lvbzXf2f7Pb3UlsPOW1lkSdkKs&#10;I8MucnSP+Cqf7CniLwevjfw98ZLzULKa20eezhsfBusTXl6uqq7WCW9olobi5klWKQiKKN5FCMXV&#10;QKPP+v60Yf1/X3n0NXxL/wAEIf8Ak2r4q/8AZz/xE/8AT5PX1n8HPjD8PPj78NdK+Lfwq1yTUtA1&#10;q387T7uaxntZGUMVIeG4RJYXVlZWSRFdSCCAQRXyZ/wQh/5Nq+Kv/Zz/AMRP/T5PQF77H21RRRQA&#10;UUUUAFfjj/wVy1vTPDv/AAcnfsh6hqup2dpG/wAMdet45L64jijeaa31eGKLMnyl5JHSNV6u7qq/&#10;Mwr9jq/D/wD4Onfjbf8Aw3/b2/ZEvvH97N4R8EeCr7UfFlt4+XRZ7wNqUM0EjWSoilXbFpajABK/&#10;agz/AC1x5hgf7UwFXB35faxlC+mnMmr66aX66dzOtP2dKUrXsm7av8Fr92vbU+uLfXj4rvdH1vWv&#10;CbaH4R0uSSO4uryzijXUGjeIwXA8veiKZvL2EbXU+YQccjzn9sj/AIKMfsp/sXWsnh/9o34s2+m6&#10;rdaF58GgXEMz3t9ZO1zHFLbvZJGwBYSp8x2sI+GVtzN8tfB39o//AIKk/wDBTm9/4Vb/AME1P2U9&#10;a+GXg7xM15eax8c/i5pki6c1qsSxSCBRE8H2hpnysMXnsWClsRRySR/df/BP7/g3O/Yp/ZN1iD44&#10;/tBWB+OHxiuLgX+sePPHkP2i3/tDfKxuLaykLxxt+8XDSGR1MMbKysMn4WXAdDEZhQrqfs6dLTkU&#10;KdqsdJJzSV4zjNybabbaT00S+WybJ8TOnWeYxtz6xtUqOVOWz5XJyvCUUvda6tM/OHw9/wAFrdJ+&#10;IGhWvw0/YS+AHxd+KGtaLpVxPNJ4L8HPqepadEZjsEz3sN8RCzOieZ5TbVCqOcZ9v/Z9/wCDbT9q&#10;79tj4UXHxz/4Kh/tyfEHwj448RWNzdeG/h/4BktYLHwlLMq+ULmMIYZcBU822txDnbg3BYsw/bcn&#10;HakUY71+jSVN1JThFR5tWk3ZtX1s21fV7Hs4DKMJl9NKK5mr2lJRclfdJpLTTY/ISb/g2S/bGuLG&#10;PTJv+C9vxga3h2+XC3hybauBgYH9q9hx9K87v/8Ag3D/AOCvXgjxBfaf8KP+Cm/w91jRf7W+22mr&#10;eNvh/FNql3J5ZTddNJa3LOBubEbTSRgrGwAZFK/uBRXDLK8tlHldCFr3+FbvVvbds+gw2YY7BuTo&#10;VZQ5klKzaulsnbdLpfbofgh8cfE3/BYf/gjNDZ+If+Cgs/h/4wfBC8vLewb4keB9IS3uPCsriKPM&#10;kdvDA4jkjaa3QyjHmlCsq5EU+X+zx+xj/wAFRf8AguL4SXxHP4ovvgX+yv4veCO6sdV8QXWq614n&#10;sbeRCbiH7ZvdFm3ylGXyoCIwGWYKrv8A0BnOOKRsnpXi4HgzhrLc4eaYXDxhVcVH3dIpJt6RXup6&#10;62X43OitnGMr5c8FUacHLmd0m27JK7avpbR7+ZwfwK/Zk+B/7N3w48J/Cv4RfD3T9N0vwT4bt9C8&#10;OyvCJbq3sYl2rGZ3zI2cszEtlmdmOSxNd7zmgUV9QeWFFFFABRRRQAUUUUAFfkL8N9Rf/gkD/wAH&#10;FHiT4f8Ai3Qrez+Ev7aiwXHhXV7PSZIbfTfFUbkLa/I5jzPPLIkh2GRpLy1dvLQOzfr1XwH/AMHH&#10;37AGv/t0f8E7dS1v4WaNb3PxE+Eepr418Gp/Z3nXF8LWN/tenRlI3l/fwEssUeBLcW9qrkKNygH3&#10;5QSR2r53/wCCVX7d3hn/AIKO/sL+Bf2pNEmgXUtV00W3imxgDgWWrQfu7qLDIvHmAsMArtcYZhyf&#10;ojPOMUAfzkz/ALAf7Q37XX7Y/wC1L45+D1hpEthpf7Tni3TrptQ1QQMJhcrKcAg5G2VefXNci/7B&#10;X7QSOyNZaRlTg/8AEzH+Ffo7/wAErrZ0+J/7Y14z8SftoeNE2+m1LE5/8e/Stv4W/Db4S/ETwDda&#10;d4n+IWh+Gda/teRo9Q1S6G7yFVcJsMijBJPPsa+X4T4R4a4kzzMaudQqyjCpCEfZbrnv70kk3yq2&#10;rPrMw+mh4zeHOHwnDPDX1b2VKDUfaw1dkm1zOSV7t2vY/Jjxl+zb8avBOs/2Je+AtQvn8lZPP0my&#10;luYcHPG9Fxnjkdqpad8BPjrrH2j+yPgr4uuvsts1zdfZvDd1J5MK43SNiM7UGRljwM81+mjeFtKH&#10;gNfF3/CV2hvGv/s/9i8ecExnzfvZ29un41Z+Hnj6fwCNd8i1eT+2vDd1pT7JAuxZtuWPByBt6cZ9&#10;a/RsZ9Gvh/FU61fLcXVfLLlUHFXumrq7tdJO99md+T/tTvEDB0aOHzbJMPOfLeVSM5LmeuvKrpXf&#10;S+h+VHiDwd4v8JeT/wAJV4U1LS/tG77P/aFjJD5m3G7bvAzjIzjpketaHgD4QfFr4sNdL8LPhb4j&#10;8SmwCG+/4R/Q7i8+z792zzPJRtm7Y2M4ztOOhr9JL/wP8AvHHhrVNK+NHwah8UXzWhTw3qE2pTQf&#10;2TKwPmSBY2Ak3Yj4bp5fHU0/9nWaX9k46u37PT/8Iy3iD7P/AGubXEv2nyPM8rPnb8bfOk6Yzu5z&#10;gY+fq/RfzuebThQxMVh4tJSldTlpe6STVk9NWfqdH9qlwnDgynVxGUVP7Ulq4Q5XQj79rOTnGd3C&#10;7Vo72PzC1PTPEHhLXLjR9Z0690vU9PuGhurW6heC4tpVJVkdWwyMDkEEAg1Na+NPGNjL9osvFmpw&#10;yYxviv5FOPTIav2F+HXwO/YT+Pni1vE3xl/Y0j1DUL26+0eOPHs3iC7jt1uZdzSXUyxsscXmPuOA&#10;VXJwPSvoi9/4I6/8EuNOs11C+/Zu0mGFsbZpNdvgpz058+vzbNvCvirhvETw1XERpxu/tSSa7uyt&#10;e1tHrax+2ZH9OTwY40y+lj6uVVatSMY8zdOi+VtXai5zvyqV0nto+tz8RPhV+3Z8evhJ4W/4RLRN&#10;Ut76D7U8/narNdSShmAyMrOoxx6V0+mf8FOP2htPuYSlpoccKTKzLHHeDjPPH2mvvn9q3/g3q+HX&#10;xN+MLat+zd8UdE+H+h/2TCv/AAjL6dPeuJVLb5973G7DArx22+9eW+FP+DbT4h+LdK/tSy/aq0hF&#10;8xl2N4VkyMf9vFYUc08Sstq08Bh8S5RimopODXKrXV2rpaq6bTZz4zMvoP8AGVSpmmaZfShisTed&#10;Tmp1faKb3b5G4cyvf3bpM5n9pT/gqv8ACP8Aar0z4a6P8ULZvsvwv+JmneONDhsdEk23moWcNzDH&#10;DdCWR/Mt2W7k3ouxiQuHABB9a0z/AIOILHRNPi0vSPDOh2trAm2G3t/C9wiRqOwAucAV8m/8FB/+&#10;CSnxV/YOl8BQDxg3jZviBrkmi6WukeH5YiNS2q1vZr88nmTzr5xjjGGYW8hAODjyn/h37+3R/wBG&#10;ffEr/wAIu9/+N16lfxA4swNX2NTLKN422pyf4qTRwZJ9Gf6N/EWUwxuB4lxEaM2+VSxUKbVm4/BO&#10;MZKzVldaqzV0z9hP2fP+C1/wV8T6JPrXxy8d+GtPFxDBLpUOlyLHIFZWLrMkk7FWHyccYOc16E3/&#10;AAWN/YUK7W+K9ng8f8fUH/xyvwl8Z/sZ/tbfDnwzd+NPH/7M3jrRdHsI/MvtT1TwrdQW8C5A3O7x&#10;hVGSBye9ea1OM8UF7bmrZb7NtLRSlFaJJtJxb133epWUfQnyHHUZf2ZxTKvCMnqoUqrV3dKUozs2&#10;k7bJ2P3I+EPin9hnxb+3PcftdfDTxMkcUngmTRfsyNaR6XvEiOThV/1vT+Pp2rsPHfxI+G3jjw9F&#10;42ufE+k2uvzXiwT6fZXUUdusAVsOFJLBs4yd2K/DbwN8evi58NtF/wCEd8EeNZ9PsjM0v2eOCJhv&#10;bGTlkJ7DvWz/AMNdftGf9FOuv/ASD/43XwHFeXeGXGuCdHHTxMFNScoKFKaVSVvejJyjL3UmoprS&#10;7PEx30WfpFYfOnUweZYGvRp8sKM6sq8KnsY3tCcY0pRTd9bSe25+yyXGjRIyRfEPw+qyDEirr0QD&#10;D3+bmnWVnpepXUdjp3jLQbiaVtsUMOrxM7n0ADZJr8dfC/7ZXxz0nxJY6n4h8aXWpWNvdI95YeTB&#10;H9ojB+ZNwjyuRxmvYNF/4KdxeHtVt9b0f4YXUF1ayB7eZdWQlGHfmIivl8v+j74A5tl85TzbE0Jw&#10;uoRqqNnpe65Oa0b79fI/M+MvCX6YnCeZUqOCy3C4+E1zSnh5StHW3LL2qptytqrJq3U/WTwD4Vv9&#10;A+1NqsMe6TYYmVt2MZz9OtUY/hv4+13VtQv7KT7DH9qcwvf3Rt/NRmJBTdjcuMcjjkV+av8Aw+u+&#10;KX/QB1H/AMGFv/8AI9etfs5f8Fhrvx5fT3/xk8TQ2dlpcK29npuraxbRGbcPvK3lKcLt9+tduC8B&#10;eF8bgaOXYPN6c3R5pwhCc6cqjSvZzlCKT7Xer0PzDOuEPpAcFU8ZxJnnDVblmoQbjGNXkvJRuoQl&#10;OfXXli7bs+8tY8b+E9HvPsmv+LtPtbjaG8q81CON9vY4ZgcVV/4Wb8Nz/wA1A0T/AMG0P/xVfnL+&#10;3R/wUe+HNjbR/FXwHpFr4ou2kgsf7B0fXY5J1XEhM2UVvlGAD8uPmHNebfsnf8FDPh38ePiNeeDv&#10;jXYWnwj0q30Oa9t/EnjDW4o7W5uEkiVbNTIsQ8x1kdwNxOIm4PJH9ScO/RryfM+GaWY4nM7VOVc9&#10;OE6VSalpeMYKbnN/4Yts/lHMcv8AFjlxGYQyKssPFybnOnUhourUoqy9T9Z76407xP4burnwxNDq&#10;HnwPHDJYMJvMbptBTOTntXmNzaXNjO9pe20kMsbbZIpUKsrehB5Br53/AGbP+CnX7N3w48UWeiap&#10;+1F4KXSHfZEJPFFnHHaStIp88sTyAA3BOOa91sv2iP2aPjdqGt+KPhl+1F4J8UTW8izX8OieILa5&#10;aJpN2wN5ch27tjY452nHQ1/H30mvoz8dcP42GIwGCr4iMbtShSly+z1d5NR0nfRx+5s/b/AbxLy7&#10;DZdVo5unh3JrWomlzaRSTfTzZoI7KwZCVK9Cp6V3PgTxybzytB1FVEiqsduY1PzALyWJJ54rhbBl&#10;1ZYzp3+kCYAw+T828EcEY61pae994U1m21LUNMmTy2ZljkUpu4x3HvX8d8H5tnXC+cRqpShS51Gr&#10;eL5Ur2alpo1rvrc/oPjbJck4oyadCbjOtyuVK0lzN205ddU/userSY2sSK+dbe6/Z68ReBR8NdB/&#10;4Sq8FtcNfrLa6aslznBX5isZ/d5b0HOOa+hbS8sdSh86yu45o84LRvuGfSsDwv8ACD4b+Cr+TVPC&#10;/heO0nmt2gkkjmkbdGSCV+Zj3A/Kv9EOAOMsn4ewVarUqVnNuE6fsZqMHKN9Zvd6N2tc/gDiLI8d&#10;jMRGnyQVrxnzxbkk+iX+Z8Wqedysc9fpXolr+0L8S9S8Gx/C7T9Is50ltBZxSQ28zXTjHUESct9F&#10;/Cqf7RHhXw/4M+KN1oPhnTVtbSO3hZYVZmAJQE8sSetUfgd/yV/w7n/oJR1/f+ZVOHeK+DaWfYnC&#10;RqqFP21NVFqmldXs99PNH8+4aOY5TnEsBTrODlLkk47NN2O08B/s5fFjXLzT77xRf3VrpdwFe6Ee&#10;oFLiNCM42sDhgcZBHFes+Ef2c/C/g7xHa+JrHxb4guJrRy0cN5fI0bZUj5gIxnr616AvSlr+C+KP&#10;FriziOrJc0aNNpxcKcYpNNvfS7dtL6aH71lfCeU5bFOznJNPmk23fy1PlL9pGw+IFl8R7vxDq+i/&#10;Y7Zv3Vne6dE6xSRb3Kb3zjzSOWGfwrkPh/8ADzxH8S9bfw/4Xjha4jtmnYTy7BsDKp59csK+yPF3&#10;g7w3430r+x/FOkreWqyCUQs7KN4BwflIPc1yvwU8G+ELSy/4THTPhdN4Z1CTzLd7e6mlaTy9wP8A&#10;HjgkDt2r9r4f+kBRyvw+lSpYTlxVCEacZLl5L2tByTkptaO9k0vmfFZh4fyxXECnOtelNuTTvzed&#10;rKy3VrtXH/Az4aXXgf4f2+geK9Ks2voriV2ZVWThmJHzY9K6XxFq/gzSmhHi/UtMt/M3fZ/7SnjT&#10;djG7bvPPUZx7VrZrh/j74A0zxr4CvLp9Aa+1Kxs5TpQj3l0kbbnaqn5ido6g9K/nzC5tPi7jKOIz&#10;fETp+3qayg/gc30UmlGKb110R+g1cHHKMldPB01L2cdFLqorrZavsaUXjP4QQSrNb+KvDaMvKul9&#10;bgj/AMerY0bxL4d8RLI3h/XrO+WIgSNZ3SS7CegO0nFfI/hf4E/EnX/ENpo2oeE9U02C4k2yX1zp&#10;knlwjHU5A4/Eda6rxb4F+Lv7N1n9o8F+Krq4srxfM1G6tNMHlwlSFXeW3AZ3HHIr9pz7wb4TrY2n&#10;l2Cz6NXGVF7iqSTg1fVc0XKz7Lds+LwPGWawoyxFbAONGPxOKs/udtO7PYfiP+z94S+J+trrmv65&#10;rELLCsf2ezuo1i+UnDbWjbnn1ruZULxNEh5YYGa+b/Av7YGs6BoX2Dxho9xrF4Zmb7Z9pSL5SBhd&#10;oTtz+dcaP2i/jU3zf8J7cf8AgPD/APEVhLwE8U8+p/2bjsRCNHD3jT5pPlae7hyxb/8AAkmaw4+4&#10;Vy6osVQpyc6lnKyV7rpK7t9x9OeGPB3iDwfrc02vXtvJEtoR5kN2JFBypznp0BrasbvQPENvFq+n&#10;XNpfRKx8i6gdZVBzg7WGR1GDj0r5Hn/aF+MtxA9vP45uGSRSrr9ni5B4I+5XuX7L+oWup/BaHQ9I&#10;1mFb61km89FYM9vvlcoWXtkAkZ64r8/4j+j9mXg3wXPHe2dW1W0YwlKTSmpN80pKNtUorprY+y/4&#10;ihh/EjilKVJUrxV7pJLlaS0V76Nt6X0Nb4h/DO/8SfErwr4n0vTbQ2emXE76oXwGcMExxj5uhroP&#10;F/w58LeMvDl14avrFbeG6QLJNZxIsi4YH5SVOOnoa2LCOe3s44bu586RUAkkxjccdcVNXxb4z4ir&#10;UMHy1pU3h4pQs2mtXLXVptN2+R0SyTLaVauuVTVRu7to9LaaXs7XPiH4heDb3wR4tv8ARJtMvIba&#10;K+njsJryEqZ4UkKq4OAGyMcgYOa4nxX8OPh745tLqx8aeB9I1WG8t2t7yPUNPjm82JgVKNuU5Ugk&#10;Y96+7vFHw9+G3xJuln8SaRb6jNZbolPnuDFzyp2sO4718If8FQvF3hz/AIJ2/s3z/Ee88c2eteMN&#10;buU0zwB4NSzkW41u+d0VgmzedkKOZWJAU7Vj3B5Ywf7U4C8f+EOJ8rhh8z93ERSTulONSVmm4tX1&#10;01ulqz8kx3hvxNg84VPLr++9LNxcU7NX2sut+yufmt+2p+yd+zN8d/2w9H/ZW/Zd+Dul+H9S0mH+&#10;1Pih4m0FmjTT9PQRoIYbdZvI8zMo3jyvMMjQjcB5m79cP+DU39lP4l/Bv9j7UfjBqn7UvjTV/B+v&#10;61q2k+HvhFq0MJ03w1JY6zewy3SOQ0nnylSWEPkRkySeYkzCF4fyr+3eJf8Agnb+yS2oLcWupfGj&#10;4meIlm8hI1juLjVbgb1ZlJjkEVmkj9sLdyp8qYLH9p/+DXy28TWX/BHLwJa+MpZpNYj8VeKV1WS4&#10;uPNka4Gu3vmFnyd7Fs5bJyecmuDjXD4ejUpz5FGrUvOcUrKmnbkhppe3vS63Z/Snh/WxdTCzpe0d&#10;ShSSpwnJtyqSjf2lTXXl5nyx6WR+g9FAz3or4Q/RAooooAKKKKAPmz/gpRoX7YHxE+Guj/Bv9l3w&#10;Vf3Gk+KtU+yfErxFoOuWFnq2naHsPnw6cL2RIhdXGfJEzEiBGdwrPsx5lY/sq/HLxf8AH/4Ix+Gv&#10;2WtO+Fvgz4RR3NjcapceMrbVf7V8MyaTJarov2aMFkna4lid2O6NVtSyzSFwp+4PbFHToKUVy/n/&#10;AF/l94S97Tyt958V/tr/APBPzwbqul+D9N+Av7Emn+IpPDuk6/beG9S0r4gNosnhW/v4oVF4ts+2&#10;O5VmiXdL5vmwhAI43Dtjyr9ir/gmf+138K/Evw4+Fv7RUNj4g034f/EzxN4z1v4if2rDND4m/tSw&#10;aFbX7KxM6yeZczeaZFCFYcqzeZhf0pGfSgjPeimvZybX9ap/mv8AO4S9+Ci+n+TX5N/ofn7rP/BO&#10;/wDaEX9s3xPeaX4WsT4B8UfHTQfiRD4qt9WhQafDY6JBYSaY9oT5pkMtspRkBi8uUZKlSte8ft0f&#10;st+E/iv8DLX4f+Gf2WrfxZCur6fI9t4Z8UxeGtU0pbXcbe8sLkKq+dAx+SNpIl2sw3YJVvoqily/&#10;u1Dt9+g+Z+0c+p8e+Bv+CdGrftQfsjeA/hv/AMFKvEvjHXvFfhO6vntb3SfiFeaZf/Z5JStsl9c6&#10;PLbx3tytskIkkAKNIHZR8xJ5P/g3p8HaJ8PP2NfH3w/8NLcDTdD/AGi/Hmn6eLy8kuJhDDrEsab5&#10;ZWZ5W2qMu7FmOSSSSa+7hnvXwb4E/wCCRX7XnwP1HxZZfs0/8FevHHgTw34q8dax4pbwzafCzw7f&#10;R2l1qN29zMqzXkEkrDc+Blug6CtJS5pXIjHljZH3lRXxb/w73/4Ke/8ASdn4g/8AhlfCP/yHR/w7&#10;3/4Ke/8ASdn4g/8AhlfCP/yHUlH2lRXxb/w74/4Kef8ASdn4g/8AhlfCP/yHR/w74/4Kef8ASdr4&#10;gf8AhlfCP/yHQB9pAY5rh/jZ+zP+z5+0jHoMXx9+DPhvxgvhfWo9X8PL4i0mK6FheoMLNHvB2tg8&#10;9jxkHAr5l/4d8f8ABTz/AKTs/EH/AMMr4R/+Q68G/wCCe/w3/wCCrf7aPwu8YfEDxF/wWn8a6HN4&#10;Z+LHibwhDb2Xwe8KSrPDpeoSWqTktZDDSBNxUcAnAoA/UaxsbLS7KHTdNs4re3t4lit7eCMIkSKM&#10;KqqOAABgAcAVLXxb/wAO+P8Agp5/0na+IP8A4ZXwj/8AIdH/AA74/wCCnn/Sdn4g/wDhlfCP/wAh&#10;0AfaRGeaK+Lf+He//BT3/pOz8Qf/AAyvhH/5Do/4d7/8FPf+k7PxB/8ADK+Ef/kOgD7Sor4t/wCH&#10;e/8AwU9/6Ts/EH/wyvhH/wCQ6P8Ah3v/AMFPf+k7PxB/8Mr4R/8AkOgD7Sor4t/4d7/8FPf+k7Px&#10;B/8ADK+Ef/kOj/h3v/wU9/6Ts/EH/wAMr4R/+Q6APtKivi3/AId7/wDBT3/pOz8Qf/DK+Ef/AJDo&#10;/wCHfH/BTz/pOz8Qf/DK+Ef/AJDoA+0qK+Lf+HfH/BTz/pOz8Qf/AAyvhH/5Do/4d7/8FPf+k7Px&#10;B/8ADK+Ef/kOgD7Sor8sf26vh3/wVc/ZG1T4H6foH/BaXxrrK/Fj496J8Pr5rz4PeFIv7Pt762vp&#10;muo9tkd7obRQFOAQ5yeK98/4d8f8FPD0/wCC7XxB/wDDK+Ef/kOgD7Sor4t/4d7/APBT3/pOz8Qf&#10;/DK+Ef8A5Do/4d7/APBT3/pOz8Qf/DK+Ef8A5DoA+0qbNDFcRNBPEsiOpV0dchlPUEelfF//AA73&#10;/wCCnv8A0nZ+IP8A4ZXwj/8AIdH/AA73/wCCnv8A0nZ+IP8A4ZXwj/8AIdAHyh/wTS8Tj/gkR/wW&#10;j+L3/BKX4kyx2ngH486k/wAQfgprF1cQxqt9KHE1idlvGGMqRvEnzKkcmnJEiyNcbh+wIz3r8Vf+&#10;C3v/AAS//wCCjHgP4BaP/wAFGtH/AOClfiT4qeP/ANm3UG8S+FLPWvhz4f03+zrUyQNe3MRt4Y0m&#10;eMW8E3lzLKGWB1RSz4b6E/Yk+E37fX7cP7Kngf8Aap+GH/Bebx5JpfjHQ4rwww/B3wdIbO4xtntn&#10;8u2YLJFKrxspO5WQhgCCAAcT/wAEx/FNvofxn/bA0/UJAkE37ZfjV/MduEYLZdsd+PyrU8afAjxL&#10;YeJ/7H8DvJ4hikt/Oa5t7YRBWLHKYLnpwc5715//AMEjfh9f+HfEf7S/hf42fF281y5sf2tvGdjq&#10;3ja50mGGfVr2GDTvMuHt7ZRHE0jOHKooRS+F4GB9V2ttodl4VfXLPxRcQ6ut55SWccLqDDgfP5gG&#10;M5/hzmv5X/4j9x14P+J2afUoUauHcm5U5zjGbjGEJaLSX2rw/mu97GnE/ghwv4i5XRxE6k6Vdxil&#10;KMW4czbV306e9bay7nzN4j8L+IvB+pf2P4o0mSzuvLEnkzYztPQ8fSqPbmvq7wjpvhvxjqbWfizw&#10;lpupXHks32/ULRJpdoIwu5wTgZPevHfid+zJ418G3d1eeHLCbUNItbPz5r+SaFCMKS/yb9xxjsOe&#10;1f3N4K/Sd4T8VsthLER+q1mrPnklGUlZNRbtrqrLd9D+K/Erwez7w9zWeGk/bRWqcU78r2bXyfoe&#10;Z980HPavQ/C/xg0TQPD9rot38CvD+oS28OyS8urFWkmP95iUOTXEeI9Ti1vX7zVoNJh09LidnWyt&#10;lCxwg/wqABgD6V+9ZTnWYZjjqtGthHThG/LP2kJKWtk0o6q611PzHF4LD4ehGcKvM3uuVq3zejJd&#10;K8XeKNE0a/8AD2k67c29jqiquo2sMmEuApO0OO+Mn8697+Bv7ZGpN4Xb4afFjU5LhWumuo/EGoag&#10;zNGoVVWAJsPHBOd3fpXzn7Zoxx81Y8UcIZPxVldXB4qFue/vJWknZK9+rslvpoux6WQ8WZ3w/iFU&#10;w1V2tyuLd4uN72s9tW9tVd2P0xj+Inwo+JejL4j8D+P7dZlbyW1C3jZiwUcx9vUVu/CuJtSdvEdi&#10;/wBjsyrRLpacqrZHz545/DvX5R+KfDn7eunaSvjD4Gfti6t8PPB7Ti3/ALLtfAmgakv2vBLyb762&#10;knywA4zsG3jqa+xv2cvFc2hfDb/hW3/DcevfFHxarz3EniK88Hw6JIkLEBf3FrBFbny2KgfLubPO&#10;cV/IvFnCeY8M46vmdKKrYSlKSvTd2uWyvUabUWr6x0v1Tsf1lw3x5lebYelXr1IRrcsXKnrCTcv5&#10;ea3Nazvy3vpfoZX/AAWqJPiL9jTj/m+Dwd/6b9Zr6L8R6/8AF7Xfi5pNhp3hS/0/RdP1J0uruO43&#10;R3kRK4dhgYAweOfvV8i+Ef8Agm5+1T8ffix8O/G37V//AAVI8YePNF+E3xI0vxvonhfUPhzoOnw3&#10;GpWgnSMtNZwRSgeXNMmMlcSZ2khSPvzxPq+o2eg3Vz4YtYb7UEiJtbNp1XzX/u5J4r5PPKNHiXKa&#10;VehiqlKnCSqNU171RQd+SzXNZtbRs3tsz9gynMcPL97CMZc6aXNdWvpfdbeei3OX1f4FaN480XxN&#10;4O+MF5H4q8O+JJBv0PUrbMMUQYt5WCx3D7vYfdFfnL+2p/wS8/Zs8T3eo+BfgtBovheZdSM39p6b&#10;oIY2uJHDWu3zFzjgbsjp0r7u8YeLP2ltb0G40QfDeLS5LhMJd22tRRyR89VPmCvGdIt9H0rWrubx&#10;9fFtQjupY7q3uojNufPLlgGDHdu5yc9c1/M/i7xhHEU8DlmTUquF5Zym8RiFOnGN7twtV+O7d+WV&#10;0l8KVj9Z4J4j4h4HlVzTCYiUpRtalQam5SVrScY3jZWs21r1vc/Oxf8AgitIThv2j1H/AHKf/wB1&#10;Vq/Ej/gg/wCKPCPh7+1fCPx8m8QXfnBf7Ph8GiE7drHduN43cAdP4q/QDxpqXgq90lYvDkFuLjzl&#10;J8mzKHbg552j2rN0nxpruk3TTXF1cXW6Ir5dxcOQpJHzc9+K/Mcn8TqnCue+xzyrHHUtGpQSjBXv&#10;dNws2/Rn6XmHjl4/cUZTDFZNmEsHUi2nTq0aLnKzVmuanonrrY/Hu6/4J0ftvWVu13d/s4eII441&#10;3SOyx4Uev36y/wDhh79rD/oiGs/98J/8VX7GS63rlxCYbjWbx45FwyPcsVb2681VwPSvHzDxyqe0&#10;X1LBrl688tflbpY/csr+kR4iKi1jqOHcunIp2263lvfsfif8TPgr8U/g5NaW/wATvBV5o73yubNb&#10;tQPNCY3YwT03D865ev238bfCT4WfEuS3m+Inw40PXmtQwtW1jSorkwhsbtvmKducDOOuB6Vg/wDD&#10;Kn7MR4H7PXgn/wAJe1/+N134Xxyy/wCrx+s4WfP15WuX5Xd/vPvMt+khThg4rH4Fyq63cJJR30sn&#10;d7b6n4zVV1bRdK122FnrFhHcRBtwjmXcN3r+tfsD8S/+CcX7Pv7QOhL4G0Lwzo/gmZJ1uTq/h/w9&#10;bRzsqgjysgL8p3Ann+EVwFz/AMEEfhdDbyTJ+0PrrMkbNt/seDnA/wB+v1/gXjKWeQo5llcpUaqn&#10;aL5uWcZJ2TTT033TOXNvpW+DtDC1MFxIp07r3qcqbqxcd9WlytPsz8q/+FbeA/8AoVLH/wABxXd/&#10;APx3c/s8+Kxr/geza3tbi4hfV9Ns5vIXUFi37EchTwPMfHBxuNfQ3i7/AIJ1WmleHL688NeMtRvt&#10;ThtXeysZLaKMTyAfKhYsAoJ7mvNNF/YZ/ao8Q6pb6JpHwraW6upBHDGdasV3Me2WnAH4kV/SWdUP&#10;HzI406uKxGKqQsql41KlWCS1vKzcdLXs9Lb6HyvDvi/9C3xWyfFYSNfAU6cr0pwrxpYacuZWfIpu&#10;M3vZSjqns0z1/Tf+CsvjjRlhXS/h/d24t1Ah8rxQRsAGBj/R6s6h/wAFfPiVqbK+o+DL+Yx52+Z4&#10;qJx/5L18q+MfAXjDwB4s1LwN4t0KW01TR76Sz1C13LJ5U0bFXXchZWwQeVJB7E1kywzQHE0LJnpu&#10;UjNfn9XjbiSUZutSouM3zSvhqFpO97v93q333Pcwf0Qfow45U6uDwbk+X3JQxuKbUWtOW2IeltVb&#10;Q/VLwb/wVA+DnhTwd/wjMvxBs7u4+2NN/aDak6NtIA2bfKPHvn8K67/h8P8As/qP9dpf/g7f/wCR&#10;6/H2iqq8UcK1sdUxcsjoqc7X5Z1ox07QjNRj/wBupH5ZU/Z5cI1KEaL4gxbjFtq8aLlr3k4OUvm2&#10;fdPxh/4Kn/Cfxt+05qll4o0yz0DwquiwyWPjCXWWmhursCMfZRGIFIbaZG3E4/dHjmnab/wUU/ZJ&#10;0bUIdV0r9oXSLe5t33wzRSSBkb1B218GajpOl6xCLbVtNt7qNW3CO4hV1DeuCDzVL/hBfBP/AEJ2&#10;lf8Agvi/+Jr+nOE/pMcA5fwzRy7NMorKUI8nLRnB03FaL+LzSu18V3bsfi3F/wCy1weYZ68Vkud8&#10;lJqP8SLc3P7Unyq2r2tb0P2g+B37Z+o/8I2PFbXc3izT9at4LnS7yTUiiiEqSGXMbZDBlPbpX1L4&#10;T1w+J/C2m+JDa+T/AGhp8Nz5O/d5fmIG25wM4zjOBn0r+e3Rvir8UfDmkW2geHviV4gsLGzhWGzs&#10;rPWZ4oYI1GFREVwqqBwAAABX0B4Q/wCCqXx98J+E9L8KpdajcLpmnQWi3Enia63SiONU3HnqcZr8&#10;Z4xzzwx49xbrYCg8tne7nJOamtlFQg+WLW7aSPzzOP2f/jpwPh4vLcZSzWMm0oRfspU1upSlU+K+&#10;1kfsD4l+Knw+8H6l/ZHibxXa2dz5YfyZs52noeB7GtDw14o0Dxhpw1nw3qkd5as7Is0Wcbh1HNfg&#10;p4Q/as+PejfHjWPjV40+LHijxZb6o935PhnxB4lurizsVlm8xEiDu21YhlEAAAU9q+wfg7/wVP8A&#10;CA+C1r4S8V6//wAIrqUGsyXMn9m/bWd4+QELRx42tnJGf4RxUYzgPwzxeHoYTJs7VTEtRc51I+yp&#10;LT3rc9ndPRK+p+ZcYfRo+kVwPRePxmSSxGH0Sjh71qvM9k4U+Z2XWVrH6dnPagZzzXxGP+C1HwMx&#10;g6jY/wDgHf8A/wAYrs/gz/wU/wDht8Zdcay0Sax+w2k0S6pdiO5Q26SbtrBZI1Lfcb7uenPUV8hH&#10;wzz6vKUMNWoVZJNqMK9OUpJK/uxTbb7JK5+c5pwrx1kWBeMzTJMbh6KspTq4WtCEbuy5pSgkte7P&#10;qmuI/aMH/Fl9eOf+XeP/ANGpXH6X+0h8IX8R3Oo6h8WZI7eO4LW0PlXDJIpJ4xt4A47Vb8d/Hv8A&#10;Z7+IXhK88GzfFBYVvo1QyQ2E7MuGDcDy+elef4f5NxhHiLCY/F5TiKUKVeDd6cm3GE1eSSV9bXS6&#10;nh8XYPA4PAVcPQxUKrlTd2tIpyjs29NL6voeUfsv+F9A8WfEqTS/EmkwXtv/AGXM/k3Ee5QwZMH6&#10;8mrPxk/Zy/4VF4Uh8Tf8Jj/aHm3yW3kf2f5WNyO27PmN/d6Y717N8FPBvwz8B6bBb6BqVtf3d5B9&#10;rg1OayWOdreQKQu7GQvQ7Sc+orsPEOk+F/E2nHTPEFnY3kOdyx3kaSKjYIDANkAgE8+9fuudeO+Z&#10;U/EqWNyv2n1GLjTqU+VXk4X5rcybg9VdaPTU/MMJwBRjw3GhjFFV5JyhK70UrW2fvLTR6o+Gwc17&#10;F+z18MNY8U+H7jVvBXxpuNGu2ZRqen2liWaMBpBGWbzFzkBiOOM0vj39lM6R4dXVvh5r8muTrN/p&#10;EPmQoqQhWLPkvzghRgc/NXhGp/8ABSr4AfsC6ZrV/wDFTx/oNvcXlvbzDR5tQ3ahIqtIiGK1j3Su&#10;GZmXdt2jaSSACR+68WcUU+OuAa9bhjExVaMo3jUUFs1dTjVTSVveTtq4qx8XkPD+Ny3iSnh8bh5y&#10;5k/g5m9tGnDXfR9r6n0NaQftP+D/AB350keueINNsbxgFa4Ecd7GMgHq20Hg969Y8dfGz4d/B74X&#10;n4s/HPxbpfg7SrexWfUrjW9QSKO2fy97Rb2xvcYYBVG5ivAJ4r8vfE//AAWY/wCCiv7c/gjV9E/Y&#10;B/Y0uvCOhrbzSXXxd8b3TWtlaWqy+WJ4C21HlyHBjRpnUqTsZUfHz74y+Dn7MHhnHxr/AOCwv7bv&#10;jD4t6jaLdT6J4a8QeIL9NOupZGaR47G1hZrlom/cgeT9ntlYofOCDbX8759wlnvG2WrH4zB0qH1a&#10;0Jzoqzkmla6uo3bd9I3t5WR+35Lk2EyPHfVcRipOVW7jS+Oa+6/Lore9L5bn198aP+C7l58T9Y1z&#10;4Z/8Epv2SvFHxi1eyNwNQ8aRxvY6JaXIDrG5YpuulL7XMe6AyR/ck5JXyHTrfXfD3jKb/gpV/wAF&#10;jv2g/DOveLPClpNP8KfBejTBfD/ha4EuVuY0VlOozxyPBsjtzPIBiR3kkUGLP8FfFP8A4KP/ALbf&#10;gqbwN/wTV/Yjt/BvwjN1cweH/Evjqxs9E0GBS1zm4tdHjCxTgyYYDbeRxXGdwzkj6I+Gf/BvP8K9&#10;O8dw/HX9tP4061+0V49e6WeZ/Ee+HRrdhL5oWO0dvniXAUQOfI2yMnlFcY/K+bJeBFVxlOlGKha8&#10;Kb9pXm76Je8owV7tqKV07vbX9rdDKsVgY4StXUJyuuZyjzJNK6k3qrrTstlufL/7K3wg8V/tkftL&#10;X3/BTvxj8NZtD+HWkiTw78F9PvbeXddxRgr/AGs7PsDSSqJ2P7sKZZnYBDEpb9Wv+DcTj/glnoH/&#10;AGUDxj/6kN/V79oL4Uahrfwo0nwH8LPCNtHBpd/ALTTLFYraG1to4ZI1SNSVVVUFVCr0HQYFVf8A&#10;g3Nt5rT/AIJeaHaXMe2SL4ieM0kX0YeIr8EfnX7tlfFGD4m4LwtVOKrKdRzjzc00tOVz1vdrRdNN&#10;D4jg14iXFGP0aoxhSjTVvdUVzaJ9ddW97s+6KKKK5z9OCiiigAooooAKKKKACiiigAooooAKKKKA&#10;A5xxRz6UUUAfNf7Z37c3xP8A2Q/iR4Vtpv2a7fXPAeuajZ2GqeMm8bRWl1b3VxM0flWth9nk+0+V&#10;GvnSNNNbJsOIzK/yV5L8Of8Agst4r+IfgF/HEf7K9rY/8JF4Pt/Fvwxgm8dSzDUtEm1JbIXOqGHT&#10;XbS3RXjnkjgS+CoxAZmUiva/2wv2JfGX7YV8PBXi39om7sfhjqH9nt4k8Ar4YtpJLmS0uhcLJbag&#10;rJNbGUqiSbxMNiDyxExLHB/Yk/4JpaX+x34l0rV7n4vT+K7Twf4L/wCEP+H1tcaGlpLpWii6a4WK&#10;4lSVheTgeVGZgkQKxA+XuZiZpp6839av/gW8vMKmy5fn+H/Bv5+R55qv/BYrUtM+M3hf4Qah8F/C&#10;Ph177wTpHiLxZdePPiRd6W+mm+Z/9Cs0i0i4W9nCROyLO9n5uY1+QsdtT9mv/gpt4i8Z+FpofhT+&#10;wRp+m3niCHQfGOg+HfDPiuNm1Dw9reqfZp9Yu9lhGtvdwr5l1PABMGA/4+CSWX1n9sb/AIJ9a3+2&#10;leXngP4k/H2aH4W65daVc+I/A9v4TtVvJ3sLlbqNbfVI2SaBJJI4/MEiTNtVhE0JYsI/2Jf+CcOn&#10;fshaxLrOr/FqbxdJY+CbHwb4XaXQ0sW07QbOSaSGCUpK4uJyZvnmAjDbFxGvOSnzWfN/w+r/AOAv&#10;S/UJ7Ll+f4f8F+tjzfwR/wAFffHnxC1+80Twb+yDJqcuveGdc1v4R2mn+NvMu/FMOkalBY3sd1F9&#10;iC6dLm5iliVHug8e/c0bLtMehf8ABVv9obWv2t5/2R9d/ZJ8A+BtVs9Hj1eS5+Jvxxk0iS8s5dXv&#10;dPhNlDHotx9pkdLPzwheMETKu7+I+g/suf8ABMfQf2cPjjp/xZu/izceILDwlout6T8O9Ek0VLZ9&#10;GtdW1CK+vfPnWRvtkm+3hjjbZEEjVgQ7MWGr8Sf2FvG2v/tuXH7anw6+LvhnTr2+8C6b4Xv9D8U/&#10;D1tYjEFpfXV2J4JVvrYwysbplyVcAIpwelCunD8fu/zt/wAMD+Gfyt9+v4fkfR0LO0atIBux8205&#10;FOpsKSpGqyyBmA+ZlXAJ+nanVQLYKKKKACiiigANIfu4paKAPl34w/8ABQb4i/AX9qyz+CvxL/Ze&#10;mh8Fappmp3mj+MdJ8VC+1O6SxsGvJpRpMVsT5R2PCgFw1w8u3FvsO8ef+Bv+CwXjn4m/syL+0J4S&#10;/Yy1axvj8VNT8Hz+FfFHiKS2nskskmYy3L2tjcmK5lMIijtgjIZpURrhVy9ex+Of2L/HfxU/aW8M&#10;/GP4oftHXeseFfBPipvEnhDwX/wi9rbTafqBspLQI1/CVaa1VZppBE8ZkLuN0zIojrov2RP2T9O/&#10;ZO8NeLvDen+M5tbXxZ8QNX8UySzWQg+zPfz+cYAAzbgnQNwT1wKmKfsXf4un3oJeXl+Tv+h8wfFr&#10;/gqpqGt+P7fSNO/YIs/HWj2vxGvvDnw6ubzxNEdWn8YadYtdsBZNYyLZIIheJHdpcSSh49piRZdw&#10;6az/AOCtPjXVfHt5ovh79lRb7QrzxH4i8K+CbyHxt/xMta8SaPZG5ms5LL7EUtreVo7iKK4E8zlo&#10;gXgQOMdh4R/4JjaL4V/aZs/jM3xcmuvCukfELVPHWh+CpNDRZbbX76xazlle980mS3WOW4ZIfKVg&#10;82WkYIq074cf8EzNH8AftD2nxVf4tS33hTRfH2ueNfDfg+TQ1Say1rVbfybh3vRKfOgUPcNHF5Ss&#10;rT/NI4RQKjra+m9/L4dP/SrfK5MubW3lbz0f68t/mcT8Uv8AgqZ+0V8Kb7QPDnjj9i/w74P1LxR4&#10;/wD+Ed0O4+JfxdbRdLmtxokGpPfNdx6VcFVWaSaz2CI5e3Zt4yUX6++GviHXPFvw/wBF8UeJbbRY&#10;dQ1DTYbm7i8N642paerugY/Z7t4IGuYufllMUZdcHYucV5N+2J+x1rf7Tfiv4dePPCnxH0jQNW+H&#10;PiCfVbGPxB4ROtWV40trJbGOWAXVucASFgQ/UdK9f8CaR4i0Dwdpui+LNW06+1K1s0ivLzSNJaxt&#10;ZXAxmK3aWUwp6IZHwONxoi/dd1rd/dfT8Cn8St2NaiiigCh4p8N6V4y8Mal4Q16FpLHVbCazvI0k&#10;Ks0UqFHAI5B2seR0r8nf+CD3xG8W/wDBO39tb4wf8EE/jpqMzWnh3VLjxd8BNUurcR/2jotwTNcW&#10;ykzvkbSlxGihiHGoebIGRIx+uNflf/wci/Bjxx8Hdf8Agf8A8FlPgb4HtdU8Rfs5+KlPjSzt9JZ7&#10;nU/DtxNGf3ksRWRorWQSlUYiNBf3EhK4YOAY/wDwTz8IeIdf8c/tj63pkazW+mftpeMRJBGrNKWm&#10;WyGVAByP3fOSMV7F+118eX/Yx+D32n4gJNq/h2bUoXb/AIR2JJsXEgYBS8hjAICcrnuOtcH/AMG7&#10;PxO0z9o7VP2pvj58J/E8dx4N8WftTeJtXtA1uQ13BdW9nLbuN6hlwrHI4PPIr7E8Q/sZfAT4wfC6&#10;b9m/9pOzsfElrNrH9rx6Tb6vPaS5VQqP+4kjlwPm77TnnNfy1xR4Q4TiXjivmX7yksS5wnNz5Yvl&#10;SSgkndxqq0dk04Oy1P1LhjijLsqnhqOZw9phqcoSlCC99xesmm7JSjq1rZ82+h47+xrZ+Ov2n/h2&#10;3xg8CeG77wvCt9NYnT/GVm1rdEoEJcRqHGw7hhs84PFdZ49tfiz8Pdak0bVzHcGGFZHubO1Z4QCM&#10;/eKDp3r6uSOy0u0z8kUUSfM3QKor4R/bA+O37Rtp40sv2ifgZ+0xoXi74Carew6JrejeF9BtNYg0&#10;8GKT7XfXN9CVa1gjVSzTGYrExTdGykiuniHwJyDIOFprJMVXoVIJzupuSdk2/cfd2u1do46GIocZ&#10;cRVK1TB0nB6RjNNvf3aanyu8rX5eblTs9eh2XhP4i3M94bTX5C/nMqwMkaqqdcluR7etYvjr4M/A&#10;eae/8ceKR880hmupF1QoCzHsNwAySABXDeCviv8ADD4leenw9+IWia61qFN0uj6pFceTuzt3+Wx2&#10;52tjPXB9K6T4ifDDwvrfguxsPEGqWOq2usRrLc6fa3TCS2aN45FEmxgyncAeoztPbNfztwH40eIP&#10;B1OtF1akFC3tKidqkYSkl8Mmud3d0vvstTl408C+FM5zSm6lP2Tf/LtxfK2lft7t0Y+s/Bb4Oa7p&#10;E2neCtHurTU7hcWN1fXzeSjerYZuMZ7GuY/4ZF8eEf8AI4eGf/A+X/41Xp3hHw5deNfE9p4btZ0j&#10;lvp9iyOvyg4JzgVa8Hfs9+M/Fs83xOuPjno+k+Hbd/sT+HdR0RVZ7hQT5y3vnjAIcfujETmMEOAS&#10;D+0+HP0pPHrFZdi8PhqlPEQftZRnWSTapxjzQT1SlyyT1aV3ufnnFX0bfDL65Rqxc6FuVSjBuSvJ&#10;uz720a0102N7X9O8B/GDwyum+JFcWi3Qk8uS4ET7lBGeD0wxqjoHws+Gvwc8bxv4H0m5vru702N4&#10;bzTbo3UEtvKUdXU55Bwp3AYx0PNeA/E740eIfBvxCtvC97H/AMIfocca3H/CwPFPh17nQbuUq6/2&#10;cZPtNqBOciQBZww8rlWUkVqftA/8FJPiL+xN8RLzxD8UP2b/ABtdWtzoq6dpfipdFFpp4uHXfFEj&#10;vGsTMqxMdg5wp4wDXNwp4heIWbZJQyuvWnRWKmpzcE3TjRu3UnUTSinN8vIouT0ldKyv9vg/o15b&#10;jOII/U8O69SUU6Kcoxk2rWUJX95xv7ydmrrTU+xPiN4ws702mhandw/btN8yO8fcqqzHb079u4Fa&#10;3wX8NWesahJrF1DJ/opjktJBkKxO7n0I4FfMP7L9/wCNfid+yF4d/aD+NFrdeKvEHjPQjeSazZ2o&#10;gWzmUsGklSBUiAbK4G0D5Dx1r2mw/aM1TwZ8J9P8M2PhPULG8/s3y9P1WWEeXIVA+dd4w45Hr1Fe&#10;nh+P8Pk3F2IrcUpUo0qbqQSUnKSTUYKWiipSjaSak1dpNp3R5mO8LqmHzZyo1XVqQqOnJacqlFWb&#10;TvzNRatdxTdr2GftB+Dfid4h+Iem6R4h1bT5Le8uLhdGddyrbQ7lOJW2cHG316VyXifwD431a7ht&#10;9X1bT5m021SxgeF22+VFkLj5Bn6nk1s+GPiP40+InnS+MNbN61rtFuTbxpsDZz9xRnoOtfOXj/8A&#10;aK+MmiePdc0PTPGPk21nq9zBbxf2fbtsjWVlUZMZJwAOTzW3AvgzlP0h8wx2Y5VVqKFZxqP29SUX&#10;yxfIotQU07STcddFZHxfiN4x5v4X4qnlrpx5qXu80YqV3KKlfXlto9e56vdeMfAnwd0MeKNa1GPU&#10;rhrjyNmj3SSttYZztZl4+Xk+4q9pNxofxu8PR+NvCtrNbs10Ym/tAhTtTIPCFh1IxzXzX8K/hpf/&#10;ABU8Uf8ACMadqUNrItq0/mTqSuFKjHHf5q+v/CHgzw34D0ZdA8K6b9ltVkZ1h853+Y9TlyT+tfpn&#10;ip4JeFPh3wlS4Xpc9bGOSm23ZRg77r+ZvZrdXvY/GuFfFTj7iLiafEM6ihGzjtu+y/ursct8R9Is&#10;tEstNsLCMrGrTEBmJ67K5Wux+Jela/e30EtvHLdW+G8uKGAsYjhckkDv/SucvPDHiXTrRb/UPDt/&#10;BC6lkmms3VWUdwSMEc1/nf4gZXilxNiHh8NONKCSVouySVr3V1b5n9zeG+ZUKnClB4jExlUldv3l&#10;e7ezvZ3KNFAYGvGf2pv+Cgv7If7GcXkftA/GnS9I1SSza6tPD8LG41G5jCuVK28YZ1VyjIrvtQsC&#10;N3Bx8flOS5xn2KWGy7DzrVH9mEXJ/gnb1Z9/iMVh8LT5601Fd27Hsh5ORViw+JPgz4TxXXjbx9rl&#10;rpek21ttur+8uI4YYdzqAWd2VQCcDrySAOtfm34r/wCCqX7bn7Wvhy4X/gn1+yrceE/DNzHcLH8Z&#10;/iwq2ekww7pYY7i28zEMshkVcAmYJIAkkbAmvI/jV+yJ8KbPWZPi1/wV7/4KB6t4s1TMFzb+HtQ1&#10;J/D9jcWaXABih0xYxezRO4CsLSCAIdziT7zp/Q3AvgfxDg82oYzNcVHDShJNUoL21Zu9rOMXyRvq&#10;ryldPeJ+d8VcRZRmOV1sEqbqRqRab+FWt0e7fay17n05+3T/AMFgP2QvE3i+38E/sQ+EPEPx4+Jl&#10;7JC8lj4FjkbT4bUeWn7252MFJMq4MccgDIVcx7lJ+Vrnwp/wUo/bCt5NY+O3jCH4V/D22vVuta0P&#10;wbceVq9lAkeU8y7f91AGfO7zplIaNv3WAqn0n4A/tUan8Yov+FSf8EWf+Cc1j4g0mJ0i1Xxd4u8N&#10;HQfCFjIPsiv9qghmL6jcGMozC6up5lMcc8SAB8+ufDv/AIIEfGL9p3W5Piv/AMFUf2tdc1q+u5Gl&#10;T4efDeZNN0exVvIJh3CPbsIjeNlijRmGx/N3A5/0dyXxEy/hHIYZbmVepVhTSUKbla+2kuVKdraW&#10;91Jq2q1P4uxnC+W4XHSxOGp06E223OcfaVfWML8kH1u7s+ZfDf7GH7Uum6NqHiD9kL/goh42u9Mt&#10;dQV7XTfE2jtqtp9sVIvMgudRt3kXB4bakRG1lGDkueR+M/gv/gqy+o4+KHgb4Z/EqSzsTLYSWt9L&#10;p8kQOd0McBe0lmdiq4/dsCcBSTuA+pvir/wQv/4J06j8RNe8HfB3xb8VPhjNPdPb2Nrp/jtX0TT7&#10;hIxH57LdRyXDqzR72DzkkthSi7VWf4y/8EXP24/B3w6h+MHg7/gsL448YatpVvE1va+NrWS/02S3&#10;kG1gFmuJ0kXDgqGjKnrwQDX1eYcRZLWnhcHmuBqUaWLceSCk5czlbltGSlHd7XXqXw3xZmGS46WZ&#10;5Nm8PrFBP95Kk6c4q1nepSafTV2fzPmj4O/FD4ZaJ8UNL8O/tWf8Er/ixomka8TY6PPofis3ckuo&#10;MyCNHEq2yRx4LlpDIduB8rckYXx5+K/7Emo/HibwN8LPG3/CtY4IRb3/AId+I32xZrC9iV/OD3KR&#10;TQlG2gowkIYMvAJxXtv7P3gT9r34ReMtWtf2jTffEGG28t9B1DwnoOnWFqHZD5jNEkkAdlHyh2jL&#10;DcwDYJBx/wBqv4k2/h3U1HiH9gzxl44sdQUXl1p1z8O7bVrWCZAU+0M8RkCybCV5cEDcdpDAj81z&#10;DgzA5p4ozy6tllejgFTsq8qUoQdRauL9ldJNacyvqfecIfTH8duGeMvY4TETxNN0mlU9r7Wk5Ss7&#10;qNfsrLW2t0mee+A/g54Q+J1o994D/af+F2pRx3HkMYfEzqfMwDtAaEEnBHQd6vfFv9lj4pfB/wDs&#10;/wDtSC31b+0fO8v+w0nn8ry9md+Yl253jHXOD6V5HdfEj/gjL8ctRupPFHw2h8GalcaUGOqWNpf6&#10;OlvIAq7YILV5bfzlJyGaIq2wls9D3nwc/Yz/AGefHvjDRYf2Mv8AgoB4803W9atZUbT/AAz41s9U&#10;1W+g+WTYLVJLWaPbsLMjK2eCQuzn7TG+CPCOKwE4YBRdTRqUMRdrXX93USu2ul9D97yX6ePjZlOe&#10;UsTnkubDLm5qVTBKKleLtatRlJxSlrfl1tZpLUzf+EC8d/8AQkax/wCC2X/4mj/hAvHf/Qk6x/4L&#10;Zf8A4mvTD4S/4Ky/AKe1s7P9qfwl4qt9PZrJtG+Jfhp9LwqqQGluXhimmmXAyPOZicltwBrVs/2w&#10;f+CmXgCxl1H4ifsT6J440y3u0ebxB8NNe82Oa2OwMLe33SyzSIxcHGBuBGAFLHxo/R7yyEFPE18R&#10;TT6+xUo7X3g5H3lT9pDxdUqOGCyjBVmvsrFShLe2qqQjZ+Xnpc8KngntZ3tbqB45I3KSRyKVZGBw&#10;QQehBptdx4k/bb/Yv0XxZd3/AO0/+xZ8T/Ad9qzyXsMuu2V7G1/I0hMjKhljwAx6gYGccV7F+z38&#10;dP8AgiN4914ReJfEuiMk+kmVbPW/FGoaT9mkLR/elnmjjLruIKB2zyQCFJHwWM8D86o0alWhjaE+&#10;W7UeacZtJ/yygle2trn7ZR/aH+HVPD0njcjzGMnFc0oUqM6alZXtKNd3indJ2v3SPmWjHfFeqftQ&#10;Xv8AwTQ8AeK9ek+H/wDwUC8CvDpNt+70HQdP1TVWuZkTLJBcqjwTFz0Im2ZONw5r5vs/2gfDnj3V&#10;I9D/AGffAvjXx9erbyXF/Z6J4UmaW1iVkUSFU3kqWfG7AAOAfvCvz+PBXEdTE1KeGpOfI7Xjdc3n&#10;FOza+R+65X9KrwTzbJ6GMxOO9h7WKk6dWDUoXV+WdlKKktnaTV9md5Wp4M8Y674A8UWfjHwzcJDf&#10;WMhe3kkjDqpKlTweDwTXG2vw8/4KGeKfD0nirwj+wp4uj0vbI/2++sJt1nGjMDJdQqvmW4wrN+8C&#10;7lBZcjms/wADfAH/AIKI/HLVZ9N+H/hbEljb+bcQ+GvDs2oPtLYDOpRyozwDwK9HD8HcWZfjYOb9&#10;jVi1KN2009Gnonbo0eZmn0ivBXPMnrU6FN43DTjKFTlhBQcZXjKLdWVNNPVPofRUv7dn7QVvE083&#10;inT1RFLMzaXCAo7k8dK858cf8FdvH2m/aPDGkeJode1KRXhXT9I0aJy7bWyC+3AHHJGSOuDXifxY&#10;/Zj1n4W+JW8M/tlfGnVtF1ZbM3s3hjWd2nTiNy22VIJAGKNtYDamDggdMVR8P/F3wLoUi+E/2Yfh&#10;C2tSQt+81Bo9kCDa3LSODknp85Oeg5xX6Pg8dxhgpe1xuZ1XbX4nFfe9X5X5U/5kfzRnWVeDudRh&#10;SybhrAYZT0i1COJru+3LTptxi1fXWpKO/I9jsPhD8aP+CkPgv4bf8K++C/xNh+F/hvfM6x2cgW8a&#10;OUsZI3mKu20nBYEqAQpAGK800HVvBP7OWvSeL9Yv9G+JPja6vI5mtdTsP7SYSgkiTzJQxfIcblKp&#10;ux947Ru6Kb4Q/GT4sSHUPjF8TbiztZGXOg6L8sQjBzsJ9emCdxH4Cu58EfCP4efDyPHhTwxb28jf&#10;6y5bMkrdP43JbHAOAQM9q9iPjlWyHGVMUo0sZiZ25p1acZvRWSu9LedpO6+IvKfohT4xpyccFLL6&#10;FS7lOpO1SXM7uSo00rPpaTgrO/Lc57W/27f+Cg/jqRZtRuU8O6RqNwBDcWvh2Ga7sIAyHNsj42lQ&#10;fk5TPK7xyR7P+xP8Uv8Agmh+zx8X9J+Mf7QvwJ+Lnxa1yOQSa1rPizQ7K8knb7P5X7u3lvPLVQR8&#10;odnZVO3e20Guc2jpijYvpXZh/pHZTjsHKOfZMsVWlzJy9tKEUnolCmo8sbLS6Vz6Kt+zz4VpSjHL&#10;s2qUIKzajTinJr+aSack30bt3uft34U/4Kdfsx+OfC+m+ONFOrWNnrFhDfWljqj2Ud1bxyoJFjmU&#10;XJ2yKGAZQThgRk9a9c8C/GXwP490Fdfs9SWxjaVk8jUpoo5OO+A549Oa/npAwcivUR+2h+0sOnxJ&#10;/wDKPZ//ABmvyGWYeF+aUqvtsJWws3JOLpz9qra3TU3BLpZq/U/JeM/2e/iRhcVSqcLZxQxEZc/t&#10;I4mMqPLtycjpQqc32r3tayte7P3bl8Z+EY42lPijTztXOFvo/wDGvPf+Dd+5jvP+CZ2m3cX3ZPiZ&#10;42ZfofEmoV+M5/bR/aXP/NSv/KPZf/Ga/YL/AINoJ57r/gkh4PvLmTfJN4w8VSyuQPmZtevSTxx1&#10;NfS8G0eGaNSt/ZFWrO6XN7SEY23tbllK/nex+S8UfR+8Q/BKjTqcT1MNP6w2oewnUnblWvNz06dt&#10;1a1+p98UUUV92fGhRRmigAooooAKKKKACiiigAooooAKKKKACiiigAooooAKKKKACiiigAooooAK&#10;KKKACiiigAooooAKKKKACiiigAooooAKKKKACuV+OHwg8I/H/wCDnin4I+PLGG40bxZoN1pWoRzW&#10;scwEc8TRlwkispZd24ZBAZQa6qg57UAfjH/wajeL/Bn7LfjX9pb/AIJK+M9TsW+IHw7+LWoalHqN&#10;pdSyRazZxCHTZhFuhQAQSWaPkkPILzIjURMa/YiTwh4ck8VJ4zfTVOpLb+Qt1uO4R5ztxnHf0r+c&#10;HWYvGf8AwT8/4KJfE/8A4LheE2vL7w74V/bo8bfDv4s6YrRMsWh3IspYp4laBmD7ru6DkMWYrbqg&#10;j/eOf6QfCXivw3478LaZ458G63a6po+tafDfaVqVjcLNBd200YkimjdCVdGRlYMpIIIIJBrnrYTC&#10;4hRVSCfK+ZXV7SXVefmVGpUjezeqt8uxB478R6B4Y8N3F94ju4Yrd1MarPIEEjEHCZPc4NfBHw+8&#10;U6J4m/YQ8W/sw+HP2Qr/AOCMfirTtU09dC1PUJriSya5iaP7UVljRnB3btuRnbgHvX2j+0b4zvvA&#10;/gOLVbDTLG6eTUI4THfwmRACrHIAI54614X8dIh4Ku0+FlkPtFpbtHeLf3g3XbMyt8hcYBQZ4G38&#10;a/nfxv4+zzhvC14ZZW9lKkoXl7NTd6ilaHvJq0uVtyVuW2t7q36RwNGmuWE6fM5zjOL55JJ0uvKm&#10;oyacl8Sb/ltrd3/BP3/gnR+zr8BP2ftGNv4Os7zxFqWlQjxDrsfmxtqMkbSbXKGRgmN7cD1r4b+K&#10;H7SPxj/ZP/bZ8YeBfj/4I1ay8DeKfF01v4F1jWv9Ds7OxgdvMkhZo/36Ymhyd3Hy881+pH7MV148&#10;m8B20HiPT7OPS47WMaPLb58yRctu35J/2cYA712Xiz4deAfHRhbxv4N0vVfsu77OdRsY5vK3Y3bd&#10;4OM4GcdcD0r3KfAnDfiZwBhauLw6p1atKm5TdNRm2oq70s7N6qzSenTQ9jLfEbFZLxVj8RnNP67G&#10;vzxlebUoty5oyhLVRcWkrWty3jazPjH4JfFr4SeI/EWh+K/gj8TdH8d3Vvtm1LS9BulkkspGU7Yn&#10;KlsE/PjgfcPFew+Gfh3NdfAW70Px3qf/AAjPmeIvPWbU4CARsXAwSvXnn2qr8O/2CP2d/wBlK7+K&#10;XxV8N614gVPiFqS6lrMLNbFNNYSysEsljgUxpmdhhi5wF54OfoWSy0y80uOK8tEuIRGrKsyBs8cH&#10;nvXzfDfgjleTYvFYSdROg6UrUrvltVShOUmn7T3lST0kkrtJKzv43E3FGDr4uNTLXKUU4tTmkp3i&#10;ua1l7vuym4rS7STe9l5Lq37E3wc+JXwfj+Dvx58PWvizSYdZGpwwzLJCqzhSqt8jg5AZu+Pm6Vqf&#10;tbfs2/CX9p/4MXXgP4reBYfEVpp7Nf6XZySSLsvEhkSNxsYEkCRhjkfN0qC8+KPxc8ewyat8EtD0&#10;m60fYYlk1RXSXzgPmGA445Has79g/Rf2mND+Bi2H7WGiaNp/ir+07hnt9CuHltxASPLO53c7sZzz&#10;+VfqXCeKyl0aeT5RhJLCUocntJJ8jUdIqDld1IvXVvT5njSxGdYeCzSeMUatKopRgp2mpT1lKMVb&#10;l+FczVvsn5i/Azwz8U/BXwK0f4XePf8AgsnovwnuLPT/ALNqXwx1zQbcXWhnJzbS751cMM55APNX&#10;Phv/AMFJde8R/Grw1+xoS3xCOn6t/YOl+OrHUEWLVBnb9qjgSM8PtB27z9a+/P8AgqL8J/hkP2HP&#10;i34wX4e6P/aw8G3839pf2bF54kELfPv27s++c14j+zX+xf8ABbxr+xr+zt+1pdNdaX4o+GfhOPVd&#10;Lj037PFb6pcSLCT9sBiMkoHlDG10I3NycjHyviFwHk2d5dUo4y/JTpucpKU+bkjurc1nb4lHZtLQ&#10;/fMj464fzPI6ubZ3hlUlUqzpU4xhSp8leVKU4Vb0oQnNOVoNTk9G5NtrXW+F/wAVfC19491Twdon&#10;i+zkutC1D7J4lsYZlL2UwLr5co6owKuMHHKn0qT4y/DL4GazFJFJ4m0fw/rGoTC9e+uJtzyq5Ylt&#10;pcDDHPI9K2PEfjXSfHuvx6tqnhrR9MaSR3v7jQrERSXLMc75Dlt7Z6E+p9a+a/8AgpPqHxp0uXTp&#10;/wBm7RdG1LWv7Hslhh8Rs6wm33S7mOx0O/GMc+vFfG/Q+wtHNfE3EZHkeZzpYSMeenUlaM21ytqc&#10;Je6ocze68z+OPpOZdh/qGFxtXDJVqjUJKXwK6+L2iS10+Ssrlfwp4w8Q+DNT/tjwprD2d15TRmaN&#10;QTtJGRyD6CvdvgB+0r/aZPhb4kapGkyxyTLrF7dIgkO5QsQXaBnBPftXwtoLfAb9gL4QGz+IPxqu&#10;bbSGvpJ49Q8Y6qktzLI+xTHHsRWkA+X5VUkAknjkeDeKP+CsHjT4w3K+HP2Cv2fdT8WzG6t4LnxZ&#10;4ks5LfS7GSSaFNjKrK0jYkPy+ZGVyH+ZVYV/pF4sZD4d5tldeGbzipRjdVUv3iUU7SstbJXdpPlP&#10;424XwHFGHxkq+V3eFg3edT93St1bctF8rs/b/VdW0zwpDdeIvFXii0sdNURjzb6ZIYoDnby7ED5m&#10;IHPfjvXxT+1n/wAHBv7HXw011vgZ8FdJ8UfHjxjBDLDF4f8AhvYfaLO0lzCEiuL0/KFkaQLugW4K&#10;NGyuqHaG+Bf2n/gj4b1Dx7a/Ef8A4KI/tZ+Kdc8GR28M9v4JuNWey0i4uvMg86BmicSeVuUfu4lE&#10;xUo/nZRjU/wd/wCCkVz4R8Pt8G/+CUX7B1qtlFePZ/2xoem3ljpdzL5MReW+1Uzi+uHTy4G2Ca3L&#10;g/O0o2Cv494X8KctzfJIZhgsVHEYbEc3LHns5K70lCPNPdaLS2+x+7ZDxVlub4OGOwrlUVlecV7O&#10;jGz+1UlypuO7srntmr+Bf+Cw/wC2zp8mtftH/GXwt+y34BvrtZZPCPhVZrvxh9jFtFJgJBvkiEm5&#10;yfMljmidGJh2BQ3hk0//AARi/wCCeFxqnhfwn8NbP4vfEr7OLWPQ76FfFGsS3UYlimEiIkmk2LNN&#10;CWk2zXUyRspECklR6l8Fv+CV37cv/BQTxBFe/t5/tj6lZ+F7G1jivPC/wtNtpbRCYXDMHcQeVKyl&#10;2Qu8czSL8pcBVr9D/gh+wz+yn+wZ4VtdJ/Zh/Z78NaHDHJmbVLi3a61CWUs5DvdTM0zn944GXO1S&#10;FGFAA8PjWtwz4Q4GcK2F5HBc0qVFKCSei9oovXTfn53b3kos/Qcjz7HcY4yng6WMVXndoqLahda2&#10;VWS5n29213pc/PvSfhz/AMFt/wBszxXbeK7jwXbfs1+EYbiaXTte8UY1bxAIiZkjiS3k5jlxhZCy&#10;WodW3ruGEPsX7PH/AAQU/Zn+GN+vj/48eHNc+MXjiae3utR8UePpJbrzbiLB3CFmKsmRjbKZMqFV&#10;i2Dn7AknuZl2TXMjDrhnJrrPCHjrSdI0L7HqVxK04dj9wt9Oa/kGt4xY7jDMquFjiP7NwrV17FRh&#10;J23Up6zblppzJabH73jshzThjJ6VTDYeOKrXSalzPR7Pe2mt29Td+HOnS6R4Ss9IbTY7OOzjEFta&#10;RW6wpBCg2oiIoAVQoAAAAAGBWrqepafo9hLqeq3kdvbwoWmmmYKqL6knoKpeDtautf0RNSvI41kZ&#10;2BWJSF4OO5Nac8ENzE0FxEskbDDI6gg/UGv1rhurhqmV4Wp7SVSnyxfM/ilHTV36tfify7xNHFLO&#10;8UqsIwqc8rxWsYu+y8kz5A8aaV4Z8V+JfGni1PG9nbm11OSXT7XhjqCvI/8AqzuHAAB4B60/xp8d&#10;Nd8T+BtJ8B6XHJY2VjpUVnfR+crrebFQK33QV5TOMnrXbftpabpthdeHRp9jDDujut3kxKu7mLrg&#10;V4/4W8Mat4y8QW3hnQ0Rrq8crCskm1SQpPXtwK/084IjkvFXCGBz7MIv2dFOdJTtal7Nezbukua/&#10;LzXlezemx/Ked/XcqzevgMO/enpJxv7/ADe8lrtvbTczwMcVc0Tw9r3ia7ew8P6PcXs0cRlkjtoi&#10;7KgIyxA7ZI/OqQyeTUtjcX8Nwo0+5khkk+TdHIVzk9CR2r9ZxMq31WUqLSdrpy2+dvI+TpqPtUpp&#10;28tzm/HHwn+FvxPW2X4lfDbQPEIs9/2Ma5o8N35G/bu2earbc7VzjGdoz0FeM63/AMEff+Cf3xa1&#10;ez0PVfhba+F0udR8y41bR76a3MeQ2d3z7dnzZ2gAZA6AYr6a8aeC9e+H3iCTwz4jijW6ijV2WKQO&#10;uGGRz9Kf4e8CeIPFGg6t4j0iGJrXRYUlvjJIFZVbdjA7/cNfNZlDhfNMn+s1JU+SaSjUtFpOTUYt&#10;XWt20knufSZbnXFGU4z2WGrVYtbxUpLRatWv2ufG3jb/AIIn/wDCkL28g/Zq/ax+JvgXTri++1+H&#10;Y7XUnk0u4kQRqbkxbl88OFUnLcgqMlQBXI+Jf2V/+CrHgGbUtX8A/tH+APHzyWazi68T+H/sGpvM&#10;isBBA0UbKu4BVDvMgycHaoyf0Tv/AIJ/E1fAMfxAvjDJpUditxDuvQzJEwGML26jgVznhXwxq3jP&#10;xBa+GNCjR7q8YrCsj7VJCk8ntwDXhZJhOHKuV1K2GxlnQbjUnRnKMYuO943cU7atWt20PpsVxtxT&#10;HERp4yjCrGdnGNalCTadre9ZSe2/Nr11PgQftQf8FIvhlfG3+KP/AAT11y8juoN1qvgXxY10FYHB&#10;Mr5uwOOi/Iep5rzQ/tMf8Eu/iW+m2Hx6/Zvn8CNHatL9q8QfC9YLPzj5YkijfSmWedhnKs8YXapJ&#10;CswB/T7WNIu9B1m70LUUUXFldSQThWyA6MVIB7jINY+ueFPC/iZI4/Enh2x1BYWJhW+s0m2E9cbg&#10;cZwK9erkeZYqgpUsXGrCSuva04T0eqfMkn/SNMJx1lFGo/a4CVGWzeHrVKdraaRk5R/pnwPJ+2n/&#10;AME4/gndN4M/ZK/Z5b4m2mmyJLpOsaF8EbSO3uLx8P5P2nVUkvoWDkDcUYL1RSMV13in9rT/AIKZ&#10;/HfxxqfiL4Zf8E+ta0/T8rJcWvxA8ZeRMZnZ/mSUmy80BVAIVW2nk43LX2h4c8J6FohXSvC2g2Vi&#10;txMP3NnbJCrOcDJCgDPTmtXX9Bv/AAtrl14e1ZEW6s5mimEbbgGHXB715eA4WqYDHR58aoVXB39l&#10;ThTcopq7ejW9leyte3U6Mdx/l9ejJ0cudVX3r1alTVrrFOK1V+vn0Ph7wb+z/wD8FcPGEun6p4t+&#10;O3wz+H+91vZLrSPC8WraxZzAExwu9xCVYoTgsk5AKqVLACvQtD/4JsfFP9pDxamnft0f8FLvix4q&#10;03XNSj/4SfTrLWjpej3llEkflwNZhmiQkxfM6gZJDABwWb6T5zxQM966sw8O8hzSjVdeU51aia9p&#10;KTck7WTtpFuOjWnQ82n4ocSYWcVhI0qMIv4KdOKW92rtOSv11PP/ABh/wRS/4JFfCj4c3EHw8+G1&#10;r4m1K71SFmm1rxNPeTQxBHDKm11wpOCeDzjmqegfsV/svaNDHo+g/BnR7C3aT5YbNZI0Uk8narAZ&#10;r0z5RRu9DzXDw74dcPZHkrwGIksVLmlLnqqMpXdrL0VtDap4tcf08y+u4DHVsO7Jfu5yj+Kd1c6u&#10;x/4JkfsVeDtVv9E8cP4dmurjTXgtLWcywyW077fLmA887sc4XvmvD/EP/BC/T/CIh/4Sj9srSdP+&#10;0bvI+2eFSnmbcbsZu+cZH5ivaPh5D4L8QeKvK+J+t6rHBJDtt7ixYNKZ96hQSyt8uC3bqBXe/Hb4&#10;beLbHXfDXwy0x1urBprhNBur643XEzv5TSiVuAAGIC4Ucdc9a/nfibwhyfFcZ4bA5hjnGpKDlUap&#10;Qpw5YxbvT5Uotppcyava7vof0ZwH9MDx14JyPEVsnzCcozlFJVZKvK90lf2qm4p3fwtK9kfAXiD/&#10;AIJkyaPrd5pVh8dLW+htrh44byHQjtnUHAcfvzwevU15Z4s/Yk/ai8Mz395b/A7xZeaPa3Di31yP&#10;QJlt7qDfhJ1OCNrjDDkjDDk1+hNroOl6F45/4Rn4gzzW9raXjQak9iQzptyDtyCDyPSuu8XftB69&#10;qPhO5+Fuj2Ni2gxxLZ2NzLbyC6e2iIEbMd+3eVRd3ygZzgCvc4r8BcgzD6jheGqLXwyq1XOTTptW&#10;vHmbXO/i5Ulo+x+m+H37SDx04cxGLxHE9anjotctOnKnCnyTTve9KEJNW01bXzPyj/4Z5+Oo6/CP&#10;xB/4K5P8K0vC37I/7UHjjUW0jwd8AfFmqXSQmVrex0OaRxGCAWwF6ZYDPuK/QPaMYxVvQtT1bSdT&#10;iutCvpre48xVVoZmTPzDgkEcZxXXifot8Pww8pU8dU5km1dRt8z7nB/tV/EepioRq5FhuVtJ2lUv&#10;r213PzJ+I3wz+Ifwg8UzeB/in4J1Tw9rFvGkk2maxZvBOiuMqxRgCARyPWv20/4Nl2U/8EhvBJB/&#10;5mvxR/6fL2vVtQ8I6r4xuP7d+Pfw58Lt4kdVW4a109JUMYGI/mfe2duP4vyr4r/4I6f8Egv2Ev2q&#10;P2Lf+F0/GXwH4suvEGofEjxhDdS6P8VPEOl2+yHX76GMLbWV9FCmERQdqDJGTkkmvwvg/L45VnmY&#10;YOMuZU5ct073s3rdeh9v4o/SM/4jtluBpVMA8NUw13Jt6Sc0r2i9Y2a2bbP0yi/bB/Zdn1OTRYPj&#10;x4Ye7i1xtGkt11aMsl+qljbkZ4faCcex9K0Lf9pX4AXngPTPifafGLw7J4e1rS5tS0jWY9ViNve2&#10;kSeZLPE+cOip8xYZAFeJ6B+wb8ZbXUFj8TftA+Er7TV8YW+oxw2vwxlt7tdNt2zaWIuG1STbJbqF&#10;iScIEZGnaWGWaZph0f7RP7Btn8afHXhzx/4N+MeqeD28KaLc2Ok+HbHQ9OuNIaR2WSKWSF4BMAks&#10;cbNHFPEJEXYSud1fon2b/wBbf5n4x9r+u/8Akduf2xf2WFsdJ1Nvj74VW315tukTHWIgt0du7CnP&#10;XH+HWtLwx+0r8AvGnxA/4VX4T+Lugaj4iNrJcjRrPUke4MSNtd9oPRWBB9MV5W/7Dniq8g8Mf2n8&#10;XNHkuodabUviDJF4J2x66zauNXMdojXbHT1+0jYPMa7byCUJMmJhraR+xtfaR+2J/wANOWPj7S7X&#10;S1s5U/sHTvDLW15cTPCYttzdx3IhubddzyIr2nnrIci52F43cfjs9tf+AJ35dP61/wAj3aiiigYU&#10;UUUAFFFFABRRRQAUUUUAFFFFABRRRQAUUUUAFFFFABRRRQAUUUUAFFFFABRRRQAUUUUAFFFFABRR&#10;RQAUUUUAFFFBz2oA/nT+Kn7UXhrR7f8Abm/YT8bpqEWlfEf9pnxlc3F1YWEcrRMZbdIn3NKpGJLc&#10;Erjkd+ePob/ghv8A8FjfEGh/sTN+xN8dr6RPih8D9UHhmDzIbQxvoNuBDaLmOYeY0IjNv5iqVKRx&#10;Eu7MzH4L/af0zU5/25P2mNZh064ezh/aM8VwzXawsYkk+252FsYDYIOM55FfNvxP/wCLV/HHR/iy&#10;4C6Xq8I03WHWM4jb+CVjnnjaMkcBe5r4mtxRKrmdbKcZQtFRfI6bdOctL/Hrq9bO3kf09L6O+R4r&#10;wvy3i3KMdOnOtOCxTm1Wp0uaXLzqGnLGN1zRb+1c/qQm/wCCqf7NckOwWWvbscFre26+v+vqv8Iv&#10;2wdB/actP+FWRahBDqkivPrVxdRxxwnTdyxusbK7ES/vFxkY68+v86wwRnNdD8NPih4z+EevyeJv&#10;AupJa3k1o1tJJJbpKDGzKxGHBHVF5rycdxrwdndRUcZg6tODi4ScavNo7Xbg1FSatZXktG+59hiv&#10;oRcd4DL54jLM+pYiskpQhOh7OMn0TqRlNxTve6i9lof0lW/7SXwf+E8X/CuraPUp00n9ws0flOGx&#10;zkNvGevoK7N/EfgH4t+BVtJdYWO11i1B8lrhFmCt2wCcH86/m8H7b/7Ro6eMLX/wUwf/ABFb/wAL&#10;f+Cg3x38FfETR/FeveJUuLOxvVluIbbSbfzHUdlyAM/iKeU55wzT9pgsTjZzw8o8lOm8PCnGEdkp&#10;SVWTcVGybttrY+BzT6KPj/hcHLF08Ng5TgnJqGKqynNpXagnh4rmb2TaV+p+/tz8WdB0D4e654Z8&#10;ALMt14ThS0h+3orCUq2wFcNl+FPYVX+An7Q8vjct4f8AGaFb8vI8dzHAEtxGAvyklvvZz2r8j9L/&#10;AOCzsGj+Io/FVjpevLexzGVZG0uzI3HOTgyY71If+C06jwpJ4N/s3Xv7PkvPtTx/2TZbjJjGd3mZ&#10;xgdM4r57C5Vxt/bWHxkc8wMYUozp+wjOp7OpFSvSv+692Vnyt625U0nd2+FreHPiNSwFRVOFMfd2&#10;k58lK8dPf/5e+8r6ra97aWP3DhuLa6tml02aN15CtGQRu/CuQ+Htr8dINckk+JN9osmn/Zm2Lp+/&#10;zPNyuOoHGN36V8c/s1f8FR/gj8JPh23hbx5rkeoXx1CSYXGn31mIwjBQBzKpzwe1eg/8Pl/2Xf8A&#10;p5/8GFl/8kV+zVODM6xVXDV8TPkqUtXGjVXspN20d0nOPa6j6H4zR4jwkac4+wqrm0tOhUU426aJ&#10;pPvZteZ7L8Ff2svh78e/jD8Qvgj4b8K69a6l8N7y2ttautWsEjtbppvN2m3YOxkA8pskquMr1zx8&#10;Jf8ABwL8C/Hf7Qvxt/Z8+D/w3tIV1DXLrXLKzmut6W0EjnTsGR0Rti8dcGvcfE3/AAXN/YR+G1su&#10;u/EjxnD4e09nAn1C7vrRto3AZ2RzNI+Cy5CqTyK/PX9oH/gsx/wUU/4KV/EO+8Bf8Ev9UX4a/CWT&#10;VrrTv+F0eLo4bWS+T/R9rWkTwG4hkjJlAWPzJZA+cRlGA4+Icnxn1WOCxcJNVXrKPLaMea6v73V2&#10;iuW7u72sfoHAPH+C4a4qhn2VxUZYdNKFXmS9o6Ti370V1k5qLSSXu36ny5rv7X3xM/4JUfELxp8I&#10;tT1vSU1q31ptO1O1S1e6a4ntWdMwA7DsO8kMwUEFemQKfpH/AAWI/wCCo3xv8Otpvwm8NaT4Bs5L&#10;kPf+PJNFFxeWdifLLPHbzExZADMGcbWB27lPzDgPihJ/wT9+GV9q3wl8JaJ8Vvjp+0xJbJHqHjfU&#10;rj+1IbzXh5cLpERcRrbabGYd6GWG4uWW42M8KxKT9C/B3/ghj/wWI+NXg+2+HHxH/aw8P+BdB8aa&#10;adWvfh7oOtTIj2jmREjuJ7WF1YNHtbZulUo4D4YMB+d1PD/gXhvMqeZ46nF1pTShNq8nPaMVpZta&#10;LXmXe1j9Y4y8TKfihzU8fhqcKzUfaQiowTSilKrUqNydnbSEYxta3vHh+v8Agn/gl1+zl4ts/EX7&#10;XXx48ZftB/ELzo7VbdtQGtXVi0BPm79PEuyNFlViLe9uVlALJJbH5yvtfwK+H/8AwU6/bY8RaJ8Q&#10;PgL8BPD/AMH/AId6JYx/2DH8Ub2UzXFu0YjNxa2NvGgGyJmEe6ONDHLtSRgWI+0/+CeP/BIv4d/s&#10;W26+D9Q0P4at4yto5pl8Y6XmVmtyTtj+0yxrJ5nzyDpnaduSOK90gwZ4z/tj+dfj/Hf0ks7yGM8k&#10;w2F9tQnUdOrUqyi/a2a5o8tO2lmldtryvqfkOYeCfDOce3eKqxrNQaikpSpRTTV4xkoqz105U+58&#10;F+OP2VNf+K+j6X4b+OfjLSPEFnYala6hNpd94NhMElxEc/deRvlOWXBByrsDkE16v4f8OeH/AAlo&#10;lr4b8LaFZ6bp1jCsNnp+n2qQwwRjoiIgCqo7AAAV7F+1D4Y8San8Xry803w7fXELWsAEtvZu6nEY&#10;zyBivOrjwl4qsrdrq78MahDFGuZJJLKRVUepJHFf6deFmF4FyvhXDVcnoUsKq8VN04yTalJbau/y&#10;09D/ADKzqjmWDrVMujf2NKUrRjBQhq9XyxSWvc9A/Zw+NPhP4SQaxH4ms76Q6g8Bh+xwq2NgfOdz&#10;Lj7wr0LXP2sPg7r9l9hv9L17y94b93bRA5H/AG0r5sbGM4oHTBrzeMvATw/46x+IxuaQqSnWVpJT&#10;tF6W2tsenkPiHxJw3GlHAzjH2bvF21Tvfe59jap8NdOurEP4aud0vmDLSXGV29xwOvSsHXPBGs6B&#10;ZreXrQujSbMQszHOCfQeleCeCfjh8R/h3ov/AAj/AIW1mOG1MzS+W1pG53HGTlgT2Fen+Af2xLGy&#10;8PLb/EOx1C91HzWLTWdtCqFP4RjcvI+lfwn4hfQbx1GVbEZVTU4t8tNU5PmS6SlBxS9feP6g4P8A&#10;pS5jh/Z0cdPmS1nzrfulNO/poeo/DKPXI9NUz+Stj83lrg+Zv3d/brXVSSJEheR1UAZLMcAVzfw4&#10;+KHhj4naMuraFMYmbfmzuHTzlCtt3FVY4Gcc+9eO/tK/H68vLq6+HHhfzreOF57XWvtFvGVnHy7d&#10;hySAMN6HkVy+Gvg3xJis0hwvFSU6FlVlP7EU0m/TpFK68zxOOPEDLsbOpnjjFKq24xh1b1V+77v8&#10;Di/2g5vAE3jy8bwdFf8A2z+0Ln+2JLplMby7xgxYJ+XO/r7VifCfxZpvgf4h6X4s1eKZrazmZplt&#10;1DOQUZeASB1PrTPB3hi6/tqy1PxJ4I1i+0lmD3CWdo+6WMjjawx7c5r1zxb+ynZ+LNO0nWvhdBHp&#10;ENzZCa6t9YuJjKC6qygjD4IBIIz1r+9s14k4O4JyKjwzmdebpVKc6ftW4tX5XeLafMnrp7rtofzt&#10;hMtzjPMdPM8NTSlGSlyWa6qzSas131NDx9+x9oDaEP8AhXU8kd/5ylm1K8Pl+Xg5+6hOc4r57igv&#10;4bpRFZyedGQ4Tyzng9celfeQ6YIrntQ8OeDNB8UzfEe9ljtdSntPsf2q4utqMuQwQAnbn5R78V/O&#10;nAv0hM6yHB4jB5tCWLVpOm95X/lb6xa8rrtqfo2deHmDzDEUquEaou6Uuit3Xnc4/wAJ/EnxR4o+&#10;D9v4i1tIFvry8lt541hKgR/OOATwcAc1xGs+BJ/B/wAM9aPwudEtZ9P/AOKpGqSFmdVz5fkbRweZ&#10;M5x/DXoUnhPxR4rhbxDfXMKOykMsysjYX2C+1ZviLSnsfgr4ovHu4ZPtOkhlSN8tHjdww7da/lrw&#10;/wDFLjbMPG6hLCUXh8rxlSL+rz1hyp+6+W+jUrNdnZn9F8XcB8GZb4T1Y1a0a2Y4ZfxYXUuaVrxb&#10;tquW/Y434s+NvEfh/wCBXhHwxpUUbWer+H1W/Z4SzKFSHGDn5eprL/Zx+CfhT4n6dql34uhvlNrL&#10;CLU283lhlZWJ6qc9BV74I6t4/wDihoM3hfxF4m0+PwnpMMFvqdrcIsTvAQ20LIFyMbByWFey3Hjn&#10;wJ4E8IxwaFfxahFptrHDa6dpt0k9xIihUVVXdliByfYE1/ZXE/EeccFZRieF8po2xtatKcqtFtpK&#10;U+Zc7aSU3HRrZRs7n8wZXluDzvGUs0xc/wBzCCioztq0rOyTd4p633v0PmKx+EWp+MfirrXw88Gz&#10;wR/2feXQha+mYDy4pdgyVU5OMdq9Am/Y417/AIQiFIb2z/4SD7dmZ2vH+zfZ8Hgfu87s7e2Otehf&#10;Bj4d+H7fUdQ+Kflq2p6vfXM67Z2LW8MziQQSJ91ZV6MOcHjJr0bn0rw+OPHzijB5tSweT1VGFBQU&#10;uaGsqkVad3fWLfTS535HwDldbCSrYyN5VHK1noot6dNHY+Y7b9j34t2lzHdw6noe+GRXXddy4yDk&#10;f8sqzF+Jnxb+Ffj3xG0NpZyX2oXw/tJ1s3kiaRC3KdOPnNfVN7fW1hAbi6mWNR/eYDPHTnvUOkat&#10;Y61ZpdWkg+ZQxj3DcufUA8GvmsP9I/H4zHSw3EOGo4rmg0oJcjtzRb2burpad9T15+GMaOCWKy6d&#10;SlGMleXxK9nZbb2ufEfiK713xBrV54l1ixdZry4ee4ZYSqBmOT9Bk1nYBGRX2X8dbO6vvhJrtnZW&#10;0k0sllhI4kLMx3L0A618bTQT20rW1xC8ckbFZI5F2srA8gg9CK/rfwj8RKPiDktSpGgqPsmoKClf&#10;3baPvbofj/FvDs+H8ZGDqOfOr3tbW57v8Jv2rfDfhrwTaeH/ABtY30lxYxrbwNYWqFPIRFVMlpAS&#10;3BzxXq/hP4m+FviL4Pm8R6NJJBCwljEd5sSTKj0DHj8a+MM0YBr53ib6P3DGc4qWMwVapQrSmpt8&#10;zlHe7Sjpa789D0ss8QM0wdJUa0Izgo2Wln5Ns2fA3j3Xvh5qFzqXh4w+ddWL2kvnx7h5bspOORz8&#10;o5rb+CGg/DbxR4i/4Rjx7DqbXF9NDFpbae6qisd2/wAwnnH3MYB71xeB6V2XwXsYbHXW+It5q1pF&#10;b+Gporm4s5Jgs90p3fLCp4Zht7kdRX6Jxjl2Fo8P4vEUnKnXnCMVOGk3JWUFez3dl6N3PncnxFWe&#10;YUac7Sgm3yvZJ6yf3an014w+HT3vwiufht4XdV/4lyWtm13IcALtxuYD0HpXy78Tfg54t+FMtrF4&#10;je1l+1RuySWMjuqhSB8xKrjrX1/4Y8QWvirw7Y+JbGGSOG/tUnhSXG5VYAgHBIzz2JrmP2i8f8KX&#10;17/r2T/0alfxX4T+J3E3CPEscnqpTp167VRSXv8AO/db5r6Wau1bU/aeLOGcszbLHjINqUIe61ty&#10;rXbzR8egADFPtZI4LqKWRW2pIrNt64BpnIHWgHNf6EVaca1N05bNNP0Z/PtOcqVRTXRp/cfcXhP4&#10;ieCviXpi+I/A6XkdnISqw6gEWYMpwxIVm4z05rg/+Den/lGxY/8AZUPHH/qS6hXzj4H+IHij4b6t&#10;JrnhK9S3uZrdoHdoVkBQsrEYYEdVFfQn/BudcTXf/BL3Rbu4bdJN8RPGbyNjGWPiK/J/Wv46zzwz&#10;qcB59iMTSmpYfEO8F9qNm209LWV9HfXsj+xfCHir/WWjX9pDlqQUeaytF3vtr5bH3RjnOaKKK8w/&#10;aAOO9JnvilooATKjmilwPSigAooooAKKKKACiiigAooooAKKKKACiiigAooooAKKKKACiiigAooo&#10;oAKKKKACiiigAooooAKKKKACiiigAooooAKKKKAP55/EHwJX9ovx7+1t8NG8Y32gib9sDxZOdQ08&#10;fvB5ctudv3l4P1ruvjn+wb8DP2kPgF4u+DjWHhnwnq154Znfw34gPhuM7NUiAktkZ4omeJZJFEby&#10;KCVR2IB6Gb4Ef8nHftXf9naeMv8A0O2r1Sv6byLKcvzjgfD0sTCPwO0uWLnG+9pNN+nbpufyDxhx&#10;9xZw7xvicLg8XUVCFbn9kpzjTlJxhfmjGSUk7LR9jxv/AIJZ/tS/s5fHD9irQfhX8Rf2CvhqnxA+&#10;GttH4X8b3uo+C7eG+nubVTFHNN5sJfznjVfNLMWMySMQu4KOT0j/AIJmaPrmp2+i6V8Sr+W5uplh&#10;t4/7PiG92OFGS4AyT34rrJvCfhL/AIJE/wDBb3QfiF4w0PTdS+E/7SumDRbjUNctVaHSvEAZBG7h&#10;bcIA8vlgndx9rklkdVQg/q/c+Hfhl59r4o0/wPotrqUF2jLa2+kxpEqryGB25znHev5WzXP/AApw&#10;+EjKtlirVXF2qNuKklJq7jpqtLxTuf0xlPip468M4iWNyHiOph6WIUJOm/f5UkuaMZSurxbaVldo&#10;+AfDX/BvD4X1Dw/4bv8AxB+0PrFjfa1Hm6sxocDi2bIGNwlw3WuM+E3/AAQb1jXfiv8AEDwf8afi&#10;fqXhTQfD+pRQeDdcjsbe6OvQlphJKY45SYNoSI4bBPm8dDX6bahq93qF59uLmHDboY4WIWL2Udvw&#10;rxnU/wBrA+EvE3imy121sWvdHutmhwzQyyLesC24SkEgdF7r1NfleSZLPjDMqqybBRlySjJpt2UJ&#10;NQ0V+ayk+be6S1Z+nYj6ani1w7gp0cVmspe1SjGpOKbhy2k5R5UlzS5WtU1aTSV7NfmD8Tf+CRH7&#10;Zvhv4i654f8Ahz8KLrxBoFlq1xDouuNq2nwG/tVkIjnMb3AZN6gNtIBGcGo5P+CMf/BTKOA3L/ss&#10;33lqu4sPEOlnj/wKr9O/hF+1t4++JnxFtfAL+BtBUeILzy98McgeDhm/dlnwv41wn7Y//BfP4G/s&#10;+6tL+yf/AME+/C97+0z8dr+4ube38G+FZJbiz0qSJJlllurmGN1kEUkPzW0bB2HV4gyufoMZ4R5l&#10;keafVs4jy80eeLpyi0k5SSW0r7fLqfr3A/0+/EbiXA81DDYapCnaMpyp1YybS3f71JtqzbSSu9kf&#10;i1d3lnY20l7fXEcMMalpZZWCqigZJJPQAV5frXx61rxlrjeB/gL4bbWL5Z1jm1aSM/Y7fk5JI+90&#10;OOee2eAfuX49fsT6p4t0+8/bU/4LP+K/h94R0e3uZovDfwn+GOo2+j+HrWMLdStb3N/Zo7X12F8s&#10;xQ2BvJmxGsrqXZRysH7Jvxu/4KrfFWXRP+CMn7OMng34NaLZppl/8SfG2lQaDps0v78mawtlMk8k&#10;LYATJnuPnj88xDO3PA8A4XL6kp4qbm42aTTSs+vn6fg9D9Q4g+l/juKaccJgqTwVFxfPUg1OpKS+&#10;zBtJQT/mSbXdbnxN4k8K/Dz4bahF4t/ae8ZSeKtemjLafoccXmRR/MMgIPlA7YYBfvcE8Dp5/E/7&#10;VPx/0iPTPEfi2+8I+EprRbUaVaajL9pnsgVZYSQ3yoeTtOO4IIxX65+N/wDg11/Ze/Zu+G82reBv&#10;jV448afFbUdLk/sJtbWzSHU9SRV+UZixbo0jLjdJkAgFzgk+FL/wQ8/4KY9P+Ge4/wDwqdN/+SK0&#10;zTPs8wNSpgslg7xspuDu43SaTUbWunfVW1ukjPw6y/wf44i8x4ux9OlCMrqhU92VRveU61S86i0t&#10;aDVtE5Ox8f8AwZ0JP2f9Nm074RarqGhm62m+uLDUJY5rplBAMjqwLYycDoNzYAya+svBX/BV/wDa&#10;B8GaBo+kwX2sTXOj6PBp0OpN4sulmaKKMIBnOQDjO3OOav8A/Dj3/gpj/wBG9x/+FTpv/wAkV4V+&#10;0d+zH8av2TPiBH8L/jz4RXRdbl02O/js1vobjNvIzqr7oXZeTG/Gc8fSvj8PnXHHD6lXk5pNr+JF&#10;Tine6aU00n5pJn9HY7gX6MPit9XyanDC1pUk5QjQmqc7JWd3TcZSil0k2lvuez/8PUfit/0LEn/h&#10;QT/4V6v8DP8Agpj4M/sj/hIPih4pax1BmkjOkzSXdwiLuBWQMI2GSAfpmvgOiueXGNTGYerhsywW&#10;GxFKpFxlCVGEd7aqVNQkmrbqR4effQu8Hc0wtNZU8RgKsJqaq0K8nLRNcrVX2kHF31TjfRan6sWv&#10;/BYj4K2+ivpL+J7eSRlYC7aO+8xc98+T2+tegfs5ft7fBX426R4mtLvxVDqS2UVsPsd1a3UiS+Z5&#10;vykSRYx8lfjPV/Q/FXijwyZT4b8Sahp/n7fO+w3jw+ZjON20jOMnGemTXLDH8I4mrSVbLI0FBOMa&#10;mHnUjVh2cXOc4Xv1lF6XtZ2Z+V8QfQEyNZLiYZHneIliKkoytiY0Z0W1JcynGnRp1LOKdlGcdbXu&#10;rp/tL48/4Zk+INvp9xa+L7Pw7Jbxt9oh0vQHUSM23hisYztxx16mvG9bttOs9YvLTR7/AO1WsV1I&#10;lrdMhUyxhiFfB5GRg47Zr8zf+FqfFD/opGvf+Dif/wCKroPhr+0j8Ufhx4mHiRfEF1rH+jvF9j1j&#10;UJ5Yfmx823eORjiv6A4D8ccj4XpwwFSeKnRso81WcKjh3naMIyk+rV/Q/lnjL9mHx9jMHXx2AzPC&#10;zrpOUaUKc6am+kOaU3GK6Xe3U/U7406Fofwqt1+E1ppVpdzeZHff29JAiXJVgw8ngE7eM9fwrjfC&#10;ng/xH451CTS/Cmnfa7iG3aeWNZkXbGCAWyxA6ke/NfkrqL/GHWbj7ZrP7THxEvJtuPOuvFVxI2PT&#10;LMeKbaP8Y9HMlzov7S/xFtZmjKGS18WXEbMp/hJVhkZA4r9uyPxf8IsDlMcNHPJSxM3eU54au4uc&#10;mrtrSy9Gktz8rx37Nrx3q13XnToqnFaRjVp3SS2Xvav5an6yaL4g17w7ctfeHNbvLC4aMxvNZXTR&#10;My5B2kqQcZAOPauy+B/g3xF8SPiPb65d6WdWtbW/ik1uW9kWTKvu5cSHMmdp7HpX5M/BP9tr9sj4&#10;K+AoPAUfhLRfES29xLINU8Q6lNNdSb2LYZvOGQOg9BXvHgj/AILnft3eANDh0TQf2Y/hYvlQpHJc&#10;bbpZJ9ucFyt0Nx5P519dx5jMvnk9dcN5hgKuIrRcPaSxFOm1Bp+9q1K/aLd099j8Py36I/jdh825&#10;cXlOIdCnK8bQk+az00s0r9T9hvE/iOPwJb2em6Vo8ItzGVihj/dpEq4AVQBgDnpWfp3xVNzexw6h&#10;YRwQsf3kqyM20Y9MV8Y/Cr/grvYfGjw54f8ADPi3SNBtfF2rWMS32nWum3ZjtrsoGkjjkYlcBgQD&#10;uIIHU17Zpfxk8GS6fBJqOp+XcNCpuI0tpCEfHIHHQHPev8m/Ebw08c8nzNZjk9sbhpz5eXDzjW5Z&#10;JJtT5dbS1fNfW+9z+gsiyvgnJMO8l4xwU8vxsYtp14ypc8XJpShfR22tbpc+gPB72zaXm21ybUF8&#10;1v8ASJt27PHHPNWtY0HQvEFutnr+j2t9DHIJEivLdZFVxnDAMDyMnnrzXi/gT9oH4baHqu/UfE88&#10;dt5TfL9lmZd2R2C16lo/iDw78VvDses+FtcuPsn2khZ4VaJiy8FSGAOOfSvUyPJeP8r4Xhj8bldb&#10;DTg+VKSlHXpaTbavra76H5dxQuGZ8VTwmHx0K1Oa5uZJSsn0aikm1pey6nQOiOhVlBBGK5w+E00+&#10;9ns49FhvrDVXxfQTRp5cSDoNh4YHceMdq6QEAYzQTkcNWeMyn61XpYhqUKtN3hNaST62duq0frpq&#10;edgs0rYCjVoK0qVRWlGV+WXZtXWqdmvNa6HnlnfeELnxNJ4G+HPw70e80/7Qbfxd5VlHAtqVzsDI&#10;VAmyQ/TcBj3q7480vwN8KvCV58QtA+HOiLeabGskBh0+KJslghw6rkcMeleezftLHwj8XtS8Nah4&#10;a0ix01dWlhv9Qt7V/PkVGYB22n5m/A9TXknxD8f6z4k8U609l4r1CbS7vU53toHupBG0JkLINhPA&#10;xjgjiv684b8JeKM7zeh9ZnKhhfZ06km6kp+3UrXU3GSXM1olZWjZM/Fcy4syvBYOp7JKdXmlFJRU&#10;eS23Kmr2v+Nz3L4EfHx/iH4wm8Kw+CLHS45YZr2aSzk/1ku5dzMNoyzE5LHkmvYug618G6bq+raL&#10;c/btH1O4tZtu0yW0zIxX0ypzivqz4FfHmw+KtsdL1Qww60iySyWdvDIEEKsoDbmyM5YcZzXB46eD&#10;9TIan9tZNS/2VL30m24Nfad220+/Sx0cC8YRx8fqWMl+9v7r6Py02a/E77UdOtNUtmtr22jkXqvm&#10;Rhtpx15781yPgOXTfDev6hodxefO0yR2+5D85G706dRXbAY6VXGl6b9o+1fYIfM3Z8zyhuz65xX8&#10;bZxkEsdmmFzDDcsatKTu2m7xas1o1r2vsfveS8RRwOU4vLsVzSpVoqyi0uWad09U9O9tywRkVh3f&#10;w1+HF7dSXt98P9DmmmkZ5pptKhZnYnJYkrkkk5JPWtyg9OlfaYPH4/A1G8LVlTb0bjJxb9bNXPjq&#10;2HoV42qwUrd0n+Z5N8Qv2UvCPjHXP7a0zUV0WNbdU+xadp8ax5GTuwCOTn07V8vqcDk19V2nxw+D&#10;3gPUdV0HU/Hd9NcDWLl7hLq0mk8hy5DRKQmNikEDGRisu+t/2efj1bnwf4WuktJ7b/TZJdN0n7PJ&#10;5afKQWaMZGXHHXIHpX9feHPiFxlwhRlSz/D4ivg0o8tVwfuQtu005Svc/IeI+HsmzaopYCpThW1v&#10;G6959uyPnufwh4ktvCkPjifTGXS7i6+zQ3XmJhpcMdu3O7+FucY4rvvgn+zfdfFPRrjxDrWoz6dZ&#10;7lGnzRRpJ9oILrJxuyu0qOo5zxWx4Q+BOj+NrieTTfF+sTeBYLVprO7M6qTdKQHHksMjAMnOwZx1&#10;559S/Z+1r4bv4Ubwj8OfEVxqMOlNumkurdo3Hmu7Dqqg9G6DtzX0viV4vZlheGK8ckm3iITi5yjT&#10;klSpy1Sk5NpVL2jJPvsebw1wjh62Z03jkvZuLsnJNzkt7JauO7XpuaHwo+GN98MrK406fxtqGrQS&#10;LGtrDesdtqqBhtQbiFByOBj7orptS0vTdZspNN1jT4bq3lGJbe4hDo/OeVOQeR3qxmgkDk1/EmZZ&#10;zmObZlLMMRP97J3cklHXv7trPzP2zDYPD4TCrD04+4tLPXT5nA/EP9nvwD4z0D+ydL0XT9FkWZZP&#10;tmn6XEshAB+TIA4OfXtXyIua+09E+LPgTxN4rvPAujau0up2bSrc2/2aRQpjbY/zFQpwfQ8183/H&#10;P4E6h8K7pdS0sTT6LI0cUd5cTRlzMysSu1cHGFPOMV/Xv0feLsyy3HVsg4hrTjVqqE6Eal23fmbs&#10;3r73u2XXofkPiBlOGxOHhj8vhFxjdTcbaWtbRdtblX9n34MTfHPxndeEo9QltzbaXJeb4UViQska&#10;4+Yj+/8ApXs3/Buxa/2f/wAEx9J09X3iD4keNI92MZ2+I78Z/Svm3w/4m13wnqa6v4e1e5s51AVn&#10;tbh4y65BKEqQSpIGR7V9I/8ABundyah/wTC0a/kVQ0/xG8aSMq9AW8R354/OvufFjC5lTzSlXnV5&#10;qMlaMNPdkrXffX9D9J+j/Wy+WCxVOnBqquXmk3pJO/LZdLa3PueiiivyU/osKKKKACiiigAooooA&#10;KKKKACiiigAooooAKKKKACiiigAooooAKKKKACiiigAooooAKKKKACiiigAooooAKKKKACiiigAo&#10;oooAKKKKAPwn+BP/ACcb+1f/ANnaeMv/AEO2r1TotfNXhb9tX9hD9nv9rH9qzwL+07+1JH4H8QT/&#10;ALVXjC8tdJk8F6rqPm2bSwok/m2cEka5kjlXaSGHl5Iwyk98P26/2LpFDx/tVeAWU8q3/CVWoyPo&#10;X4r+kuA+KMhrZHTwftkqlKKUlJOK17OSSl/262fxb4ncKcSVOMMVi6eFnKnUleMoxck7Jdr/AImz&#10;+3j+zT4+/b8/Yl8T/s6eD1SbxJ4bV/F/g1sjzrzUbUY+xM8mRtlieVFHyDzTEWcIrA/WH/BJD9uS&#10;y/by/YS8MfH8alaXHiSKzGgePrWSaFpoNXiQCWUxxKgiEwAmUbFUCQhQQoJ+Nz+3R+xiR/ydP4A/&#10;8Ky0/wDjlfD3w0/b88BfsE/8FEfH178BtKHxU0Xx5qGm6x4b0HwjqvmQvrT3CF4Q4aRdz75SzKrO&#10;XESBVBJX8j8UuAcizTESxuErwjzttKFm41OV66N3U3ZPTR2PvPDnHcRSyOrleJwlT2lL36cppxVm&#10;0pRvJWVk+bV62Z/RnYWM+p3sOn2qhpJpAkYY4GTXw7+2b/wW3/Yl/Zu8azfBj4WW8nxo+J815JZ2&#10;fg34a2g1JpLwbMRPcRBkLEucrH5jgxyKVDLtr4h+JXjv9vv/AIKFGO6/b/8A2ibH4N/Ca6kVNW+H&#10;/gvWo9MiNqY5ww1TU5C6JHtkXfCWnZozloFaMMMXwV+13+yt+z7d337P/wDwRp/ZCuPiV4kmhktN&#10;U8bQ2ctjpbKRahlmv5yt5ew7lTesj2tr5kYYJKk3H4jgfCfNMllTWYRn7aprGEG03Hb3ktVr35br&#10;a591hlkeIoTkpKs6b95ppUo6X96o1y6f3Wz1z4tj/gqZ/wAFG9JuNW/a/wDjToP7N/wZ0FQmteBv&#10;h1eW9vdRRx3E6susavK4jhuNjQo8ckwRQbeX7ErFt3FeE/2zf2bP2evD+n/sb/8ABFn4A6F8Udat&#10;7aH/AISjxJfaY0ekS48v/TdV1KWKC81dy8sp8tPsVvCxZEilSKHHov7P/wDwTF1/9t7UG+If/BXr&#10;9sYapZeGWtpPDPwe8L3S6V4ctV33BEUca7A2xGVNyorhGMZdlVGr6N8efCb9nj4KXmn/AA9/Zi8E&#10;eG9B8MWOkQIln4Zt40ieVcoZJWTmWYokYaSQtI+AWYnmv13hvh3NMZxNHJcbSqUvccudxbUUlpFS&#10;b0k7rzVt9Tx+IuPsvyTI3iKM4Yhysowg+WmtbXdvent1sn6alD9iX/gh/wDD7VvHGl/taf8ABX74&#10;1a18ffiZNZTSf8IPrVrFJ4T0Ca43s8UVpt8ufy/MYRqqxW8ZY7ISUidf1S8SeK/A/wAG/C9kZNLW&#10;x01rlbW0tdNs1VI2YM2Ai4Cjg9O9fm78J/i/8f8Awva/8Ib8JfEGpLCJGuWsdPs0lOeAz8oT6e1f&#10;bXwU/aTi+JXihrfxfa/8I5cLZux8PahdKZkAZQJcFVbBzxxjmvK4z4Wz7hRTg8VTnKb91qOtNX+K&#10;pHmu0112T6nvcB+KGV8SShSxUXCb5Va3LFuzuoy1Wmm9nromeseKodSl0Ke80CwtJtSihZtP+2L8&#10;gkxxk9QM46EU7wxfaq+g2r+KmtY9QMK/bFtm/dh+4XJPH414f8Svj94a03xTqnhXVPijptusM7RS&#10;2c19EpTj7pBORWhqun6Ne+FvDur+GAtx/alo0nnWz+YJ/u4K4Jz1PSvzXGZpjsDiqmN+rVFGMVF8&#10;ycYTfMleOmsuzv8AD0PsP9bsHWlVoYdKbpO7197flsrX0uz1bX7jx7/wkelL4Yt7GTS2Z/7XkuGP&#10;mIvG3y8ED1zkGuP+Lvjn4EeHvE66Z8SfBtrf6g1mriebR47hhGS2BuYZ6g8Vzuk+OfHETx/DbTTd&#10;Q3GoMILfUtoI04r3K7ec9OSOleW/EPwv8WNZ8bXVj4g0/U9VvLVmhhuhYsPOhR2AdQo+6eSOvXrX&#10;5H4h+K2bZFlMq2Q4apWrVKkYy54OdOm1H3oKKtK7VpJq6u3rfRfpnBuHwOdKFfEVVRjyvRS5Zt3a&#10;1eq30to7W0PJ/wBrX/gjL+y342+KY+KPxD8V+LdJ0OTT4rRV8OXVnG5mG4jKNbNwRnJ9hXgni/8A&#10;4I4/siW2tNF4F+Ifj640/wAtSsmpX1mJN3f7tqBj8K+t9YvfGvj28/t7VRd6hMFEX2gQ54HRflGO&#10;M1RvNI1awiE1/plxChbaGkiKjPpX8v8AFnilnuJpzpZBhZYfCXUoycbzWmqUtlDtGza/mP6K4b4+&#10;4wyenTwlTO5ucFyKnGp7q7e7u5ef4Hwf8YP+CLfjHU9K/tr9lzUH1KDS4JJfEX/CTaxDGY1wPK8o&#10;JEu4nEuevRa8t0H/AIJFftieJNZt9B0zSfD/ANoupRHCJNcVV3H1O3iv1I0DRrHVjML3XYLLy9u3&#10;zsfPnPTkdMfrWxpD+EH1SHw6+gR3L+YIvtq3BxIf72P/AK9dvD/iJxBXw2DjXdNJvllKbvKrJy2S&#10;hrDTS8o26n11T6SniDw3ha2EpNYmVNOV5U25Rja95TlKKnZ7KOttPM/IH4y/8E0/2nvgR4c1vxT4&#10;90zRltfD+7+0DZ6sJWG1tp2jaN3JrwAI7NtCnPpX9EreAPCLr82ix49Nzf402+bwJPYjQdQurHyY&#10;CE+zyTAbSvGOueK/V8PmOa4KnUnmjpRu37O0uVW6RblfVdWt+x52RfT0zCVNU6+VSxM7rmcFyWVl&#10;9lc19b9fI/nbZWQ4dcUZr+hFfEOh6JM3h3wt4dW8hZN7C0k3Dng9jXxh+0N+wT+zF4W8WNqHg/4I&#10;W8GgtFFHFdQ3Ny0BmIJKhzIfm4PGe1fdeGeX4fxOz55Pl+JpwrJO/M3ytreMXZc7/wANz6HNPp+5&#10;Nwnl8sfxFkVenSly+zdOUZyad7uadnDpa++vY/L2iv0Y0T9gL4X+IrFdU0H9n24vLZ2IW4to7p0J&#10;HUZD15H8S/8Agl74o0rxNcak+tSeHbHULmR9N0+80OX93GMfIGaQbtuRz7iv1rNvAninA1I0MFWo&#10;4ms5NOnCpFTjZatqTXpZanbwX+0e8BuJcRUWbKvl1KMVKNStTlOM22lyr2UZtO2t2krdbnyLDNNb&#10;SrPbzNHIpyrxsQw+hFW/+Ek8R/8AQwX3/gW/+NfRv/DtvWP+is2//gnb/wCO1Hr/APwTN+LEfgzU&#10;vFHw/vb/AMU3Gnqp/s3R/DsskkjMwG0bXbBxk9Dwprxcd4TeJvD+X1MXicLKlSgm5P2sEkl6T1fk&#10;tX0P0XA/TL+ifxZm9DA0s5pVq9WUYQUsPW3k0knKdFKKu9W2kt20j52/4SXxIOR4gvv/AALf/Gl+&#10;OPizxh8evHknxB8ReLtU0m4ktY4Psfh/Upbe2CoCAwQs3zHPJzzXb65+yH+1R4ZsxqPiH9nXxpY2&#10;5kCCa68N3Ea7jnAyU68Gk0z9kj9qTWdKbXNJ/Z48Z3NnHu3XUHh24aMbfvfMExx3ryeGeNvEHg6j&#10;PHZRiatKE3yuaV4t9ryTV/xPvuJsn+jjxrjqLzh4GtVpJqF6lNSSla9lGS0bSPGT4E1PH/JUvGH/&#10;AIUEle7WP/BTL9u3wr8NvC/wX8M6H4JuND8F6d9g0fUb6O+N/dQ4UB7mQXQWSTCDlVUcnivKwc80&#10;V9vlv0iPEXD4yOIzKVLHcl+SOIpqcYNqzlFRcGm07at6HgcYfRB8CeMsvjhKuXewine9F8rl2TbU&#10;rrr01Peb7/gsp/wUR1DwL/wgFz8JPg6bb7Gtu15/ZN/9qKrj5i5vcbjjk7as/sz/APBbD46fAn4v&#10;6Non7Svw78EjwLq90z+Ir7RdCu7nUII0ifb5G662gmQpncrcZ6V8+0hUE5Ir6XK/pG+0p1svznI8&#10;LPBV+Z1IUIzpVHJr3Zxm6k1GUZWfwvbY/JOIP2e3g7isC5ZPOrRxSSUKlRxqRir6rlUIt3V0tdG7&#10;n2b8Vv8AgsB+wlq/ja71rwHeeMXs712uJBeeHdpSZ3ZmVQCMIMjHU+5r6E/YB/a/+D3juKX40aFP&#10;qP8AYk9vcaejzWJSXzlkjJBTPTg81+V+ABjFUNf8M6F4os10/XtOS5hWQSLG5PDAEZ4I7E/nX1WO&#10;+kLwFnXDa4cxGWYinh5xVOdR1o1KnIla6XJG8tFrdH8/5t+y7p4eUswyXO0sVF80VOm/Zt9nZ3SP&#10;6NfAnjnQviL4cj8UeGWka1mkZFaaPa2VODx9a2uBzX88vww+MXxL+DPhKLwL8M/Fc2k6TBLJJDZQ&#10;wxsqs7bmOXUnk+9dB/w1v+0X/wBFPuv/AAFg/wDjdfzjmWF8P5Y+o8FXrqjzPkUoRclHpd8255cf&#10;oB+M8FyvG4SVut6iv525Xb0P36Jx1pMgivxE+BP/AAUK+Jvwr1K41vxY93r14JI30y4E0UBtCocN&#10;wIiG3bl69NteuD/gth8Vh/zL+of+DKD/AOR66I8M8JYihTrUM3hBveNSnUUotP8AuRknda6Pqflm&#10;ffRH+kdk2cVsFh8jeLpwty1qVaioTTim7KpUhNWbcXeK1TtofoB8Pvgj4r0P44a3458QWVnJpd/N&#10;eNb/ALwO37ybepKkccflXmfxy+Bt98IJv7e8N31x/Y8jR26TTXQ84ysrMQQir8vyV84/Cr/grz41&#10;8f8Aig6D4l19vDdutq8o1DUdSt/LLArhOYl5Oc9e1dF8ev8Ag4H0D4SfEGTwb4J/ZWvvGljHaxyr&#10;rmk+Lo1hZmBzGMWzjK45571+/wDCmZ+ImKz2jmeT4nDY2k6apTpqpChHlpWSbVecPe10avfXQ/nr&#10;iX6OvH+TY6fD2aZJicPiUvapqKqq0/8Ap5S54dPh5ro9G+FfxD8QeBNexpHlSJqEJspo7reyokjp&#10;uZQGGG44PI5PBrtfFHwp8T/Br4waJD4An86LULpf7JXUrnPmyIE3CUIE+Xc/HtXx14x/4OMPGXiu&#10;0tNJ8OfsfeIPDLtqEZudUbxNHMqQ8q2Va0AwMhic9Fr0rVv+CnXwr8R6PNo2sftdeFZ7W6jKTw/2&#10;1Z4dT1GRX7PQ4Y8QuIMw/tCGDw9KNWMqdekqkMRzraEpOjKUU10TabV15r8p4k8PeIuBaNPC5phM&#10;QpN81KXI42t8SV9bP03PqTwh+0X8UNQ+LNt8NvFGjaLH/wATFrW8a0hl3KVznaxkI6jrivdM5r8+&#10;fAf/AAVM+C3g68022uv2ovCt1pNgqx/2aNftEDRquAm7kjt+VfXnwO/a6/Zz/aI02C5+E3xn8La7&#10;dtDCbzT9G16C6ktZXj3+U4RshhhuoGdpr+a/HDwq4i4fxFDG4fKvZYdQtOVKMuVyTfvST1jdW8ul&#10;z3eEcdiqmFqLGSqX5rr2kWrJ2SSdrPX536HUeDvhroHgnVtW1rSpJ5J9Z1B7u6a4ZW2MzElUwoIX&#10;J6En60z4pfDTRvip4bXw9rd1dRRx3AuI2tJFVjIEZQDuVuPmPaukbJXC18+eN5v2qPB3iX+yNJ1/&#10;WNctkjR2vLPR12NnqvCtyPrX51wTg864q4g+vU8xhRxdHllB1W05cqskn8KsklZtb6dTtzutgcqy&#10;/wBhLDSnSndNRV7X7rfXcqfD/wDY91651iVPiXIbexFqTDJpd4hkM25cA7kI27d3briu3/4N2rSP&#10;T/8AgmVpVhCzMsHxK8axqzdSF8R6gBn3rN1D9ryfQ9YXQ/EnwsvNOm3J5kd3e7GjVj94gxjjHNav&#10;/BvHNHcf8E09OuIJFeOT4m+NmRlOQwPiTUCCK/acZjfEjMMV9Y4oiowlFey5XFwaW8lyylq9LtvU&#10;+s8I6PDeHWKp5W22uXnunzLeyd0ttT7hooornP2gKKKKACiiigAooooAKKKKACiiigAooooAKKKK&#10;ACiiigAooooAKKKKACiiigAooooAKKKKACiiigAooooAKKKKACiiigAooooAKCcdaKD6YoA/mx8X&#10;+M/2m/DP7Rv7Yv8AwrP/AIJ1658XPBqftM+Mj4g8SabeaQsdu8jor2RS70u7mZvLQP8AI4B80AIG&#10;yWwIvH/7BB04ajJ/wRV/aD8gNse4X4J+HjEJMfd3/wBm4z+tfq7/AMEYtJ/tvxj+2LpOo+DbG/0u&#10;6/bj8e/2leXUaMYmjttKMK7W+8Mu5HB2knpmvUPHdj8OdI8Mtpvgn4q6jqWbwO2lyWksUOe74IC7&#10;hwPWvwzxH46zHgedTGU6alTSlf8AfujJyik9Izupxs1/DWjumn097LOGct4glGlUupXWqTas9Hdx&#10;2en2tLWPwX1zxD+ytpGmi80v/gk98RmhWby1m1r9ndYQRg43SpqW1pMDnaig8kBRxXlf7RHh7V/j&#10;54Q0fwj+x9/wT08ZeE/Eui64Nbk1g+DY9Hit4402bYhvdpHdzEx3S8eSu1fmYj+hybwTofxX8CL4&#10;Avdbks5kv/teYYdxwo29+P4vXNecfFz9mCDwHo2n3XhvXbjUr3UdYhsbe1mjSMM0iuR82cDlQOSB&#10;zX7r4Q+MnDXiVwxh4ZjiI4fEV204RpRk4pWf8blSW132P5v48w+YeHvE1aOEwlSrGjrGVTEVLSvd&#10;XdNt3Xbuflv+z9/wTg8aftMaHo3xy/4KI/EzxF4k1C8hju7L4dr/AKBp+l8S4SWOPGWw6sEjEQQ7&#10;lbzAxA+0vAnw88DfDDw5D4R+HnhLT9F0y3AENjptqsMa8AZwoGTgAZPOAK6PXND1TwzrFxoGt2nk&#10;XlrJ5dxD5ittb0ypIP4GneHbXRL3XrW08Raq1jYyTAXV0kRcxJ/eCgEn8q/rfLcvyfKcD9bor2nu&#10;8zqaznNWve+rd+iXyP5sz7ibPOIsV7HET5KalaNJe7Thrtyqy06t69WykQPSvT/g1+zaPiz4Uk8U&#10;N4x/s/y757fyf7P83O1UO7PmL/e6Y7V53rlvpVnrN1a6FqLXllHcOtrdPGUMsYPysQQCMjnGK9U/&#10;Zv8Ajxo3w+tZPB3iwxWumyTS3P2/ZI7iQqgCbUU8fL1r5TxRxHFz4KnieGLrEaS297ka1Vnrfy3I&#10;4VpZQ88jSzT+Htvpe+mu1vPY9s8MeLfg38L75m8NfBjR7y4ZCDqUcnlNtbGU+4eOB3qtqnxJ8M6j&#10;4zbxjpnw1tLC9mt1t2mhucvsBHGdg4yAce1dRow+BHxV8OLa+D9UgXTVuSza9b6O0cxkUcw7WRW2&#10;8g56Vdl+Bvgvwzo0fi3SvEMmrRSTfZxHdWYVVOC24A9xt/Wv8qeKMH9IKtnVWlXx0XTj/Fd4qcEn&#10;70GpP2klH5pn+hmVy8Iv9UE6eGUp043SVruSWkrxtHfqj55/bW0LSLLU9G1+00+GO91KS7fULpV+&#10;edh5OCx7kZP511v7KGt/E3TfCtxf+N9V1BNJs7a1bw41zNmOGLEm7yxn5R9z9K57xl8L/ihrfxqX&#10;xN4n0ma+8LWerCZVvb+KWGK2yu/ELOSAQOVC846Gvd/BnhbQvGeveHbT4dhb7S9PkA8RaetuIYLa&#10;NsbE2OFEina/Cg4x2yK/prjfjz+yfDHLeEMHVhjMbWUZOfNzSjzT0sr814XXNbaKdrH868CcE5jx&#10;Nxpis3tPD4aErPonZLd7Nu3u3+00y23xo8F/2eFiitY9Q25/tRZj5hfu/wB3qfrVLQfEWu/FHxwn&#10;hvQPGk9ncNZtJ/bEbF2UKeY8ZXrn1/CvU/C37Onw/wDD2rapqV9pNnqMeoXAkhtrrT4yloMsdicH&#10;A+b2+6K5T9qH9jmx+Ovw1/4Qn4Y/ErVvhfqQvop/+Em8ED7Le+Wucw74mRtjZGRnBwOK/JafA3iV&#10;nNGk84r0oU1J89OlzRnKMW1pJSteSs77q9mz+msvyvhfD5pCSrVLK1pTScIt296UIxvJxd+9zy7w&#10;/d6l8PrpvB/jHSm0+baZt1w3POABgA9cHvXRaX8E/ib8TfEBsvEun3eg2At/MjkmjEyGQEADG5eS&#10;CT+Fdj4T0XRPGPxRe/8Ai3pNvDr0elkHw/NbrcQ+SpGJ9+GXdkkYzmtv4k/H/S9J+G0PjXwEseoQ&#10;XV/9iV5Vki2nY5JAIByNo7V+e5XwHw3QyGvVz/HSeBw8pyhSWlSdOFrqqkubRyV4pJq65j3HShT4&#10;g+u4CgvrNVJOT1jGT6wvprbdtrTTqeI/Gj4Kv8H5NPVvEa6h/aHm9LXy9mzZ/tNnO726Vx2lagdI&#10;1S31NYfM8mTdtzjP41Lq/iTxH4hMZ8Q6/e33k58o3l08uzOM43E4zgflVPI9a/kHibNclxHEksbk&#10;FB4egnFwg3zNNdb+b1P2jB4HEyyv6tmM1UlJNSe10+nTpobtj4h8Q+IvEK20GtXFrHdTnaqyFhGO&#10;uO2f0q7r3wz1K2ga/ttQe+nkky8fk4LZPJzuNXvB/gO3jWx8RDUZN+xZfK2DGSvT9a7ADHev2rhn&#10;gLEZ5kdSfELk6lR80Jc/NaMopppXaTu3pY/nPinxCw/D+fU4cNqKp01y1I8ijzSjJqzdk2rJapnl&#10;9l4a8aadP9osdNuYX27d0bAHH513Wq+BvCGuaUuiav4etbizWbzVt5ogVD4I3Y9cE/nR4x8b+GfA&#10;OlrrfizU/stq0yxLJ5LyfOQSBhAT2PavMP2rvipDoeiQ+FPDHiy7sdcjvoppo7OSWJvs5jk/jUAE&#10;Z2/LnPTjiv3Dwe8HswwufUMPlNSqnXlaNWW1Pl+KUXFJrdc1vK5+S+JXihLiDAyqY+lTiqS96Mft&#10;3tyqSbd7WfLfbU1/iR4+8A/C7R4/hx4Y1C20e4vLhYJDa5Q6ZHKrE3W0D5tpx8uRnd1FeY/HjVtN&#10;8eWXg/wl4O8Wf8JNqVqlxDPcRqVeaRvJ2khjwW2t3PSrnwy/Z/Hxt8Jw/EDxT491Jr2eWSORpv3z&#10;YRto+Zzk8VX8X/DvWdG8f+EvAiaFHoMS3kttp/iPTWjW6vwPL/fP5Z3Bhxjdg/Ocd6/s7hTA8F8N&#10;Z6qFDHTq5hhPazruatHnjBqUryip1Ip6csZNta+Z/POa186zPA89SgoYetyKCT15W1ZWT5Yt92rd&#10;DyXUtMv9G1CfSdUtmhuLaZo54X6o4OCD+NdRNrV98NNL0+b4efFO4kk1S0WfVLWzQw/ZZdo/dsdx&#10;3kbmGeOle7fD/wCEfww8Ma3qFn4h1CPxLqGoXC7n1rTBM6SKW3Yd1PLE8nPOBXReLfgZ8N/E3h26&#10;0Sy8J6TpslwoC31npMKyxYYHKkKMHjHXoarGfSY4EzrMKeFjF16EJJVJJRdOTaV+aE05Wg7tLd2N&#10;v+IV8SZTh/a1V7KpJXgndSSvpaSaWq67HN+CQtl8JQv7S43f8TZgv9tfvP4Rs6Z/28fjXouj+E/D&#10;egaO2g6Jotva2Um7dawxhUO773HvXIeGfgW+nal9p8ZePNS8UWnlkDTdeP2iAPkYkCuWG4DIBxnk&#10;16AOBxX828cZxl2Oxk1l+Ic4VJucowUoUIt7KFOVmmure99D9GyGhjcLSjKvHllFJJtqVTTq5L8D&#10;x/8A4d/fsUjkfsx+D/8AwTx/4Uh/4J//ALFIHH7MXg//AME8f+Feu3VzFaW8l1O22ONSztjoAMk1&#10;X0LW9N8SaRb69o1z51rdwrJby7WXep6HDAEfiK+FVGu6LrKL5U7X6X7H6Z/xEnj6MlD+2MTe231i&#10;rt/4Gfmv8Yf+COmh6/8AFbxFrfhL4tW+h6XeazcTafo9v4bBjsomkJWFT9oGVUHaDgdOgrm/+HLs&#10;2cf8NBf+Wz/901+nHjLxl8PmtBbReHNM+32askmLD5riTIBLtt5PB5z3rz1YJ9a1VotOs1ElxKzR&#10;wRkBV6naM4GAK/nfi/jDinIcyWGwOYwxDk3aMKavFX0TbW6enfqf3zwX4/eJOOyeCq16lKlRhBc8&#10;+T3rRWuseZq2vM737n5ifHX/AIJN/tNfDjxhb6N8J/CmqeOtJuNJguv7as9PjtUWV87odjTMSVwP&#10;mzzu6CvG/wDhln9oP/olepf+Of8AxVfthpPijXPDWoNDczSTCFWha1muCVQg445I4xiofHf7J3g7&#10;xhrza3p2of2PG0Kp9j06xjWMY/iwMcnvxX9DeC/E/h7xuq1PiSrWw8qSim4RT97W91yvdrS22t+h&#10;83x59Mrx68OsJhaGGwODxiknapP2ilNK2r5akUnZq9kk+h+Hvjb4MfFL4caVHrfjjwVeabazXCwR&#10;z3G3a0hVmC8E84Vj+FcxuHrX7geI/wDgnz8NPGFmmm+LtVXVLeOUSx2+o6TDPGrgEBgrggNhiM9c&#10;E+teD/Fn9jT4afCrXPsmpfBbwz9huZpV0y7fQ7Mm4RNuWKqpK/eXg46/Wv3bLfDHgvjLPHguGc3v&#10;7t1GtCUZPvZ2in6LWxlkv7TDMMk4fjW4x4dbxHM03hqiVO32dJylJPu27X2Py3zRmv2H+Dfhz9iD&#10;+wv7J+Jv7NXw3s5bGCGK3um8C288l58pDu5W3bnIXr13V4h4+/4JlfsV+MfHOteMNM/aY1TRbbVt&#10;Wuby30fTfCLLb2CSys628QCACNA21RgYCjivi868LeOMlzOrg54KpPkduaEXKLW6aautn8tj9j4H&#10;/aNeCPEvNPN+fAw5U4uSdRyd7OPLBNq293o+h+c+M9RRgelfpxpX/BBz4Oa3pdtrWl/tGeIJLW8g&#10;Sa3k/sWFd8bgMrYJBGQRwRmvC/2hP+CNH7Tngv4jSaJ+z94PvPGXh1bOJ49au9U06zdpiDvTy5J1&#10;b5eOcYOa+BlGrQqOErpp2a2s1uj934Y+lZ4E8XZh9UweZqMuVyvVhOnGyt9qaSvror3Z8cyRRyo0&#10;bplWGGHrWKfhp4BJyfCVj/4Divqa4/4JN/8ABQS1gkuZ/wBn5ljjUs7f8JRpfAAyT/x9V478Sfgz&#10;8TPhCbIfEXwz/Z39oeZ9j/0yGbzPL27/APVO2Mb164znjvX02R5vxrlGDrYnJ8TXo0o29pKlUnCN&#10;3ouZxaXkrn2n+t3gnxxm9DLp4nBYzEy5vZwl7KpN2XNLlUk3ok27dEedn4Z+Acf8ijY/+A6161+x&#10;H8drr9ie/wDEeo+FPD730muX8Nzbtb332Q2OxZF2rhH3ZEmO2Me/HA5o3D1r6bLfGTxOyvC18Osz&#10;q1KdZKM41ZyqxaTutKjklquiPP44+j74N+IWXwwWb5TR5IvmXs4qk7+bpqLe2zPsr/h8p8Ye3h3V&#10;P/Csb/5Hr2L9m7/grPoX2VvFnxX8UGKaRZYBoOoa07+X8ylZt/k+gIxt79a/NPOOtFYYbxMzRRqU&#10;8bhaFenOLi4ulGO/VSgoyTXkz8N4q+gL4E55l8aOWQr4CrGSl7SlVcpWX2WqvPGz66XP0q+LP7dX&#10;7PnxP8ZTeLj4902x86GOP7P57yY2rjO7y1/lX1l/wbc3UF9/wSp8N31q+6Kbx54wkibH3lPiC+IP&#10;4ivwjr90P+DZn/lEN4JH/U1eKP8A0+XtfpuS+IuO4xy+nl1TD06NLCxSgoc221nzN7JH8jeLH0Ve&#10;Efo5ujjMnx1fEzx0pc/tvZ6cmqceSEd+Z3vc+/KK8/T9rD9lp9UbQk/aV8AtfLr0mhtZjxjZeaNU&#10;RN72Ozzc/aVT5jDjeByRitSD49fAy58FWPxJtvjP4Tk8O6lps2oabr6eIrY2V3aRIZJbiOff5bxI&#10;gLNIpKqoJJA5r1j8YOsorhdN/ai/Zm1mXQYNI/aJ8C3T+Kf+RZW28XWch1f92ZP9FCyn7R+7Bf8A&#10;d7vlGenNNsf2pf2ZNT8IR/ELTf2i/AtxoE1vcXEOuQeLrN7OSKBJJJpBMJdhWNIZWdgcKsTk4Ckg&#10;A7yisjwL8QPAfxR8K2fjr4Z+NdJ8RaJqEfmWGsaHqUV3a3KZxujliZkcZBGQSOKKANeiiigAoooo&#10;AKKKKACiiigAooooAKKKKACiiigAooooAKKKKACiiigAooooAKKKKACiiigAooooAKKKKACiiigA&#10;oAA6UUg6nigD88f+CJWvaVpfxN/bcs9X1u3tUk/bO8XNElxcBAW2WoYgE9cBc/QV6/N8LfDvw+uj&#10;4i+I2tadq+mFjGbPQdSLTl2+62Dt4GOea+Qf+Cd/ib4VeGPi7+1dd/EI2tw0n7anxAWaxbVBDK0Q&#10;h0vynxuBC7zLg9yGHO3j6a+Gp+GepWzeI9S1bT9c2zPCvhvT9SH2wjAIm2o27YM4z0r+RfFr+2c9&#10;4geBnlKrRwspzjWn7R04RcYzc6kfZuE4+9yqKk22nofeZHj8pwGHdR41U5TUVKCcFJtNrli+a8Xp&#10;e7SVmi3J4o8A6T41bVfCGj6hb6a1r5awXDBpBITyfvHj8a7e5srK98v7dZRS+VIJIfMjDbHHRhno&#10;R69a4cfCbVNw/wCJrD/3ya7qW5t7YILmZY/MYIm5gNzHoB6n2r8/8O4cSZfHE/2lRjQg5c0FFRjF&#10;OW/KovRbWR+Y+KmM4bznGYetldZ1p8vLNu7do7Xut9zl/HPwU+HfxCniu/EehK0sLO3mWzGFnLYy&#10;WK4LfdHXp+NfNvx5+Dtz8KNeSaOa3On6nNOdNhimd5I402cPuA5+cdCehr6+zXlf7Qvwxg+LU2lw&#10;2XjTTNPfSzcCZLyTkl/L44PGNh6+tf114Q+LWI4R4kw9DOsx9ngGpKSqSbjG0W48q1s+ay0W3kfz&#10;jxVwa89y+pPL8K54hWa5Fq9Unf5X3Ploc81NY6dfalN9k06xmuJNpPlwxl2x64ArsbH4BfEDUPGn&#10;/CKx6LfC1a7aFda/s6X7KyjOJQ+MFTjg5719LeDfgl8NfAWqLr3hfw39mvBCYzN9smf5TjIw7kc4&#10;9K/rDjrxy4S4PwtKdCX1mdWHPBQd1bSzk1tfp102PyXIeBM4zjEShOPs1GXK+ZWd+qS8j5R8C/E3&#10;xp8O7z7X4X1qSEMrL5Mnzx8kZOw8Z4HOM19R+Ff2pPDniqSTwHcWGpaStrC19t1iCKAEjC4B3k7j&#10;u4HTg1x1v+zb8Orfx0dS8RaEuk6X9j2LoOpXc8M4m3cTZZw20jIxnFej/Ef4A/BTxldN4hvtW0nX&#10;NSkjWL/QdWk3ooBwxWOQDAOOcdSK/A+NPErwh8QMTSqxg4zlT/e1INQqRcnG0JwfK6lrO6e3S9z9&#10;WyHgXxK4YwuJ5YtQg7OL+Fx1u09Uk9Nr+Ze/Zo/aU+EvxC1i/wBGu9JljaRreKNdXjgCsXLj5RvO&#10;enPHcV7X8NdA8EaR4j1y78JaHNavdTIbqVj+5lwXwYxnAHJ6Y6ivkz4W/ssaN8LoLzxz8RtXsbi4&#10;tBHceH1aWWBpXQsXEYLASnlOMMBx68+0+EPih4u1DQlbw9qz/Z7WFfNiihR/s6nOA5AO3oevpXwH&#10;EWe+GeR8WUMvyl+1VOPtKbcE5q6tLlbtJK7bbdnbRJx1P17gfHcaYHhdVs2w8oUnJq8Vfm1bSkr6&#10;W3T12R71NPb2sTT3EyxoOWZ2wBWG/j61bxtH4Jt9JvJGmsftMeoJEDb7cn5d+fvcdMd68a8NeM/i&#10;d5HiWx+IvixdYtdSuEOhxR2scX2GIMxKMVVS5IKDJJ+771o2fxD8aWFpHZWmtskcMYSNPJQ7VA4H&#10;K1051xtl9PEQpYWtePuycoxvfvC0uWz1+JXs1pc97D8X5fKKlOnKzT06p3sr9NtVrsy34n+AnxH8&#10;VaP/AMJBrHiOzXxV9oCSX9tdSQwm0APyYVBzn2/GvPfjJavoN1F8OfB6SXHhiGeO5jaFfNUzlSH/&#10;AHoz2J4zxXqcPxH1rw/rbQa3raaxatb4/wBFCBdx9wO39ay9cuvBGl/DGLTvB+m/Y4YL9pmsWujI&#10;4+Rst8xJwa/IOKuBeHs/w9alltR0K0l+9lJ81SfK17j+zJVbr2j5rvljdO2n2mD8RaeBozqVEpSp&#10;JuNN2SXndX+H7KW13seW/EnwX4eTWbO28CaZcW9vcsysLmRn2/d5J5wMk1vaJ4bsbHS7ezvbC2kl&#10;jjCyP5QO4+vIzXm3hP8Aa38N+LfE+n+GbfwhfQyX90kEckkyFVLHGTivXc84xXkZp4QYjgDPqmJz&#10;LBKhPERTjC0FFRWnuqLaV2vI/LMR4qY3jPKqeHpV3KNJvmknK7k9VduzslpbUbHHHCgiiQKq8Kqj&#10;gU6uR1v4yeF9L8daX4Csp4b661K4kgm+y3SN9jdMcSKDlSeeDzwa66vax2TZllNKjLFUnTVWPNC+&#10;l43aul0V0fJUcbh8ZOfs58zi7S8nv+pR19fDb2ajxQLI2/mDaL/Z5e7nH3+M9a+Zv2rIkn+NhhkH&#10;ytaWwbHoa9d+Nfwi+IXxUul0+w8aWlroy+XJ9gmtQW85d3z7wu7oemcVN4i+Aej+MvirJ458XJDe&#10;ae2npDDYiSSN0mUjD7kI4xu4z3r9o8M894b4DrU81rY/nnOjWvTipXpyajyRTatzS1vbRcu58XxN&#10;gcyz6EsLChyxU4Wk2veWt36L9djrvBfgzQPAGgx+G/DNs8VpGzOqSSFyCxyeT715D8ZviEbz4r+H&#10;bm18Ga9JH4W1K4N9JHp+5ZgTHgxEN833D1x2r2bxDba1d6FdWfh/UFtL6SBltLp4w6xSY+ViCCDg&#10;+xrzfxF8R/Emh+NPA/ge38eWd9eTXUtv4nW1WFi7jy8blAzFnL8Db39OPG8P8VWxmfYvNJwWJqzj&#10;WcoynKMlFwk5TlJRkndXirv4mdmf04UcBRwsZeyinCzSTTaaSik2tnr6GxrWhf27o9t478PWtxam&#10;6g+1TQ3O5ZgXwQNozhhk5Gap/EzRPiZ4p8PaT4b8GeM9N0sXenqLyK+uGjuJnAQgxlVLcYOcY612&#10;njjxVb+CPCd94rurR547GHzGhjIDMMgYGfrXgn7Qfxat9Q1fwf468Ba7bpfQ6fJMyRSxTvZvIqfJ&#10;IvIDAEjBHUH0r5bwd8K8Ti+Pamc5PSVOnW54pSiqlKNWK5o3T2b0962+u+h9Vx54g1MRwjRyrMZc&#10;8qLT5k3Gbg/dav1S6K/lsfRV9qWnaXB9p1S/ht4y23zLiUIufTJ71FYeIdA1Sb7NpeuWdxIF3GO3&#10;uVdgPXAPTmvlS08eePvjnN/whXjv4nafY2S/6Ss2pQQQR+YvAG5VU5wx4zSeIPDPxS/Zr8UtqOiX&#10;sieZbrB/a8WnboH3/MYgZFK7vkz68fWv2GP0fqEa0stxmZxhmUk5Qpcr5JLS3vuyvvdK7XY/OZeI&#10;FRxWJo4VvDJpOV1zJ/4f1PrDVbeS90y4soSu6aB0Xd0BKkc15/8As+fCrxz8LoNStfF+v297HcLb&#10;rYx291LIsITzNww6rtzuXp6ewrwxv2n/AI5Y/wCR3/8AKZbf/Gq9z+Fnxc8T+Ivh1ca/rXgjWJrz&#10;TrCKTzfse3+1GYNkwBVAP3ew/iFeVxJ4Y8feH3ClbC1JUqlDEzgpJNcyaa5WnK1ruydum+h1ZbxN&#10;kPEGbQqxU41KabV72aa1ulfp3+R30mlaVI5kl02BmY5ZmhUk/pTotK0yBxLFp8Csv3WWEAivBfFn&#10;7XGqQ+LdOSx0LUNNtbGaRdb026ii82foAvzLujKnOeh5rA079rHx7F46bVtQ1KabQTeSuulrawBx&#10;Cd2xN+zOVyvOcnHevEwP0buNsXh/rP1WnFuHOk+W7d3aKauuZ7p3tZrU9Sv4oZXSl7H282r8u8rW&#10;72fRbW/A+kX8MaLJqTatJYxtMybW3LlTznOOmffrTrzxF4e025+yX+u2dvLwfKmuUVuenBOa85uf&#10;2ntKlvrXTPC3gvUtcnudMivHi0llnaDeMmNwmSGQ4Dehr55+IGt/EHVvFX9p/EWO6j1ZYk/4/LEW&#10;7hR907Nq8fhzW/h79HvM86xlaGNUcEmudK0XObd9eVO9rrVvvpcy4m8SoUaNNwnLEcvuq7lyxSto&#10;m1b0SPtS7vbaxga4uZlVR/eYDPtz3rH1TQ/B/wATdA+x6xp8NzDNCRtcL5sIbGcEZKE47HtXAfAf&#10;x/rnxc0JdE8f+HdQujF5k/8Abj2/k20rBwojUxhV3AOeP9k16H4X8KDw1e3ssLr5NwymGNckoBu4&#10;JPXrX41xPlvGvAPHywFkoU217SE/eTWqnpstLWvfXVI+/wAnq8J8RcIzxMpy9s7NQlH3WtnH11ve&#10;1tNDxf44/svafomiL4h+G1oI4rOGR7+3muJZZZslQgjGG5HzZ5HWvGT4P8XEY/4RbUv/AAAk/wAK&#10;+52GR0rnfixf+KdL+HmpX/geKZtVjiU2a29qJnLb1zhCDu+XPY1/SPh/9ITijA06OT4ynHEynNRV&#10;SpUcWlKVvedndK+7ei0PyXiDw9yuvKeMoydNJNuMYpp2XRXXb7z5Y1X41fFG48OW/ge61yS1ttNW&#10;OKOOGIQyp5S7ApZcNwOoPfrXSWX7R37Q2oW/2vT3aeLJHmw6KrLx15C1594rtfFUGv3Nz4z026td&#10;RvJWubhby0MLuzsSX2kDAJz0AHpXsv7MPxj8J6J4Zm+H3iKWKy8pZ7n7ZeXSRRSZZR5QLEfMQT+R&#10;r+heN8oyHKuFYZlgsjoYyXMpSgoxslP45xdnza29T89yPGY/FZo8NWx06KtZNt302TV9NPuHeGf2&#10;vdM/4QuTTPHlnqF1qsscqNcWdrEsWDkL/GvQdePzrwW2+H+g/EfXbDQta0vSZnkm8u3n1iBWjg3Y&#10;ySWU7QcDOB2FeheE/APhr41/E6bSvh/pv9iadDYrcta3kzy7lVo1cbtxOSXz14r1j4r/ALPXwh8N&#10;/DjWNe0Xwj5F5a2LyW839oXDbGHQ4aQg/iK+W/t3w68Ocz/snDYeVLE4/kcqfKpRpOWkLxfu2W9k&#10;3t0Pbw1LivNqazGFf3cPzKM4ycZSS+K0l72q0v5niniv9lX4US+EbjVfCvwx0e3k8M2+3xBeXWmo&#10;YtQkJAElqdhDJlXOTs4ZePTz6/8A2X/hn8Rvh3rk994c8O2tpaLGtxBHElvdTbmBHklEzkEc8jiv&#10;ZPBep/Gr4lfCzWdB0nxR52m6LZQQf2PHpkby3EZyFRCse/I2euTXmV1aXNjdS2N9ayQzQyNHNDNG&#10;VdGBwVIPIIPGD0r7PhXJ/rmHxuVY2pRnVp1UmuRTkoNJtSUkviu9rqKdk3YeL464ry3GYbMcFjcT&#10;Tdrxkq1SNppuzi1J/DZebtfqcV8FvgB8IfgP4ybxx4N8C6feXbWMlq0XiC3XUYNjlST5VwGTd8ow&#10;2MjnHU17t8K/+CSn/BO744+AW1LwV8O9b02/aSZYbjWPFFwkY2jA4WR+dxB+gNed8AV71+wz8RtF&#10;03xvP4O+Jfiyzs/DcelXE9vDfXEVupujJFgCQ7WLEF8Lu5544r5zxV8J8hxHDqxGU4OlTnRu2kuV&#10;OLtzfCvi0VnbTU/XPDH6THjVh+L08XxDipvEcsZOdeo78t+W7ctld/efD/jH/ggV+154LtILu++J&#10;nw3u0uLpbdRYaxeyMpIJ3Nm0GFGOTXsP/BEf/gkT+zj+0D+wDpXxE+Knj34qW2vN418UWF9H4O+M&#10;Wt6Vpxa11u8tw0VtbXEcagiMEkICxJY8k1+iHiS88H6jZLBoHh6a1ct+8eS4L7lwcjk/SvF/+DeO&#10;JIP+CaWnwxD5V+J3jcL9P+Ek1Cv5b4Ho0qObYz2Lj7O0LKLbs/evq0m76dND+vuLvHDi7xaw1DDZ&#10;3UhU+rXcZQSV+ZJO+i1Vvmd34f8A2BfjJZ3+zxF+0D4PutP/AOEstb7y7H4YT2t1/ZdqSbXTzMdW&#10;cF4h8omMZRxJM0kDySeYvQfH/wDYE034t+LvDHir4ffE9/BVv4Q0O6sNF8M2Phmyn0lHkKPG5h2J&#10;IqLJHHvjiljEiKUymd1fQxz2oPNfpdvdt/W1vyPhftX/AK3ufNPjD9gbxZ47+H+h+Ade+NWkwRtr&#10;V/q3jm80nwU1tLql1d3E87tZH7axslDXEsYWc3v7psf6zEw27X9jHWtS/Z38SfC3x9478M6t4r8R&#10;NNK3ieDwGLextpmiWJNlibuSRY/LXa4W6WQh5NkkJKlPe6KJLmi0+v6gny6r1PO/2Xfgjrf7Pnwe&#10;sPhr4i8dR+Ir63mmludUh0+S1idncttjjmnuJVRQQo8yeV8Dl2or0Sim/ed2JLl0QUUUUDCiiigA&#10;ooooAKKKKACiiigAooooAKKKKACiiigAooooAKKKKACiiigAooooAKKKKACiiigAooooAKKKKACi&#10;iigD+Yb40fGf4o/DH9uH9pvRPAnjO6060uP2kPFtzNDCqENKbsIW+ZT/AAoo/Ct/4G/t/wDx5+EH&#10;jpfGGoeK7/VoxZyQ/ZPOih5bHzbvKbpj0rqLz/gnz+0h+1p+1n+1F8UPg7pOk3Gk2H7UnjHR7hr7&#10;VUgk+1RTwzsApHI2XMXPckjtXlP7NX7Lfxd/az+K3/CmPg3plpda4tnPdGG8vFhj8uLG/wCc8Z5H&#10;1r8dzniHivB8QVKNCtUcFKyg25U3onyuDfK15NWP9FvDHhX6N/F3hHChnVDAyxEKK+tT5aUa9Pmb&#10;tKVRJVIyta0r37H0sf8AgtT8Wj/zLmof+DqL/wCRqiuv+CznxQvTH9q8LXzeTKJI861H8rDof+Pe&#10;vioHNBO04auGXiBnVaLhLD4drt9XpPb/ALdPcw/0L/oz8ynRw879GsXU6+k+p+qXwT/4Ko+FJvBL&#10;a18QfHentfapaxtHY3muQpJprjduB/djcTleoHSr1x/wUT+Bd3cPd3HjXQ3kkbc7HXo+T6/dr8n6&#10;K8nijH8E8Z1oV84yOjOcYpe7OpTi2lbm5ISUU31sj4/J/oGZHw1iK8sm4kxdCnUnKSj7OhNxTd1B&#10;TnBycYrRXfS71P2a+D/7bnhb4o6tD4f8L+NLH7FDIkV1fW+pxzR2akNtLfKOu04yRXdN8c7VTj/h&#10;Ydv/AN/kr8RfCXxF8eeAxOvgvxfqGli62m4FjdNH5m3O3ODzjJ/Otj/hob46f9Fb8Qf+DST/ABrw&#10;c64Q8Lc9o4eVGeNwE4RtKNCrzwlro17VuSstLLQ+NrfQ18S8pznEvL8dgsXhpNOEsVQcaq097m9j&#10;FRbb1P2c8RfGLR/Fuo/2r4j8c213ceWI/NknXO0dBxj1rQ07VL7SZftOnXbRSFNpZcfd645+gr8U&#10;1/aI+OynP/C2/EH46pJ/jXr3/D039qDGM6J/37u//kivzTPfBThfGYyGLybOcRTqXbnLErmk3pZx&#10;dKzvvdyfa3U9LEfR+8Z8uw31fEYTB4unJW5aM3TjFLpJVrqV+nLtZ36H68+KLDxV4l8GaXrC+KJN&#10;chs7eSS6tbeAf8SlTt/1hHTdtPXH3DWRY6j498CaX5lm95p9prUIKu0OFulXoQSOQN/b1r8p7D/g&#10;rV+1zpdpdafpuq6XBBeRhLuGL7WqzKM4DAXHI5P51758Gv8Ags3p3hfwbZ2vxLFv4gvjZxLJZ63o&#10;9xdW+nyAHett++BRWyM8nOxfSvoKPgLgOIMRPHYXiONDGRpxV5ucIuSag7Tm+ZpwV2r6O6Xu6H5z&#10;xN4e+L/BOBo0sXw1PFYepNx5cMo15RVnJOVOCslfRO3a+up+iU/xVTRfB1ja6z8K5kuLqzU2+rS3&#10;ZX7TgDMirswQc+veubufincyeGp9Jh01o76TUGmh1DzgTHD2h27ecetfEfiL/gsn4G8Tzq+pXDCG&#10;Et9js49Hn8m1Qn7kamU7VGAAM9AK9h+Df7avwl+Pnw3XxjawNZ3lnd/2f5djpjwxyrHGh81w7MTI&#10;d/JyAfQVHE3hp4xTpzeVY6ji40oKEadGUJ1pxaSnLlgl8LV1J+8k1re5+W1sjy3hulHHcQcOYrBU&#10;5SUXVr4ecKMZNtwi5SVk3262fQ+o9Y8eRf8ACT/2brHgx/Dn+jB/Jurg8+/zKOv9Kv3VuLq0kgDb&#10;fMjZd3pkYrxb4gftheH/AIlKsmuaPYx3Clf9OtdNdZiq5wpZnPy89MU3/hsLSRw0cf8A4Byf/F17&#10;+A4f8T8NmlWFXKcXXhdSpzWHcZP+7KKstLbpa3PxPi3K+EsRGOKwOMo0rpqpF1LQXmm1163eh5X4&#10;h0FvgD8YLO3mu/7U/sme3uiVTyfN6Nt6tj0zzXqvib9oz4iap4FutW0b4Qarp8M1mXt9aW5Lxwqe&#10;knMQBH41PpnizwN8TLiLxVrfgfR7xJnCTXU+nEylV47senavSNCfwZ4k0SbwxpulxNp8MKxSWbW4&#10;EflnOF29McGv3fMfHLhbi3G4PD5vk9SeY4RqnVjWjKDfL70uWC0bv/NofiVTwr4i4bwdXE4bFw+q&#10;VlzxlSanFX0V5dPlqfJvw7bxJ4x+KthNbeJJLTVL+/Z/7U8kOySMGJfbwD3/ADr6W8OfFWDQkm8P&#10;fFCZdIm09hbW+pancCP+19nytcIpAwGIDYBbG8c1j3vwL+FPwu1ib4wPeapbrps7XZtYGjMMeTja&#10;qCMHaN3A3fjXmpl8C/FJvEnj/wCJ/i3xAdLsNbMWjrayKfKhmeRlXa6NgYVeBjGK/WuJMRkXixWp&#10;4mGHnTwNCFODkqX7yNVz0hDS0lZpST91Ru0rn55ltPHcJwlTdSMq85SdnP3XFLWUuqejs1rfQ9c8&#10;BfErwV4c0P8As/xX8cdL1q685n+2NLHEdpxhcBj055967XQvEWh+KLAan4e1W3vbZmKie2kDLuHU&#10;ZHcV4p8FvhBqWgeIG8F/EnwB4eurf7O9yLx4xNcbiVAXdnG3rxjPvXqGvaN4i8HeHLfT/g34b0iN&#10;/twM1rcIY4ViIO9gFK/Nnb+tfgPGWW8EPO6mFyjGOrVc7ObdJUV3T5EuVrqujP0HKamf0sDCrjqH&#10;JFxuo2k5tPZq+6fc2vEmp3ui6Bd6rp2kyX09vbtJDZQthp2A4QcHk/Q18yponxWT4vf8LU/4VDrO&#10;3+1DefYfIf1zt37f1x+FfUw5G01y/wBu+LePEOdJ0n9zt/4Rn5n/AH33s+d8/wDudNvU1t4dcaS4&#10;Po42FOjQl7aPs5Sq1HC8JNRajZpdbt7pamfEGRvOqlBudRcj5koRT95K93pfyt3Mv4vajeax+z/q&#10;mq6hpcljPcaSkk1nKctAxKkoeByDx0FfNPww+F2vfFDxBFpenQ3Edp5my61CO1MiW3ykjdgjrjHU&#10;V9W2mtWOv+EZ7Px3ptvLNb26JrVqkRaHzP4lUEncu4HHJryL4rfDLxH8NNJn8ffBzxFqGn6VdA3e&#10;qQpfLEse5x5axoir8o3kYJJA71+heCHifkuDw+M4dwGIpU8TWqN0puXNSWvJZNO90/hb0b3PE4+4&#10;NzaMqOZYyhP2UIpSVuWT0Utn3Wr7I8KDdwa9G1H4m+PvjJ4Dh+G39hXusanb6h9ukvojvYxKrJt8&#10;tV4AMg+bNVvgr49+Hug3R0f4k+DNLurHa7retppmufMO3amc42Yz2/GvUvip8RPAHwJ1ZbH4d+Dt&#10;LttdYxi6ZtOIT7K4JbDIy87lTjOPav6B4y4kxdTP6GX0cnlXxUP3lCrp7O63bktVHX3lfqrn5vk2&#10;W0o5fUxE8YqdKXuzh9rXpZ6X7P1PN/hr+zl408VeIms/Fel3mi2tvb+e1xeaexSUq6jyuSuCQSc5&#10;/hPFe9W/xA0XwtCvh3QdAX7HZr5Vr5V18uwdMZB4/GpfAXxx+H/xQ1abw94ZmupJ47Vp5FmtSi+W&#10;GVTyfdxXQr4T8M/9AG2/78iv4f8AH/ijxd4xzOjh8QlgfZq/s5RlbX7STve/d/I/ofwrwPh3kGHq&#10;1cTTliubRSjJK3k7dux558UfhB4M8S/D3VPF+heBVk1y+t/tELQl3kaViCSBnBPJ7V8/Wnw31mz8&#10;T6foHjwTeG4b5mxfalblVRVGc4JGecDr3r60+JXiG78AfDrUvEWhWluZdPtt1vDMhMfUDBCkHGPQ&#10;ivlC61Xx78cfG8On3eoG5vLy4lNnbzTkQwbsuUTcTtUY4GegHWv6N+jvxBxZW4XxEMxxcFh6ekq1&#10;SbdSElTivcjJ8qgtHqrbo/JvEjAZKs4jPB0Zc8neMIpcrTk/ia1vbQ+l/g98PvhXoul2uueBvsN5&#10;dQ2i2lzq9nIT57hV3nG4gEkA47Zrgf2pfgr4h13VP+Fh+HvOvpJPKt5NNtrMsyIqMTKWB6cAdO/W&#10;vIE8XfEb4cXN54P07xZfWP2O8kjuLezvGVBKrbWIxweV61638I/2nPDWieAjpvxC1zUL3VPOlJkm&#10;habKn7oLZ6VvW4D8QuCeIocVZTinmKnJJRfNKUqU3fVrRK38ui6HPTz7h7O8ueVYuksO0rt6JKS7&#10;dW/U5v4SftOQfDDwXD4Rk8FtetDNI/nrqAjzubOMeWen1r2rw18fvhlrWg2mr6n4t03T7i4gV5rK&#10;bUELQMf4T05H0FcX4A+FvgH47fC2z1rWvC9noty19IWm8O26wMwQsoXLh/lOckeoFeE/EXw7ZeEf&#10;HWqeGdOklkt7G+eGF52BcqD1OABn8BXTLgXw98VuIMZhfZ1sJj6U5TrNWkm27Ozd42cndW1M1nnE&#10;XCmX0avNCtQkkodLaX2Wux9UeKv2gfhroPh661jSvFWm6lcW8e6Kxh1BQ0xyPlHX+Rrl/h7+1fB4&#10;+8Y2HhFfA0lqb6RkFwdSD7MKWzt8sZ6etfM9WNK1TUtC1CPVtGv5rW6hbMVxBIVdDjHBHTg19Rhf&#10;o18GYHKK9HmlVryT5JzduSVrR0jZNJ6nl1fEnOq+MpzsoQTXNFa3V9dX5Hs3xN+Gng7xh441DVvE&#10;v7ROkw3C3Uka2k9uu61QSNiE/vB9zO3pniuuGh/se95vDv8A4MT/APF18z3l3d6jeTahf3Mk09xK&#10;0s00jZZ3Y5LE9yTzUeK9/EeEOaY7L8Phaud4imqUUkqXLTitF/Klddrnn0+LsLQxFSrHA05Obu3K&#10;8n+N/wAD2ew8QaV4J+N2rXHwR8I/23azeH/Jhg0eYsIixiLS5w2cMACPVq6H4HeMdc8Q3uvfDz48&#10;6w7XN0trFa6XqmIpJN4kLKqgAnI2fpXjPwy+JmvfCjxBN4i8O2dnNNNZtbst7G7KFLo2RtZTnKDv&#10;jGa6HwZ441f4i/tD6L4t1y3t4ri41GASJaqyoNoCjAZmPQDvXhcW+HeKlg8ZTq04unTw8HHFt3xL&#10;qUbSS1+FOzTas2d2U8Q0o1qMoSalKo06SVqfLPR+vkmd78MNSvPg/wDGTVPA0nge4gsPEmsGPSrh&#10;3MaJFEZMFQVO8Yde47etc/8Atf8AhPw54a8S6bqGh6VHbzakLme+kQnM0hdTuOT1yx6etfRWoeHd&#10;C1XULXV9R0q3murFmNncSRhmhJ67T2zgVz/xM+GmlfElYdK1jSYHgKMsl8qr9pthkH90zAgZI54P&#10;Ffzrk3jFgcp44wWf4ijUSVNU8QoNy9pKzhGbTeqStKV+qbR+lV+C6+PyWvl1OpDdzpuVo8qXvON+&#10;71S9Uj41Ge9Ot5hb3Mc5Td5citt9cHOK+l2/Yv8Ahcq5/t7xB0/5+oP/AIzXzJjLYzX9qcG+I3C3&#10;iJHEU8slJ+zSUlJcukr7d9nc/E834ezbhudOeJSV3dWd9rb/AHn0Zc/tx6NqmqKbb4WfYYZGRWH9&#10;sblTsW5i/Gtn/g3jmjuP+CaOnXEMgZJPib42ZGXowPiTUCDXy0cbOBX01/wbi/8AKLTw+P8AqoHj&#10;H/1Ib+vyXjrgLhvg+tTxGVUvZus5c6u2m1qnrtuz+j/BHiLNM+qY365JS5eS1kla/NfRH3ZRRRX5&#10;+fv4UUUUAFFFFABRRRQAUUUUAFFFFABRRRQAUUUUAFFFFABRRRQAUUUUAFFFFABRRRQAUUUUAFFF&#10;FABRRRQAUUUUAFFFFABRRRQAUUUUAfin8AvGOoWOr/tVeBLdo/s99+3F8QLq63J83yxaOEwc8chs&#10;8V+k2oave68Y9R1CNd/2dE3xx7QcDv6nmvyt+BK5/aN/avH/AFdp4y/9Dtq+9f2af2k73x1Zn4Ye&#10;PvEdva3DTSXSX94sNvbKiqgCFhg7s57fjXqeInAGbZr4f4LF5ZDm5eadRQS5pOT91vVXUUkm76JK&#10;yP5ynxTLD+JGZYGtXlBVOWMUnaLcYqyeqte7PbdB8A6j4osjdWs9kse/Yy3Eu1vywa539oX4OW3h&#10;z4X6l8KdRsY5PAHia3k03WFt+dQEVxG6zlHwFU7N21j0OKm069tNWsf7U0q6juLfzNn2i3cPHuH8&#10;O4cZ9q9Hh8daRqPw4msfGxe9+2tJbTQ27Kr+WykeowMd6/mOnluFxWDrUIOWDxtON41W303jJNJ8&#10;knbmjrf5H7nwVxlPL6ydWcnFWk25tr3dpRvtJfZaufnN4g/4JIf8E+X1PTbnwvpHxEXTVkJ1ZrrV&#10;oyzR5XHlkJjON3XHavXvB3/BAP8A4JzeNtBt/EGkXfjry7mFZFik8SR+YgPQMBEcGvrKDxp8Ox4M&#10;/wCFdQeFtQbT2tjbCFZAWKHtndnP610nwm+HPgvwRYS6n4Q0e4tP7SjjaeO6mZmG3dtHJOMbjXZw&#10;Xw9m8c8c8VWoYyhUinUtDkdGaVrU17ylFve7ju3bofvVX6QHGmZYXkwOdYqM4Oy/eyfMm/tPSzXT&#10;fTQ/E39pz/ghn+0L8LPijqkXgnXPDH/CL3mq3TeF1vNYuHulsVk/dCf/AEYDzNjLnBIzmvOZv+CR&#10;n7UUNq142reF/LXqwv7jH0/1FfsZ+0XonjzWfHdva6xrtne28lxcDTltl/49I9w+WUhRg4x69DWP&#10;8OZdEmgfwJ4k8T6dqmiyO1y2nabeIZvOwAHyMNgdxnFfj2cY7jXHcb47B5Xg3TwtJtKUqfMoytdc&#10;8lP3YS1tJJ2VtD9iw/0t+JshybCwzDMaMqzS0cVzSitL7az01va7u7n5F/smf8Ehf2rP2yfhrJ8U&#10;fhfqfhOxsY9SmsmtfEGpXFvc+ZGFLNsS3cbfnGDn14rzP9qH9i/44/slfFm4+DvxH0eG+1K2s4bm&#10;S58PpPcWxSQEgB2iQ5GOeOK/fD4K6b4a+E4fU9c0S5bW2EiLcQsRGIWxgbWI5yOuK7y08U6j4f8A&#10;Abw/EDXLHWNSuJHj8zTdmFVlO0kYXp34r9TyXC4PMuH4VMbRdDEKMpTtLnjDl2jK6jaU+iSdrPU0&#10;w/01OIsLxFiMVL2VfBxdlS/hyjfZ86jJtRt1SvfZH8vs0E9tK1vcwtHIpw0cilWH1Bptfrt8Q/8A&#10;gmX+z78TfiHrHirXvh/qWo6pdXXm6jNY31ztLkddqMAucegp1/8A8Euf+Cfj6Ha6LpvwU8Rr4gWI&#10;x3jya/d4ebjG1PNyO/G38K/JcN4hcO1I1HXc6TjdLng7TknZwptXUpX6aH9OU/pRcHSwdGr9VrTl&#10;NRclDkajdXu25J8vnb5H5D0YGc1+ln7TH/BHD4f+NfD2k6n+ybJpnhG40GzkXxla+L9bu2l1C4Yx&#10;iI2y4lwF2y7h8n3l4Pby+w/4IR/tPahZQ38PxT8Bqs8SyKGvL3IBGef9Gr67A5zgcRKEsFiFJyjz&#10;LlbTSvZ3WjTUk4tPqu2p7kvpDeDOKyeFfOsbDDqUmvZ14ttNXtdKM46xtJNN6NXs7o+I66b4UfFr&#10;xb8GfEsvivwYbX7VNZtav9qh8xfLZlY8ZHOUFe7/ALSn/BKb9oT9mjwHH471nxDoHiJZNQjtP7N8&#10;M/a7i6Xert5hRoF+QbME56keteEf8KX+MH/RK/EX/gln/wDiK9jB8TZhl2KjiMNi5QqQejU3dP79&#10;z3sLivBPxQ4ZqRprCYrBVrwknCCjK1rpqSi2tulvM9E/4b4+Pg/j0X/wWn/4uj/hvn4+dd+i/wDg&#10;tP8A8XXnf/CmPi//ANEr8Rf+CWf/AOJrn7/T7/Sr2TTdUspre4hcpNb3EZR42HYg8g/WvoI+I3GF&#10;aq6ix83Lq7pv5u1z5fC/Rt+jPjI+xw/D+CmkvhjCLsvRPY+nPFH/AAUEik+Dktr4RsbqPxx/ZsYh&#10;uLzT0+wC6+XeTiUts+9jjPSvEz+3b+3mBldX8EMfQ6XLz+tcTRX61lH0mOPMpy/6oqGGqJ2u50VK&#10;Tskr3utdL+up+R/8U9Po4/WKtb6pVvUlKVvaXUeZ35YXj7sV0XRH6GeK/wDgvnoHg7TF1bUvC+uT&#10;xmZY2W08PwMwznnBuRxxXsn7O/8AwXT/AGQP2lvHFx4B8GeDPiDpt3b6ZJfPP4g0W0t4WjSSNCoZ&#10;btyWzIuBjoDz6/kfgHqKMD0r5f8A178P8wyh0s14ejLFXk/a0KvsIvmaa5qapy5mrb83U+J4g/Z3&#10;cL4jFTlkWd1sNTcUoxqQ9vytdU3Uhp5W+Z+03xm/4KefA34YW/h1Ps+syS+I/FFtots8NrbukMky&#10;SsJJczjbGPL5YZIyODXqUPiDSfjH4U0fxD4e8TaZIWtvNnVrxNyeYFxkKWx901+AGpabaatYTaZf&#10;RboZ4ykq+qkYIrb+AnjTxF+zM+rP8HbtNN/tz7P/AGl5sKz+Z5PmeXjzA23Hmv0xnPPQV81mmQ+C&#10;vF/D9WGLlisDiG0uWEvb05xWt9XT9nJPspXR8HmH0HfFLhGtQnwzmOGxkoJtyrUvYS5m7WdpVLxU&#10;dvM/dmKXSrDXrKy0G9jW/hkZLiS4lHlGQDGV9uvb0rudZm8TXvhKZPCGoae2sLCnlyTMWgWTI3Z2&#10;5OMbscV+Gf8Aw29+0d/0OVt/4KLf/wCIr6C+Dn/BWiP4VeFYNOh07WjqE1pB/bE8em2jRzXCR4d1&#10;3PwpYsQMDg9BXicCeGvAOQYiticDnL504SjCvR9nSaTWnuzm29LydtdT8p8YPo3fSO+oYRf2NDF3&#10;5oyeFqqpVjdX5pc8aaUekUm7aH118R2/4T/4Wr8XPFh2eIDqy2HlR/u0+zhSwOw85yeua8xAA4Ar&#10;5a/a5/4KX/EL4yeHo9Q+D19daT4pF1Csmo6vpdsYPsqh9ybFLjcWZedvY8+vinwf/wCCkX7QXw2+&#10;JdxD+0e194q0I6Wwt4vDOh26styXQqxYiPgKHBGerDjuP9IvCfMeF86yuWFwWa4epiFzzVFTalCH&#10;urkg5xinGLemqb10P4r4y+if4+ZLlcs4zLJK1CmmoWkk5zlq02oOSvLXrbTVn6J21xLaXUd5BjfD&#10;Irpu6ZBzXtnwu/aU+Kni/wAe6X4f1FLFrS6vEjumhsiCqn3zxX5/fCj/AIK+/su/8JWlr8S/2fPi&#10;XdWNyggh+y2dunlTNIgEjH7SvyBd2eT16V92/DT9r79kjwJdz2Pw+ScT6m0ayQpq1vM0pTdtABnJ&#10;z8zdOua+Z8ZMJhamHnhamTLF4mULUp81JpOWjtLnck472tq7I/Psn8PfEHhuUK+PpVsLSu3JOE3p&#10;HW7smreba0PpwYIzilwK4P4c/tDeAviKl28MzaZ9kKA/2rNFF5m7d935znG3n6ium/4TvwT/ANDh&#10;pf8A4MIv/iq/gfHcM8XZLiZ4PEYarTkt4pStr/hunofouHzLKMbTVanUjJPZ3X66nn/xH8B/Cf4h&#10;fFY6J4rg1aPU10pZBcRzLHa+WGIC5OTuyemK8X+If7O/j34aaJHr2tz2FxDJcrAsdjJJI4YqzZwU&#10;HHynv6V9BfGXwXN8afAkei+Dtc09imoRym4a43R/KrAjKBufmFd0Rniv13h7xhz7gXLcGqNZ1Uvc&#10;q4eo23BU7WcZNe4qnM9LO3KfI5hwfgc8xFZzgoPeNSKXvc290t+W291e589/sk2ngabUbzSnstSj&#10;8QSaTOt48mBB9maWMYXndu5XtjrXlPxM8M2vhDx3qmgafDMtra30kVq03JZQfXHNfT1xa6c/xjvJ&#10;vD+g3trrS6Yn2zWrlT9kltspmJeSN+dh6DhW5rzr4+6B40vPHWj6n40tZNf8N/bLh7Oz0W2Zpobf&#10;Me5WZVXk/Lg7j90819/4e+JcMR4o4vE1ISpQxOHhU5Kk170tZWpdJW2Sly2TPF4i4VlS4RoKE1N0&#10;6ko3jF+6tFefa++l9jwqjNex/FHwl8DdE8CpqPhbwTqn9oXln5itHdPJ/Zr/AC/LcrvPltyRgg8g&#10;+leNr06V/UHCnFWH4swMsVRozppScbTSTdt9E3p+e60PyvNcrqZTXVKc1JtXvG9haKKCcDNfUHli&#10;YINXvDXiG/8ACuv2niPSTH9ps5hLD5i7l3D1HeqQORmr1j4W8T6pbreab4b1C4hbO2aCzd1OODyB&#10;iuHMJZesLKGNcVTl7r5mknfda910NsPHEe1ToJ8y1Vt1bqfZ3w38STeK/Aula9fTwtdXWnwzXSw9&#10;FdkBPHbmneMvHnh7wT4fuvEeq3HmRWSgzQ27K0h+YLgAkc5PrXyn4M8UfGT4SWt7c+HdKvbCC52N&#10;eSXGk7lG3ODl14+8fzrk9Z1W+1zV7rXNSkElxeXDz3DhQoZ3YsxwOByTX8g4L6NeHzTiSvX+vQeD&#10;57xVNJtpu7g7StGydk7v0P16t4lVMLltOn7B+2tZ82i0VubbW59bfDj9oXwT8T/EJ8M+HrHUo7hb&#10;dpt13boq7VIB5V2OeR2ryn9r3wNqkHib/hYT3lmbOZYbRYFlPnB9rnJXGNvynnNN/Y10B5/Gl54m&#10;/tK1VbezeD7K0mJn3FTvC45UYwTnqRXfftDfA/RPHMUfiKz1Ow03VnuI4mvtTvWjieIK/wC7A5G7&#10;OD0zgGvNwcOGfCjxqp4PBV5U8NyKM+ZOer1ae1l/eSduiOmtLMuLOC5Vq0FKpduNmo6Lb/hna58t&#10;tgLivpr/AINxT/xq00D/ALKB4x/9SG/rhz+xb8RmH/IyaJ/39m/+N13v/BunaSWP/BMHR7CYqWg+&#10;I3jSNivQlfEd+OPyr9N4+404W4sp0Y5Rio1nTb5uW+l7WvdLsz7vwJyXNMpqY14uk4cyha9tbc3Z&#10;n3PRRRX5of0QFFFFABRRRQAUUUUAFFFFABRRRQAUUUUAFFFFABRRRQAUUUUAFFFFABRRRQAUUUUA&#10;FFFFABRRRQAUUUUAFFFFABRRRQAUUUUAFGfaiigD8J/gR/ycd+1d/wBnaeMv/Q7avUtueteW/Ahh&#10;/wANH/tXc/8AN2njL/0O2r1Sv6w4HlGXCuFtr7v6n8HeKHNHjzHf4l/6SjsPB/x6+LXgLwv/AMIX&#10;4U8XNa6X9qNx9l+xQOPMIwW3OhboPXFd9/w2x4hH/Mh2f/gY/wD8TXiNN43ZxXn8QeGvAfElb6zm&#10;eBhKa3lrFv1cXG/zueFg+KuI8HBU6OJlZJJJvmslsle9l5I+w9E/ax+CT+FdB1lvEy6brywl9Ut1&#10;tbmQQygjaATGVP4cVb8Sft7aNp2g3V54c+Iy3t9HCWtbNtPeMSv2XcYgBXxiMMcYrovAXwt8b/Er&#10;7UPB+lLdfYvL+0brhI9u/dt++RnO1unpX5rj/BHgPJakszq4yeGw6abSmoU7XSSb030V73fe59xh&#10;/FLi/EWw2EglNpL3E7tpWcrLrpd6HpHib9tfxz4gtLo2vh61s726ywv0m3sjE5LbWXafyxXlfhXx&#10;r4m8D6z/AMJD4W1T7LeeWyed5KPlW6jDgjt6V6x8Nv2QtT1Rbxvif9q0xo2j+xCzuoX8wfNuzjdj&#10;GF9OtcL8ePhrpHwq8ax+GtFvri4hk09J/MuipbczuMfKAMYUV6nCGM8IZ5piuHOH6UJzqpuo0nUh&#10;Oy6zblda7X3v1PAzqPGUqNLNMyqSXK/du+WSd97aNPzPrzwDqnxS+KFv9p8beF1s9X3Mn2SO4jf9&#10;0uMNlTt7n3qn8S9dm+FXxGuNBlt11S1Gnr5cMzGPZI3O/K8kjB4JxzXK/sk+NNfvfgz5N3fSS3H9&#10;szN9ukmZp9u1Pk3k52+1eu+LfH8I0QeLPF/hHR3t7iYWn2ySxEkm7aTju3QHnpX8K+LnDlPD5hmO&#10;DwuMWFxFCq5upyydNRV042bfu6q7m2vuP678Kc0yTFUaNbG0JYqdWCumuZ3fot11fU5v4TeLfDvh&#10;zwvqj+H/ABq8/i7xBbxpb2bWOPLuV37QGK+Wclu+BXe+F/gBa315oPxF12SSz16BvtWtJw4upzgn&#10;OG2pjn7gxz7V4nH8N2tPHGhrYX9zHo+uagF0nUlkVZmjDKC+ByhG4dQK9Oi8IfEH4feCPH0mra3f&#10;zWv2VP7GvJtS8yRlUvlhhsoeV7DP4V+R8AZhPEYWVHPMp9rSwXNy8snyRnFPEKs07yUqj2mmotSt&#10;s7H9DZth6NCUXgcRyuqlo0k7N+z5NLK0VvG101fc80+PWk+EdP8AHt9N4b8SvfXFxfXDalA1syfZ&#10;ZN/3ASPm5J5HpVXQ/iEdJ8MiGeVbi6ilEcMLKVxEFAHIGOPzpl/8JviOPCzfEPUNKLafNCLlryS8&#10;RmZWx8xG7cSc+ma5VWzX8751nvEuS8UYjNaODlg/rSbjBqVuWVmpLm3d/evtduysfWYjh/IeIcno&#10;4LGVVWVGSbd1uvstrZW072SuWNU1K91y4+16rL50m0LuaMDgewFbHh34QeOvFujN4g8O+FPtVmrM&#10;GmWSJQCvXhmB4+lVvBdp4OvtXa38bazcWNn9nYrNaxb2MnG1cbTwee1d/wDAnx18O/Auj3F/4j8a&#10;alFezW80I0tYZHtwGxhwFUjdx1z3NHBOR5ZxDnMZ8QYxQpVFUbk60YTjKNrOSnrrfRby1tsz0Myx&#10;lbKcB7HK6PwcqSUG42d9Fy2WltX0+Z5bp4022vobm+0mK6hjkDS2zMUEq91yvIz6ivLviz+w1+xR&#10;8VvFdx41uf2d4bHUr+4kuNTuIfE+pP8AaZHIO7aZ9qY54UAc16cxwKQNntXymW8TcQZPhq2Fy+s4&#10;RqNczilz6PS07c8VpspJPXuz6zB5hjcrxSxWGxFSjO1rwqThddmoySfzTPMfBv8AwTS/4J66sV03&#10;V/gDGtz8qxMPE+rZmODk8XOB0/Wsf4z/APBEX9mDx/eWFx8K9RvvAcVtHIt5BYyTagLtiRtYm6nY&#10;ptwRhcA7uelfRvg7wlryarY601mPs+4SeZ5q/dI64zmvQxX9P+HGZcQ5hkblm0ZKcXaLkmnKNk09&#10;d99+p+A8ceNHiFwnxdDE8PcQYiXutuLryqwjJtxa5JucdtbNaPa2h+cvi/8A4IdfBLwHpS614r/a&#10;g1y0tWmWJZW8Oo/zkHAwjE9j2rzz9sP/AII6XXwC+GNn4z+Evj3UvFmpXGtxWkum3Vpb2qpC0Urm&#10;XeZOSGRRj/a9q/R39pDwP4j8f/D6PQvC1iLi5XUY5mRplTCBXBOWIHcV5Drvj74b+D7A6h4N8a6h&#10;4tupT5Mmm+J4pJLeKMgkzKGVR5gIABz0Zq/qbgnw8ynizL8LWjWlKq6ko1KcVe0dOVue1K/vWc00&#10;7abHw9T6cX0hOF889ticx9tRgoyUakKajPe8WowUpLa6i013PzT8K/8ABM39uPxto6a/4Y+BU11Z&#10;yMyrMuvaeuSDgjDXAPX2qD4hf8E4P21fhX4K1L4iePfgfNp+j6RatcajeHW7CTyYh1bbHOzH8ATX&#10;6d/sY6nqknj+90iTUbhrWPRJXjtWmby1bzofmC5wDyecd6+hvE9n4c1LQLqx8V6Zb3mmywlby1vL&#10;cTRSx9wyMCGHsQa+X8UuFcP4d8TVcvdVSppKab0tFq9m9m0t2tD9w4H/AGiHijxJSoV62W0HFzSn&#10;GClzSV0ny6uzfS97M/nPozX7Z638CfgDeavdXNl8GvCohedjFt8PW6jbnjjZxxV3wn8F/gxbXB0u&#10;x+AXgq8kuG+UXXhu2bGAehKcV/M2E8YsmxWafU/YTs24qStK+tlZLV36H9vYr6U2Dw2VfXHlU9lJ&#10;xlVjHlVru7cbK3U/D+jA9K/Q746f8ElP2XfhbEukaL8XvGVxrW6N2s7n7PsEDbvm3LbgZyBxn8K2&#10;vgj/AMEWP2f/AIneBU8U6x8UvGVvM11JF5dvLabcKRz80BP61/RdThHiDBcLw4hnHkw85KMXe0nf&#10;VNR35XbfY+fj9PH6POIzJ5c8TVdRK7XsZNLur7XR+a+B0xV7w14j1rwhr1p4n8OXv2a+sZhLaz+W&#10;rbHHQ4YFT+IIr6o/a6/4JO/GP4KeOJpvhHo11rXg1zBFYavqmr2aTyTtEWdCgZCACrAHaBx1NcF4&#10;C/4Jo/tj/Ez7WPBvwxt7r7D5f2nd4gso9u/dt+/KM/dbp6Vw0cBxJHAf2tShU9jB/wAVc3KpJpfF&#10;sne3Xc/VMP49fR64ky+NHEZzgrV4a0a1WkpuMlrGdOTurrdNbHLD9sz9pUf81Kb/AMFNn/8AGaP+&#10;Gzv2lf8Aopbf+Cmz/wDjNdZ8Uf8AgmV+2Z8GvAGqfE74hfC+3s9F0e38/ULpPEFlKY49wGdiSljy&#10;R0BrwNQzfdUn8K7nx5xtLV5lX/8ABs/8zj4f8Mfos8V4eVfJcnyrEQi+VunQw00na9m4xetnex9S&#10;fBv/AIK1/tN/CPwifCa3dtqebt5/tM1vBG3zADbhYccYrc8G/wDBan9rXQfi7deOPFN5Z654am0f&#10;7Lb+CprW2ghgut6H7WLmOATs21XXyy2z94TjIFfIOyQclG/Km1jW4vzrE4epSrOE/aK0pSpUpVHf&#10;d+0cHPm/vc3N5nNL6J30dcVj6mLhklNSm22oVKsYK/SNONRU4LsoxSXRH3xqf/Bf34sCeytrX9mj&#10;QJYbi+ii1B28QTL5NuxxJIP3fJUc46mvp3wh/wAFb/2JP7S1PSNW+LNtp+m2MiJo9wuj6jIbqP5s&#10;sR9nJXGF6/3vavxqorj/ALSy/wDs6FD6nD2sVJe2vLnalKLX2re7aysuut3Y/P8Aij6DPhHn2P8A&#10;bYKpWwdLRulSleDaTV3z80r69z9ivFv7WH7GmoeINP8ACsHx2/4RuT4oSSS6XFDoN7c/8JAFxJvy&#10;8J+zbRIDgmPPmd8cZ/xeg+ENlHo9r8KtQ+1NHasuq3W2ZTNIAoDlZeFJ+Y4XgZ+lfkfNretXF1p1&#10;9caxdSTaOCNJmkuGLWQIAIhJOY8gD7uOgqxrvjz4l67pM2kv8UvElusy48631udXXnPB3cV+8eH/&#10;AIucO8M1sBRrzxcoxdqspzpuLcnbmajBTmoRsoxlJu0UkfyRx5+zL4izaOJr5Rm2Gg7ScIOjUu7X&#10;cYqTqcsXLTmdrczb20P01LCtLwtrGhaPqLXXiDwpHrEBhKray3ckIVsghsxkHgAjHTn2r8jm0n4j&#10;FePj948/8Kaf/Guu+Bn7aH7ZPwO8DL4Ei8J6T4jVLuSZdT8Q6pNPctvP3S3nD5R2Ff2RlfHfhPxl&#10;l9eODzylFxaTjWl9Vk076wlOcW7W15XfU/jnjL6BX0gOB40qlPBPFTm9FRg6qVt+bl5kvJNan6ve&#10;HYvhf4u8aSS+JJv+EV0lbUPHDb+ddB5AyjZk5YbgWOe2K+qfhYvgEeDLZfhkf+JPvk+z483rvO7/&#10;AFvzfez1/Cvxo/Z0/wCCiXxL8R+N7qx/aS8JaH4e0NdLkktb7R455pHuhJGFjKh5CFKGQ5x1Uc84&#10;P3Z+yV+1bo8en2+teHtW+2eGdVulWS4uoZwbZY3kVzHGcEEsTn5TnAr8R8Y+FsBxjl7w2QZzDEVa&#10;EYyVCnXhVi4rRtOMpOU9d5Nvp1PzqXhj4oeFOIVfinIK+Ho1Hy+3lQnGPNK7UeZxUdov3Vba/Q+w&#10;vEGgaR4p0a48P69aefZ3Uey4h3su5c5xlSCPwNfHvxg+HGsfDvxhd2t3on2PT7m+uG0ceesm63WQ&#10;7f4i33Sv3ufXvX0V/wANVfBH/oaZv/BbP/8AEV8//t2ftM/BzSvDNv8AFC+8TSLoug2kh1S6+wTE&#10;xB5I1X5du5sk9ga/Pvo+4fj3h/i+OAxOFqxw1dPm54yUVJRbi1fTmbSj3ex4fHWW4XOMtU8NHnrx&#10;aUVFXk7tK2iu972Os/Y38P6vP49uvE8Nlmxt7GS3muN6/LIxUquM55APbFe4/Fb4aWvxT0G20G71&#10;SSzW31CO6EkcYYsVVht5/wB79K8E/YC+LWn+M4of+ETljuNF8RaPFrFneNG6SPGyI0Z2tjaCkgJB&#10;GR7V9Q8nqtfLeO+J4gy3xVnioR5J04x9m0r6Wau001fdanRwThcJLhn6rWT3anGWjTT1XR6B0FeX&#10;f8G9P/KNix/7Kh44/wDUl1CvUSR0FeXf8G9P/KNix/7Kh44/9SXUK+S8NXN1sU57+7f1uz9x4N5f&#10;3qW1l+p9vUUUV+rn3QUUUUAFFFFABRRRQAUUUUAFFFFABRRRQAUUUUAFFFFABRRRQAUUUUAFFFFA&#10;BRRRQAUUUUAFFFFABRRRQAUUUUAFFFFABRRRQAUHd2NFFAH5L2n7CH/BVL4O/Ef4+aJ8Pf2Vfhz4&#10;w8K/E79oDX/Hui65e/Fj+y72O2vXhEULRfYJwuEgVj83WQjHGThn9i3/AILUHp+yB8KR/wB1kb/5&#10;Ar9hOAKTGRwa9rJ+Is6yGlKngq0oRk7tbq76pO9tuh8jm3AfCOeYt4rHYSM6j3bum/uaPx8P7Fv/&#10;AAWo/wCjQfhT/wCHib/5Are+Hn7N/wDwW6+GuuSa9pH7F3wbupZLVoGj1H4uSSIFLK2QBZDnKjnP&#10;Qmv1kAPrXl/xQ/ar8NfCP4rW/wAMfFXw38WSw3Phe/1u38QaVZ215byi0CtNax2sM7X8s+xgw8u1&#10;aM8L5gchT2Y7jLiLMMJPDYqu5QkrNNLVbvZHBR8MeBcPVVWngoqS2d5f/JH5t+KP2T/+C2PirxBd&#10;+I779jj4QwzXkpkkitfjA6xqfRQbE4H41zn7D3jz/grn461r4m6f8Gf2Mfhbff8ACA/Ea48FeMo9&#10;Y+K8sBGp2MMU0ggYWZ3R7L2PDkHJyMDHP6Tax+3Poml+E9Q8W2v7PHxMvY4LjTYtFtYdHs4H8Qi7&#10;s/tpexe5u4oZEt4BK0xeSPaYJFTzG2hvKvhN8Z/gH+yB4s8YWnwx/Zt+K1xcfGrxBqHxJ3Tz6RnX&#10;dauDZ2ctlaQ3GoRTQOyR2rKZo47UB+bgOSg4syz7NM2yd5VjJ8+HaUeRpWtHVeelrr0N8N4dcG4T&#10;GLFUcIo1Lt8yct3o+vW/4nmxvP8Agt8Rg/8ABPn4Qf8Ah95P/lZXiF1+xx/wWwvZ2urr9kb4VyM3&#10;9/4zO2Pbmxr7e+IH/BU/4c+AG8Epd/s8fEi4bx7JEuh+Y2hacp3u6HL6jqlsjshQExxNJIRJGVVg&#10;1fUCN50SybSu5QdrdvbivI4Xn/qhKpVydKk6llJrW/LfTW9rXex1ZlwPwtm3LHGYZT5dVdy6+jXY&#10;/J/4bfs+f8Fy/hbrTa54e/Y9+EMztA0XkXnxilaPDEEnC2S8/KOc17BoPib/AILd6LNK9x/wTm+D&#10;t5HLA0fky/HqRQucfMP+JWeR9O9foDyGzS1z55hsLxJj/ruY041KrVnJpK67O1k/mduT8L5HkPL9&#10;Qpez5XdWctPS7Z+ZOpfD7/gtPcGH+yf2CPhfa+Tn/j4/aAebHTG3GlJt/XPHTFa3hmD/AILpeG9G&#10;1Tw8/wCwl8Iryz1iJI71ZvjpKJAq7v8AVt/ZxCH5jyVbtxX6QUV8LhfCzgHA4qWJw+BjCUk07Smk&#10;01ytOPNZprTbY+5qcQ5vWoqlUqXS1V0r733tfc/PLVdb/wCC490PDq6V/wAE9vg/bR+G4DFbw3Px&#10;5lnW4GFA8wDTEz93t69qzrK1/wCC3UNxeXV1/wAE9/g1JJeX0l1II/jhIqoXOSqg6acAHpyeK/Qr&#10;xr4juPCHhLUfE9p4Zv8AWpbGzknj0nS2gW4u2VciKM3EsUQZugMkiIOrMoyR4xo//BQHwN4m8F6T&#10;4p8J/BD4maxdat4f0/WF0HR/DUV1cwwXV4loR5sU7Ws7Qu5eY288yJEhfcwZN/oVuAeD8VXVSphI&#10;ykrWu5NL3VBWV7L3Ult0PNxWMxGKwvsKsnyvto3ZuW6s922fA3/C8v8Agqn8SP2pvE37JOkfsA/D&#10;a38deEfCem+IdXJ+NzfYhYXks8UGw/2ZlpN8EmRngAdc12R+F3/Bbccn9hb4R/8Ah73/APldX1Jr&#10;et/s6/Bz9qr4nftWaP8ADT4h6t48PhvR/CviJLLSytvfJF59xp9vaLctDG7zTXHkLNvEJllRWkUK&#10;7JV+Kf8AwVZ+H3wl8MeHvEPiX9mn4nLJ4k1N9OtbG4k8PWBhuo/NE8L3F/q9vau0TQsrCKaTcSpj&#10;8xTur5zGeCnhZmGIlXrZXTcm1d3krt+SkldnrYLibPMvw0cPQrNRitFvp6u76HzL/wAKv/4Lb9/2&#10;FvhH/wCHvf8A+V1dJpNh/wAFtdM06Gwb/gnr8HZPKjC+Y3xzfLe//IMr9FtJvzqul2+pNZyW5uIU&#10;k+zzMhePIztYozKSM4O1iPQkc1Yz7V05b4P+G2T1JTweWwg2rPWT0+cmcWbZxmOe0Y08ZVcop3Wt&#10;vysfm7EP+C8kd/5jfsK/BH7H5h22y/GKcSBey7/seM++z8BWl9s/4Lf/APSPn4Qf+H3k/wDlZX6I&#10;DPekAIPWvqKnCXDdSy+qxVlbS6/Jnyv+r+U3b9ne/dt/mz87/tn/AAW/7/8ABPn4Qf8Ah9pP/lZV&#10;K40r/gtNPbyQf8O5fguu9Cu7/hdzcZH/AGDK/R6uJ/aG+NcH7PXwn1T4t3nw/wBc8TW+kqsl5pvh&#10;6ewiuBDu/eTbr+6toAka5dt0oYhSEDuVRtsLw5k+Bnz4enyO62lJarbZ6/Mzq8M5HXjapQT9fxPz&#10;b+D/AMAf+C2Pwh8SzeJLb9if4S3zT2LWxhk+NTx7cujbs/2ef7mMe9cz8XPjZ/wVo8A/tNfDv9mj&#10;xb+w78NY/FPxeg1668JwW3xmkktimkwQT3Ylk/s8eXhLiPbwdxyOMV+k1h+194W13xbY+E/Cnwl+&#10;IWrfavFa6DqGpWfhV1ttJdtON+Ly5aVkZbMpthE6K6tNIiruB3V5J8c/H/7PXi/4jfD39vTVPgd8&#10;T9b1T4Oz+I9M8P3Fjb2umRWi388Omag9zFqdzahsC2SREJEuwEojswQ58YcL5B4gYhV8/oKvNJJN&#10;uS0Ssvhcb6M7+Gcuy/g6/wDZFNUr72163+1e2qPnL/hV/wDwW2I4/YW+Ef8A4e9//ldWx4V8N/8A&#10;Bbjwwsyj9gP4QTmVgVZvjlICuM/9Q019Naz/AMFLPAeheFfE3jS9/Z6+J39meHLH+0o7xNP0wxap&#10;pbPKkOowP9v2xQSvBMqi5MEqiPdJHGjI7emfssftGaN+1X8HLH40eH/A2reH7PULieK30/WtS0q7&#10;mIikKF/M0q9vLYgsDgCYsMYYKeK+Py/wY8MMtxKxGEy2EZx63npf1kfT5nxBm+a4V4XF1XKEt1or&#10;29D4TtfC/wDwXE0/SvsNl+wJ8FZLjzd32q/+M0k3y4+7gWCn8d34VuQP/wAFt7WPybX/AIJ5fB2N&#10;eu2P46Oo/TTK/RQgelA6V9ZR4S4fo4GGChR/dQ+GPNJpffJ/I+RxGSZXi8ZPFVaSdSWre1/uPzm1&#10;OD/gtnq9lJp9/wD8E8/g9JHIhX5vjo5xkYyM6Z15qp4S8P8A/BanwXoNr4e0b/gnt8IvKtYFiWST&#10;47N5jhehYjSxk/hX6SUV1R4fymOBeDVP903zOPNLlb72ucz4XyF11WdBc6Vr9bH503o/4LZ6javZ&#10;ah/wTv8Ag3PDIuJIZvjm7Kw9CDpnNcv4n+Dn/BXDxRCpuv8AgmP8Eo5o1xDJD8bAqrkjO5f7Jy3/&#10;AH0K/T457V458Yf20vBfwN8ca94Q8dfDHxk1voXg+TxD/bek2Ftew38MbBZIIYILhrzzELKWkkt4&#10;7dQ2TNhX2+Vi+A+EcdQdCvhYyi+l5evRpnv5PKrw/WVXL5ypNfyyaWumqvZ9tUflz+2Vrf8AwUd/&#10;Ye/Zr8TftRfHj/gnV8Io/CnheO2OrPpHxV+0XAFxdQ2keyP+zhu/ezpnngZPavOP+HFP/BRpuf8A&#10;hkjw3/4kFb//ACkr9PP+CgWt/Bv9p79mjx7+zV+0X+zB8ZNQ8EXviqx0PxFceH9Mt7V57eGe0vV1&#10;W2lkuVM1mkqxIRGGuJWV44oJW4r0C7/br0K38b3/AIIi/Z3+J1xJY6fdXEd5b6NZNHdSWyB7i2RP&#10;tfnLLGrw/wCsjRHM6CN3O8LwYHw04HymMnhsLyKW/v1HsvOb2TP0jJvF7xIyFzWW5jUpc9ubla1t&#10;e17rpd/efkH/AMOKP+Cjf/RpHhv/AMSCt/8A5SVzeo/8EDf+Cuc9/NNpPwR+HdtatITb29x8URNJ&#10;GvYM4s0DH3Crn0Fftd+x3+2p4O/bT0TX/EXgb4ceItBs9B1U2Jm17U9FuDeOM5ZF0zULtogMD5bg&#10;QyfMPk649mr1VwTw3TelD/yaT/Ns+hw/0ivGSjJtZvUfTXlf5xP55f8AhwR/wWE/6I98Nf8Aw5H/&#10;ANzUv/Dgf/gsJ/0R/wCGv/hyP/uav6GaKf8Aqbw5/wA+F97/AMzq/wCJk/Gj/oay/wDAYf8AyJ/P&#10;L/w4H/4LCf8ARH/hr/4cj/7mo/4cD/8ABYT/AKI/8Nf/AA5H/wBzV/Q1Q3Sj/U3hz/nwvvf+Yf8A&#10;EyXjR/0NZf8AgMP/AJE/nl/4cD/8FhP+iP8Aw1/8OR/9zVS8af8ABFL/AILA/CzwBrPjzWfhr4Dh&#10;0vw/pNzqV8tn8TGLCGGNpZCqi3GW2qcDua/cBf22vBdr4v1rwR4i+FnjbTb7SPGmn+G486bbXiXk&#10;t6AYLoNZXE4tbY5xuvPs752qELSRK+D8QP2qPD/j3wHpPgPxr+yx8YLbS/iVpWoaXqKzeH7a3m0k&#10;SLLAsFwjXXmebOqyGP7Ok+xQHmMKMjNrR4VyLDyU6VPlb6qUk9fR+RyYz6QfixmVP2WLzD2kU72n&#10;TpySa62cWr2e/mfiN+z5/wAEmv8AgrV+018DPCP7Q/wx+H/g1vDvjbw7aa1obX/xKeGY2tzEssZd&#10;PIOxtrDIycGusu/+CDv/AAWZv7drS++GXw9mifh45vigzK31Bt6/VT4HftY/BX9lL4WaT+yl8P8A&#10;9mz4qw6f8K2tfCUOmzyaNe3drpdva24g1KUxaixMLLPbJ5ZAvN8qlrZVyw7zwR/wUM8HeOP2pm/Z&#10;Mg+BnjnTdchtXuLzUdZudDtoLdA0gUm2bU/t8iusYdZIrV4ykiEsMkDsjkeBi1Jc6109+e/l7x5a&#10;8avECLuq9NW/6cUfL/p35o/J39nH/gkP/wAFxP2Y7bWLXwB8J/hfdR6zfC5lXVviTLJ9nIBHlxeX&#10;CmxOfunPQV6b/wAMY/8ABwX/ANES+C//AIcK6/wr9l6K+xxPEef4yop18TOTSSu7N2Ssldroj8cx&#10;+T8O5njKmLxWX0JVJtylJ01dt7t2sj8tPhf8P/8Ag4C+G/hKPwtP+yJ8DtUaKZ3F3J8UrmMtubOM&#10;eQ2MdOtfU/8AwRx/Zd+On7H/AOwro3wY/aP03SLLxgvirxDq2qWmh6j9rtYhf6tdXiKku1d2EmUH&#10;gYNfUnfNAGOBXz8cPh4V514wSnN3lJKzk+77sWDyvL8ulL6rTUE+ivZdkleyS7IKKKK2O8KKKKAC&#10;iiigAooooAKKKKACiiigAooooAKKKKAPn/8Aad/4Kqf8E7P2NPGcfw5/aZ/a88G+FPEDruk0S7vz&#10;NdwDZHIPOigV2g3JLG6+YF3q4ZcjmvNP+IhP/gjB/wBJAvBf/fu8/wDjFc5+wFa21z/wWh/4KCG4&#10;to5Nuq/C/bvQHH/FJivuf+zNN/6B0H/flf8ACgD47/4iE/8AgjB/0kC8F/8Afu8/+MUf8RCf/BGD&#10;/pIF4L/793n/AMYr7E/szTf+gdB/35X/AAo/szTf+gdB/wB+V/woA+O/+IhP/gjB/wBJAvBf/fu8&#10;/wDjFH/EQn/wRg/6SBeC/wDv3ef/ABivsT+zNN/6B0H/AH5X/Cj+zNN/6B0H/flf8KAPjv8A4iE/&#10;+CMH/SQLwX/37vP/AIxR/wARCf8AwRg/6SBeC/8Av3ef/GK+xP7M03/oHQf9+V/wo/szTf8AoHQf&#10;9+V/woA+O/8AiIT/AOCMH/SQLwX/AN+7z/4xR/xEJ/8ABGD/AKSBeC/+/d5/8Yr7E/szTf8AoHQf&#10;9+V/wo/szTf+gdB/35X/AAoA+O/+IhP/AIIwf9JAvBf/AH7vP/jFH/EQn/wRg/6SBeC/+/d5/wDG&#10;K+xP7M03/oHQf9+V/wAKP7M03/oHQf8Aflf8KAPjv/iIT/4Iwf8ASQLwX/37vP8A4xR/xEJ/8EYP&#10;+kgXgv8A793n/wAYr7E/szTf+gdB/wB+V/wo/szTf+gdB/35X/CgD47/AOIhP/gjB/0kC8F/9+7z&#10;/wCMUf8AEQn/AMEYP+kgXgv/AL93n/xivsT+zNN/6B0H/flf8KP7M03/AKB0H/flf8KAPjv/AIiE&#10;/wDgjB/0kC8F/wDfu8/+MUf8RCf/AARg/wCkgXgv/v3ef/GK+xP7M03/AKB0H/flf8KP7M03/oHQ&#10;f9+V/wAKAPjv/iIT/wCCMH/SQLwX/wB+7z/4xR/xEJ/8EYP+kgXgv/v3ef8AxivsT+zNN/6B0H/f&#10;lf8ACj+zNN/6B0H/AH5X/CgD47/4iE/+CMH/AEkC8F/9+7z/AOMUf8RCf/BGD/pIF4L/AO/d5/8A&#10;GK+xP7M03/oHQf8Aflf8KP7M03/oHQf9+V/woA+O/wDiIT/4Iwf9JAvBf/fu8/8AjFH/ABEJ/wDB&#10;GD/pIF4L/wC/d5/8Yr7E/szTf+gdB/35X/Cj+zNN/wCgdB/35X/CgD47/wCIhP8A4Iwf9JAvBf8A&#10;37vP/jFH/EQn/wAEYP8ApIF4L/793n/xivsT+zNN/wCgdB/35X/Cj+zNN/6B0H/flf8ACgD47/4i&#10;E/8AgjB/0kC8F/8Afu8/+MVxPiH/AILJf8EFvFPxPtfi7rn7evhufV7OzktrdP7W1VbNN8UkJl+y&#10;hPJ87ypZYxNs8wJIyhgCRX31/Zmm/wDQOg/78r/hR/Zmm/8AQOg/78r/AIUAfAnj7/gsd/wQR+JH&#10;wxsPhF4j/by8Npoul/Zxp39m6rqtnc23kpsTZcQIkq/u90bYb50dlbIYg8942/4Kff8ABvJ8QdXj&#10;1rxB+3Zo6yW+lw2VjHp/ijXLWKz8pNkdxBHDtSG6WP5BcoFm2fLvxxX6Of2XpnT+zoP+/K/4Un9l&#10;6Zn/AJBtv/35X/Cjz/rsO7Pzs8Uf8FVf+DfzxRpPhPRf+HgtjpMfgq1Nt4fm8N+MNe02aKEqqmOS&#10;W12POpCLkSFgSMnmvT4/+DhD/gi/FGsa/wDBQPwbhVx8yXhP5+RX2J/ZmnZ506D/AL8r/hQNM03/&#10;AKB0H/flf8KNvzFY+PP+IhP/AIIwf9JAvBf/AH7vP/jFH/EQn/wRg/6SBeC/+/d5/wDGK+xP7M03&#10;/oHQf9+V/wAKP7M03/oHQf8Aflf8KAPjv/iIT/4Iwf8ASQLwX/37vP8A4xR/xEJ/8EYP+kgXgv8A&#10;793n/wAYr7E/szTf+gdB/wB+V/wo/szTf+gdB/35X/CgD4n8Z/8ABeT/AIIkePfC194P8Rf8FAfC&#10;f2PULdobj7HcahbyhT3SWKJXjYHkMrBgQCCDWH8Nf+Cz3/BBj4SW9hB4L/br8Jxtp+nz2cNxd32p&#10;3M0iTXH2mZ5ZJo2aaWSYmR5XLOzMxLHJr70/szTf+gdB/wB+V/wo/szTf+gdB/35X/Cja/mB8H+M&#10;/wDgtP8A8EHPHumeItK8R/t1+EZI/FNrDBq8lvdalDKRCD5TxSRxq0EiE7lkjKurBWBBUEct4g/4&#10;Km/8G/XiHwf4a8GN/wAFB7bT4fCdxPcaNqGieNdfsb9ZJgwmaW7gKTzmTexfzHbcTk5PNfoz/Zmm&#10;/wDQOg/78r/hR/ZemDpp0H/flf8AClZfl+G33AfGmmf8HAn/AARb0rToNNg/4KDeEXS3hWNXuGvp&#10;ZGCjGWdoSzNxyxJJPJNT/wDEQn/wRg/6SBeC/wDv3ef/ABivsMaXp2cnT7f/AL8r/hS/2Zpv/QOg&#10;/wC/K/4Uw20Pjv8A4iE/+CMH/SQLwX/37vP/AIxR/wARCf8AwRg/6SBeC/8Av3ef/GK+xP7M03/o&#10;HQf9+V/wo/szTf8AoHQf9+V/woA+O/8AiIT/AOCMH/SQLwX/AN+7z/4xXMfFr/gtx/wQy+NXhJvB&#10;fjX/AIKC+HktPtEc6zaNq2q6fcRuh4Kz2yJIoILKwDYZWZTkEivuv+zNN/6B0H/flf8ACj+zNN/6&#10;B0H/AH5X/CgD4e8Gf8Fy/wDghd8PhdL4R/bq8FWa3ggE0a/bmXENvHbxgAwkKFiiRcDHTJ5JNYHj&#10;X/gsD/wQL8e+DJvAOu/t5+HYtNuNam1SZdM1rV7OR7iWR5Jcywqr7HMjho92xlYqV2nFff8A/Zen&#10;Z/5B8H/flf8ACl/szTf+gdB/35X/AAot1A/ObRP+Cov/AAbx+HfCfijwRpP7cmgR6b4ut1ttUhbx&#10;DrTNBbq0jx29ozAtZQo80rJHAY1RpGKgE12Pwq/4Lhf8EQvg/wCFF8HeHP8Ago7peoWqztKs/ibx&#10;DrGrXOWx8vn3iySbRjhd2B2Aya+6P7M03/oHQf8Aflf8KP7M03/oHQf9+V/wo2/rsD11Z8d/8RCf&#10;/BGD/pIF4L/793n/AMYo/wCIhP8A4Iwf9JAvBf8A37vP/jFfYn9mab/0DoP+/K/4Uf2Zpv8A0DoP&#10;+/K/4UAfHf8AxEJ/8EYP+kgXgv8A793n/wAYo/4iE/8AgjB/0kC8F/8Afu8/+MV9if2Zpv8A0DoP&#10;+/K/4Uf2Zpv/AEDoP+/K/wCFAHx3/wARCf8AwRg/6SBeC/8Av1ef/GK8+8V/8Fd/+CAfjfxnrHjn&#10;xR+3b4du7zXtBl0jUIW1rVxam3li8mQpbhfKilaLCGZFWQqFBbgV+gv9mab/ANA6D/vyv+FH9mab&#10;/wBA6D/vyv8AhQB8CfGj/gsn/wAEIfjza6JZ+O/+ChmlRL4e1mPVNLfQfEms6W6XSAhWdrRYzIAG&#10;PyvlcnOM80WX/BYz/ggdp/xW1L4z237d3hn+3NU097O5Z9U1VrZY38sSNHbFPJikcRRB5EQO4jXJ&#10;OBX33/Zmm/8AQOg/78r/AIUf2Xpv/QOg/wC/I/wpOKas/wCugf1+p8BfBD/gsd/wQi/Z90+80j4f&#10;f8FFbGSzvJFb7Hr3irXNUitQCxCW63YkFunzH5Y9qnjjgY7n/iIT/wCCMH/SQLwX/wB+7z/4xX2J&#10;/Zmm/wDQOg/78r/hR/Zmm/8AQOg/78r/AIUwPjv/AIiE/wDgjB/0kC8F/wDfu8/+MUf8RCf/AARg&#10;/wCkgXgv/v3ef/GK+xP7M03/AKB0H/flf8KP7M03/oHQf9+V/wAKAPjv/iIT/wCCMH/SQLwX/wB+&#10;7z/4xSN/wcJf8EYGGP8Ah4F4L/793n/xivsX+zNN/wCgdB/35X/Cj+zNN/6B0H/flf8ACgD8+tB/&#10;4K7f8EAvD2satrtp+3b4cmuda1iy1K7e+1nV7gJNaXH2m3WISqwgiSYtIIY9se52yp3HNrxj/wAF&#10;kf8Agg/46+Lvhv43a7/wUK0pdd8KWtxb6OLHxJrNtZiOcoZRLaRBYJy2xBmRGOFwCBxX31/Zem5/&#10;5B0P/flf8KP7L0z/AKB1v/35X/Cjt5bB38z82Zv+Ckn/AAbq3HiP/hK7r9ufSZr7+1lvjcTeLtef&#10;hXMiWmCcfY1kZpFtP9QrncEB5rph/wAFhf8Agg7H8aJ/jzaf8FE7K11y8jhW+tbXxZrkWm3XlReU&#10;jS2CgW0jBONzRk8A5yBX6A/2Zpv/AEDoP+/K/wCFIdL03r/Z8P8A35X/AAoWlkumwP3r36nx3/xE&#10;J/8ABGEDj/goH4L/AO/d5/8AGK+t/Avjfwp8TPBGj/EjwHrcOpaH4g0q31LRdSt8+XdWk8Sywyrk&#10;A7WRlYZAODXh3/BV/TtPj/4JaftKyJYQqy/ADxkQyxDI/wCJJee1bn/BNr/lHX8A/wDsivhX/wBN&#10;FrQB7VRRRQAUUUUAFFFFABRRRQAUUUUAFFFFABRRRQAUUUUAFFFFAHwr/wAE/P8AlNB/wUE/7Cvw&#10;v/8AUTFfdVfCv/BPz/lNB/wUE/7Cvwv/APUTFfdVABRRRQAUUUUAFFFFABRRRQAUUUUAFFFFABRR&#10;RQAUUUUAFFFFABRRRQAUUUUAFFFFABRRRQAUUUUAFFFFABRRRQAUUUUAFFFFABRRRQAUUUUAFFFF&#10;ABRRRQAUUUUAFFFFABRRRQAUUUUAFFFFABRRRQAUUUUAFFFFABRRRQAUUUUAFFFFAHz/AP8ABWL/&#10;AJRZftLf9m/+Mv8A0x3la3/BNr/lHX8A/wDsivhX/wBNFrWT/wAFYv8AlFl+0t/2b/4y/wDTHeVr&#10;f8E2v+UdfwD/AOyK+Ff/AE0WtAHtVFFFABRRRQAUUUUAFFFFABRRRQAUUUUAFFFFABRRRQAUUUUA&#10;fCv/AAT8/wCU0H/BQT/sK/C//wBRMV91V8K/8E/P+U0H/BQT/sK/C/8A9RMV91UAFFFFABRRRQAU&#10;UUUAFFFFABRRRQAUUUUAFFFFABRRRQAUUUUAFFFFABRRRQAUUUUAFFFFABRRRQAUUUUAFFFFABRR&#10;RQAUUUUAFFFFABRRRQAUUUUAFFFFABRRRQAUUUUAFFFFABRRRQAUUUUAFFFFABRRRQAUUUUAFFFF&#10;ABRRRQAUUUUAfP8A/wAFYv8AlFl+0t/2b/4y/wDTHeVrf8E2v+UdfwD/AOyK+Ff/AE0WtZP/AAVi&#10;/wCUWX7S3/Zv/jL/ANMd5Wt/wTa/5R1/AP8A7Ir4V/8ATRa0Ae1UUUUAFFFFABRRRQAUUUUAFFFF&#10;ABRRRQAUUUUAFFFFABRRRQB8K/8ABPz/AJTQf8FBP+wr8L//AFExX3VXwr/wT8/5TQf8FBP+wr8L&#10;/wD1ExX3VQAUUUUAFFFFABRRRQAUUUUAFFFFABRRRQAUUUUAFFFFABRRRQAUUUUAFFFFABRRRQAU&#10;UUUAFFFFABRRRQAUUUUAFFFFABRRRQAUUUUAFFFFABRRRQAUUZ5xRQAbhjOaKx/HfxA8A/C3wtce&#10;N/ib420fw7otmUF3rGvalFZ2sBdwib5ZWVF3OyqMkZLADkiuN8K/tm/sfeOvEVn4Q8E/tW/DXWNW&#10;1CYQ6fpeleOtPuLi5kPRI445izsfQAmgD0rIziij3xQTjtQAAg9KKB64ooAAc9KKB9KKACiiigAo&#10;oooAKKKKACiiigAooooAKKKKACiiigD5/wD+CsX/ACiy/aW/7N/8Zf8ApjvK1v8Agm1/yjr+Af8A&#10;2RXwr/6aLWsn/grF/wAosv2lv+zf/GX/AKY7ytb/AIJtf8o6/gH/ANkV8K/+mi1oA9qooooAKKKK&#10;ACiiigAooooAKKKKACiiigAooooAKKKKACiiigD4V/4J+f8AKaD/AIKCf9hX4X/+omK+6q+Ff+Cf&#10;n/KaD/goJ/2Ffhf/AOomK+6qACiiigAooooAKKKKACiiigAooooAKKKKACiiigAooooAKKKKACii&#10;igAooooAKKKKACiiigAooooAKKKKACiiigAooooAKKKKACiiigAooJwOlYfxI8a6f8PPA+o+NdY1&#10;KzsbXTrczXF5qE6xQQqOrO7EBR7kis6tSNGm5y2SuTOSpxcn0NyivzG/bG/4Oaf2Pv2aG1TwB8Ov&#10;FFv8S/iHbxmPTfCfgnT5r5Jbne6eVJcowhTa0ZLgO0gUhgj5APyB8U/2+v8AgvN/wUh0VfCN7deH&#10;f2ZPAOpLdLfXHhuOWTXri2dnjWIl5TKJAvBZTaqwbzBztWuzIMHjuJqalgKM5a21i0/V32Xmzwcd&#10;xRkeV4f2+OqqlG105+7f/Ct2/RH7Bftnf8FMf2Ff+CfOjWmp/td/tLeH/B82pSbNN0mYy3mo3PB/&#10;eJZWiS3DRAjDS+X5akqGYFlB/LXVf+Dk/wD4KK/tcabfaV/wTu/YT02z02WSGC2+JXj68aO0tWaV&#10;fMkW3LIJwqBwVjd2QlWKtwjc/wDsofsL/st/s1+Or74x/ED4WwfGjx1fSs0njD4zXcutXIHk+SB5&#10;bsIWIj+UM6M2NvPyrj1rRdJsLOO10XTrWO2tYhHBBBbxhEijGFCqo4UAcAAYAFfqmTeGOLjGpUzh&#10;8kIq/utOTSTb11t9zv0PxzibxxyynGnHIYurUd0+dSjFbWbWjlfW2qS63Pl+y/YH+Jn7UHxB034t&#10;/wDBWn9qvx18dprWSW6HgeXxJPp+h2txLJA0iQRQbVtoXWEI8dqlvuIRgylBXbeP/wDglR/wSS8Y&#10;eGZdE8KfsNSeDb55I3h8QeGPidrbXlvtYEhPts9xDhgNpzGTgnBBwR+gP/DFnw8HB8Ua1/38h/8A&#10;jdB/Ys+HgHHifWv+/kP/AMbr5X/iI3gHTl7JxqNrT4Km607ny1TOPGWtJ1ViIpPWy5El8rH5faH/&#10;AME9Pj3+zrc3n/DA3/BSH41fC3Rxq0Wq6X4RTxjczaab5Y4VeW7iieKG73+Su4SQkMgSNg6rz614&#10;V/bQ/wCDj/4PXd5p1n+1B8H/AIqW94sckeoeOvBaWEtkw3ho4k02OBSpypLPvOQMbcHPq99AtrfT&#10;WqElY5mRS3UgEioiCe9ftFbw54RxlCNSFJxTSaak9t9nc+VwfjNx7gqjjUrRqdLShH81Z/icrpf/&#10;AAcXf8FZ/hXpWkxftDf8EkV1dn09YbvUPh/rzX0lxeIib5Tb2/2j7PGx3MFZjjIUM2CaveD/APg7&#10;9+Cl3qMPh/4tfAzXPAupLNLBq0et6bPJDp80e/MTtEpkLZXbgRZDHBAAJH094M/ZF8CeJfB+k+I7&#10;zxDqyTX+mwXMiRvFtVnjViBlCcZNHiv/AIJ7/Avx3py6N43juNYs0mEqWuqWlrcRrIAQHCyREBgG&#10;YZxnBPrX87Y7i/wny3GTowxdRyhJpxnRlJXTs1zRcXb0P17C8acZY/DxlisIo8y+KlVUWk+qjNTV&#10;/V/5Hffsg/8ABcH/AIJy/tL/AAr0/wAcaz+2v8IvDuqahqEtpD4f1zx5aaZfFlk2L/ot88Nx85xt&#10;zHhsjbkEV9eWWq6XqW7+ztSt7jZjf5Eyvtz0zg+xr8Z/2gP+Cb//AATl8Oatrnw01n9h7wLrFxqV&#10;sTceJZobi11BGmTJaN7aWNIiuflKoMY71843v/BJj4O+CdUvdS/ZL+NvxS+C8eo6fFDqOn+A/Hd2&#10;kF9PE0pinn8x2kkK+cVCbwoGdu0uxP0uD4HzzPcLHMMBTi6NVc0Hzct4vbST5l6PU9yn4wcG4CKw&#10;uLrVFUjpLmg279buKs/VKx/RdmivwE0LxP8A8F8/gLqMN78Ef+Cpem+OIprBrW7tfil4ZURWiqUM&#10;bQqsd1vcgMCzFSB/e3HHW+Hf+C2v/BwR8A9FtbH4w/sbfDD4qWum300F9rnh2aS31DVkaSQxyIkE&#10;+2JACgBNqDsUb1DkmvOxXB/E2D/i4WVu6V1+Fz6zA+IHBuZf7vjqbfZy5X90rH7nfhRX4jw/8HY3&#10;xj8G2V5bftA/8E9fGXhXVdPdmvrXTdCfULWCAIHEjXElxb4+UkkbMKBncecfTv7G3/By1/wTc+PN&#10;jrcXxi/am8H+Db7TZojax6za3emR3MLg8o10uJGDKchTlQRkcjPnYjKMThcO6tSUdLaX97X+67P1&#10;7HrYXPMPjMUqFOnPW9pct4aa/Em1r079D9G6K4T4dftR/s1fF2506x+Fv7QHgvxDdatbC402z0fx&#10;Na3E9zGY/N3JEkhc/ICx44AJOMGu7BB6V5Z7QUUUUAFFFFABRRRQAUUUUAfP/wDwVi/5RZftLf8A&#10;Zv8A4y/9Md5Wt/wTa/5R1/AP/sivhX/00WtZP/BWL/lFl+0t/wBm/wDjL/0x3la3/BNr/lHX8A/+&#10;yK+Ff/TRa0Ae1UUUUAFFFFABRRRQAUUUUAFFFFABRRRQAUUUUAFFFFABRRRQB8K/8E/P+U0H/BQT&#10;/sK/C/8A9RMV91V8K/8ABPz/AJTQf8FBP+wr8L//AFExX3VQAUUUUAFFFFABRRRQAUUUUAFFFFAB&#10;RRRQAUUUUAFFFFABRRRQAUUUUAFFFFABRRRQAUUUUAFFFFABRRRQAUUUZoAKKKM0AFAz3ozXw7/w&#10;UK/4L9f8E9/2DpJvA998bbHxd8QI5IhH4D8F2r6rfyb/ACyEJhIggkKSo6rPNEXXO3ceK58VX+q0&#10;JVXFyt0irt+iLpwdSaiup9xDP96vIf2yv22v2ef2HPhfJ8SPj78YPCnhcSRySaXZeIteitJtTERT&#10;zltomPmXLojhikKu/KjHzCvyf1H/AIKkf8F2f+Cl1vY+H/2aPgRpv7MHgm6htrjUPiF4oVrzUpoX&#10;eKTNnHNEvmlo8lcQrGw3K8yFlIj+F3/BFn4Faz4n1b4y/t7eOfEH7QnxJ1wYvPFHjbUrhYLYeasg&#10;W3tklOxV2lVQsyIsjqqgbQv5Lxt4z8AcMYSrhsTjuXEOLtClapUi2tNuanGS6Kb7XTR9LlXCmdY+&#10;pGpGj7l1dy0TV9ezt6fLU7jxX/wc6/HT9ouXUPA3/BLz/gn5rvxC1H7c9hZ+PfEMc9v4ctJVgZ2e&#10;ZgEztPlsInlhaRG4IZlB8wk/4Jy/8FAv+CjPjvSdW/4LB/t8654k8MxtDJD8Lfhy0elaWj5uG8uQ&#10;QxJExTzvL8/y3uJIiUMy7UYfcfwx+HnhLRI9P+H/AIR0Gz0TSLWForLT9Is47eC2RQWCRxoAqLns&#10;ABXoml/DTT9M1CHUYtQnZoZNyqwXB/SvwXD+NXiVxjTh/YFKNHCxkoynNxnWkk1dt8qgm1/LDS+j&#10;OriSnwfwqqmHx9STxEoNxUU+VNp2tq3v3Z5j8Hv+CcP7HX7N/wAK734V/s2/AzQfB9vfLibUre0a&#10;6vpGEjyK0t1cM9xOVMjhfMkbYrbVwoACD9iHSx/zUO4/8Fq//F17oAQMYrN8WeOvAHw50Obxf8T/&#10;ABtpvh3Q7NTJqWsavepb29tCoLO7PIQoAUMeT0Br9s4Z8SePeHYyw2VYyUfayTekZNydle8ot9F5&#10;H8m5pw9lvEeLjUxtP2k9k25d/Jnj3/DEel/9FDuP/Bav/wAXUln+xNpkN3DIvxBn+WRT/wAg1fX/&#10;AH6+fv2m/wDgvv8Asv8A/CSzfAX/AIJe/Djxp+058UJmu7a3s/Bug3K6RYzRLMPMknMXmXibo/MX&#10;7MrRSxBmW4T5d1HRf+CQ/wDwWk/4KP20Z/4Kd/tf6T8Hfh3qEczX3wn+EFx5up3EUguYzZ310mbf&#10;YFeMELLdJLGxDKjgMP1rD8XeNWKl7PFZio03pL3abbT3VlDqvNHfhfB3J/bRlPDxik0780n+p7t+&#10;3t/wV5/4Jl/8E8dYm8C/GD9pVdc8ZW8nl3ngvwTYrqV9YvtkOLrY4jtiGjClJHEo82Ntm1t1fPHh&#10;v/gsV+3tI1n8SvFH/BDP4+XHw58UW91L4K1Lwtos2oatcLFJEFe8s0gzZxujlkZyBKMGLzFDMPvX&#10;9g7/AIIyf8E6v+CcNx/wkH7Nf7P9jH4k3sU8ZeIW/tHV4gVlQrFcygm3BSaSNvKCb0ba+4AY+p8V&#10;5/8Aqdw5KfPKgm973lv33P1dcO5PGPL7Jfe/8z8E/hH/AMFgP+CP/wAUtet9G+Jf7R/jr4bapcQP&#10;Nq0Piv4dyNb6ZcgZe1eS2lkZnDZQER4JHOK+iPgv40/4J8/tHXum6b8CP+CgHgnxFea1cTR6Lo8W&#10;oW9vql55bSA4sJpUuVOI2YAxglBvGVIJ/Tb4v/AD4EftCaLa+G/j38FPCPjjTrG6+02en+MPDdrq&#10;cNvNtK+aiXEbqj7WZdwAOCR0NfFPxy/4Nmf+CSvxxutUvpv2dLfwvdarq0moTXfg+8lsGid3Z2jj&#10;RWMUUWWIEaIqqAAoUACv0LMeNuOJ4eNLC42cLaXjGm9LW1Uo7emp8PjvCLgesk6WF5Xe7alJ/nL8&#10;j2jwtoaeGvDOn+HI7gzDT7GK2WYrtL7EC7sds4rQHSvim7/4Nc0+D9ndP+wf/wAFPfjd8KWg1SDU&#10;fD/h9tYN9odpcq8Rkea0VovtQcRnIdsElQwZRtOP4r/4J+f8HMX7PVprVz8EP26vg98aNNtrM31n&#10;b+N9Dk0rWr+dIyTY28awNax7yoVHlukUs+XaNckfgeY+HubYivOvGvGcpNt8y5Xdu72uvuPQfB2I&#10;oU1ChNNJWSd1p+J9N/FL9mOy+J3jGbxdceMJbNpoo08hLMOBtUDOdw/lXz78WPAkXw18dXng+HU2&#10;vFtkjYTtFsLbkDdMn19a4S9/4KK/8Fvv2dr+8sP2sv8Aghd4m11ZNPjvNNufhT4kW9t7WJTKJTcz&#10;2o1CMN8qkIWjdQCxDB1I5G2/4La/8ElvjL8Q21f9pi4+O3wNmvtIWdL7x18OfMsLm4iEMb21u2nt&#10;dXEjDfu3vDGm1TuKMyI37v4R8XcYcO49YXiDEXwVOk4wjFRdpJx5dkpbX3Z+W8XeEeOzDDurl9CP&#10;t5SvJue6s77u29j0bGKK5rxv+1z/AME6NW8U6Dpv7N37aXhPxdY+INFgvbTztXigu1lkMh8iS3kC&#10;SwyBFUmORFdS2GAPFbek67omvWpvdC1i1vYVbYZrS4WRQ3plSRnkfnX9Y5XnOXZthY4jDTTUul9V&#10;6rdH8/51w5nGQY2eFxlFxlHrZ8r807Wa8yW4t7e5t5LS6gWSORSskci5VlPBBHcEUzwJpX7C+rTa&#10;t4X+MX7Dnwt+Juq2u1ftfijw3bTT6fE6/wCqjkeBioJy3yMCD6Gs/wAf6x4l0HwdqGr+DvClxrmq&#10;wWrHT9LtpoY2uJTwo3TSRoACcnLrwDjJwD5TpPiL4r6Lc6bf6b+y944N7FcAaheXWpeHx9pjkcec&#10;X26mTn+NQAcFFXhc18Dx5nEqGbZflTyupiqGInarOEZWpR+zJuP9610ntds6eH80z7Ja8cbltVRn&#10;dxTc6asratxm9VbRWW78hvxN/wCCTv8AwSY8WaRaW/wr/ZJ8UfCzVbW+Fx/wkngH4v6q19JH5ciN&#10;bn+0/tkSxtvDEpGsmY1AcKXVuL8Nfsg/t6/s1XML/sPf8FYPi54X0nRdVa78L+D/ABPrD6jptsrS&#10;l2W4iJ+zXWSzMwa1COxyUFfUWc9VpRuz0r25eHfCEotLD2/7en+sj6en4weINOopPGXt0cIWf/kv&#10;6nlHhv8Ab/8A+DlH4BtqgHxe+Dfxut7q0jnt5vGPhGPT5bGRPN3Q26aZ9hDmQFCTMXGVUKU+fd6R&#10;D/wcwft6eAr2O0+OP/BGrxMsdxbbrWbwR4jfWN0ikbvMEVuREOeAzZPbOCa0KDjvXi4nwoyGpLmo&#10;znDydpL9H+J9RgfHriijHlxVGnU81eD/AAbX4FTwR/weHfsk+KbjT7HxB8NNS8OzXcIN1JqqymC0&#10;k2bijPGjFsH5QVUgnHQcj6Y/ZB/4L4fsq/tafFnwz8NPD3xO8A2n/CTaodOsVuPGCW93NdFW8mGO&#10;2uFjkd5JdkaKFy7OAu4kCvlrxp4B8C/EbSB4e+IfgrSdesBKsq2OtadFdQiQAgPslVl3AE4OMjJr&#10;xvxz/wAEuv2B/iPc3dz4n/Zy0uFr5la4k0G4l091IxjyxCwSPoM7VwRn1zXk4zw1rUcLNUadKpLl&#10;dn+8jJO2jXvOLd++nfQ93A+M2BxONpyxFXEUYqSbX7qpFq+qfuRkk1u07rpqfv8Ag5pc1/Oja/8A&#10;BKnwJ8JtSvNQ/Yu/aV+L/wAE49UsY4tYtfBXj67iXUpYmlMUk7KyM4TzWAUnA3NjBY577wf8Sv8A&#10;g4D+BF/a3Hw1/wCCl/hn4gW/9mtZTWHxP8JqkVqqmIxyxmCKWSWXCspd2BAJ++WJX8/xHh7xZh4c&#10;zw9/Rp/he/3H6vgvFrgHHT5FjFF/3oyivvat97P3w5xxQd2OBX4feGv+C5P/AAXq+CcFnovxl/4J&#10;++Bfiha2OqNb32v+CtSaK81iN5m8tre2ildoxtKKC1vnC5dQSa7q4/4OuE+G9hrHh79p3/gmz8av&#10;AXi7StzSaRb6BHf2sEJgSWKWeaeW0ePIbcy+UQEwwY7sL8hmGGxeVV40cVSlCUtlJWdr2vrbTzR9&#10;lhc9ynMKLq4OtGrFdYSjL5aPc/Qf/grDn/h1j+0tk/8ANv8A4y/9Md5Wt/wTZz/w7s+AeR/zRXwr&#10;/wCmi1r8rf2tP+DkP9nD9qX9ir42fBbwl8TfCJuvEXwn8QaSlveWl/YTTNd6bcQKkAu0jEshL4Cr&#10;uOSMjmv1S/4JtAD/AIJ3fAUD/oi/hb/00W1dOOy6tl7iqkovm1XLJSX4N2KyvNqObQnKnCcOV2an&#10;CUHtfRSSuvM9pUkjJpaKK4D1AooooAKKKKACiiigAooooAKKKKACiiigAooooAKKKKAPhX/gn5/y&#10;mg/4KCf9hX4X/wDqJivuqvhX/gn5/wApoP8AgoJ/2Ffhf/6iYr7qoAKKKKACiiigAooooAKKKKAC&#10;iiigAooooAKKKKACiiigAooooAKKKKACiiigAooooAKKKKACiiigAoooJx2oAOnNIuOuOtfJH/BQ&#10;X/gtH+xD/wAE5Xm0742fFnR7jWobMzf8Ino+qR3WsSMRJ5cYs490ibzGyCSXy4g2A7r1r4b8Q/8A&#10;Bej/AIKd/t/6x/YX/BKr9i218E+FbWbF98T/AI0KVgkxHNmOKGM4Lbwi/uvtDIwXeFR8jwcZxNku&#10;W061XG1VRp0vinU9yF+ylKyk9el+252UcvxmIcVSg5OWyWr+5bfM/UP9rH9qzwh+yb4Vt/HPj++0&#10;uw0YxyvfaprGqpZwWwVo1XLuCMs0gUDqTgDJIFfnD8Uf+DqvwV4w1u4+En/BPb9lXXvjZ48kWZLW&#10;PT3lt9MtdrIi3M0piDNAWk6gKCV2l496tXilh/wRfn/aU8X2vx5/4Ko/tR+Nvjd4/cRie3m1VrXS&#10;LKFXeQ2dvFGAY7cs5JSIQqG3MqqXNfZnwz+FPw1+DHgyy+Hfwl8B6T4b0PToytlpOjWKW8EWWLMd&#10;qADczEszHlmJYkkk1/K/GH0jMjyPPK9XKMTUxt7ckFy08PC0Um3KzqVG5XbS5Fra+l3+jZXwLiMV&#10;hIRxVNUnrd3bm9e1+WOnqfH/AIs+B/8AwWO/4Kb+Lo9X/wCCk/7Wn/Crfh7DcpJH8K/gTdf2e0uI&#10;oPm+0uZ2BMitJuuXumR/MVERHAX6O/Zr/YE/YG/Y++GkHgf9nz9lnTbLWA1vJqHjjxFe/wBqazqE&#10;0SoDLJPLGPLLOglKQiKJXZikaA4r1IZ+9SnGMkV/PvE30gPErialWw9XERp0aq5XCnFJJPdJu8vm&#10;2fZYLgvIcDOFSMG5Rd023v6bfgKMYyKCcda6D4beAn+IviCXQxrUGnrDZSXMt1cj5ERMZJ5GBg5y&#10;TgYr5d/br/4Kn/sA/sVyP4I0T9oay+LXxCkknt7LwD8K4V1W4S5jEymO6nidobQrLF5bxszXC7ww&#10;gdQxHzPDHhRx5xllv9oZThHVpOTjzc0VqrXWrXc7sw4kyXK8R7DE1OWVk7Wb0e2yPpz4eY/4TC1y&#10;f4ZP/QDVL9pr9vD9jr9jWG3l/ag/aC0Hwk91H5tvp91cebfTxkSlXS2jzIVYwyKH2hCy7d2eK+KP&#10;hz8E/wDgvf8A8FP7yWfwz4Pm/Y9+GLzNBNrPiiGWPxdex7LhJBBbsqT2/wA3lgyMtsRujkheQB1r&#10;6W/ZL/4Nmv2KvgT48n+L37Qyz/HzxnqF49xqviD4uxjVUuWYy7ma1m3xSOyyAM8wlbdGrKUOSf7J&#10;8JfBvOuFsijDPPjlPm9nBqTSdtJS0ivO1/W5/O/iJHA8TcRRxdFuVOMVG1rXs9d9l+J8/wBz/wAF&#10;V/8AgoL+33FfaF/wRv8A+CffiDWvDd2xtNO+NnxMjGn6SsnnXMTTwW7ELOi+Rw5lby5cpLDwA/bf&#10;C3/g2N8WfH/XIfi9/wAFff25PGHxg8QXF8bi+8EeHdSl07w7FF5s7C3yoSZlAlV18gWohbcgDoAT&#10;+ten6dY6VYQ6XpllDa21vGsdvb28YSONFGAqqOAABgAcCp6/o7A5DlOWxf1akot9Vv8Ae9Tx8Plu&#10;Bwv8KCXn1+84f4Hfs0fs9/s0eGIfBn7PvwU8L+C9MgiMcdn4b0WG0XYZGk2ny1BI3uzYJPLGu4oo&#10;r1zuCiiigAooooAKKKKACsHxr8MPhr8Rzaj4ifDzQte+x7/sf9taRDdeRv279nmq23dtXOMZ2jPQ&#10;VvUfhQB+fX7Un/BuF/wTm/aH1/8AtDw98B/Bvg2zmt0F1a+HPDf2WSWcSu7TedbTROC28AjoQvOe&#10;g+evEn/BoT8HLC6utY/Z9/bh+I3w3vDcQ3Gk2mkp9q06wuE2fvPJkmE0hbZuObgEMeCFASv2KwPS&#10;iu9Zli40o000lHZpJP70r/ieX/Y+E9vKq3J8zu05Nx/8BbaW3RH4q+IP+Ddr/gr18KdYjuP2dP8A&#10;grro/iy3u7UjUm+JXhOWBoJFb5RBH/pykEZy2UPQYI5rza9+B3/BxJ8B/wCzB8Vv+Cffg/4lWdzZ&#10;vB/xbvxRHFeJOgj/AH9w7SvGocFvlSJQWzjaF2n98wAOlA4r0cHxVxFgX+5xM16u6/G55OYcD8I5&#10;pG2JwVN+aiov742Z/Pfcf8FBNb+BtvIv7e/7CPx8+E6aXqyWnijxFD4D/tTQdJSSVY45TfeZCJcl&#10;0GEU5ZgqliRn0j4Qf8FJf+CM/wAXP7R8z/golJ4V/s/ycf8ACYfD27s/tXmb/wDVYd9+3Z83TG9e&#10;ueP3GdBImx1DDvuFeU/Hz9g79iX9qjU/7f8A2k/2Rvht461QaSdLh1rxV4Ksb2+t7PdIwhhuZYjN&#10;CoaWR18t12s7MuGJNel/xEDi7/oKf3R/yPDfhLwC/wDmDX/gUv8AM+AfiFo37MdhotjqXwH/AGyv&#10;A/xLurpla403wvrFncTWsBXImkSG4kdFztX5lXBYDrxXIZU969D/AGnv+DTz/gl38VLTSX+Afw0v&#10;vhrdWMkv25tG8TX08d/G4GBILuWYhlK/KUKjDNkNxjxvT/8Ag1h/ag+EltDb/su/8FWvFvhe1sL6&#10;WTRtA1axkvdLs4ZHdmjNt5wjkOXJyUwWJYjJzX2uR+KFbCYFRzCPtZXd5JpSt/h5UvxPzbibwPwm&#10;OzKUsqqexjZWi4Nwvb+fmb1e/u6HRUdOK4Dxf/wSS/4OJvhBZ65b/Dn45fBH4q2OnQyXWkXOsJNp&#10;erasRCH+zJCIUtoXaQGNPMnCZIZ5EUnb5h42+JP/AAWR/Z21j+y/2kf+CNXj+8F1Y/arG4+GM3/C&#10;RQRIrMH+0T6b9rihbjIR2RsfNjBBr7HCeKHC+I0nKUP8Uf1Vz8/x/gfxxg9aUYVf8M7fhJRPo08n&#10;BFLXzL8Of+Cx3/BPPX9T0nTPi34u+JHw4gvocX2u+JvhjLNptjOIWk8otZzzXEmWUxqUgJJILBF3&#10;Ffo3w3+0F/wTb+Inwn/4Wr8Lv+Cnvwl1TzvMXT/D2qawmj6tdSpIY/LFhqDw3SlmHy7ohvBDLuUg&#10;n0afiBwnVqKEcRq3ZaS3fyPCreFPHmHoyqTwjtFNvWL0XozX0PUzout2etLB5ps7uOby923fsYNj&#10;PbOK9c8X/teR+L/CmqeE734aw+Tqmnz2k3m6l5i7ZI2Q5UxYYYPToeleM+F203xdrFro+k6vbyG4&#10;uooGkhkEgjLsACcGvZPEX7Hmr+HvD19r8vjm2kWxs5Z2iFiwLhELbc7uM4r5TxA/4hfWzXBPiSS9&#10;tf8Aday195fy6fFbc83IY8WYfD1o5cpRivj6Naeeux8L/ty/sxfs7+IP2ZfiF4z1f4KeGZtW0T4e&#10;61PpOof2NCstpKllK6ujBRtYOoYHsRX7Qf8ABN0bf+Cd/wABQP8Aoi/hb/00Wtfkz+2Z/wAmf/Fb&#10;/smuu/8Apvnr9Zv+Cb5H/DvD4Cj/AKov4W/9NFtXzPixh8Ph8zoeygo3i72SV9etj+iPAXGYzGZD&#10;ifb1JT5aiS5m3Zcq0V9j2iiiivyc/dgooooAKKKKACiiigAooooAKKKKACiiigAooooAKKKKAPhX&#10;/gn5/wApoP8AgoJ/2Ffhf/6iYr7qr4V/4J+f8poP+Cgn/YV+F/8A6iYr7qoAKKKKACiiigAooooA&#10;KKKKACiiigAooooAKKKKACiiigAooooAKKKKACiiigAooooAKKQn0NfP/wC1z/wUt/ZQ/YY0aTxL&#10;+1D8VNH8J2PneXa/2heZub5t0asLe2jDT3BUyoXESNsVtzbVBYcuKxmHwfL7V25nZWTbb9EmzGti&#10;KWHtzu13ZaN6/I+gaoeJfFHhrwXoF34r8Y+IbHSdLsITLfalqV4kFvbxjq7yOQqKPUkCvya8T/8A&#10;Bxh+1P8Atha7qXgz/gjf/wAE9tY+IFlp6XNvefEzx3MdO0W2uB5AjKBmjWUr53mNbmZJnj2sqAB9&#10;vF2H/BGz9q39ufxBb/Ej/gs3/wAFDfHnji3n1Zb+9+EPgHUTp/hyDZbiKKOJF2xRMuZEeSKBZJEY&#10;kyeZI71w4zP8ny9pYisot9OvzS1XzRzV80y/C6VaiT7dfu3R7f8AtVf8HQf7Jfwo8dN8Iv2Rvh3q&#10;H7QnjC58tdJ0nwDqLLbzMxKnzrn7PIsQVgVO1ZGGVJUK24fNHj74gf8ABfX/AIKl32o3vxE+MVn+&#10;yX8NbqO8t9N8J+E7d7zWp7eR5o1S6kEkckj+UQryeZbqSqyRwJuOPtv4dfsF/sv/ALPEsml/srfA&#10;3wt4C0k2drbLDpOlKLqaOCERobi5OZrqT75MszvIxdizEsSetHwk1LoNYh/79mv5f428WvE6jWrY&#10;HhrBPl5navUdOUmv7kEoxUe3Opu2+p9nlGP8OXThVx+NV7K8EppX83Zu/e1l2Pl39mH/AIIp/wDB&#10;Pv4Uv/wlvh74V3XiTxRHezXOqeMviXqC67qepXUzSF55GaOKJWIkIO2Ibjhjl8sforxX4Y/4Ra8h&#10;tftvn+ZHu3eXtxzj1Nb1neD4Xq1her9qa6PmK0Xy7ccY5rD8ZeJofE17DdRWrR+XHtwzDnnNfzx4&#10;gZ3RzzIXUzyvKebJxUoty93XVKK/drT+VL7z6bhOpxBPirnwK/4SpKTjJKNnppq/3nxd/wAjJ5z1&#10;puOeleXftK/tyfsafsceEbzxN+0z+0PpPh29jiR9J8LW6m91jV9yzEeRaREvszA6edJshVyqNIrM&#10;oPzZ4B/a/wD+CpX/AAUyv7pf+CT37G39k+A42kji+Mfxhhex0+8wbqP/AERM4mcPCFPlfaBFIuyZ&#10;VDqT4vCXgh4jcZYelisFheWhUu1UnJRjZOzdruW60tHX0P0LMuLMjyypKnVqXnHeKTb/AMvxPuqL&#10;Xfg54asr3Xfjd8cfD/gPR7KzkuG1XxFeRQxybF3Mi+ZIm9ggZtq5YheBXxb8Zv8Agsb8P/HfijVv&#10;gv8A8Er/AIG/EL9o7xlbXDWVvrGh+EZLXw5Bc/vxmS6MhkkA8kSKojRJkb5Z1PI9V/Z+/wCDXTwp&#10;8S/HUnxq/wCCvn7RevfH7xDdWrj/AIR+DWr3S9JsHaWV9kX2aSOVY18zckcLQxIxcBGVsD9RfhB8&#10;Efg3+z74GtPhl8CfhT4d8G+HbFWFnofhfRYLC0h3O0jFYoVVQWd3cnGSzsxySSf7H4L+jbwHleT0&#10;6ed4dYnExbcp3qQi9bpKKmk4ra7Sv1R+W5rx1nFfGSlg6jhTdrK0Xb52vf5n5G/Dn/gg7/wVG/bq&#10;SfxN/wAFTP29rz4deGNXmnj1D4N/B1U3PZslxGIJL4uYYx865Ux3nmw/K7q5yv6Jfsb/APBKH/gn&#10;z+wP9nvv2Xv2Y/Dug6tbweUviSaA3eqMuJBk3U5eXJWaRCQwJVtpyOK+iKK/oTLcry3J8HHC4CjG&#10;lTjtGEVGK+Ssj4zEYnEYuq6taTlJ9W7sMc5oooruMAooooAKKKKACiiigAooooAKKKKACiiigAoo&#10;ooAKKKKACiiigAooooAKOc0UUAYPxC+Fvwy+LmjReG/it8OtC8TadBdLcw2HiDSIb2GOYKyiUJMr&#10;KHCu6hgMgMwzgmvlX9oj/ggn/wAEsP2gPD/iaG4/Y38C6Lr3iWOQyeJNJ0XyLi2mfrNGIXQIw7bd&#10;uO2K+yKKqMnGSkunzJqRVSDi+umjs/k1qvkfj3q//BoR8BtMkuLz4H/tpfET4dzTWiosfhtpDA9w&#10;m8xzyrJcGSQqWHyiRRgcbSSxseMv+CJf/BdD4YWcN3+z3/wWv0zx9cXUE1jqmk/FLwTLp9lFavHt&#10;3xmOTUPMlzxyibQSQxPFfr5QRng08ZP+0KkaleMW47e7FW66JJJfI4KeU4GFF0pQ5k9HzNzb9XK7&#10;fzZ/OX+2Z+zv/wAF/P2cP2X/AIiJ+0Z+yx4F8aeB7Hwzrth4i8beDdaja5Onmzug2q+SkoMdvHGP&#10;NO+2RtihWCOxYfuV/wAE3Du/4J3fARsf80X8LH6f8Si2rJ/4Kw8f8Esf2lh/1b/4y/8ATHeVrf8A&#10;BNr/AJR1/AP/ALIr4V/9NFrXdmGbZlmri8XVc3FWTert6mWV5HlGRxnDAUY0lJ3airJvvbY9qooo&#10;rzj1gooooAKKKKACiiigAooooAKKKKACiiuX+MHxQ0/4O+Brrx7qPhXXdajtcf8AEu8O6d9qupPU&#10;hcqoAALFmZVAHXOAQDqKK8V8KftzfCvxp40s/A/hvwV41u7i81OwtY7m38NvLDBHeWj3UF1cbGZr&#10;S3KRld86xkOVGPmBo1T9vH4JWGvvoOl6f4k1YW2vS6TqV5pOhvNDYXCzx2ymU5B2SXEiwoyBsuGz&#10;gKzA/r+vvD+v6+49qorxGD9vT4RytrTv4P8AGkVvodst3dXknhmTyntDIYvtKsCf3QkSVSW2lfJk&#10;JAVdxm8H/wDBQH9lLXfgVpP7RvjX4v6D4C8J67fm00jVfiBr9jpkF5LsMiiGd5zBOHjUupikcFVb&#10;urBSPvXa6A9Nz59/4J+f8poP+Cgn/YV+F/8A6iYr7qr8+f8Agln8Tvhr8ZP+Ctn7fHxI+EPxD0Px&#10;X4d1LVfhn/Z+v+G9WhvrK68vww0Unlzws0b7ZEdG2k4ZGU8giv0GoAKKKKACiiigAooooAKKKKAC&#10;iiigAooooAKKKKACiiigAooooAKKKOaACiuX+M/xl+GP7Pvwz1b4v/GPx7o/hrw7otv5t9q2u6lF&#10;aW0ZLBUQySsqhndlRVzlmZVAJIFflv8AFH/g7A+DviHWh8Nv2Dv2TvFvxm8XPtfy7W4FjpsEO6MF&#10;5bkxuyD5yu4x7Q6gEjcDW1LD1q/8NX6WW/yW7Oevi8Phn+9dlZu72SXd7L5s/XCvgn9sT/g4m/4J&#10;7/sa+LL74deJvH7+MPFVvcCG18I/D2P+1b+6kZ4wkYKYgjdlkV1WWVNwzt3HAPyLffsn/wDBav8A&#10;4Ko303jP/goZ+29efAvwBqkcX2f4O/BmPZ/obJatJDPL5uXd/Ldt9xLdeVNvMcaxMIx9Sfsgf8Eu&#10;v2Gv2F/D0Oifs+/A+xjvVWL7X4q8QAX2sahIgQefNcSD5XZkEhSFYoVdmMccYOK+Bz7jDK8CkqNV&#10;zkm04wt+Ladl6anh5jxBg6EU6U+Z32jbX1eunofNVx+23/wcL/8ABUS2s7b4GfBfw7+yh8Mtamgn&#10;/wCEy1y6N9r4sc2zt5SSKryyMpkeMi3t43UmNpVPz11X7Ov/AAQG/ZL+G/jmD4y/tMeL/Fnx68cx&#10;wW4bXvipqrX8aSReWcpAxIZA6EqkrS7UcoSw5P3XwvGKMZr83zXjfOsyvGEvZx7R3+ct/usfK43i&#10;HMMZonyrsv8APcz/AAr4U8LeB/D9r4S8FeG7DR9KsIvKsdN0uzS3t7eMfwRxxgKi+wAFaGaOgxWL&#10;8bPir8Dv2afhA3x1/aQ+OXhnwL4ZWdoE1DxFfeV58wDN5MKcvPKVR2Ecas5CMQpAOPn8Dl+PzbEO&#10;nh4ucrXff119Ty8PhcVjqjhSXM9zaroPDngW31jw3eeKdT8TW2m2diHe6uLsBY4Y0Xc0jOWAVQMk&#10;k8ADOa/NHxf/AMFx/Gv7Rfj7Vvg7/wAEev2NfFX7QuqaPE66p4sEEmm6FYSH7QImaWUKWDeUJER2&#10;gMqFgrBlONLw7/wQm/4Kf/8ABQa2uNf/AOCtf/BSLXvC/hnVr6SW5+CvwbkWGwt7ffc7IfNcGAMo&#10;ePEksV3K8R2SSFl3V95w3wLi5Yp1MzppU7PS+rfy/U+mynhys6zljIe7ba+t/kbX7ff/AAWe/wCC&#10;ePwE8QX/AMMvhb8XdS+MPxO08XFpY+Afhj4fkv8Az7xFmOyW9B8iJEkh2y+WZpo1beIZACK8s8E/&#10;scf8HBH/AAU1uY7H4mR6L+yR8MbxJWubpZDeeJbq3dblEhS3WQSpID5ayGV7PAdZYw5Xyz+q/wCy&#10;V/wTq/Yh/YV8Kw+EP2Uf2bPDfg+3hkaT7ZbW7XF9K53/ADS3ly0lxK2HZQXkYhDtGFAA9qr3sN4S&#10;+HuGziWafUISrt35p3nZ90pXin52ufp+FznM8FlscBQquNKOiS009d/xPz7/AGC/+DcL/gn1+xZ4&#10;wk+J/ibwMnxQ8XeZHNb+JPiBF9ukiuR53mXAicmHzJPOyW2ZDRqwwwBr9BAfaiivvsNh44Wiqak3&#10;a+rd3q77/l2Wh59SpKpLmYHPaiiiuggKKKKACiiigAooooAKKKKACiiigAooooAKKKKACiiigAoo&#10;ooAKKKKACiiigAooooAKKKKACiiigAooooA+f/8AgrF/yiy/aW/7N/8AGX/pjvK1v+CbX/KOv4B/&#10;9kV8K/8Apotayf8AgrF/yiy/aW/7N/8AGX/pjvK1v+CbX/KOv4B/9kV8K/8ApotaAPaqKKKACiii&#10;gAooooAKKKKACiiigAooooAK4348/BfSvj/8NL74Xa94v17RbLUHiN1deHLxILh0Rw5iJdHVonxt&#10;eNlKyIWRgVZgeyooA4H4Zfs+6B8M/FereNB418S69qOr2sdvJceItSW4NvEuWKRFY1KqzlpCpJAZ&#10;iECKAo4fw1/wTx+AXgjxHDr/AIL1Lxdp8I8Qf2xqGlnxbdXVtqEy3EdzFHKLppWEMVxEsqRxtGAx&#10;YHKsVPu1FHmG2h5r4Q/Zc8C+C7vxbeaT4j8SbvFsIgk3awVOlW4eaRYbJo1VoFElxNIDlm3P97AU&#10;Dn9B/wCCe/7J6fC+X4SfFL4P6B8StLufFE/iO8/4WR4c0/VTcatKnlvemN7cQrMY/kMixqzAsWLM&#10;7s3tVFC93b+rbA9dWfnv/wAEr/hZ8Mfgp/wVp/b3+GXwa+HGg+EvDem6r8M/7N8P+GdHhsLG08zw&#10;w0snlwQKsabpHd22qMs7Mckk1+hFfCv/AAT8/wCU0H/BQT/sK/C//wBRMV91UAFFFFABRRRQAUUU&#10;UAFFFFABRRRQAUUUUAFFFFABRmiub+LXxM0P4O/DjWPib4nidtP0Wye6vPLZVIjUZJy5CjA5ySAK&#10;qnCVSahFXb0RnWrU6FKVSo7RSu35I6TNZnjLxRY+CvCOqeMdSjlkt9J0+a7uI4VBdkjQuwUEgE4B&#10;xkgZ7ivzm+N//B0p/wAE+fg7rkHgnw/4V8aePvElxMscPh/wDa2uoTNlVf7wnEZO1s4DE8MOoIr4&#10;3+NH7fX/AAWo/wCCp989loep2/7KPwivIMw6dpaHUfEV/G1qvFxMxhaRXkZvlVbVFjkKuszxAt7G&#10;DyHNsVjFQp0ZTaeqjZ+uq0X3ng5hxPkeByx4utiY04tPlc7q76NRaUnr2Wp+jHxv/wCC/X/BP39n&#10;GxkvvjR4z1DQ3ijD/YZIoJryRSyrmO2imaaTlhnahwOTgAkfFfxW/wCDkj9ub9saJvBv/BLX9hXU&#10;fDOl3022H4q/FlkWGG38yAGZbeMmIOA0oMay3DlSHRSVIrxb4Bf8ErP2Xfg35PiPxjok/wAQPFm+&#10;Ce98UeMm+0yPcRhSHijbKxKGXKqd7AYVnfANe4+LPFUfga0s9I8P+HVvJ2XEGn27iFYraMDe/AIA&#10;VcKqgfMzKvygll/RcZwHk2U4WWZ51WWFw8LXXNdq7SXNJpJa22TPwfMPHSeBw8qOC/f1FvVnFU6a&#10;t1UE+a3+KSPOPDv/AAT/APBP7TXi+z+Mn/BYf9sH4q/tA+IdJs2Hh/wtHaw6XoGmTOltv2xRTjhm&#10;g2yNEkJmURsw3IK9L+HXws+G3wh8P/8ACK/C3wDo/h3TWk817LRdPjto3k2KhkYIBvcqigu2WIUZ&#10;JxWxp+oW2p2EOoWUm6KaMPG3+yRU3Q9K/UeH+E8jyKMqmETfOk7tp6W6O2id/mfj/FHiBxJxhGnD&#10;GzXLG9lG8U723V7PbS59Mab+2N8L7XT4LWTRtcLRwqrbbWHGQMf89am/4bN+Fo/5guvf+AsP/wAd&#10;rA13/gn5448I+CJPiP44+L/gnQdDt7NLm91TWtUe1t7WNsYaSWRAiDJAySBk1+fHxa/4KVfA8fEq&#10;P4DfsTWupftEePri7jgs9E+HOl3f2WTeIz5pu5YNoiUyBGkVWCOCG2jLD8BxHhZ4FyqTqTxE73bd&#10;pS36290/RsPhfGCooRhgtHZJtRSt3b5j9Jm/bO+FgH/IG17/AMBYf/jtef8A7TH/AAWH/wCCeH7J&#10;HhC21v4y/tE6bFr1/ptxd6d4D0W3l1HW52jB2wPDbK8dq8pwsbXMkMbEn5wFcr8g+Af+CLP/AAXB&#10;/b3srLVP2v8A4teFvgX4PkhtZ5/CPhG8k/tK+RtkrRuyNMYJAPlPmyMI3UYicbs/ol/wTr/4IU/s&#10;HfsFeDoru2+CGj+KvHl5DIPEHjjxcBq17es8ockNcIFiBKRkiOOMFlzjJJP59n3AHhxyL+yqdTR6&#10;uU9WrdI20Xm38j9c4V4Vz6nUf9u1IybjdRhFqKd+s9LvyS+Z8S+Fv2mf+C73/BUCzUfsIfsaWXwR&#10;+G+sXzw2Xxc+Kt4kd1Harbu3nR2j5ll8xinlyQ280ayDY0mBI6+1/s3/APBsV8AG8f2Hx6/4KS/H&#10;fxr+0j42sbOGG3h8b6vM2lWm2SeVoooS5c25lnMi27P5aNu+Vg7A/qGBiis8vyfLsrjbC01Hvbd+&#10;rer+8/TMLgMLglajG36/Pcwfhl8LPhj8FPBFj8Mvg38OdB8JeG9N8z+zfD3hnR4bCxtPMleWTy4I&#10;FWNN0ju7bVGWdmOSSa3vwoor0zsCiiigAooooAKKKKACiiigAooooAKKKKACiiigAooooAKKKKAC&#10;iiigAooooAKKKKACiiigAooooAKKKKACiiigAooooAKKKKAPn/8A4Kxf8osv2lv+zf8Axl/6Y7yt&#10;b/gm1/yjr+Af/ZFfCv8A6aLWsn/grF/yiy/aW/7N/wDGX/pjvK1v+CbX/KOv4B/9kV8K/wDpotaA&#10;PaqKKKACiiigAooooAKKKKACiiigAooooAKKKKACiiigAooooA+Ff+Cfn/KaD/goJ/2Ffhf/AOom&#10;K+6q+Ff+Cfn/ACmg/wCCgn/YV+F//qJivuqgAooooAKKKKACiiigAooooAKKKD65oAAfWg5xxXKf&#10;FX4taF8JdOtdT1ywurhbqbyo1tVUkHBOTuYccV8qftc/8F8P2Av2JNLmn+OXjDUI9WjhZ7fwvo8M&#10;N1qly2zeqLAs3yFgVw0hRBvUlgDmvma3GHDtHO/7HlXvibJ8iUnKz2bsnZeZ3Qy3HVML9YjB8nfo&#10;faxz2ry/9qz9r/4G/sX/AA4/4Wv8ffFtvo+hrdRwTXlxdQxLEz7tpYyugAJXaOclmUAEmvyw+I//&#10;AAWn/wCCu/8AwUB8XN4a/wCCYP7KEPwZ8C2t1ib4kfG6zUX12RES0f2QLKkC7zs2xLdOSI3Mkas6&#10;rynh/wD4IS+Dvj7Da/FL9tr9pnxt8c/jLLNa3Op6l4wv5LXQ7CBFJltLWGN5JJEMrICz7FkVNwih&#10;LMplcf8AAeFz6lleMzClGrJpcrnqr9+W7Xz1OLNsDm+DyOtmEaM+WEb3UbvTsm0n99j0/wCOf/B1&#10;x8PPiLcN8LP+CXf7J/jb4seMrrzEh1TXtP8A7N0izUSQoty53M7RHzHBaTyFRlQMcPx85fEr4If8&#10;FAv+Cj/hkS/8FR/+ChOuw6C32i7h+DXwv0SKw0lLhriJo4LidGX7XGixKyNOs7wvnY3zOzfZvg3/&#10;AIJ9eIPh54dt/CfgaHwnpOmWq7bax0/zIokHsqwgZPc9SeTWoP2L/igP+Y/oP/gVP/8AGa/Ycqxn&#10;g9h0p4zNozldOybUV5aptr7j+bs+8R/ELGSdPLMD7KFmryXNN+ejSXyT1Plb9n79jz9mz9l2zmt/&#10;gh8J9N0aa6bN1qHz3F3NkICpnmZpNnyK3lhggbJCgkk+mdO1evf8MX/FD/oP6D/4FT//ABmo7r9j&#10;v4gadbSX+reMvC9lawoZLm8vNQljhgjAy0ju0QCooySx4ABJr9Rwfit4W4eMaGFx1KK2Simt/JI/&#10;E8Zw3xtm2K9riaVSpUl1k7t/Ns8jbmuF1T4TfEzWPHV3r3h/4q2dmupGKGG1uvDon8hF4CB/PXjc&#10;Sx4HJNYf7W/7bn7MH7Kfjq3+EWl/Fix+LHji4m2L4N+DsEuuXiDyjKXZgiQgKgDFRIXwchSAxXnf&#10;hD+xF/wXx/4KRaSvjHw1oPhf9mf4f6j9lNrJ4uuJpNduLV3DvPBGkDSGRUAIEgtUdXVQ2d7Dh44z&#10;zw64lyV4HM4rFU27qn71rrZy1irJ938j6jh/wj42xuKcK+HjSpO3M6ijJNXTaUWpNvTt8z274+/D&#10;jw3/AME0vhHP4y/bR/a3+G+lwzXE02j6f9qaPUL354leCz0+FZZ7ko88ZcxqViWUNIUQF6+Z/gz+&#10;0f8At9/8FJPE3/CKf8Euv2NdUutGt7gx6t8UPiVbtp+h2DKLdmiaQHa8qidSYI3knKOsgjKhiP0f&#10;/ZD/AODaf/gnH+zh4nsvi98W/Dus/Gr4jKvm6p4w+KOoNfi8uzJHJ9o+yMTCCpj2rvEjBCVZnyWP&#10;6CWNlZaXZQ6bptnFb29vEsVvbwRhEiRRhVVRwAAAABwBX5vHj3iGjlscDh5qnTglGPKtVFaJXbb2&#10;+fmf0HgfB/gjCYtYmVFzl2k/dv8A4Ukvlt5H5MfD/wD4Ntvir+13r9j8Zv8Agtr+3P4w+LXiC3WE&#10;2HgXwnqjaf4f0eMRWge2hUIqqj/Zykht4rczYWVm80sx/Sv9nD9lL9m79kH4a2Pwh/Zk+Cfh3wT4&#10;d0+NBHp+g6akJmdYo4vPnkx5lzOyRRh55WeWQqC7sea9Bxk7qK+Mbcndn6hGKjGyDHOc0UUUhhRR&#10;RQAUUUUAFFFFABRRRQAUUUUAFFFFABRRRQAUUUUAFFFFABRRRQAUUUUAFFFFABRRRQAUUUUAFFFF&#10;ABRRRQAUUUUAFFFFABRRRQAUUUUAfP8A/wAFYv8AlFl+0t/2b/4y/wDTHeVrf8E2v+UdfwD/AOyK&#10;+Ff/AE0WtZP/AAVi/wCUWX7S3/Zv/jL/ANMd5Wt/wTa/5R1/AP8A7Ir4V/8ATRa0Ae1UUUUAFFFF&#10;ABRRRQAUUUUAFFFFABRRRQAUUUUAFFFFABRRRQB8K/8ABPz/AJTQf8FBP+wr8L//AFExX3VXwr/w&#10;T8/5TQf8FBP+wr8L/wD1ExX3VQAUUUUAFFFFABRRRQAUnOeai1LUtO0bTrjV9Yv4bW0tYWmurq5l&#10;EccMajLOzHAVQASSeABX5af8FHP+Do/9mf8AZz8Qaz8AP2I/A998afiVYyT2V5e6dmDw/ol0qSr+&#10;9uSC148cqxkxQL5bKXBuEdChmdSFOLlN2S6s6MLhcVjcRGhh4Oc5OyjFNtvsktWfZv7eP/BSz9nD&#10;/gnZa+Hb79oe71S3g8Tfav7PnsLVJEX7OYQ/mMzqF5njx6818U/Gn/g7o/4J5+DtDvtL+CXgLx54&#10;+8XqoTS9DstISC2nmJIw1yXYAD7x2q2R0ya/I39pLxz+0P8At++J9F+M/wC3v8f9T8b+ILOO6js/&#10;B9vpUdlonh2KSRG22himJmMgUeZuijI8tF3yqFKZfhXwT4U8EWR07wnoNvYwt99bePBfr949Wxk4&#10;yTjNfnuaceYLA4icaD9r2tpFaL7WrfyXkf2BwL9EziXirJsPiM1j9Qbb53NudWSUna1K0YwTVl70&#10;2/tWs7L3/wDaV/4Ktf8ABRv/AIKfTx+Avj38WtL+Afw1NxdSy6R8NdJludWuoJG2x29zdPMHkKx5&#10;U+W1vHIHffGflVet/ZP0r/gkJ+yTrcnjbw54F8WeLvFUkpZfFvj61j1K+gXYE2Q/diiAG4blQSEO&#10;yl2XAHH/ALEn7C3xg/b2+IWp/DX4Na34esb7SdK/tC4k8RXk0MTReYseFMMMpLZYcEAY719Pf8Q2&#10;X7eP/RRfhZ/4P9Q/+QK/Oc8yvifjjDSlFVIUqmklRap89tLSkrSla1rN28j9Qxnhd9Gnw/zD+zM3&#10;zSUMTTSbVSd2rpNOypuKvvoe0fAP9u34KftG+OW+H/w/TVPt62Ml2ftlkI08tCoPO485YV9BeB9e&#10;svDusve6hv2NbsnyLk5LKf6V89/sK/8ABDf9rv8AZn+NcnxG8feNfh/c2LaLPaLHpOsXkkvmO8ZB&#10;w9og24U5Oc9OPTZ/ba/bl/Yr/YE07Uofjn+1V4MufEmngpH4D8K30mqa5czmOR0gW2hjPlFzEUEk&#10;7RQq7KryJuFfzNxB4N8ecO8VUsRw7llWcIKMk3aS5ru922ulj8R8TsV4WYjF1ssynHqrhJwinK7v&#10;d/Er8q29D6p8HeJNP8c+IbfwxoIk+1XG7yxMu1flUsec+gNL8f8Axt8MP2VPBP8Awsj9pb4z+D/A&#10;ehtM0EGpeK/EcFjHcziJ5fIh81l86YpHIwijDOwQ4U4r80PhJ8bv+C6n/BRTxJZ2/wCwZ+yTJ8AP&#10;B9zCWk+MHxWyjpayx3SrNawvFuldlVQFghn8qXZ5kiRvvH0p8GP+DZn4E+K/iRcftA/8FSf2hvF/&#10;7UHxAuoWg+2eK7iWw0u0g8y4cRQWkUzNHGDPuEYl8tZFZkVQ7LX9W+HfAWeYjIfacWU1DEuTtGEl&#10;pHpe11f0bP5KzvhPhWnjeXLnKVNLdvr16bHifiT/AILseM/2kvFetfCT/gkb+xJ48+PGtafItofF&#10;8GkS2vh6xuZGnEb3MzhfJjZYfMQzNB5g3LlSDi4P+CGH/BVn/goHqtnd/wDBWT9uttL8FzXU89x8&#10;LfhC0VnBbLJM+2AzeTsmVIyuySdbmQLlCxLM5/Xn4YfCz4afBLwHp/wu+D3w/wBH8L+G9JjdNM0H&#10;w/psdpaWwZ2kfZFGAqlnd3YgZZnZjkkk744HAr9UwHC+T5ZH/Z4Wl/M9Zfe72+Vjlw2S4DCL91Gz&#10;77v8f0PA/wBjT/gmB+wL/wAE/bG5sv2Q/wBmLw/4PmvJWkutWVp77UZsjGxr28kmuTGOdsfmbF3N&#10;tUbmz751oor6I9UKCM8GiigAooooAKKKKACiiigAooooAKKKKACiiigAooooAKKKKACiiigAoooo&#10;AKKKKACiiigAooooAKKKKACiiigAooooAKKKKACiiigAooooAKKKKACiiigAooooA+f/APgrF/yi&#10;y/aW/wCzf/GX/pjvK1v+CbX/ACjr+Af/AGRXwr/6aLWsn/grF/yiy/aW/wCzf/GX/pjvK1v+CbX/&#10;ACjr+Af/AGRXwr/6aLWgD2qiiigAooooAKKKKACiiigAooooAKKKKACiiigAooooAKKKKAPhX/gn&#10;5/ymg/4KCf8AYV+F/wD6iYr7qr4V/wCCfn/KaD/goJ/2Ffhf/wComK+6qACigEHpQTgZoAKDnsKQ&#10;NkZAr5u/bu/4Kz/sPf8ABOjwvfaz+0j8Vhb6tbRg6f4P0m3+0axq0h8v91awEqJGxNGSSyogcFmU&#10;HNY1cRQoSjGpJJydo3druzdl3dk36JlRp1Kl+VN21fofSVfA/wDwUW/4OI/2Ef2Bda1/4R2mtXHx&#10;D+J2l2Mn2DwX4TkSeN9QEskH2K6uo962kiSxsJFZWkjA+4WIU/JN/wDtyf8ABWH/AILRa9Donwju&#10;9c/Y3+A7N51x45fzZPFHiGEx2zCK1MapNCG3yOlxCI48Hb5shR0byv4t/wDBvf4n+HvizRbH/gnP&#10;8FL7xx4dsfC9va69461bXLK3vtU1fzZnuZZEu54mjyrxYWNBGFCjLMGY/L4zjPI41Z4XAV4V8THe&#10;lCcZTVt7xTckl100P0DgPgnD8T8QUsJm2JjgcNJNuvV92CS1snK0XKW0U2rs9O+BH7Nn7fn/AAco&#10;NqXx2/bp/aM1L4N/AOx1W40zR/g38JdQK3GqBUm+a7uZzIhlVZ4leZ4XWZRIqQ24fI739vf/AIID&#10;anZ6t4J8C/8ABN34DeG/D3gjw74bktrq1l1wpPJdPdSSs8stwzzXDEOPnd2OMDOABXoH/BOX9qX4&#10;J/8ABKH4BTfssft8eK5vAfjz+3rjWP7C/su41P8A0KdYxFL52nxzw/MY3+XfuGOQMjPvv/D9X/gl&#10;1/0chN/4RWs//IlVXxeU5xlMcPmNWNOUknKPMoyi1rZp6r0aP0LKuH+PvDfxCq5vwZl9bGUKUqka&#10;Fb2FStSq02nFTjKC5ZJp3Uou3Y/Ff9sH9gH9o/8AYYfw/H+0DoWm2X/CTi6Ok/2fqiXO/wCz+V5m&#10;7b93HnR4z1yfSvFa/U3/AIKy+NfDf/BWrTvCXiP9gnV4PGWn/C621KXx5fahMuhw6THem2+zO76q&#10;bZXD/ZLjlC23y/m27lz+SXwxi+Pn7XHxN/4UP+wr8ENb+I/iZrhoZ9Q0e136ZYBXRGnmuiRCkIZ1&#10;Bmd0j+ZMMQ65/McfwriK2aullkHOjpyz3i9Ff3lo7O607WP7m4T8e8ny3gGljuOcTTw+ZJz9rh0n&#10;CtH35ezTotuceaHLJOVk01K6TR+k3/BvB468E/DT9of4g+O/iP4x0rw/oem+AfN1HWdb1CO0tbWP&#10;7ZAN0ksrKiLkgZYgZIr6c/aA/wCDmb9lRPGFj8D/APgnN8LfFH7TnxK1dYzp2geBbOa3sYg0wjLX&#10;F3JCxiRc/M4iZU3IWKqSw+Jf+Ce3/BsJ8evi38b21j/grLoviSPwnp9qt5a6Ho/iqyFlfXivGBbt&#10;9lnkkRNu/cyhCw/iUnNft5+zT+x5+yv+xv4P/wCEF/ZY/Z88I+AtNkt7aG8XwzocNrNqHkR+XFJd&#10;zKvm3coUnM0zPIxZizEsSf1rhnAVMsyeGHm7tN9Gt32dn8+p/np46cW4XjjxGxOcYeHLCpGFlzwn&#10;oopK8oNxu7Xau3F6PVH5man+x7/wcJ/8FbrvUvEH7Vn7UNv+yL8Nb61vLXS/hp4Aia+1Sa2ld4vL&#10;v5I542nLQkq7tOqEhXjt4w7AfXH7Fv8AwQg/4Jm/sORWes/D79n+18VeLrW6mupfiF8Rdmsa3c3E&#10;qOkkrTOgjiLI7KVhjjQ5LFSxZj9h0V9AfkADOOaKKKACiiigAooooAKKKKACiiigAooooAKKKKAC&#10;iiigAooooAKKKKACiiigAooooAKKKKACiiigAooooAKKKKACiiigAooooAKKKKACiiigAooooAKK&#10;KKACiiigAooooAKKKKACiiigD5//AOCsX/KLL9pb/s3/AMZf+mO8rW/4Jtf8o6/gH/2RXwr/AOmi&#10;1rJ/4Kxf8osv2lv+zf8Axl/6Y7ytb/gm1/yjr+Af/ZFfCv8A6aLWgD2qiiigAooooAKKKKACiiig&#10;AooooAKKKKACiiigAooooAKKKKAPhX/gn5/ymg/4KCf9hX4X/wDqJivuqvhX/gn5/wApoP8AgoJ/&#10;2Ffhf/6iYr7a8W+L/CfgHwxqHjbx14n0/RdF0mylvNV1fVr2O2tbK3iQvJNLLIQkcaIrMzMQFVSS&#10;QBQBoE45xXzf8dP+Cr37E/7Nmj6p4g+NvxQOgafpF81neXl5YyhPPDlPLXC5diQcBckgE9ATXwv/&#10;AMFCP+Dp/wCGHgLxLqXwP/4Jl+ArP4xeJreOe3vPHE08kfhzTLkedHlXAU3wV0Rw8brDKn3JW3Bq&#10;/O/wr8LPg38b/jLdftPf8FFf2m4/iB4sutcn1FPCWn2N6fDdizSyMIooZYcvACysIyFBx+8Em5w3&#10;oZTLJsRiJ4fFVowlZWcpxgo+cr3b8ktWLMuH+OquX08wynA1q1K75vZ0J1XO20YNWin3k3ZH25+0&#10;p/wcFftcft6eK/8AhTH/AARm8Ax+FfCfktF4k+OvxM0OSNUZrhFVtOg+faiosu9nilmbedkUJiDy&#10;c7+zt/wTU/Yl+Bfji3+NXxX8ea/8aPihItvd6p8QPHnnXB+3iKHebaBxiONJI28oyb5FVsF8YVaO&#10;kftYfssaBp0Oj6H43s7O0t41jt7W10e4jjiQDAVVWEBQB0AFWf8Ahsf9m3/opMf/AILbr/41X0PE&#10;Hh74X8UZH/Z+Mz10+Z+9KjWjTbWt431fK7666n5ysd9JDBZm6+A4TrqC+FTw9Sb9W7JX+Wh9Zj4y&#10;+Av+glJ/4Dv/AIV7X+zt+2t8Bvht4Jn0TxLrl4txJqEkqrHp0rDaVQA5A9Qa/OD/AIbJ/ZuH/NSo&#10;/wDwW3X/AMargfj1/wAFUP2PfgX4X/tWX4iL4g1eVpY7TwzoKGS+MiIrfvY2ANujb0w8gG4FigfY&#10;2PiuA/o2+APAudPNcqzOc6qjJO9aMtHa+iW+hlxRx99JmWBhSzbIJUacpJJyoTgubortpH0V/wAF&#10;M/2G/wBo/wD4KNftKyftKfsreD7bWfCjaBa6aby91SGzdbiAyGRTHMytgB1+bGDn2r8u/iVonj/Q&#10;PjRD+zX8FvCSfFfx9cKu3QfhnqUWspblpY4gZ57UvHEu6VBuyVG9clc5r9F/gV/wTg/4LOf8FPPh&#10;no/w3/bh8an9nX9nfUNWtdZ1j4X+HWQeJ9fj2pMqXUpVntTuCYhmK+W4zJbGWFK/T79hX/gml+xV&#10;/wAE3/AH/CBfsk/A7S/Dr3FvHHrPiKVftGr6wy/xXV5JmWUbizCMERRl28uNAdteFnPBPDOJzyti&#10;aXNODk2ru110urI/sDg36Tni9w/wHg8iTo0pUqUYXjC8otLW0m2m13sfkR/wTo/4NpP2k/2hPEGr&#10;eJ/+CsfifxJ4Q8EzWtjcWXwn8F+I444ddkEolC6hLFI7IkSpgwhRLvnDLNGYmV/26+Af7O/wT/Zc&#10;+GOnfBz9n74a6T4U8N6XCiW+m6PZrErFY0j8yQgZlkKRoDI5LNtGScV2lGOc17WHw9HCUVSpK0Vs&#10;l0Px/Os5zLiDMqmYY+o6lao05Sk23J2Su2/TbZbJJWQDjjFFFFbnlhRRRQAUUUUAFFFFABRRRQAU&#10;UUUAFFFFABRRRQAUUUUAFFFFABRRRQAUUUUAFFFFABRRRQAUUUUAFFFFABRRRQAUUUUAFFFFABRR&#10;RQAUUUUAFFFFABRRRQAUUUUAFFFFABRRRQAUUUUAFFFFAHz/AP8ABWL/AJRZftLf9m/+Mv8A0x3l&#10;a3/BNr/lHX8A/wDsivhX/wBNFrWT/wAFYv8AlFl+0t/2b/4y/wDTHeVrf8E2v+UdfwD/AOyK+Ff/&#10;AE0WtAHtVFFFABRRRQAUUUUAFFFFABRRRQAUUUUAFFFFABRRRQAUUUUAfib8c/8Agst8If8Agkx/&#10;wVz/AG4I/Enwj8S+PvGnjjVfhyPBvhPQdsENx9m8KwiaS5u3DC2iXz4xlY5XLOMR7dzL8+aJ8arX&#10;/gq/4lt/iZ/wXF/bwm0H4ew3017of7Ofw18L6nHDC+64WFr27jh2q8SuhXa1w7pt3yROroeY/wCC&#10;wdvA/wDwW+/aYuGhUyLd+EArleQP+EV03jNeH1+Z8ScbY7KsznhMPTj7truV3e6T6NW3P7g8E/ou&#10;8L8fcD0OIc4xlVe35uWFLljyqM5Q1coz5r8t9EreZrfEfw98G/D/AMV/F0X7P/hu00vwdN4o1CXw&#10;1a2dq0KrYNcyG3G1/nGIigAf5gOD0rJor034s/sd/tFfAf4I2v7R/wAaPAcHhXwTf2sdxp3iDXvE&#10;FhaxXokt3uI44FecPNM8SO6worSMEbapIIr8v9nmGb4idWnCU5N3fKm7X+/Tsf3b9e4Q8PMlwuBx&#10;eKpYalCKhT9pOFPm5Ek7X5U5bOVlu7nmVbHxV8Dax8Ff2edN/af+JGo6PpvhXWbprfR/M8QWhv72&#10;QSywny7IS/aGXfBMN/l7f3bEnAJrD+B/7O3/AAUI/b20K+1X9hf9lPxDrnhu3m+zyePb6BbXT3JM&#10;qH7K87RrcMrRsG8sv5ZADqu5c/rz/wAEVf8Ag3r+An7P/hTQ/wBqr9tP4aa54q+OEU8wht/HWppd&#10;WPh4JcXSo9paRfuyZY5Udmnacq6h4vJJcN9tkPAtTEVL5knBNXSW/Td2aXpv9x/L3i19KzB5NhfZ&#10;8FunXnGajOpPWFmpaQgpxnLVJ89uRbato/Kr4D/8E1/+CsH/AAUI8PS+Mf2fP2atc8J+B9uIfEXi&#10;Z4NPm1NTJLHutkuniL4MTBtmQp6t8y5/Yz/gg1/wRv8AC37CPw01Dx7+0P8As76Onxek8SXUtr4w&#10;1ea21LUY7J4ognlzxs6w/MZh8m1yGYMSG5/R6KOOGNYYkVVVQFVVwAPQU6v1DL8lwWVyX1ZOKStZ&#10;Ws/Nu3M36u3kfwrxb4mcTcc05/23JVqkpKSqPm5opfYhFS9nCPflpqT6yAA4waAMDFFFesfnoUUU&#10;UAFFFFABRRRQAUUUUAFFFFABRRRQAUUUUAFFFFABRRRQAUUUUAFFFFABRRRQAUUUUAFFFFABRRRQ&#10;AUUUUAFFFFABRRRQAUUUUAFFFFABRRRQAUUUUAFFFFABRRRQAUUUUAFFFFABRRRQAUUUUAFFFFAH&#10;z/8A8FYv+UWX7S3/AGb/AOMv/THeVrf8E2v+UdfwD/7Ir4V/9NFrWT/wVi/5RZftLf8AZv8A4y/9&#10;Md5Wt/wTa/5R1/AP/sivhX/00WtAHtVFFFABRRRQAUUUUAFFFFABRRRQAUUUUAFFFFABRRRQAUUU&#10;UAfzS/8ABYI4/wCC2/7TX/X54P8A/UV02tvxV/wSW/4KAeBPAl98T/HHwMtdG8O6bp7X2pa3q3jb&#10;Rre1tLZV3NLJJJeBUQDkliMVxf8AwWU1zxvqH/Be79oL4UfCT4SeIPHHi/xBeeERo3h3w7YvNNNj&#10;wvpaszFVOxAWXLkbVBySACR94/DD/gj/AP8ABRz/AIKxaxYfGH/gtx8dtS8D+A7eOwOi/s2/DC/a&#10;0spYY4oXzfSmaZoi7blmjzJOWLbJrcRxAfn+I4Ro5xnmJr4xSUXy8rTSv7qv0Z/X2S/SKzLw38Lc&#10;jynh2VKpXiqzrxnGUnC9WTppNOK1Tbau3tt1/J34e6L+0R+1d8YZ/wBm39hD4N3PxK8YwtdLdXGl&#10;3lv/AGTarAG8yVr95VtdgIG2QyiOQsgRnMig/r9+x3/wbe3HxVuvDfx//wCC0/xbufjN4y0fw/Z6&#10;d4b8AwXjwaF4YsY4XVbA+SU+1bC6sWXYpeME+aMs/wCmXwL/AGdPgP8Asx+B4fhr+zz8IfD/AIM0&#10;GFiY9L8O6XHaxElmbJCAbjlm5OTzXaV9Pk+Q5fkdNxw0dXu3q2fhniN4scZeKWMhWzuqnGnfkhFc&#10;sIXtey1d3ZXbbZk+BvAXgf4YeErDwB8NvB2leH9B0m3EGl6JoenxWlpZxDpHFDEqpGoz91QBWtRR&#10;Xsn5oFFFFABRRRQAUUUUAFFFFABRRRQAUUUUAFFFFABRRRQAUUUUAFFFFABRRRQAUUUUAFFFFABR&#10;RRQAUUUUAFFFFABRRRQAUUUUAFFFFABRRRQAUUUUAFFFFABRRRQAUUUUAFFFFABRRRQAUUUUAFFF&#10;FABRRRQAUUUUAFFFFAHz/wD8FYv+UWX7S3/Zv/jL/wBMd5Wt/wAE2v8AlHX8A/8AsivhX/00WtZP&#10;/BWL/lFl+0t/2b/4y/8ATHeVrf8ABNr/AJR1/AP/ALIr4V/9NFrQB7VRRRQAUUUUAFFFFABRRRQA&#10;UUUUAFFFFABRRRQAUUUUAFFFFAHwN+wF4W8MXH/Bcb9vzxpceHLCTWLS4+Glna6s9mhuobaXwtG8&#10;sKS43LG7RRMyA4YxoSCVGPvmvhX/AIJ+f8poP+Cgn/YV+F//AKiYr7qoAKKKKACiiigAooooAKKK&#10;KACiiigAooooAKKKKACiiigAooooAKKKKACiiigAooooAKKKKACiiigAooooAKKKKACiiigAoooo&#10;AKKKKACiiigAooooAKKKKACiiigAooooAKKKKACiiigAooooAKKKKACiiigAooooAKKKKACiiigA&#10;ooooA+f/APgrF/yiy/aW/wCzf/GX/pjvK1v+CbX/ACjr+Af/AGRXwr/6aLWsn/grF/yiy/aW/wCz&#10;f/GX/pjvK1v+CbX/ACjr+Af/AGRXwr/6aLWgD2qiiigAooooAKKKKACiiigAJAGTQCDyDXC/tP8A&#10;/JtfxC/7EjVv/SOWvlP/AINzJUt/+CMfwamf7q6HdMfoLuaiPvc7/lSf33/yCWnL5tr7rf5n3MRm&#10;jnNfh18SP+DiH9qHU/HPxB+K/wAKviVo9npvgfx/Po2gfAxfgjrmrXHimwtbhYp53163T7PaTuPN&#10;ZYuVHloGZNxx7zoH/BR3/go/+3J+0Z8bpP2I/FPgjwH4D+AfhzT5bzRfG3hR76+8U6pcWcly9q8g&#10;lT7CqeTIm8BsHZ8rZYrKlenz20td+Ssnf8Vt1dipR5Zcr72+d7W/rQ/Uw5xxSBa/E61/4OAP2qpv&#10;2Hv2ab3xn8Q/D/hH4g/GvUPFMvir4hr8ObzXrfQrDStVuLVfI0nTwZLmV9sSdQoCuxIJFQ6x/wAF&#10;4/8AgoJf/s82uj/DGbw7q3jrT/2hNG8F6R481z4d3+iaR400nUGbyLhrK8VZ7J9w2ShQSg+4Xxua&#10;+WXNypa3S9btL82TtG706/n/AJH7cewpC6g4Jr8nPiL/AMFcf23/APgnr8av2hPgz+2J4o8H/E9/&#10;APwZh8d+CNY8P+FTokbT3F0tpDYTxCeUmPz5ogX3ltoJ4JxXhX7Z2qf8FHPFPxV/4J9/E79tf4q+&#10;AvFWm+Nvjx4f13Trfwp4ZbTpvD1xM9tItiz+c63kflSZ84KpDow5G0sU4+0qQinpJpX9W19+j/zJ&#10;lLljJ9k3bvZJ/k195+7IORkUUy3J8lc/3afSHF80Uz89b74F/wDBVH9mb/gpF+0h+07+yz+zn8L/&#10;AB54R+Nl14SmsZPFfxKn0i6sv7J0OKxcGKOymB3SmXHzD5UU/wAWB3H/AAvr/gu//wBI8/gR/wCH&#10;3vP/AJVV9pUUDPi3/hfX/Bd//pHn8CP/AA+95/8AKqj/AIX1/wAF3/8ApHn8CP8Aw+95/wDKqvtK&#10;igD4t/4X1/wXf/6R5/Aj/wAPvef/ACqo/wCF9f8ABd//AKR5/Aj/AMPvef8Ayqr7SooA+Lf+F9f8&#10;F3/+kefwI/8AD73n/wAqqP8AhfX/AAXf/wCkefwI/wDD73n/AMqq+0qKAPi3/hfX/Bd//pHn8CP/&#10;AA+95/8AKqj/AIX1/wAF3/8ApHn8CP8Aw+95/wDKqvtKigD4t/4X1/wXf/6R5/Aj/wAPvef/ACqo&#10;/wCF9f8ABd//AKR5/Aj/AMPvef8Ayqr7SooA+Lf+F9f8F3/+kefwI/8AD73n/wAqqP8AhfX/AAXf&#10;/wCkefwI/wDD73n/AMqq+0qOfSgD4t/4X1/wXf8A+kefwI/8Pvef/KquR+P/AO3L/wAFqv2bvgZ4&#10;w/aE+JH/AATz+Cf/AAj/AIH8M32u65/Z/wAcLuWf7JaQPPL5af2YN77EOFyMnjIr6y+J/wC1BoPw&#10;m+J+n/DfxL8OPFVxHqWg32p2+u6TZ293bt9kTzJLVbeOc3005TlVitnU/d3hiFPlv7S3xc+GH7UX&#10;7F/xa8AfED4c/FDQfBviT4arY3fiCz8LrLNd2es2BUyWIRpQ7wLPiVpFWKJgS7bFZgb7BtKx5n8O&#10;P2tv+C4PxU+HWg/E/wALf8E8vgf/AGX4k0W11TTftHxyvEk+z3EKyx7l/ss7W2uMjJwa2v8AhfP/&#10;AAXfIwP+CefwI/8AD7Xn/wAqq9I8EftH+Ff2f7fwt+y3ovwR+JWsW3hrR7Pw5a+IItNsGiku7e0Y&#10;w2zqbpJjNJa2z3IdYfICYDSI7pGdb9lH9vDwZ+1z408VeDvB3wk8W6D/AMIlKIr7UPEd1o+yeTzH&#10;j2LDZ6hcXMTAxvxcQw8DjJ4oXvWa6g9NzyH/AIX1/wAF3/8ApHn8CP8Aw+95/wDKqj/hfX/Bd/8A&#10;6R5/Aj/w+95/8qq+0qKAPi3/AIX1/wAF3/8ApHn8CP8Aw+95/wDKqj/hfX/Bd/8A6R5/Aj/w+95/&#10;8qq+0qKAPi3/AIX1/wAF3/8ApHn8CP8Aw+95/wDKqj/hfX/Bd/8A6R5/Aj/w+95/8qq+0qKAPi3/&#10;AIX1/wAF3/8ApHn8CP8Aw+95/wDKqj/hfX/Bd/8A6R5/Aj/w+95/8qq+0qKAPi3/AIX1/wAF3/8A&#10;pHn8CP8Aw+95/wDKqj/hfX/Bd/8A6R5/Aj/w+95/8qq+0qKAPi3/AIX1/wAF3/8ApHn8CP8Aw+95&#10;/wDKqj/hfX/Bd/8A6R5/Aj/w+95/8qq+0qKAPi3/AIX1/wAF3/8ApHn8CP8Aw+95/wDKqj/hfX/B&#10;d/8A6R5/Aj/w+95/8qq+0qKAPi3/AIX1/wAF3/8ApHn8CP8Aw+95/wDKqj/hfX/Bd/8A6R5/Aj/w&#10;+95/8qq+0qKAPi3/AIX1/wAF3/8ApHn8CP8Aw+95/wDKqj/hfX/Bd/8A6R5/Aj/w+95/8qq+0qKA&#10;Pi3/AIX1/wAF3/8ApHn8CP8Aw+95/wDKqj/hfX/Bd/8A6R5/Aj/w+95/8qq+0qKAPi3/AIX1/wAF&#10;3/8ApHn8CP8Aw+95/wDKqj/hfX/Bd/8A6R5/Aj/w+95/8qq+0qKAPi3/AIX1/wAF3/8ApHn8CP8A&#10;w+95/wDKqj/hfX/Bd/8A6R5/Aj/w+95/8qq+0qKAPi3/AIX1/wAF3/8ApHn8CP8Aw+95/wDKqj/h&#10;fX/Bd/8A6R5/Aj/w+95/8qq+0qKAPi3/AIX1/wAF3/8ApHn8CP8Aw+95/wDKqgfHn/gvB3/4J5/A&#10;j/w+15/8qq+kvi9+0Dpvwc8ZeEPCuteAde1C38X6wdMh1rTGszbafP5bOgnSW5jnffsKqLeKZgeW&#10;Cr81YHhH9sfwr4xsL7xFYfB/4jQ6HY+FrjXG1y48HyiKZYbma3eySFSbg3oMLP8AZzEHCMucMSoF&#10;rqvQG+V2Z8ifD7/gpD/wWN+Jn7SXxG/ZW8Nf8E8/gz/wlXwu07RL3xR9o+Nl2tt5WqxTy2vkyf2Y&#10;fMO22k3DA2nHXNekf8L6/wCC7w6/8E8/gR/4fe8/+VVO0jxx8G/2af2rfFv7a8/gL4mXA/aG0bw/&#10;ZXl5cW+lR6bpf9kaZdT2ioj3cd1I9xHcyqfLjnVZIvnMS4Zuw+I//BUXwV8Kvhha/FDxh+zD8Ure&#10;O41iTSpdNnj0O3ltr6N0RreSefVI7MNl2wROVYQybWYrgq943DrY43/hfH/Bd7Of+HeXwI/8Pvef&#10;/Kqj/hfX/Bd//pHn8CP/AA+95/8AKqvr7wZ4mXxj4U03xUuk3FgNSsY7lbK8khaWAOobY5hkkjLD&#10;OCUd1z0YjmtSntoJPmV0fFv/AAvr/gu//wBI8/gR/wCH3vP/AJVUf8L6/wCC7/8A0jz+BH/h97z/&#10;AOVVfaVFAz4t/wCF9f8ABd//AKR5/Aj/AMPvef8Ayqo/4X1/wXf/AOkefwI/8Pvef/KqvtKigD4t&#10;/wCF9f8ABd//AKR5/Aj/AMPvef8Ayqo/4X1/wXf/AOkefwI/8Pvef/KqvtKigD4t/wCF9f8ABd//&#10;AKR5/Aj/AMPvef8Ayqo/4X1/wXf/AOkefwI/8Pvef/KqvtKigD4t/wCF9f8ABd//AKR5/Aj/AMPv&#10;ef8Ayqo/4X1/wXf/AOkefwI/8Pvef/KqvtKigD4t/wCF9f8ABd//AKR5/Aj/AMPvef8Ayqo/4X1/&#10;wXf/AOkefwI/8Pvef/KqvtKigD4t/wCF9f8ABd//AKR5/Aj/AMPvef8Ayqo/4X1/wXf/AOkefwI/&#10;8Pvef/KqvtKigD4t/wCF9f8ABd//AKR5/Aj/AMPvef8Ayqo/4X1/wXf/AOkefwI/8Pvef/KqvtKi&#10;gD4t/wCF9f8ABd//AKR5/Aj/AMPvef8Ayqo/4X1/wXf/AOkefwI/8Pvef/KqvtKigD88f2pbj/gu&#10;n+07+zL8Rf2a9R/YT+BukW/xC8Cav4an1aH433cz2SX9lLamdUOmKHKCXcFJAJGMjrX2R+x38LvF&#10;HwP/AGRvhZ8FfG/2f+2vB/w50PRNY+xzeZD9qtLCGCXY2BuXfG2DgZGDgV6NRQAUUUUAFFFFABRR&#10;RQAUUUUAYfxN8GD4j/DfxB8PW1E2Y17RLrTzdiLf5PnQtHv25G7G7OMjOOor8rPg5/wbd/t1fALw&#10;fpPw2+EX/Bfv4teHfC+jNiw8N6L4VmtrOGPfvaNI01baoJJzgd6/W8DHAo75zU8vvN99Pu/4cfM+&#10;Wx+e3hj/AIIh/Gz4R+ONc039m3/gqR8SPh18LfGPiiHxD4y+H/h7w9Z/bLnUMo109nq7sbiwSd0y&#10;yorcMwYvnNfKX7efw38Z/s//APBQD4yat8Erb9rL4e6b8SvBdpB44j+HXwig8W6X8Qmjgkgie31B&#10;fNfSZzl1lkljMuXkYFQ/P7bUAc9KJR5mtejXyfT8tNgj7v4fetf6e5+Un7FX/BE74sa5/wAEyv2b&#10;9L1f4v6/8Dvjx8ILvWNX8NeKrPSbbU5tKj1PULm5lsbu0mbyrgNFLFuUsMOnORlT7T42/wCCMXxK&#10;+Lvwm8E+Ffj3/wAFCvHHj3xb4b+M2n/ELVvFnibRo3gupLS481dOsdPimSHS7YjjbGXCkkgbdqJ9&#10;5AYOc0VpKV6nMu6fo1b/ACREY2hyt30a++/+bPjn49f8EePhZ+0t+1v8Qv2ivi/8Qbi+0D4j/Bf/&#10;AIV7q3gyHSxG0MXneaL2O780kSK21lXyvlZVOTjFeH6L/wAG+nxv1Lxr8C/Enxs/4Kn+LPHWl/s9&#10;+MbDU/APhvUfh3YWtvDp9rJE62cjwTLJLMRDGn2qRnIQbRHiv0260Djgmpp/u5Jx6bfe3+r+8qXv&#10;Jp9Vb5WS/JL7hsa7EVPQU6gkDrQDnpQC0Vgooo5z0oAKKKKACiijNABRSAkmloAKKCcdaMjOKACi&#10;ijnvQAUE460ZooA4zXfgP8NvEnxRsPjDrGnX8mt6bbPBZn+27tbVdyPGZDarIIHlCSSIsrIZFWRl&#10;VgGIOnN8L/BE/wAMR8HJNGz4dXRV0kaf9pk/481iEQj8zdv+4AN27d3znmugoo2WgdbnE3/7Pfwt&#10;1L4xWfx3vNJvT4isYfLt3XWrtbTf5ckQnazEot3nEUssYnaMyrG7IGCnFV/hR+zb8N/gt4i1TxH4&#10;DvfFEbatJJJcadqXjjVb+whaSUyuYLO6uZLe1Jck/uY04OOnFd9RjvRa1rdA3CiiigAooooAKKKK&#10;ACiiigAooooAKKKKACiiigAooooAKKKKACiiigAooooAKKKKACiiigDj/H/wK+HPxN8WaD418YWF&#10;9Ne+HLxLnTVt9aure3aRHWSMzwRSLFchJESRFmVwjqrqAwBra0LwR4Y8OeGZPB2jad5OnyPcNJb+&#10;c7ZaeV5ZfmYlvmeRz14zgYAArWox2FC0VkHmeaeOv2RvgV8R00O28W+G9QntfDumrYadp8PiK+ht&#10;XgQDylnhjmWO6MZUPG0yu0bjehVvmqtf/sb/AAPvvhTpvwbMPie30nSdW/tSxu7Dx5q9tqaXhZ2a&#10;dtQiulu3djI+4tKd27ByK9UopWXLYOtyl4c0K08MaDZ+HrC5vJobK3SGGbUL+W6ndVGAZJpmaSVu&#10;OXdmZjySTzV2iimC00CiiigAooooAKKKKACiiigAooooAKKKKACiiigAooooAKKKKACiiigAoooo&#10;AKKKKACiiigAooooAKD060ZoPIoA85/aQ/ad+G37MPhrT/EfxDluJP7S1KO0tbOxVWmYEjzJtrMP&#10;3ca/M7dhgDLMoPfaXqVlrGm2+q6bcLNb3EKyQyxnKurDII+or43/AGyP2Ff2w/2lvjRdeNtF+KHg&#10;W38P29utr4f0zVIb5pLWHGZCwT5N7vyzAZICAkhFx7t+xb8KPjf8EPgdZ/C/46eLdD1q+0m4ki0u&#10;90MXGz7DwYo5DOS5dMsmcnKqpPOa8PLcVndbMsTTxdBQorl9lLmTclb3rpba6ryPm8LjeIanElfD&#10;18Mo4SMY+zqKSblL7V47pdvTU9arx39sj9rA/slaB4F1z/hAf+Eg/wCE0+KGh+DvK/tT7L9j/tGc&#10;w/as+VJ5nl4z5eF3dN69a9irwT/goJ+yt4//AGrfh74L0X4ZeKtH0nWPBvxQ0PxfbtrsEr21ydOn&#10;Mv2dvK+Zd5IG4Zx6V7n2o32ur+nU+mja+p6J8Zv2jvgr+z3p+m6h8Y/H9nov9sXTWuk28iSTXF9M&#10;qGRkhgiVpJSqKWbap2qMnA5rkvFP/BQP9jLwb4e0HxX4g/aE0GPTvE2knVdGvbeR545bEOsbXTmJ&#10;W8mEO6oZJNiq2VJBBA87+Kn7J/7V3xR+LHw5/acuPFnw9sfHXw3n1W2stKWC+n0i/sL+2EMm9mxL&#10;DOjKrK6AgruU8HNeb/Ar/glX+0D+yV4jtPiH+z/8a/CF94h1jwbd6P40PjLQbmaxS5n1WTUjcWUM&#10;UqkRq888fkyN8wEZLgg5I+f9dvvW76dmS/h03/q//DdT6U1H9u39knTPiQvwju/jfpP/AAkEmoDT&#10;4bONZXjkvDbm5FqsyoYTOYVLiEPvIHC15n8KP+Cq3wU+PXiH4dS/CO1tpfDPjfVPE9jea14l1Y6T&#10;c6e2jRrJJJFaTRE3cbg7mYSIIkwWydyr438Q/wDgjt8bvib+0/onxz8a/GjwrrS+HvjRZ+OdL1rW&#10;LG/n1e3soUKf2Hbb52hsLMebNLsgCrJIsJkVihYu8P8A/BFz4gXfhT4ffDHxz8aNHXQPAbfEC0ju&#10;dHs51vLuy8RwlUY7mCpNC8j5xlWULjBJqY83Km/n9y/XT5XHK2y8v1/4D+Z9O6d/wUc/Yi1Twnr3&#10;jq2/aM0BdI8M6TFqutX9w0sMcOnyymKO8Uug863aQbRNHuTOPm5Fdp8Gv2lPgd+0HJrUHwd+Idnr&#10;k3hy+S0123hjkjlspnjEqLIkiqwDRsrq2NrKQVJHNfEfxV/4I0/Hb4+fChvA3xN+N3hG1vtB+DMf&#10;w98G3Og6JPHBLD9rtppb28Rm4YraRKsMXyqWc7jwK+nf2b/2Q9f+Bv7UHxi+Pmo+L7O+s/ianh5b&#10;LTbe2ZJLH+ztOFo5dicNvPzDAGBwar/J/np96t6ES5tLf1t/wfuNq6/bt/ZPj8d6t8LbL41aTdeI&#10;9HW+F1pVsZJGaazi865t43VCks8afM8KM0igHKjBx438I/8Agqve/FL/AIJgeK/+Clq/AyztbHQ/&#10;Dmqa1pXhNPFk7yXcForlUnuJLCIW8j7OfLS4RM8PJg1zfgz/AIJN/Ebw9418NeGdT+L+izfD3wX8&#10;Yta+I+giHTZV1u4v777QyWdzKWMbQxyXcpMgBkkVUU7eTXY+Df8AgnJ4y8Lf8Ehbr/gmxJ8SNLm1&#10;qf4d3/htfEwsZBaiW4EuJjFnftHmDIzk4rKXtPYya+KysvP+tDaPJ7eKfw82r8if4a/8FM7TVP2Z&#10;vFn7VHxV074XroPhfw1a6s+n/Cz4vN4pvleZCy2tzG+m2S2spO1FG59zbh8oXJ9S/Z++Lv7U/wAQ&#10;NaVfjl+y5ong/Rb7Q4NR0fWtA+Iw1nEjs26zu4ZbK0kgnVPLYGIXERy4MilRv89i/Yx+K/xV/ZK1&#10;79kL9oWXwLY6TqHg+20fT9Y8D29yLlZoUCpcyrcKFJVkRwATzkHivQf2ffCf7Yfh3V47P49+PvAd&#10;7oOnaDBZWNp4X0W6S6u7pCQ13NLNLtiBQIBCiMNxY78ACt/d55fh6f53/Q548/s1ffr+H4GhZftj&#10;/sxal8ebj9mLT/jNo83jy0kaO48NxyMZkkWBbhoi23Z5ghdJDHu3hWBIwazB+37+xsfC1r41b9oj&#10;w3Hpd5Fq8lveTXhRSulu6agTuAK+Q0bK+4DBGOcjPjek/wDBN34laF/wUc1D9s3w18UtN8OaHq2u&#10;f2j4g0fwtdarayeI1GnLaRQ6lZtdPp80kbDeLtIY5iAqnuT4D8Fv+Cc+ofGD9sj9rHXNM+Ht5pvw&#10;71i11HR/h3b/ABK8E30Gmy6trEEEmvTwW85t57izkuoAfOiKIzSO0LsMNWMZScY3WrTb8mnovmjW&#10;Vk5dk1b0a1+5/hc+svH3/BV39inwT4E8M/EW0+Jk2uaX4q8fWvg7T5dC0m4neHU5tpKTR7A8QSNv&#10;MOV3FfuhiQD2/iX9uf8AZL8HfE1vg94p+OWi2PiKO5FrJY3EjqsdyYGuFtml2+Us5hRnEJYSEDhT&#10;Xyt4X/4JGfH3wt8F/CvhNf2hLW+1XwT8btF8d+E9F1zWNX1XS9JtLC2EA0qG4vpprwQt8zjc7CPI&#10;VRgVn/E//gh/q3xB+NvjDxXcfEmC98M+M/iFD4yvLHVvGHihBYX0duAqRadZ6lBp8zLcRxulxNE7&#10;ouQVfAFVrr87fdGy++/3fMIq8ld6dfvf6W+8+jLf/gq9/wAE8ry2+2Wf7UegzRf2XFqavHDctusJ&#10;CwW8GIubfKMGmH7tCMMykgH1r4gfHP4S/C34an4wePfHmn6b4a8uF49XkkLRyiYqIgmwEyM5ZQqq&#10;CWJAANfDOjf8EUPiHpXgyHwufjVobSRfsl3Pwg85dKlA+2S3/wBq+343f6oD5dn3s85r6E/aP/Y3&#10;+KvxW/Ys8M/sz/Dn4vDQNW0FNFS+1CO6vLWDVbeyMfn2kklpLHcRwzqhVtjg7WwcgkGpaQ93e6/N&#10;q/3JP5kxbcldaW/RP8218jUv/wDgp1+wZpeiW3iC9/aT0OOC7bVFjj8m4M6tpxQXyvCIvNjaDzEM&#10;iuqlQwYjBzXL/t0f8FWv2eP2Nf2dtb+M2ka5pXjTWrPwXD4n0HwnZ6u0B1bT5ZESKb7QkMywRvv+&#10;R3XDkYUE9Pm/9nb/AIIQfEP4K/EPX/G03xQ8D2lnrdx49uYtD8NeH57e109/EemadarDCjOQsVu9&#10;k+MAFkZOA27MvxD/AOCH3x01L9m7U/gD8PPj54Uh/wCEt/Z/8L/DrxbqOtaLcTGKfRVVY7uzCOCs&#10;co3Bo2PynDDJJquWN467pX8n2/4JdPl5k5d/wu9futofbX7V/wC1Don7Kn7Lvij9pbXvD0mpjQdG&#10;+0WGhQ3Qik1O9crHa2KSFW2vNO8UIbacGQHB6V4doX/BVy+ufBHwR8a+LP2ehpMfxP8Aihe+AfGU&#10;P/CWib/hC9YgS7CRswtQLxZJrUxg/uMCRW5yFPc/t0/sW+Pf2xPC3w4+Gmj/ABlm8I6D4X+IGm+J&#10;fE1xptpFLe3v9nkzWsUHnxywDF0sMhE0ciERgFW6V4h45/4I+fF/Wvgd8WvhHoP7Un26+8VfFDSf&#10;H/w68TeJtHia60LWbWe3mmedLKO3hdZDC4xFHGAJWyCeTnrzSfS6t6Jq/wB6bt6Gceb2ce9nf1ad&#10;vudr+pe8O/8ABae78S/D7WvEmn/swP8A25D8XtD8GeFfDreMPm1yz1WXbb6oJfsf7lfLjupPKCyA&#10;/ZmHmDOR6Z+xb/wUC8f/ALZXjrVE8PfAfQbDwfpesaxpd9qdv8SI7nXNIurO7a3hXU9Ie0iazFz5&#10;Uzx+XPOQIxuADbhwWj/8Ek9b8P8A7TnwT+LWk/FTTx4T+GnhrS4vEnhy4015JtZ1nTLLU7awvo33&#10;BYwh1W5dgQWYrHgjbXQ+H/2AvjL4h/bY8GftefFjXfhrp+qeDf7Xjute+HvhifT9W8V21zH5Vraa&#10;k7uweGBCWClpP3nKeWGYHSPLpfzv5W0T877+V7BLmd7eq/O3y2+R9eUUCipKCiiigAooooAKKKKA&#10;CiiigAooooAKKKKACiiigAooooAKKKKACiiigAooooAKKKKACiiigAooooAKKKKACiiigAooooAK&#10;KKKACiiigAooooAKKKKACiiigAooooAKKKKACiiigAooooAKKKKACiiigAooooA8F/4KOf8ABRf4&#10;Af8ABLz9m6T9p39o2x8RXujHXLXSLHS/Cumx3V/fXk+8rHGsssUS4jjlkLSSIu2MgEuVRvjv/iKi&#10;/Zc/6R1ftgf+Gjsf/lnWH/weIf8AKLTwv/2XLQ//AEj1Gv1a5oA/MH/iKh/Zc/6R1ftgf+Gisv8A&#10;5Z0f8RUX7Ln/AEjq/bA/8NHY/wDyzr9PqKAPy31X/g7J/Yd8KC1v/ib+xr+1F4P0ea+htrnxF4m+&#10;F9lb2Vl5jhfMlZdRZ9o5Yqiu5AO1WOAf1EtbmG8tY7y3bMcsYdGxjKkZFfmT/wAHdf8Ayho8Qf8A&#10;Y+aD/wClDV9Gf8FHvi38SvAnwr+E/wAMvh/40vvCtv8AE74laH4S8ReLdMk8u702wuQxlW2lx/o9&#10;xME8hJh80Zl3IQ4Vgm9Uu7S+8O7fTU+rsgnGaDyMZr8yfjV/wUEv/wDgnD8VfitpfwZ8a33xc8B+&#10;H/Auj65baL4i+Il1rM2japN4gi0W5t/7TupLq52Euz+TI7+XJbuo2ZIHr3xR/wCCsniTwZ4m+IXw&#10;98N/B7Tb7xF4Z+LWm+B/CemzatdNJr81zpf9ou6xW1rLJvWJZQEClfl3PIi5Iens1Ppr+G4cstfK&#10;342/zR9sAYGKAc9K/Pj9jn/gsd8cf2zfjtovwK8Kfsv6L4dvG8D6tr/iq68QeKZh9hbT9cl0mWCB&#10;I7ZvOLOiyKzFBgsD0BPEfBz/AILTftNxfCP4e6f48+DGleK/iB8Rrzxlqenp4e0/WJrO30rSLz7O&#10;kJi0/T7qfz3ldYl+RkCIJJJQz4ol7srP+rNp/imHVrs7Pyur/kfp9mgn2r4V+Cn/AAVo+M/xqvPj&#10;drS/sqR+F9G+Cvw90/xBqmn+LNVurPWpry70Aaqtk9m9qPI2OHiZnbONrBTnaM3wt/wWa8bx+CtR&#10;8QfFT4IeHNDvLj4I+G/iH4Vjt/FF1cQ3P9sTrbQ2E5SzMiyrM6AeTHMXDfKu7inKLhv5fjt940ua&#10;N1/V/wDhz78pvIGN1fnL8OP+C0/7R/xO/aH0f9kux/Y+0nRvHOoeO7zw/df8JJ4murWzt4otFTVk&#10;uDi0abc0TFTGUDKSucEkD1j9jb/gqF4r/aq/aNX9mi8+BcWia54c0jWp/iay6w8q6Dd2upCztLdA&#10;0SmUXKiSdWYJhFyA2afK3Zf1tf8AIU/3d79LfjovvPsPOOCaNw9a+PPipN4v/ac/4KYap+yV42+K&#10;fjTwp4H8J/Bu18TadpngjxdeaBda1qV5f3Fq15Jd2MsVzJFapCFWAP5Jkn3So5WPbyf7bP8AwUo8&#10;df8ABOC1/wCFReCvBmofGO48A/Du38SeNdU13V2XWFsHuZLeKec2litqGYQTfPI0TSMoCo53sM4y&#10;i4xb67fj92zCz5ml03/D/M+8PlByaAR2r859E/4KxftN2v7S3xg8D6l8OvC+qaPpnjrwb4T+Gmkm&#10;8ntWhuNY01L/AM6+mEMhI8uVt5X7pijRIzl5Gg/au/a9/bz+DX7WXgPXp/AWiWd9pPwX8da/4m+H&#10;qfEG6/sPUo9Nlt3guVkjtiXmaIfIJIQYzKwJAGTUdZJd/wDK4R96Titz9H+o4pMheCa+CPi3/wAF&#10;i/iLovgnQvHPwb/Z40fVbXVv2X7j4y3C+IPFEtm0NrDBFO9gvlW8u6QpIQrnC7l5wDmuM8T/APBe&#10;rx34H8X6F8KPFP7MFmfFHjZfClz4Nj0fVNQ1K3W01q2u7sG7W1sZLnzYYbOTMdvDMXZlC/KGYEfe&#10;lZb/AOV//kX9w2uXf+tv/kl95+lec9KMj1r4J1H/AIK6fH2bUPhV4H0j9j1tJ8UfERPGwurPxxda&#10;jo0Nr/wj9tFcLPCtzYrcSwXKSfIzxRsvGVPOJv2Kf+ClP7Qv7Y37cXhvwRZeEfDei/DfWf2bdM8f&#10;Taa1xJJqMN7e38tsQZfL2yCNrcoqjyxskZ2LttVK5Zc1vJv7r/5EyfLHmfe3z/pH3hmjI9a/Iz9t&#10;fx/+1Pd/Hv8AbU8SfDfxT8TwPhWfCt14T1zw/wDGTUNM0/wfG2g2l3dSf2OlwtrqCsRLM8UkMgf5&#10;lI+etX9r39qL43eIP2ufD3jT4YftKeLtP8KeH9F+HN7qV5peoz2WnaMur6jtla701G8vVftsMkce&#10;2RX+zfeUqckzT/ectuvL/wCTJW/P/K45+5r5N/cfq9ntRketfDf7PfxP/aN8G/8ABWD45+Gv2m/2&#10;k7TUPBOl/DOw8QaDo0cX9n6P4Y08316AzmSQh5fs8SPPcuQN24DbGqgd58DfjVq/xD/4KffE3wz4&#10;f+KUuueC4/hF4T1bw/Z2esfadNDXU2oE3UAVjH+9RYj5i/fUKckAUR96MWuv4atfoD05v7tvne3+&#10;Z9UUUZooAKKKKACiiigAooooAKKKKACiiigAooooAKKKKACiiigAooooAKKKKACiiigAooooAKKK&#10;KACiiigAooooAKKKKACiiigAooooAKKKKACiiigAooooAKKKKACiiigAooooAKKKKACiiigAoooo&#10;AKKKKACiiigAooooA/Lv/g7m8AePvHv/AASu0uTwD4G1jXm0T4vaJqOqQ6Np8ly9taiC9hMzqgJV&#10;PNmiTceN0ijuKo/8Rbf7En/Rjv7Vf/hs9N/+Wtet/wDBxv8At7ftK/8ABO7/AIJ7W3xi/ZQ8Rabo&#10;vi3XPiJpfh+PWtR0mO9NjbzR3M8jxRTBojIfsyx5kSRQkkmFD7HXyT/hj7/g7H/6SzfA7/w3tr/8&#10;paAD/iLb/Yk/6Md/ar/8Nnpv/wAtaP8AiLb/AGJP+jHf2q//AA2em/8Ay1o/4Y+/4Ox/+ks/wO/8&#10;N7a//KWj/hj7/g7H/wCks/wO/wDDe2v/AMpaAPkT/gtx/wAFufhF/wAFXf2Grj9jL9mX9jH9oq18&#10;Ya74v0i400+Jvh7bRW0pin/1QNtezyGRiwVQIyCTyRX7v+Ovg78O/jb8JG+FHxh8GWutaLqFhDHf&#10;abfRnG5QrKykENHIjgMsiFXR1DKVYAj8Z/8Agoh8XP8Ag5t/4JU/s7f8Nh/G7/gor8IfGnh7R/EW&#10;n2l34b0r4fWge9M0uBG5/syBhEcFXKSo4UnawOCP2xvPF2h+H/BjeN/GOt2Ol6fa6b9s1LUL64WC&#10;3tYlTe8ju5CoijJLMcADJNKXLbUavfQ8A8Nf8Eiv2A/Ccvj4aR8EGkt/ilpn2L4jWuqeIL++/wCE&#10;hXzPMWW4luZ5JjMrcrKsisDznIBGtcf8Evv2G7rQrrQLj4I7vtnim28S3GpN4k1L+0f7Xgg+zxXy&#10;332n7Sk4h/d71kBZeDmvVPhZ8dPgn8dNNuNZ+CPxh8K+MbOzmEV5d+FvEFtqEcEhGQjtA7hWxzgk&#10;HFdVT9Rf1/X3I8a+Av8AwT6/Y8/Zh8ZL8QPgP8ENP8O6wui3Gki+tby5kb7HPd/bJosSysvz3H71&#10;mxuLEnPJrM1D/gmd+xTqHh6Hws/wgmt7O01bUNR0/wCweKdUtpbGa/XbepbyxXKyW0E4/wBbbRMk&#10;Mh+Zoyea94JxzVfVNU0zRdNuNa1rUIbWztIWmurq5lEccMajLO7EgKoAJJJwAKNN/wCu4dfX/hjz&#10;HwZ+xF+yt8OtL8ZaJ4E+Cuk6TZfEDRbTSPF1np/mRQ39ja2P2CCDYrhYlS1/dDywnHJyeayPEX/B&#10;Of8AYs8WeHG8JeI/gFpd5p7eB7Dwf9nmurj5NFspBJaWqt5u5fKdQyyKRICAd+a9g8O+I9A8X6Fa&#10;eKPCmuWep6ZqFuk9hqGn3KzQXMTDKyRyISrqQQQwJBB4q43pmh+YJ6aHhnw5/wCCbP7Fnwl+JNn8&#10;ZvAXwTht/F1jqc+pQ+IrzXL+8vJLya3a2luJZLid2nkaFjGXkLNtwM8DGf8Ash/sOP8As5/Hf4x/&#10;tIeLfFWlax4o+L3iS3vrx9H0M2UNnZ20Pk29vhpZGkcDczSFhuZjhVHFfQUkqQRtNO6qqrlmY8Ae&#10;tZ/hHxl4R+IHhy18YeBPFOna1pN9HvstU0m+juLe4XONySRkq4yCMgnpQtJXXa3ydv8AIUknv/Vv&#10;8jifjj+yX8Av2jdS07XPix4GkutT0m3nttO1rS9YvNLv4becATWwurKaGYwSYUvCXMblFLKSqkcL&#10;49/4JXf8E/8A4mQ2dn4s/Zp0drex8LReG47PTby6sbefSY5DLHZTxW00aXMSSMzqswfa7FhgnNfQ&#10;BPcnGK8+8Jftc/sqeP8Axv8A8Kz8B/tMfD/W/EnmSR/8I9pPjKxuL7dHnzF8iOUyZXB3Dbxg56Ur&#10;K9l6j8zlfEv/AATp/Y28W6pres678HI5LnxFb6ZFrEkOuX8P2htOWNLGfEc6hLmBIo1juVCzKq4D&#10;44p/hv8A4J3fsZ+ErG3sNA+Bmnwrb6JrOkiZr26kmmtdWk8zUhNK8peeS4f5nmkZpSed4r1Tw145&#10;8E+NbjUrXwf4v0vVpNF1J9P1iPTdQjnaxvEVWe3mCMfKlVXRijYYBlJHIrWp7B1uePyfsE/skTaB&#10;a+F5PgvYfYLL4ZyfD61tvtlxiPw1JGsT6dnzM+WUVV3Z8zj71UfEP/BOP9i7xSPM1r4F2LXEen6L&#10;Z2uoW+o3cN3ZR6Tv/s5ra4jlWW2lgEkirNEySFZHUsQxB9uJxya890L9rj9lTxT8Qx8IvDP7THw/&#10;1LxYbuW1/wCEXsfGVjNqPnxBjJF9mSUy70COWXbldrZAwaPtab/8P/m/vDzf9bf5L7jB0D9gj9kX&#10;wxL4VuNE+CthDN4Ji1hPDd0by5ea3OqoE1GR5GkLXElwoG+SUu5PO7PNWPh3+w9+y98JfF/hjx58&#10;Nfheuiar4P8ACo8NaBdafq15H5WkiR5Vs5EE225iWR3dRMH2sxZcHmvRNA8a+DvFl/qWl+F/Fmm6&#10;jc6LefZNYt7C+jmksbjar+TMqEmJ9rK21sHDA4wRWpRfqHSx4f8AEf8A4JzfsgfFnx54o+JHjv4Z&#10;311qXjZ7RvGMdv4w1a1s9c+zQJBALuzgukt7lVijRNskbAqMEHJzsePP2Gv2U/ib8TdH+MHjj4M6&#10;bfa/ocNrFYXPnTRwtHauZLVZreORYbkQOS8XnI/lN8ybTzXo/izxf4U8BeHbvxh458Tafo2k6fCZ&#10;b7VNVvEt7e2jHV5JJCFRfckCr0E8N3AlzbTLJHIoaOSNshlPIIPcUR026BL3tzjn/Z7+Db/E7Wvj&#10;HN4Cs5PEfiLw9FoeualMXf7Zp0bOyW7xsxQoDI/8OTuIJIrJ/Z5/ZC/Z0/ZWg1CH4DfDSHQf7USC&#10;O8k+3XF1IYYVKwwK9xJI0cEakiOFCscYJ2qMmvSc88V5/wCMv2tP2WPh141X4a/EH9pXwBoPiNmj&#10;VfD+s+MbG1vmMn+rAgklWT5v4fl57UR912Xp+v5g+7PQQMcCigHIyKKACiiigAooooAKKKKACiii&#10;gAooooAKKKKACiiigAooooAKKKKACiiigAooooAKKKKACiiigAooooAKKKKACiiigAooooAKKKKA&#10;CiiigAooooAKKKKACiiigAooooAKKKKACiiigAooooAKKKKACiiigAooooAKKKKAPyl/4PEP+UWn&#10;hf8A7Llof/pHqNfq1Xxl/wAF2P8Agmn8Uf8Agql+w7H+zr8GPiNoPhvxNpfjbTvEWl3HiaKb7Dct&#10;As8LwSyQq8kPyXLyBxHJlolQqA5kT56/4Zp/4O5v+khv7Mv/AITcv/ykoA/VKivyt/4Zp/4O5v8A&#10;pIb+zL/4Tcv/AMpKP+Gav+Dub/pId+zL/wCE3L/8pKANj/g7r/5Q0eIP+x80H/0oavdP+Cq+g+Ib&#10;z4DfC3xZqfh/UNX+Hfhf4neH9a+K+mabYyXRbQ7cl3uJoI1Zp7aCUQzyoFYbIixUhCR8S/tbf8Ei&#10;f+DkT/goZ8KI/wBmr9sf9vb9nu88A3+uWV5rC6Hodyl3EIZd3mxBNKgMjqCzCMyxq5AUuoO4fszp&#10;1mNP02309pN/kQrHu243YGM4qWtU+zT+4OjXc/KT9sT/AIKReMoNP/aP8TfsQxfDuTWPC3h3wq+m&#10;/HL4Y+H49Qmm+1a9b24025upIpba7kjtZZW2qzhPNYhUPNdR+1f+1d+1v+z/APEP4mfDp/2qPFGn&#10;+IfBfhvw/P8AA/w3feG9Nlm+KV/czYniYLZBr5mmK2zQ2PktboQ7kZ31+nBVQOFoCo3JFUvdSXZ3&#10;/LQPstf10/y/E/L7Wv22/wBti6+KeoeHr/4tappPxU/4XpYeGtJ/Z9t9EsvKu/C80CGfUk325upY&#10;0haa6/tBZhbI8GxgcFT2P/BPrU/Emsf8EdfippnjL4t6z4u8VWq+OIfEFvruoQ3F9pdyZLwi2lCI&#10;sisybJts25z5+QdhRR+iGxCc7aPLT+7USjzU5Q7q35f5N/MadqkZdmn+f+f4Hwj+xX+154TtP+CR&#10;3hfwt+yx8S/BvjT4weD/AIA29xp/w90vX7a81JdQttMXEMtlDIZtwlAUxlQxb5eCa+I/GP7Wn7Yv&#10;xo0T4V6h40/bfabwRD4r8Can8RNc8P8AiC2lm8OXU9wxn+3XMWi2thZRqyhmsLp5ZYHiUyBlGa/c&#10;rYpHK0uxP7tW7yrOfmn9zv8AiRCPLR9n5NX9Va5+T/w7/wCCjP7UHj7/AIKOeGfhvZfHWa68F+Jv&#10;iB408M+Ivhzqmm2xutGtbGyum0+4kENmkloJ3t1aEyzyCdXcg9AvmH/BO/8AbI+OfwD/AGS/Bfhz&#10;4PfE7xH4x0zw/wDs1+J9e8ceCLXw7bSTeD9RtLlRprxYtllEk5kl/cztL5iRtIq7VOf2vIBGNtJs&#10;X0qbe7byt66O33XuU9XfzT/r5aH58/8ABHL9r/8AaH/aC+Nvxk+GXxb/AGgbT4keHfD2heGNV8H+&#10;ILWGBhm9guvtkC3NvaW0VyI5YFViqZSTzEOMAD5r+AMvxX0bwl+yvo3xu0DS9J+FLftBeILzTfGW&#10;i2s39qabrUeo6kLOzvfMISK3uTJIv2hOAFCMP3gJ/ZsbSc4pCinjFXf31Jf3fwbd/XX/AIcnlfJK&#10;L63/ABVj8em/aq/bZ+Bfxh+PmrfCa4t4dL8W/tF+J/h/4b07S/AdjCLTxBcWOjtpesTvbWqyXLLu&#10;uVknuWk3LHGrEhRj0X9v79r79v34BftG3Xwc8KfHXT/Ddvofwz0K68Eal4gVEXxxrr3Xk3aG0t9I&#10;vLnVJGZY42s9P8mZBPvAwy7f1B2J/dpGVSfu1FnypX6/povk3f8A4Y0nLmqSla1/w2/y/PufJX/B&#10;LT4i/tG/GrTfi78Q/wBoT4tazq0+m/GTxN4d0Pw7Np9pBY6VYWV6yQLCY7aKaU7Tt8yV2LKqnAOS&#10;fgzRJPijo9r8LdK+NGgafpPwbl/bk1rULjx3o9lM2saHq8Gq3rafFcbyEhs7qZvKe6X/AFaFlbiT&#10;NftTtXG0CkCR9AlaSlev7RK2lrfNP9CPscvne/ya/U/Jj42/tY/Gz4I/EzxxD4d+LcPw00vXP26d&#10;J8K+IPE+jeD9LimbQpvDbTTtLI9owmbfGjG6mDyKIwC+xdtZnxT/AOCjH7Y+nfs8+EbCD9pXVfD8&#10;+ual49m8I/FXUdFsbaDxXp+mSxR6SpDWEsctzciR2ihgji+0CNXVtpCt+oPxq/Zw+FP7QN54Nvvi&#10;bos93J4C8ZWvinw0YLySHyNTt4poopW2EeYoSeQbGypyCRwK7lVUHisYxkqfK/JfJRir+t0321Lc&#10;v3iaWn63k/ya+4/FjR/2xv22/wBqD9i39qD4q/F/4q3WoQ+Efgz4Ku9D8D3HgfSrjSJr/U/D1rdX&#10;7TW93YyPcYuS7CJyVRmZSpACr6F+0z/wUd/aq+H/AO2jo/gP4a/G2XQdN0P4oeCPDepfDrVNItf+&#10;Jro+oW9qbzUYYVsjOtqrXBX7ULgRrIiptUZ3frNsTGAKNq9NtbSkpVOZKy009P8AMi37vl62tf5b&#10;/qfmV/wSk/a8/bY+KHj/AOA//C/vjbrfiq0+J/wb8Q654ksdV0CwtYrPULHWI7eB4TbW0TIWhchl&#10;dmDYBAXmu0/aO+Pv7Ov7QH/BUHwx8Evjf8Z/BvhbwX8B57fxHNpnirxLZae/ibxfPGyafHFFPIrz&#10;x2UbvPkDH2iSHGShA/QDYuMYpdi7duKJtSqKSVrX/Hb7unnbsOXvKXn/AE/vWnofml4p/ba/a5sP&#10;2iNX8OWfxi1KH4hWv7RFj4Z8OfAH+wbQQat4PkRDLqgDW/2ySIW5mujqCTLbRtD5bdCpowfteftz&#10;WPxyvPEcfxm1vUNMh/bTvvh1a+DZtDsEsJPDx01Zo1aQWwn3JMcrN5o4yG3dv072L/dpPKTstZx0&#10;t5f5x/Oz+9hL3r/10f8AmvuR+Zv/AATU/bT/AG4vjh+0X4T8PfGX4u6PdXeqR+JD8SPhtPN5t94b&#10;ktrxo7dfsltpEb6P5ZCxhb+8c3CsGjLGv00Gcc0gRQchaUDHNXf3UrbCt7zfcKKKKQwooooAKKKK&#10;ACiiigAooooAKKKKACiiigAooooAKKKKACiiigAooooAKKKKACiiigAooooAKKKKACiiigAooooA&#10;KKKKACiiigAooooAKKKKACiiigAooooAKKKKACiiigAooooAKKKKACiiigAooooAz/FuraroPhXU&#10;tc0Lw5NrF9Z6fNPZ6TbzJHJeyohZIFdyFVnYBQzEKCckgV8IfCz/AILP/tKfFP8AaO1z9l7Tf+CR&#10;/wASLXxP4RXTp/GcM3xA8PldGtL0v5Nw7fadsilY5G2xszAIcgEjP38wJHFfmV8UP2Pv2sPiV+1f&#10;+3gPhl4U1jQJvib8EdC0b4deLLiN7a1vtRS1v0eOG44AKtIiswOU3g1MXabb1Si3bzVrL53HLWnZ&#10;aO6V/Juz+4+6PC37an7IPj218V3Xw9/al+HPiH/hBbdpvGi6F42sLttCRd4JvBFM32XBjkH73byj&#10;f3TjzT9kr/grV+xP+1p+zprf7UGifG7wr4a8LeHdburDXrrxP4ssLb+ylS6lt4JrsmbbarcCLzYv&#10;MI3owIJr87v2Nv2KPiT8Wf2ov2ff+EB/4Je+IfgHpXwa+HGs6H8ddf8AGHh2wsbTx1JdWiW8djAI&#10;ZH/teJponlM0oAUPk4xHv8s8O/st/tJfD/8A4J8+Hf2a7T/glT46GoeFf2gL27+J2o2fwr06+vNT&#10;0u4uNTexvtJgmnWDVDBHKke65Bjg3LhSh3Cn7sZddrefvWb9LWdhb8vrr5e63b1v1P1x/aW/4KXf&#10;Af4E/BHwP+0H4D1Gx+JXhbx74/0vwrous+CfEFrd2ckt7d/ZfPS4jZo5Ujk3BgrE5UjqDV7/AIKL&#10;/t4aX/wT4+Aun/Gu/wDhLq3jabVvFmm+HtN8P6NfQW89xd3rlIQHnIQDeAOSBz1A5r8lf2Yv2Av2&#10;yvh//wAE7z8Fdc/Zi+IVlrlj+3hpPidNE1Pw/EJ49DWXTib4fYx9maFRFIXeDESsrbflwT96f8HD&#10;vwT+KXx1/YR0Pwp8KfhT4z8Y3lj8U/D2palo/wAP7V5dW+wwTO08ltsZSkip919y7WKncOoMTH2U&#10;Vyu/vJfJqLf4t6lYf95WUZbWf3pyt96SPYv2cf20P2mPid4o1KD9pH/gnl4s+CfhnS9Fm1G48Z+L&#10;vHmhXdkgjwWRhZ3LtGNm9zIwCKEOSK9c/wCGlP2dPsHhLV/+F9eDPsvj64W38C3X/CUWnl+I5mXc&#10;sdg3mYvGK8hYi5I5r4Z/4JdWnw4tfjfq3hTQ/wBk39u/w0Na8Mzw3mrftMalPeeHxGGXMSedqdyE&#10;nfdhcR8qGBI78f8A8E7v2C/2ifAf7b8Pgf4w/DTVLP4Z/sv2fiCH4G6lqcP+j6xJrU5aN4JcnItb&#10;MNbtnkNKD2py/iW6Wvf0evz2svUxjzcjfW6VvVflff1P0Lsv2s/2WNT+M0n7OWm/tK+Abj4hQq5m&#10;8BweMLJtajCJ5jE2Ql88YT5jlOF5PHNZnh/9uj9ibxZ44034Y+Fv2wfhbqXiTWZpYtH8Paf8QNNm&#10;vr6SKV4pEhgSYySMkkUiMFUlWjdTgqQPxG8G/sQ/tr+IP2+/hX8b/Ff7CXxC8K3Xg/8AaWmvfG+q&#10;aP4D02LRP7Nmup5La9gvI5JNS1LcgYzzSEW8I8tQuXWub/Zs+AXij9pX9mWb4JfAz/gmr4gvPiVq&#10;H7VF/rOl/tGWGl2B06wsbTWg1wbjUTKLm1ljSOSIWpTY67ZFJMhAVP3lG+73Xzir/wDk1/ka1Fy8&#10;zXTb7pf5fifvr8Vv2pP2ZfgR4k0Xwd8cP2ifAvg3VvEk3leHdL8VeLrLTrjVZNypsto7iVGnbc6L&#10;hAxy6jqRVX4r/thfslfAbVW0P45ftQ/DvwXex2Md7JZ+LPGthp0q2zuY0mK3EqERs4KhsYLAgHNf&#10;lT+3n+yT8avC/wC2h+0l4j+MH/BNzxZ+0hb/ABw8AaVo3wT8X+H9Hs9Sg8IXUOni1lguXuZVbSox&#10;dP8AaPOQHdgt/FIV779mn/gl58RH/bv+CsH7cXwPtfiTY+Av2TtN0DWPE3iTQ11TSBr0c7CSDzLh&#10;GSaVEIUOw3Mo38FjUwfNFN9f8m7eqtZ9NdBStG/p/wDI6+mr89D9HIv2tv2V7j4ww/s82/7SvgCT&#10;x/cwiW38DJ4ysTrEsZiMwdbLzfOZfLBkyExtG7pzXz/47/4LTfsmeGvjL8Xv2ffC/ibQ9X8XfCHw&#10;iNZvNNuvHWk6bHq8wWd57K3mu7hI1e3SHdO8jKsIcb9o5r8s/Gf7Ev7bnjP/AIKKeFPjBr37BnxA&#10;8P3HhX9sK013Xtc8M+A9PbRZ/D7aqksV+t+JH1K/fykJlxtt4UxldxCj2r9u/wDY1+Julftd/tlJ&#10;4K/4J++KNff4yfAmO2+Gvjjwn4Ft7qyt9Uisbw3sT3CESW9xcl0jwis0rYD4BBNR96jGd94ydvNJ&#10;Nfm/uCXu1HHs46/9vWf4fmfqVqn7bv7L/wAP/BPgnxX8e/j74B+Hdx480uG78Pab4s8eabbNfM6R&#10;M0dtI04S72maNS0JdTvUgkMuek+KH7Sf7O3wQk05PjV8evBfg9tYtrm50lfFHii00/7bDbor3EkX&#10;nyL5iRK6M7LkIHUtgEV+PHxE/ZM+Mfwc+LXiLxp+0d/wS48a/tCab8SP2b/DPhf4azaH4dtNUfwT&#10;qtpp6w3VpdRXUinTFaaVZDcICwMR2hsybfUV/wCCafxzvfEH/BO/4SftS/Bg/Eaw+Gfh/wATxfEy&#10;a+00appmlzSWlgbWG6d1aNwGjMaFwQ5hPXFFX3Z2j/Nb/wBK/Ky8tQp6r3v5W/uSf4t2+R+pXws+&#10;L3wo+Ofgez+JvwT+Jvh7xh4a1DzBp/iHwtrUGoWN15cjRyeXPA7RvtdHQ4Y4ZWBwQRXj9n/wUW+B&#10;P/C/Pit8JvFWs6f4c8O/Bqy0s+N/iL4k1y3sdIs76+XzI7FpZmVVcRNExYsBmVU+9xXh/wDwQk/Z&#10;s+If7LvgP9oTwH4w+D+peCtJvv2mvE2oeCdLvNNa1hl0WSGyW2mtUIA+znY4UqNvynHSvjP4zfAj&#10;4xeO/wBlr/gpT+yh4T+HmreJfiXrHxtt9e07RdKs2nvNR0u/mtbqyMSLlnRIARkdNpHBBAKvuVuW&#10;Oq5eb5txVvlzN/IKfvXUtPetfy11+dkvmfrFqf7fv7CWh6bqut61+2l8J7Oz0PWl0bW7y6+IumRx&#10;afqR3Ysp3acCK4Ox8RMQ52Nxwa6f4n/tJfs8fBKbT7f4z/Hfwb4Rk1a2urjS4/E/ia0sGvIbaEz3&#10;MkQnkXzFiiBkkZchEBZsDmvx6/aU/wCCPGjw/FL9pqT4XfsBwS6bN+yPp+n/AA1aw8Fo0b+JFgmV&#10;1ssJj7dlIdzr+9J5Jyxz7F8aP2FviJ8dfG//AATk8L/Fr9mzUvEvhnwL4Xu0+J1lrGhG4tNJmXw9&#10;AsMd+jqVXN1Eq7ZBguuCDVSjaKa7r8eb/wCR/FAvi17N/hFpf+TW+TP0O8J/tk/sh+O/FHh3wT4H&#10;/ao+HOta14u01tQ8J6RpXjewuLrWrRd+64tIo5i9zEPKky8YZR5b5PynHOy/tw/DKw/al8dfs467&#10;DHpVh8N/h7pvirxl441bUobbTNNW9uLqOG2leQgI3l2kkxdmChce9fkv+z9/wSy+JXwk8L/s++L/&#10;AAr+xNqWi+K9E/bi1DVPEerW3hMxX1p4VE14IZppQgdbHYINuT5f3SBzXtX7Z37EH7Un7QX7HP7S&#10;Hxa0X4E6xqni/wAe/tAafrDeBbqE217rvhHQpba2t7JVJ+cSwwXEiKeHE/A5GVJctnfTr8+Wz+XN&#10;r6MNeZx+7zs5X++2nqj7U+Fv/BUT9nX40/teat+y/wDC/wAQaVr2j6X8K4fHS/EzQ/EtpeaJc2TX&#10;s1o8aTQuykxvC5Z920bSDgg16D4Z/bq/Yl8bfD3Xvi54M/bB+Fur+E/C7Rr4m8T6X8QNNuNO0guQ&#10;EF1cpMY7csSAPMZck8V+O3jH9nD9o3xv8Xv2iPjh+yV/wR68TfDbw94u/Zl07SPD/gXxZ4Tt9Oj1&#10;rUItTT7VutLGcxrOY42xbmQSSpEkjL+9APW/8EsP2AfE6/tIfH6b9o79mz4h+AvhH8Vvgfb6f9o+&#10;IvgnSPD8aEyyJdoYNNJtrLymDtEkpM3lrHI7HcKfL7jfVRb9Wm7Lyukgdk79Lr7mo3+5tn7Eal8b&#10;PhFpniXQ/A9x8UfDia/4os5brwtoMmuW6Xeswxp5jyWsRffOip8xZAwA5PFcN+xR+2R4N/bT+GGo&#10;eOvD3h260HVNA8Tah4f8UeGtRmWS40rULSdopInK8MDgOrAYZWBFfnj/AMG/Hw8+Nfxg+MniL4w/&#10;tIarY64v7OugP8GfAOvWtwtxDqMdncv9o1CKUEqd8SWsZwScR8nLED6C/wCCMmmXmsfFf9q74v6T&#10;dyS+GfFX7QV+PD8gXEchtLeG1uGT286NxkcEjPOaUUua19HHmX3q33p3JcpKPmpKL+53+5qx93UU&#10;AYGKKRQUUUUAFFFFABRRRQAUUUUAFFFFABRRRQAUUUUAFFFFABRRRQAUUUUAFFFFABRRRQAUUUUA&#10;FFFFABRRRQAUUUUAFFFFABRRRQAUUUUAFFFFABRRRQAUUUUAFFFFABRRRQAUUUUAFFFFABRRRQAU&#10;UUUAFFFFABRRRQBn+KPFfhfwRoM/ijxr4ksNI0212m61DU7xIIIdzBV3O5CrliqjJ5JA6muN/wCG&#10;tf2WP+jk/Af/AIV1n/8AHK8j/wCCzYz/AMEyvitn/oF2X/pxta/nQ2j0r4/iXir/AFer06bpc/Mm&#10;97Ws7H9HeCXgDLxhyrF4xY76v7CcYW5Oa948191Y/qL/AOGs/wBlf/o5PwH/AOFdZ/8Axyhv2tP2&#10;WcYX9pPwH/4V1n/8cr+XTaPSl2jpXzX/ABEyP/QP/wCTf8A/bf8AiSCp/wBDhf8Agr/7Y/qQ079q&#10;T9mjWNQt9I0n9oXwRc3V1MsNtbW/iq0eSWRjhUVRJlmJIAA5JNd5X8wf7ESj/hsb4W8f8z9pX/pV&#10;HX9Jnx11/wCLXhv4YarqvwR8L6Pq3iSO3b+z4PEGpvaWcTbT+9leOOR2VeuxVy/3dyZ3D7PhzP8A&#10;+38JOvycvLK1r36J/qfzV40eEcvCPiLD5X9a9v7WmqnNy8tvecbWu+1zsKK8b/ZT+JfxO/aN/YU+&#10;Hvxb1fxNaaT4u8afDPStVu9Ws9NWSG1vrqwimeVIHbBQO5IQtjHGe9eR/Cn4j/toeNvgx46+KF9+&#10;0LZtoWl+LLqHw/rVj8LW1DUrnSrFZI7l4LGzkYzyy3SFY1VXby0OFLMpH0Mmqcmn0Vz8ZXvWt1dj&#10;6+dA42kcN1rm/hT8GfhR8C/DU3g34N/DzR/DGk3Go3F/Np+iWCW8L3U7l5piqAAu7kszdSTk1xf7&#10;Ifxx1r4ufss+GfjV8UtS0u1vNRsGlv7qKRYYRtlZAzqWIgchQXjLZjcsh5Uit7466l8TLz4Y/wBp&#10;fBDx14b0W4knhkuvE2u/vrWx0/OZ7hFHyyuIwdqsyoTyWAFOovZyd+mgRftEjvPfNFfNHwl/az+K&#10;Fp+wR4w/ak+Jem2+tXPhWz8R3ug6nb2X2KHxPptjLc/YtQWLc3lR3MUUcgwcFXDqNrLXDX/7Xf7U&#10;Hwm8KeOPAvjzxN4f8Q+LrWz8Gy+Gddg0Q2tray+Ib0aftlgWQmRLecPKp3BpEKq2CCaEpSlZLt+N&#10;rL11CPvK67/l19D7Px3FKM968e/ZE+KHxL8bQ+OvAHxb1yz1fWvAXjabRJNcsdPFqmowm2t7qGUw&#10;hmEbhLkIwBwSmRjOB7CN3cU2rW9E/vVwAgnoaB6UUUgAAA5xXP2Hwp+HGmfEa++L2neCdMh8Uapp&#10;0NhqOvxWaLd3NrEzNHC8gG5kVnYhScAscda6CigBCABS0UAY5oAOaAc8UUUAISF5rL8b+CPCXxJ8&#10;H6n8P/Hvhuz1jQ9asZbLVtJ1G3WW3vLeRSskUiMCHRlJBU8EGtXr1FFG+jDY5T4RfAz4O/AH4fWv&#10;wn+CHwz0Pwn4ZsfM+x6D4f02O1tYd7Fn2xxgKMsSTxyTV34a/C34c/Bvwjb+AfhT4I0vw7otq8j2&#10;+l6PZpbwRs7l3YIgAyzszE9ySa3gMc0UdbgFFFFABRRRQAUUUUAFFFFABRRRQAUUUUAFFFFABRRR&#10;QAUUUUAFFFFABRRRQAUUUUAFFFFABRRRQAUUUUAFFFFABRRRQAUUUUAFFFFABRRRQAUUUUAFFFFA&#10;BRRRQAUUUUAFFFFABRRRQAUUUUAFFFFABRRRQAUUUUAFFFFAHzF/wWXjkl/4JnfFSKKNmZtMsgqq&#10;Mkn+0bXgV/O5/wAI/r3X+w7z/wABX/wr+k79vb9rO5/ZI+GvhzVNI8AQ+JNY8ceMYvCvh+zvrzyb&#10;WLUJ7K8uIJbghWbyA9oFcIN2HyORivmv/htP/go7/wBGx/Af/wAKLUv/AJGr8p8QsdwXhcZQWd5j&#10;DCycXyqTS5lfVq/Z6H9JeB3jNxJ4YZTi8LluWrFRrTjJtya5Wo2tonvufiL/AMI/r3/QEvP/AAFf&#10;/Ck/sDXv+gJef+Ar/wCFft3/AMNp/wDBR3/o2P4D/wDhRal/8jUf8Np/8FHf+jY/gP8A+FFqX/yN&#10;X57/AGx4R/8AQ/pfej9y/wCJtvED/on4/wDgcv8A5E/JP9ijRtYtv2wfhfPcaRdRovj3SizPbsoH&#10;+lR9yK/pq1Oxj1TTp9NuHZY7iFo2ZCMgMMHFfnjf/wDBRz9tr4deMPBkHxP/AGbfg/b6V4m8c6V4&#10;fkutD1q/luIGu7hY/MVXgVcqMnk9cV+iN1d21lbm5vbiOGNfvSSuFUfia/YOAp8P1snlWyjFxxFK&#10;Un78drpJNfI/mLxr8TM48TeI6GPzDBrC1KVNQUU27rmcr6pdzzb4N/AHUfgR4M8FfBbwF40vX8Ee&#10;DPAsHh6G11LyZLy6NvFFDBcPIkKfvBHGdxXajFv9WMCqVv8Asm2fhz4H+E/gf8MPjp468Hr4PVBp&#10;/iLQbqxa+usRyI/2lLq0mtLgSeY7MHtyA+HQIyqR6vDdW1zCtzbzpJGwysiMCpHrmm22oadeQG7t&#10;L2GWNchpI5AyjHXkV9vyrZn4wu6OO8Afs/fDDwB8HbX4Gf2DFrHh+GF0urbXreK5F8zyGSSSZCgj&#10;ZnkZnICBcnhVAAGF+0p+yd4U/aN+DFv8C4/HWveB9Dt7y2m2eCYNPj8yKBty2rxXlpcQNbkgbozF&#10;hgMdMg+oxPBKglidWVhlWU5BpLi5t7OFri7uEjjXlpJGCqPxNOXvayCOmx5XqP7O3ie/+FVl8EvE&#10;Xxb1XxZoV0Lmy8VzeJLDTYZ9T0uaGSJrPZp9lbwxgBwFaJImAXlmOc8lof8AwTn+Gtn8MfFfw78Y&#10;fF/x54pvvFlnplrN4w12/shq2nR6btbTvsz21pDCrW0q+ejvE7PKWaUyZxX0DbXNvdwrc2k6SRuM&#10;rJGwZW+hFRz6np9tHJNNfwRrG22V3lACHjgnPHUfnR3ff/gf5BHS1jiv2f8A4B6H+z/4d1TSrLxl&#10;rniTUte1yfV/EHiTxI1sb3UryUKpkkFrDBCgWOOONVjiRVWNRjOSe9Jx1qGy1HTtSRpdOvoZ1VsM&#10;0MgYA/hU31oAKKKKACiiigAooooAKKKKACiiigAooooAKKKKACiiigAooooAKKKKACiiigAooooA&#10;KKKKACiiigAooooAKKKKACiiigAooooAKKKKACiiigAooooAKKKKACiiigAooooAKKKKACiiigAo&#10;oooAKKKKACiiigAooooAKKKKACiiigAooooAKKKKACiiigAooooAKKKKAPi7/gtR/wAiZ+z/AP8A&#10;Zymi/wDpr1eucxzmvWP+Co37NHxx/aY+HHw6tPgBpejXmt+C/itZ+KJLXXtTa0t5YYNO1GEJ5io5&#10;GZbiEHCkhSxGcYPg3/DPf/BWf/o3/wCEH/hzLz/5Ar+T/pEeFfGXiDnWBxGS0YzjSpyjJucY2bld&#10;b76H6RwPxDleS4SrDFSacpJrRvSx0NBz6Vzv/DPf/BWj/o3/AOD/AP4cy8/+V9H/AAz3/wAFaP8A&#10;o3/4P/8AhzLv/wCQK/nf/iWnxZ/6BYf+DYf5n3H+vXDf/P1/+As4T9rP/j8+EfH/ADXbwr/6WV9n&#10;/wDBRnxx+zN4E+DGm6t+05oUPiCxbxFbp4e8G3V9DDB4h1Uq4t7SYXDrbtFkl2M5EMYTzH+4K+U9&#10;f/Yf/wCCmXxc8a+AYviN8Lfhhouh+G/iLo/iDU7zSfHVzd3BhtLgSMiRvZxqSRnqw6V+j2veFvDH&#10;iu2Wz8T+HbHUoY23LDf2aTKreoDgjNf2h4F8G57wTwKsszeChV9pKVlJS0drarqflfF+aYPNc39v&#10;hpXjypdtT48tvC+v/CT/AIJF/EDwV8JPiHoepeLrj4e+KtY0Ow+HurLdWulXFwlzOLDS3QhpLe0e&#10;UW8ThVJ8pSEjJEa8f8IPhl8E/ib8H/2gfBH7O/iWTS/hO+n2NxpUnw/1T7Jazz/2KrXcSSw9N7FD&#10;NsIZmzuOS1fclj8MPAOk65a+IdJ8KWdrdWVnJaWhtYvLSGGRgzoqLhBuZQScZOOtaOk+GPDegaa2&#10;jaF4fsrKzYsWtbS1SOM56/KoA578c1+0XvJt9f0vb+u58rTlycqt8Lv67P8AS3ozyT9lvX9Y8J/s&#10;I/DnXtA8Car4mvLX4c6O1voeizWkd1dn7HD8kbXk8EIPf95Kg461jfty/Eb9n7Qf2Wbfxr+1x4Mu&#10;7fR59QsXj8D6tf2qyajqJkBt9Nn2TPayhpMB1MrQ4BLMVBNe/W1tb2dulraQJFFGoWOONQqqoGAA&#10;B0FVdd8NeHvFVp/Z3ifQLLUbdX3Lb31qkybh0bawIzRUvK7Jp+5Y8F/YB8EeG/hr+yrp/hSD4j+G&#10;1bxJrGrXtpZeD9aguNO0OW8uprn+ydOkQ7XjtBJ5S7QM+UWCICEXzP8AZ18B/Bb4QeAf2rNK+LOj&#10;N4w8H+HfijeaxrsPjZhqzXqx+HNIvJXm+1BlkO7cwBG1cKFChQB9aS/C74fudLSHwlZ28ei3pvNM&#10;htIfJjgnKlTIETCk4Y9Qeueta0miaNLDdW0uk27R3uftkbQrtnyoU7xj5sqAvOeBilK8oSUdLqy/&#10;QIPljyvun+Lv+Z4T/wAE0P2d/D37P/7KuhzWngnSdC17xqg8UeMLPRdPjtbeLUr1VmkgjjjVVWKA&#10;MsCAKPkhUkZJJ+gKbHGkSCOJAqrwqqOBTquT5paExTjHXfr6hRRRUlBRRRQAUUUUAFFFFABRRRQA&#10;UUUUAFFFFABRRRQAUUUUAFFFFABRRRQAUUUUAFFFFABRRRQAUUUUAFFFFABRRRQAUUUUAFFFFABR&#10;RRQAUUUUAFFFFABRRRQAUUUUAFFFFABRRRQAUUUUAFFFFABRRRQAUUUUAFFFFABRRRQAUUUUAFFF&#10;FABRRRQAUUUUAFFFFAHyj/wVm+IHxD8H+AfhL4N8B+PNW8P2/wAQPjZpvhPxPdaHeG2up9Ku9N1P&#10;zoY51/eQMTHGyyxlZEZFKsCK8o/4d9/D/wD6OE+PP/h+vEX/AMl16D/wWD/5B37OP/Z0Ggf+m3Vq&#10;7ivyzxAzbMsvxlGOGquCcW3Z76nxnFGNxWFxFNUZuN09vU8G/wCHffw//wCjhPjz/wCH68Rf/JdH&#10;/Dvv4f8A/Rwnx5/8P14i/wDkuveaK/P/APWbP/8AoJn958x/a+Z/8/ZfefH/AO0L+z1H+zlq3ww8&#10;bfD39oD4zS3V78ZPDWmXVvrPxm168tprWe9AkjeKS7KuGAwQwIIyCCCRX6PfGP44fDf4CeGYPFXx&#10;L1a8gt7u/jsbG20zR7rUby9uZM7IYLW0jlnnkIDHbGjEKrMRgEj4j/4KAf8AIF+E3/Ze/CX/AKW1&#10;9Rftw/EP4z/D34WWtz8Avg5deKvFF9q0dpY6hb6KuoL4dV1YSam1uZI2n8pc7YVdDIxCl0Usw/YO&#10;Ccbi8dkaqV5uUuZq7+R95w3XrYrAc9WTbu9Wd98KPjX8NPjZ8O4fir8OfEf2vQ5mmRrm6tJrSSCS&#10;GRo5opobhElt5I3R0eORVdGUhgCCK4Wf9vz9k5PAUnxM0r4qHWtJXxhN4Wt28N6HfapcXurxK7S2&#10;lrb2kMk126JHI7GBHUJFI5O1GIz/ANlfT/hp4H+F2j/AGDwn4uS41rT9Q1PWG8c6WiXuqXEtwTfX&#10;V4EJjWW4mmeTYoVMOQiqqhR89/EP9mH4q+HvATWmk/CPxBD4d079pS91/UNL8BLFa60dDk0y4toZ&#10;tLkRke2P2mWDzGheKU24nUNhmVvsZP3pW2tp63SZ71P3rX+f3H2x8Lvij4F+M/gPTfiZ8NdfTU9F&#10;1aDzbG8WJ4965IIZJFV0YEFWRlDKQQQCCKr/ABg+M3w8+BHg1vHnxM1ie009bqK2iWz024vbi4nl&#10;cJHDDb20ck08rsQFjjRmJ6CvMP2Tvh18e/Bf7E2g+BIrrS/CvjaGxm+xzeJNAGoRWe64d4zd21pc&#10;WvnS+Wy+ZsmjLOWJYnObf7VXjb4/fC79nS11DwN8MYfiJ4+a4tbWObQ/DhFrZ3LHD6mLOW4eQRxc&#10;yCETs5IC+ZyWFVvck0u4qd5Wudl4F/aW+CfxG+D918efDXjeNfC+npeNqmoapZzWD6cbR3S6S5hu&#10;UjltpImjdXjlRXQqQQK5Xw9+3x+y14j8EeJviGPHWoaXpvg7T4b/AMQL4l8J6npN1b2swJgmW1vb&#10;aKeZJcFY2jRxIw2pubiuI+GWu+GP2av2RIrLT/gr468Ta1rd1qlxdaDr2iQxat4n1qYzXVzNPEXM&#10;UX2mYuRyI0VlUBVUAeOXHwN+OH7RP7O/jbx1438D+NtO+K2ua94c1fXIZNFj0uO303TdShvI9F0f&#10;zHkWTyI0m2zTANPO5kYRqyRxT1euisn5PS/yV7+gl8Kb7/O3+fT1PtD4PfG7wB8dvDtx4m+H02re&#10;TZ3z2d5ba74cvtJu7edQrFJLW+hhnjOGUjcgBBBGQc111eF/sKaV8V9L8IeKV8exeNLfQ5PFkz+B&#10;7H4i6k15rNtpvkxZWeaR5JWUz+cU82R5AhAJxtA9059Kt/5fkEW2tQooopFBRRRQAUUUUAFFFFAB&#10;RRRQAUUUUAFFFFABRRRQAUUUUAFFFFABRRRQAUUUUAFFFFABRRRQAUUUUAFFFFABRRRQAUUUUAFF&#10;FFABRRRQAUUUUAFFFFABRRRQAUUUUAFFFFABRRRQAUUUUAFFFFABRRRQAUUUUAFFFFABRRRQAUUU&#10;UAFFFFABRRRQAUUUUAFFFFAHjH7cn7PH7Pn7QvwmsU/aV+IWoeE/D/gvWz4nj8Raf4oGjPp01vZX&#10;cRuDeZBgWOGeeTzFZGQoHDLszXxt/wAK1/4Ir/8ASa3xN/4m5c//ACxr0z/gu/DFcfBj4LwTxq6P&#10;+0BpqurLkMDo2s5BHpXyf/wifhj/AKF2x/8AANP8K+04X4C/1vw9StzxjyNL3o33Vz8t4/8AEbA8&#10;E4yjQr4Z1XUi5JppWs7W1TPZP+Fa/wDBFf8A6TW+Jv8AxNy5/wDljS/8K0/4Isf9JrfE/wD4m5c/&#10;/LGvGv8AhE/DH/Qu2P8A4Bp/hR/wifhj/oXrH/wDT/CvqP8AiCf/AE+h/wCAHwH/ABHzJ/8AoXP/&#10;AMCj/wDInufgr4Lf8EVdb+JfhO4s/wDgqze+M9X03xTYX3hvw/r37Wja1Dc6nHMptgLOe9kWZzIQ&#10;qrtLEtgckV+kP1r8Q/G2k6Zo/wATfhHcaTp8NrI/xo8No8lvCqMym8GVJUDIPpX6/ftCaz8dtL8I&#10;2tv+z/b+G7fVrrUo477X/F0Lz6folkFZ5buS2juLeS6wFCCJJouZNxcKpB+B4l4c/wBVMd9T5lLR&#10;O6Vlr5H7DwPxRh+MMm+vUaXslzONm09uuiO8KRht5Xn1p2B6V4V+z1+0P8cPjL+x1efGWw8A6Hr3&#10;jSCPVoNBtdJunsNK8TzWs80NreW73Bdra0u/LSVSzS7El4eYAM3mVp+01+2R/wAIL8UItf8AjD8I&#10;dPvvhPdR3Gs+O7P4Y6pe6Pf2/wBiM9xYx2X9uRSRXUEm1Wk+1yKwwDEjNhfAk+WTTPsI+9G/yPsI&#10;DAxQQT0rz39lnxF8dPFnwC8M+K/2ktP0S18Zalpq3Wr2fh/TprS2ty/zJGIpp53RwhUODK4DbgCQ&#10;Aat/H3V/jZpfgE/8KB0/QG8QXF9DANQ8UBnsNLt2cedeTRJNC9wsaZbyUljZzgb15Ic/3d7hH3tj&#10;tWRCwZl6fpTsivFv2Qf2jfFXxf8A2dLj4t/GddDtZNJ1bWLS58QaHDLb6Vq9pY3c0K6rapO8jxW8&#10;0UQlVWklCgnEsi4duK+C/wC1x+0n+0Z8OPitrHw1+D+j6f4h8PfEKPQfBGn6/M8aLp01lptzFqWo&#10;KJAzMsV69y1tG0blVWDKSbpAd/63Bax5vO3z1/yPp4Y6CjHOc14x+xh8cPif8ZvD/i2z+KV34b1a&#10;88KeMLjRbfxZ4O024stL11I0jZpoYJ57hojG7vA6ieZfMhbD9VX2fvnNHb+twTuFFFFABRRRQAUU&#10;UUAFFFFABRRRQAUUUUAFFFFABRRRQAUUUUAFFFFABRRRQAUUUUAFFFFABRRRQAUUUUAFFFFABRRR&#10;QAUUUUAFFFFABRRRQAUUUUAFFFFABRRRQAUUUUAFFFFABRRRQAUUUUAFFFFABRRRQAUUUUAFFFFA&#10;BRRRQAUUUUAFFFFABRRRQAUUUUAFFFFAHwn/AMF9tYs/DnwA+EfiPUxN9l0747WF1dG3tZJ5BGmi&#10;a0zFY41Z3OBwqqWJ4AJIFfCP/DaPwG/5/PFX/huNc/8AkKv1h/4KI/t6+Av+Cdn7P5+OHjvwjqWu&#10;fbL6bTtG0+xlWON75dOvL2MXMpDNBblbJ1eWOKeRNylYZORX5o/8Rf8ApP8A0Zz4V/8ADu6p/wDM&#10;zX6r4erj94Ov/q/l1TFQ5lzOFOc1F20TcVpda2Z+c8bcBcO8YYqlWzGrKEoRaXLJK6bv1TOM/wCG&#10;0fgL/wA/nir/AMNxrv8A8hUf8No/AX/n88Vf+G413/5Crs/+Iv8A0n/oznwr/wCHd1T/AOZmj/iL&#10;/wBI6/8ADHHhX/w7uqf/ADM1+hcvjh/0Ia3/AIIq/wCR8T/xBPgP/oKqf+Bx/wDkTzwftBfDr4t/&#10;Gn4Q+FfAkPiS6vF+MXh25kFz4J1W1jjhS7G52lntkjUDI6sPav2N/bL/AGa/Fv7VPw0s/hjoHxVt&#10;/Den/wBsQXevWd94fbUbTXLWM7vsF1Etzbs9s7bfMj37ZVXy3DIzq35x/AD/AIOprf49/Hfwb8D9&#10;M/ZH8M2tx4u8TWWkR3UXxW1KVofPmVDIEfw7GrlVJYKZEDEY3LnI/XknHWvxrjuPEv8AbK/t3Cyw&#10;9blXuTjKDt0dpa2f3H6pwfw5lnCuU/Usvm5w5m7tpu732SPGPEPwf/ah1j4T3Xwc0n466Doc174T&#10;u9Oj8ZeHfBptZdLunIS3mtbRrqREEUW4BS5G8KwwBtrl/Cv7CHiDT/2Wp/2U/FfxU0KTQ2vtNeCX&#10;w14Kk09mt4LyG4uI7jzr65a5luRE6yTu+8mZ3bexOfo/cD0NIWXua+L5Vrfr+juvuPqNLJL+tLGR&#10;408AeCPiT4RuvAXxF8H6X4g0TUIfK1DSNasI7q1uo+u2SKQFXGQOCCK81/ac/ZWvPjR+z9b/ALPX&#10;wl8cWPw/0eK4tUmtbLw/51nPp0TAtpxghnt9tvIAEdUdcpuXoxr2FdoHBoLqDgmnJJ7hH3bWPFvE&#10;X7N/jTxr8DNM/Z3+JuuaFrWg3Uv2TxR/wjOnXvhpTpagmKGzFnema0dCsY3JNyAcBQcV51a/8Et7&#10;HwJ8K/iv8OPgX+0p488P3HxU8QW97fazr3i3WtfuLG1S2tbeW1jkvdSM26VLdla5SWOcJKEVwIoi&#10;n1dwTuFIXGODRbfz3COlkvkcL+zp8KfFPwW+Glp8OPEOu+F7u30xRBo9v4Q8G/2FZWVqqgJAlsLm&#10;cALzyGA9hXdgbelLuFAOeRTeu4opRVkFFFFAwooooAKKKKACiiigAooooAKKKKACiiigAooooAKK&#10;KKACiiigAooooAKKKKACiiigAooooAKKKKACiiigAooooAKKKKACiiigAooooAKKKKACiiigAooo&#10;oAKKKKACiiigAooooAKKKKACiiigAooooAKKKKACiiigAooooAKKKKACiiigAooooAKKKKACiiig&#10;D82/+DowY/4J6aCB/wBFBm/9RnX6/mbr+rD/AILwfsfftCftt/sgaJ8If2avBUOua9D40e8uLe41&#10;a3s44LdtD1e081nndQVE11ApC7nw+QpCkj8T/wDiGE/4LHf9ER8Jf+HCsv8AGv7a+it4q8C+HvD+&#10;Y4fPsWqM6tWEopqTulCzeifU+bzzA4rF1YOlG9kfn/RX6Af8Qwn/AAWO/wCiI+Ev/DhWX+NIf+DY&#10;X/gscB/yRHwn/wCHCsv8a/qr/iZfwZ/6Ga/8Bn/keH/Y2Y/yHzd/wTP/AOUivwP/AOyn6R/6PFf1&#10;W/t3RfBqT4T6cPjeNd1TTB4htxY+CNBKtJ4tviHFvpjwkfv0Zz5hTciAxB5GCI1fhl+xR/wbqf8A&#10;BVz4Ifth/C/4yfEP4N+GodB8L+ONP1PWJrTx1ZTSx28UwZ2VAw3EDJwDk44yeK/oK+Mf7PnwE/aJ&#10;0GDwt+0D8EfCPjrS7W48+203xl4btdTt4pcY8xY7mN1VsEjcBnFf5/8A0mOMuHOPPECOYZLWVWj7&#10;KEeZJrVXutUfWZLh6uFwvLVVndnjvwkbx9+xJ+wZea/478H6pqmqaSb7UNL8F+Hbe71abS4ru9d7&#10;LSIvKWWWaO2WaKFnRWVEjZlUIgFeDfseN8Nv2iP2f/H3ww+LvidvGniZ/jJrE3h/S/iUdV8P2eva&#10;t9jNytr9nmiia5giVZ5BbeVMYUgWRk3xBx9m/D39mL4C/CDUtLvfhH8J/D/hO30TTbix0rS/DOi2&#10;9haW0M8ollVIYEVV3OoY4GM84ySat+Ov2cv2fPih4O1D4d/Ev4FeDvEXh/V9SGo6toeueGbS7s72&#10;8BBFxLDLGySS5VT5jAtkDngV/PMrylJvqremqf6HqR91Jdnc8s/Yb8Za94W/YN8NeJNT8PeIfEF9&#10;pdncwzaXYoJ7uRo7qWPybfzpF3xLt2xl3BMark54rufjXpXwy+MHwYtdF+LmiW9nba/JbrYeG/F2&#10;tPpq3l8x3QWNx5Mh8zc4CtCPMD8jY/SvQ9D0LRfDGjWvhzw5pFrp+n2NulvY2NlbrFDbwooVI0RQ&#10;FRVUABQAABgVm/ET4Z/Dj4v+D7z4e/FnwBovijQNQjCahofiLS4b2zulBztkhmVkcZAOGB5FaVJe&#10;0k33FT91I+af2NPiVrXwN/YA1zxX4h8Jazql74P8UeK7NfDegWd1qCxvba5ewR2OnKiPPLZxlVih&#10;O0sIUGVXbsXxv9l34jfDfxv8Cf2krL9pX40ePpNLh+LNtf8AinUJvD2paXcXaz6Zo0raRbQ3Nokv&#10;kSzb7NLSNfPaCRFyWlEj/cyfAf4UWWneFNC0LwRpuk6Z4ImR/C2laRYRW1tpoSIxIkMcahYkVGKh&#10;UCgDjpxTfHP7OvwA+KHhvWPBvxL+B3g/xFo/iDUEv9e0rXfDVreW2pXaoka3FxFLGyzSqkUah3BY&#10;LGoBwoxLbbk31t+FtSr+7bzv+en4nm/7APwm8U/DD4deIL/WPBUng/SfEviabVfC/wAP5bjzG8NW&#10;LRRotu2HZI3d0edoozsjaYqMkEn3oHPSuS+D3wD+Bf7PPhyXwd8Afgv4T8D6PPcG4m0nwf4dttMt&#10;nmIAMhitkRSxAA3YzwK62m/IiKsFFFFIoKKKKACiiigAooooAKKKKACiiigAooooAKKKKACiiigA&#10;ooooAKKKKACiiigAooooAKKKKACiiigAooooAKKKKACiiigAooooAKKKKACiiigAooooAKKKKACi&#10;iigAooooAKKKKACiiigAooooAKKKKACiiigAooooAKKKKACiiigAooooAKKKKACiiigAooooAKKK&#10;KACiiigAooooACfUUUUUAFFFFABRRRQAUUUUAFFFFABRRRQAUUUUAFFFFABRRRQAUUUUAFFFFABR&#10;RRQAUUUUAFFFFABRRRQAUUUUAFFFFABRRRQAUUUUAFFFFABRRRQAUUUUAFFFFABRRRQAUUUUAFFF&#10;FABRRRQAUUUUAFFFFABRRRQAUUUUAFFFFABRRRQAUUUUAFFFFABRRRQAUUUUAFFFFABRRRQAUUUU&#10;AFFFFAH/2VBLAwQKAAAAAAAAACEAuZsSVKl0AwCpdAMAFAAAAGRycy9tZWRpYS9pbWFnZTEuanBn&#10;/9j/4AAQSkZJRgABAQEAYABgAAD/2wBDAAEBAQEBAQEBAQEBAQEBAQEBAQEBAQEBAQEBAQEBAQEB&#10;AQEBAQEBAQEBAQEBAQEBAQEBAQEBAQEBAQEBAQEBAQH/2wBDAQEBAQEBAQEBAQEBAQEBAQEBAQEB&#10;AQEBAQEBAQEBAQEBAQEBAQEBAQEBAQEBAQEBAQEBAQEBAQEBAQEBAQEBAQH/wAARCARiAx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v5Qv2Xf2avjt/wVy+&#10;Kf8AwUf+KXx0/wCCoX/BT/4Df8Ms/wDBT/8AbA/Yd+Dvw6/Yq/aL8Hfsx/CzSfgT8EPEfh/xF8Po&#10;9f8ACPg/4QXX/CY/ECw/4WVq+har8SvFOoar4x8Q+HNH8K6ZreqX39gWs7fX/wDw4L/6zUf8F/v/&#10;ABY3/wDicoA/f6ivwB/4cF/9ZqP+C/3/AIsb/wDxOUf8OC/+s1H/AAX+/wDFjf8A+JygD9/qK/AH&#10;/hwX/wBZqP8Agv8Af+LG/wD8TlH/AA4L/wCs1H/Bf7/xY3/+JygD9/qK/AH/AIcF/wDWaj/gv9/4&#10;sb//ABOUf8OC/wDrNR/wX+/8WN//AInKAP3+or8Af+HBf/Waj/gv9/4sb/8AxOUf8OC/+s1H/Bf7&#10;/wAWN/8A4nKAP3+or8Af+HBf/Waj/gv9/wCLG/8A8TlH/Dgv/rNR/wAF/v8AxY3/APicoA/f6ivw&#10;B/4cF/8AWaj/AIL/AH/ixv8A/E5R/wAOC/8ArNR/wX+/8WN//icoA/f6ivwB/wCHBf8A1mo/4L/f&#10;+LG//wATlH/Dgv8A6zUf8F/v/Fjf/wCJygD9/qK/AH/hwX/1mo/4L/f+LG//AMTlH/Dgv/rNR/wX&#10;+/8AFjf/AOJygD9/qK/AH/hwX/1mo/4L/f8Aixv/APE5R/w4L/6zUf8ABf7/AMWN/wD4nKAP3+or&#10;8Af+HBf/AFmo/wCC/wB/4sb/APxOUf8ADgv/AKzUf8F/v/Fjf/4nKAP3+or8Af8AhwX/ANZqP+C/&#10;3/ixv/8AE5R/w4L/AOs1H/Bf7/xY3/8AicoA/f6ivwB/4cF/9ZqP+C/3/ixv/wDE5R/w4L/6zUf8&#10;F/v/ABY3/wDicoA/f6ivwB/4cF/9ZqP+C/3/AIsb/wDxOUf8OC/+s1H/AAX+/wDFjf8A+JygD9/q&#10;K/AH/hwX/wBZqP8Agv8Af+LG/wD8TlH/AA4L/wCs1H/Bf7/xY3/+JygD9/qK/AH/AIcF/wDWaj/g&#10;v9/4sb//ABOUf8OC/wDrNR/wX+/8WN//AInKAP3+or8Af+HBf/Waj/gv9/4sb/8AxOUf8OC/+s1H&#10;/Bf7/wAWN/8A4nKAP3+or8Af+HBf/Waj/gv9/wCLG/8A8TlH/Dgv/rNR/wAF/v8AxY3/APicoA/f&#10;6ivwB/4cF/8AWaj/AIL/AH/ixv8A/E5R/wAOC/8ArNR/wX+/8WN//icoA/f6ivwB/wCHBf8A1mo/&#10;4L/f+LG//wATlH/Dgv8A6zUf8F/v/Fjf/wCJygD9/qK/AH/hwX/1mo/4L/f+LG//AMTlH/Dgv/rN&#10;R/wX+/8AFjf/AOJygD9/qK/AH/hwX/1mo/4L/f8Aixv/APE5R/wb4618U/8AhVn/AAUo+FvxS/aA&#10;/aA/aT/4Zs/4K/8A7Y37NHw6+Iv7S/xW8R/GL4p/8Ks+Dvhz4LeHfCOk6t4u8RS/9hDXb+w0LT9C&#10;8Of8JHruvanpmg6X/ak8FAH7/UUUUAFFFFABRRRQAUUUUAFFFFABRRRQAUUUUAFFFFABRRRQAUUU&#10;UAFFFFABRRRQAUUUUAFFFFABRRRQAUUUUAFFFFABRRRQAUUUUAFFFFABRRRQAUUUUAFFFFABRRRQ&#10;AUUUUAFFFFABRRRQAUUUUAfgD/wQL/5zUf8Aaf7/AIKN/wDvHK/f6vwB/wCCBf8Azmo/7T/f8FG/&#10;/eOV+/1ABRRRQAUUUUAFFFFABRRXxB/wUo8S/tceC/2DP2qvGP7CVt4fvP2sPCfwf8S+JfhBaa/4&#10;T1vx7PdajoSQ6p4ltvBHgXQNG8R3PjT4wT+CbXxNF8DvCepeHtd8K+I/jK3gTR/Gujap4OvNdsZw&#10;DoP2xf2/P2Nv+Cf/AIEs/iL+2H+0J8P/AIHeH9X+0f8ACNaf4ivL7V/Hfjj7BrHhjQtZ/wCFdfC3&#10;wnYeIPib8SP+EavfGfhifxd/wgnhHxF/wh+j6vB4i8Uf2R4fjudTh9f+APx++DX7Uvwa+Hv7Qf7P&#10;nxC8P/FT4OfFTw/D4l8C+OvDU076dq+nPPPY3dtc2l9BZ6voXiDQtXs9Q8PeLPCfiHT9J8VeDfFW&#10;k6z4U8V6No3iTRtU0u0/zYP+Cb0dh/wVE+MHiv8A4KJ/8FKPiJ4H/wCCg/x+8H3HgrwHoHwM+Kdn&#10;rGi/D/4NaT4F1Wy8Q+CdT8XfCT4aXHwk8E6r4f8AFVzpWvXGk/DXTfD+q/s7eMLfxD8VtW+Iuh/E&#10;j4o+LvG1r8P/AMVvgH+1r+11+w78YPGXxs/YB+M/iT9le88Y65qWtap8J/Amrav4h+D91YNbeNrL&#10;w14T1jwL8X9S+J2hfFHQ/h3pXjnW9I+GR+OkXxJ8S+Fbm8bxYvjSTxop8SP/AFJ4bfQ0+kD4v8C5&#10;14geGnB1HjDK8hwmW4/G5XlGc5XW4jq4TNKmaU8NUy/J5YiFXMq8XlGMdbLcDUr5rCShQWBnivaU&#10;Kf5llfi7wTm/FnFfBmGxmOpZxwXisvwWePG5ZjMFhKWIzKjXrYZYeviadN16Uo4atbFRprCVYKnX&#10;w9etha1CvU/2qKK/z4f2Ff8Ag7S/b8/aY/a//Zc/Zu+KHwV/Y58Gab8af2jfgP8AB7xZNongD43a&#10;V4iTw78UfiV4S8F63feFLrX/ANoHVbDT/EkNhr9xc6JBq+j63bQ3JsbiWy1q2S7tx/oPV+P8c+Gu&#10;b8BYHhfMMyzbhvMqXFeDzPE4bD5Lmk8TmmTYjJsyqZRmuUcVZLjMJgM44ZzzBZhRq0auV5xgcLiZ&#10;U4xxVGNTCVqFer+hYbGU8VKvGFOtB0JQi5VIJQqKpBVIVKFSMpU61KUGmp05ON7xdpJpFFFFfnZ1&#10;hRRRQAUUUUAFFFFABRRRQAUUUUAFFFFABRRRQAUUUUAFFFFABRRRQAUUUUAFFFFABRRRQAV+AP8A&#10;wQL/AOc1H/af7/go3/7xyv3+r8Af+CBf/Oaj/tP9/wAFG/8A3jlAH7/UUUUAFFFFABRRRQAUUUUA&#10;FFFFABRRRQAUUUUAFFFFABRRRQAUUUUAFFFFABRRRQAUUUUAFFFFABRRRQAUUUUAFFFFABRRRQAU&#10;UUUAFFFFABRRRQAUUUUAFFFFABRRRQB8ufteWPjeT4RXmu+Gf2sIv2MPCPgfUE8ffGf44W/gH4ae&#10;NfEmj/B/whp+oa34vsPCup/Ga08TfCf4eaheJa2r6p498c/DD4r6dpXhq31uz0/wfb63qGmeJ9A/&#10;nx8Q/tN/8FUZP+CcPg//AIKHR/tT+KPBfhLwh/b11oemal+yl8FNO0Px98CtL/aF1e48H/ttftxQ&#10;6/4Z1P4xWXwl8WfsuaNpGpeKPhL+xJ8G/ht8W7bVvGFv8QPC2mQ+GriXTvBH7r/t5fsN+D/+CgHw&#10;i8P/AAU+IXxf+Nvwo8FaN8SvBnxO1a2+DF58KkTx/qHgDUP7d8L+FfiVoXxh+E3xh8GeN/h5aeKI&#10;NJ8U33gnWfC02i65rfh/Q21yDUdPs30+fxH4p/8ABLy1+Ouh3PhP41ft2ft7/ErwT4x8F/8ACsvj&#10;n4A1Px78APDPw8/aF+GX/CWnxO3gvx14C+Hf7Nvgzwj8OTd2Et74F1vx7+zLo/wC+LXirwFfSaD4&#10;u+IWvS2mlahp2eG9rTqV6i9nGtHHwrYJYxyxGXR5MDQU8RjqUVWxGIwuLrwhllTKqMKGGy7CxzPO&#10;6FPMc9zHAVcl3nKjJ4JVFOVCNNrHrCxhSxs6axjlSoYSc3Tw8K9CnVxWPli8R9Yq5hXhlGUYithM&#10;kwmY4bMquixf8FFfGv7UXxql0D4gXHhP9nTxN8NfFH/Cj/iBrfhb9nL4gfs7aPLr/wANvhS3wh8b&#10;eAfCHhbXfDP7W/i74qaR8SZvirrHxU0D4ueMfD/wQ1vwJ/wjVn8PdVi1if7TD+Reoftpf8FAfhj+&#10;2Dov/BM/x5+2L4yl8dfFf9rD9nH4daD8avHHwK/Zp0b9qrw98C9V+BPxq8f/ABU+Mnw40X4efCfX&#10;P2M2+F3x0+I3wOuPDvwFs/G/hr4p/Gb4UeHL34gWPxt8MQeLI/BP9m/1C+M/hpoHjL4X+IvhImoe&#10;K/BHhrX/AAbe+BoNT+Fvi7xD8M/GfhPSLrSW0e1u/AfjXwbqGkeJPBmuaJbGKXQNa0HULO90m6tr&#10;aa3kHl7T+YVz/wAEaPgnrWsQ/FPxr+0X+1n8Qv2stD8X/BnxX8Pf22fGHib4G3X7Rnwug+AuheKP&#10;Dfw+8IeELLSvgBpHwAv/AAe2jfEH4nW/jfT/AB78CvGuofE66+JHiPV/iNqvinWtP8Haj4W1pKnS&#10;x2E5VXqZXhcTw/TxaxEoVcdmWU4DO/r2K5GpwpUc5nhqccNj6qlhMLmuV43G4WvUlXwuWqnxwjXe&#10;V4qFSpRjm+JweZfValNT+o5dm2Ky7CYWnKbnTqYirlCqQrYjCJwxeNy/MMPQrUqbw2PzSFb4V0n9&#10;ur9v/Sv2Fviz+3UnxT8A+M/Cf7Dnwq/4KffCH4w+D/FPgLQtO1j9oj9of9m74vP8Pf2aPjTqOn+C&#10;PBVqvhrRf+Ef8E+J9Z+LfhzwP4s+HPhmTWtelj0nw5Fob2V14M9E+DXxT/4KL+M/ip8T/wBjDwl+&#10;2Evjv4qeHvgx/wAE3P2ytL+Pvxk+FPwN8O6lp3w8+LnxM1vSv2r/AIJweHfhN8FNJ8E3Wi+IPB3w&#10;x8Ry/CK+1DwHceOPD+o+MptF1z4nStYaV4y0n9XPAf7CX7P/AIL/AGP/ABJ+xFqOla/8RPgx4/8A&#10;C/xQ8OfFa58e6xHdeN/ixe/G3UvEmvfF7xn418ReGbDwtCvjTx/4k8X+I/Emqar4V0vwxaaTq2oh&#10;vCmm+HrLT9LsrHJ/ZH/YV8D/ALJWs+OPGMHxa+Nvx/8AiZ498I/Cr4ban8U/2gNU+Gup+NdP+FXw&#10;R0TUtF+F3wy0cfCn4X/CTwvD4a8MnXvE2tz6lfeGdQ8a+KPEnibWdd8ZeLPEV9LaSWl4N+wxCeJl&#10;TxMMJh+HanMqb9lmeYYCPFWLzmahKMJYbDY/iLM8gx8cHKhToVeG8qlw1VlSwdKjhKzxSdbDzWHU&#10;qE8TjM8Sg5yVXBZfjcZw3SymmqkZz562C4ay7PcuqV6dZ1qWe5lSzyjKvjq2IzLDfkr+3J8av+Ck&#10;37HHw0+Al/8AH79pz4i+CPgvq3xF/bKvv2lv23/2SP2YfhZ8e9Y/Z18L3XiPW9X/AGJJfix8L/GH&#10;wT8R2kPwF8NfD6/htPjv4k8JfCFvF7eLPCGl+H4fi9ZnXI/EvjX70+On/BSBf2T/AIMfsseKx8AP&#10;2xv+CmjfG/4e3GqzfGf/AIJl/sw2Xxp+HmpXPhXQ/Akt18Qdc0jTfi3d6f8ADzwz8WrnxdLrfwx0&#10;uy8Y+OLa9stG8UWUOvXKeHxeX30x+0z+yZf/ALRep+Gtc0H9qf8Aat/Zo1fQfDPjTwXqZ/Z78cfD&#10;+Pwx448K+Orazt9V0/xv8MPjf8Lfjd8I9W1jTvsYl8L+PbPwDpnxK8Km61C20HxlY6fqF3Zy+t/s&#10;+/Ar4d/sxfA74T/s8/CXTbvSPhp8GPAXhr4c+CrDUL6XVNRi8P8AhbTLfS7GTU9SnCy6hql0kBu9&#10;SvWSP7VfT3E6xQq6xJng3yYPG0Ky/erFYH6rVk/bVa+GpwzRVYzqz5nTjho1MBGNWl9Vr5hVr14Z&#10;nSxs8pwGa4vTFv2mKwlWikqbpZrPFwj+7p06+KxWBxGHVKlHkVrvH0IUZ/WqOBweEwLwFXCPHZhg&#10;ofhF/wAG2Xj/AP4Wv8LP+CrvxS/4Qr4gfDX/AIWV/wAFvv26fH//AArr4seHP+EO+KfgH/hMfDnw&#10;K8Rf8IV8S/CP2zUf+EV+IHhX+0f7C8ZeHP7Qv/7D8R2GpaZ9suvsvnv/AEfV+AP/AAQL/wCc1H/a&#10;f7/go3/7xyv3+oAKKKKACiiigAooooAKKKKAP8TL4Cftr/tJfBD4yftDa94J+JH/AAjHjP48eL/+&#10;E68e6i3hL4d6sninV4tZ8W+I47xbTWvDep2OlTySeO9X1NNP8O2WnWqwXVzHPbRRafaQQb37PPhb&#10;QfHPx++BvgnxTYf2p4Y8Y/GH4Z+FvEemfaryy/tHQfEHjTRNJ1ew+26dcWmoWn2vT7u4t/tVhd2t&#10;5b+Z5trcQzoki/06f8HKX/BJn9h//gmzon/BP39sr9n39mPw5D8C/DP7Ucfw6/ak+DVx8ePj2ni7&#10;4/WGsWmjfFTwL4I0nxh4r1v4jXHgDw5P4P8Ag18dPCviHxp4Z1LR/EvhvU/iB4Y1TStA8VvDLP4b&#10;/mn/AGR5Yp/2pP2Y54JI5oZvj78F5YZonWSKWKT4ieGnjkjkQlHjdCGR1JVlIZSQQa/6fP2cnjd4&#10;d8ceHv0leDPDHIcdkOXeHud57xPwtxHm2TcO8M8a5zwd4jY7jrivIMu4jo8NZlmlPE5xwBnX9v5P&#10;RzTDZnVwMspxWRVcDhMlnXrZVhv5k8SOFcJwzl2bZ9gcBlmWZvm3DMqGZYzJ8NTwtetiOGckWX5Z&#10;OeNpYfDYmrTwmCVGGXQrOUsBCNSjh5Kmk3/TRq3/AARR/wCCfnxs1Pw74Huvhp4s+H174l8R+F9A&#10;Tx74B+JfjRvGeg2F74m0o3/9jp491Xx54Mnku7T7Vpzf8JD4P16G1ttQvZ9OhstTaDULf0DwB+0B&#10;/wAFav8Ag251nw7o3xt17xT/AMFHv+CP+k+IPhHouu/E2RZH+Ln7PvhvUvCVx8M7fwX8NfD/AIn+&#10;JXiTW/g/4f8ACGpaL4STw34C8Sar4j/Zr8Rx6Z8PPA/gz4gfAv4lfGrxgunfod4EuJrPxx4Nu7d/&#10;LuLXxX4euIJNqvsmg1ezlifY6sjbXVW2urK2MMpBIr9G9W8W6v4h0bXvDXiWHw/4q8MeKvD+veE/&#10;FXhXxZ4R8J+KfCvinwr4p0e98PeJvDXiXwz4h0TUtC8QeH/EGhalqGkazo2r6feadqWnXlzZ3ltN&#10;BM6H/lb/AGun0xMm+jp48+E+O4ywfFfEeI8ReFMZnfFuOy3C5fmmbZwsm4gwuXU8wx2a5pxDkuY4&#10;rOsLgaaweGeKxdfC4rBU6GBx7qYWjQhQ+a/Z0cH+M3jTwtxrmNHjXBZrkvDnFeU5fi8Nxxn3EWLx&#10;9CGLwMMbUeTV6WXZrVpUlClKTws8bh8HVrTqe2ws1WqVD9Q/2aP2qv2cf2yPhZpPxr/Zc+NHw/8A&#10;jj8MtX+wQf8ACS+ANftdX/sLWL/w5oPiz/hEfGujZi8QfD/4gaZ4f8UeH9Q8R/DrxzpXh3x34U/t&#10;eztfE3h3SL2T7MPf6/z+fH3/AAbwfBrwr8SNM+Nn7BP7T/7RP7BPxe0XWEn8O+IPAHinxB4w03wR&#10;4fvfA+qeC/FemeAdVg8XeAfjZoOseMYtRnn1rXdT+OPiKybTNY8W+F4/Do0HXNPtfD9vT/h9/wAH&#10;N/7Etrr4/Zl/4KQaL+2n8NdE8ceGfHOn+BP2jJdI8Y/GT4pyXsfgrTPFfhW91r9o/QPHN74C8D26&#10;6dfrc+GfC37XPha1bw9Z654s8Gv4d+JXi660yb+TeBv2hv0U+OaOFjT8RP8AVTN8VQhV/sPjnK8Z&#10;wzWw1SpPD0o4XFZ/io1OCKVf2+JhSnJcVTw1KFPEYyriIZfhq+Mh/oxm/gn4i5ROo5ZJ/aWGpzcf&#10;rmUYilj4VElOTqU8FTcc2lDkpuSX9nKpJyhSjB1pwpP+/uiv4f8A9mP/AIOq/iJ+z78Wh8Cf+C1P&#10;7N/xY/Z78fm5s9FTxn8K/h1pupfDOaz1T4la74Yvvi1deFdS1O18cr8J/Bmk6FPbxeKvg94p/aTi&#10;+KUum+K9a8C6UXt9C8O3n9QP7Ln/AAVU/wCCcf7aP/CDWf7NH7Z/wA+JXi34lf8ACTf8IV8Kf+E+&#10;0vwd8dta/wCEO/4SCXxH/wAY/wDj9/Cvxt07+ztM8K694j/4m3gCw+2eDrD/AITWw+1eErqz1q4/&#10;q7gviylxrkqz3D5RmOU4Otiq9LAPH47hjM6ebYCHJPCZ5lWZcIcQ8T5JjsnzShUhXwNalmjxUY89&#10;DH4TBYyjWw1P85zXLZZVivqc8TQxNWNOEq3saWYYeWGrO6qYTEUMzwWX4ujisPOLhWhLD+zbtOjV&#10;q0pQqS+/6KKK+sPNCiiigAooooAKKKKACiiigAooooAKKKKACiiigAooooAKKKKACiiigAooooAK&#10;/AH/AIIF/wDOaj/tP9/wUb/945X7/V+AP/BAv/nNR/2n+/4KN/8AvHKAP3+ooooAKKKKACiiigAo&#10;oooAKKKKACiiigAooooAKKKKACiiigAooooAKKKKACiiigAooooAKKKKACiiigAooooAKKKKACii&#10;igAooooAKKKKACiiigAooooAKKKKACiiigAooooAKKKKACiiigAooooA/AH/AIIF/wDOaj/tP9/w&#10;Ub/945X7/V+AP/BAv/nNR/2n+/4KN/8AvHK/f6gAooooAKKKKACiiigAooooA+IP+CkP7EPhX/go&#10;9+xL8fP2LvGPjjxB8NNI+NXh/wAP21p498Nadp2s6j4U8VeBvHHhf4m+BdZudB1RoLbxH4ftfG3g&#10;vw83izw1Fqfh7UfEnhU6zoej+LPB+r6hY+KNI/iW+EPjHx7/AMEIPiB4Q/Zn/wCCz3/BMj9k742/&#10;AO41f4U+H/gZ/wAFUPgV+yp8MNQ0v4RPdfDjW7Tw5pN9490r9nDwjr3xp8Y+FfE/w9TxD4gtvGn/&#10;AAg/7X2h2/h34sfGCBf2iNG1z4TWt1/okV+OP/Beb/gn5Y/8FHv+CZ/x3+Den2vm/Fr4b2D/ALQ/&#10;7PNz58ybPjR8JtD8QXemeHfJn8aeBvDTf8LR8Fat45+DP9r+ONUvvCngn/hZH/CxLjRNS1bwfo6x&#10;9lHibN+Gsvzqtl3FOb8J4TF5XiqOc5jlWd4nIkssjRqzxFTG4uhXoUlhsNT9pXlLFOWHo8rqzXKp&#10;M58Tl1HNaU8BWwyxSxcZ4WNH2Ma9SbxMXR5KVOUKnNUnz8sYqEuaTS5ZXs+m1n4afDiw0fVb6x+H&#10;/gmyvbLTb67s7y08KaFb3VpdW9rLNb3NtcQ2CSwXEEqJLDNE6SRSIroysoI8t8C21veeKtLt7u3h&#10;ureT7d5kFxFHPC+zTrx03xSqyNtdVddynayqwwQDX4yf8ESv+Cguvftu/sReFYfGvjzV9e+OHwKS&#10;0+Dfxmi1bxReap4h8Rx6VpyL4B+JusJq3jTxZ4u1hPiR4Mjt18Q+M/FQ0hfGHxY8OfFkaLpcelaO&#10;mP10t7m4s5kuLS4ntbiPd5c9vLJBMm9WR9ksTK67kZkbaw3KzKcgkV/y8fSx8Ws9x/0g+H8Dx/lv&#10;EmKzDwV4nWVZxgOIs1lnEs3weW8Q4XNvaZZPGzrQjlmeZdSpYrBe1XssRhcbh604uE2f0x9H3wEr&#10;cEeDnHuR5Ln2Sqr4n5Ni55VmmS4Cvl0cpxeO4exWUUqmLjSVOtLE5djK95yoSVSnPDzhCUZpH1f/&#10;AMI34d/6AGi/+Cux/wDjFed/EzSNKsNBtJrHTNPspm1eCJpbSytraRozZ37GNnhjRihZEYoTtLIp&#10;IyoxyvgXW9ZvPFWl293q+qXVvJ9u8yC4v7ueF9mnXjpvillZG2uquu5TtZVYYIBruviv/wAi7Zf9&#10;hq3/APSHUa/Sc64w4N8VPo8+JvF2R8FYHh15XHHZLCNXA5U8YsRhcPkmPeJo4jB4eDpxlDM4UopN&#10;TTpTbdpJH895JwVxv4R/SR8K+Dc/45zDiSOazy7PJyo5hm6wUsNi8VnmXrCV8NjcTNVZRqZTOpJu&#10;LpuNSmrc0WfKnjjwN4K+J3g7xB8O/iT4P8LfEL4f+LbfTrTxV4F8ceH9J8WeDvE1rpGu6V4o0m28&#10;QeGdetL/AEXWbfS/Eug6H4i06HUrG5jstd0bStWtliv9Os7iH8ofij/wby/sWfGSy1vxr+y+3iP9&#10;hX9p3w98VPB/xe+Hv7QXwc1z4hapF4G8Uad4l1DxDcwaH8LpfiX4d8M+FtLguvL1XwWPhVf/AAu1&#10;X4c+KNC8H6h4U1a08MaLqngvxF6j/wAFWvHvjr4dfs8eDdb+H3jTxZ4F1m6+M/h3S7nV/B3iPWPD&#10;Gp3GmT+B/iLdzadPf6JeWN1NYTXVjZXMtnJK1vJcWdrM8Zkt4mTyX/gj78ZPi946/wCGiP8AhNvi&#10;r8SPGP8AZf8AwqT+zP8AhKvHPifxD/Z327/hZv237B/a+qXn2P7Z9jtPtX2fy/tH2W383f5Ee38r&#10;+jtnfiP4L8JUPpBZPx9xBhuC+G8zxmGzXw+yjN8zwuHzurja8OHsLPF5dUrvh3HUcNmuc4PNpUMy&#10;wWIpyeC5uR1/ZyX+wHib9D7PPFD6KPGHjHknE3DOR4/L81yXAYCpjslq4vOMJVw3G/DOW4ipRxsK&#10;clGlicNjKtCpST5auGqVcPWjOlVnF+c6P+0t/wAF0P8Agg5rfg/4xftn/GXVv+Cnv/BLfRvHes/D&#10;D4qa7plzdeMP2gPhN4U8d+NWufh18ZPGPjH4ieH9O+Iuh+O9Uvr240zwv4d8Y/GL4tfAyS7mP7PO&#10;s/EbwFrfij4CePtO/te+APx++DX7Uvwa+Hv7Qf7PnxC8P/FT4OfFTw/D4l8C+OvDU076dq+nPPPY&#10;3dtc2l9BZ6voXiDQtXs9Q8PeLPCfiHT9J8VeDfFWk6z4U8V6No3iTRtU0u0/N7wSq+OPCvxI8C+N&#10;FHi/wT428Pt4T8Z+DvFAHiDwr4u8K+IdO1zR9f8ADXifw9q32vSNf8P65pF7e6XrGjaraXenanp1&#10;3dWN7bT21xLE/wDNFr8nxy/4NYvj3p/7RXwel1z40/8ABFX9rj42xeBvip+zZe+LLfUPiV+zt8Z9&#10;S8L3fiC21T4Tf8Jbq9tNrfiSHwL4V1m68E+J7jUmsvip4D8CT/BT9pDV9E8aeFPgb+0Ldf7o/RX+&#10;knl/jtwVkGY4jKsXlGc5th89xvLUp4RYfFyy7iLNcBiZNYGMaVDETjh4YqbdONPETnXm5QquMKn+&#10;M2bUcRwZxznPhhnmLoZjxBkNLCYjEZrgMK8LluZPM8vwed3o0H+8w9Wjh80o06zqRUa9eniKsXHm&#10;hCX971Fc/wCE/FnhXx74V8NeOvAviXw/408E+NPD+jeLPB3jHwnrOneI/Cvizwr4j0621jw94l8N&#10;eIdHubzSNd8P67pF5aapo2s6Xd3Wnapp11bX1jcz208UrdBX9anaFFFFABRRRQAUUUUAFFFFABRR&#10;RQAUUUUAFFFFABRRRQAUUUUAFFFFABX4A/8ABAv/AJzUf9p/v+Cjf/vHK/f6vwB/4IF/85qP+0/3&#10;/BRv/wB45QB+/wBRRRQAUUUUAFFFFABRRRQAUUUUAFFFFABRRRQAUUUUAFFFFABRRRQAUUUUAFFF&#10;FABRRRQAUUUUAFFFFABRRRQAUUUUAFFFFABRRRQAUUUUAFFFFABRRRQAUUUUAFFFFABRRRQAUUUU&#10;AFFFFABRRRQB+AP/AAQL/wCc1H/af7/go3/7xyv3+r8Af+CBf/Oaj/tP9/wUb/8AeOV+/wBQAUUU&#10;UAFFFFABRRRQAUUUUAFFFFAH+fN+194m+LH/AAQF/b2/4KWaN8aPD3hb4t/sff8ABfbQv2kvE3w7&#10;+MfhbULPw58QPg/8WL+T4qajp/h7xP4V13xQunx+FvhR4w/arj8OfFDULpls/F/w48S+CfjD8P8A&#10;xRa+LvBvxC/Z5n8g/wCCR3/KQr9n3/uq/wD6pH4k1/aV/wAFfP2DPCv/AAUg/wCCfH7Q/wCzLrGm&#10;adP421Hwhe+O/gT4gu7LTpb3wZ8ffh/aXfiD4Yazp+rXXg/xzq/h3Tte1eCX4d/ELUfB2gP401T4&#10;R+N/iH4S8PXllc+JWmH8Y3/BM3/gr94G/Zz8A/DL/gnv/wAFI/DnxY/ZO/aP+Bmj6B8MbPW/jn8O&#10;b7wB4bm8Gz/8ImvwP0Hxzpcnh7w34n+EOsWPw28WaDZ/218Q/CFt4Fuvh/4Mtfip4u+Lw1Lxi1in&#10;8Q/TOnxzk/D+V8YeH3h9mXijjsgaw3EfDGSYvEYXOMuyPMoZhXwvEWEw9DJs3q5rhqGMyrEYLH4P&#10;BUp47D/WMLi1Qlg4YqtQ/wBAPor/AEmMs8PPAf6S30cc7ybCUsH9IvgrivhXLeOMVniwFLhfMOIu&#10;Cc14JxNWvlU8vr084+rUM+w2bYXC1M0yGniJYHE4GeY06mLoVcP/AGn15j8V/wDkXbL/ALDVv/6Q&#10;6jXP+EPAHjzRPEWnaprXgnxdpGm2v2v7TqOqeG9ZsLG386xubeHz7u7soreLzbiWKCLzJF8yaWOJ&#10;cu6qfbq/z/ynMM78ffCri7K8+4YzTwtxma4rF8O08Pm9HF5niY4anhcqx8M4hhsZgeGatahVq4qt&#10;hI0oqNPnwlSSxcpc1Kn/AJfcUcNYT6MPjHwVjsHneH8R6WV4DA8WyeGpU+HqdWpWx2dZY8rdWljO&#10;JY0p044COJeJam2sRGn9VioKrU+L69o+EP8AzMP/AHCf/cnXSfEyxvb/AEG0hsbS6vZl1eCVorS3&#10;luZFjFnfqZGSFHYIGdFLkbQzqCcsM838OP8Ainv7Z/t//iR/a/7O+yf2x/xLPtX2f7d5/wBn+2+T&#10;53k+fD53l7vL86Lft8xM/wAncA+FuI8HPpLcJZdjMyrZpkeAwOa4zEcVYnKZ5JlVKeZcIZ/Rp0K1&#10;arjcfg6MlialHDQlPH3rV61KlGEak4Ql/WniH4tYfxt+i3xlmWCyqjlOf5hmGUYLC8JYXOKefZvW&#10;hlnGfDlapiKFGlgcvxteLw1OtiZxp5c1RoUatWVSVOE5x+b/ANuH/mmH/c6/+6lX5cfGX4NfDb9o&#10;L4beJPhD8XvDf/CXfDzxd/Y//CQ+Hv7Y17Qf7Q/sHXtL8T6T/wATbwxqmi65afZNc0XTL7/QdTtv&#10;P+zfZrnzrOa4t5f6MrPUtO1DzPsF/ZX3k7PN+x3UFz5XmbvL8zyZH2b9j7N2N2xsZ2nH5rftof8A&#10;JUdB/wCxB0v/ANSLxTX/AFi/s7fpPZXxbkPBv0ZFwTgMxynAcP8AHmNrcaLibD5pl2c4bF8QZzn2&#10;Ky+pw1/YEsNKg1nVXKcRzZ9iqdRYapUqUf30sLS/59vpC+GWccKZ3mnilHPMyyXO6Oa8Nyw2Uxy3&#10;FZVmuUYzDYHL8PgsfQzVZhSxeHxNOWCo5jhatPA0KtOVSlKjVThCtL8R/wBi39iT/gvv/wAE4tA1&#10;Dx3/AMEjPi54H/bF/ZZuvihqXhnVP2Lv2hfEPhvSV0G+m0DxzrkXiEaZ4+8XfDTwroXh/QU8Z+F9&#10;R8T+M/gN8cvg343+KvxOl8Pv41+D2t/D7wpMsH6E/wDDZH/B5J/0id/YA/8ADjeBv/pllbmi+CfG&#10;fiS1kvvDvhHxPr9lFcPaS3mi6DquqWsd0kcUz20lxY2k8SXCRTwSvCziRY5onKhZEJ1/+FU/FH/o&#10;m3j7/wAI7xF/8rq/pbiz6P8A4dT4jzaVLxg4X4VpfWmqfDmMWAxOIyeEadOMMDUrY/jDD4uXsopc&#10;irUKThTcKcYRhGCP1ng36cfGGWcMZNgM18JM04uzLD4RQxvE1HPpZXDO8TKpOdXH/UMBwPXwlCde&#10;U71VSr1faVeerOpOpUnJ+WeJf+Cjn/B2x8E9Otvij8Zv+COf7MHjn4U+E/EHhO5+IHg74A6nc+Pf&#10;jL4l8K6h4q0bR9W0b4e+HvhZ+2d8fvG0fiC+ttReCHxLp3wX+JeneB4Gn8beJ/CeqeFvD2tRDoP+&#10;Ijv/AIKm/wDSsf8At/8A/gx/aK/+gBrs/wDhVPxR/wCibePv/CO8Rf8Ayuribu0urC6ubG+triyv&#10;bK4mtLyzu4ZLe6tLq3kaG4trm3mVJYLiCVHimhlRJIpEZHVWUgceU/Re4bz6pVo5H4z5HnNWhCNS&#10;vSynJsBmNSjTk+WNSrDB8X1pU4Sl7sZTSi3onc9vF/tAMywEYTx3gdjsFCpJxpyxfG1fDxnJK7jC&#10;VbgSClJLVqLbS12MLwn/AMHr/wDwTbvPCvhq78dfs1ftv+HPG114f0a58Y+HvCfhH4DeNPCuheKp&#10;9OtpfEOjeGvGOsfH7wFq/izw/pertd2OjeJdU8C+C9R13ToLbVL7wn4cubqXR7P+j79iH/gpD+xL&#10;/wAFHvCvjjxj+xd8fPD/AMatI+GniDTvDXj20tvD/jjwN4q8KajrOnNqmg3Os+Bfib4X8F+NrXw/&#10;4jtoNTi8NeLG8PHwr4k1Hw94s0fQ9Z1DV/B/iix0j+eLVfhxf+L/AA/qWh654DvPFHhbxRo95pWr&#10;6RqvhebWvD/iLw/rVlJaahpupafd2Nzp2raPq2nXMtreWd1FcWV/ZXEkM0csErK3wt+3b+zJ4O/4&#10;Jjf8Fs/+CL/xp/Yu8L6l+ynqH7bH7SPhv9n349/Dv4daLpfg34M+NfhvpHxg/Zi8Ea/plj8Lo9Ag&#10;8MaX/wAJj4Y+J7ReLbLTLaPQY/FXhHwH8U/Dui+G/i9puo+Ptb/mbxZyzhPw+4h4V4b4V48yLxMx&#10;3EceKKeNnw/Xy/2PCuP4bhl1WGC4l/szNuIKuWPNqeLx0MBPEU6VSeKyrFYaOHqNTnR/pLwY8d+I&#10;PFSvmGGzrwo4i4AlRpYOtlOJzbE4/FZdnFPFUMZiXOjjMVw5kvJCjSwibnQo42EnisKuaPton98t&#10;FFFfMH9IBRRRQAUUUUAFFFFABRRRQAUUUUAFFFFABRRRQAV+AP8AwQL/AOc1H/af7/go3/7xyv3+&#10;r8Af+CBf/Oaj/tP9/wAFG/8A3jlAH7/UUUUAFFFFABRRRQAUUUUAFFFFABRRRQAUUUUAFFFFABRR&#10;RQAUUUUAFFFFABRRRQAUUUUAFFFFABRRRQAUUUUAFFFFABRRRQAUUUUAFFFFABRRRQAUUUUAFFFF&#10;ABRRRQAUUUUAFFFFABRRRQAUUUUAfgD/AMEC/wDnNR/2n+/4KN/+8cr9/q/AH/ggX/zmo/7T/f8A&#10;BRv/AN45X7/UAFFFFABRRRQAUUUUAFFFFABRRRQAV8Qft4/8E6v2R/8AgpH8Gta+DP7Vfwn8P+NL&#10;afw/4h0bwL8SrXStEtfjL8E9R8Rz6Df3fiz4KfEa+0jVNX8BeIG1fwn4T1HVba1S68K+N4PDmn+G&#10;PiR4a8aeCZ9U8Maj9v0UAfw1fCH4g/t8f8G+v7XP7Of/AATL/ay+M2uft5fsC/t4an8PfhZ+x18Z&#10;r6+l0v4lfAf4jeGL34UfDGXwXovgHxf478Zax4K+Engy/wDEfw68M6/8JovGOs/DvT/AeueD/iv8&#10;Dte0jx3pvxr+CHib+nO7vrKwjWa+u7WyhZxEst3cRW0bSFWYRq8zopcqjsEB3FUYgYU4+H/+Dkr/&#10;AIJqt/wUX/4JwePG+H3g2TxP+03+zBJefHr4AJoehw6p4z8TroliY/iz8G9FOmeCPGXj3W4/il8P&#10;Ir648OfDfwQ+gzePvjh4L+B663qh0zQDA/yH/wAEvP8AgoNo3/BRv/gn18NPifqfizw/q/x/+GV5&#10;4Z+GP7Ufhi21XR18VaN8TLTR/E1npHxB1nwvp3hzwZb6R4f+O+jeGrz4l+Gp/C/hhvh7pWo3fiz4&#10;Y6B4h1fXfhl4rg07+G/prrNuEeC8w8WsnyyWcS4W4fqUMwwkqeJ+r0qVHF1cTgcRiKuHhN0sLKWK&#10;x1PE1/cjh6iwcKkm8XRR8jifDb/iIfiFwRlU62Mw2CznGQyLNMZgsP7etl+Hf1rF4fFxhNOk4c31&#10;inVnU5YUpOgpyvWpo/Yz/hJPDv8A0H9F/wDBpY//AB+vJPilqWnah/YX2C/sr7yf7T837HdQXPle&#10;Z/Z/l+Z5Mj7N+x9m7G7Y2M7TjySiv8JvEn6VXEHiTwVnXBeO4UyfLcLnP9ne1xuFxuNq16P9nZtg&#10;M2h7OnWXs5e0qYCNKXNtCpJr3oq/9qeF/wBEXhzww45yPjnAcX53mmLyP+0/ZYHF4HA0cPX/ALTy&#10;fH5PU9pUot1I+yp5hOtDl3nThF+62et/C3UtO0/+3ft9/ZWPnf2Z5X2y6gtvN8v+0PM8vzpE37N6&#10;b9udu9c43DPyX+1tpuo+JPiPot94dsL3X7KLwTptpLeaLaz6pax3Sa74kme2kuLGOeJLhIp4JXhZ&#10;xIsc0TlQsiE+s0V+2fQ2/aLcafQ3zDh3MOGfDnhfjOfDuU8S5TRp57mubYCOJp8S5ji8xr1ary+M&#10;nCeGni5U6Sh7s4Qi56tnxP0j/oIcJfSOzjiHN87484i4bqcQ4vIsVWo5XluW4uGHlkWVYDKqMKUs&#10;XJSkq9PAxq1HPWM6kox91I0/2SZI/Dfw41qx8ROmgXsvjbUruKz1phpd1JavoXhuFLmO3vjBK9u8&#10;sE8STKhjaSGVAxaNwPqP/hJPDv8A0H9F/wDBpY//AB+vkmiu7xW/aScb+KviJxb4iZh4a8K5VjeL&#10;c2qZriMuwebZvWwuEqVKVGk6NGrXj7WcEqSfNNc15dlr8vwr+zo4L4V4dynh3D+I/FGLo5ThI4Sn&#10;iK2VZTCrWjGUpKc4Qk4Rk+Zq0dNj7Kt7m3vIUuLS4hureTd5c9vLHPC+xmR9ksTMjbXVkbax2srK&#10;cEEV+RPxL+GnxHv/AIj/ABAvrH4f+Nr2yvfG3iu7s7y08Ka7cWt3a3Gu381vc21xDYPFPbzxOksM&#10;0TvHLG6ujMrAn9IfBvjLw3pXhvTbC/1LyLuD7Z5sX2O/l2ebf3U0f7yG1kibdFIjfK5xnBwwIHqt&#10;tcQ3lvb3du/mW91DFcQSbWTfDPGssT7HVXXcjK211VlzhlBBFf6c/Qk+m3T8KIYzivhTB8E8YcQ8&#10;YcE8NviPhxcSRq1uGa1VUMyxFGth8trVsdh54fHVauAlDH0qU4TpOE0qylFf5t/SV+jVmtbNcVkO&#10;f4Xi7IeHsh4u4gwPDvEWO4fxODwvEmFweJr4PDYrC4nG4elgsUsVgaNLHRlgatanKnWVSm5UXGT+&#10;MPCfhXxRbeFvDVvceG9fguINA0aGeCbR9Rimhmi062SWKWJ7dXjljdWSSN1DIwKsAQRX442Hidv+&#10;C03/AAcxeGfHVtox039i/wD4IteILr4ca9pPxO+OR0aDxv8AtP8AhPx18YR4A+J3wV+G3g/WzI3i&#10;Dxn+0H4P8Gaoi2d3f+H/ABz8Gv2YvC198Y/EFhqPirwZ8B5/6Y6/kY/ah/4J+/tu/sz/ALdOqf8A&#10;BTv/AIJN6t8L5vif4wHh65+Nf7N3jzRfA2jaR8Q7+y8d/DLXfENn4Vu9U0/w54bbw/8AFW88G2fj&#10;X4y3OoeP/hd8UYdc0zxn4k8G/FbWvEXxHtvD/hv+fPBrjbhH6Mnir4iVcz4ryHJ8d9JjN8VxPgs5&#10;4+rV8q4MyHPeF+KZZlWyLMM2y6lWnluDzTJ/ETiB4TO8z9ngcHj8ly2njZ8mMnGX+hnh5xZn/jrw&#10;bhsunw7Onh/BvKuHMkjR4elLG5vm2BzjKMdgVj1hcXKEalfC4nhLL5TweE5qtWjj8S6avQiz+/8A&#10;or+HYf8ABxZ/wWZ/Yw8TaB4+/wCCo3/BMD4Yf8Msar9m03xR41/ZOvNV/wCEm+GfneNfAei3fjLX&#10;/Ef/AAvX9ov4dN5WleIr7SfBvw0+IF58F/8AhaXjXU9GsNE+LGhW2heIIp/7SfhP8UvAnxx+Fnw0&#10;+Nfwt13/AISj4ZfGD4f+Dfil8OvEv9maxon/AAkXgT4geHNN8WeEdd/sbxFp+keINI/tfw/q+n6h&#10;/Zmu6VpmsWH2j7Lqen2V7FPbR/618L8X8JccZVDPuCuKOHeL8jqV62Fp5zwvneW8QZVPE4ZqOIw8&#10;MxynE4vByr0JSUa1JVnUpNpTjFtHzuYZZmWUYl4PNcvx2WYuMIVHhcwwlfBYlU6ivCboYmnTqqE0&#10;m4ScbSS0bPQKKKK+iOEKKKKACiiigAooooAKKKKACiiigAooooAK/AH/AIIF/wDOaj/tP9/wUb/9&#10;45X7/V+AP/BAv/nNR/2n+/4KN/8AvHKAP3+ooooAKKKKACiiigAooooAKKKKACiiigAooooAKKKK&#10;ACiiigAooooAKKKKACiiigAooooAKKKKACiiigAooooAKKKKACiiigAooooAKKKKACiiigAooooA&#10;KKKKACiiigAooooAKKKKACiiigAooooA/AH/AIIF/wDOaj/tP9/wUb/945X7/V+AP/BAv/nNR/2n&#10;+/4KN/8AvHK/f6gAooooAKKKKACiiigAooooAKKKKACiiigAr+AD/gpv4c8af8EHv+CwXj79ufS/&#10;BfxY17/gm1/wUfttX8RfGyw8BWeq+IdG8P8A7VN5Z+LvFms6FFa+JPjRZ6Be/Fi9+IVnrfxk8E+I&#10;/iNH4W0Sx+FXx2/aB+GnwM8MXFr8O/FFzpn9/wDXjfx58QfDfR/hvrWj/FvwdbfED4efEC21L4c+&#10;LPBOp+H9B8V+H/FXh/xXoOsWuu+HfFPhvxNNFoeueGNc0OLUtJ1zSNSivbLU7K9ksLyxubO5uFH5&#10;p4yYLw+zPwt46y7xVxdDL/DvMOHcdguLcfiMRUwlPBZVi4KhUxccVRhUq4avhqtSlWwuIhCcqOJh&#10;SqckuWz97hernVDiHJ6/DtKdbO6OOo1ctowhGo6uJpvnjSdOTUakKkVKNSDaUqblG6vc/Gj4aa5o&#10;Pxk+A/w1/ac+FniDw/49+BPxd0601L4ffEPw1ruk6lp2tpcjUkn0+506G8OveH/EGiX+ja1oPizw&#10;v4k0nSPEngzxVous+EfFulaL4n0nUNJtvHPjX+0v8Ev2dv8AhGf+Fx+Nf+EP/wCEw/tn/hHP+Kc8&#10;W+IP7R/4R/8Asr+1/wDkVtB1v7J9k/tvS/8Aj++y/aPtX+i+d5Nx5X4F/wDBGf4h+F/hv/wUS/4K&#10;ffsc/sVeML/4rf8ABMiTxdF8e/hj4jSy+It74O+FXxFstctPDHhf4deCtd1f4h+OPCV39r8JeOPH&#10;fw01f4mX9/4h8UftM+H/ANl/4ffE/QfEkHhbQLnTX/UP/goX+xz8Tf2s/wDhUP8AwrnXfAmi/wDC&#10;Af8ACf8A9s/8JrqfiDTvtP8AwlX/AAhX9n/2Z/YXhjxJ53k/8I3ffbftX2Ly/NtPI+0b5vI/5uPG&#10;7wI8FvCv6SuWeGFHjDiqh4X4nhbKM/x3EXEGOyuHEmCq51wvjc7wNLETp8MZfh8D7fFf2VTjg8bw&#10;9DG0qGM5KyhVnCrT/wBS/or4rhrxSzzhuHjRm0ODOFsbmPE2Cz7OchrU8FHAxynKsznlssNicxo8&#10;RYf/AGrOsNg8DVq+wxdKrGtUhR9lJxrU/rH4KftL/BL9on/hJv8AhTnjX/hMP+EP/sb/AISP/inP&#10;Fvh/+zv+Eg/tX+yP+Rp0HRPtf2v+xNU/48ftX2f7L/pXk+db+b9L6T4V17XLd7vS7D7VbxztbvJ9&#10;qs4MTJHHKybLi4hc4SaNtwUqd2AxIYD8t/8Agnp+xz8Tf2TP+Fvf8LG13wJrX/Cf/wDCAf2N/wAI&#10;VqfiDUfs3/CK/wDCa/2h/af9u+GPDfk+d/wklj9i+y/bfM8q78/7Psh8/wDan4Uf8i7e/wDYauP/&#10;AEh06vieEfCTw1408dcy8P8AIeI89zXgKllTx2WZ7gsdlrzTF1aOS5bi8TGWLqZKsFOnRzPEY3Ct&#10;RyulJU6EIc7nGVWp8h9ODi7IPAOHFWa+CGa4PjXhrLM24UwGRZtxO55pTx9HN8owFfN5V55LHhlV&#10;KuDzWrjsHQdKjho04YeMKsMROMqtTzH/AIV54w/6BH/lQ0v/AOTaP+FeeMP+gR/5UNL/APk2va/E&#10;PjbSvDd7FY31vqEs0tql2rWkVtJGI5JZoQrGa7gYOGgckBCu0qQxJIGF/wALX8O/8+Wtf+A9j/8A&#10;LGv1bOPA76K/D+Z43Js58VuJ8uzTLqzw+NwWIzrIo1sNWSjJ06ijwdKKkoyi9JNWe+5/DOS+Pn0u&#10;OI8qwOeZH4QcK5llOZUFicBj8NkfEEqGKoSbiqtJy42jJxck1dxWz7HmP/CvPGH/AECP/Khpf/yb&#10;X0TolvNZ6NpFpcJ5dxa6ZYW88e5X2TQWkUUqb0Zkba6su5GZWxlWIINcJ/wtfw7/AM+Wtf8AgPY/&#10;/LGj/ha/h3/ny1r/AMB7H/5Y1+h+FVb6NPhBmGa5lw14q1MdXzjB0cDiYZ5mWCxNKFKhX9vCVCOA&#10;4fyycajm7SdSpVjy6KCabPzXxdofSk8aMuyfLOKPCKngKGS42vj8LPIMrx2FrVK2IoLDzjiJZjxH&#10;msJU1BJxVOnSkpXcptLlXp1fF9fQX/C1/Dv/AD5a1/4D2P8A8sa/Bv8A4fF/sy/9CN8dv/CZ+H//&#10;AM8+vi/pJp+Ov+pf/EIV/r9/qt/rF/rD/YP73+yf7c/sL+yfrXt/Ycv17+yMy9hy81/qdbm5bK/9&#10;Xfs9foz+POL/AOIu/VvC/iet7P8A1B5+Shhvd5/9dOW98St+V/c+x9R/8FA/hvJ8XP2GP2vfh3Ze&#10;An+J2veJP2cfjDF4M8C2vhZvGmr698RNO8C63q/w3j8MeGIrHUrzVPGlj490/wAOap4ITSrGfXLb&#10;xfZaJe6CE1m2sZUZ/wAGrn7c37IGs/8ABL39kD9jez/aK+FsP7VfhLXP2kvD+q/s+6t4mtdB+K93&#10;f3Pxo+MXx2juPDPg7XP7O1fxroi/CjxNpvi648TeDbfXvDdpDbeINKutWh13wl4q0vRvHPhX/wAF&#10;Zf2dPGvxP+HHg3SvBfxrt9U8W+PfB/hjTZ9Q8OeBYrCC/wBe8Q6dpVnNfS23xHu7iO0juLuN7mSC&#10;1uZkhV2it5nCxt5J+29/wRF/Yh+NGh+IPir+xl4On/Ya/bU8N654Y+JfwX+MXwYvPEXgDwLo3xE+&#10;G2mwDwZotz8O/Bfiq08JfDHRNW1PStGvrz4jfBnwh4e+I3gzxtZ6f8WLVPHOo2fifwT8Qf6S+gV4&#10;vZH9FzIuLuC/HLFVPD2fGPFWUZ1kUs7g6lF4alg4ZZmmLnh6WLgqGHfJhqdTH0vrFWlKhH2uDxNO&#10;EOT6X6X/AIKeNXCvGfBGBzbwt4nwizPJK844x4PC1I06dPNfZ1I4hfX6M4UYxquUa0PbOhJ1JPD1&#10;FJ2/toor+az/AIIg/wDBaz4j/te+KPEX/BPb9vL4YeKPhd/wUz/Z20fUv+FnTW/hrS9P8B/GLwP4&#10;Yg0iFfjFCdCnXw74T8UaiNb8ON4l0TwvDcfDfxqPFHhr4p/A+9f4eeL73wX8Kv6U6/25ybiDJeIq&#10;NfE5FmWFzbCYepg4SxmBqfWMFWWYZPlmf4Gtg8bTTwuPwuLyfOcsx+HxmBrYjCVaOLgoVnUhVhD+&#10;LMVgsVgpQp4uhUw1SaqtUq0eSrH2OJxGDrRq0n+8o1KeKwtejOlWjCpGVN3gouLZRRRXsHKFFFFA&#10;BRRRQAUUUUAFFFFABRRRQAV+AP8AwQL/AOc1H/af7/go3/7xyv3+r8Af+CBf/Oaj/tP9/wAFG/8A&#10;3jlAH7/UUUUAFFFFABRRRQAUUUUAFFFFABRRRQAUUUUAFFFFABRRRQAUUUUAFFFFABRRRQAUUUUA&#10;FFFFABRRRQAUUUUAFFFFABRRRQAUUUUAFFFFABRRRQAUUUUAFFFFABRRRQAUUUUAFFFFABRRRQAU&#10;UUUAfgD/AMEC/wDnNR/2n+/4KN/+8cr9/q/AH/ggX/zmo/7T/f8ABRv/AN45X7/UAFFFFABRRRQA&#10;UUUUAFFFFABRRRQAUUUUAFfzWf8AB19+0fe/s7f8EivHNrod1rGn+Kf2gvir4O/Zw8P6lpmk+H9X&#10;srWy+IHhT4g6z8R7XxFH4gkZLDR/EXwb8IfEjwnBq2kWGp+INN8Qa/oVzpMekzqfEuhf0p1/Cf8A&#10;8F+td8P/ALa3/BfT/glv+wBq+sfCfXPht+z74I1b46+PtK/say+Iett408VXWu/GHx98D/jF4buf&#10;FJ0G10fxz8If2Y/g62ieHda8P6fqumeGfjFe+N9as/HPhjxD4W0WP4LxRxnDWV+HnF+f8Y4b65wv&#10;wpkmL40zvCOm68MTgOCoriyrRq4dUcR9aoVP7GUa+E+r1liqLqYd0qiquL9nh6lj8RneWYPK6nss&#10;wzHF0sqwlTm5HTrZq/7NjOM+aHs5x+tNwqc8PZztNSXLc+1v+CZv7J2mfsX/ALE/wK+Cn/CMf8Ix&#10;47j8H6X41+NMFy/hK/1q7+NnjewtNd+I0Wt+IvBlrBo/in/hFtYn/wCFfeF9a+165cReAPB3g/RP&#10;+Ej1610a11O4+8qKK/49uLuKc4444q4j4y4hxH1rPOKc7zPiDNq6dVwnj82xlbHYn2SrVa1WFCNW&#10;tKFCnOrUdKjGnT55KCZ/pzlmXYXKMuwOV4KHs8Jl2Ew+Cw0PduqOGpRpU+bkjCLm4wTnJRjzTblZ&#10;XOn8OeE9R8T/AGz7BNZQ/Yfs/m/bJJ4932nz/L8vyba4zj7O+/dsxlcbsnb7x4J8PXvhvSrixvpb&#10;WWaXUJbtWtHlkjEcltaQhWM0MDBw0DkgIV2lSGJJA8U8IeL/APhFP7R/4l32/wC3/ZP+Xv7L5X2X&#10;7T/07XHmeZ9o/wBjbs/i3fL2n/C3v+pe/wDKt/8Aeyv68+j1xT9HjgDKsh4s4h4mx2WeJEcLneDz&#10;fDyy/ijHYGlQxOaYylhFCnl+SYrASlUyingKnNRxVRxqTn7Tlq89OH8N/SR4S+kp4iZtxDwfw1wt&#10;gM18MZ4vIsbk+IjmXCeAx9avhcqwFbGOdTMc+wmYRjSzmeY01GvhKXPThH2fPR9nUli/Ff8A5GKy&#10;/wCwLb/+l2o15jX5/wD7eP8AwUv/AOGc/i94c8E/8KV/4TH+1PhvpHir+0/+Fj/8I95H27xP4w0j&#10;7B9i/wCED1zzfK/sP7R9q+1x7/tXlfZ08jzJvif/AIfWf9W0/wDmZP8A8VVfLeIHgr4meKfGfEPi&#10;FwHw1/bvB/FmYSzXIM3/ALZ4fyz6/gKlOnShX/s/Oc1y7NMLepSqR9ljcFhqy5bumk4t/wClX0bf&#10;oYfSVxHgX4ZVqXhtz06nDWHlCX+uPAMbr6xiNbS4pjJfNJn7sUV4T+zR8a/+Gifgl4K+Mf8AwjP/&#10;AAh//CYf8JH/AMU5/bP/AAkH9nf8I/4t17wt/wAhf+ytE+1/a/7E+3f8gu1+z/avsv77yftEvu1f&#10;y3m+VY/Is2zPI81ofVc0ybMcblWZYX2tGv8AVsfl2Jq4TGUPbYapWw9b2OIo1KftaFWrRqcvPSqT&#10;g4yfzme5JmfDWd5xw5neG+pZzkGa5hkmb4P22HxP1TM8qxdbA4/DfWMJVr4Wv7DFUKtL22Gr1sPV&#10;5OejVqU5Rmyv4e/AXg7U/iL468F/D7RJ7C11nx14s8OeDtIudUluINMt9T8T6xZ6JYT6jNaWt9dQ&#10;2EN1fRSXkttZXlxHbrI8NrcSBYn/ALhK/GL4W/8ABIn/AIVr8Tfh18Rv+Gg/7a/4QDx34R8a/wBj&#10;f8Kn/s7+1v8AhFfEGn67/Zn9of8ACyr/AOwfb/sH2X7b9hvfsvm+f9kuNnkv/U/0YPFbhDwwyzxQ&#10;lxJnccozLOcDkEuG6c8szbMYY3HZZh+KHKEnluBxlKhGniMfgIyeMnh6dRVnySlGnWdP+0vobeNn&#10;Ang5k/jJPi3iKORZvxBlvDEuEqU8nzvNoZhmWT4XjJyhN5TluPo4aNLFZnlkZPH1MLSqrEPknKNK&#10;vKl4x8Gf+CUv7Q/w6+MHwo+IOt+MvgxdaN4F+JXgXxjq9tpfiLxxPqdxpnhjxRpet38GnQ3fw6sb&#10;Wa/mtbGWOziub2zt5Lho0mureMtKn9AlFFfh/iR4q8XeKuNy3MOLa2BrYnKsLVweEeBwUMFBUK1Z&#10;V5qpCEpKcvaK6k7NLQ/nPxa8a+OfGvMcozTjnEZbiMXkmCr4DAvLcup5dCOHxFdYioqsKc5qpN1E&#10;mpNqy0Wh+PX7f/8AwSjT9pn4maB+1p+yx8dPF/7Ff7c3gTw/4nstI+Onwsu/Enhq9+I6P8Pdf8Le&#10;GfDXjfxD4E8SeE/F/hDUbhbyx8A33xk8MXOveJNH+EereIvC+ueBPippWl+BvDfhri/hZ/wcS/8A&#10;BS7/AIJl+ILP4Xf8Fsv2UNY+OPwpk1i+0fw1+21+zVonhDSNX8SS3F78XtS0ZbzRtNbwh8AfHese&#10;K28P+HdP8I+BGuf2VviZ4E+E/h7UPHnjzwT488TapHBdftzV+1+HXh/4rWHiPwJ4s0/R9a8LeIvD&#10;Wr6T4l8P+ItEsvEnh/xJ4f1eFdG1nw9ruhalnTtV0fWNO1G5stT0+/hubK+spZ7O6tpoJ5Fr+0/o&#10;nfTx8cvC+pwp4U0snwPirwjHEf2ZkfDmb4+GU8RZdhalp0csyLizE1fquGwOCUKrwOCzvC4/C4ah&#10;L+z8JVwGEp4SGG/iHxe8NOAamWZ7x1m2Y1uE5YHDPH5tm2GwmIzDAyUJKE8VjMowdGti69arKcFW&#10;qYBQrVJ/v6lOtUdWU/u39iP/AIKPfsqf8FD/AAgfH/7KXja++IXgpDr1vca9NpD6A+m6t4b1LTNO&#10;1Xw/r3h3V57bxf4Z8QRrrOlavbaT4l8PaRc3/hvVNI8S2S3Gha5od/qX3ZX+f9+0j8HfiX/wbwft&#10;q/Dv/gpl+xTonji9/YM+Mvi/SfBX/BRz4BeCvAukeIfh18OvA2q+M/C9vDrPhLw3L438OHwrceKL&#10;rxFr118CNSnuvCngn4P/ABqsNP8Ahlc+PLb4VfHfTfghe/3g/Cf4peBPjj8LPhp8a/hbrv8AwlHw&#10;y+MHw/8ABvxS+HXiX+zNY0T/AISLwJ8QPDmm+LPCOu/2N4i0/SPEGkf2v4f1fT9Q/szXdK0zWLD7&#10;R9l1PT7K9into/8Afrwdz3OuJuCcLn+d5rXzOrmuNxmMwdLMMuybLc8yPAVHT9lw5xFT4exWLyLF&#10;53kldYjBYvNsoqU8uziEKOZ4PDYWhioUKf8AFWJzXhzOJxxnC9WjiMsUXhnisNLMfquLxWGqVKNf&#10;F4ajm+GwmaYTD4nljWpYTH0I4ihGajKdaPJWqegUUUV+pnOFFFFABRRRQAUUUUAFFFFABX4A/wDB&#10;Av8A5zUf9p/v+Cjf/vHK/f6vwB/4IF/85qP+0/3/AAUb/wDeOUAfv9RRRQAUUUUAFFFFABRRRQAU&#10;UUUAFFFFABRRRQAUUUUAFFFFABRRRQAUUUUAFFFFABRRRQAUUUUAFFFFABRRRQAUUUUAFFFFABRR&#10;RQAUUUUAFFFFABRRRQAUUUUAFFFFABRRRQAUUUUAFFFFABRRRQB+AP8AwQL/AOc1H/af7/go3/7x&#10;yv3+r8Af+CBf/Oaj/tP9/wAFG/8A3jlfv9QAUUUUAFFFFABRRRQAUUUUAFFFFABRRRQAV/B18Q9S&#10;T4V/8Hb37atr8RNP8QeEG/aU/ZO+Hem/Ae41nwv4kt9O+KT6F8D/ANlrV9Y1Dwnqo0p9Mv8Aw/p8&#10;fwC+M2l3PihruLw2nir4c+JfBf8Aap8X2a6HJ/eLX+dd/wAHBP7Y/wAB/wBo/wD4Kv8A7HUn/BMe&#10;X4sfFT/gqB+yN8SfEf7P/wASNM0jwH478O/CbxdafD34j+PW1j4I+KvF2v8AxO+G2qWdt8KPEml/&#10;Fe3+K2oeEfh0PhJ8Rvgh8dfFup+Kv2j7Pw/8NV0KL8c+kLwVQ8RPA3xW4MxGaYXJI57wLxDQpZxm&#10;GMw+X5ZlmLw2Aq47A43Nsdioyw+FyfD43C4erm9eo6ap5bHFSjXw8lGvT+o4JzWeScXcOZrDD1MW&#10;8Hm+CnLDUaU61fEU51o0a1LDUqbU6mKnSqTjhoR5uau6acJq8Jf000UV+bH/AAUL/bG+Jv7Jn/Co&#10;f+Fc6F4E1r/hP/8AhP8A+2f+E10zxBqP2b/hFf8AhCv7P/sz+wvE/hvyfO/4SS++2/avtvmeVaeR&#10;9n2Tef8A8kfBXB2dcfcTZZwlw9DD1M4zb659Thi8RHC4eX1DL8XmeI9pXkpRhbC4Ou43T5pqMFrI&#10;/wBbPD3gLiHxP4wyjgbhWnhaufZ59f8AqFPG4qODwsv7NyvG5viva4mcZRp2wWX4iULxfPUUKa1k&#10;j9J6K/mx/wCHxf7TX/QjfAn/AMJn4gf/ADz6/XH9gj9pTx1+1L8H/EnxB+IOk+E9H1nR/iVrHg62&#10;tvB1jrGn6Y+maf4X8Ha3DPPDreu+Ibpr9rrxDexyyx3sVu1vFaolqkiSyz/pPHv0efEjw34eqcTc&#10;TYbKKWVUsVhcHOeDzWli6/t8XKUKKVGFOLcW4vmle0Ufrfib9Fbxa8JeFqvGHGGDyOjktDG4PAVJ&#10;4DOqOOxCxGOnKnh0sPCnGTi5RalK9o2uzzX9sb/gnp/w1n8TdC+I3/C3v+EA/sXwJpngr+xv+EA/&#10;4Sr7T/Z3iDxPrv8Aaf8AaH/Ca+G/J87/AIST7L9i+wy+X9i8/wC1v9o8mD5O/wCHKf8A1ct/5hv/&#10;APGrX7sUVhw99Inxj4VyXLuHsh4w+oZPlOHjhMvwf+r/AAtivq+HjKUlT+sYzJMRiqtpSk+avXqT&#10;1s5WSOfhb6Vvj7wXw9lPCvDPHv8AZuQ5HhY4LK8B/qtwXjPquFhKU40vrWYcO4rGVrSnJ8+IxFWo&#10;72c2kkvCf2aPgp/wzt8EvBXwc/4Sb/hMP+EP/wCEj/4qP+xv+Ef/ALR/4SDxbr3in/kEf2rrf2T7&#10;J/bf2H/kKXX2j7L9q/c+d9ni92oor8lzfNcfnubZnnma1/rWaZzmONzXMsV7KjQ+s4/McTVxeMr+&#10;xw1Ojh6PtsRWqVPZUKVKjT5uSlThBRivw3Pc7zPiXO844jzvE/Xc5z/NcwzvN8Z7HD4b63mea4ut&#10;jsfifq+EpUMLQ9viq9Wr7HDUKOHpc/JRpU6cYwRRRRXnHlF3TbP+0NRsLDzPJ+3XtrZ+bs8zyvtM&#10;8cPmeXuTfs37tm9N2Mblzkeg+Ifhx/YOj3mrf2z9r+yfZ/8AR/7O8jzPPuoLb/W/bptu3zt/+rbd&#10;t28Z3D5L+On7U3wA/Y68GWXxs/aU+Jej/C34baZ4s8M6M+u6nZ61rN7qGtatqCmy0Xw74X8LaXrv&#10;i3xVrD2trqGrT6V4Z0LVtQs/D+ka74jvbe30HQtY1Gx4aD/gsx/wTM+Keky6Fov7VfhfwhPrvhiP&#10;xj4c1X43eDPin+zj4S8U6DY614ViuJvCXjn9oLwJ8MvBfizUBH4k0i/h0Lw5r+p69daPPca5a6bN&#10;o+nalfWf9reAv0eqniR4F+M/iLV8MuK+J6nCGW51LJOJsry7i2tleW4/CcP1a2HhOtk84ZRiK0M2&#10;r5dD2GOhiOfEYnC4WdOSxMKVT+Q/HDxT424P8Z/BjhThzP45dw7xNnGTYfirA/2dk2LWJweI4jwm&#10;HxirYvHYDFY3L4PKPrk51cLicJKlh6dXFRnB0XWh9c+HtH/t7WLPSftH2T7X9o/0jyfP8vyLWe5/&#10;1Xmw7t3k7P8AWLt3bucbTsePNZ/4Z50e28afZv8AhL/7T1KHwv8A2b539geR9ttbzVvt32zytb83&#10;yv7E+z/Zvsse/wC0+b9oTyfLl5H9n74h+APis/hLx98LvHPg/wCJPgTXv7e/sLxr4B8TaL4x8Ja1&#10;/ZY1rRdT/snxH4dvdR0fUf7O1jTtQ0m/+x3k32TU7C8sLjy7q1niTtLHxL+zr+2v8PW1D4U/GzwJ&#10;8YPAegeMzZ3vi/4E/EjwN8QNFsfF2laIk9x4b1HxB4bn8V6NbapbaN4r07VLvR5Xh1OG01PSL11j&#10;tb2A3H9Bfs7vC7wZxPEeS8e+OXBmaZllvBXivjMs4llTxfFmX47L8tweRZTP+zq2AyXNsplTxdPM&#10;MXjE4VY08a5+1pTm40FTp/zt9PvxM8WcsljuAvDniOlgcp4m8NctxssM8r4fxuExOYY/iDP8OsRL&#10;M8xyrH4ihDEYTLMLCnGliYUGqPPSp89SrOfzp8Q/2kvg18cPhj8S/gj+0H+y74f+M/wc+Lng688F&#10;eOvh94l8dT2unarp1xqOmataX1tqFj4QXV9D8QaBq+kafr3hPxR4evNI8VeDvFWm6N4t8Ka5oviT&#10;RNL1O2/nA/Yd/wCCtvxG/wCDdTxv8ef2P/2kPhd8e/j5+w5438War8Rf2C7iw+Ing3xHffDHw5J4&#10;p1+88WeGINZ1bwP4GsdW1TxNY+J/C+p/Fvw7pVx4G8PeCfir4f1Xxz4Q+FT6Z8f7/wAaap/VR/wx&#10;f8Lv+g94+/8ABp4d/wDmWrL1v9hT4KeJtF1fw34kn8VeIPDviDS9Q0TXtB1uXwnq2i63ourWkthq&#10;mkavpd/4QuLHUtL1KxuJ7LUNPvYJrS8tJpbe4ikhkdG/6JavjH9ATJ+HqWS+HlDjHgyeGxksbSdX&#10;JuM+IsFiXV/3jC46jm3FVXG+wr3Uo1MFmGEr4erCE4yq0VUw1b/LXw240+k9wbi5YfiGeT8U8N16&#10;NenPLaOL4YyTMsBiK8oTjmWWZnQ4axVN4qlKHLPDZpgsxwNehKrSjSw1edHG0J/2NP8Ag4r/AOCY&#10;37W//Cx/7T/af+AHwA/4V/8A8If5H/C9Pi9bfB//AIS3/hK/+Eo8z/hFv+F6+F/g3/wkX9g/8I3H&#10;/bf/AAi3/CR/2R/bOkf25/ZH9p6R/an6/wDwU/aF+AX7SnhXUPHX7Onxw+D/AMfvBOk+ILrwnqnj&#10;H4KfEvwX8VPCum+KrHTtK1i+8Nah4h8C61rukWfiCz0jXdD1S60a4u49Rt9O1nSr6a2S21G0lm/k&#10;i/aj/wCCN3/BLjwZrXhPXtX/AGLPhl44vvEWl6hpAgm8SfFr4QaLo9p4Zu4b2CXT/Df7MHxG+Avh&#10;2+1TU5vFN0mr634m0vxBrVxaabolhbahaWOmpbyflJ4g0z9ob/giH8e9d/b/AP8Agl14R06D9mvW&#10;/D+jaL+1t+wxea/8SvGPw4vvBPhjT5IIfHem3njTxj40+JF1b+HLifVvGFt42uvFeu+Ofgn4m1nx&#10;RqlrP4g/Z28Z/E34beH/ALjL+BM08QeCafjDwHlmXVvDzM44ytgP7LWc0a1HB5NmOJyDNcY8mzzG&#10;5vxBTpYfMcsx1fFqpjcfONONbFYaMcAqUKX9G8HfSS4Ao5xlfhrxNn3EUOPZy+r1anFWG4fpyxeY&#10;Y+DzLLcvqZ1w3l+Q8KuvicLisJg8slSy/LKdaTwuFxcpZnUqzrf6TFFfx8/suf8AB5J/wTu+IGt6&#10;d4R/aW8N/Hf4HXWr6xrf/F0v+FNWGr/CTwv4fsPDP9p6V/wlGn+APi/8YPi9caxrevWV54dtP+ET&#10;+HXiKyiu9X8Pz6r/AGRo0eva7pn9U3wU/aF+AX7SnhXUPHX7Onxw+D/x+8E6T4guvCeqeMfgp8S/&#10;BfxU8K6b4qsdO0rWL7w1qHiHwLrWu6RZ+ILPSNd0PVLrRri7j1G307WdKvprZLbUbSWb88xuF+pY&#10;uvhPrOFxfsJ8n1nBVvb4Stonz0K3LD2kNbc3KtU1Y/pTLMd/aWAwuP8AqeOy/wCtUlV+p5nh/quP&#10;w9217PFYfnqeyqq13Dnlo076nsFFFFcp3BRRRQAUUUUAFfgD/wAEC/8AnNR/2n+/4KN/+8cr9/q/&#10;AH/ggX/zmo/7T/f8FG//AHjlAH7/AFFFFABRRRQAUUUUAFFFFABRRRQAUUUUAFFFFABRRRQAUUUU&#10;AFFFFABRRRQAUUUUAFFFFABRRRQAUUUUAFFFFABRRRQAUUUUAFFFFABRRRQAUUUUAFFFFABRRRQA&#10;UUUUAFFecfFj4x/CL4DeCNS+Jnxy+Knw4+DHw30a40611j4gfFjxx4Y+HXgjSrrWL+DS9JttS8V+&#10;L9U0fQbG41TU7q107Tobq/ikvb+5gtLZZbiaONvKdT/bZ/Yy0VvhAus/tcfsxaS37QdtYXnwDXU/&#10;j38KrBvjfaarqFnpGl3XwgF14riPxKttS1XUdP0ywn8Gf21FeahfWdlbtJc3UETkP3klCn785V4Y&#10;aMIe9J4mpTlWp4dRjduvUpRlVhSS9pOnGU4xcU2EvcXNP3IqjPEOUvdSoU6kaVSvd2XsYVZRpzqf&#10;BGpKMJSUmkfTtFeW6Z8cfgprXxY8RfAXR/jB8LdW+OfhDw9Z+LvFnwY0z4geE7/4seF/CeomwGn+&#10;J/EXw6tdXl8X6J4evzquliz1rUtHttNujqVgILl/tlv5nMeLP2qP2YfAWlfFLXvHX7R/wG8F6H8D&#10;da8P+HPjXrPiz4v/AA98OaV8HvEPi2DTLrwroPxS1HWPENnZ/D7WvE1trWjXHh/S/Fs2kX2swatp&#10;k2nQXMd/atLPNHljPmjyThKrCd1yypxxMcHKpGW0oRxc4YWU03FYmUaDftZKLajJy5FFufPClyJN&#10;y9pVoPFU6fLvz1MKniYQtzToJ1op01zHvNFeR6D+0B8BvFNx8P7Twx8bfhH4juviz4G1T4n/AArt&#10;tB+JPg3V7j4l/DXQ00iXWviH8P4dP1q4k8ZeBtHi8QaDJqni3w4upaBp6a3pD3eoQrqVmZuF8I/t&#10;ofsd/EDwLqHxR8B/tYfs0+NvhnpPjfQvhnqvxE8I/Hb4XeJPAumfEfxRf6Rpfhn4f6h4u0bxTe+H&#10;7Lxv4i1PxBoGnaF4UudQj17V7/XNItNPsLi41Kyjm05Jc8qXLL2kZKMqdnzxlLFvL1GULcyk8eng&#10;UmrvFp4Zfvk4E80eT2l1yWvz3XJb6r9dvzbW+pf7Xe9vqv8AtH8L3z6Wor5m8Zftqfsb/DrwFpvx&#10;V+IP7Wn7M3gT4X6z4y174daR8SPGXx4+FnhjwFqvxB8K3msaf4n8Cab4w1vxVY+Hr7xl4cv/AA9r&#10;9jr3hi11GXW9HvND1i21Cxt5tMvUg+jrC/sNVsLLVNLvbTUtM1K0tr/TtRsLmG8sL+wvIUuLS9sr&#10;u3eS3urS6t5I57a5gkkhnhkSWJ2RlYzH3oylH3owdOM5R1jCVakq9FSa0i6tFqtTTs50mqkbwdxy&#10;92ShL3Zy9q4wlpJ+wquhWtF6v2NZOjVsv3dVOnO01Y/Az/ggX/zmo/7T/f8ABRv/AN45X7/V+AP/&#10;AAQL/wCc1H/af7/go3/7xyv3+oAKKKKACiiigAooooAKKKKACiiigAooooA/Hn/gvb+2VdfsNf8A&#10;BKT9rX4v+GvFFv4W+KXinwOnwO+C91a/EST4Z+N1+JPxuvoPh5B4j+Feu2EsXiK6+I/wn8Jaz4t+&#10;OWiab4U268LH4W6vq6XmiaZpOp+INI/Ef/gh1+z54Y/Zn/4JifA7SLL4ffDDSfiR+0Ppvh79pD4u&#10;fFPwpF4hv/GvxHj8WweJtd+Cuj+KvEXiGeJ4bD4dfCHx3o3h6HwRoOk6b4M8N+L5fG2uaBHqWs+M&#10;PF/jDxl9g/8AB3l8C/8Ahbf/AARt8a+P/wDhKf8AhH/+GX/2gPgT8dP7J/sT+1f+E4/4SDXdU/Zo&#10;/wCEW+3/ANr6b/wjP2T/AIaI/wCE1/tv7H4g8/8A4Q//AIRz+yIf+Eg/t7RPqj9kDWbP9oD9kv8A&#10;Zd+PHjLw1ommeL/jZ+zt8E/i54q03wzP4js/Den+JPiR8NfDPjLXLLw/Z6r4g1nU7TRLTU9ZuoNJ&#10;ttS1jVr+Cwjt4rzUr64WS6l/z7/aEcN+LHGfh3w7wb4bZ9k+QZRxNmOYYfjyrm2a5nhP7UyzA4OP&#10;9l5HQwmDyXOKdXB42vmGOxuZ11PAVlVyvKKcnjIcn1P63hDxR4D8Kcyjn/G+T5/m9SX7rIVkWAyv&#10;FyweMTjUxOLxM8wznKJQnGlTpUsIqaxcLVsW5fV217fMr5O/ag/Y5+GX7Wf/AAg//Cxtd8d6L/wg&#10;H/CTf2N/whWp+H9O+0/8JV/wj/8AaH9p/wBu+GPEnneT/wAI3Y/Yvsv2Ly/Nu/P+0b4fI/RP4g+F&#10;dB0PRra70uw+y3EmqQ27yfaryfML2l7KybLi4mQZeGNtwUMNuAwBYHx2v+fHijhzjTwF49o4KOd4&#10;PC8U5Vg6eNw2bcOYjE1qVClm2DxGGnGlWx+AwVX2k8JWr0KylheVRqyUJyvdf6H+BHjnU4jwWWeK&#10;vhni+IeF8Zgsdm2Ay7G42lgcJnGErRw1bLMfKEMJjM1wqpYnCY2vh0/bylKlVmpQg7H5O/8ADnT9&#10;mX/oefjt/wCFN8P/AP52Ffbv7Nf7NfgX9lrwLq3w++H2reLNY0bWPFl94xubnxjfaPqGppqeoaPo&#10;WiTQQTaJoXh61WwW18PWUkUUllLcLcS3TvdPG8UUH0LXj3xY/aH+AHwF/sD/AIXn8cvg98GP+Er/&#10;ALV/4Rf/AIWx8TPBfw6/4ST+wv7O/tv+wP8AhMNb0f8Atj+x/wC2NI/tX+zvtP8AZ/8Aaunfa/J+&#10;3W3m55n4j+LPiRQp8KZhn/EnF1PGVo4ilkdKhLMK2Jr4KnUxKqUsJg8NLEVZYalTq15ezi+SlCpU&#10;naEJNfunGvjx4p8Z5DWybjnxCzfN+HniMNiq+EzbFYaGCWIoVEsLVqT9lRUZwqzSptzV5zSs3Kz9&#10;horx74T/ALQ/wA+PX9v/APCjPjl8HvjP/wAIp/ZX/CUf8Kn+Jngv4i/8I3/bv9o/2J/b/wDwh+t6&#10;x/Y/9sf2Pq/9lf2j9m/tD+ytR+yed9hufK9hr87zHLMyyfG1suzfL8dlWYYf2f1jAZjhK+BxtD21&#10;KnXo+2wuJp0q9L2tCrSrU+eEeelUp1I3hOLf5VQxFDFUo18NWpYihPm5K1CpCtSnyycJctSnKUJc&#10;s4yjKzdpRcXqmgr3LSPhnoN/pWmX013q6zXun2V3KsU9mI1kubaOZ1jDWDsEDOQgZ3YLgFmPJf4N&#10;8G+G9V8N6bf3+m+fdz/bPNl+2X8W/wAq/uoY/wB3DdRxLtijRflQZxk5Ykn1W2t4bO3t7S3Ty7e1&#10;hit4I9zPshgjWKJN7szttRVXc7MzYyzEkmv9APo9fRooLBU+K/EPL+FOJsi4q4YyTNuHsFCvmeIx&#10;uAeZUqOZRljaNbL8Bh6Nb6niIUayw+LxkFVUoRlOmlVl/m79JH6UuJePqcIeG2Y8X8LcQcI8VZ7k&#10;/EmOnQyvDYHMVldatlko4GtQzHMMTXofXcNUrUXicHgpujKMpwhNypR+RdXtI7DVdTsYWdobLUL2&#10;0iaUqZGjtrmSFGkKqilyqAuVRFLZIVRwDSLSO/1XTLGZnWG91CytJWiKiRY7m5jhdoyyuocK5KFk&#10;dQ2CVYcH3e30v4Y+JNb8VWFjeaHrPiHwzqlva+NNN07xG13qfhrWNY0yy8SWdl4i06y1N59CvtR0&#10;TVtO12ystQgtJbjSNSsdRtomsbu3lk8s+A3xH+Cfx2stf8RfDiy1CNvBfi650O4g1m4kttRlS2MW&#10;oeGvF1lY2+ual5nhTxpo8tn4i8KXt8LW8ubCaWw1nStH8QaZreh6Z8ivoX8fPih4r+1OAf7Fjmaz&#10;eWVPNM+WK/1ceZ4Z8iwz4bSlD6vjMJheaNd0FUxNCLxCjVhUf1tT6dXhpR4bw+U1sDx5T4oxeRzy&#10;7DYueB4Zi8TnlLKZurjaCfFSxNWjSxFOWLq1oYRulBwdSlGdSnSl8Df8FiP2Oz8Zv2JPEepfD/4a&#10;eO/jP8VvgV8UPgt+0N8M/BPhG8in8W3N98NPiToD/EW48KeHYb7w/B448Tn4Fav8WdP8PeBriXU7&#10;vxNrGoWWn+F9F1Hxu3heNPzW/wCCb3/BO/8AYT/4KVf8E/fCHin4j+A9E8GftM+CI/8Ahmz4+fFf&#10;9nJfEXg7TvG3iT4N+K5PF3gP4meMPBHxM0nxd8Af2jPHfxk+DPjXwD8VPEfx1+Inwo+J1/4ou/ip&#10;c6/4b1vwp4k0Lw5Z+Ae2/wCC037c/wDwUj/YG/aK8KfFn9nb9pr9i/xb8Gv+EU8A2Nt/wT/8bWvg&#10;+D9orxXqHji/8ceBj8SbvwHc69pvxy+L3hT/AITtdKTRdd+A3xF8ETWV/p+naJrHwc1bwv8AD74t&#10;fEfxd+Gn/BIH/gpdq3/BKnw148+Mn7RX7Ev7Rvib4F/tM6/8MvhXfftV/De5trj4QvbfsxfDnx/8&#10;Pfhz4S+EFj4g8IaX8N/ip431PxNpPj9PiBr+n/tQ2uk3eladfah4U8J2k3gHVdP8W/7o+D/CfEXh&#10;59HGeVeFmMx3ClXK/EvBcZ+H0+CM5zbKKizHiTh3F5T4hcP4/EYvFZfRhiVluTcM5jhMqwDxCxrx&#10;GcSorGU8xxl/4bzutxt4g82f8QZ3h+J82xeU4KnTqYjEYWea4mll+YQrYPKMVhMXSwkKuFw0cVme&#10;NnGFLFRxWKp4Gmp1lQoxp/uZ8XP+DXf9n/WfDdla/Af9pLxX8N/F8euW1xqWufFz9mL9jj42eG7v&#10;w2thqUd5pNl4V8G/BT9n/U9P1yfU5dHvLbxBP4y1OwtLCx1LTZfDN5cata6ro3xf+0J/wb5/GT9k&#10;UeBvj5+yb+038N9V+MOk6v4Z8I6f4g1zwR8Tv2SPFHhVNW+Fetab8TPEXhX4j/sefE/w/BHb+JfF&#10;EPiZND8K3fwvHiPT/h347m8FeK/i942TwhbX3ij9PtN/4OSP+CZXxY+Ful3Xg34/+I/gt8XvF+qa&#10;bpGjeAPjF8JfF+maz4Wu5fG8Gheb4w8ZaL4f8e/AXRtL1PQ4pPEA1u5+KF3oui+H9StrnxHqHh/V&#10;7TU9P0ru7H9rWH9p7wi114Z+NPgT4y+C9I8Rm3m1X4e6v4B8SaLYeKLDTEkk0+61rwOksMWqWuk6&#10;/b3M2l3F4JY7TVLK7lttk9pKf7G+inwd9JzxdzXL84488TMFjfD7KOKsbknGHh74j4qrm3E2d5ZR&#10;y7A4zEZhlOQ57wnnuV47LqssfTw2XZvVzHDpYjBZrRwtWjThOWI/lzxi8Uc78J8HiMuXC2eZZm+K&#10;yz2+WZ9huFsHl+SKriMXWwksDjc+wdTK8wnzLCydbC4erWpzoV8O/fhXlFeQ/wDBIn/gr18bf2n/&#10;AI+eMf2Of2ttK+GOk/EzwP4Y1Ky8LePfDWs+EbDX/GfxE+G9toOi/E74S/Ejw7pHjO40wfG/QtU0&#10;v4neKINT+Hfgnwj4B+MPhDwB8R/iP8M/AXgb4d+AmGrfv3478Waj4Y/sr7BDZTfbvt3m/bI55Nv2&#10;b7H5fl+Tc2+M/aH37t+cLjbg7v4kf+CmTeLv2Vfjf8C/26P2fPC+l+Hviro0niC98ReNzqup6T4f&#10;8VeOfgnb+F/i54E0H4k6L4a8U+HfEeuWni79n3wB+0/8GdY1vw9DFrGv/Dvxje/CHxd4r0rwT4h0&#10;1LL+yzxx4m8N+NfDfw+8ZeDfEGieLfCHi3RD4m8K+KvDOrWGveG/E3hvXrDRdV0PxB4f1zSri70z&#10;WdE1nTLu11LSdW026ubDUbC5t7yzuJreaORv4F/a3+F9b6OeS51xD4dez4ZwWZ5flay+vkeGjhMP&#10;lmdUONMkWaYPB3w9OCp1eHeIslqKlKOJlhaeOq5bLH5nUwM8wr/0n9DKpwz4yceeGeNzrJ8NjMl4&#10;ljxNDNuHcbVliacMXkvCWdQnUrQhiqzpUK2dZXXxeBTnhXifqzxsMuy2hiKeX4fyP4qadB8Xv7B/&#10;4SVpbH/hHv7U+xf2GyW3m/2t/Z32n7V9vTU9+z+zIPI8ryNu+bzPM3J5f4t/Ff8Abn/Yk8AfGjxl&#10;8EdM+NsureKfhlqen+Gvijc2Xgz4h+JvB3w48U3c10t5YeOfip4Z8CXHwt8IWfh9IJYPF+p+IfFl&#10;jpfgfUdI8T6d4x1HRL7wv4itNI/oB+HHh7R9e/tn+1rP7X9k/s77P/pF1B5fn/bvN/49p4d27yY/&#10;v7tu35cZbP8ABD/wSy/YD+C3x68JeLfH3xl8H2/iTwd4H/4ULp3wb07Q/H/xO8D+IPBvxI1L4I+B&#10;Pi98ZPGlzJ4D17wmL3UPF2r/ABE8ASaT4i1HWtc16yi8JQ+HbBPDvhnwt4XspPqv2I/EX0sOPKtX&#10;iniXxxzbiLwk4cy2tkXCHhFmGKm8jlm/Fea8eYvM894hr0snjWyyjlGI4PzzHZZTy2pm9XNM2zrA&#10;YbFf2XhqmJxeF9n9oJwp9E3hzL+LeHcP4W4jhbjTI8Zw3j+IeOuGsHl6zjEYfEYTh+OV5Xw9DMM2&#10;qUMyliaOd4Cjm8Mxp5MsHl+X47E4Ovj6+HoYTG/rf8VP+Cxf7B+rfs2n9nX4p/s/eBv2vfgT8VdZ&#10;8RfEC3s/jL8KV+H39h6zrXgKz8DW/jb4Y+Kv2jvif+zDf2HigeDte1OLwl8S/gJf6p478Af2vfak&#10;PFvg+bxB4Wm1T8FNEvv2uv2efEXjL9tf/gnFH+0t/wAE6vgR4o8QfCzxdD4O+DN7+0V41/Znksvh&#10;V8PrPx7pHjH4h3XxL8T678e/jj8ELu0m8X+MZfFXxj/Zm8ZfAyHXPHnib4YjUZvAF9cX1x/UD8Mv&#10;2b/gH8GtQ/tv4X/B74eeDPFEuh/8I7qXjjSfC2lD4h+ItKkmsLu8j8X/ABEube48ceM7zV9R0vT9&#10;X1/VfFfiDWdW8Ra5ax65rt7qOr7r1vnL/gvf8QPgp4e/4Jl/s5fstfCnQfD/AMQ/29v25fjB4Y0a&#10;L4UaH/ws/wAb/GXUPg14Y+Lvjb+x/FngbwD4O15tB0vxB4s+MPgL4V/CLwTbeJPDeqT/ABLg1D4k&#10;6Z8PPDWv+KvCviHxJ4G/2+8auFODeHMlxfG3GmQYDM81znMJYGlh8nw+Lp06/EVTKsXXy7FYnMaW&#10;b5HmOFyiv/Z2KeaYapPOa1OdfCywfMsK1U/jP6NniTxXxTxHgPDPwuzDNcBkXD2VQzLF4/jvPKWL&#10;rYbhChnuX4XNcHlWRZfkOOyepn9D+18G8pxE5ZbhqlLC4mli6tF4qdSX9QX/AAQ0/b3/AGjv+Cln&#10;/BPvwR+1n+0z8G/h/wDCHxb4x+IHxO8O+E7n4W61dXXgT4peBPBHiebw1bfEXQvCes+JPGPi34a/&#10;ZfFth4w+GGp+EfGPivXNY1PWPhrqHxE06ew8JePPDWjaZ+v1fKn7DX7KPg/9hr9kH9nX9kjwNNpe&#10;oaL8B/hZ4Y8DXviPSPDg8IWnjnxha2YvviH8S5fC66x4hGg6p8T/AB/feJviHremf29rZtda8Tah&#10;G2raiwN3N9V1/AkuVSkoOUoKT5JSioSlG/uuUFKajJqzcVOai9FKSV3/AKfwc3CDqRjCo4xdSMJu&#10;pCM2lzRhUlClKcVK6jOVOm5JKThBvlRRRRUlBRRRQAV+AP8AwQL/AOc1H/af7/go3/7xyv3+r8Af&#10;+CBf/Oaj/tP9/wAFG/8A3jlAH7/UUUUAFFFFABRRRQAUUUUAFFFFABRRRQAUUUUAFFFFABRRRQAU&#10;UUUAFFFFABRRRQAUUUUAFFFFABRRRQAUUUUAFFFFABRRRQAUUUUAFFFFABRRRQAUUUUAFFFFABRR&#10;RQB+ZP8AwVW/bD/Zq/YZ/Z88MfHz49eDPhh8QfHuj/FLw1of7J/hX4mSeCtGtp/2mPE1jq+h+DNY&#10;074ieO4v7C+DWneHdFv/ABJrHj74w3F/pC+Bvhta+Lbtby8urm00LWP52fjFpX/BPz4cf8Ew/HHw&#10;U0T9pP8AZd/aJ/bx+LnhPxd8b5B8D/COk+K/h5/wUC8Z+O/2ofEnxb1P9gP4HfFTQ9GuvHfxZ+Cw&#10;/aR8TW3hb/hS/wCzP8dPDv7Qfgu+tfDnjbxC3giz8Ua1pevf2uUVnRg6csRJzlGdfEc8MRho06WK&#10;wuHWFw0VSw068MXhfbVsfhaGKx9bEYPEUMwwmEy/K8Tg5UMI6lbZ1vewMowUlgpRrOlWlOdHEYmG&#10;InOnUqqm6FWEMHhauJp5YqFaliMvx2PzDM6WKlWrUKWF/KL4mfsyfEf4Q6T8Zv21f2b/AAL8RPi7&#10;+1nrfw48SeLvhJ+x7r/j34N+Hfg14X/aJ+Jfw8+FXw68XeIdO8Xa9oPgTxPI1zpHwy8H23ivT/Hn&#10;xt1fwONJ8Nau/gDwz4Z8R65Hdv8AyjfA9fGfwD/bgbV/2hfht8Z/hj8Ivgl/wVi/ZO+Mf7Zfx/8A&#10;2lPE37O914T8E/Fvxh+wL4r8Pw/EL48a98Lv2g/ip4Z8Fz+P/jt8Q/8AhPPC3iewTW/g98PYPF/h&#10;bw/f/Ej4f+J7XSfBlz/oLUVrRf1fNKeY0YU4wo/2DDC4OaqVaWDw/D3EuTcQ4HB4StOq8XTwkYZP&#10;Qy105V6kvq+EySEqk8HklDAVuONCn/Zc8tnzN1qGdUsTiqXs6NXF1s8yHF5HjMXiKSpyw0sS/rmI&#10;xvtI0YOeIx2cVKjlic0q4qn/ACWeC/2TLv4vf8ET/wBr342eBvhvq3i/45ar8Ov+CvWk/sSaz4WH&#10;ik67e/suftRfHPx7460PQPhp4P0fUtIsdU0X4v8AhXw14W1n4eINF1LUZtA1TSU8II2l+JbvR9Y9&#10;n/YR+H/7Nv7d/wC1P8ePEHhSLwJ8cP2NdG/Yz/4JR6LcXvw/1q4g+HcP7V/7NviL4i/Fjwz4ffUf&#10;BV5pMTfED4MaKfhefGHhCa9+0eGtPvPDvgPx3oi2bz+HY/6bKKeDccFVjKip+ywuF4eoZbSlO/1W&#10;vw9guKcHQx9aUYxjiMdXrcVYvO54inSwtWHEtClncZuvKdMvFReLpThUklVxONzzFYypGL5atPPc&#10;24azbEYOjCUpSo4al/qzhMrhCpVxMZZJWqZdOLUKdWP8yn/BUv4JfstfsgS/s4+LPgl+0L+zz+xP&#10;8Y/hhpn7cHjj4bfDv9srwP4s8bfsR/tYeG/2kr628bftSfAb4t/ETxdMNM8M+IviN4rv7DWPDfh3&#10;wx8Qz48i8P3uveHPA/ws13wktsnhP7CPw4/bj/bQ/Y1/YN+JH7Dn7T9t/wAEZtOu/gXpfiPxt+zz&#10;Y/sc/BL9pbTbLR/F/hX4fz/Db4e6Rp/xJi+HVn8NtF+EGmaT4g0/RrPwx4X0WPXtL8W2kOp6Hov/&#10;AAjenWS/tTRU4VvD4TF4WT9pCricLXwiiuSOCp0ZZrPEUI8zq1atLFTzChWhQlWjg8BiaGOxOAwe&#10;Hr53mk6+mJbxGIwtdPkdGlmEcRdKU8bXx1XAV/rVecfZwliKdXDYrnxM6VTGYujisPh8ViqtHK8B&#10;Cn/OD/wbZeHfHfhD4Wf8FXfCfxS+Iv8AwuD4m+F/+C337dPh34i/Fr/hEdH+H/8AwtHx3onhz4Fa&#10;b4u+Iv8Awgfh2e58P+Cf+E28QW2oeJf+ER0K5uNH8N/2n/Y2mTy2VlBI39H1fgD/AMEC/wDnNR/2&#10;n+/4KN/+8cr9/qBBRRRQAUUUUAFFFFABRRRQAUUUUAFFFFAH5Tf8FzPhz4M+Kf8AwSB/4KJ+GfHm&#10;jf27ommfstfEz4jWNl/aOq6Z5HjP4O6X/wALc+HOs/adGvtPu5f+Ed+IXgjwv4g/s6a4k0rV/wCz&#10;P7J12x1PRL3UdNu/yI/4N1viZ/wsv/gkN+yx9u+IP/Cf+J/AH/C1/hn4o+1+K/8AhKte8E/8Ir8Y&#10;fHX/AAgfw+1/zr+/1Dw3/wAI38Ib/wCHP/CI+FNR+xf2P8N73wT/AGNYW/hi40Lf3v8Awcm/8FCv&#10;Evhn4ZWP/BID9k7wH47+K/7ev/BRDwJbaDpPh/wto+lronw//Z38T+JdZ0Dx54l8Q6z4w0W+8L38&#10;nxI0DwP8Tvh+Vtb3Rrf4V+CrL4hfG7xz8QPhhB4J8DP46/BfW/8Agnz/AMFYP+CPfiTwf8fP2Nb3&#10;XP2hNB8Z/C34On9qxfg34F0j4s+OLv4p+Er/AMGf8Jt4I8ZfAS4l+GmpftP/AAt8c/EHXPG9/wCA&#10;/jj4D8MeDv2v/APgLxn47Pjn4peFtG8L6vrPxd/HfFThzIeNKNPhTHcc5HwrxLjZ5ZmHB+C4hqfV&#10;smzTG4H+28Nj8DmOcuq6XDU80hmeBo5Vj8bhXlWPxuDnQzPMMqo4OGIn+SeJ9sRTwWXuvhozrSpY&#10;ujTliX9Zpywn1ulUlDB+xk6tHEUsZJv6vVePxFbA0sLgcBmOJnCjD+1DVtG03XLdLTVLb7Vbxzrc&#10;JH508GJkjkiV99vLC5wk0i7SxU7slSQpHPf8K88H/wDQI/8AKhqn/wAm1/IP+0lP/wAFTv8AgtH8&#10;bPAn7Nmqfs//ABa/ZC/ZB1bRPC+q/F3wN8TvBPx50L4Iw3/gPxbruq638VfiL8SPHn7Pv7H3xX+L&#10;muT2HiXwXpPwm/ZP8CeJrrw3r/xL8HaB8W/GPiLwPoPgHWNejw/jd/wQm/bN/YI8v9qj/gn98fdf&#10;8dePPh54I0m+8Y23wR8Gad+z/wDtC6rH4W/4VrrPiHQ/Cvwn8Bx6v8A/2rfhhr/jnR/GnxY1L9mr&#10;4h+HPBHjXX9C8NeAfg7D8SvjjrUdnFqv8vZj9FDwgzTGYXD+J/GXgzg/EvOMPH+z8ux/DuU+IGV0&#10;MPSapYLCcT+JGRf2zkuS4jGSk45bh8NPOsHh6dOtPN8ZksJYT658TkPGXHXDeBw2U5H4h8acMYSp&#10;KriI5PlOeZ7kuFp18TKK9pHBU8yy6lCpKUKk8wqVqGHnKCw0st/tmdedPD/1jfEfw9o+g/2N/ZNn&#10;9k+1/wBo/aP9Iup/M8j7D5X/AB8zzbdvnSfc27t3zZwuP4av+CVfwL8F/t//ABj/AGnR+2x4w+Nt&#10;v+1d4h8B+Mf+Ej1PTdS8RfCT4t6P8WfDPxN1vwX8ZNX1LX9J8OaTrfhu9+APhPxD+yf4b8C/AvWt&#10;Qtf2f9HPiGfT1+CHizU/AurR+Avvnwr/AMHQOqeHtB8VeC/2lP2WvhXq/wAefh1/wkNhr2kW3j3x&#10;/wDs9nR/Eul/Eiy0rW/DnxG+Ffxr+EvjnWvhbrHgLwG2r2vjTwx8Ovih+0x8Rtb+KvhKDw54U8A3&#10;fhzxJqfiH4d+/f8ABBD9kT4v+LPiV8Xf+CnPxi8KReAfDH7UVx+0D4x+HvgrxD4UTw9q3xHP7Ufx&#10;J+Dnxa8R/FbQfh5ca/4um+D3wh0Ob4S6d4Y+Dek6/wCOvib4q+K/h7XdS+JT6r4V8F/8INP8QfB4&#10;U+jB4hfRs4Y+mBxhlXE/C/glnfirwT4acN+B/GHhxn+R0OJ8p4l4Z4u4VzbPsr4MzPgTFZjWw2R8&#10;V5Tl+bYnjKvgXlmCrYKisszPG0c3xNCg/wB1h46UMXw14TZP4k8O8Q8bUuBOIeJ8dxhT4vrzzLB8&#10;Y4PO8BxMsmni8NxC1isRisonmGUQyaGY069ekoLHYTDf2dl+MrYP5X+LH/BDH4//AAd8f6B41/4J&#10;z/Hjwj4V/tDwfqvhfxvefFjxP40/Zw8f6b5+tadq0ttoHj79gfwN8Hf+E58H+K/7P0KXVfB/xF8O&#10;Tf8ACJ614I07WtC1vVv+EpvrDw7jfFH4rf8ABf79lzx1Z6rr/h/xf8evBOn6xb6Hp2s+D/APwW/a&#10;d+E3jrVvEfg3ULm0i8UfD39nb4Dfs0/td+CPB/hXUpprrW/iRa6TbWul+JfCdrocHhPx/pni3RLb&#10;XP7R/wDhG/Dv/QA0X/wV2P8A8Yo/4Rvw7/0ANF/8Fdj/APGK/GMFxd9IDPo5dhfHfA/Rm+kzhMLl&#10;2NynGZp40eC2V534hY7A42rCUpR8VctoZXx/gMxwmGpUMuy/MsJnccRhMvwuEpQvWwmExGH7qvjv&#10;4TYF1qnA/D/i54a1Z16WJw+F4L4+lgOHcJXpR+xwhiKmK4XrUK1WVXE4nDV8qnRxGKq1q1SLdesp&#10;/wAv37HH/Bw18IvFfwX8Sa/+1hqvhv8AZw1D4c2fhk/8Jj4P/tn4r/B74vjXpNI02+vfhpNoPhLW&#10;vHnhjx43iTU7nxHqn7NvjTTtQ+Lfgb4ZahpfjPULnxFoehfEXVPA3s/xK/4OUP2MNP03R9N/Z40v&#10;xl8ftW1eDwdpSfF3xjY3P7Nv7LXh7xnrniSw0bxD4U+IHxY+LWk6V420rxJ4Y8O3J8dT6d4L+DHj&#10;fTdQ0m90lBrOlaWvi7X/AAV+GH7fX7L/AMGP2af+C/X9keItB8QaT+z/APtwZ1yS40jW/jx4Jj0b&#10;40fFOyhvfEPh/wALePPht8QdN1rWtY8S/HiDwr4m17Sr27bwJ4H8P/Gyy02fwZ4b0PQ/CHijTP1l&#10;+HP7D/7LHwt8Z2XxH8NfCXT9W+Iekah4V1bw348+JPiPxp8ZfGfgvVPBGq3+veFdS8AeKPi94k8c&#10;658PtQ0bXNRuNZtrzwVfaDcPqsdjqNxJNeaZps1p/qj4CfszPC7jPKsy8SuDOLvEThjLeI8gyKGS&#10;+DXE/HeM4n4M8PKOZ8J5LnmSVsgxFbLpcQPJq0MfRq4bATx+HqU8vqVMrw2ZYf8As6B/H/0jPpXc&#10;N4HDZFlOccCZbjM7zLDZjxJh/EfhjhLJchxvFGPrZ1meT5vheKnRzChHGZ1lOYYHF/2jVpyrUK2Y&#10;qljquFr0MxjM+Ef2rPjF+y98ZLTwhqeuftffDz4nWt98QvDGq/Hn4S+BP2rvhf4H0T9o+RvGln4y&#10;0Sbxd4I1f4z+A/g1ra+Hfi+mk+JLaH4n63Z+Cvh54B1b4h3OgXGl6rZeGprH7T+I/wCxd+3L8b/i&#10;X8K9f8B/AP8Aar/Y98Wvdn4e+Lf2ivDPxT/ZnS80T4Q+J7y21XUbXXh+zr/wUW+E/wAZfFHhTSPF&#10;el+HvEl34V0PxxeaPJZxatry/D/xz4y0nwXaWP6D/wDC1vij/wBFJ8ff+Fj4i/8AljR/wtb4o/8A&#10;RSfH3/hY+Iv/AJY19twX+yq8ReBsx4LzzL/GTh/N884DqcSR4fxfEmWY/M8vo4DipVHm+XYzIaGB&#10;wOUZxh8bLF46njY57hs1p4rAvLss9jRwOVYSiv8ANLhTjXhLIc34d4jzrMPFbi/iThPMOKMx4ezn&#10;NuK6OFqZdU4yxlXMeJIRweW/VsurLNsfisXicZKrhZTrc+GpOSpYLDRp/FX7Ov8Awa//AAJ+F3iR&#10;9Z+Jv7RvjvXdHs9c8JaxpvhL9nLwld/s1xeILTSr+8u/GPhX4n/EXxH8R/2gfjp4j8GeOrWLw3ps&#10;3hn4e/Fn4R6doC6Nea7pkcnjDUbDxLoX9Nnhnwz4b8FeG/D/AIN8G+H9E8JeEPCWiaT4Z8K+FfDO&#10;k2Gg+G/DPhvQbC30rQ/D/h/Q9Kt7TTNG0TRtMtLXTdJ0nTbW2sNOsLa3s7O3ht4Y41/J74afEv4j&#10;3/xH+H9jffEDxte2V7428KWl5Z3fivXbi1u7W412whuLa5t5r94p7eeJ3imhlR45Y3ZHVlYg/r5X&#10;86/TQ8OPFrwx4h4MyfxR8TMP4gf2nlOZZrkWFyrAPJMh4dpRxOGwOMw+WcP4ahgsnyv628Nh51ll&#10;WAwtOt7GEq0ZVFc/t/w78U6HinhM1zOjgMZgp4DF4fC4mpjqtCvisbUlh3UhXxGJpRVXE1IRcoe2&#10;xU6tZ80nz+9K/wCVf7cn/BNv9gL4q/Br4x634z/Y6/Z2uPF3jjXNI8TeK/iL4f8AhX4T8D/FfWfE&#10;mrfEjQde1zxBcfFrwPpvhz4lxa54i1SS6m8TatbeK4L/AMSw6hq1jr1xqNhq+p213/M78Sv+CDv7&#10;NOoa1eeNv2fviZ8Y/wBnHx9Zap4Y1vwBcaJr6+NPCHw91rw7d6LO2r6RZawdN+KNxqlw2m3erafq&#10;B+Mtrd6F4pv4tW06VdJ0y08Nn+6fVNK0vXLGfS9a02w1fTLryvtOnapZ2+oWNx5M0dxD59pdxy28&#10;vlXEUU8XmRt5c0UcqYdFYfFv7W3gnwZ4b+HGi33h3wj4Y0C9l8babaS3mi6DpWl3Ulq+heJJntpL&#10;ixtIJXt3lggleFnMbSQxOVLRoR+t/Qb8Y/DmKyfwK448PsVxXxJxz4iYrE5TxjPFYelUyTL8Zw9k&#10;+AwuXrHRnSz2lRweJynMMZTo4LGUqFKtjoYijCGJjKqvnfFjMPFnIPrfHHB3iRmmRZRkfD1GnjOG&#10;518Rj8tzDEUcxrVquIqZPjli8irzr0KuDwlWeKwNSdXC4aWEqueEqSoy/jp8Q/8ABN3/AILbXngP&#10;4u/Bz4C/tcaJ+1R8PLyXwF48/wCEL+JGt6RZfGfx7ceE/iP8HfFVnDpes/HTRvFWh+DrPwT8Q/Cv&#10;hzxnH4fP7ROk+HtY0Hwjq1zHZ3GueLtT8D65r/sxf8F2PjZ/wTJ8GeEP2B/2+v2FfG+tXX7OfxP8&#10;Q/DGXxdb/F7xTpHjL4ffCt9V0HxMngjw9oPjS08eaJ8X/wDhWPgzxZpq/Bq60v41+FfAniH4Kz/B&#10;jRdH1mw8Ova/EjxN/QPoviDXvDd1JfeHdb1fQL2W3e0lvNF1K90u6ktXkime2kuLGaCV7d5YIJXh&#10;ZzG0kMTlS0aEfDX7Xf7D3w0/bS8feHvib8XPGnxPXxjoPhC28CTXttqHgjxrpWv+GdJ1rWvEHhe1&#10;1nwt8a/AXxY8KRah4N1TxX44l8NeINB0TQ/ENrbeO/FmnXuq3+m6hBaWn9veOf0JMJ4yY3NMi4kn&#10;kvFHhLi/qGY4LhHiGGZZ/n2W8Q4alhcPLG0sTneZ08vzHLo0cJhKUMvxWPwNZRwWW4vEY3MamS5f&#10;l9TwPBz6ZWF4Whg6XFGR0spzyjWxuKfGPA2H/wBR8ZLE1cHUwixGJnwbDB1oYrE4etjaNfFYbLa3&#10;O8diMJ7CjgMZiJ4f5E/bj/4ONf2SP2hf2Wvi18Ev2ZdL+N3we1z416BP8DfHJ+Nfwr8KazpUvw2+&#10;L1vc+EviF44sh4K+K/je7X/hXvw8n8Zm2s7bVtH16/8AGnijwJ/Z2g+KtDtvFVz4Z+hP+CaPiP4O&#10;an+y34D0r4Y+NvhR4m8RS6Rb/En4j+Hvh3feCpvEHw81D4vahrPjDwt8PfiLbeFbqfVDrHws8KNp&#10;/wADvDmp+LoNP1OXwh8I9G8PaXpHhvw94X0rwh4b+dbT/ghz+xxc+NNH8XeONe+NfxJ0/R7O40+H&#10;4f694n8CeDvh82ny22pCGxttG+DXw1+F2oeHrO01jVLrxULbwjrHh2HUPFEl1qutpqh1bXYdU8g/&#10;as/4Iy/8E7PCngHxv8Xrnxn47/Za8K+CvAl613qmn+MJ/GPgHTNaSS+TR/Eut6D4/svF/j7xXql/&#10;q2p6PokXgfwj440G78XyW2keG/ClpY+Ktaa/v/oPAbwBzP6LvCyyTgHw78MMNwjkFPMZU6FGpl/B&#10;XEWPp1MZnOdPPM2x2CwOacP0sRl8+IM5wFHF1cZHE08nr1sBia9TCU8JUw9eLHiv4QeO2IhkuM8Q&#10;PGOjn/EmdZZmmJzjH5VivETL5ZlTwGW8OYXIqNDGZplHF2PpVcNleBr0MHQwtah/aUqFfDQ9tGeF&#10;l9tft/ft/eG/2O/DeieD/B+if8LU/aj+Kn2fSvgt8FtKt7/V7++v9Xv20PSvFfivStDb+3P+EY/t&#10;zOl6FoWlmDxJ8S/EkEnhPwnJaRWnirxV4N/X3/g3o/4I+ab8E9AH/BTj9sfV/wDheH/BRX9oH/hK&#10;rr/hIfEQ0zVtH/Zn8My3uq+B9S8HfDprAzaHJ8QNc0PTJfD/AIu8eeHorPRPC3gSWD4HfB200b4c&#10;QeNdf+L/APIn/wAEef8AglV/wV8/aP8Aht8Tv+CoX7DHjX9m+Dx1pviD4x/D/S4/2ovC3hn4j/F3&#10;4veKrPQfDXjLxjrfwlX9of8AZ6+LnwYHiDx/rGuz/Day+L2s/EDwLqI8Tj4keDvFfjTwz4UvvGN1&#10;qX9G0n/BbL/gu9/wT50nxppP7cX/AAQW0fxB4C8M/D+L4paJ4i/Yul8aeEPgr8IvAml3PjvUfiRr&#10;vxT+JPw5/wCG3/hNZ7RpJ8Sahpl74m+FuseA9GsNR8W+LtP1nRPG3h/VdP8Ax/xY8XcT4nRf13DZ&#10;jlccHmOFq5HksMRTnlOFyt4HELE4zHN06VfMc8x9evhZYfEulQwmX5dRqUMNCrLG160v7D8Bvo/4&#10;LwTmv7MxmT55PMMnx1DibiSrg6tPPsdncczwbwWXZXFVq+FyfhnKsLhcdDF4NV8Vj82zfEUsVjal&#10;CGW4XDU/7VaK/li+Cn/B4X/wR++KnirUPD3jq4/af/Zr0iz8P3Ws2/jr41/BKy13wrq2o2+o6VYw&#10;+E9PtP2dPHPx+8bR+IL621G71i1udU8Hab4VTTtC1WK+8S2erzaHpes/u9+zR/wUD/Ye/bI/sm2/&#10;Zc/az+AHxx8Qav8AD+w+KX/CB+APij4S1f4p6F4Ev/7Bj/t3xr8Jf7Ti+Jvw/wD7MvfFHh/RvEem&#10;eOfCfh3WPCniPV7Pw14m0/SPEEn9mj8RP6YPr+iiigAooooAK/AH/ggX/wA5qP8AtP8Af8FG/wD3&#10;jlfv9X4A/wDBAv8A5zUf9p/v+Cjf/vHKAP3+ooooAKKKKACiiigAooooAKKKKACiiigAooooAKKK&#10;KACiiigAooooAKKKKACiiigAooooAKKKKACiiigAooooAKKKKACiiigAooooAKKKKACiiigAoooo&#10;AKKKKACiiigAooooAKKKKACiiigAooooA/AH/ggX/wA5qP8AtP8Af8FG/wD3jlfv9X4A/wDBAv8A&#10;5zUf9p/v+Cjf/vHK/f6gAooooAKKKKACiiigAooooAKKKKACvhT/AIKZ/tVeDP2Iv2Ef2kv2qPHl&#10;r/aeifB3wRaa7Y+H/P1Wy/4TDxnqfifQPDPw58B/2to3h3xZd+H/APhPviFrnhfwZ/wlE3h7U9K8&#10;Lf27/wAJFrsMeiaZqNxD9l+LPFnhXwF4V8S+OvHXiXw/4L8E+C/D+s+LPGPjHxZrOneHPCvhPwr4&#10;c0651jxD4l8S+IdYubPSNC8P6FpFnd6prOs6pd2unaXp1rc319cwW0Esq/5if/Bc3/gp7cf8Ft/G&#10;PjPT/wBn3xb4K+Hn7AH/AAT8u7HxFoMPxM+KVz8P/il+2x8UfiT418LfDOLxl8PP2fNU1qx13xfJ&#10;4T8Oz+Jdb+H1r/wg6eJ/gz8FJfi146+LPjPwL4q+NHhb4GWX03B/hfxB408SZR4U8MZbXzXOPEDH&#10;YThDDYek6tOlTfEmJo5J9ax2LpUq39m5dh5Y+FTHZnVh9XwGHU8TWkoU2edm7wf9l5hHMJOOCqYL&#10;FUsVyy5ZyoVKFSFWFJ6N1ZU3JU1H3nOyimz9fP8Aggz+xf45+JviT4of8Fnf2zdJ0TxF+0x+2drm&#10;teNPgVpWt6H8QjrHwB+FGr3/AIn0O41DwfJ8Sda1O40nRPiR4Qbw94Z+DqWEPiCbwj+zB4e8Gab4&#10;R+J2peFfiz4t8K6f/TxX+Rn8Pfhx46+J3ifRfh38KPAfiz4heM9YjvIvDvgb4e+F9Y8WeJ9Ui0fS&#10;7vV7+PRfDPhuxv8AVb6PS9F02/1O8SxspVsdLsLu9mEVpazSx/1Ef8G5/wCyz+058EP22vij4r+N&#10;H7Ofx3+EPhbUP2WPG3h6w8S/FD4Q/EHwBoF9r938WvghqVrodnrPivw9pOnXOsXOnaTqt/b6ZDcv&#10;ezWWmahdRwNBZ3Mkf9OfTZ/YvcPfR68KvEzxm4k+mvwpnPFnBPBVPifIfB2r4W5bwxmOcZVhcVTy&#10;vL8jyDFYrxnx+Yxy+i6eKoYfM8PwnivrlfBYytUwMcVUxSp/y9n9SpmWMxOYVa8YxUY08JhFBRhh&#10;cFRXs8LhKK9paNOjSSjeMffqc9WSdSpOT/tEooor/ndPmT4H/bh/5ph/3Ov/ALqVfA9fov8Ati+F&#10;PFPif/hXX/CNeG9f8Q/Yf+Eu+2/2Ho+o6t9j+0/8Ix9m+1fYLa4+z/aPs8/kebs83yJvL3eW+38r&#10;/ih8UPhp8ENfs/Cnxo+Ifgb4Q+KdQ0e38Q2Hhr4oeLdA8Aa/faBd3uoaba65Z6N4r1DSdRudHudR&#10;0nVbC31OG2eymvdM1C1jnaezuY4/+kj9nlj8Dm30ZPCnhjKsZhcy4lpUuPa9Th7L8RRxmeU6EfEb&#10;i7ESrTynDTqY+FKOHrUq7qSw6gqNWnVb5Jxk/wDOzx1yTOcZ4rcU18HlGZ4uhU/sT2dbDYDFV6U+&#10;ThzJ4T5KlKlKEuWcZQlyt8sk4uzTR3NFfP3/AA1n+yt/0cx+z9/4eX4c/wDzSV/K1/wUh8W+FfHP&#10;7aPxm8U+CfE3h/xj4Y1T/hXf9meI/C2s6d4g0HUfsXwp8C6de/YNX0m5u9Pu/smoWl3YXX2e4k+z&#10;3lrcWsuyeGRF/wBU/Bb6P2e+LHFOP4dzTEZvwPh8FkGKzqGbY/hbGY6jiK2GzHKsDHLo0sRjclhG&#10;rVhmVTEqosVUko4ScVh5qcqlLzvC7wczbxEz/GZLj62Y8KUcLk+IzSOY4vIMTi6VapQxuX4RYKNO&#10;tisrip1IY6ddTWInJRw8oqjJSc6f7rf8Fg/2X9F/aJ/Y18e+JEj0uz8ffs96Xrfxp8Ha9epaW8i6&#10;L4W0i4v/AIk+FZtUHh/W9aXS/E3gqzv7210PS59FtNZ8feG/h7ca9qtvpOjzOvu//BO79pa7/aw/&#10;ZE+Evxa17UNLvfHzaXd+D/iemn6pot/dx+PvBd7NoOraprdhoWmaLY+F9U8b2NrpfxJi8Jpo9hHo&#10;ei+NNIt7AXuktp2qX/zr/wAE3v2hvgD4G/Yu+DPhbxt8cvg94O8T6X/wsT+0/Dnin4meC/D+vad9&#10;t+K3jrUbL7fpGra3aahafa9Pu7S/tftFvH9os7q3uot8E0bt+fP7FPxo+Ff7BX/BQP43fsu2Xxd+&#10;H+o/sg/HvzviR8GvGVl8TPDmsfD/AOHmvRWN9rGj6NqXiG9+LOuaR4WxpFp4j+EHiDUfEYvPiT8R&#10;/EXgn4N6xNY6Z4e1myll/lbxX8P898GvG2tmNTAZvW4WznPcd4U57njybGZfgMwzzK82xeG4F4in&#10;BvE0V/aqo47KKNsXVp4aGYYSisTi3UpSX6dS4OzfPvDjxE8Kq2DzHH574P8AEudcZcCZnXyzE0Fn&#10;PDFLEyyfjzKMsU/aU6H1lUMo4vw+X0MRjq2MlhMY8O+WhWq1/wCmmis/SdW0rX9K0zXdC1PT9a0P&#10;WtPstW0bWdJvbbUtK1bStSto7zTtT0zUbOSa0v8AT7+0mhurK9tZpba6tpY54JHidWOhX1E4Tpzn&#10;TqQlTqU5ShOE4uM4Ti3GUJxklKMoyTUotJpppq5/J8oyhKUJxlCcJOM4STjKMou0oyi7OMotNNNJ&#10;pqz1CvfP2YP+S5+B/wDuZf8A1EPEFeB1oaXpWqa5fQaXoum6hq+p3Xm/ZtO0uzuNQvrjyYZLibyL&#10;S0jluJfKt4pZ5fLjby4YpJXwiMw+F8TeG8Pxl4beIPB+Lzejw/heK+B+LOG8Tn2IowxGHyTD57kO&#10;Pyutm9ehVxeAp16OW08VLGVaNTHYOFSFGUJ4vDxk60Pa4ZzKpk3EnD+b0cJPMKuVZ5lOZUsBTnKn&#10;UxtTA4/D4qGEp1I0q8oTxMqSoxnGhWlGU01SqNcj/eCvkX9tD/kl2g/9j9pf/qO+Ka+B/wDhVPxR&#10;/wCibePv/CO8Rf8Ayuo/4VT8Uf8Aom3j7/wjvEX/AMrq/wAxPB36EHh94T+J3BfiP/xNDwdn/wDq&#10;jnNLN/7G/sHJMq/tD2dKrS+r/wBo/wDESMy+qc3tlL2v1HE2tb2T5rr+nOMfG7iDizhjOeHP+IYZ&#10;zgP7XwcsJ9c+v43FfV+adOftPq/+rmG9r8KXJ7elfmvzdHwNFfcP7JPgnxn4b+I+tX3iLwj4n0Cy&#10;l8E6laRXmtaDqul2sl0+u+G5kto7i+tIInuHignlSFXMjRwyuFKxuR+IPgb4FfFL/gqD8Xf25vHH&#10;x6/bq/bk+HsP7M//AAUD/an/AGR/hB4F/Zu+LXg34JfDvQPg98LPE+kav4Riv/DHh/4YXK+IvGkS&#10;+MLrR9X8f6/d6h4s8Q6HovhfT9c1O/Gg2co/S/pJ/tK/DX6MnFOc4Xi7hqWf8AZDgeG8RmPG/CnE&#10;1LOMbLGcTxxNPAYDA8N4PI8RhsS6OMoQo4yvV4mwvsaFSWIVGdSEcNV9r6O30K+MvpGYepT4e4jw&#10;XDudwjjaqyriDKcVRpSw+CrUqcqrxqxcKkXUhOU4ReAabioKbUnOH7dfsieJvDfgrw38b/GXjLxB&#10;onhLwh4S0TQPE3irxV4m1aw0Hw34Z8N6DYeNNV1zxB4g1zVbi00zRtE0bTLS61LVtW1K6trDTrC2&#10;uLy8uIbeGSRfxV/Z0+HnxE/4OhP2zviNrfxd8YeJPCX/AARV/YK+Miw/D74T+Dbf4jeFbX9sj4oX&#10;EOr2OleIdW8a6h4c8ITW+uaz4FsLPxH8So3n0v4l/s8fCD4m+C/hV8OPDnhXxp8cPHv7QL+7eFv+&#10;CKXh3XLPxN8Mbv8A4KX/APBXePwD8U/D+s+E/iT4Rt/2yrFPDfj3wrfaDrWn6j4a8ZaBL8KptF8U&#10;+H9S0zU9V0rUdG16w1HTrzS9V1Oxntnt765ST3L4W/8ABCjwz8DvAmhfC34Kf8FTP+Czfwf+GXhf&#10;+0/+Ea+HXwt/be0/4f8AgTw7/besah4i1n+wvCPhP4Q6R4f0j+1/EGr6rrup/wBn6fb/AG/WNT1D&#10;U7rzb29uZ5P8xaX0vfo9/SC8WvET6RHB2L4s+rcQ4zJuHcNlub8O1MFXyWvkPBnC2WZguaOLqxxz&#10;x0MNhMRSxCp4dUKdarhlCpJTqv8A0T4S8GJ/RLwOQcC+IWb0M14ohkmLzTD4jJMPVqZbDLc44jz2&#10;cJRnOo6ksRKeHqUpqpCm6SpS5VONWMj+s3wn4T8K+AvCvhrwL4F8NeH/AAX4J8F+H9G8J+DvB3hP&#10;RtO8OeFfCfhXw5p1to/h7w14a8PaPbWekaF4f0LSLO00vRtG0u0tdO0vTrW2sbG2gtoIol6Cv5Uv&#10;+HQHi7/pMv8A8F2//FiGp/8Azs6P+HQHi7/pMv8A8F2//FiGp/8Azs6+8/4mC8Ov+gnNv/DXV/8A&#10;kz7j/iKHCn/P7Hf+EU//AJL+rel/6Lvjp+yd+yx+1B/wi3/DS/7NPwA/aI/4Qf8Atv8A4Qr/AIXp&#10;8G/h18W/+EP/AOEm/sj/AISP/hFv+E/8OeIP+Ef/AOEg/wCEf0H+2/7J+yf2r/Ymkfb/AD/7Ns/J&#10;/AH46f8ABob/AMEbfi3/AMIt/wAIB4K/aA/Zf/4R/wDtv+1v+FF/HbXfEH/Ccf2r/ZH2D/hKf+Gl&#10;9L/aI+yf8Iz/AGbef2J/whX/AAh/n/8ACQav/wAJH/wkHk6D/YnH/wDDoDxd/wBJl/8Agu3/AOLE&#10;NT/+dnR/w6A8Xf8ASZf/AILt/wDixDU//nZ0f8TBeHX/AEE5t/4a6v8A8mH/ABFDhT/n9jv/AAin&#10;/wDJf1b0v83+HP8AghZ/wX+/Yk/4QC2/4J6/8FzP+FieH9I+H958LbzwH+1lo/xB0j4WfC/wJoP/&#10;AAhUfgDQvhD8JfGsH7dHwyT7JZaBPo1vqemeE/hhrHw98OaRaeGvCuoav4f8ZeI9N008Of8ABWD/&#10;AIOdP2N/+EA0r9uL/gi3/wANY+H9X+H954d0nWf2TU1DV/inrvjvwd/whVtf/EX4veJf2aNe/a7+&#10;GXg//hIrK+1S6uPCMfwU+D2j+K/Eer3eofDWfSPD/gTXvCZ+kP8Ah0B4u/6TL/8ABdv/AMWIan/8&#10;7Oj/AIdAeLv+ky//AAXb/wDFiGp//Ozo/wCJgvDr/oJzb/w11f8A5MP+IocKf8/sd/4RT/8Akv6t&#10;6X4/4A/8Hlv/AAS5+Jmo/D3w58ZvAX7T/wCzXq/iHw/Dc/EDxj4l8AeGviX8Gvh14qt/Cs+sato1&#10;t4h+FnjPxH8Y/Gnh+fxJav4Q8J+JdO+AGm6jrE+oaNrfifwn4G0ibWpdA/d79lz/AIKqf8E4/wBt&#10;H/hBrP8AZo/bP+AHxK8W/Er/AISb/hCvhT/wn2l+DvjtrX/CHf8ACQS+I/8AjH/x+/hX426d/Z2m&#10;eFde8R/8TbwBYfbPB1h/wmth9q8JXVnrVx/Pj8a/+Dfv4YftKeFdP8C/tF/8FJ/+Cvfx+8E6T4gt&#10;fFml+DvjX+2L4e+KnhXTfFVjp2q6PY+JdP8AD3jr4Ma7pFn4gs9I13XNLtdZt7SPUbfTtZ1WxhuU&#10;ttRu4pvmD/iEe/4Jwf8ARa/23P8Aw5HwI/8AobKP+JgvDr/oJzb/AMNdX/5MP+IocKf8/sd/4RT/&#10;APkv6t6X/usr8Af+CBf/ADmo/wC0/wB/wUb/APeOV/P74x/4IE/8FQv2f/Alr4B/4J1f8Fov2iPB&#10;Pwy0Txv4g/4QH4A+Mfi7+0L+z/4E+HPw38R6x4q8VXP2XxN8DPHfjTw/r/jceINUspfEH9i/Av4c&#10;aD4z1jXPFXjaT/hGr3yvDmp/j8n7F/8AwcG/sF+M/F+ueKB/wUt8efBbxz8d/iD4i+Jv/Dvj9uHx&#10;jYeM/j38U/F+la39o+PNz/wr22+NnxCsLnxxd+FtC8Q+J/ij8Zv2cv8AhI9d0q10fwd4yn8I+Mte&#10;0P8As76/KvFHgPO6beW8SZfUruDdPBYqtHKsZWqJNqhRpZu8AqlaTXLHln7Jv3nUVNOovcwXGXDW&#10;YxvhM2ws6ji3HD1qiwWIqSSv7OnTx31ZTm3orS5Hvz8l5H+sDRX+V94D/wCCi/wy8K+M5vhN+3T+&#10;2h/wdAfsX/F6y8b6FoXiDwzqP7e914/0rwB4M8S6V4X1bSfHnxGt/E3wj+DPxe0XZp+vXXiK+8L+&#10;G/gr4y1W48GW+ja94Vm8Vah4jt/D9l+nvwt1H9iv9oa90q1+Av8Awcl/8FavEF3rfiex8B6L4X8d&#10;f8FJfE3wm+IniPxvqUunx6dovhX4c/Fr4XfDzx34nTV5Nb0fTtDv9A8Manpmta5NeaFpWoXus6bq&#10;Wn2XyniR468L+FXD9XifirIOO55NRnh4VMZkPCmL4ioqGJu6ddV8nq4vCvDcidSVdV/Zql+8u46n&#10;1/CmExnGGe0OH8twtXD4vEYetiaOKzJ08LlU4UYwlyxzRVKuDlVrKcVh6carlXd/Z81j/QEor+ND&#10;/h2v8UP+kxX/AAXB/wDFg/iH/wCYSj/h2v8AFD/pMV/wXB/8WD+If/mEr+Wf+KoX0U/+hvxv/wCI&#10;ZjP/AJp/q3pf9m/4l98Rf+gbKf8Aw6Uv/kD+y+iv40P+Ha/xQ/6TFf8ABcH/AMWD+If/AJhKP+Ha&#10;/wAUP+kxX/BcH/xYP4h/+YSj/iqF9FP/AKG/G/8A4hmM/wDmn+relz/iX3xF/wCgbKf/AA6Uv/kD&#10;+y+iv40P+Ha/xQ/6TFf8Fwf/ABYP4h/+YSj/AIdr/FD/AKTFf8Fwf/Fg/iH/AOYSj/iqF9FP/ob8&#10;b/8AiGYz/wCaf6t6XP8AiX3xF/6Bsp/8OlL/AOQP7L6K/jQ/4dr/ABQ/6TFf8Fwf/Fg/iH/5hKP+&#10;Ha/xQ/6TFf8ABcH/AMWD+If/AJhKP+KoX0U/+hvxv/4hmM/+af6t6XP+JffEX/oGyn/w6Uv/AJA/&#10;svor+ND/AIdr/FD/AKTFf8Fwf/Fg/iH/AOYSj/h2v8UP+kxX/BcH/wAWD+If/mEo/wCKoX0U/wDo&#10;b8b/APiGYz/5p/q3pc/4l98Rf+gbKf8Aw6Uv/kD+y+iv40P+Ha/xQ/6TFf8ABcH/AMWD+If/AJhK&#10;P+Ha/wAUP+kxX/BcH/xYP4h/+YSj/iqF9FP/AKG/G/8A4hmM/wDmn+relz/iX3xF/wCgbKf/AA6U&#10;v/kD+y+iv40P+Ha/xQ/6TFf8Fwf/ABYP4h/+YSj/AIdr/FD/AKTFf8Fwf/Fg/iH/AOYSj/iqF9FP&#10;/ob8b/8AiGYz/wCaf6t6XP8AiX3xF/6Bsp/8OlL/AOQP7L6K/jQ/4dr/ABQ/6TFf8Fwf/Fg/iH/5&#10;hKP+Ha/xQ/6TFf8ABcH/AMWD+If/AJhKP+KoX0U/+hvxv/4hmM/+af6t6XP+JffEX/oGyn/w6Uv/&#10;AJA/svor+ND/AIdr/FD/AKTFf8Fwf/Fg/iH/AOYSj/h2v8UP+kxX/BcH/wAWD+If/mEo/wCKoX0U&#10;/wDob8b/APiGYz/5p/q3pc/4l98Rf+gbKf8Aw6Uv/kD+y+iv40P+Ha/xQ/6TFf8ABcH/AMWD+If/&#10;AJhKP+Ha/wAUP+kxX/BcH/xYP4h/+YSj/iqF9FP/AKG/G/8A4hmM/wDmn+relz/iX3xF/wCgbKf/&#10;AA6Uv/kD+y+iv40P+Ha/xQ/6TFf8Fwf/ABYP4h/+YSj/AIdr/FD/AKTFf8Fwf/Fg/iH/AOYSj/iq&#10;F9FP/ob8b/8AiGYz/wCaf6t6XP8AiX3xF/6Bsp/8OlL/AOQP7L6K/jQ/4dr/ABQ/6TFf8Fwf/Fg/&#10;iH/5hKP+Ha/xQ/6TFf8ABcH/AMWD+If/AJhKP+KoX0U/+hvxv/4hmM/+af6t6XP+JffEX/oGyn/w&#10;6Uv/AJA/svor+PHwr/wTB+I+ua9YaXd/8Fjv+C5EdvdfavMe3/4KFa6kw8izuLhNjS+AJkGXhUNu&#10;jbKlgMEhh7D/AMOgPF3/AEmX/wCC7f8A4sQ1P/52dfsvh39MrwT8UMkxWf8ACmO4irZdg80rZPWl&#10;juH8RgqqxuHwmBxtSMaU6snKmqGYYdqpezk5xt7t3+IeJTXhPnuE4d4v/c5ljcpoZ1QjgP8AbqLw&#10;OJxmOwNKUqsOVRqOvl2JTp2uoRhK/vpH9VtFfypf8OgPF3/SZf8A4Lt/+LENT/8AnZ0f8OgPF3/S&#10;Zf8A4Lt/+LENT/8AnZ197/xMF4df9BObf+Gur/8AJn57/wARQ4U/5/Y7/wAIp/8AyX9W9L/1W0V/&#10;Kl/w6A8Xf9Jl/wDgu3/4sQ1P/wCdnR/w6A8Xf9Jl/wDgu3/4sQ1P/wCdnR/xMF4df9BObf8Ahrq/&#10;/Jh/xFDhT/n9jv8Awin/APJf1b0v/VbRX8qX/DoDxd/0mX/4Lt/+LENT/wDnZ0f8OgPF3/SZf/gu&#10;3/4sQ1P/AOdnR/xMF4df9BObf+Gur/8AJh/xFDhT/n9jv/CKf/yX9W9L/wBVtFfypf8ADoDxd/0m&#10;X/4Lt/8AixDU/wD52dH/AA6A8Xf9Jl/+C7f/AIsQ1P8A+dnR/wATBeHX/QTm3/hrq/8AyYf8RQ4U&#10;/wCf2O/8Ip//ACX9W9L/ANVtFfypf8OgPF3/AEmX/wCC7f8A4sQ1P/52dH/DoDxd/wBJl/8Agu3/&#10;AOLENT/+dnR/xMF4df8AQTm3/hrq/wDyYf8AEUOFP+f2O/8ACKf/AMl/VvS/9VtFfypf8OgPF3/S&#10;Zf8A4Lt/+LENT/8AnZ0f8OgPF3/SZf8A4Lt/+LENT/8AnZ0f8TBeHX/QTm3/AIa6v/yYf8RQ4U/5&#10;/Y7/AMIp/wDyX9W9L/1W0V/GT+1//wAE3Pil+z/+yX+1F8ePBv8AwWK/4Lgan4v+Cf7O3xs+LnhX&#10;TfE3/BQfxFeeG9Q8SfDf4a+JvGWh2XiCz0rwLo2p3eiXep6NawatbabrGk389hJcRWepWNw0d1F/&#10;Sv8A8EyvFnirx7/wTb/4J8+OvHXiXxB408beNP2IP2UPFnjHxj4s1nUfEfirxZ4q8R/AbwDrHiHx&#10;L4l8Q6xc3mr674g13V7y71TWdZ1S7utR1TUbq5vr65nuZ5ZW++4P45yHjnDYzF5DUxVSjga9PD4h&#10;4rDSw0lUqU/aRUYyk+Zcu7Wz0Ppsi4jy3iOjXr5bKtKnhqkaVV1qTpNTnDnSim3dW3fc+36KKK+w&#10;PdCiiigAooooAKKKKACiiigAooooAKKKKAPwB/4IF/8AOaj/ALT/AH/BRv8A945X7/V+AP8AwQL/&#10;AOc1H/af7/go3/7xyv3+oAKKKKACiiigAooooAKKKKACsPxP4n8NeCfDXiHxn4z8Q6H4R8H+EdD1&#10;bxP4r8V+J9WsNA8NeGPDWgWFxquu+IfEOu6rcWml6Loei6XaXWpatq2pXVtYadYW1xeXlxDbwySL&#10;uV/AJ/wce/8ABwh8Ef2kP2Y/A/7GX/BNH9oTXPFl38e/EniCy/an8Z+F/DfxU+F+oaL8GNK0S0s7&#10;b4M6na/Ef4R+GNY1Pw58b9Q8Tz6r4z1TwL4q068svBXwt1nwB410vXvAfxg1XTbj6jhzg/ibiadK&#10;tknDHEGf4FcQcOcNYmtk+AxVWhHPOK6+Mo8N5DUzOGExWBwGccSSy3M6WRYfFqVXHzy/HTwuGxUc&#10;DiowxrYijRuqtalSl7KtWSqTin7KgoutVUHKMpU6PPB1ZR0hzx5nHmjf58/4L5f8FHfA3/BYb9pr&#10;Vv2Gf2ev2jPhdoP7CH7F/wALvjL+0l8RPjLqp+G+lad8cv2rvg78LPi3F4V8KfBbxf42+I2gaj8X&#10;/D/ibUdZ8Nfs9/COy+Elj/a/ibxV8Tfix8aLHwd8d/hD4E+H/inTv5YrGxtNMtLewsLeO1tLWMRw&#10;QRg7UXJYkliXeR3LSSyyM0s0rPLK7yOzFfCnhWK0Gl+GfD1pvnvby2srWNpIUnv9SvpYraOS5uZT&#10;DCZ7mZokaWVooIUCRr5FrDGkfqOvfCX4g+GNJu9c1zw/9h0ux8j7Vdf2rolz5X2m5hs4P3FnqVxc&#10;PvuLiGP93C+3fvfaisy/9Qn0NfAnwO+gNRyfhHxY8afCHAfSI8c1kGCy/J+IeJ+EOGeI80xOIzCG&#10;XYbgbwywme5ng+KOLcuxXEOMwGAay3AqpxBxDRwMll1Ov/Z2BwvxEuCvFfxVyPiPjDgjww8ROJ+A&#10;uAaGNxvFfE/DXB/Emf8ADnC+EweAq5pjMy4sznKcuxeUZBSwmVYfE5jiK2aYrDUsHltOvialVYen&#10;VrH6D/8ABFP4heAfhV/wU1/Zp8e/FDxx4P8Ahv4F0H/hcn9ueNPHvibRfB/hPRv7U/Z/+KujaZ/a&#10;viPxDe6do+nf2jrGo6fpVj9svIftepX1nY2/mXV1BE/+hn8L/wBqb9mP436/eeFPgv8AtGfAj4ve&#10;KdP0e48Q3/hr4X/F74feP9fsdAtL3T9NutcvNG8KeIdW1G20e21HVtKsLjU5rZLKG91PT7WSdZ7y&#10;2jk/yfq/oP8A+DbPx54U+Hn7cvxV1rxhqv8AZGmXX7KHjnS4Ln7DqWob76b4v/Aq7ig8nS7O9uF3&#10;W9ldSea8Swr5WxpA7xq/8r/toP2cOTfSI4c4y+l5guLOOJ+IXg/4FZdwjwz4ZcMcO4XO8JxY8i4y&#10;4o4ioSm6UK2dyxeJqccY2jUw+X0KlqOX0KkFzTq2/nnPKmBwWDxOa5hjcPgMJgqHPiMVjK9HDYSj&#10;TjN3qV8RXnClSheaTlOcYp211P76awNc8V+FvDH2X/hJfEmgeHvt3n/Yv7c1jTtJ+2fZvJ+0/Zft&#10;9zb/AGj7P9og8/yt/lefD5m3zE3cj4L+Mfw3+IeqXGi+D/Ef9r6na2EuqT239ka9p+yxhuLW0ln8&#10;7VNLsrdttxe2sflJK0zebvWMokjJ8qftw/8ANMP+51/91Kv+SnwV+j9nHHnj1wf4KeImA4r8OMXx&#10;HRzzE4uGa5Bisrz/AAWHy3hPPeI8HXhlWeYfCVHRxtTKIUI1alJQlRq1KlKUpRR+ScaeIGDyHgLO&#10;ONeHa+VcR0stngadJ4XH0sVgK1TE5tgMurU3i8DUqxU6McY5uMZOSnGMZpJs+uv+FrfC7/opPgH/&#10;AMLHw7/8sa/i7/4OMPhf8S/jf+218LvFfwX+Hnjn4veFtP8A2WPBPh6/8S/C/wAJa/4/0Cx1+0+L&#10;Xxv1K60O81nwpp+radbaxbadq2lX9xpk1yl7DZanp91JAsF5bSSfslRX+9f0IvowZD9CPx2wHjrw&#10;txRm/HGbYDhniPhqGQ8QYPB5dl1ShxFh6OHrYmWJy5yxKq4ZUVKlBLkm5NT2P5vw/wBLHiHD1FUX&#10;CWTSaTVnjcclrbsv6/P+Cfxt8PPH/wANNVt9C+I/gbxh4A1y70+LVrXRvG3hnWvCuq3OlT3N3Zwa&#10;nb6drtlYXc2nzXdhfWsV7HC1tJc2V3Akhlt5lTj6/py/4KIf8Ezf23f2zfjV4X+KH7NfwU/4WR4F&#10;0H4XaL4C1XXP+FkfCTwf9l8WaX4s8beIb7Sv7M8e+PfC2sT+Ro/inQrz7dbafNpsv277PDeSXVre&#10;QW/wX/w4V/4Kw/8ARqf/AJnP9m3/AOfDX/Qvwz9PD6KU8hyufiH9Jf6Nvh9xrLCxfEfBfEPjj4b5&#10;FnfDuY80ufL8xyjPOJsHm2AxEKfs6joY/C0a6jUjJwUZRb/tPgTir/W3g/IOJMXDC4LE5xgIYyth&#10;KVbmp0JynOLpwlVaqNJQTvLXU/IGtX4m/sy/tFTeA7D4tad8EPjIPC/hjSv+E7j8YL8MPGkvhQeD&#10;XsbfW5vFo1s+HZtHk0K0062tddbWpb1NFj0KO81Ge4ktQjj9af8Ahwr/AMFYf+jU/wDzOf7Nv/z4&#10;a/qS+Cn7Dfx30z9mf4SfCX4m/CHS7yXT/gX4D+HXxB8Ha3r/AMOfEei3Ulp4A0rw14s8M6vbr4i1&#10;PQde0udo7/S9QhWTUNI1S0aVA93Zz5k/lv6bX03Pok8U+C+b+HnDP0lvo4cWVOOoVMBPG8PePfAG&#10;KzPhHNcnq4PiDhTirCPIeKK2Io4rJOKMtyvNMJKrKlCpiMBCmqicnbyuPPEniXw7qcOZtwpwliON&#10;Z1szqUc0wWAw2Nx1XD5cqNq7cMvo4jkeJpVK2HhLERVLmktW00fIH7BXxA8N/E79i79mHxb4Uvft&#10;+ln4L+BfDV1J9mv7X7L4k8B6LbeBPGek7dSsrC4n/sPxh4b13Rft8dt9g1P7B/aOlT3ml3VneT/e&#10;v/Cqfij/ANE28ff+Ed4i/wDldX8+X/BIjwZ8SP2Uv2vP2rf+CQ3xKsdEh+KnhLxpqHxd+F1zd634&#10;D0G/+I1hc+D/AAjdagsEknxO1fTL3XPEvwdHw0+Lfhj4d+Fl17xJ4a8N23xXuvGmpwt4SntNN/u/&#10;r/AHx5/aC43w+yDwxz3IcLwT4g8VcdYTiTMeOcMs/oe1ynH5fWyWOFzanhcgnUpUcr4sxGPzfMMo&#10;xCgsuxWFwn/CVXxNGhWmv5gzH6NVPHeIviFhcdjs8y3h2OPy/PODs2eWuFLPcj4ojjs1ouNXGU6U&#10;auIyug8NgscoQpVaeM9p9Zw2ElKFCP4m/wDCqfij/wBE28ff+Ed4i/8AldXtv7Onw/8AHuh/GTwd&#10;qmteCPF+kaZa/wDCQ/adR1Tw1rOn2Nv53hXXLeHz7u7soreLzbiWKCLzJF8yaWOJMu6qf1For+QO&#10;PP2l3HPHnA3GfA+L8M+FMBheM+FOIuFMVjsNm+b1cRgsPxFlGMyiti6FOrH2dSth6eMnWpQqPklO&#10;EYz929/och+jTkeQ55k2eUeJs1r1cmzXLs1pUKmEwcadapl2Mo4yFKpKL5owqSoqEpR95RldarUq&#10;rd31lYRrNfXdrZQs4iWW7uIraNpCrMI1eZ0UuVR2CA7iqMQMKcM1HUbPSrOa/v5vItIPL82Xy5Zd&#10;nmypDH+7hSSVt0siL8qHGcnCgkcXfadefF2FfDfw8h/4SHWrGQa5dWXmRaT5Wl2yvYT3X2nXH0y0&#10;fZd6nZReRHO9w3n+YkLRRzPH/kjxzxtDh3BYvLsgWB4h8Q6+AjiuF/D/AA+KWI4n4nrVK06NChlP&#10;D+ClVzzM3Wlh8Wqay7BYidSWFrxgm6NXl/unwv8ADHNeP89ylYrAZ9geCaubf2bn/GmFyrE1ckyB&#10;QoQxFaWPzepR/snBVKNOvhJ1I43FUuSniqE52Vam5dP/AMJJ4d/6D+i/+DSx/wDj9fzuf8EopY5t&#10;e/4KuzQyJLDL/wAFm/26ZYpYnWSOSOS8+HTJJG6kq6OpDI6kqykEEg14Z+0N/wAFUP2ufFv7Tvxu&#10;/Yr/AOCYv7APxH/a5+LnwL+I/hj4H/E34wXWh+NdQ+Dfwn+Nl58QdX8H+I/DHxC0zw5pGiaVofge&#10;yuvCvivwta/Fz4g/Gv4Q+Cl8Q+H/ABh4ut7jW/hl4IHiXxb0f/BDP/hbY+Gn7f4+P3hfR/A/x2H/&#10;AAVL/aq/4XX4K8O3dpqHh/wf8W/7A+Ef/Cx/C+hX+n+IPFthe6P4f8Y/2zpOmXdl4q8TWlzZWkE1&#10;t4g1mF01K5/F/HLLfHqf0VONOJvF3wxwfhtlGdZ34ePh7CYjNFU4kxNSWZzxU5ZrkEqtTG5FFUKr&#10;g8Hm9PAZvQxNGtRxeXUEqc6v9/eBvhd4e+HXilTjwbxtmPF+Mr5Vm2FzF18BRoZfh6dGMXGWExtF&#10;KnjZSqR/iYeVbCypThKlXm+ZR/fH4ef8jhpH/cQ/9Nd7X05XzH8PP+Rw0j/uIf8Aprva+nK8P6Ev&#10;/JquIP8As4Oa/wDrOcKH4H9O7/k7vDn/AGbjKP8A1puLwooor+wz+KgooooAKKKKACiiigAooooA&#10;4j4jfDP4b/GLwZrPw5+Lnw+8EfFP4e+Iv7O/4SDwH8RvCmg+N/Bmu/2Rqtjruk/2z4X8TWGp6Jqf&#10;9ma3pmm6zp322xn+xarp9jqNt5V3aW80f4R/tjf8ED/+CX/xo1/xLfaf+z5D8DPFnjLTPDVxL4s/&#10;Z68Q6r8NYfDc2h3FlYF/CHwvSTV/gLoX9taN4fi0nX1i+Esq6k2p614jZYvGuoyeJ1/oTr59+K//&#10;ACMVl/2Bbf8A9LtRr8O+kZ4h8d+HPhdXzzgLjDiPhDNsPxHkM4Y3h7OMdldScXi4zqUMTHC1qdLG&#10;YTEPD0I4vBYunXwmMpU40cVQrUlyH9T/AEQMBgs58XqGT5thaOY5XiOHeIJ1sBi4KvhZ1Fh6HJW9&#10;jO8I16doulXio1qUoxnTnGUYtfyd3P8AwQf/AGrP2Z/7b1L/AIJwf8FM/jD8KdH07xj4X8feBvgX&#10;8TbvxFp3gDVvFtp/wh9l4m1b4qeJfh5qkngTxj9vtdBuLpbDVP2Yda0zxDouneHfhv4ts9R0dL3x&#10;MS5+PP8Awcb/ALHn9tn4sfs9fB79vL4beFvGPhfWtf8AiL8MtM0afx/4q8Ja9/wh9jqvgr4V+Efh&#10;PffDbx3D/Zd1dajZN4j1/wDZW8W6n4b1qfxF4r1WLxT8NtF054v6dqK/hmH0vOMs/wCSl4veH/hB&#10;43Un7OjXzLjrgDKsv4xWCj9ShUp4Tjjgn/VXiOGOlRwtblzLMcXmtWricbXxmZU8yq0sIsP/AKlP&#10;wzyvBXlwznXE/CclzShQyjOsRWyz2r9q4uplGbf2jgXSUqkb0KFPDRjTpQpUJUIyqc/80MH/AAcf&#10;+H/hP4g1Pwn+27/wT/8A2qv2WvFNxo+heIvA/hqCGy8UeIPE3h/Ub3xFpuo67qejfFzRv2b9R0TR&#10;4NR0RbDQtT0i28XWWvXsXiK1nn0Wfw8I9U/Tv4T/APBX/wD4Jm/Gf+3/APhD/wBsn4PaP/wjf9lf&#10;2j/wtjUtW+Av2n+2P7R+yf2B/wALz0j4df8ACV+T/ZVz/av/AAi/9sf2F5unf23/AGf/AGxpH279&#10;C/EXh3w/4v8AD+u+E/FmhaP4o8LeKNH1Pw74l8NeItMsta8P+IvD+tWU+m6zoWu6NqUFzp2raPq2&#10;nXNzYanpl/bXFlf2VxPa3UEsEskbfmJ8c/8Agih/wTN+PX9o3mtfsveD/h14iufB934P0nxH8DLn&#10;Vvgx/wAI3539ry2HijTvBXgG90f4Wax4x0e+1iW/tNb8a+AfFf8AaH2HSNJ8R22u+HdKs9FiIcUf&#10;Q64y5I8QeF3iz4MY393BYzwy42wPiLw7KcvqUKtfFcPeI+Hwmf0aChQxM4UsLxniq1GvjK2Ibx1G&#10;lhMrojy/xQyu7wXEPDfFNL3n7LP8prZHjkl7VxhTxuRzq4KU25005VMrpwlClCH7qcqmIl+qdFfz&#10;E63/AMG8Pj/4Jf8ACYaj/wAE9v8Ago7+0l+zl/wkHg+2/tPwbres61Zf8LE8f+G/+Eon8K/8Jh8S&#10;/gj4g+Ev9keD0/tuDSrb7R8J/iBrXg/7b4o1/Tv+Eg/tlPDdvsQan/wc4/s9eINT0aTw7+yr+3Xp&#10;3iLR9C1O18WTz/DTwh4f8CXtre+IrW/8O6ZbW2u/sceKbzWNSgOm6lrs+s+GvGXh+OyXw7H4a12w&#10;1H/hLLBol9Hnw14lpuv4XfSj8I869nCM62VeKVLO/A/PYylHB3pUXxRRzPhHFVKUquMnVdHjJ03h&#10;sJSeGqYnHYqWX4ZrjbPsBLk4h8PeJcJzNqGI4elhOLcG0nV96X9nyw+ZU1JRpKPNlfNz1Je0jTo0&#10;1Xqf0vUV/MTon/Bw94/+CX/CH6d/wUJ/4JxftJfs5f8ACQeD7n+zPGWiaNrVl/wsTx/4b/4ReDxV&#10;/wAIf8NPjd4f+Ev9keD0/tufVbn7P8WPiBrXg/7b4X0DUf8AhIP7ZfxJb/pH8DP+C1//AATN+PX9&#10;nWei/tQ+D/h14iufB9p4w1bw58c7bVvgx/wjfnf2RFf+F9R8a+PrLR/hZrHjHR77WIrC70TwV4+8&#10;V/2h9h1fVvDlzrvh3SrzWovmeLPonfSH4NwX9q5h4W8RZvkT9tKnxHwVHB8f8Ozo0KtShUxMs64J&#10;xWfYDD0I1aU6U5Yythp0a8XhsRCliYyox78t8R+CM0q/VqPEOBw2M91PA5q6uTY5TnGM401hc2p4&#10;OtObjJSSpRmpwaqQcqbUn+qdFY/h3xF4f8X+H9C8WeE9d0fxR4W8UaPpniLw14l8O6nZa14f8ReH&#10;9asoNS0bXdC1nTZ7nTtW0fVtOuba/wBM1Owubiyv7K4gurWeWCWORtiv56q0qlGpUo1qc6NajOdK&#10;rSqwlTqUqlOThOnUhNKUJwknGcJJSjJNNJpo+2jKM4xlGSlGSUoyi04yi1dSi1dNNO6a0a1QUUUV&#10;AwooooAKKKKACiiigAooooAKKKKACiiigDtPh5/yOGkf9xD/ANNd7X05XzH8PP8AkcNI/wC4h/6a&#10;72vpyv8AUX6Ev/JquIP+zg5r/wCs5wof5OfTu/5O7w5/2bjKP/Wm4vCiiiv7DP4qCiiigAooooAK&#10;KKKACiiigAooooA+I/8Agpj/AMo4P+Cgf/Zkf7Vv/qiPHtfev/BJ3/lFl/wTT/7MA/Y3/wDWdfhz&#10;XwV/wUx/5Rwf8FA/+zI/2rf/AFRHj2vvX/gk7/yiy/4Jp/8AZgH7G/8A6zr8Oa/sb6M3/Ii4n/7G&#10;2D/9Q2fvXhD/AMi3N/8AsOo/+o59/wBFFFf00frwUUUUAFFFFABRRRQAUUUUAFFFFABRRRQB+AP/&#10;AAQL/wCc1H/af7/go3/7xyv3+r8Af+CBf/Oaj/tP9/wUb/8AeOV+/wBQAUUUUAFFFFABRRRQAUV4&#10;/wDH74/fBr9lr4NfEL9oP9oP4heH/hX8HPhX4fm8S+OvHXiWadNO0jTkngsbS2trSxgvNX13xBru&#10;r3mn+HvCfhPw9p+reKvGXirVtG8KeFNG1nxJrOl6Xd/5xP7bH/BYz4zf8Fvvinonwa+I1r8Tf2Tv&#10;+COFn8YLnxF4o0j4NaT4b1T9qb4/eB/A/wDYsvhnTPiHL4r+IVr4A1jxBd+LdHudf8N6HpKJ8Gvg&#10;74j159d8VQ/tN+PfgT8P7jVvMzbOcqyHByzDOcwwmW4OM403iMZWhRpyqzUnClDmadSrNRk40qal&#10;Ukoyai1GTX3Hh74acf8AixxJR4Q8NeD+IONuJa+HrYyOUcO5biMxxVLBYeVKniMfivYwdPBZfh6l&#10;ehTr4/GVKGDo1K9CnUrRnWpxl+tn/BVD/g7s+DfhXwlefBz/AIJOW8n7QHxY8deA9YSb9p/xF4V8&#10;W+D/AIf/ALPviK916z0PTpvD/wALPip8PdI1b4v+NbHRIvEGtw3viS18O/CDwjq1/wDDfV9Qn+NW&#10;nTeO/hvpH8E3hDwhB4bglubmX7fr1/mTU9TkLyO7yP5slvbyS/vfI8395LLJie+nAuLgKFt7e22t&#10;E0DSvD1olnplrHCBHGk9wVQ3d40ZdhLeXCorzyb5ZWUHEUIkaO3jhhCxrs1/1nfQd/Zw8KfRlr0/&#10;EXjrH4fjTxaxWHhPBUo/7Twz4ezqQxlKrDh6dbD4SWc8QfUcbVy7EcXYrLsvrwwtXHYTJcvyvCZj&#10;mTzH+VOJuL6+dJ4TCxlhsBF+837tbF25WnWScvZ0uaKnHDxnNOSjKpOcoQ5Ov+H3/I++CP8Asb/D&#10;X/p5sq/T6/8Agr8TP2h7SX4O/B3w1/wmHxG8YbP+Ed8O/wBs+H/D/wDaP/CPyJ4o1f8A4m/ijVdE&#10;0K0+yaFomp33+nanbef9m+zW3nXk1vby/mD8Pv8AkffBH/Y3+Gv/AE82Vf0a/wDBNH/k9r4K/wDd&#10;R/8A1Uvjyv8AFb/SMvGPif6O30jPon/SB4KwORZpxl4F8A534x8JZZxThcwxvDGY8T+GPHWE41yH&#10;A8R4LKc0yTNcXkWLzXJMJh83wuWZ1lGYYjL6mIpYLNMBiZ08XS/36/ZIZJhOJvoJftAOG8fUxFLA&#10;8QcPcXZJjKuEnTp4ulhM18HeIsBiKmFnWpYijDEQo4icqM6tCtTjUUXOlUinB/kn8av+CYX7cv7P&#10;Hwz8S/GL4xfBD/hD/hz4P/sb/hIvEX/CyvhB4g/s7/hIPEGleF9I/wCJR4X8f63rt39r13W9Msf9&#10;B0y58j7T9pufJs4bi4i6r/gl38fPhN+zr8fvF/jb4yeLP+EO8Map8Htf8LWGp/2F4l8Qefr1740+&#10;H+rWth9i8LaNrmoRebp+h6pcfaprSOzT7L5Ulwk81vHL/Zx/wUI/Z18bftY/sgfF39n/AOHWqeFt&#10;F8ZePv8AhAf7H1Pxre6tp3hm2/4RX4n+CvGuof2neaFoniPVYfO0rw5fW9n9l0a88zUJbSKf7PbP&#10;Ndwfxtftn/8ABKb9of8AYY+F2g/Fr4teMvgx4i8OeIvH2l/Dqysvh14i8catrcWt6t4e8U+Jba6u&#10;rbxL8OvCNgmlJYeEdSinni1Ke7W7nsY47GSGSee2/aP2Qf7cfw+/abeCfEHhT9NjxH8APBz6U3iR&#10;44cQeFXhj4N+D+A404VzLjHw7pcC+HnEGQcQZdl/HfE3ilUrZ3mPFWY8e5VPGSzrDZdUwnD1ChDJ&#10;6GIw9fG4/wDxV+lB9FNZRgM0yXhzBcY5l4fY3hKjiOIuI8Ricpq4rLcbUzTH0sTQpYmjleFw1KFL&#10;C4fLasY1cuxMlLFTk6k4yjCl/XZ/wTD/AGz/ANmr9or49+LvBPwb+JP/AAmPifS/hDr/AIpv9M/4&#10;Q/x94f8AI0Gy8Z+ANJur/wC2+KfC2h6fL5Woa5pdv9lhu5Lx/tXmx27wQ3EkX6O/tU/DDxz8SP8A&#10;hBP+EL0P+2f7G/4Sj+0v+Jno+nfZv7R/4R37H/yFdQsfO877Ddf8e/m+X5X73Zvj3/wT/wDBG/8A&#10;bw+EP/BPP9pzx18aPjR4c+JHifwt4n+BHif4X2Fh8L9I8Ma1r8Ov618Qfhf4rtby8tfFfjDwVp0e&#10;jx6d4K1WG4uIdVuL1L240+OPT5YJbm5tP7dP+Cff/BUD4Bf8FIv+Ft/8KO8IfGDwr/wpn/hAv+Eo&#10;/wCFr6B4L0P7f/wsT/hNP7E/sH/hEPiB46+1fZf+EF1b+1P7Q/svyPtGnfZPt3nXP2T+R/2n30c/&#10;Hn6Jn0usz+ld4TeGHEfEvgv4bcD8HUa3iRxth6GacJYbN+Lcuxfh7i8FmlTIMVwvjZuGZ8WYLAYK&#10;GGhQcMyxWDdapXoKrCX8CT8F+HcBwFj/AA6oYzP58PY3EU8XWxtXE5e81hVWYYTMVGnXjlkMGofW&#10;MHRhaWAnL2UqkebncakPKf8AhmD45/8AQj/+XL4Q/wDmgo/4Zg+Of/Qj/wDly+EP/mgr9dK8L+J3&#10;7QXgz4Ua9aeHfEWmeJ729vdIt9ail0Wy0q4tVtbi9v7FI5Hvta06UXAl06dnRYHjEbxESszOifxr&#10;wR+0O+ll4kZ7T4Y4F8L/AAs4mz+rhsRjKeV5bw5xlPFTwuEjGWJrqNTxGpx5KMZRc3zXSezPxvO/&#10;o8+E/DeBlmeecUcU5ZgIVadGWKxOY5NGkqtZuNKDceHZO82mloZH7MfgPxX8PPAWr6L4w0r+yNTu&#10;vF9/qkFt9u03UN9jNo2gWkU/naXeXtuu64srqPynlWZfK3tGEeNn67xR8d/hT4M12+8NeJfFX9m6&#10;1pv2b7bZf2H4kvPJ+2Wdvf23+k2Gj3VpJ5lpdQS/up5NnmeXJtlV0XyL/htD4Xf9AHx9/wCCvw7/&#10;APNTXwv8Y/Gml/EP4keI/GGi2+oWumav/ZH2aDVIreG+T+z9B0vS5vPitLq9t13XFlK8Xl3Uu6Fo&#10;2fY5aNOXw3+iP4k/SL8c+O+K/pMcEcZeGmVcR5NmPEyx/CX9nZNhJ8WRzPh3A4XKcL/b9LjGpHB1&#10;sqr5ti3Qqe0xLq4OM1jowhOjV14k8XOG/DvgbIcq8NM7yfiXFZdjMNln1fNvrOMrLKXhcwr1cXV+&#10;oTyeLrQxUMJS548tNRrSi6Dk1OH7B+F/FGheM9CsfEvhq+/tLRdS+0/Yr37NeWfnfY7y4sLn/Rr+&#10;3tbuPy7u1ni/ewR7/L8yPdEyO2/X58fBz9pzwF8PPhv4c8H61pHi+61PSP7X+0z6XYaNNYv/AGhr&#10;2qapD5Et3r9lcNtt72JJfMtYtsyyKm9Asj/eHh/WrXxJoOieIrGO4istf0jTdas4rtI0uo7XVLKG&#10;+t47lIZZ4kuEinRZkinmjWQMElkUBz/GHj74AcaeCXFnEdHM+GOIss4ElxrxPkXAnEOffU51OIsl&#10;yvMsXHKMbKvg4YejXxOLyanhMdXq0sDgqNSVaU6eGoRaow/ZuAeP8l42ynLp4bM8uxOerJcsx2e5&#10;fgPbRjl2NxWGovF0VTrSqThSo4yVWhCMq9acVBRlVqSTm/5Z/wDg4p8AeOf2bPjZ/wAE/wD/AILA&#10;fCHwjrms6n+yd8U9B8AftASeEfGPxC8MeJPEfwou/Ftt4q8A+EdY1XRNH8Q+EPA3wt8SXGo/Gr4P&#10;eP8AxjqlnaTa1f8Ax+8HeBdY0f4haZrNjoej/wBPHwz+I3gz4xfDf4ffFz4c6z/wkXw9+Kfgjwp8&#10;RvAfiD+ztV0j+3fBnjfQbDxN4X1n+yddsdM1vTP7T0TU7G9/s7WdN0/VbLz/ALNqNjaXcU1vHxH7&#10;Sf7Pvw3/AGrfgJ8Wf2cvi5pn9p/D34xeCNb8E+IPJstBvdV0b+07Y/2T4u8L/wDCTaL4i0TT/G/g&#10;jW4tN8Y+A9fvdD1P/hGvGehaF4htrSS70y3x/Lp/wbh/t52Hwk/Z7+MP/BPv4+N4nX4y/sofGb4g&#10;L4e8HWFv8MJrXQPhn4i14f8ACT+HtE1DSPFFnrPjW48IfHhfibqPjHxHc2uuaXpMfxI8B6ZpnjC/&#10;0nUNF0XQ+Thbgjirxj4Ty3J+D8izHiDi3g7M4ZNRweCg6lTMckz+nmub4KgqtacaSxeXYjKs2eHw&#10;7qUlPL5VVTc5YenSP1rOc5ymjwRPNM3x9DAy4PaWKrYicm55DmWMpUaWIcIqpWlTy7NMVRw1ScKf&#10;scPSzCgq04J0Yv8Arq1XVLHQ9L1LWtUn+y6ZpFheapqNz5U032ex0+3ku7ufybeOW4l8q3ikk8qC&#10;KWaTbsijdyqng/APxh+HPxQ8W6T4G8DeIv7c8U659v8A7L0v+yNd0z7V/ZmmXmsXv+m6xpmn6dB5&#10;Gnafd3H+kXcPmeT5MPmTyRRP80+Nv2tvhx4k8GeLvDtjovjaK91/wxr2i2ct3puhJax3WqaVd2Nv&#10;JcvD4knlS3SWdGmeKCaRYwxSKRgEP8i3/BfL402Hhf8AZP0n4OaF8QPDFj4w+I3xP8AyeM/hz/af&#10;hu58aaz8J7Gy8d+JLXXf+EdvDceJNP8ADEXxM8B+FF/4SvSraxhfVdK/4R+TVXt77UtMvP6z8J/o&#10;LUsT4YeJPF/j1lniPwBxDw41HhDLcFjeHMvwmb+1y6cqFTGUMxyfOK+JpwzR0aVdYTHYOr9VVZUq&#10;cqyjI/n3BeKEuKPFTw84H4FxWRZ7k/EeZYalxLjVRzGtjMty+GNpyzGeEr0KsKGGxCyuOIlhamLw&#10;WKw0cY6H1nloOaP6H/2+f+C5P/BOP9kv4e+GLhvj14M/ac1v4ia5caTpnhD9jj4i/Bn9oTXtAsNA&#10;Wy1TVvE3jm88OfFGz8J+CdEjln0vSdLt/EXiax8SeKdR1R38I+H9f0rw3431Pwt+Xnw2/au/4OJf&#10;+CjvhjX9D/4J/wD7A1/+xL8H/jd8MPhv4M1L9qr4weIvEHg/xP4Y8E/GvxCNbk+OPwF+MPjyL4QL&#10;4l8H3nw90i3e78RfAL4IfG34l+AvD19N428AazYeP/Fvwlu9K/qI/YW/4IQ/8EwP+CdvjvwZ8Yv2&#10;cv2dvK+PXgz4fyeALb46fEXx94/+JHju+/tPR7HRPFnjWDSPEviO5+GXgn4geNrK2v7XxF4j+FXw&#10;++H/AJOj+JfF3g/w3Z+H/AvijWfC13+v1flOTfRR8GMp8Qcm8U6+RY/PeO+HMHhcFw7nmdZvjKiy&#10;WlhcRmmJjUweWZdLLsoq4qdTNsQpYrHYDGV6UadFYWeHftpVv9SOEsfmfBXB2YcCZHmWJp8PZtmm&#10;KzfMqNeGDq4jGYrFYTLcHOFTFRwtOpDDwoZXhlCjQ9knJ1JVXV5o8n5gf8Eo/wDglH+zj/wSV/Zx&#10;tfgp8FLX/hKviB4q/sjXfj98ftd0i107x38cfHenWtzDBqGoQQ3Oo/8ACK/D/wAK/wBo6rp/wt+F&#10;un6rqOj+A9H1HU7q61PxV8QPFXxC+IXjb8D/APgmv/yVD/gsV/2nB/4KD/8AqQ+BK/svr+VL/gkB&#10;/wAjd/wWX/7Tt/8ABRD/ANOfwzr4/wCnF4bf8RX8Bsw4Q/tr+wPbcTcN47+0P7O/tTl+o4mtU9l9&#10;U+v5dze15rc/1lclr8k9jtybxQ/4hBjVxn/Yf+sPsKdTL/7N/tP+yeb6+lT9t9c/s/M+X2XLf2f1&#10;V+0vbnha598/Dz/kcNI/7iH/AKa72vpyiiv8/fBLwn/4g5wrmHDP9v8A+sf17iHF579e/sr+yPZf&#10;WstynL/qv1b+0s05+T+y/be3+sQ5vb+z9jH2XPU/nzx38Yf+I2cXZdxV/q7/AKs/2fw5g+H/AKh/&#10;a/8AbPtvquZ5xmP1v61/ZmVez9p/avsfq/1efL9X9p7aXteSmUUUV+wn4oFFFFABRRRQAUUUUAFF&#10;FFABXz78V/8AkYrL/sC2/wD6XajX0FRX5d4weG3/ABFfgyvwh/bX9ge2zDAY7+0P7O/tTl+o1JVP&#10;ZfVPr+Xc3tea3P8AWVyWvyT2P1nwW8Uf+IQccUOM/wCw/wDWH2OW5hl/9m/2n/ZPN9fpwh7b65/Z&#10;+Z29lyX9n9VfPe3PC138X0V9oUV/Jn/Eif8A1dP/AM0j/wDG8/sP/ioD/wBWl/8AN8//ABMPi+iv&#10;tCij/iRP/q6f/mkf/jeH/FQH/q0v/m+f/iYfF9FfaFFH/Eif/V0//NI//G8P+KgP/Vpf/N8//Ew+&#10;L6/Nz4sf8EgP+CZvxn/sD/hMP2Nvg9o//CN/2r/Z3/Cp9N1b4C/af7Y/s77X/b//AAozV/h1/wAJ&#10;X5P9lW39lf8ACUf2x/YXm6j/AGJ/Z/8AbGr/AG7986K+p4V+iZxrwJjZ5lwR9IPing3ManLz4/hX&#10;KM24exs+WliKEefFZRx1g68uWhi8XRjebtSxWIpr3K1RS8/Mfp1ZTnFJUM28EcvzSgr2o5jxfhsb&#10;SV5Qm7U8TwPVgrzpU5Oy1lThLeEWv40Z/wDg3A8P/CfxBpniz9iL/goB+1V+y14puNH13w7448Sz&#10;zWXijxB4m8P6je+HdS07QtM1n4R6z+zfqOiaPBqOiNf67pmr3Pi6y169i8O3UEGiz+HjJqmPong/&#10;/g5k/ZT/AOEPs9J8Ufs3ft6eHf8AhD7nwfF4c1vW/Cn/ABRn/CP/APCLxaL4o8YeNfGtt+yn8U/G&#10;fjHV7GC/sLbW7zx98Sf7X/4qjVvH1t/wkV14c1qf+0aiv6Fjw14rZvTWG8TuO/DHxvwlOnKnQp+L&#10;XgFw/nuY4aMo4tSeH4pyXinh3jKnU58VCVOr/rG6mHhg8Jg8NOjl6r4TEfEv6WPDmGl7TIPC7iDh&#10;Kq2pTfDfixjcJQqNOlbny/F8HY7K5K1NqUfqPLN1alWopVuSrD+Lm2/4LwftWfsz/wBiab/wUf8A&#10;+CZnxh+FOj6d4x8UeAfHPx0+GVp4i07wBq3i20/4TC98M6T8K/DXxD0uTwJ4x+32ug29q1/pf7T2&#10;taZ4h0XTvEXxI8JXmo6Oll4ZP3l8A/8Agu9/wTN+PX/CJ6d/wvn/AIUx4x8V/wBu/wDFG/Hzw3q3&#10;w6/4Rv8AsL+2Z/8AirPiX5esfArR/wC2NL0f+1dC/wCLsXP9of2ro2gfufGF9/wjcX9KlfnZ+0F/&#10;wST/AOCa/wC1D/adx8ZP2M/gjqeua743vfiN4j8aeCfDUnwd+JHirxnqf9tPq+s+Lvid8G7zwD8Q&#10;vFn9uXfiDVNW1/TvEfibU9K13XpLTxBq9je65pml6hZ+dnP0Wfo0cX4acs04P4i8Pc8q+2rVc18K&#10;s/xaySrjaqxk1UfB/iBi+L44XArEYmlOpl2V8R5bSWHwWFwmAqZbH6zUxPq5N9OHirAYqMMZkv17&#10;LI8kY08zxODzLMY0oumpJYzLsu4XhUrKnTkoV8RRrylUrVKleNZ+zUNPwD8Q/AHxW8JaT4++F3jn&#10;wf8AEnwJr32/+wvGvgHxNovjHwlrX9l6neaLqf8AZPiPw7e6jo+o/wBnaxp2oaTf/Y7yb7JqdheW&#10;Fx5d1azxJ2Ffh348/wCDWn4CeFfGcPxZ/YW/bH/al/Yv+L1l4313XfD/AIm07Wbbx/pXgDwZ4l0r&#10;xRpOreA/hzceGb/4M/F7Rdmn69a+HbHxR4k+NXjLVbjwZb6zoPiqHxVqHiO48QWXEWn7O3/B0H+x&#10;F/YC/Bv9pf4I/wDBRP4WeEPG/i7QvDnwx+K+q6HcfEjxh4M8Rf8ACbahpHjz4v8AjT4yaf8ACz4h&#10;Qf2Rd3el3yeF/Dn7YHjPVfC2vXHhjwfpE3i/4W6DqiQ/l1f9nLwfmlWtPhb6SGW0YTqVamHyzjHg&#10;DFZDjKFByrSo4arm1PijEZNjMVCCoUpYlVMvoVqsqtWVHBUowjP9Zo/TjyvFUaSwXCGW1MUqcXWp&#10;5rxfishUqijLn9lKfCOZYWKnNR9nCpj2oKTVStaCqVP37or8BLv/AILtf8FPf2O/7ftv+Cln/BIv&#10;xvpXhjwZ438I/wDCxv2gv2fZPF+lfBnwL8N/Gf8AwhNlY/2ZrWo2/wAb/hD8RfG9tqHiG4gsvs37&#10;TXgzQda8Varovwu1T/hDPE+lazqdx9ufs+/8HKn/AASk+Ov9mWOu/Fvxv+zr4n1zxvZeCdG8L/tB&#10;fDjWdE+1f2l/YsOneLtT8efDmb4nfCHwd4Im1DV5tOvdf8efEbwt/wAI/wD2JrWs+KLTQ/DEVjru&#10;ocGM/Zj8aYWg8Zh+Op5zgN4Zhw7whheIMJUg4RqKopZTxri6kIeznCpetSpNU5RqNKnKMnFf6afE&#10;FGn7el4Kyx+G3jisq8QaOZ0JRcYz5lLA8H15RXJKM/3kIPkanbkak/0for374R/HL4J/tAeG73xl&#10;8B/jD8LfjZ4Q0zXLnwzqXir4R/EHwl8SPDen+JLOw03Vbzw/e654N1fWdMtNctNM1nR9SudJnuo7&#10;+Cw1bTbyW3W3vrWSX1Kvhqv0DquHqTo1/E6pRrU3y1KVXgSVOpCX8s4T4uUovykkz52f0/p0pyp1&#10;PCKdOcXaUJ8dOE4vtKMuC00/Jo+L6K+0KKz/AOJE/wDq6f8A5pH/AON5H/FQH/q0v/m+f/iYfF9F&#10;faFFH/Eif/V0/wDzSP8A8bw/4qA/9Wl/83z/APEw+L6K+0KKP+JE/wDq6f8A5pH/AON4f8VAf+rS&#10;/wDm+f8A4mHzH8PP+Rw0j/uIf+mu9r6coor+o/BLwn/4g5wrmHDP9v8A+sf17iHF579e/sr+yPZf&#10;WstynL/qv1b+0s05+T+y/be3+sQ5vb+z9jH2XPU/k7x38Yf+I2cXZdxV/q7/AKs/2fw5g+H/AKh/&#10;a/8AbPtvquZ5xmP1v61/ZmVez9p/avsfq/1efL9X9p7aXteSmUUUV+wn4oFFFFABRRRQAUUUUAFF&#10;FFABRRRQB8R/8FMf+UcH/BQP/syP9q3/ANUR49r71/4JO/8AKLL/AIJp/wDZgH7G/wD6zr8Oa+Cv&#10;+CmP/KOD/goH/wBmR/tW/wDqiPHtfev/AASd/wCUWX/BNP8A7MA/Y3/9Z1+HNf2N9Gb/AJEXE/8A&#10;2NsH/wCobP3rwh/5Fub/APYdR/8AUc+/6KKK/po/XgooooAKKKKACiiigAooooAKKKKACiiigD8A&#10;f+CBf/Oaj/tP9/wUb/8AeOV+/wBX4A/8EC/+c1H/AGn+/wCCjf8A7xyv3+oAKKKKACiiigArz/4s&#10;fFLwJ8DvhZ8S/jX8Utd/4Rf4ZfB/4f8AjL4pfEXxL/Zmsa3/AMI74E+H/hzUvFni7Xf7G8O6fq/i&#10;DV/7I8P6RqGof2ZoWlanrF/9n+y6Zp97eywW0noFfw2f8HS//BZX4neAvB/xz/4JWfCH4e3XhbxP&#10;8Utd+GngTxT8XdF8d+L5vF/jD4T+JPAngv4oeOfBXhDwp4U0Xw4mg3Xi/UPFXhP4U+LrbXPF/jbS&#10;fG/wx13x54Un8E3Q8YNfeFODHZngsungYYys6Usyxn1DBpUa9b2uKWExePlGTo0qioU6eDwOLxFX&#10;EYh0sPSp0JupVheKf1nC/BHE/GeH4qxXDmXU8fQ4L4bXFnEk6mY5Xl7wORz4h4f4To16EMzxuDqZ&#10;pjMXxJxVw9k+ByfKY47OcfjM0oQwWArqNaVP8EvGH/BSv9nX/grf+2jrv7VX/BZmL9rGT9mr4ZT2&#10;Gl/skfsT/sfp4GufA/h3w4/ivTNY8XaF8R/iJ4/8d/DXXJoPF2h+HdP0P4teOfh7oui/FP4w6/q6&#10;3Xh7x78A/B3wb+GPw5Tyr43/ALXn7Pfiv40/F7xR8Hfhx4m+Hnwi8SfFDx/r/wALPAFl4P8ABHhK&#10;z8DfDjWPFeraj4H8H2nhXwt4luPDPhm28M+GbjS9Fg8P+HLifQtGisk07SJpdPtrd2/MaTwnB4Eu&#10;L3wbb3P22PwzqGo6M195L232+exvriG5v/sz3N41r9uuVlu/sourhLbzvIjleONTTa/6TuBf2M/0&#10;P/FjwY8JM38UcHxznfE2Z8E8McT51mOQcb5lk+WYjO+IMgwWYZg8vwry+lUp5dTq4qVHBRr0KFeW&#10;Hp06tejSrTqU47+Df0y/pAfQ7498Qf8AiGdbhvJs7xtXE8H8Q4XP8iwHEUaEOH83rqWGpzji5YX2&#10;9HG0akamIw1evRqpP2VSpScJsr6N/wCGYvHv/QX8If8AgfrP/wAoK6//AIZV/wCp8/8ALX//AAir&#10;68r+O/2h37dXKMh/4hB/xT38XuFeNfrf+v8A/wARd/1n8JOOMJ/ZnsP9Sf8AUH6j/wARE4a4S9p9&#10;d9txp9Z/sf8AtDl+qYf+0PqnNgvrP+qH0FP2M+aZ1/xFL/iebwt4l4Q+rf6kf8Qu/wBXfE/g/E/2&#10;h7b/AFv/ANdvrn+onEHE/J9U9lwj9X/tX6jzfWa/1H6zy4z6v8Y+Fv2dfG2ieJvDmtXeqeFpLXSN&#10;d0jVLmO3vdWe4e3sNQt7uZIFk0SKNpmjiZYlkliRnKhpEUlh+3X/AATR/wCT2vgr/wB1H/8AVS+P&#10;K+E692/Zo+Nf/DO3xt8FfGP/AIRn/hMP+EP/AOEj/wCKc/tn/hH/AO0f+Eg8Ja94W/5C/wDZWt/Z&#10;Psn9t/bv+QXdfaPsv2X9z532iL/m1+n99Mf6Qv0+MhxeN8YMRw1nXFWQ+GfGvBfCFDhrIsBwtQqx&#10;4hweMrQwuJ/2r6rOrXzGpShDFYmtRpUYS/eThTUpr/ZXw0+hL4WfRl8D/HLw5+j/AJRxB7bxP4Y4&#10;lc8BxBxIs1rY7iKvwjmWRZRQw+OzL6nhsBSrSxNOjKWIrUsNCc/bV61KnGUl/Z1X5lf8FWf2MPij&#10;+3P+zx4N+Evwl17wD4d8R+HfjP4d+It7e/EXVPEOk6JLomk+B/iL4aubW1ufDXhbxdfvqr3/AIu0&#10;2WCCXTYLRrSC+kkvo5o4ILn5c/4fWf8AVtP/AJmT/wDFVX1j+xz/AMFC/wDhrP4m678Of+FQ/wDC&#10;Af2L4E1Pxr/bP/Cf/wDCVfaf7O8QeGNC/sz+z/8AhCvDfk+d/wAJJ9q+2/bpfL+xeR9kf7R50H+I&#10;HgdQ+lT9Cnxa4E+lXwDwxlOScY+B+e0uNuH81z3GcI8S5RgcwwtGvg4V8fkVHP6lXM6Cp42pF4aE&#10;JSlKUZW90/yv8UfoXeNNLw+4qqeIHAFbAcGQyub4hxmH4u4Nq1sPl/taXPUp08t4ixmOnJVPZq2G&#10;w1aprpBq7X4FeHv+Dbb9uTxJey2Nj8Vf2UIporV7tmu/HPxfjjMccsMJVTD8C52Llp0IBQLtDEsC&#10;AD+2X/BKP9if4qf8Ef8A/hfX/DS2v/D/AMcf8ND/APCrf+EK/wCFGar4j8S/2X/wqX/hYv8Awkf/&#10;AAlH/CfeFPhn9i+2/wDCzNB/sT+yf7b+0/ZNX+3/ANm+RZ/b/wBkfCfiP/hGNRmv/sf27zrKSz8r&#10;7R9m2+ZPbTeZ5nkXGcfZ9uzYM787htw349f8Fm/+CjP/AAyt/wAM3/8AFnP+E7/4Tv8A4XD/AM1C&#10;/wCEX/sr/hF/+FW/9SP4i+3fbv8AhIv+nP7N9j/5ePtH7j/py+hb+2J+lh+164u4N/Z9/SK4j4B4&#10;pqfSCx/Fcc54N4I8P6PAGc5ngfCfh3NvG7JZ5fxlOosjyiWEx3hth8xxir5nSqY/BYTE5XGLxGNo&#10;0p/8/X0wfo+eJXh/k/FXEPgzwrPF8MZXgOGZYTH5pnvDtaSx+OzvLcvzGFTDZrm+Bx04r61yQf1Z&#10;U4uSnCUoxbX66f8ADaHwu/6APj7/AMFfh3/5qa+Pf2gvidoPxX8Z6Z4i8O2mr2VlZeGLLRZYtat7&#10;K3umurfVdavnkjSxv9RiNuYtRgVHadJDIkoMSqqO/wCRP7Cv7dX/AA2p/wALS/4tb/wrX/hWv/CE&#10;f8zv/wAJl/bX/CZf8Jf/ANSh4V/s7+zv+EV/6f8A7Z9v/wCXX7L/AKR+zvwX/Zz/AOFveFr/AMS/&#10;8Jj/AMI99h1+60P7F/wj39reb9m07Sr/AO1faf7c0zZv/tPyvI8h9vkeZ5zeZsj/ANEM8+iv9Hz9&#10;n1xXj/EHjSPEXAWc8OQw/DuYV8yzjMeNcLhXxdgcLisHQeE4WweefWJ4vB1sPVhXw/taeGc3DETp&#10;VIzhH/GvizOfGvjfNMb4U53lmXVM6wzwuY4vKcNLJcNVpqlhaGY0J/2lHMXl8k8Ni6FZwp4uUn7T&#10;2bSqQnCPzJRXrvxo+Ff/AAqHxTYeGv7e/wCEh+3aBa659t/sv+yfK+06jqth9l+zf2jqe/Z/Znm+&#10;f56bvP8AL8lfL3yeRV/T/B3F/DvH3DGS8ZcJZj/a3DfEODjmGT5l9Ux2A+uYOc5wjW+p5nhsHj8P&#10;eVOa9nisLQqq13BJpv8AA84yfMcgzPG5Nm2H+qZll9Z4fGYb21Cv7Gsoxk4e2w1WtQqaST5qVWcd&#10;fivc+jPAf7Mfj34h+FNK8YaLq/hG10zV/t32aDVL/WYb5P7P1K80ubz4rTQL23XdcWUrxeXdS7oW&#10;jZ9jlo0+m9K/ac8BfDfS9N+HeuaR4vuta8BWFn4L1i60qw0afS7nVPC1vHoeoXGmz3mv2N3NYTXd&#10;jNJZy3VlZ3Elu0bz2tvKWhTxL4YftU/8K38DaH4L/wCEE/tn+xv7T/4mX/CUf2d9p/tHWNQ1X/jz&#10;/wCEdvvJ8n7d9n/4+pfM8rzfk3+Wnwr+0p8evBfwq8H/ABl/aK+IUn9h+D/DVv4s+Ier2UeoaV9v&#10;m+0Xdzf6f4U0K51u98P6XqnijxBql3ZeFvClhdXulf8ACQeJNS0rS4WguNQiQfwznfgz4kePvHHi&#10;NlX0qOHYZd4K8FZ9xJnPhBm2Q55w7lmMxOWf2vjcNhMXm0skzbM825HwnRwmJqRzjAZfUp1XN1oU&#10;8Sp0Yfu+VcVZFwZlnCv/ABCPF1cfx7xJhspyrifLcXgMxxcXmFfD4X/ZMBDG4TDYWVWpnNSpQp/U&#10;q+IU04qEpU3Gb/Wb/htD4Xf9AHx9/wCCvw7/APNTX8Wn/BR+y1r9hL9t/wCAP/BSbwTDqkngH4g6&#10;pp3wc/aZ0HS7q7mk8QRw6H9gjYaXdfELQl8Q6p4h+F2hS3Xg/wAPpp+k+AfDHj74HeE/Ffiq5vtW&#10;8QRpN6R+wx/wRU/4KA/8FZfA3xU/4LF/C/46+B/2XPjV8Qfjfp2s/sS6b4s1xNV8P+Kfh18PPEHi&#10;n4Q/E3S/iXq/w+8C6pfeFPD/AIQ0bw/pPwz8F6hqvgLxTqnxgl+HfxH0f4qfCrT/AAZ8RfDvxK1D&#10;741X/g0t/bw/al8IfE74hft+/wDBRPwf40/aB0vwx4+tP2ePhn8L7LxPffAfTPGk3g3wnb+BNf8A&#10;Ffi/W/A3gpPh34Y8ReJdBbSPit4R+Fn7N8+q32mabo/j6Hxv4h8TXGoeG0/I+DIeBvhNknGOW+Ff&#10;DXFGT51nfEnDWbZTnmccQ1M4wmHnwRjc4nkOdTVXL6WMy7GYnDZxmlDGZPh8DmNCtg8z9hUzejUh&#10;KVL++ch8AfFmrxJw9nHGvFXDuc8N1ODc8yHjXhnBZN9Rx+Pp8YZbgKWecNYRwzOeX5jl2BxuEwGL&#10;wnEWJzPKcTTzHJ6eJpZBXoOlDEfnR+1N/wAFK9Z/at8Xaf8AsJ/8El5viH8d/wBo34z+NPDvgLwl&#10;8Uvh94F13wnoHiDwlrfg+98QeNb74X6r8T5/hz8RPh9rfhOUDTfF/wASPiV8NPBXhr4deFPD/wAS&#10;PiLaeKdC0nQPDnxLt/6Gf+CYv/BsF4S/Yp/ad+Hf7VX7RPjfwl+1z8YfCHjTW/iRdePfG+o+KryG&#10;w+Ictt44n8P+PfDHw+1nQrnT7zxpZeIfEPhvxTP4p+I3jHx5rmkeOvCWm/EfwNfeEvEtvbRR99/w&#10;aaftJeFfHv7BnxG/ZI134P8Ah/4F/tR/sPfGC/8Ahx+0p4O034U6d8JfFXiyfXUv9H+G/wATvi14&#10;e8P/AAt+HGkRfGCLSPhxr/wB8eL4lvfGvxl1TUf2eI/HPxf8Qf254506Jv6nay4l8V+KuMMbicfx&#10;JHKs2rVsqrZThaeLwLq4LKqWIpV6VbGZVl8q7wOFzWft/aRzR4epjaFWjQqYatRdNX/deC/Abgbw&#10;9y3B5XwbPPchw+Hz3D5/ja2AzONHMs9xGEr4Wvhsvz3NoYZZpjsjpvC+ynkccXRyzFUMTi6WNw+J&#10;VZ8pRRRX5mftAV/Kl/wSA/5G7/gsv/2nb/4KIf8Apz+Gdf1W1/Kl/wAEgP8Akbv+Cy//AGnb/wCC&#10;iH/pz+GdfiP0gv8Ak3WJ/wCxtlf/AKdmfnnif/ySlb/sNwX/AKckfsrRRRX8Gn81BRRRQAUUUUAF&#10;FFFABRRRQAUUUUAFFFFABRRRQAUUUUAFFFFABRRRQAUUUUAFFFFABRRRQAV8R/tG/wDBNn9gr9rX&#10;/hMbv9oL9kz4I+P/ABP4/wD+Ee/4S74lf8IVp3hX4zat/wAIr/Ycegf8Xu8Er4b+L1h9g0/w3oug&#10;f8SzxtZfavCtl/wiN79o8MXF3pM/25RXXgsfjstrxxWXY3F4DEwty4jBYmtha8eWcKkeWtQnTqK1&#10;SnCorSVpwhJe9FNb4fE4nCVFWwuIr4atG1quHq1KNRWlGatOnKMlacYyVnpKMZbpM/mH+M//AAaw&#10;fsXat4k1H4mfsl/Gr9or9jn4raZrngjxN8J7zwz4sT4kfD34R+JPB9/4bum8QeH9N8Qto3xxu9cu&#10;30bUNe0nVj+0ZY3/AIW8c6tb6/o9wugaLYeDT5ZqP/BPj/g5Q/Zh0r4jaH+y5/wVN8EftDfD3T/t&#10;3jbwp/wvxIPEXx78e68vgzRvt/hHSv8AhoT4VfH3RPA32/W9Hk8PeENAu/2jbH4bm5lTxjrN34Iu&#10;/FHin7D/AFl0V9xR8UeLXTp4fNq+W8UYWkoqGH4qyfLs9ScfZWl9ZxmHlj27UrO+LcXKpVrOLrzd&#10;VfRU+Mc85I0sdUwmcUYJKNLOsBhMyty8ln7avSeJbtCzvXs3OdRr2svaH8mmv/8ABZP/AILcfshf&#10;8Jtcftzf8Ecv+E70PTPBFp8RrTxp+zLqvjjTPhv8OvBmi/8ACXP421n4o/E7wjN+2R8PU+y2miQ6&#10;tPp2oeJvh3qvgbQdMufEHiSx1PQ/FegahYfUvwb/AODor/glJ8Tv+Ej/AOE28W/G79nX+xP7I/sz&#10;/hcnwZ1nW/8AhMf7S/tT7b/wjn/DPuo/HX7L/wAI/wD2faf2v/wl3/CLed/bml/2B/bfla1/ZH9E&#10;1fLX7QX7EH7Hn7Vv9p3H7Rv7MvwR+MWuan4Ivfhz/wAJp42+HPhnU/iRo3gy9/tp/wCxvCPxO/s+&#10;L4heCP7Pu/EWuatoGo+DvE2har4a17U7vxB4evtM1yT+0BquIuAc0ss74GrZTVny+1x/B2dYjCW5&#10;fZL93lGdxzXBR92m4+5Xo39pVlP2lWUatO1mvDOMssx4cngpytz4nIcwq0NuRe7gcwjjcOvdg17t&#10;SF+eblzVHGpDt/g3+0z+zf8AtFf8JH/wz7+0D8Efjr/wh39kf8Jd/wAKb+K3gP4nf8It/wAJB/an&#10;9gf8JH/whOva3/Yf9uf2HrX9kf2n9l/tL+yNU+xed/Z935Xt1fzRftBf8GrH/BNf4p/2nqXwbvvj&#10;d+zDri+CL3QvDmk+CfH0nxG+G8HjMf21caR488XeH/jJaeN/iF4i8q71DS7bX/C/hz4ueAtK1fQd&#10;AtLLSJvC+uX2qeJrvy23/wCCXX/Bwf8As4eJNWtf2Uf+CyGifGTwh4t0Tw/ceJNc/bAi8Za94k0v&#10;xJo1/wCJoxpPg/wr8UPAv7Z2meHtEGmalZXl94g8M+MvCN/4rv7ldN8R+GZrfwd4b1W6l8M8D5nH&#10;nyPj2ngK0kpRwHF+TY3LJU0lS5ubNMp/tnAzb/fTUVClJNUqUVV5p1oL+yOHcWr5dxLHDTaTWGz3&#10;AYjBuNuTmvjMF9fw8n/EklywatCCVS8qkf6r6K/k00D/AIKX/wDBw9+yl/whOm/th/8ABJX/AIaZ&#10;0PU/BF3oWmat+zKt9qfxI1nxn4V/4RG3vfHnxR8Qfs+6z+1D8PfCv9u2l5qNzP4Xj+Efwr0rxLr2&#10;p3N78P5tM0PwZrXhk+3fs+/8HU//AATX+Kf9mab8ZLH43fsw64vgiy13xHq3jbwDJ8RvhvB4zH9i&#10;2+r+A/CPiD4N3fjf4heIvKu9Q1S50DxR4j+EfgLStX0HQLu91eHwvrl9pfhm7zxHhfxhGlUxOV4L&#10;CcTYKn/zG8K5lgc/pS96pD3aOX1quNV5UqkVz4SHNKE4xvKE1GavB2eqEq2Dw9DN8PH/AJiMlxeG&#10;zOD1lHSnhqk8RvCSXNRV3GSV3GSX9LtFfLX7Pv7b/wCx5+1b/Zlv+zl+018EfjFrmp+CLL4jf8IX&#10;4J+I3hnU/iRo3gy9/sVP7Z8XfDH+0IviF4I/s+78RaHpOv6d4x8M6FqvhrXtTtPD/iGx0zXJP7PH&#10;1LXwuKwmLwNaWGxuFxGDxEPjoYqjUw9aG696lVjCcdU1rFbM+brUK+GqOliKNWhVj8VOtTnSqL1h&#10;NRkvmgooornMgooooAKKKKACiiigAooooAKKKKAPiP8A4KY/8o4P+Cgf/Zkf7Vv/AKojx7X3r/wS&#10;d/5RZf8ABNP/ALMA/Y3/APWdfhzXwV/wUx/5Rwf8FA/+zI/2rf8A1RHj2vvX/gk7/wAosv8Agmn/&#10;ANmAfsb/APrOvw5r+xvozf8AIi4n/wCxtg//AFDZ+9eEP/Itzf8A7DqP/qOff9FFFf00frwUUUUA&#10;FFFFABRRRQAUUUUAFFFFABRRRQB+AP8AwQL/AOc1H/af7/go3/7xyv3+r8Af+CBf/Oaj/tP9/wAF&#10;G/8A3jlfv9QAUUUUAFFFFABX+Uz/AMHK/jiWb/gvp8V9K1O2urrQfhlF8A/EenabaXlnYy3mvP8A&#10;s5/CXxQ92+oSaPfTw211PpHh2wvbGRLxWs9KnbT5tNu9TmuYv9Wav8lX/g44EEH/AAcA/twfbYtk&#10;l7pP7OZ0l5rd282dP2Qv2exJLayGMqmLa01OBrhWRD5dza+YZHMTfvH0Y/DbgXxd8ePC3w68Rcjw&#10;2c8McV8c8I5Nj54vOc3yKlgMHmXE2UYDOaUMfkmLy/HwxnFfDeJzvw9y10MwwGJoZlxlhMZluKp5&#10;vhcv5vWy3xC4x8N8Pm+dcF51WyfHVsFgY4xQwWX5jh8xo5DxFkfG2UYbH5fmmFxuAx2Cy/i3hThr&#10;iKphMXhcRhcRVyOjSxlCvg54ijU/LHxDqv8Ab2v65rnkfZf7Z1jUtV+y+b5/2b+0b2a88jz/AC4f&#10;O8nzvL83yYvM27/LTO0Y9FFf9teRZJlfDOR5Nw3kmF+pZLw/lWXZJlGD9tiMT9UyvKsHRwGAwv1j&#10;F1cRi8R9XwmHpUvbYqvWxFXk561WpUlKb/lTOs4zHiHOM2z/ADjEfXM2zzM8fnGaYv2NDD/WsxzP&#10;FVcbjcR7DC0qGGoe3xNerV9jh6NGhT5uSjSp04xgvrz/AIaq/wCpD/8ALo//AAdr68r8h6/Xiv8A&#10;jC/bnfQl+jF9Dr/iV3/iXHwz/wCIdf8AERf+I2f65f8AGZ+IPF39sf6o/wDEI/8AV7/ku+K+J/7P&#10;/s//AFnzz/kVfUfrf17/AG76z9Wwf1f/AK0f2Nv0vvpE/Ss/4mN/4j54h/6+f6h/8Qh/1T/4xPgb&#10;hf8Asr/Wj/iKH9u/8kZwzw79e+vf6u5N/wAjL659W+p/7H9X+sYr25XIePPFf/CEeFNV8T/YP7T/&#10;ALM+w/6D9q+xef8AbdSs9P8A+Pn7Pd+X5f2vzv8Aj3k3+X5fyb969fXOeLfDFh4y8Pah4b1Sa8gs&#10;dS+yefLYSQxXafY722v4vKkuLe6hXdNaxrJvgkzGXC7WKuv+JfgxiPDbB+MPhRi/GXAYvNPCDC+J&#10;XAuI8VsswE8zp47MfDahxRlVXjnAYOpkuMy7OIYvGcMRzTD4eeU5hgMzjWqQlgMZhcUqVeH+vfi1&#10;Q4/xXhV4mYbwnxuGy3xTxPh9xnQ8NMxxsMvqYPAcf1uHMyp8G43FwzfCY/Kp4bC8RSy6vXhmeBxu&#10;XypU5rG4TE4Z1KM/mb/hqr/qQ/8Ay6P/AMHa++P+Cdf/AAUL/wCFJ/GzxR4q/wCFQ/8ACTf2h8Ld&#10;b8P/AGD/AIT/APsbyftXi3wRqP2v7V/whWq+Z5f9leT9n+zpu+0eZ5y+Vsk/Pv4l/Anwj4N8E614&#10;k0vUfEc99pv9m+RFf3emS2j/AGzVrCwl82O30i1mbbDdSNHsnjxIELblDI3Ofsxf8j7q/wD2KF//&#10;AOnnQK/6O/Gv6HX7IT6SP7Nb6V/0h/ov+AvEGHo+H2WZ/wAI4bOOJOPfHrLcdgeLsnwXBefYl0sm&#10;zzxSzPBY3CQyri7K3CticPWoVK1SvT9lzUOY/wCdrKPGj9ozw19MvwL+iH9MvxTyPifhHxnWT5lx&#10;TwjkHDXhTRwee8D5xj+KcqpYarxPwZwLw7xBlOJqZtwljXP+yc1wGNp0qNGaxKp4hxf9Yf8Aw+s/&#10;6tp/8zJ/+KqvIfir8Kv+H6P9g/8AE+/4Zc/4Zc/tT/mF/wDC7f8AhOf+F2/2d/1EfhH/AMIz/wAI&#10;z/wqP/qYP7a/4SD/AJhP9k/8TL5i/YI/Zr8C/tS/GDxJ8PviDq3izR9G0f4a6x4xtrnwdfaPp+pv&#10;qen+KPB2iQwTza3oXiG1awa18Q3sksUdlFcNcRWrpdJGksU/9EX7L/7HPwy/ZM/4Tj/hXOu+O9a/&#10;4T//AIRn+2f+E11Pw/qP2b/hFf8AhIP7P/sz+wvDHhvyfO/4SS++2/avtvmeVaeR9n2Tef8A8YOX&#10;+N2R/s/fFjKPF/6KOOx/hP8ASt8OcLicZ4b8cxyynx5gciocb5NmPBXFjnkXiVDjHgbMpZp4fcR8&#10;V5Mo53wzmTwVTMI47Lfqeb4bAY/C/wBkfTT8Ifoa5JwPxr4Q0+AMyo+IGYYLhPH4CnHPvECrlv1d&#10;cS5Nm9V1MdU4rnQjN5bgMZaMqUv3qhBWlKLX5rfsrf8ABNT/AId4f8J3/wAXp/4W/wD8Lf8A+EX/&#10;AOac/wDCv/8AhHv+Ff8A/CRf9T342/tb+1v+E2/6hn2D+zP+X37b/on6q/Bf9oz/AIVD4Wv/AA1/&#10;wh3/AAkP27X7rXPtv/CQ/wBk+V9p07SrD7L9m/sPU9+z+zPN8/z03ef5fkr5e+T6Qtfgv4W+L3mf&#10;8JLf6/Y/8I9t+xf2Hdadbeb/AGtu+0/avt+lanv2f2ZB5HleRt3zeZ5m5PLt/wDDF/wu/wCg94+/&#10;8Gnh3/5lq/6APAr9pJ4ffTC+ifwFm37QHiniXxe8ZeKsZxDmHiRneX8GYLgrCZxi+GePOJ8l4IrU&#10;cL4TYbgPIsH/AGXwTl3DeXVKeT5Xl9LF1cHUxGZwxuY1sXi8R/xH/S+8EOOOCvpb+JuaeD2Hy3h/&#10;I6VHg/D5PHEZlDMK1CjifDrhD+1ITjn8c1qz9tmX1ypGVepVnCMkqLp0lThH4m+NHxU/4W94psPE&#10;v9g/8I99h0C10P7F/an9reb9m1HVb/7V9p/s7TNm/wDtPyvI8h9vkeZ5zeZsj8ir8xPF/wDwXt/4&#10;JU/DT9pD4i/CLxN8Lv2z/H/wh8Af8Jd4bh+PvwV8bfs4+Kv+E2+JHhXx5c+GI4/AfgXUJrDwx4k+&#10;CPiTwxYXHjTwv8al+M1lr2sfbdK0dfg5b6fcP4qTzPxj+1L+1F/wVy1nR/gJ/wAEVP2Qf20Phl8O&#10;/GPxg0/4d61+3r8cta8K2/w28N+GF+FF1qnxY8L/ABRvfAfwO8T+Cf2fvEHhO58WaN4y0nxJ4K/a&#10;K8Y/F280Hw/4Vi+H3gu6+InxS8NeDrP/AEJ4J+kH4E8FcCZFw/wRlnE+W8PZJlMMPkHD9fL8wnjM&#10;PhE5VaOEqYrPMyxOK53KpKUqmPx1apGLd5ytGD/CJfQ3+kBxjmyzrPnwzhsRndeGJzDMsbm1Ck6X&#10;tFFSr1sBlmAbjJU4q1DDYZcz5VaCcpr9TPFnxS+GXgLWvB/hvx18RvAngvxF8Q9UOieANB8WeL/D&#10;/hzWvHOtLd6XYNpHg/S9Y1CzvvE2qLfa3otkdP0WC9uxd6vpduYvOv7RJfy70X4P+Pf+C/X7efi3&#10;9g79nb46/wDCI/8ABO/9nbwf4K+Jf7S/7RngPwj4s1m2+J3iyew8Lzt8MNI1K50yz8IXmsWfxRvP&#10;FHgz4T6brPiGDwF400n4R/Ev9p/QLr4sWPhH4f8AgfT/ANfvAf8AwZYf8E0dH8F2ul/EL49ftl+O&#10;PHl34L0HR/EXjDQvGfwg8D6BbeNLS58P6h4k8afD7wXJ8GfFdz4as9budK1jSdL8KeOPFvxUttA8&#10;KeJ76ym1XXPFenaL42sP6Sv2Fv2Fv2cf+CdH7OPgz9l/9l/wZ/wivw/8K+Zqes6zqclrqPjv4neO&#10;9RtbG28S/FL4peJbax07/hKviB4q/s6xTUNQSx07R9G0fTtC8F+C9C8K/D/wr4T8J6F+L+Jf0juI&#10;uO8o/sTLsvhwxluJqOWY0cNj3mNfHYXlpxWXY2vWyzBJ0JVqVSvWhhoxoYvC4ingsXCrCFeNX+xv&#10;Bj6HXCHhbxB/rNnGbVeNs4wVKMMnxGNylZPhcrxzlVnLN8tw2GzrMmsVDD1qOGw1XGTnisBjsLVz&#10;LAVKFSeFnQ9n+Avwg8N/s+fAz4MfAPwYuzwf8EPhP8OvhB4UTdfts8N/DXwfo/gzQl3arqetao23&#10;S9FtRu1LWdWvzjN5qd/ceZdS+sUUV/OVWpKtUqVZqClVnOpJUqVOjTUpycmqdGjCnRowTbUKVKEK&#10;dONoQhGKSX9hUKMMPRo0KbqyhQpU6MJV69bE1pQpwUIuticTUq4jEVWop1K9erUrVZ3qVak5ylJ/&#10;xB/HTV/+HCf/AAcc+Fvj7da3/wAIr/wT4/4LL/23a/GL+1/FP2Dwd8PfjtqPijSP+Fg/EHW/+Ew+&#10;Olhplr/wrX42+MfB/wAavFPxi+IOjad4O+G/wJ/ae+Onw4+Dvg+5uPCt15H9vlfhD/wcef8ABP3x&#10;V/wUP/4Jc/FbwL8NYfEGrfGP4A+INM/ap+EHg7w/HqN9P8RvFXwr8NeMdH8S/DpfD2geDPG3inxf&#10;4g8X/Cnxt8RtL+GPhHwxaaNqOv8Axlk+HFjf+ItO8NvrsV37B/wQu/4KL/8ADzn/AIJx/Br4++I9&#10;R+3/ABt8HfafgX+0v/on2Xzfjt8NdL0P+3vFP+geCPAPhJP+Fr+Etc8FfGr+xPAGjXXg7wL/AMLK&#10;/wCFcWer3+p+DtW8mDU/X6iiigAr+VL/AIJAf8jd/wAFl/8AtO3/AMFEP/Tn8M6/qtr+VL/gkB/y&#10;N3/BZf8A7Tt/8FEP/Tn8M6/EfpBf8m6xP/Y2yv8A9OzPzzxP/wCSUrf9huC/9OSP2Vooor+DT+ag&#10;ooooAKKKKACiiigAooooAKKKKACiiigAooooAKKKKACiiigAooooAKKKKACiiigAooooAKKKKACi&#10;iigAooooAKKKKACvEfjJ+zN+zf8AtFf8I5/w0F+z98Efjr/wh39r/wDCI/8AC5PhT4D+J3/CLf8A&#10;CQf2X/b/APwjn/CbaDrf9h/25/Yei/2v/Zn2X+0v7I0v7b539n2nle3UVtQxFfC1Y18NWrYevDm5&#10;K1CpOjVhzRcJctSnKM480JSjKzV4ycXo2i6dWpRnGpRqTpVI35alOcoTjdOL5ZRakrxbTs9U2tmf&#10;zs/GT/g11/4JSfE7/hHP+EJ8JfG79nX+xP7X/tP/AIU38ZtZ1v8A4TH+0v7L+xf8JH/w0Fp3x1+y&#10;/wDCP/2fd/2R/wAIj/wi3nf25qn9v/235Wi/2R8tad/wRE/4LC/svaV8OdU/Yv8A+C1Xjfxfrnw5&#10;+w+EfDPwr+Plh8TfC/wE8K/De38Gaz4Wt7TSvA+reNv2rfh7rP8AwjVodF0jwh4J1b4N2+g6FbMn&#10;iPQ9f0DW/CHh+3vP6y6K+5w3ifxtRorC4vOP7cwfvKeE4kweC4hpVYT9oqlOdTNsPi8TGFSNWcKi&#10;pYim501ClJunTpwj9JR4x4hp01Rr47+0cPrzUM2oYfNITjLm5oynjqVasoyU2pKFWDlFRg24xil/&#10;Jpaftuf8HKH7FX9gWf7T/wDwT+8Eftz/AAx8N+N/F3gnVfiN+z7ZwX/xm+L/ANr/AOE21Hwh4u0y&#10;x+Aeq+Kv+EA8EW/2LS5LLX/FP7G3hTzvCthovhPxraeG/id4sTWX9T+DH/B0/wDsXat4k074Z/ta&#10;fBX9or9jn4raZrnjfwz8WLPxN4TT4kfD34R+JPB9/wCJLVfD/iDUvDy6N8cbvXLt9G0/QdW0kfs5&#10;2N/4W8c6tcaBrFuugaLf+Mj/AE8V5b8XPgb8E/2gPDdl4N+PHwe+Fvxs8IaZrlt4m03wr8XPh94S&#10;+JHhvT/ElnYalpVn4gstD8ZaRrOmWmuWmmazrGm22rQWsd/BYatqVnFcLb311HL0vivg7NbrP+AM&#10;Dhq1TmUsw4QzLF5FUpKXtXzwyrFf2plM5qdXnUY0MPBOFKnHlw1NYZ6vO8hxt/7T4Yw9GpK6lisi&#10;xdfLZQT53zRwVb65gZSTnzWVOlG8YRVqUfZP51/Zy/4KTfsFfta/8Idafs+/tZ/BHx/4n8f/APCQ&#10;/wDCI/DX/hNdO8K/GbVv+EV/tyTX/wDiyPjZvDfxesPsGn+G9a1//iZ+CbL7V4Vsv+EusvtHhi4t&#10;NWn+3K/BD9oL/g2r/wCCUnx1/tO+0L4SeN/2dfE+ueN73xtrPij9n34j6zon2r+0v7am1HwjpngP&#10;4jQ/E74Q+DvBE2oavDqNloHgP4c+Fv8AhH/7E0XRvC93ofhiK+0LUPiP/iH+/wCChX7M+g+X+wB/&#10;wWS+N3hDQ/hz43/4Sj4B/s6/Ew/ETwv8GdF0q4+JH/CWvoXxBvPCHxE8b/D3xF5VpqGr6z4rhX9l&#10;y48GfFjxU1/aeIvAegaH4v1V9LHkXh1mbUsp40zHIpzmoQwPFmRVaiTnOoouWb5DUxuHUI3owlUr&#10;YHDU1BVcTOVJcuHR/ZvCmMaeC4gxWWylJRjhs7y2cknKUkr47LZV6SirwTlUw1GPKp1ZOnpSX9Zd&#10;FfyaXf7RP/B0H+xF/b7fGT9mj4I/8FE/hZ4Q8b+Edd8R/E74UaVodx8SPGHgzxF/whOn6v4D+EHg&#10;v4N6h8LPiFB/ZF3d6pYv4o8R/sf+M9V8La9ceJ/GGrw+L/hboOlvD2/gP/g6W+AnhXxnN8Jv26f2&#10;OP2pf2L/AIvWXjfQtC8QeGdR0a28f6V4A8GeJdK8L6tpPjz4jW/iaw+DPxe0XZp+vXXiK+8L+G/g&#10;r4y1W48GW+ja94Vm8Vah4jt/D9lE/C/ietTlXyKWTcWYaEOedbhfOcFmdSCtTk1PASqYfNac0q1L&#10;npzwEalJ1IQqxhOcYuZcHZxUi6mWvAZ3SS5nUyfH4fGSirQfvYZypY2MkqkOaMsMpQcoxqKMpRT/&#10;AKlKK/Oz9n3/AIK2f8E1/wBqH+zLf4N/tmfBHU9c13xvZfDnw54L8beJZPg78SPFXjPU/wCxU0jR&#10;vCPwx+Mln4B+IXiz+3LvxBpek6BqPhzwzqela7r0l34f0i+vdc0zVNPs/wBE6+Ix+WZllVb6tmmX&#10;47LcQr3oY/CV8HWVtH+6xFOnPRtJ+7p1PncTg8XgqnssZhcRhKuv7vE0KtCppv7lWMJaddNAooor&#10;hOcKKKKAPiP/AIKY/wDKOD/goH/2ZH+1b/6ojx7X3r/wSd/5RZf8E0/+zAP2N/8A1nX4c18Ff8FM&#10;f+UcH/BQP/syP9q3/wBUR49r42/4J7f8ESf+Fr/sC/sPfFL/AIe5/wDBb74a/wDCyv2QP2afH/8A&#10;wrr4T/t8f8Id8LPAP/CY/BfwV4i/4Qr4aeEf+FUaj/wivw/8K/2j/YXg3w5/aF//AGH4csNN0z7Z&#10;dfZfPf8Asb6M3/Ii4n/7G2D/APUNn714Q/8AItzf/sOo/wDqOf0UTftnfseW8pguP2r/ANmqCcfG&#10;I/s7mGb46/C6KUftAqMt8CzG/ilXHxiUcn4ZY/4TUDk6JitXUP2sf2WNI0vw5req/tLfs/6ZovjH&#10;4qX/AMCvCOr6h8ZPh1ZaX4q+N2latfaBqnwc8OX9z4jjtNc+Kmm67pep6Lf/AA90yW68XWeradfa&#10;bcaRHeWlxDH+at9+yX+2x4m8PfFDR9Q+EP7EXw21P4hfE7w7o2m698I/2g/jl4fHg34A/DrXr3WP&#10;gLLpWg6R+yz4Q0bWrj4MTW1prPjz9mXx3D40+EH7VPiTxr8QbPxR8R/hB8Mv7K+GU31d+0z+y94s&#10;1r4X6b8Kf2Uvh98BPh54d8V/EbVPF3xHC614s+BFx4e8Q+IfFun/ABEvPjRoMPwj8DeKfD3xh15P&#10;iHpi+KPib8Bfiv4a0/wB+02uoXOh/E74iaDo/wDbFv4m/pyhyyWElVbUa1XAQqqHuVIRxNPh2rVc&#10;oVUnhpQhi87jUdVyw2DxNPB4eviqiwWa1V+vVvdliY0rN0o46VNyfNCf1apnlKk4zioutGpLC5TO&#10;moQhiMVh6mKrUcND63l1OXv6/tXfsuN4f8feLF/aT+ATeFvhV4g8a+Evih4lX4xfDs+H/hv4q+G2&#10;lx638RfDPj7WR4j/ALO8H+IPAOizRav410bxDc6dqXhXS5Y7/XbawtHWUyaL+1T+zB4k1rwz4b8O&#10;/tH/AAG17xD41+FZ+Ong3QdF+L/w91TWvFvwSVp0b4xeGdLsfEU99r3wrV7a5Q/ELSoLrwkGt51O&#10;r5ikC/A/7OP7Ff7QfwP0X9pDxReH4T+K/iPqEvhzwp+yf4R+IXxJn8feGvAPwn+G2pePtU8H+GL/&#10;AOMfw/8A2Wf2cfHvw3n1+0+JviTwpDqNp4D+N/j74Y2tlo3ifWvit+0FfpNoa537P37Dnx9+HnjD&#10;4WaR8QdL+A2tfCPSfEjfGDxrqdz8SPiF8UfiroPidPg38V/gRpX7O2l3njT4O+Hf+F1/DvR/BHxA&#10;0q91f9pf4meL/C/xS+JGuW/xAv8Ax18HL7xD8TtX8W6fEFKUafwqVTDZVUV/dUKmLyzHYnG+35mv&#10;Zyw2JpYZ/VYSrVKLjWyutXeMxeX4ipb5E60pKfJSq5soqLhOpVWDxmEpYCnRUfj/ALQhOtRhi6io&#10;0oxrUc19isJgcxw8P0Ki/am/Zin+JXg74Mw/tG/Aeb4wfETT9b1b4f8Awoi+L3w+k+JXjnSvDN94&#10;n0vxJqfg7wKniE+KPE2n+H9T8E+M9O1u80XS7220m+8I+J7S/kt7jQNVjtPeK/K74ifsYfFq8/bS&#10;+H3xc+E2j/CH4f8AwZtfEfgbxZ8RdW0j4o/EfR73X4/DGseKPFfiHwr4q/Yy1r4YfEb9mb4oeNPE&#10;njLUbXxL4U/ax8L+Of2cP2ivhhqWryImq+OdA8Man4Z+KP6o1cOWeHjValTqvGY+j7GcoycsLQrR&#10;+p4tcutONanUlh5U6yhVliMFiMVSp/2fisBWr5S54V40nySh/Z+X151INyjHGVoVljMOp6RapzpQ&#10;rU4x53ToYmjSrzWLhiKNEoooqSgooooAKKKKACiiigD8Af8AggX/AM5qP+0/3/BRv/3jlfv9X4A/&#10;8EC/+c1H/af7/go3/wC8cr9/qACiiigAooooAK/yXP8Ag5a/5T+/tR/9gL9n/wD9ZM+F1f60df5L&#10;n/By1/yn9/aj/wCwF+z/AP8ArJnwur+v/oO/8pB8Bf8AZf8AgV/7Ex4IngcS/wDIpxf/AGCZn/6p&#10;8yPySooor/s5P52Cvqrwt+0V421vxN4c0W70vwtHa6vrukaXcyW9lqyXCW9/qFvaTPA0mtyxrMsc&#10;rNE0kUqK4UtG6gqflWux+EfjbT/CPx8+AnmfB7xB+0fqU/xk+F72/wCzn4P1LxDpHiz43wjxzogf&#10;4V6Dq3hDSte8W6RrPxI2v4K0G+8MaHrHiVdY1i3bw/pV/qEAjT+G/p8eDH0YvEfwS4n42+kjwjwP&#10;nkfDPgrj3/UDiHjRYprhfiLi7KsFhaMMmjg6qxFfMs6zrJuGaOHwWHw2OxmNxmCwVDCYWrVfs5/0&#10;19GD6SXjH9HrjTDVfC/jvivhLI+JuI+DcV4hZXwtLBqrxRknC2ZYuvHCYmnjIqlUeGy/N89pYdTx&#10;OEpL+0K6rV6cJe0h+o9Ffevhzwl/wUG+B3/CAePP2sv+DYX/AIXR8MvjB8P7zXfAHhP9k34i/t2a&#10;J8U/Dusf8UVrNnqHxetvDn7Qv7ZniD4S/Z/D/iC7024+Fvxe+Evws8d3/iO4u47fU7K9+HXjXw1J&#10;6B/wvBv+lO79v/8A8P5/wUT/APoXK/4FP+Jb+OP+hrwp/wCF2b//ADiP+on/AIrU/RZ/6IHx/wD/&#10;ABFvDr/6ap+U/i3wxYeMvD2oeG9UmvILHUvsnny2EkMV2n2O9tr+LypLi3uoV3TWsayb4JMxlwu1&#10;irrxXgT4O+Gfh7q9zrWi32u3V1dabNpckeqXWnzW4t5rqzu2dFtNLspBMJLKJVZpWQI0gMZYqyfc&#10;/wC0B/wVx/4IPeOf2WdX0r4CfsD/ALWXwN/a51rw/wDD65sNZvfGU3xE+FngbxVH4i8Kal8S9G07&#10;xN4l/akmvfGXh8aBB4v8NeGfEus/BXQ9R1r7Tpes3fhPwZeztHov51/Cf9p34VfGDUjoXh++1PR/&#10;Ej/bJLTw74nsodP1LUrWxgt7ie702eyvNT0i82xzTP8A2fFqh1kQafqN8+mJp1o94fuv9efpUeC/&#10;hFxn4GcOcf8AEeE8EOO6uM4g484S4WrTxPCWb47MsLlmVZjiM6jicroY2OIqZfwzklPF1IcmGhhc&#10;HgpOqpe0S++8I/pE/QC+l54qcG+K9fJcnyHx+4XzKhwX4c/8RZjk2QeIk6OXOpnGVf6rU8q4ozzJ&#10;8ZgsTmfF2cYbKcM8c83xma/2vQpZbKEMPUrfvP8A8EdP+TmvHP8A2QnxN/6sD4YV+9vjX9of4AfD&#10;bxbF4B+Ivxy+D3gHx3P4P1r4hweCvGvxM8F+FvFs3gDw3pniPWvEXjmLw5rut2GsSeD9B0fwd4u1&#10;bWvEyWZ0XS9M8LeI7++vYLXQ9Tltf5JP2NP+CrP7I3/BOn4w/Fbx98afBXi39oTW7r4EeOvA/gj4&#10;V/C7WLLTf+Lrz+KPC+teGrf4i+OJNb0208CeEvtfgjVfDni7UdOs/HnjXwv/AG1p+r2fwr8URRmK&#10;P9Wf+Cc3/Bqx4Z/bD/Zd8X/tIf8ABW6X9oD4Wftj/tP/ABwv/j7DB8MPGfgrwF478CfDbxFpur6r&#10;JoHxI+G+u/CDxF4H8E/ED4s+OPGOvfEH4geDZtC1PXvAOj+HPhD4U07/AIU/4ptvjZ8OtX/z/wA0&#10;/Z4Z79ITjnMfETinjajwRwli8gwWX5JhMDlOMzLifFZpgoTpfWsdg8xpZXlmGyW0418PXwmY5hiM&#10;wSlR5MvssQf51ftJfpFcM5T9JDOcs4RllvGGKy/I+G8Fm2My7OcvxWU4HFYfDVljMrlissxGOqQz&#10;jCVP3ONwWJpYapgZuPtYVJP2Z+otn/wVg/4Jp/BzwZ428eeNv25P2Z5tD0j/AIRv7RY+BPit4X+L&#10;PjO8/tDVW0aL+wvhz8Kb7xp8QvE32e71S0m1P/hHPC+q/wBjaULzXdX+w6Jpuo6ja/lL/wAFVf8A&#10;gvt8Cviz+yJpXwY/4JI/tHeKfiP+2p8ePjj4Q+CyeHfAXwN/aF0f4o6b8J/G3hzxRbahqnwT1DxP&#10;8MvClvF8YPEXxBj8C/Dbww/h6917x7Z23jXUNS+H2g6Z40stC8b+Ff3+8M/8GyX/AAQ38JeJPD/i&#10;rSv2EtEu9T8M65pPiDTbXxN8c/2n/Gvhu5v9Gv7fUrO38QeDfGXxs17wh4t0Sa4to49W8M+KtD1n&#10;w3r1g1xpWuaTqOmXd1Zzfot8H/8AgnN/wT+/Z88a6J8S/gZ+xF+yb8I/iV4ak1WXw38R/h5+z38K&#10;fCfxB8OtrmiXvhrWhoHjbRvCtp4n0aPVvD2p6poepQ6bqtrDe6Tqmp6fcpJa6jexT/3X4IfRK4M8&#10;FuH+HeG6eZZhxlhOH/7UnRxOexwFClUqZhm2Lzem6uUYfL6sK88PiMZVjGrLMqdJ04wjUwlX33L/&#10;ABP44wOC478Rs38Q81wNP61nH9nSqZd7ZVcBhp5ZlGW5Rh+ShUwkquIlKOXRxE51MXCCnVlT9hOE&#10;by8o/wCCVH/BMz4O/wDBJ79krQv2XPhF4h8SeObi88SX3xM+LXxK8Uk2l/8AEv4xeIvD3hfw74q8&#10;YWHheG91DTPAfhuTTPB/h3Q/CngjSr3URoHhvQ9Li13xD4z8Xy+JPG/iT9I6KK/rGMVFWV95S96U&#10;pO8pOT1k20k2+WN+WEbRilFJLrStor7t6tvdtvVtu13otoq0YpJJIooopjCiiigAr+IP/gn7qGj/&#10;APBFT/g45/bF/YG8d6Z8P/BP7OX/AAVR/sD42/sseJdI0LwJ8OfDnhjWLnxR8V/FnwP+FGiaNY/F&#10;KLw/8P8A4f6Z4g8UftCfsp+FvCq+Fbnx38Sfin4N+Bc3gPwN4K8GeNktrr+3yv5gv+DrL9jrWPjR&#10;/wAE+9F/bL+Et58QPD/7TX/BN74gaP8AHr4V+LPhbb+O7vx3pXgTxB4n8F6N8XptCufBnifR/wDh&#10;BP8AhBP7H8B/tFan8YJNE8Qax8OtH+AGof2bd+EtF8QeK/EtiAf0+0V8Qf8ABNf9rzTv29P2DP2V&#10;f2uLS98P3mr/ABn+D/hrWfiDF4T0HxV4a8K6L8ZdCSbwd8cvCfhrR/Gst14kg8P+C/jH4c8deEdG&#10;ub7U9dg1LTtEttT0vxL4n0i8sfEOp/b9ABX8qX/BID/kbv8Agsv/ANp2/wDgoh/6c/hnX9Vtfypf&#10;8EgP+Ru/4LL/APadv/goh/6c/hnX4j9IL/k3WJ/7G2V/+nZn554n/wDJKVv+w3Bf+nJH7K0UUV/B&#10;p/NQUUUUAFFFFABRRRQAUUUUAFFFFABRRRQAUUUUAFFFFABRRRQAUUUUAFFFFABRRRQAUUUUAFFF&#10;FABRRRQAUUUUAFFFFABRRRQAUUUUAFFFFABRRRQAVxHxG+Gfw3+MXgzWfhz8XPh94I+Kfw98Rf2d&#10;/wAJB4D+I3hTQfG/gzXf7I1Wx13Sf7Z8L+JrDU9E1P8AszW9M03WdO+22M/2LVdPsdRtvKu7S3mj&#10;7eirp1KlKpCrSnOnVpzjUp1KcnCpTqQalCcJxalCcJJSjKLTi0mmmioylCUZwlKE4SUoTi3GUZRd&#10;4yjJWcZRaTTTTTV1qfiP+0b/AMG8P/BKT9or/hMdU/4Z2/4UV438Y/8ACPf8Vx+zl4p1n4Y/8It/&#10;wj/9h2//ABR3wr8zW/2etE/tzSND/sjxD/xZu6/tL+19c8R/ufG+of8ACUxfnZqP/Btv+0h8CNK+&#10;I2i/8E+f+CvP7Uv7PPw91D7d4u8DfBHUdS8eeHdK1b4kN4M0bSZbv4jfEr4JfFL4c6I3/CUa3oGn&#10;2V9420f9n2+17wz4Mi0bTG0Dxvd+F4ZNZ/rLor7fL/EvjjLqMcLDiDF43CR5EsHnMMPnmFjCn7JQ&#10;p06OcUcbGjCEaUY01Q9k6UXNUXT9rUcvocLxdxFhKaoxzSviKEeW1DHxpZjRSjyKMY08fTxCpxiq&#10;cVD2fI6acvZuPPPm/k01/wAbf8HW37Hf/CbX2s+Ef2Wv+Civhj/hCLTxtN4o0DQPB3/FC/8ACNf8&#10;JdNrvhHwT4D8B3f7Hfxe8deN9a0+307UbvQLH4c/FL+2v+KR0b4c3f8Awk934o0K43Lf/g6N8N/B&#10;vxJq3g39vv8A4Juftg/sieL7nRPD/ibwB4Vt4LDxb4k8V+G9Tv8AxNpWp+INW0P40aF+y3qegaJb&#10;6noC6b4f1bRbXxpYeI7+HxNZ3FxoNx4ZEerf1X1ieJvDPhvxr4b8QeDfGXh/RPFvhDxbomreGfFX&#10;hXxNpNhr3hvxN4b16wuNK1zw/wCIND1W3u9M1nRNZ0y7utN1bSdStbmw1GwubizvLea3mkjbuXGf&#10;DWY2XEXh7kNWS5UsXwziMZwriYr90pTlhsNPFZVVm40knF5fThaVRw9lWqzrvpWf5TirLNeF8tm9&#10;F7fKKtfJqyXuJydKjKtgpyahZr6rCPvTcfZ1Jyqv80Pg3/wWy/4JSfHX/hI/+EJ/bk+COif8It/Z&#10;H9p/8Lk1TWf2dftX9t/2p9i/4Rz/AIaC0X4Y/wDCY+T/AGRd/wBr/wDCI/25/wAI/wCbpf8Ab/8A&#10;Zv8Abmi/2h+pVfj9+0F/wQX/AOCUn7RX9p32u/skeCPhj4nuvBF74J0bxR+z7daz8Cv+EW87+2pt&#10;O8XaZ4D+HN/ofwh1zxvoeoa3NqNlr/jz4c+Mf7S/s/RdG8UWniDwxpFjoUX5o3H/AAa5eG/g34k0&#10;nxl+wJ/wUj/bB/ZE8X3OieIPDPj/AMVXE9h4t8SeK/Dep3/hnVdM8P6TrnwX139lvU9A0S31PQG1&#10;LxBpOtXXjSw8R38Phm8t7fQbjwyZNWn+zPDHMrPBcUcRcNztK9HiLI6Wc0HNU4tWx+QVqdZU3ONS&#10;PP8A2Q5t1aUXSjCnUrzX1Pg/F2eHzjNcolZ3p5pl0MfT5uSLVsTlk4VFHmU1zfUXK84RcIxhKrL9&#10;uP8Agqj4m8N+Ev8Agmj+33qvirxBonhnTLv9j/8AaH8M2upeINWsNGsLnxJ41+Fnifwb4N8P295q&#10;VxbW82ueLfF+vaH4V8M6THI1/r3iTWdJ0PSre71PUbO1m/RD/gk7/wAosv8Agmn/ANmAfsb/APrO&#10;vw5r/NI/b6+Jn/BbKO/+Nf8AwSj+M37Umiftg6B8G/2dtD+MX7SOh/DPwPoGs2HgL4UfBXw34d+P&#10;MGt/FT49fEv4BfCb4lavrnh/w34d+HfjXV/GbeMfEc3j3xJ4u8KeBLnxh4x+K3izVfBEn97H/Buz&#10;+1R8Zf2k/wDgm38C/D3xW/Y3+MH7LWkfs6/B/wDZ7+BPws8dfEe9gm8K/tS/D3wb8BvAFjovxw+G&#10;Npq2i+C/G1r4f8R20FvrDSyeDtX+Gdxp2v8Ah+L4d/GX4n6vafEDS/h//WXgnwhPhLIsxhWzbLM1&#10;nm+Lw2aYapldXETo/wBlVsHTWX4mpDF4XCYinPGf7RVgnSlRnQjSnRrVVKfL+2+HuRSyPLcVGeNw&#10;eNljq9HGUZYOdWUPqdShBYWrKNejQqwlX/eTiuR05U1CVOpO8rfu9RRRX7QfoAUUUUAFFFFABRXz&#10;9+0bL+0qvgvSYv2Yta/Z+8IeKpvFWlnxp8Qf2jdM8feLPBfgD4a2sV3feKvEmk/Df4feIPh/qPxI&#10;8VCO2ttM0vw7qvxh+D+gWMWoXfifUfGN0ugx+FvEP4Jaj/wVY/4KKX37GPgn9ufwl4O/Yrf4NaZ4&#10;x8RfDDVbu/8ADXx9v9O/aY8WeFv2mda+Ei/E3wf8S4/HWh/Bv9hf9lXxt8K/C+qfEfRP2jP2hPiH&#10;8c/BvhrxFq2j+Etc+32s2g634yVB+3rewjeEliKVCUqiahCNdUY0sRKUea1KriMRSweHgk8VjcUq&#10;9PA4fErBY6eGqcJQjSaSm60X7KMJR5p1VKreh7zioyp0aFXF4qvNxweAwipV8wxOEjisJ7f+m6iv&#10;x3+J/wC3b+098G/i7+2DrHjn4Sadb/sz/s4/AL4wfGDTNUm+Cnxl0CCTTfhv8HPh58RfCPjOL9q/&#10;VPE83wE+L1v8UPF2sfEX4fn4JfDPwVYfFH4ajwXD4m8V6vd2F6ltP8D/AAj/AOCv/wC1R8QvC/7K&#10;Hw2b4p/sq3H7Yv7YPxK+AHw9m+FXin9hP9r/APZ0X9kax+IPwg8ffHHx38QPGPw7+OH7UNl8R/2s&#10;vAV7oXgLU/AXwh8b/C+5+Cvw18U+LIrzXD8RdRsbK48OxrDN4qdOnRjKVWr/AKuxhS91TdbirMMb&#10;luTUG+bkVWpisBXp49uSpZNVX1POamAx8K2EpZznTp0JYqc+XDRWc1JV5Qqxh7DIMDl+Y5rXSlTU&#10;5U6OEzLDVsIoxlVzejJYjJqWYYWrhq9f+oCiv58dN/4KsftZad+yz4m/bG8QfBD4PeJvgv8AsyfB&#10;/wD4KGaT+1zfeGtV1Xwld6l+1Z+x18TrX4ZfCzw38II/E/jrVta8P/DL46zaJ428RTx6v4W+J2r+&#10;DbNdN0a98Vz6vY2ieMuo+Gv7cH/BR/xR4n+IX7OFr4L/AGVfi7+1N4V8D/8ABP8A/aT07U/A3g74&#10;hfCr4Uj9m39qP4iXXhT49aPqPh/4hftAeKNYuviH8D9A8FfEPxB4X8WWfxFtLPx/ZTeG5oPhTb63&#10;Z3fhDWdMOli6lCFCcJrFLK54ebcoKpQzmtnX9nYtwqRjWo4OvlfD+bcRyxWIpUqNHh3DRzSvOnTx&#10;GGhWK0vq9OvOsnD6vUzGjVjpOSr5TLKcPj8PGUHKnUr0M1z3K8iVKnUlKvnGJlhsOqtPDYqvQ/ea&#10;iv54/wBqn/go/wDt5fss6J+zF4T+Plr+xn+x94z/AGiPiz+2F4P/AOGifj54V+J/xB/ZO8HxfC7x&#10;Jrg/ZH+Hvj3U/hx8c/DkHww8SftMfD9tF8aaj8TvGHxafTPBtl4f8YxN8JJ9aS88N+Efu79qb/gq&#10;j+yV/wAE5PAn7Pd5/wAFIPjL4Q+AnxE+OXhbV7jT9O+H3g748fGzwJq/i/wBpfgeT4q2vgzxF4F+&#10;EGpa5J4W0DV/HugR6Bq3jfw34N1PX9L1O1uYdJFza6tbaeqKdfDSxcP4Ma0MPzO13X5Jzr0LK/Ji&#10;MG4xWLw1X2eIowxGBxXspYHMsvxWKusnQrww9Re/Uji6kGvgqUcJi3g/rFKTt7fCYmrGbwmMoKph&#10;a/ssRSjWWJwuJoUfi/8A4IF/85qP+0/3/BRv/wB45X7/AFfzg/8ABtl8UvAnxx+Fn/BV341/C3Xf&#10;+Eo+GXxg/wCC337dPxS+HXiX+zNY0T/hIvAnxA8OfArxZ4R13+xvEWn6R4g0j+1/D+r6fqH9ma7p&#10;WmaxYfaPsup6fZXsU9tH/R9SEFFFFABRRRQAV/lef8HL3g/S9L/4LweKPFctvbalB8RtV+BPgzXN&#10;GuxqcURW1+BHwP0C41ZL2x1a0uUun0nxfbJZW1stra2l5oUF1drqcd/eWp/1Q6/i1/4ODv8Agn3+&#10;1xZ/8FNf2Ff+Cln7Ef7FXwy/bo8Qap4fb9m34kfAX4jfAfSviZ8IrP4mQx+N9M+FHxg/aCtLXx34&#10;TvdU8P32gfE67tdO+K3jH/hEvh7+z9rP7PHw11fx58UrSy1zwdoVmo5lxdlGLy/MuDOLc84NzbA4&#10;yOMWa8PZpmOTZn7TB0a2MyWphszyrFYTHYLE5NxTQyDijLsZhq0cRgs2yDL8bhJ0cbhsNiKP6R4a&#10;8U8HcKY/OcVxjwPl/HFLGYLhyjk+HzOlgcXhMnx+V+I/AvFGbY6rlmZ4TGZfm1LOuDOH+KuBsVlu&#10;OovB18FxfiZYuNbDU6uGr/wq+OotL8O+J/FtqjwabpGk+I9asLY3NyVgtbS21a4s7SJ7q7lZm2qs&#10;UKyTzPJI5Xc7yNk/tFYeHP2fv24/hx8Kf2VP+COX/BIbxB+1L+0/p/7N3wPg/al/bd8bfFr9p3w9&#10;8M/h38evGXwA8V6z8UYdD8J+IfjH8M/gh8OvEGj/ABC0DULr4bfEL44eLNI+FXjz4heBvHPw38Ef&#10;AH4l+EbvwV4l8Sfsd+yh/wAGlvxs/aD+J/gn9qf/AIK2/Hr4b6be674p8N+Nvih+xh+y98LvBXw7&#10;8MeIdCsPh94cXTvBfibx98EofhF8KvhP4pbxWl74d+M1n8AfhR4os/FGn6X4h8SeCPj1J43+Iz/E&#10;bwz/AGi/s0fsq/s4/sb/AAs0n4KfsufBf4f/AAO+GWkfYJ/+Ea8AaBa6R/busWHhzQfCf/CXeNdZ&#10;xL4g+IHxA1Pw/wCF/D+n+I/iL451XxF478V/2RZ3XibxFq97H9pP+mv0iv2mHix4rcI+FfBvhrnH&#10;iD4UQ4F4eyvD8U8X5P4icSZfxlx7xJQybCZZmGMzbMMgzHLVUympXoVsfTw+YzzTH4nH4ieOr4yh&#10;NyoS/Hsdw5kWI4q4sz3D5ZgaGWZ5xBnGY5PkawGDhgcjyrHZlicZgcuw+HhS+r0vqWGq0sJCOFhR&#10;w1OlSVOjSVNRt/C/8N/+DJz47eI/Aml3/wAdP+Cl/hXwH8SdT/tkeLfBXwt+AHiv4u/DvTEbWNSg&#10;0uLQvHfij4yfAvV9fg1Lw8umahqdvefCjwrBo+qX2oeHrKPWdO0u18Qat+9n7FH/AAa2/wDBLD9i&#10;X4q6J8bdC0n4+fHX4oeB/Gvw7+Inwo8UfHb4uIW+EvjL4a69P4m0jWvCOj/BHwt8EtA1qTVNaXRb&#10;rXLP4laV4+06aLw3pljplnpWn6h4otfEP9GdFf575jx7xznGb4TiDN+M+LM0z7AVKlbA53mPEWcY&#10;7N8HVrTlUrVcJmWJxlXGYepVqSlUqTo1oSnOUpybk2z0oYXDU6cqVPD0KdKSSlThRpxpySVkpQjF&#10;RaSSSutErBRRRXyZueTfHP4GfCz9pP4WeKPgr8avC/8Awmnwz8af2J/wkvhr+2/EXh3+0v8AhHfE&#10;WkeLNG/4nPhPV9C8QWf2PxBoWlX/APoGq2v2j7L9luvPsp7m2m/n9/bq/wCDWn/gnT+1F8OFg/Z8&#10;0fVv2Lv2i9J8U+HPE3hj9ovwfq3xH+K96ItJltrXUvD3jbwN44+KlnD4s0m80aGNtB1DSvFPg7xf&#10;4Q8UaP4Z1bSvFEnhq18U+CPGf9LdFcFTK8srY6OZ1cuwFXMoYaWChmFTB4eeOjg5ynKWEji5U3Xj&#10;hpSq1ZSoKoqTlUm3C85X+swfHvHOX8LVuB8BxnxZgeCsTnlLibEcH4PiLOMNwtiOJKFLCUaHENbh&#10;+jjIZTVzyjRwGBpUs2nhJY+nSweEpwxCjh6Kh+Cn/BJH/g32/ZH/AOCWv2f4qahdf8NRftoT6n43&#10;vNT/AGtPiF4bn0PWdF07xj52mSaJ8Kvh9d+LPG+k/DTd4Wlu9K8SeL49d8R/EzxfdeKfiBb6n46h&#10;8A+J9P8Ah14b/euiiuyFOnTVqcIU1ppCKivdhGnHSKS92EIQXaEYxWkUl83icXisZNVMXicRiqi9&#10;papia1SvNe2r1sVWtKrKUl7XFYjEYmpr79evWrSvUqzlIoooqznCiiigAooooAKKKKACuf8AFnhP&#10;wr498K+JfAvjrw14f8aeCfGnh/WfCfjHwd4s0bTvEfhXxZ4V8R6dc6P4h8NeJfD2sW15pGu+H9d0&#10;i8u9L1nRtUtLrTtU066ubG+tp7aeWJugooA/ii/4N/tc1H/gmD/wVp/4KR/8EIPFHjnw/rvwpt/E&#10;Fz+0z+y1rHiDxt4Vh8VXmo3nhH4aeIbXwc0T/DbwJrnxQ+MHj79lzxj8MvFnxO07QZ7Pwr8O9R/Z&#10;r+I+qeAvB+peFtd8SeMbb+12v5Av+Dov9n/4p/ADWP2Qf+C6P7K0v9mfHr9gL4geBvBXxa8/WvEe&#10;naP4r+BPijx3L/wgdn4u/s34reCb25+H9t8TfG3iL4NfEXwB8OtDl8Y/FzwJ+1J4itvF3iPTvAvw&#10;/k+zf1O/s9fGvwr+0p8Avgf+0X4F0/xBpPgn4/fB/wCGnxr8HaX4stdOsfFWm+Ffip4L0Xx14e0/&#10;xLY6Pquu6RZ+ILPSNdtLfWbXS9c1nTrfUY7mGx1XUbZIruYA9gr+VL/gkB/yN3/BZf8A7Tt/8FEP&#10;/Tn8M6/qtr+VL/gkB/yN3/BZf/tO3/wUQ/8ATn8M6/EfpBf8m6xP/Y2yv/07M/PPE/8A5JSt/wBh&#10;uC/9OSP2Vooor+DT+agooooAKKKKACiiigAooooAKKKKACiiigAooooAKKKKACiiigAooooAKKKK&#10;ACiiigAooooAKKKKACiiigAooooAKKKKACiiigAooooAKKKKACiiigAooooAKKKKACiiigAr80f+&#10;Ctf/AAUGsP8Agmn+xd43/aItdH0TxR8StR1zQvhj8DvBviZfEi+G/FHxX8XJqF5Yp4guvDWn3NxD&#10;onhLwhoPjL4j6tp95qvhGHxZYeCrjwNpvjTwz4k8UaFqUf6J+JvE3hvwV4b8QeMvGXiDRPCXhDwl&#10;omreJvFXirxNq1hoPhvwz4b0GwuNV1zxB4g1zVbi00zRtE0bTLS61LVtW1K6trDTrC2uLy8uIbeG&#10;SRf4vvAupTf8F0f+CkfjX9srx/4L0Tx//wAE/v2Ddc1b4Lfso/s/+Ibf4r3Hhf8AbU+L2ow+OPEP&#10;gSOztPFGmaF4Q0bXPF1xpPhX41ftExax4WjtvAHwU0H4JeAPjv8ADvxf8NrPxr8TNP8A0nwy4Nlx&#10;XnkK2KwtTEZLlVTD1sfSjOlQjmOJq1VDL8jjisTXwuGwrzSuvZYjGYnFYXCZdl8cXmGNxmDw2Gni&#10;Ye9kmEwX+15znLnDIMjpLG5lOMJSeJaklhssoxh788TmNa1CEKfv8rnJOLUWeS6f+yr4M/YG/wCC&#10;Rv7Y3xp/bGuv+Ek/a0/a3+GE+r/Gfxp4pg1V/jfd+Pv2pfBl/qX7P/7G0uo/FTxFofi26+K3w8+J&#10;smi/txftpDTk8JfESz0vwxoGi+JPBfx88E6TpPijTf7z/wDgk7/yiy/4Jp/9mAfsb/8ArOvw5r/P&#10;K/bXtNe/4LG/HD9rHWvh/r/9t/se/wDBJD9lr9pjxt8SPjfa+KfhvHrX7RX7T/8Awq/4j6jbfGbw&#10;UPD+mePLvVfBHx7+IXwH8A6T4X8KReLNd+HvhP8AZb+CEKeB/FPwh13xb4M+Hqf6Gv8AwSd/5RZf&#10;8E0/+zAP2N//AFnX4c1/enD2YU68MZl1LMvrf1GeDxNfDUaVXDYWjisxwOHdTMJYSrChXo4vOaOF&#10;w+MoQzDC4fN8v4Zjwvw7j1KnkGE5f3fw9wuLhhs0zHOal+I86xNDMs1wnNCaybC1qL/sTIounKcI&#10;LL8s9lOpSptUliMVXrQTdedWp9/0UUV9GfoYUUUUAFFFFAHwH/wUg/ZD+Lv7cX7PLfs9fDH9ozSf&#10;2ddA8U+MPDt58ZbjVvhNr3xWs/i/8J9JmlvfEHwN1eDwr8avgT4p8NeDPiNdx6dpnxB1Dwx43sNd&#10;13wUmt+DIbqw0/xLqdwfnH4x/wDBO/8Aa8+O3wTv/wBmbxf+278FfBf7OPxE+DSfs9/GP4KfBP8A&#10;YO034d+D9P8AhZHrKWkj/sv3WrftJ+NvFHwI8c3/AMLWm+Gd5ffEfxD+0l8M9Njg0jxN4L+Efg+9&#10;sLqx1T9iqKiNOnGNem4Qq0sVXliMTh8RFYnDYmcsEsucMRhsQquHrYeOF5owwlSnLC06tWviqdGO&#10;KxFetU09rU5sPOM5U6mEjbC1aT9jVw7+tU8ZKpSq0uSpCvUr0aHtsRGSr16OGw2FrVJ4XDUKNPzL&#10;xH8PtSk+EOqfC/4ZeOte+D+qx+AZfBXgP4ieH9M8L+K/EPw7urXQxo/hzxLpuj/EPRPFXhLxFf8A&#10;h5orS8Sw8WaHrOl6o1uYNStpkmdh+MnjP/gjh8Xvit8ePAf7cHxa/bK8G+Jf2+/grqfwVi+CPxa8&#10;Ofsr3/hD9n7Q/BfwlsPiPp2teGviR+zef2ktd8SfEHU/ixH8YPiJd+NfEvh/4/8Aw1Oj6g/g1/h3&#10;o/gqw8O61p3i/wDeiitXOcsasxnUqTx8cXhsfTxdSpOpXo43C1cRWp4vD1Jyk8PiKksVXhi61D2d&#10;TH0Kn1bHSxGHjClHGEIU8E8upwhDAywlbAVMLGMVRrYKtHDRlhcRFL/aKEPqmHnh6Vf2kcLVg62G&#10;VKrUqTn+bvgD/gmz8O9C/wCCfnxX/YK8f+Ndb8aaX+0HoX7QR+O3xR8O6RZ+Ata8VfEH9p7xF4x8&#10;Y/FXx14T8Nm98V6f4Mij8UeNtSufBPhm91LxbbeH9I07RNF1fUfFC2l5eajN+xZ+wx43/Z0+I3xG&#10;+OXxy+OPhn9oH44eOvhF8Bv2fLPxZ4K+C0/wH8L6B8Gv2edM8Rp4R0o+Dr34r/GW81Pxp4k8TeNP&#10;Ffizx34rTxZpmi6leXmk6Z4b8E+E9J0SK1uv0coohJ0qlarT5ac69DBYafJCMYww+W4fMMJgaOHp&#10;pKnhIYbBZrmOBprCxo/7DjK2Cd8LL2SKkVVpwpVL1IQxGLxfvylKdTEY/FYHH4yrXqNupiZ4jH5Z&#10;gMdU+sTqqWNwlHF2+sQ9ofC/7an7Mvx7/aV0JPCPwv8A2hfhb8Pvhz4l8C+PPh38Yfgr+0D+yf4W&#10;/ar+C3xU0fxja2UOma/eeHl+I/wR8d6N4v8ABstvdNpAPxM1j4d6pb6hLH4m+G+s3lrYaja+xfsl&#10;fs7aB+yP+zF8Bf2YfC3iDW/Fnh/4DfCrwX8LdK8T+IzENb8QW3hDRLTSP7X1CKAtb2kuoSW73Kaf&#10;bM9tp0Mkdhbu8NtG5+hqKmivYQxcKV1HHVMHVxTk3UnVll7zF4Ne0qc9SFPD/wBrZj7OjTlCkliW&#10;nBqnSVOqn72eHqVNZYSGKp4dL3IU441YBYpqnDlpynX/ALMwPPUnGVRugmpJ1Krn+AP/AAQL/wCc&#10;1H/af7/go3/7xyv3+r8Ada/4N8fhZ/wtP9oD4pfC3/gpR/wV/wD2bP8AhpP9oD4rftL/ABF+HX7N&#10;H7Y3hz4O/Cz/AIWn8YvEcviLxdq2k+EfDvwW/wCwfoVhf67qGu+I/wDhHNC0HTNT17VP7Lgno/4c&#10;F/8AWaj/AIL/AH/ixv8A/E5QB+/1FfgD/wAOC/8ArNR/wX+/8WN//ico/wCHBf8A1mo/4L/f+LG/&#10;/wATlAH7/UV+AP8Aw4L/AOs1H/Bf7/xY3/8Aico/4cF/9ZqP+C/3/ixv/wDE5QB+/wBRX4A/8OC/&#10;+s1H/Bf7/wAWN/8A4nK/MD/gjP8A8E4Pin/wUS/4Js/s4fti/Gv/AILE/wDBb7wv8TfjB/wuD/hJ&#10;dC+Fv/BQfxHongSx/wCFf/Hr4o/C3Rv7C0zxZ4G8beILb7T4f8E6Vean/aHifU/O1i41C4tfsVlL&#10;bafaAH9ntFfgD/w4L/6zUf8ABf7/AMWN/wD4nKP+HBf/AFmo/wCC/wB/4sb/APxOUAfv9RX4A/8A&#10;Dgv/AKzUf8F/v/Fjf/4nKP8AhwX/ANZqP+C/3/ixv/8AE5QB+/1FfgD/AMOC/wDrNR/wX+/8WN//&#10;AInKP+HBf/Waj/gv9/4sb/8AxOUAfv8AUV+AP/Dgv/rNR/wX+/8AFjf/AOJyj/hwX/1mo/4L/f8A&#10;ixv/APE5QB+/1FfgD/w4L/6zUf8ABf7/AMWN/wD4nKP+HBf/AFmo/wCC/wB/4sb/APxOUAfv9RX4&#10;A/8ADgv/AKzUf8F/v/Fjf/4nKP8AhwX/ANZqP+C/3/ixv/8AE5QB+/1FfgD/AMOC/wDrNR/wX+/8&#10;WN//AInKP+HBf/Waj/gv9/4sb/8AxOUAfv8AUV/GF+1T/wAE4Pin8Dv+Ck3/AASl/Y68J/8ABYn/&#10;AILfah8Mv26P+G5/+Fta74i/4KD+I7vx34d/4Zk+Avh34peA/wDhXWp6b4G0jw/pH9r+INXubPxd&#10;/wAJL4Y8Xfb9HSC30b+wL1ZNQk/T/wD4cF/9ZqP+C/3/AIsb/wDxOUAfv9RX4A/8OC/+s1H/AAX+&#10;/wDFjf8A+Jyj/hwX/wBZqP8Agv8Af+LG/wD8TlAH7/UV+AP/AA4L/wCs1H/Bf7/xY3/+Jyj/AIcF&#10;/wDWaj/gv9/4sb//ABOUAfr/APtVfs0fCz9sj9nH40fsufGvSf7X+GXxx+H+v+APEvkWHhy/1jQv&#10;7XtT/Y3jXwj/AMJZoPijw/pnxA+H/iCLSvHPw68R6h4f1f8A4RTx34d8O+JrWzkvdItsfzA/8Gun&#10;7QHxT+AGsftff8ELv2qYv7M+PX7AXxA8c+NfhL5Gi+I9O0fxX8CfFHjuL/hPLzwj/aXwp8E3tz8P&#10;7b4m+NvDvxl+HXj/AOIuuS+Mfi54E/ak8O3PhHw5p3gX4fx/Zvv/AP4cF/8AWaj/AIL/AH/ixv8A&#10;/E5X8wX/AAW2/wCCa/jv/gjd+0d+zD/wUC+G37e3/BT/AMVfBL9oz4geG/2eP23vj3B+0po7ftw2&#10;uj6ddeGvE6+FvCPxn07VPhnqfxC/4WF8EvhnrkPw68KeNvBmo+BPh94t/Z98OyeOfGl5pnirwP4c&#10;8OgH+j3X8qX/AASA/wCRu/4LL/8Aadv/AIKIf+nP4Z19H+E/+CG/hXx74V8NeOvAv/Bc7/gu9408&#10;E+NPD+jeLPB3jHwn/wAFNNO8R+FfFnhXxHp1trHh7xL4a8Q6P8JLzSNd8P67pF5aapo2s6Xd3Wna&#10;pp11bX1jcz208UrfGH/BCjwB/wAKo8M/8FTPhb/wmvxA+JX/AArX/gs3+294A/4WL8WPEf8AwmPx&#10;T8ff8Idp/wAIfDv/AAmvxL8XfY9O/wCEq+IHir+zv7d8ZeI/7PsP7c8R3+pan9jtftXkJ+I/SC/5&#10;N1if+xtlf/p2Z+eeJ/8AySlb/sNwX/pyR+6tFFFfwafzUFFFFABRRRQAUUUUAFFFFABRRRQAUUUU&#10;AFFFFABRRRQAUUUUAFFFFABRRRQAUUUUAFFFFABRRRQAUUUUAFFFFABRRRQAUUUUAFFFFABRRRQA&#10;UUUUAFFFFABRXx/+1H+3/wDsXfsWWF3dftPftJ/C34TanaaJo3iaPwPq3iBNZ+K+r+G/EHiSTwlp&#10;XiDwz8HPCsWvfFbxbok2v22oWdxq3hfwbq9hp8OjeINS1G4tNM8O65eaf/Oz4m/4Lxf8FBP294fE&#10;HgH/AII7/wDBOf4p6npms65q3gvQ/wBq74z2Om3fhvw1f2XwouPEfirT9RspJbD9nL4XfFPwrrGs&#10;aLrfgh/iZ+0B8RPDev2Fp4bsdZ+GOs6n8StK8M6X9fkXA3EnEFGeNwuChg8ppWeIzzOMRRynJcPB&#10;6ynLMMdOjSrezg1UqUsJ9YrwptVHS5Gme7lvDmbZpTliKOHjh8FCzq5jj6tPA5fSju5PFYmVOFTl&#10;i1KUKHtakYPmcOXU/qv+I3xM+G/wd8Gaz8Rvi58QfBHws+Hvh3+zv+Eg8efEbxXoPgjwZoX9r6rY&#10;6FpP9s+KPE1/pmiaZ/aet6npujad9tvoPtuq6hY6dbebd3dvDJ/NF8bv+DjLVfjb8SI/2bf+CN37&#10;Lfjf9tr406h/ZM3/AAs7xd4O8Z+Hfgz4a0q/174a6f8A8JRd+C/M8IfEK48EW934v1jwJ428efFf&#10;Xf2cvBnww8VRaB4ouNd8b+Db/fcfH99/wRx8D+Mdb8UftRf8Fh/27/Ff7XXxg8J+K9LtPHi+EPi7&#10;pHwk/Y4+CdtD8X/FSX/wj+Ln7VPxc0nRdI8H/DzXfFHjTwhp1/8ABH4G6F8E/i58G28e69ZfCn4T&#10;+MLbUvD3iOx5TS/+Cpfg6P8Asj9h/wD4Ig/sj6/8cfEH/FOalY6V8DvDXxY/Z2/Zx8JSyf8ACm/B&#10;9t8UviR4h8L6z8OP2ufj9r9lpmsX/wAG/i/+0h+0f8U/2V/hz/bOjeAfiX4t8D+JhDb60/7/AMMe&#10;CuQ5ZGWYcR162ZPDwp16n9o4WtlGV4ek6VOt9ZWUYjF5dm2Ppckli8uxfEeO4I4dz3BQrf2fmWYy&#10;9nSqerlmEyipUrRyLB1+OsbhZOOIxrlLJOCMrnBR9pLMM7xDU8a6E782HwidWcVJSwdSnKMnv+Nv&#10;+Caf7dX7YNwviH/gtb/wUM1/xV4L+E/gjw78QvFH7LP7LGqfDjT7j4Y/YvAHj/xbqniL9oHxbfeG&#10;/hZ+xH+zH43+Gmj+LrrU/wDhbPj23+IX/C3fAFj8QPBfgP4iyaZonhW/u+U/ac/4KbaNPp/w0/4J&#10;d/8ABGvwZpnir4qzeFPFXwK+B93+yLrXiC3+Hf7OHiPUPGthpnxH8S+D/ix8UfCNne/tDfErxV8N&#10;fCvxY1bVP2vtC0/4GaJ8F/Bfxm8f/Fm1+Ovxj1nX/FfxD8KfQvgX/giJ/wAFDv8AgolPpHiP/grN&#10;+0VH+zr8A9G1zV9b8BfsE/smjwPpHhzwFNLrfxkfT2tNO8K22u/s/eBdc8OXnjOz1Lw38Q57D9pn&#10;4r+Pfhp4n1Twd8QfH3hXxLZfaYP6Yf2Vf2Jv2Uv2IvBl14D/AGV/gb4I+Duh6n5H/CQX2hWt5qfj&#10;Pxh9i1XxFrOk/wDCefEbxNe658QvH3/CP3fizxDD4X/4TPxRrv8Awi2lanNoXh3+zNEjt9Oh7eIf&#10;FXgrhSisvyDDYPiXMcJQxuEo/VKGGwvD2HjjsJWy7MadKhgqdLJsJluaYedPEVcuynB53ntKjic5&#10;4axXidm/DeZ4zL6++Ox2EhUwlXiDMMHxFiMtr08ZlvC3DuHhlvA+VY6jKNbD18ViIQhi+IcRhK37&#10;yM4qll2KUYqeFoTgmvy10X9gDwZ/wTc/4IO/tifs9+H2+3+N7/8AYj/ak+I3x78TQ+ItV8SaV4u+&#10;PfiT9mHV9J+IGs+F7jVNI8N/YPBFh/wjek+FPAenW/hbw3cjwZ4b0K/8TWN/43v/ABT4g1r+gj/g&#10;k7/yiy/4Jp/9mAfsb/8ArOvw5r4K/wCCmP8Ayjg/4KB/9mR/tW/+qI8e196/8Enf+UWX/BNP/swD&#10;9jf/ANZ1+HNez9HjMcZm+C4zzTMK88Tjcfn1DFYmtNtudWrhZSla7fLCN+WnBe7TpxjCCUYpL9K8&#10;LMXiMdhs/wAZiqkquIxOZ061apJtuU50W3ve0V8MYrSMUoxskkff9FFFf0YfqoUUUUAFFFFABRRR&#10;QAUUUUAFFFFABRRRQAUUUUAFcj4/8ZWfw78DeMPHuoaL4u8SWPgzwzrfii78O+APCeueO/HOuwaH&#10;p1xqUmj+D/BXhmz1DxD4r8TaktubPRPD+jWN1qOrajNb2VrC0sy111cX8RtU8daH4B8Zaz8MfB+i&#10;fEH4iaV4a1jUPBPgXxJ4yl+Hmg+MPE1nYzT6P4b1Xx1B4X8bSeEbPWb1IbCXxB/wiXiBNLE/2uXT&#10;LmKN0rDEycMNiJxnUpyhQqyVSlQniqsHGnJqdPDU4zqYipFrmhQpwnOtJKnGMpSSe2HipYihGUYz&#10;jKtSjKE60MPCac4pxniKkowoRktJVpyjCkm5yklFs/KfTf8AgtN8Ebi71XwDr37NP7Yngf8Aaag+&#10;JXwH+Ffhr9j3xj4K+C2n/H3x14k/aP8AAGt/FT4ZyaJf2Px81P4D+HLMfD3wl458UeObb4n/ABu+&#10;H+u/DK18FazY/ELRfDWsX3hfTfEPo9h/wVm+AOteE/gj4w0D4b/HfW9P+LD+LF8b2NtofwxsNa/Z&#10;nX4ffG/wd+zd8RP+F9aXr3xY0id7zwN8b/G+k+Add0T4I/8AC6vEM91BqGvaFpGs+EoYPEF1+Rni&#10;v9iP9unxn+2f4J/4KI+Cf2PfFvwM+GPwu/aU+Afxu8Rf8E6YPjH+zbJ8R/iz8VLr4WfHfwB+1N+0&#10;14Gm8I/Gi4/ZR0rx3r8vxn8BWqal4x+K/gPxx8ddN+E3iTX/AIhHwVry+DNP8U/qr/wTv/YJ0P4c&#10;/s+eBdR/ao+BXwx1X48W37TP7TH7XfhHS/HHh34dfFHxT+zR4w/aL+N3i34qWOgeDPH1vbeIdN0f&#10;x34T8P6t4c0PxT4s+G+uvp154i0q8/sLxBq+jW2majP3UI83PUxUKWHVHH4mFbDRxEMRU9nhcBw3&#10;TwNKhOjOVLFYbMcZjuIc2xWMo1X7bB5ThclVThjNcbWeA4sVKpBxpYObre0wmXyo4qpQnTi6mKjn&#10;lbM6tejJwlhamCeDyTL8HhailPB4jNa+OrR4oweA5cT1Mv8AwVM+F0XiP9qa5b4EftEL8AP2LvGP&#10;xK8C/tHftdzD9nqy+A/gPxD8IvhvpvxL+IFvaeH7/wDaEtP2lPGcOh2Osad4ZE3gb9nvxH/aPjGd&#10;tI0xbu2trvUYPDvg1/wUs/ZA+B/wPuvCPgr9jX41/sl6D8LvEv7LGmaL+ylo3wg/Z98Ea3pXgz9v&#10;n4nQaD8G/i74R8CfBb4u+IfhXpnw88W/EbxR4mu/HcEfifS/iH4b8S6T40TxX4Bh8VzWthrP5cft&#10;xf8ABIP4yftXXPxc+Gf7L/7CHhD9gf4r+Nviz+1941+MH7d8vx78D/Evwt+1b8NvjT8OPHun2fw9&#10;1bxNo/iVv2rtQtPjN8SvF3g7xL4x+D/xP+Dnh/4NfAxPB2t33gDWvGNxpfhSy8T/AKt/8E9vgD+0&#10;Mv7UXxh/a3+PnwL8Tfs0ya5+yL+yB+yX4Y+FvjXx38HviB4o1nVPgTF8RfFPxF+IY1T4JePviV4S&#10;s/Bd94k+Itr4Y8CR6l4jsPGGr2fh3Vte8R+D/Ca3+l6e+OVfvqOFqY5cnssLwrUxvO/ZVMXKeUZp&#10;mPENfB0/cq0oZhnGDyrh/B4XE4fD5pw/hszxmNzPK8S8NhcXU3zT9xVxEcF+9VWvnsMK4JzWGjHP&#10;cuy7JqOJfv051cJkmKzXPMZiaGJxOWZtXy7L6GX4+jGtisJiPXfCf/BVv4A+MvjZcfCTSfh98ck8&#10;K33xT+OfwF+H37Q934d+H0fwM+L3x8/Zw8NX3in4u/Bz4dXEHxNuPivN4o0Cz8P+NrHSde8W/Cfw&#10;l8N/GesfD7xjp3grx14gksLJtS+bdP8A+C9v7OniO8+CGheBf2Y/20PHXjT9ofw/+zJr/wALfA+l&#10;eEP2fPDWtaz/AMNX+GPjf4s+GekXur/Ej9pPwN4I0jVLLSvgB47HimTUfFsGj2d0+jxaJq3iBJtT&#10;l0r5w+AP/BPn9qvwn8f/ANnr4Q+MfhFqWjfBr9ln/gpt+2h+35B+1GPiJ8L9Y8B/FTwH8dtB+Lk3&#10;wq+HPhjwTF471L48af8AFC31z47z6b8RV8c/DjQvBmj2/wAO9b1Hw/8AEPxk/iLQll+0P+CwX7Nn&#10;xc/aI0j9hu++F/wd+MHxt0f4Hfts+D/jJ8W/CfwB+Nvhn9nz4yQfDLSfhR8XPDGo6p8PfiZ4h+O/&#10;7N11oviCLXfFOgWsLeGfi54X8QeRdzyQXQs470jHDyk8DkFbEqSr4/E8EUsfTheFTC4TH4XJ3xTi&#10;8VahiJYSpRzLOM0w0aE8JGWU4LhaniK9PGLMqmIWtZL63n1Gioqng8BxXWy2rJqpTr43AY3N3w/h&#10;qadahHGfWspyfLJuVLFQhjcfxPUjSqYf6hSwFP8AUX4U+N/E3xE8EaX4r8X/AAe+I3wI16/m1CK7&#10;+GfxW1P4Sax430RLK+uLS2uNUv8A4H/FL4y/DeWHVreGPVNPXRfiBq9xHY3dvHqsGmamt1p1t6NX&#10;zz+yza3Om/BPwrpFx8J/2hvgsNIm1qxt/Av7U3xm0r9oL42WlsNYvblNR8VfFvS/2hv2pm8Vw6o1&#10;zJdaLJqnxp8TarpujtZaRcW2iQ2NtpFp9DV1V1BVZezUVB8rhytfBKMZRckq2I5JtNOpTdabp1HK&#10;nKzi4rmpOTgnO/NzTUr30anJcsW6VFyhG3LTn7Nc8FGfNPm55FFFFZGgUUUUAFFFFABXjfx/+MkP&#10;wA+Evi74sS/DL4yfGR/C8FgbP4YfAD4fX/xP+LXjLUdV1Sy0fTtH8I+ErK4sLeeeW8v4ZL/Vte1j&#10;QPCvh3S4r3XvFPiHQ9B06/1K29krxv4/eMfi/wCAfhX4j8XfAv4K2f7Q3xF0Z9KuNP8AhBcfE3Q/&#10;hHe+MNKfVbOHxHa+HvGnirRtW8JW/iq00GTUNQ8NaR4tufC/hjxDrFraaJrfjfwbY30viGwzrNqm&#10;+VzTcoRvBNztOcYvkfsq6pyabSrVKFelQf76tRq0qc6crh8W0ZWUpWnLlg+SLlaVp05STtrThUp1&#10;av8ADpTjUlGS/Kj4xf8ABf79hD9nf9nXxl8ePjzB8YfhT4p8D/H/AMd/sv6p+zD4g8O+AdY/aN1P&#10;42/DU6HdeNvC/hTTfBPxM8VfCDxdovhzQPE/hzxJrPxF8O/GPUfhlo1pr+ieH9Z8Y6d471fTvCNz&#10;9y+Nv26vhl4C/aG8Kfs+ax4J+J0z6/Y+A5df+L1pbfD2L4TfDjW/ino3xS174a+FPGz6t8RtL+Js&#10;ur+MdN+Dvjea21TwT8M/Gfg3w+bOyHjTxV4ZF9Ew/Dz4zf8ABNn9qL4k/wDBMv8A4KdfDTwD+zZY&#10;/DrxT+0V8UNQ1P8AYV/Y01PxZ8DofEv7M3wY1XxJ8A7z4g/DnTvFvh7x9rPwF+Euj/Fzx98KPEHx&#10;11b4T/Cz4sar8MdLuL/Q7qTUZfHN5quj6T/Qx4u/Zu+D/j6+sfH/AIi+Fvw2l+OOlfCvxB8K/C3x&#10;rvvA3hrUPix4F8M+LND1HStb0Hwt8RVs08Z6Fod02r6jJfaToPiPTbK+a6u2b57mSUrFzr0crjiq&#10;FGnWzSlQwOLr4OMl9Xrzq8N4LF4nLKFJYirUp13m88Xhlif7SxFLLMTVpQqLOKOU16OeVyUJ4rD0&#10;I1qlHCVsfxVgamLq03Vq4ejgc/wNDJM1l7OEIvDVMnxM68MM8H7TOFgca6GIwEsdRr5H+Sup/wDB&#10;X39gnx34p+BHxw8afsm/GvUvEu7T9W/YU+NXjP4J/AvWvFvxH+HHx/8Ajn4I/ZB8afFv9mLXJPir&#10;q/xH+GngnVdc8dfDc/FHSvHVh8F/iX4j+E3ivwxrEXw+8V6bONNg+sfCf/BVv4A+MvjZcfCTSfh9&#10;8ck8K33xT+OfwF+H37Q934d+H0fwM+L3x8/Zw8NX3in4u/Bz4dXEHxNuPivN4o0Cz8P+NrHSde8W&#10;/Cfwl8N/GesfD7xjp3grx14gksLJtS+Av+CZ37DP7Vvww+LP7CKfHz4MX3wi0D/gm5+w38af2Sj4&#10;7uPiF8KPGnhf9pPxz8SviR8OodK8bfCDTfAfjPxJ440P4cWfgL4SReJ7+b4zeFPhR42i1nxvpPhu&#10;38G3a6JrWqDm/gD/AME+f2q/Cfx//Z6+EPjH4Ralo3wa/ZZ/4Kbftoft+QftRj4ifC/WPAfxU8B/&#10;HbQfi5N8Kvhz4Y8ExeO9S+PGn/FC31z47z6b8RV8c/DjQvBmj2/w71vUfD/xD8ZP4i0JZeuVGnKt&#10;RwlDErkr0OI6kMyrQtGhh6PG+U8P5NiMVhWqHPmFLg/+1eL3gPa4KpmuOqUsLRwmGw1FYGpyyq1Y&#10;0sXiJ4WKrYerk0Hl9Or7WFSvU4LzDPMxoYXFQdT2uFnxb/ZvC7x0HjKGBwf1irPESxFT69hvq+L/&#10;AILqfsx3XwZ8SfGyy+CH7WF1ovh34M/sbfG2Pww/gj4TaX4t1/Qf25viNrnwu+C3h3RBrnxt0rwo&#10;viu28T+H74+Mo9b8V6L4a0rTdt3o3ibxC8N7BafqP8E/ih43+Kvh7VNa8dfs5fGb9mnUrDWH0y08&#10;I/GzXP2ete8Q63ZLZ2l0PEWl3P7OXx3+P/hOLR5J7mbTkg1rxPpHiAXlhdu+hJp72N/e/DH/AAWX&#10;/Z5+Ln7Un7AvxC+D3wP8AeIPif8AEDU/iZ+zn4otvBPhPxx4Z+G3inWfD3w9/aD+GnjzxmPDXjfx&#10;d45+GuieHfEFp4R8O61e6NqEnjrwxfR6jb2w0rVrXUzaSD6H/Yr0i58O/DnxBoMnwE/bG+Adta+L&#10;bi8ttF/bU/ab0r9qz4ja+19pemifVvD/AMQ7X9sX9tHVdN8JQNapZW/hjVfiF4cisdUi1K/07wpF&#10;HqVxqmoKjOjWjm1T2UqHs8yxVLBUatTnlHAOlk2KwsoSccL7aVOWNx+BniYfW/bvB1HLB4WVOpXh&#10;dWM6f1BKoqiqUKDryjFKXt6eHr4fE+05XWUY18Rho4+nSlTwaw8cZChHFYtQjCf2LRRRWRQV8Af8&#10;FTv2Kv8Ah4l/wT7/AGof2OrbX/8AhF/EHxg+H8H/AAgeuz6r/Ymj2PxT+H/ifQPil8Jf+Eu1OPwr&#10;42vbb4f3PxN8E+E7P4i/2N4Y1PxHN4EuPEVv4a+xeIJdN1C0+/6KAP5of+DXP9uvxV+0p+wZqP7J&#10;Hxv0rxB4V/aj/wCCaniDS/2X/if4O8WeG9R8LeKtN+Gelprej/Al/Evh5vh/4J0jwh4g8IaR4J8X&#10;/AHWfBdxe+J/iFb6j8B7nxz8TL611z4h2sU3mH/BID/kbv8Agsv/ANp2/wDgoh/6c/hnXxh+2p/w&#10;h3/BGb/g50/Zc/bUi/4s/wDsi/8ABTv4f+Jvhp+0d4ih/wCFE6R4Ef4p63qGneEfiVqV3Bq//CIX&#10;vwu+H/hv4mr+yH+1H8evixr2o2/iPX9Y1/4weJrLxl40ivfF/wAOoPq//gkt4q0HQ/G3/BZS01S/&#10;+y3En/BdX/godcJH9lvJ8wvq3w3iV99vbzIMvDIu0sGG3JUAqT/Pv0ms8yXh7wtxeZZ/nGV5Hl0c&#10;6yejLH5xmGEyzBRq1a1RUqUsVja1CgqlRpqnB1OabTUU2fJca5BnvEmRVMs4dyXNs/zKeJw1aGX5&#10;Ll2MzXHSo0Zt1ascJgaNfESp0k06k1TcYJpyaR+2tFcxp3jLw3qt5DYWGpefdz+Z5UX2O/i3+VE8&#10;0n7ya1jiXbFG7fM4zjAyxAPT1/BOScRcP8TYSpj+G89yfiDA0sRPCVcZkmZ4LNcJSxdOnSrTwtTE&#10;YCviKMMRCjiKFWdGU1UjTrUpuKjUg3/N+fcNcR8LYynl/E+QZ3w5j62GhjKOBz7KsdlGMq4OpVrU&#10;KeKp4bMKGHrTw062HxFGFeMHSlVoVqcZOdKaiUUUV7B4gUUUUAFFFFABRRRQAUUUUAFFFFABRRRQ&#10;AUUUUAFFFFABRRRQAUV+Fn7b3/Bw3/wTm/ZA8NzR+Dfiron7W/xW1HRJNS8K/Dv9m3xL4f8AHPht&#10;5ryw8WLodz47+M2lXmo/DXwVojeJPDNrofiiy03VfGXxX8OWHiTQvFVn8I/EOgXcdy/5e/Ez9qP/&#10;AIOEP2/4fFN18Nfh/wCFP+CPn7O81n4p+HelyfH4eIPDHxr+J3i/X/Cfgu3l+H/hPVtf+EniL9oz&#10;xH8Sr0XnivxH8EvE37On7P3wqKt/wkvhax8b+LPij4L0CUfpPDvhRxhxDVwS+orKKGYVJUcDVzf2&#10;tDEY+tDlfsMryijSxGdZpXmpfu44DLq9OT0nVpr3j6Gjw1j/AKt/aGZ1cHw/laUpSzHPcTDL6HLB&#10;xT9nTqXxVa7klGVOhKldpSqQumf04ftVfts/spfsReDLXx5+1R8cvBHwd0PU/P8A+EfsddurzU/G&#10;fjD7Fqvh3RtW/wCED+HPhmy1z4hePv8AhH7vxZ4em8Uf8IZ4X13/AIRbStTh13xF/ZmiR3Gow/zk&#10;+JP+Diz9pn9r/Xm8Gf8ABIL9gnxP8SD4S0+z8S/Fv4vftYxaV4b+HHw50uPQfiXrmpaN4zbwb8V/&#10;Dvwy+Gen6lpPg221zwj8TfiZ+0j4dt/EF7o3i/wLpvw31DV/7G1uT53uP+CU/wDwTj/YKm0n9p7/&#10;AIKI/GrXPiJ8QPEeueIPG978TP28L9z4b+NXjG6+K/hnxTZ/FD4bfsF/B3xX4x/an+P+uQw634f0&#10;T46+Dfj58X7LT9EsPiLqfj/4qfDLW7a41bwV4Jp2/wDwVm+PH7ZA8OfAH/gjJ+xD8Zvjb4h+HXhj&#10;w1oug/F/9qLwv8G9C+HH7KcOl+FfiEnw/sfh98DfhXJ4Q/Yq+D3i/wAGW3g+w1z4CfGz4ra+2t6l&#10;e6d4s+Ctp8PvFHh5vD+lt+5ZB4Q8EZFhquY51jaHEs8K5yxGJq4mjTyXCQjOVOnVr/UsdHIsNTp1&#10;4YjCZxgs+4xwfFWUVKVHE1uCakK+Fw+O9TLMHgq9Kdbh3I8XxLCm5KpxPxM6vC3BmCcW05qjiHDN&#10;c0jCEozbgqeGr81KEa9Cp7SCueGf2KP+CtGr/D3w/wDtK+LP+C4/xT+D37UGv65pPxWX4S/GO5+O&#10;/gf9iSDxbqvjm38Tr4K0v47T6xefsvfEHRIvCctzrtl8OvhL8D/iF8E/FkGmap4N8B2niz4H2h+I&#10;zfSng/4g/wDB058IJ7i88Hj9h/8A4Kc+BvHWiaRq2g/FTw/4g+DOlfD7wZf6Prfi7Q9e8M+G73w/&#10;4p/Yp1/WNcubi1tZ/FVxqvh3x74btEtNBsfDXiDS9ah8baVUl3/wSa/4OAPFn9v/AB+8Xf8ABZj+&#10;xf2oNM8b+EdZ8E/CPwT4h+K2mfspeINK8Kf8ITbWl94u03QPDfgj4e+HfNtNP1+fX/hzafsh+O/B&#10;nj680y0PjbUdTl+Ini690Pz3xh+zP/wclfCD4g2/xE8YfDf/AIJw/wDBTnUvHWiavpOvaf4g+F37&#10;O+lQeDL/AEd/CMWg+JvEniHxB4F/Yp8f6xrlzo9rdeHPCtvpXjLx74btNEtNei8S+H9LvYfBN9Xr&#10;TzTwo4gc8LUzPhPByg6svaZvQ4f4kp0JQjSqrI8pox4W8GZUcBC/tcNn1bjGq5/VpZbWy3H1Mc6+&#10;Xd0sRndZvmzjwm4hd5x+pY/KMdwxDCu1Or7LBZoqeJlVw1HldOl7SVB4jmcamKlKm6FT0LTv+Dkj&#10;9pD4EaV8Oda/4KDf8Ehv2pf2efh7qH2Hwj45+N2nab488O6Vq3xIbwZrOrRWnw5+Gvxt+Fvw50Rv&#10;+Eo1vQNQvbHwTrH7QV9r3hnwZFrOprr/AI3u/C80es/Xv7Pn/BzH/wAE1f2gdW1jw1bR/tJfDXxh&#10;b/2enhHwd42+BupeKvEfxNnubbWr3VLbwTa/AfW/jPawy+GbPR1u9dfxveeDLf7NqdlPo8+rxWuu&#10;No/5w2/7dn/Bcv8AZj8Sat4d+Pf/AASo/aZ8XeKtc0Tw/rXhLxD+x/8AF/44fGLw3pHh+a/8TWOv&#10;6N4w1D4jSf8ABTn4N3WuatqOl6JfWNnpVn8Nfib4PsNJae7ub/wr8QoIp/cfhR8dNf8A24T4U/aX&#10;+OH7OA+Evxj+GUXjz4LaZN8X/hp4NT9pjw5P4f8AG3inTfGXh/xJ8XdI8HfDa58Q+E9H1Ga/0Xw9&#10;4d0/4L/A248DeIr74reFvEnh7xxfyf8ACwdf/HvHOj4UeG3h9mvHuEo5ZjaTnh8syHA5ZxRjMLnO&#10;a57jVWrYT/hHoUuO8ioZSlRxEsZinxlSqvAYPEfVcuw2Nlho1/x7x28S8g8FvDXiDjviTgzC0alD&#10;DvBcN1OHuOMBmeV53xTj6dWeSZXDD4qX9sexq1qdWpm1ajgFDB5Tg8fisKqlSjTdT9+/gl/wUF/Y&#10;Z/aPv/A2h/A79rr9nb4keL/iRokXiDwb8OfD/wAW/BTfFfVLBvDc3i+6t7j4S3msWnxK0bXNG8N2&#10;l9qvibwzrvhXTPEnhSHTNWj8S6TpNxpOpQ2v2BX8PHxQ/wCCb/8AwSS1G58TaX+0d4Wb9nPWvE3j&#10;i7+Jfh/42fD/APa8+GPwQ8X+O0186y/iP4Zaf4C/a31rTf2aoPCXhDWb3+2NWPw/n0jx7pVlqXws&#10;0zQdCu/D3/CwNRt+/wDCP/BDjTvhf9k8afsF/wDBSL/gpF+xp8N/i74I8E+Jb228I/DLxT+0n/wu&#10;LTk/t/VfBXxHtPjR/wAE+viZ4V+Ees+CLvQfE7x+CfDWu/2t4p0vztf8Vw37eGfHmg79OHPCnI+O&#10;+FeH+MODeI8ZicDxLlWFzPLMqo4fJeL87l7VKWMpVcn4Jz3NeJ6M8rn7XBZlCrwrTnl+OwdenmUc&#10;BzctLt4I418MfETg7h/jjJOJM3yfJ+IcvpYqhPiDh7F/UsPi0+TG5dVzzAueXVMXgcQq2Cq0qMZz&#10;+t4WtTnGlLmhS/tIor+Nbwja/wDBx38NNJ8E2Pwl/wCCmv8AwT8/bQ1rwB/whtp4f/Zv8O/Er4N+&#10;Nvih8adB8K3OlQ6roGteM/iN8DfhR4r8UbvClhqWt/EXxdrPx68M/EjVfD2n+Jdc07xtcePJrG4u&#10;/erf/grb/wAF3P2d/EmreFf2tP8Agijrnxo1PWdE8P8AiDwVdfsfj4j3fhvQLCS/8TabrVv4w8Zf&#10;D1f20/CGr65qFxp+nyWPhka54E8SeF7C0bVdY0nWdM8Y+HLyy8rPfBTi3IcVHAYrFZGsxqUPrdDK&#10;cdmFThzOK+DdaVCOLp5bxZhchxFTCylTrL61SVXCOphsTQp4ipiKE6S+0w/DsMxpzq5HxDwvn0Iz&#10;lT5cuzzCqrzx9nJxcMa8IlKNOrCrK0pQUXZTlO0X/VfRX8tfwz/4O0/+Cevij/hX2m/Eb4SftS/C&#10;zXPEX/CKWPjzVv8AhEPh343+G/w51XV/sFv4o1H/AISDQviZb/ELxf4I8IXdxfXP9s6N8I4PGev6&#10;Dp/23TvhzFrl3D4ZX9Svg3/wWy/4JSfHX/hI/wDhCf25Pgjon/CLf2R/af8AwuTVNZ/Z1+1f23/a&#10;n2L/AIRz/hoLRfhj/wAJj5P9kXf9r/8ACI/25/wj/m6X/b/9m/25ov8AaHyWZ+HvHGUKU8fwrnlK&#10;lH469PAVsVhofvFSXPicJGvQhzVJRjDmqL2jlHk5lJN5YvhbiPApyxOS5jCC+KpDDVK1KPvKC5qt&#10;BVKUeaTSjea5m1y3uj9SqK4j4c/Ez4b/ABi8GaN8RvhH8QfBHxT+HviL+0f+Ef8AHnw58V6D438G&#10;a7/ZGq32hat/Y3ijwzf6nomp/wBma3pmpaNqP2K+n+xarp99p1z5V3aXEMfb18hUp1KVSdKrCdOr&#10;TnKnUp1IuFSnUg3GcJwklKE4STjKMknFpppNHhyjKEpQnGUJwk4yjJOMoyi7SjKLs4yi0000mmrM&#10;KKK8t+Lnxy+Cf7P/AIbsvGXx4+MPwt+CfhDU9ctvDOm+Kvi58QfCXw38N6h4kvLDUtVs/D9lrnjL&#10;V9G0y71y70zRtY1K20mC6kv57DSdSvIrdrexupInSo1cRUhRoUqlatUfLTpUoSqVJy/lhCCcpPyi&#10;mxwpzqzjTpQnUqTdowhFznJ9oxim2/JJnqVFfk18XP8Agun/AMElfgn4ksvCvjL9t34W6zqeoaJb&#10;eIILr4R6b49/aA8Nx2F3f6lpsVve+MvgP4Q+JHhDTNcW40m6kufDOpa5aeJLOwl03VbzSYNM1nR7&#10;y+/ND4mf8Haf/BPXwv8A8LB034c/CT9qX4p654d/4Sux8B6t/wAIh8O/BHw3+I2q6R9vt/C+o/8A&#10;CQa78TLj4heEPBHi+7t7G5/tnWfhHP4z0DQdQ+26j8OZdctJvDLfX5d4d8dZqoywXCeezpzUZQrV&#10;svr4PD1IylyqVPEYyOHoTV/icKjUVeUrRTZ7mF4V4kxqTw+SZlKMknGpUwtShSkpOycatdUqclfd&#10;xk+Vayslc/qUor+VDVv+Cyv/AAWp+Nl/4Z+HP7MP/BDT4p/CP4lazrlxcSeKv2o4fi5d/CiTw3pP&#10;hvxBquq6Td654q8A/skeEPBuuXlxaafNo3iDxR8WhYXk1pJ4Q07wzrPiTxToclj88+PP2E/+CwH/&#10;AAUG1vQvCn/BVP8AbOs/g58J/FV5rfji6/4J/wD7Jlvoni/4w32g3fxf0O40LwL4p8K/DOzg+Etp&#10;8NXj8EQt8Kf2kP2ifjL8e/CvwU8UJ4Lk8cXCeKPEfjqS0+qyPwdz3M8bTwePzPJcvq+znia2CwOO&#10;ocS53DA0lN1sfTyrh+rjUsFQVOUsRjsbjMBl2FpxlPF42hGLN63DtLLKaxPEWe5HkWGTjzKpmGHz&#10;DHTU+ZU1hcDl1SvLEVKsoONKHtqSnP3FNTai/wBYv23v+Dhv/gnN+yB4bmj8G/FXRP2t/itqOiSa&#10;l4V+Hf7NviXw/wCOfDbzXlh4sXQ7nx38ZtKvNR+GvgrRG8SeGbXQ/FFlpuq+Mviv4csPEmheKrP4&#10;R+IdAu47l/zM+IH7SP8AwcM/8FDLHx/rXw28B+BP+CNf7Luh6J4l8Kat4s/ad1W8+GfjrWr/AMR6&#10;P8OPDtxpF/8AEn4gfDC++MWk64dT8Savq/wm+Knwh+C3wR8N6LNf634Zm+JniH4meEPD1xXM2/xk&#10;/wCCKX/BHDxJq0Pwx0jwJ4N/aO8A6J4f8Oa62l6Q/wC3J+3Zdaxpl/4m+CvxGuLDx0fHUP7Gf7Gf&#10;xy00XHxG1j4g+CtF+JGo2Pivw7qWmHxr8GdGt9N8J/CLXuL8L/EX/gux/wAFPbKx8Yfsp/steCP2&#10;JPhV8RftK+Hf20f2gfEdzq/7R1r4R8S/A24uNbk8J/GHx1pMnxC0T4U/Fi78b3HiH4ZeLv2Lf2Uv&#10;hp4O8GeI/Eljp/w68SeGdN0f4ka9d/teVeHfAnB+HhmmZTypRoLnlmXEWJy/OJYiq1DFU8JhK9PE&#10;/wCodGhmGCjGWX59w1iPFLH5ZXxHs8w4fo5ngsTk8vYwNFxpRxWQcM0sHgrWXFviVP8As7DT5+Xm&#10;nlfDP+9YudC05UYYjD0ZYnktRxlD2lOc9j/h2n/wS3/4J/aD/wAL/wD+CgnjPX/2gvi1478b/wDC&#10;xo/2h/279T8Z/Djwt458T6T8SPO8V+KPhz+w14L8U+LP2tP2i9ft9f8AiN4HuPjj8PPjt4X8U+Df&#10;iJp2g6x411T4i/DP4e+MfN8Sl9/wVq+Pf7XvjPTv2av+CTX7En/DZfhj4Uf2N4SuNT+J/wANrn4M&#10;fsI+DPBnhvSviNpnhnw14f8A2cvD/wAQvB3hjwl4I8V+GPhx4K8W/BrxH+2F+0Hfarp/ifw1rfhT&#10;4ZfAv4b+J5NJsLP9B/2Z/wDg21/Z18JfFfU/2g/28vjn8U/+Ckvxxu9c0vUrXXPja2t6N4GuYfDE&#10;PgWPwbc+OfCupeOviL4v+KmueHrfwfd+GZbL4hfE7XfhRr3w91mHwZrXwju00Sz1Wb+gr4c/DP4b&#10;/B3wZo3w5+Efw+8EfCz4e+Hf7R/4R/wH8OfCmg+CPBmhf2vqt9rurf2N4X8M2GmaJpn9p63qepaz&#10;qP2Kxg+26rqF9qNz5t3d3E0ng55455LlM1PhXC182zigmsHn1aWMwLwcnBUqeKweZV5Q4ky/Gzwk&#10;Xgc4pcGy8OeHM7p4nGqXDOCwWJnlz8zMcTkteSrZ3jsz8QcxS5owzZzyvg/CTnFNwwfDWF9i8Th6&#10;NRL2EMwk5wap1Y1FVpKUv5W/gf8A8G/37TP7X+vfDz42f8Fpv2qvE/xIPhLT9Am8D/se/BvVNK8N&#10;/Dj4c6XHoPwlim8GXupeDdI8O/DL4Z6fqWk+DdR+HXxZ8A/sv+AvDtv4gvdG8P8AxC8MftE6hq/m&#10;3En9Nv7Pv7NnwE/ZS+G+mfCP9nL4TeCPg78PdM+xTf8ACP8AgnRLbTP7Z1Wy0HRfDP8AwlHi7VsS&#10;63438b6honh3Q7LX/HnjHUtd8Z+Jf7MtLnxDrup3cf2g+3UV+BcTcccScWTtm2Pf1ONSdWhlWDhH&#10;BZThpTnKpKVLA0OWlKo5znJ4iv7bEzlKTqV5ttnmZlnuZZpClQr1YUcDh0oYXLMFShg8twlOPwQw&#10;+CoKFGCgtIykpVEtOdhRRRXyR458R/8ABTH/AJRwf8FA/wDsyP8Aat/9UR49r71/4JO/8osv+Caf&#10;/ZgH7G//AKzr8Oa+Cv8Agpj/AMo4P+Cgf/Zkf7Vv/qiPHtfev/BJ3/lFl/wTT/7MA/Y3/wDWdfhz&#10;X9jfRm/5EXE//Y2wf/qGz968If8AkW5v/wBh1H/1HPv+iiiv6aP14KKKKACiiigAooooAKKKKACi&#10;iigAooooAKKKKACiiigAooooAKKKKACiiigAooooAKKKKACiiigAooooAKKKKACiiigAooooAKKK&#10;KACiiigAooooA/GH/gv7+wdp3/BQX/glz+0X8M7TRfEGt/Fb4ReH9Q/aZ/Z8tPCfh7xV408VX/xl&#10;+DHhrxJqmn+DvDXgXwpr2h3PjHxB8XvBOo+Ovgho2nX1v4ng0jUfiZbeL9L8H+IvFPhrw9Yn+Y//&#10;AINovFnirx7+xX+0J468deJfEHjTxt40/bi+LHizxj4x8WazqPiPxV4s8VeI/hP8B9Y8Q+JfEviH&#10;WLm81fXfEGu6veXeqazrOqXd1qOqajdXN9fXM9zPLK3+gdX+XH+wN+0XoX7In/BwT+39+yv4e03w&#10;P8PP2ff2gP2x/wBq/wCC+keEtP8A+EO+HXgjwD4j+FXxo+L97+z9ZeE7BPD6RQW8ESa18EfAnww8&#10;M6l4V0jUr74n6HHa2ural4b8LaDN/F/7QDw6zrxJ+i34hYDIJQlmPC9PA8ePCTjd5hl3CVaWZZ1h&#10;aM1NShioZLHMMbg4Qp4ieMxeEo5dTpRnjI16P6p4MZ5hch8QskrY1NUMwdXJ/ap/wa+ZRVDCVJKz&#10;TpvFOjSqtygqVOrOu5NUnCf9tHw8/wCRw0j/ALiH/prva+nK+Y/h5/yOGkf9xD/013tfTlf5WfQl&#10;/wCTVcQf9nBzX/1nOFD8o+nd/wAnd4c/7NxlH/rTcXhRRRX9hn8VBRRRQAUUUUAFFFFABRRRQAUU&#10;UUAFFFFABRRXwF+2/wD8FO/2L/8Agnrocl7+0r8W7XQvFt14em8Q+FvhN4X0vUPF/wAVfGscln4p&#10;m0K20XwtpETxaPbeK9S8G694b0Hxd471Lwf8Ox4js207WvGejKk1xD2YDL8dmuLo4DLMHicfjsTJ&#10;xoYTB0amIxFVxjKcuSlSjKclCEZVJytywpxlObUIya3w2FxGMrQw+FoVcRXqSjGFKjTlUnJykoRt&#10;GKb1lKMb7XaV9T79rxH9oL9pP4CfspfDfU/i5+0b8WfBHwd+HumfbYf+Eg8ba3baZ/bOq2Wg614m&#10;/wCEX8I6TmXW/G/jfUNE8O65e6B4D8HabrvjPxL/AGZd23h7QtTu4/s5/mHuP+CuP/BX/wD4KaTa&#10;T4N/4JWfsNa5+zj8KfFuueIH039tr4/2Vrr3huf4e6F8V/DPhGz8aeHtY8ZeEbT4HaNrmjJaeJNN&#10;+Lfwx8MWv7WXjl7C58VWfwy0+bX/AIc3XiK88C0f/gkv+yz4fv8Awd+0T/wVj/4KBeO/2+fEdxon&#10;hH4ceFdR+KHxq8T/AAQ/ZG03X7/w34/1PXvAdz+3J8afiCuo/GPwJ4P8cavqGv8AhvSP2f8Axh4R&#10;+KulXvhPx3r+pfAPxrGvxB8EeGP2XhrwTzXMKmIlneJnQeXzo/2llWRxw+a4/L41pV40VnubyxFH&#10;hPhCGLeGrxwmK4mzvBUpyoYmE4Rq0XTl9BVyXLcmlSjxTnFHAYqtKaw+QZZFZxxFjZUmlUo4fB4N&#10;1adOt70LRnUnUjd+0oxaUZfZ/wAbv+DjLVfjb8SI/wBm3/gjd+y343/ba+NOof2TN/ws7xd4O8Z+&#10;Hfgz4a0q/wBe+Gun/wDCUXfgvzPCHxCuPBFvd+L9Y8CeNvHnxX139nLwZ8MPFUWgeKLjXfG/g2/3&#10;3Hy94t/4J1/8FTv2/wDW765/4Ksft1+K/gxpXj288NahB/wTY/ZMWH4h6zrPwu034v8AjHXY9D8U&#10;+DfAPjCz+BPw80yy1fSvDlj8Kf2lvjDq/wC0RpWjXWo+Cz8dPiHpOu+ALPQrzkfE3/Bcn9n/AMOw&#10;+IP2Y/8Aglj+yPrnj7xv4x1zVtX8FfBL9if4Qa/8BPgn4x8SXPwouNX1r4mav4i+HvhLwJ+178aN&#10;c8B6h4N8HXWueFPAvwU/Y3v9Q8JeGPHXhrxF8VPG3gHQfDniTX/TvCX/AAR1/wCCun7edjY6B/wU&#10;J/aQ+Gv7HH7JniTxX4l8deLP2M/2TNB8D6BqEk0/xO8HXsPgDxT4f+EeiaX8HvElmnhXwJper/Cn&#10;4q/FP4pftT+LPhnNpHgu41TwvrfibU/G8dj+x0OH+B/DHD4evm1bK+HcdBU6yTdHPOJK04K1aP8A&#10;bmLw1aLxWCxmHnQx+D4R4Rlw9jsO8LiOH/EmliMVVq4b3af9pYClSqYHLcr8P8DNQnTzviqP9sca&#10;YumkpyxGXcPwgoYRVI8kYrFxyyvhMRGUa2Ep1E41fMdH/aY/4IY/8Enr/wAHa58AtM0S++KN3onh&#10;G0k+I3wK1T4Zft2ftlLYQ+G/H/hDVfiKPi14q8da1+xH+y3rmv39l4h0r4n+Cvg14q8eeJPid4J+&#10;J/hyS7+FPwr0W10Obw1p/D3xT/wXb/4KdjWPiJ+xn8J/DH/BNX9n7xb8ONe0Hw78av2g/HXjrx18&#10;cPid4K8deFfhdqMXh/wx+0V8WvBnxN/aPk8IXp1jUvib8FfHf7P3wz+DHwn0iTUvE1xB4+8QfFLw&#10;/pmt3H9EX7F//BIP/gn3+wVf6T4q+AXwB0RfitpmiaHpMnxu+Id/qXxI+K81/pPhvWvC2q+JtE17&#10;xVc32mfDLXPHGmeJfEMfj63+DWh/Dfw34nh1ZtKu/D66Bpmh6RpX6XV+ecReO9FLG4ThLJXTw2No&#10;Rw2MrZxWxVXD4+hzSqSoZll9bH5lmPElDD4mVbEZPLjfiTil5CsXisNkOHyXA1ngl4VXMciw2M/t&#10;ClgsZxVnUeXk4i43q08zr0XG6f8AZ+T04xyvLUoqnCNShBTnGlTqVaftk5v+b79lz/g2W/Yu+Ffj&#10;m0+NX7Vfj34p/t3fHG71zWfGPjLVvjFepo3wo8YfELUPiFH44tfH+t/Dizvde8X+Ldcmt7ZNH8Z6&#10;P8W/i98VPA3xFm1nxhqnivwjdprmm6Z4e/om8M+GfDfgrw34f8G+DfD+ieEvCHhLRNJ8M+FfCvhn&#10;SbDQfDfhnw3oNhb6Vofh/wAP6HpVvaaZo2iaNplpa6bpOk6ba21hp1hbW9nZ28NvDHGu3RX4ZnvF&#10;HEHE1aFfPc2xeYyp39jTqzUMLhlLeOFwdGNLCYWHRQw9ClBRUYpKMYpeXmWc5pm9SNTMsbXxThf2&#10;cJyUaNJPpRw9NQoUY9OWlTgkrJKySRRRRXgnmBXxfqP/AATf/wCCeGsahfatq37Bf7F+qarql5da&#10;jqep6j+y58D73UNR1C9ne5vb6+vbnwNLc3d5d3MslxdXVxJJPcTyPLK7yOzH7Qorpw2NxmClKeDx&#10;eJwk5x5Zzw1erQlKN78spUpwco3Sdm2rq+50UcVisMprD4nEUFUcXUVGtUpKbhzcjmoSjzOHPPlb&#10;vy80rW5nf8m/i3/wQv8A+CS/xq8R2ninxh+xJ8LtE1Kz0K28OR2nwi1Px9+z94an0601HUNVim1D&#10;wZ8BvGHw28IaprTXepzi48S6nod34jvLKDS9Mu9Vn03RNGtLD8tNW/4NVPgn8N7/AMM+Pf2K/wBu&#10;39sH9mT44+GdcuLiw+LGral4S8a3+meG9U8N+IPD3iHSfDK/CfTv2bPF/hzXNat9YhsrjxBD8QLy&#10;wbw23iDw7feGdRTxCt/pP9V9FfV5d4i8cZVB0cJxPm0sPKKpvC47Ef2pg3T5ZxdL6nmccZhfZTjU&#10;lGpS9j7OquVVIz5IcvsYTiriLBRcKGcY10mlF0cRV+uUHGzjyewxir0eSUZNThycs1ZTUlFW/kV8&#10;c/8ABMz/AIOJ/gz4N+Kvw7+CP/BSj4U/ta/Bd/N8baP4d/ak0PR/iF8Xvibr1h4Y8Pai3hGDSP2m&#10;vhD+0R4U8I7/ABX4ch0zwPoGp/tC2vw3h1WK08d6pd+BdS8ReJX0/wA91b9oD/gu1+zpf+GfGnxm&#10;/wCCNXgyX4NXeuXGha/8MP8Agnp8UvjT8OvF2t63qHhvxBdaRr0nh39kz9qb456boElve6Xp/wDw&#10;knxI8W/AfxBBqWkaVo3w/vPE2jX+p+DLnT/7LKK+8yPx942yTCTy/DrB4fBYivUxWNhkeIzjhCvj&#10;MVXw1DC4jG1Z8JZpk2Hlj61HC4eLxtXCVa1JUacMO6MIQjGcTm+XZnONTPeEeEs6qqHsp4rEZNRw&#10;2OlTa95LFYGWH5ZOV6kZOnL2U5TdFU+Zo/ic8Y/8HBvwnl8N+P8A4F/8FEv2bP2yPB/xFtNc0e38&#10;SfstftA/AP8AZL/aQ+EOp+G2sPCPjjwfq3xb+H/jT4ffsM/ElNcN1cweLfCnh+GPTrDTLnTPAPj2&#10;LxN4ksb658Lxbf2n/g3P/a8+JH2T+xv+Cbuv+J9E8Efaf+Eg/wCEl/a9/wCCQnw3i0HTde8r+xv+&#10;EP8A+EU/4VD438bpqHiX7b/wkv8AwnP/AAsjxLoM39l/8Ip/wjHw0/tev7LfE3hnw3418N+IPBvj&#10;Lw/oni3wh4t0TVvDPirwr4m0mw17w34m8N69YXGla54f8QaHqtvd6ZrOiazpl3dabq2k6la3NhqN&#10;hc3FneW81vNJG35ofGT/AIIm/wDBKT46/wDCOf8ACbfsN/BHRP8AhFv7X/sz/hTel6z+zr9q/tv+&#10;y/tv/CR/8M+618Mf+Ex8n+yLT+yP+Eu/tz/hH/N1T+wP7N/tzWv7Q+uy7x14Xn+7x/BNDI8K/aTq&#10;YTg/AcP5Fh6mJnRpxWJeL4RwHAXFcIQqUlFYOlxfChWo1Gse8fGjRpLXCVuGqFpYCtx1wpX95uvk&#10;XFmLzSk3OnCM39Rz+WIpOMnTUUnVdaEJN/WZuMUfgD/xD/fsRfETQf8Ahof9jz4oftmfBm8n8b/8&#10;Jp8IP2iPgP8AEz4Dftm/s4/DHxD4U+JHzyfBq0+B+vaV+1p8SNA8J6/omo+Cvh34ri1zTfih4P1m&#10;y0fxp8Uvsd54W8ZWce5b/stf8Fm/2ZPEmrWv7Pn/AAXJ0TUvCHjHRPD9xquuf8FMfCnxi+EXiS58&#10;SaHf+Jo7nSfhP4V/a5+Ev7SWmXWiaXpmq6TeeKfEHw08ZaNf31/rOj6b488M29vo3gbVdW+mPiN/&#10;wal/seJqus/ED9lz9pH9qX9mb4vWXjfTvHnwj8QQ+JPDPj/wZ8GdV03xnY+JtNh8L6TbaD4A+L17&#10;/wAIrp9vJpfgPXbv49xeM9B1W30LxTrPijxVqGl3tvrWJb/8Euv+Dg/9nDxJq1r+yj/wWQ0T4yeE&#10;PFuieH7jxJrn7YEXjLXvEml+JNGv/E0Y0nwf4V+KHgX9s7TPD2iDTNSsry+8QeGfGXhG/wDFd/cr&#10;pviPwzNb+DvDeq3X168SPDfiGlJZhjMJiai5qdDJMznicpyj6rGVCrSnjcZxlwp4yZlXzGnJz9pX&#10;w3EuAy7ETw2G9jw9hsR9azLH+6sfmdeDo4bxGynNqTu1heP+DaeJrR96k1D+0Mu9lQ9jCMFKMHD2&#10;ksXGrUacKkHT+Zpv+CW37e/x+8GeKL39oT/gul+1b4l1H4u/8J5D8UfBv7NHwM/bM/aT/ZL17SvG&#10;Oq67aa14X8FeLPh94x+Gnwj8UeCNT0G+bSfEfgPw18MfDfgzwVfza98LLfQm07wyTOa7/wAENP8A&#10;gkd+yl4z8B6z+0VN8dvCcXiT/hKP+EU8Fft9ft2fsV/s8/BL4h/2PpUNrrv9peKPgff2/wAeLj/h&#10;Em8RaJq1n/wrKx1HyvFtz4N07xp9k8G63q0ze+6j/wAERP8AgsL+1DpXxG1T9tD/AILVeN/CGufE&#10;b7d4R8TfCv4B2HxN8UfATxV8N7jwZo3ha4tNV8D6T42/ZS+Hujf8JLaDWtI8X+CdJ+DdxoOu2yv4&#10;j1zX9f1vxf4gt7P6K+Ef/Bq//wAEs/hv4kvdc8ZQftFftAaZd6Jc6TB4N+LnxetNG8N6Zfz3+m3k&#10;XiayuvgP4N+Cfi+TXLO3sbrSra31LxVqHhtrDWdSkvPD93qcWj6lpM1vFTw9yKnOlg8wqY6FVVlj&#10;sqwv9qYunhv3MI0aORZvwZgvBGnRUZVZwliM2/1lqVKOFwzwVbIqyxcsxVTM8xhGUMf4mzw8Yqae&#10;C4B4TwmWRfPTgnTljs0jUjV9k+WODq0uWdOnGt7SoqlSm6f5u3PxW/4N3f2OL/4ueH/Dfgr/AIJ8&#10;3fi/R9E03Vr/AMN23w6/aZ/4Kz2HxJv9N8N3viTw94Z+EfxQ+LFp8O/gd8Odcu01waLqVx4b+KVz&#10;4b8R+JNTstG+KHiDwNcfDNjGeDv+Dg34TxeG/AHwL/4J2/s2ftkeMPiLd65rFv4b/Za/Z++Af7Jf&#10;7N/wh0zw2th4u8ceMNW+Enw/8F/D79ub4kvrgurafxb4r8PzR6jYanc6n4+8ey+JvDdjY23heX+j&#10;X4R/8Ebf+CWfwT8N3vhXwb+wn+ztrOmahrlz4gnuvi54FtP2gPEkd/d2Gm6bLb2XjL48SfEjxfpm&#10;iLb6TayW3hnTdctPDdnfy6lqtnpMGp6zrF5ffpdXyGY+O3DcX7LA8D4TPMHFqpRwvF+W8LZ1ToV4&#10;YdU1VeO4lyTjLi7HU61eeIrOlmnGWOr4GjOOXZdjsPltPDYTCeFiq3DFZ82N/wBd+J8RJqdTFZ5x&#10;jj8ujUq06UaVKbwGRPD4aEVFcjp0ZUqipxSliKlSpVqv+LfUfjd/wX1/am0r4jat+z3/AMEp7j4Z&#10;/CfU/t3gnw/4V/bN+Nvxi8a/EHwvr3/CGaM9x4un8AftnftLfCz4XfFf+w/EurL4y+Huv+Jf2U9d&#10;+G+leIdP0zR7i08W+IfA2t3s3p0H/BFP/gtb8e9L1L4T/tOf8FOfgz8CvgNd+GPHdtqHhn9jH4f3&#10;XhbS/iHqnj638LeG/Enhv4sfCj4T/DH9i3wb8QPDHiDwbpN1p95q/jzxF45uNJt7MeG9K8LHSvF/&#10;iK+tP6+qK+Zzf6Q/iDmmDWXRxUIYCnUhVoQzPF5vxViKdWjCMMPiJVuK8yzmnPFUFz8leGGpSk61&#10;SdVVJtSWeGzjAZZVjWyDhPhLIq9KLjRxmEyTDYjMacXCMNMbjlianNyxak4xgqnPJ1Y1JWkvya/Y&#10;v/4Ij/8ABOb9h6w0m6+HvwH0T4ofErSNc0PxNa/HH9oSx8P/ABZ+K9l4k8J+JNa8S+DfEHhS+1LQ&#10;LDwh8Ltc8K3GsQWdhq3wf8G/D2/1SHw74W1LxRceIPEmg2euj9ZaKK/G80zjNc8xU8dnGY4zM8XU&#10;bcq+NxFXETV7e7D2kpKnTilGMKVNQp04RjCEIwjGK8zGY/G5jWliMfisRi68m26mIqzqy1tpHnb5&#10;IpJKMIpQjFKMUopJFFFFeacgUUUUAFFFFAHxH/wUx/5Rwf8ABQP/ALMj/at/9UR49r71/wCCTv8A&#10;yiy/4Jp/9mAfsb/+s6/Dmvgr/gpj/wAo4P8AgoH/ANmR/tW/+qI8e18bf8E9v+C23/CqP2Bf2Hvh&#10;b/w6M/4LffEr/hWv7IH7NPgD/hYvwn/YH/4TH4WePv8AhDvgv4K8O/8ACa/DTxd/wtfTv+Eq+H/i&#10;r+zv7d8G+I/7PsP7c8OX+m6n9jtftXkJ/Y30Zv8AkRcT/wDY2wf/AKhs/evCH/kW5v8A9h1H/wBR&#10;z+r2ivxv8V/tZftn+E9C+Jvimbxj+x54j0P4a/GeOW7l+H/w38e+KH1X4N+Cdbg0r9p7wHo8fiH9&#10;p3wDqvifxB+ydb39jP8AFr9pXwDoPjUt4gsvFvw20b9ief4meE7rwnd97+0B+2t8Wf2MPhV8NtQ/&#10;au8T/sh+Gfil8Zf2y9I+EvgC6sPG/iTwJ8Krf9nvxB8Z7SO21rV9R+J+p6VrGp/GrQf2fJJrrW9D&#10;0C4l8PXXxWlivdOth8OtP1q+sf6bpRdV4daQliZ4WnRVT3OerjXkscNBSfuSVWed0oU6sJSoVPqO&#10;ZVaVWpQw0Ktb9eq2pe35neOG+syrySf7ung/7WeJnOMlGpH2McoqynScFiIvF4Ck6Kr4j2UP1Tor&#10;8dtE/bJ/a11Lw34/8Rm9/ZYubLUfBPwt+KHw+lHhT4l6VL8IfDX7R3xJ+JPwb+GHhj4x2X/C1Nai&#10;+ImrfCLxb4N0/wAUfGHxfomq/BSw8XaNb+N/CXh7wj8P9T8MweKdSt+MP2lv2/tK+AeoeNPB9l+y&#10;v49+Itv8VfiD8AtEtfCvhi8t9Y8ffEL4b/Gex+HF74g+G/wf+MH7WnwK8I+J7zXfDvgX42+JZPgh&#10;f/tc+HPE/hyW38OWmj/Ej4jX/hjXNJ8UYutFewunF4h4OEOZxjFVMZUeHUKtSUlSo+wxjpYOvVqT&#10;jh1WxFKpSrVsKq2Ipa+yaqTpylCKpV5UKtSTlyU75c84oVXaLqTp4rKoV8dRVOnOtGGHqYfE0sPj&#10;ZUMLW/X6ivnr9lL4tat8cv2e/hl8T/EF9oeo+JPEOj31r4ovPDvgn4i/DLTJPFPhnXNV8KeJk/4V&#10;l8W7eH4lfDPUYNe0PULfW/hv4zudc1zwDrUWoeEbrxX4xGjp4r1n6FrprUnRrVaMnGUqVSdJyjzc&#10;snTk4Nx54wnytq65oRlb4oxd0ualUVWlTqpSiqtOFRRmuWcVOKklJXdpJO0ld2d1dhRRRWZoFFFF&#10;ABRRRQAUUUUAFFFFABRRRQAUUUUAFFFFABRRRQAUUUUAFFFFABRRRQAUUUUAFFFFABRRRQAUUUUA&#10;FFFFABRRRQAUUUUAFf5gf7ZH7JniD44/Bb/gr7+0X8K9Q1jw/wDHz9hz/guz/wAFF/j14D8S+Hdc&#10;vdA8QWPgWw1/4X6l8Wl0LWR4x8Lad4b1jw3p3hbw38YNM8UQ2uveMob34RweE/AtpBqvjO4kk/0/&#10;K/i4/wCCfPh3w/4v8Yf8Fp/CfizQtH8UeFvFH/Ban/go34d8S+GvEWmWWteH/EXh/WtU8F6brOha&#10;7o2pQXOnato+radc3NhqemX9tcWV/ZXE9rdQSwSyRt/Gf06PEXNfCXwcyTxFyZ82M4V8UeA8fWwr&#10;ip0s0yqpjMXg8+yPFQlKCqYHPsjxWY5Lj6fPTdTBY+vCNWlKSqR/U/CHI8NxJxRi8jxWlLMeHs4o&#10;xqJtSw+JjSpVcHi6bSfLWweLp0MVRlaSjVowbjJLlf2j/wAEv/2ov+G0P2af2bf2lp9H/sHWPiT4&#10;P1X/AIS7SYtP/svTLTx/4OuvEvgH4i/8I5YP4g8U3UHg+fx34W8RXPgr+09ev9al8JTaLNrv2XWJ&#10;L6zt/wBXq/jU/wCCLmoeIP8Agm7/AMFQv2g/+CSvxCuNYl+GfxQ1jxJ8ev2RPEusWd7PL4nit/BF&#10;7qUqtrNn8LvDaeKdY8U/Bvw3DZeO/FD6novwz8IfEz9nXxt4K8F2mo634olkuP7K6/h/w18Ocu8O&#10;FxvhuGZQxHh9xjxviPEbwtzChGpHDY/w6404a4YzXh2ND2s51pTyVSxXDGYSq8k3m2RZh7kYKN/5&#10;5+lpnlfPeO+E549OGdZX4eZbkfENCbTqUc8yrifi7D45z5UopYu1PMKKjdfVsZR1buFFFFfph/LQ&#10;UUUUAFFFFABRRRQAUUUUAFFFfzfftvf8HEXwo+G/xCm/Zh/4J2/CrXP+CiH7VGuaJJN4bk+DDzfE&#10;D4J6Zf3ngbxZ4qMunar8Lz4p8X/G/XPAdvpfh7xR438DfDbT9K8Nt4SvfEmnXnxt8HeNPB/iTQ9J&#10;93IOGs74nxU8HkuBqYypRpuviqvNTo4XBYdX5sRjcZXlTw2EoRSbdSvVgnytR5paHpZZlGYZxXlQ&#10;y/DTryhH2lad406OHpLeriK9RxpUaa1vKpOKdmld6H9INfhZ+29/wcN/8E5v2QPDc0fg34q6J+1v&#10;8VtR0STUvCvw7/Zt8S+H/HPht5ryw8WLodz47+M2lXmo/DXwVojeJPDNrofiiy03VfGXxX8OWHiT&#10;QvFVn8I/EOgXcdy/45fFb9kX/grL+3UNZj/4Ku/ts6P8GP2ffDP/AAlvxL+L/wCxn+y7qXgCbXfh&#10;v4M03x54Y+IT+Dvjv4m0m+8I/stfDbwRY/DDwbdfE74LfF79rL9pP4z6r4Ss/Dml6ho3hvxv471D&#10;x5p0Hh3hn9sf/gk1/wAE7fEnh/Qv+CcHwNj+P/7Wuq65pPwi8NXXw00PxD8cP2h9Q8beH7+3+HMe&#10;u6P+1P8AGLw94w+CHw28d/HHTvH3i/RNW8K/sN/swftHfCn4q3Gl6j4c0L4g2/hDxh8LPFXhD+hu&#10;FvADD+yw2N4kzTDYp4ijRxmEwtDFYnLsmrYTE0/bZdj8Tj6eXZhxPiuHs2hzxwvE2Q8K4zhz2mGx&#10;NJZ83TqSo+5gcsyZV6mHw8cy44zPD1JU6+XcJQgsmwlWlJqdHNuK8fLC5Vg5xS5qtGNaNenHklD2&#10;ka1OZ9RfF745/wDBfn9uLwnD4h+J1x4M/wCCMf7GWsa34l1Cbx1eajrPgf8AaX17w3pvxJ0WTQ/h&#10;npfh+fxDd/tQeJf2gtL0Hwjr+ofD7wx4B8Ffsr6D+0NYQ+JdM1G+j8L+O/BWjmn+z7+wF8Iv2c/2&#10;dvBvw1/4V58OPjz4n8G+J4vjFqVp8b/hv4Z+Ifgzxz8VX8OS6DrVlq3gHXdWsPDl3oN74cvNV8D+&#10;GbbV9aYeGYLuw8WRamnirS7fW46XhL9kD/gtL/wVY8S3HjLxvFaf8EkP2ZNQvrj7G91YeM9Y/bH8&#10;b6ToniX4kz+FI/iB4m8U+INP/ap+JmpeGtV0XwF4d8T6X8aPin+z/wDCTVfDui/C/wCKfwj+EOp/&#10;8Irotlb/ALcfs+/8EU/2ffhZ8N9M8M/GT45ftm/tPfEJvsV94j+J3jb9sP8Aad+HPn6qdB0XT9X0&#10;7wj4L+Dfxf8ABGieHfBEut6fqniDQNG8R3Hj3xnpH9v3ek6v8RvFFpY6W9p+YeOWGqUMTwbgfDLx&#10;AyThzCcK5/hOKMwyHA8JYTF/2lnmXYh1Mphn8MPm2c5dmNHLaMsVgc2y/HcZ55hc09slUyzAUqcc&#10;Mfh/0huCPFLj3LuDMo4O4/4J8NaXC/FeG4wxuVcOYPO85xeMzXKoulklDMs8oVcsoY7CYaOIzH+1&#10;Mvq1qsMVUqYSnKEIYVKf4d67+25/wV1/4Kf60nw+/Yu/Yq+I/gPwjrvivxbp+q/tTftaQTj4EWng&#10;vwp8X/DvhD7VofwZ8ReHNN/ZPtrj4f8AiCz8ZR+Ofhp4v0D9vz9oTRA2qWfgnxp4k8Y/BDSPGUP2&#10;B8Ef+Dc3Vfjb8SJP2kv+CyP7Unjf9tr406h/a0P/AArHwj4x8Z+Hfgz4a0q/174lah/wi9p408vw&#10;h8QrjwRb3fi/R/HfgnwH8KNC/Zy8GfDDxVFr/he30Lxv4Nv9lx/Rn8DfgR8Of2c/Akfw1+FcHjK0&#10;8Iw6zrGvQ2vjj4p/FP4v6tDqWvXP23Vmh8VfF/xn478VxWd3fGa/OlR62ulQ393f31vZQ3eo301x&#10;7DXrcT+N/FGbUqOXZJKhw9lOChXpZdDLsNDC4rL6ONjQeOw+U8lWth+HMHiauHw8pYLhunleGvhq&#10;Uo04Jypn69gs8llWFlQyDKst4cq16cY47G5f7fFZxjZR5ryxGfZg6ua1U3JygvbRlRu6cJuDlz+I&#10;/s+/s2fAT9lL4b6Z8I/2cvhN4I+Dvw90z7FN/wAI/wCCdEttM/tnVbLQdF8M/wDCUeLtWxLrfjfx&#10;vqGieHdDstf8eeMdS13xn4l/sy0ufEOu6ndx/aD7dRRX43XxFfFVqmJxVaticRWm6lavXqTrVqtS&#10;Wsp1KtSUp1JyerlKTb6s8apVqVqk6tapOrVqScqlSpOVSpOT3lOcm5Sk+rbbYUUUViQFFFFABRRR&#10;QAUUUUAFFFFABRRRQAUUUUAFFFFABRRRQAUUUUAFFFFABRRRQAUUUUAFFFFABRRRQB8R/wDBTH/l&#10;HB/wUD/7Mj/at/8AVEePa+9f+CTv/KLL/gmn/wBmAfsb/wDrOvw5r4K/4KY/8o4P+Cgf/Zkf7Vv/&#10;AKojx7X3r/wSd/5RZf8ABNP/ALMA/Y3/APWdfhzX9jfRm/5EXE//AGNsH/6hs/evCH/kW5v/ANh1&#10;H/1HPUNI/YM/Yb0AyNoP7GP7KGiNN8StD+M8raR+zt8INNMvxh8Lvqb+GvivIbPwfCX+JXh19b1l&#10;9D8dNnxRpL6vqbWGqW5v7sy/Tmr6Lo3iCzGna9pOma3p63ul6mtjq9ha6lZjUdD1Sz1vRdQFreRT&#10;QC90fWtO0/V9Luwnn6fqljZ39pJDd20MqadFf01H3YRpx92nDl5acdIR5KFDDQ5Yr3VyYbDYbDxs&#10;ly0MPQpK1OlTjH9eesnN6zfM3J6yfPWrYid5bvnxGIr15XfvVq9aq7zqTlLxrSf2c/2e9A0n4uaB&#10;oXwI+DWi6F+0BqviXXfjzouk/C/wRpuk/G3W/GdlPpvjDWPi5p1nocNn8SdV8Wadc3On+JdQ8ZQ6&#10;zd67ZXE9rqk11BLJGzNV/Zv/AGd9d+C8P7N+t/AX4L6x+zvb6RpHh63+Auq/C3wPqHwXg0Dw/f2e&#10;q6DocPwtu9Cm8DxaRomqadp+paRpqaEtlpt/Y2d5ZQw3FrBIntFFS4RcORxi4cmHp8jScPZ4OMoY&#10;SHLa3JhYzlHDxty0IykqSim70pzU41VOSqQq1q8Kik1ONbEThVxFaM780atepSp1K1RNTqzpwnNy&#10;lCLXPeEvCPhTwB4W8OeBvAnhjw94K8E+D9D0vwz4R8H+EtF03w34W8LeG9DsodN0Xw/4c8P6NbWW&#10;k6Joej6dbW9hpek6ZaWthp9lBDa2lvDBEka9DRRWk5zqTlUqSlOc5SnOc5OU5zk3KUpSk25Sk23K&#10;TbbbbbuRGMYRjGMVGMUoxjFJRjFKyjFKySSVklologoooqRhRRRQAUUUUAFFFFABRRRQAUUUUAFF&#10;FFABRRRQAUUUUAFFFFABRRRQAUUUUAFFFFABRRRQAUUUUAFFFFABRRRQAUUUUAFFFFABX8aH/BNf&#10;/kqH/BYr/tOD/wAFB/8A1IfAlf2X1/Gh/wAE1/8AkqH/AAWK/wC04P8AwUH/APUh8CV/nf8AtQv+&#10;UU83/wCy24M/9TcQft30ff8Ak4uG/wCxTmn/AKagfBX/AAcC/CPxj8P7H9kr/gpz8IfD3gvU/iB+&#10;wl8a/A/iHxbba/4d04x+IPC1z8RfBniL4Y3fjPxBa+KfCvi/XvBfgr4v6HpnhqDwB4ee/wBUlX44&#10;eKfEmk6j4RttO8Sapff1Pfs2ftBfDf8Aat+Anwm/aN+Eep/2n8PfjF4I0Txt4f8AOvdBvdV0b+07&#10;Yf2t4R8Uf8IzrXiLRNP8b+CNbi1Lwd480Cy1zU/+Ea8Z6Frvh65u5LvTLjHjV18OfBnxi0fxT8I/&#10;iNo3/CRfD34p+CPHfw58eeH/AO0dV0j+3fBnjfwbrnhnxRo39raFfaZremf2nomp31l/aOjalp+q&#10;2Xn/AGnTr60u4obiP8I/+Dbj4neOf2ePEn7ZX/BH/wDaGfXLT44/so/FPxT8TvA0eoah8Qr/AMN6&#10;38KNZv8Aw14V8YP8MdK8WeC9Bt/CXwth8X3PhD4w+C9QubzRpvi1YftLP460HwXbJaeJ9c1L+Tvo&#10;a55mHHv0W62XY6Sr4/wb40zjKsncIx9tV4G4gjleeYilWXPKtiZ5LxNneLmsRblw2WZjhsMoRoYT&#10;nj+SfTYyLLv9fVicDSnDM4cLZLxDmPvqUcRh8fmWb5DVqUqStKCwn9h5fUrNKS5sVVrSfvzlH+q+&#10;iiiv2E/hQKKKKACiiigAoor5a/aq/bZ/ZS/Yi8GWvjz9qj45eCPg7oep+f8A8I/Y67dXmp+M/GH2&#10;LVfDujat/wAIH8OfDNlrnxC8ff8ACP3fizw9N4o/4Qzwvrv/AAi2lanDrviL+zNEjuNRh6MJhMXj&#10;8TRweBwuIxuLxE1ToYXCUamJxNeo02oUaFGM6tSbSbUYRk7J6aGtChXxNWnQw1GriK9WXLSo0Kc6&#10;tWpJ7Rp06alOcvKKbPqWvya/4KL/APBZn9i7/gnN4b8X6V46+IWifEj9o3SdEvLjwr+zD4B1lNT+&#10;IWq+JGsPC+o6HpPxD1DSrHXdM+B2iappnjTQPFS+IPiVHpl/rPgZdb1z4beGfiRrGkx+F7/8Q/Hn&#10;/BSX/gsN/wAFX9C8Sx/8E8Pgz/wwh+xbef21oUn7YXxgn1Gz8bePNN1G8+LngPSbXwL4s03w14n1&#10;Y6/441bT/D/ge08Ffsh/Db4y/GX4V/tBWfhvSbL45Wdr4jsy/wA1eKPB/wDwSe/4IbaVoV9feFtf&#10;+P8A+2dZeTe6N4g8Y3vwj8WftK+GfHWieDPAfxM8HeKtC/Z38VaX47+EX7Cnwp8S+MbH4d+MfAPx&#10;V+OHhr4i/tveDtD8c+NfCXhj4VeLNOtb/wAc+Cv6D4K8C6+NrQxHFGIoRjTxU8NLJ8HmNCEaeKw1&#10;OhiMVg84zWhHGVaVfC0MTg62PyXhvAZ9xJSy/G08dLBYKhyYiX1dDI8Hl+No4HNY4vOM9qxVWhwh&#10;w46OLzNxUmufOcdzrA5HhHKPJKriq0HJOajWoVIK/u3jn4Of8FU/+Cz/AIq0u/8A281+K3/BPL9i&#10;e++2r8Ov2M/hJ4d8TX3xx/aO0/SvjNaX99pXxI+HWv8AiDTLzRNY8J2fhvwjpFx+0r+1J4U8A/Ab&#10;4ceL774PeP8AwH8G7HRPij4u1s+E+Ef21v2ZP2TPsn7Bn/BEP4S6/wDHv9pj41+N/BPh/ULfwxee&#10;JjoHjnW/BX9v+HfEmqftBftVaF8RfB/xB+J+v+GtK8Et8TbK3/ZG8Sfs5/sQfCmy+KPxN8c2Hxk+&#10;LHwusfF1l4y928DfsC/8FNv+CynirVPEX7Xum+N/+CZH7C939iNx8EdLvPGWr/tBftM6Vovxmu9S&#10;0zRPj5J8U/GV18UfGfjf4f8Ahrwta6Z4Q+LP7SugJ4M8Bzab8OvFP7PX7Nk3hTxj4zntf6gP2L/2&#10;EP2YP2BPhRpPwn/Zr+GeieEreHRND0nxl8QLnTdHufiv8Xb/AEGbWr218TfFzx7Z6Zp2p+NdcXU/&#10;E3ia/wBNt7lbbw34Qh1698PeAfD/AIS8IQ6b4dsfuM98S+DvD3Bf2NwvSoZrmOFqQnhsDhsJgcJl&#10;uUV4tYmjWqPD43iLC4LOMvxkMDiJZlled5xxZRzjKnjss4w4Yw2YYnIML1ZliaFPD/VOIKuDxVOl&#10;OMsPwJwziq9PhbB1INP2nEWcQVPF8UV5OKlicA1SwDlKrhcVTqyhTrU/5ufhj/wb4/tt/tf+HPCO&#10;rf8ABVP9vTxnofgabXLPxpdfsX/s4WnhzSvh94Jv/wDhWn9maDqGgW2i2Oi/sx/CP4p6B4o8R+JL&#10;L4gJ8LP2d/iB4b8TIPFmsaX8Ttc1r4oaz4q03+kb9lz9gD9i79iywtLX9mH9mz4W/CbU7TRNZ8My&#10;eONJ8PprPxX1fw34g8SR+LdV8P8Aib4x+Kpde+K3i3RJtfttPvLfSfFHjLV7DT4dG8P6bp1vaaZ4&#10;d0Oz0/7Aor+c+KfEXi/jCrXlnOb1nh8RiMRi6uAwajgsBUxGKqTq16+IoYfleOxFSdSpKWLzCeLx&#10;kuefPiJc0r/P47iDM8fQpYJ1aeDy2hBU8NlWW0KWXZZh6UIqFOlTweEjSpOFKCVOk6qqTp01yRko&#10;6BRRRXxB4oUUUUAFFFFABRRRQAUUUUAFFFFABRRRQAUUUUAFFFFABRRRQAUUUUAFFFFABRRRQAUU&#10;UUAFFFFABRRRQAUUUUAFFFFAHxH/AMFMf+UcH/BQP/syP9q3/wBUR49r71/4JO/8osv+Caf/AGYB&#10;+xv/AOs6/Dmvgr/gpj/yjg/4KB/9mR/tW/8AqiPHtfev/BJ3/lFl/wAE0/8AswD9jf8A9Z1+HNf2&#10;N9Gb/kRcT/8AY2wf/qGz968If+Rbm/8A2HUf/Uc+/wCiiiv6aP14KKKKACiiigAooooAKKKKACii&#10;igAooooAKKKKACiiigAooooAKKKKACiiigAooooAKKKKACiiigAooooAKKKKACiiigAooooAKKKK&#10;ACiiigAooooAK/jQ/wCCa/8AyVD/AILFf9pwf+Cg/wD6kPgSv7L6/jQ/4Jr/APJUP+CxX/acH/go&#10;P/6kPgSv87/2oX/KKeb/APZbcGf+puIP276Pv/JxcN/2Kc0/9NQP17+Hn/I4aR/3EP8A013tfza/&#10;8F4vDMP7BH/BQT/gnP8A8FiPAPh/XNG0zTPinY/Bj9q7XPBek/Ci9v8AxL4btNNljstO0/wr4jt9&#10;H1jxV8U/ij+zlf8A7QHwzfxvretXdhoHhv4d/DHRrHxJ8NdT0bwzquqf0lfDz/kcNI/7iH/prvar&#10;fts/sq+DP23f2Uvjl+yv48uv7M0T4xeCLrQrHxB5Gq3v/CH+M9MvLLxN8OfHn9k6N4i8J3fiD/hA&#10;fiFofhfxn/wi83iHTNK8U/2F/wAI7rs0mianqNvN/DP7O7P6HDvBmaYzHQdbKMVx7n2U57hknJYj&#10;Jc14V4XwWYRdNJ+2dGjV+t0aMk41MRh6MZe62flX0zMzp5V45cK18RFzwNbw2y3A5lSs5Krl+N4i&#10;4xw+KTgr+0dOnP28KbTjOrSgpaXPorwz4m8N+NfDfh/xl4N8QaJ4t8IeLdE0nxN4V8VeGdWsNe8N&#10;+JvDevWFvquh+IPD+uaVcXemazoms6Zd2upaTq2m3VzYajYXNveWdxNbzRyNt1/N9/wbLftR+Ofi&#10;p+xd49/ZU+NV3rlp8cf2Efine/B3VvBvjHRviFp/xC8H/CjWUvbz4caJ4/uvHElzbw654S8X6D8X&#10;vhJo/gzR30ab4deBvhX4R8Kap4P0NLTTNS8Q/wBINf1pxRkVbhniDNsirz9pLLsXOlTrW5VicLNR&#10;rYPFRX8mKwlWhiINXi4VU4ylFqT/AIhznLamUZpjctqS53ha8oQqWsqtGSVTD1l/drUJ06sbaNTT&#10;Tas2UUUV4J5gVxHxG+Jnw3+DvgzWfiN8XPiD4I+Fnw98O/2d/wAJB48+I3ivQfBHgzQv7X1Wx0LS&#10;f7Z8UeJr/TNE0z+09b1PTdG077bfQfbdV1Cx062827u7eGT8LP2yv+DjP9i79n/xJpvwf/ZhsNc/&#10;4KBftG+JNc0Dwz4V+Hf7OuopqPw91DxJ4kv/AAQuh+H3+M2laR4u0zxRrnijTPF15B4S0n4JeF/j&#10;Rfz+OfD158PfGNv4G1i4juYvyp0/9iz9tj/golruiftC/wDBZn9pz+xPhR4Q/s344Sf8E4/BWpa7&#10;8MPBPwo8H2ln8TfGukr+194m00aZ4C/Yj0Dw54C8UW2u3HxI+J998T/2rfFX7Pt346+HkXijRPjN&#10;4Qs9Ftv13hHwf4jz+2LzTD4rJMrhQ+vTVXDSeaV8up1KdPEY+GDqujTyvJ8PKth1jeJuIa+U8NZZ&#10;TxVHF47M4YWNWpD6KGRQwOFpZnxNi45BltWpCnhYYinOpm2bVpqUoYTJ8qgni8Xia6jy0G6cadSU&#10;4Om6q5kvrH9or/gvp8V/2t/iEn7If/BCv4P65+0Z8cdW0TxbrHiT48ePvBkPhT4e+DfA1p4Gs5R4&#10;x+Hmj/FDxB4Gt9O1zw94v8SWmlt4u/aM0nwn8PbPxz4c0TwNpvgD4yJ8VfDc9p8l2/7CPwn+D82r&#10;f8FF/wDgtR+1h4E/bd16TXPD/hfwx8RvHniX4heKv2Mfhx4y1D4r+JvGNn4T+DvhLwQh+Kv7ZUml&#10;LfQeJ7b9mf4efBH4T/sneEfDMn7RngHxTq8x8F6nqvgjD8cf8FCPAdt/wlP/AATa/wCCMv7G2gft&#10;DfEex+0eFdO1P4JeDhN+xv8ADTUj/wAKr+G7/G7xHo+r3nibT/259f0DULuw8HeIf2yf2yV+H3wa&#10;0/xj8OfhF8Z9K8N+IvC+teItQ8afoP8As1f8G9viT4gfGzQ/2vP+Cvv7Tmufty/H3SdcOt6b8J7e&#10;7v8AU/2ddDhtfFvxC8Q2fg/Vm8ZaLp2p+Nfhaup+JtD8b+H/AIO+EvA3wL+FHg7W18TeA9U8GfEj&#10;4c6zdWF7+6Tn4e+FGWQjy06OKxFC0qU6dWvxBmkE44jno43DVsFmOIp4iFWjQU8bhuDuHstzLLcf&#10;ReA8ReH81wmKf0Eva4PCR5nV4CyavTvCnSeHx3iRxDQdpP29f2M8HwthayVoxjevKEryeGqKVCf5&#10;+eD/ANpX/go1/wAFYtXuPBX/AASG+E+ifs0/s0/DLRNI+FF7+2J8ZtL0P4bax8L9Su/g54u0vxD8&#10;LPgB4c0DXPi94V/ZX8CQ+FdV8I/D7w94T/Y28HeMvjp4TsfDvwW+Ifxg+Oum/wDCcNd2v7v/APBN&#10;r/ghh+xd/wAE3r/QfiX4V0vXPjJ+0xp2iXum3X7QHxMmRr/RZvEfhvQdE8ZW3wr8A6bIvhD4b6Jq&#10;1xpmuPpF7JB4r+K+k+G/GvivwJqvxc8TeFdWvLGf9gfDPhnw34K8N+H/AAb4N8P6J4S8IeEtE0nw&#10;z4V8K+GdJsNB8N+GfDeg2FvpWh+H/D+h6Vb2mmaNomjaZaWum6TpOm2ttYadYW1vZ2dvDbwxxrt1&#10;+C8beLvEfFqngsPUqZNkn1WGXwwOGrydevltKVadDLsViKcaFKnlWGnisZ/Z+QZXhct4eyvD4meE&#10;wGV0qK975uvnUKOErZXkOCpZDlNeTliqOGnOpj82quEYTxWeZnN/Ws0xdZKTq1K0lGfO1UjUleci&#10;iiivyg8EKKKKACiiigAooooAKKKKACiiigAooooAKKKKACiiigAooooAKKKKACiiigAooooAKKKK&#10;ACiiigAooooAKKKKACiiigAooooAKKKKAPiP/gpj/wAo4P8AgoH/ANmR/tW/+qI8e196/wDBJ3/l&#10;Fl/wTT/7MA/Y3/8AWdfhzXwV/wAFMf8AlHB/wUD/AOzI/wBq3/1RHj2vvX/gk7/yiy/4Jp/9mAfs&#10;b/8ArOvw5r+xvozf8iLif/sbYP8A9Q2fvXhD/wAi3N/+w6j/AOo59/0UUV/TR+vBRRRQAUUUUAFF&#10;FFABRRRQAUUUUAFFFFABRRRQAUUUUAFFFFABRRRQAUUUUAFFFFABRRRQAUUUUAFFFFABRRRQAUUU&#10;UAFFFFABRRRQAUUUUAFFFFABX8aH/BNf/kqH/BYr/tOD/wAFB/8A1IfAlf2X1/myeC/+Ch/7T37J&#10;P7V//BWf4cfBX/gmt8ef2x/C2tf8FeP28PG1/wDE74XXHxCi8P6F4g1L4kWuhXXgS8Xwn8Bvijpx&#10;1jTNO8N6V4guGm8QWd6bLxRp4k0e3gFte6h/EX7QXw/4p8S/o55nwvwfhMuxudVuLOFsZToZpxFw&#10;5wvhHh8Hi6068nmvFWbZLlMKkYyXJQnjo16z92hTqSTS/WfBXOsvyHjihmGZ1K9LCxy3MaTnh8Dj&#10;swqc9WnBQSw2XYbF4lptO81RcIbzlFH9c/w8/wCRw0j/ALiH/prva+nK/jx+Gn/B1N+wzpi+FNd8&#10;b/Ar9rDSfES6PbT+KdD8K+GvhB4q0XSvEF5orRatpmgeI9X+Mngu+8RaPp+qTz22na7qPhfwte6t&#10;p8MWoXPh3Rrid9Lt/ev+IuH/AIJwf9EU/bc/8Nv8CP8A6JOv4j+in9HTxu4E8P8APsl4u8Oc/wAk&#10;zOfHGaYynhcTHB1HVwksk4dwkMTRq4bF16FahPEYPE06dalVnTqOlKUJSg4yf5F9L9/6++JWQ5zw&#10;epZ9llDgTK8vrYzBRl7Oljaef8TYqphairKlUhWhh8Zhas4SgnGNaN7PmS8R/b90v/hzb/wWj+Bf&#10;/BTPwvpH9ifsh/tv/wBofBv9r7+xfDm3QfBvirW5dC/4WF4jvf8AhFfg3rn9if25/YngP9qHTNI0&#10;LUtb+M3x2+JHwp/aCsZtU0vw/rd75n9gVfwe/wDBWX/gt5+wz/wVY/ZDv/2Sfgz+zt+2Dr37Ruvf&#10;FP4TeIP2bo/EHgTwVDYW/wAV4fGFl4Vnt7fSvhp8dPF3iTxRrnij4a+LviJ4D8M+GV8GeLYdS8Se&#10;LdJe20m21i20rXNH8l/Y+0L9vX/gu98N9E8K/tD/ALcHj9/2Yvgl/wAIL8IvFn7LvwBtdR1745fF&#10;X/hX+g/ArUX8YfG3VvF+peG/hpB/wt2y8IeKfiH4Q+P37W/xm8cf8ZB+CvibbfBL4O6uItT8K2P9&#10;5VfC3iDjDJeFsRn1uGM1yOhisiz7F5pT5qlbIsBCGLybNXTpVI4eFDL8DPMKOZZtm+NyzL8JgMrr&#10;4zMswwmCy+dd/wA85vkNWrkOW5vxJXXD8smpvLM0xOLoVsTiMTg1UoxyWWFwWDVWtjMXVniJ5dRp&#10;t06mKq0qdCEnONONT+hL9sr/AIOM/wBi79n/AMSab8H/ANmGw1z/AIKBftG+JNc0Dwz4V+Hf7Ouo&#10;pqPw91DxJ4kv/BC6H4ff4zaVpHi7TPFGueKNM8XXkHhLSfgl4X+NF/P458PXnw98Y2/gbWLiO5i/&#10;KnVP2av+CvX/AAV2122tP+CiPxl1/wDZw+BFz/wietal/wAE/wD9lLRbNPiPqmg31n8E/H9nZfFn&#10;wtq3jJfAfwW/4S/QtJ1nxz4E1P8Abz+NniH4kfD34teFPEWn/Dr9n24gv4/DzYGl/tgf8Erv+CXH&#10;9kfA/wDYi+H/APw1f+074w/4Rz4e/wDCJ/sVeM9d8T+Kvidr3if/AIU3Z/8ACO/Ev/go9/wi0nxL&#10;8Z/8LLvdL8OfETwb8Jv2FPh34E+G+kfGbQvFXwq8f/Dq2Orf2jJ694D/AOCa3/BXr/gq3oXhr/hv&#10;/wCJ+gf8E8f2Hbj+xda039h/9nPwtZ+BL3xDoN/efCPx1eWWq/CbSdU1DT/DH/CT6hp+u+K7HU/2&#10;mvGnxS+JHwQ+OWm65Jbfs+6NoutSWq/cYDh7w78L8LSzOs8K8wiuelnOeT9vU+sU9WsBClS+s5m8&#10;LjKNXC4zB8GZfh8rznI8ww+Z8P8AjRCtScDjwtKvg6MMVlmDo8G5fNXhxXxfQhjuKsbDT97w5wpC&#10;9LLnOnUVXC4zMIvEU7SpYzBzSueQ6X+2B/wSu/4Jcf2R8D/2Ivh//wANX/tO+MP+Ec+Hv/CJ/sVe&#10;M9d8T+Kvidr3if8A4U3Z/wDCO/Ev/go9/wAItJ8S/Gf/AAsu90vw58RPBvwm/YU+HfgT4b6R8ZtC&#10;8VfCrx/8OrY6t/aMnr3w4/4Jcf8ABTL/AIK4H4d6z/wVF1nQP2JP2HfCn9qeOPhj+xL+zToPhX4X&#10;+K9O8VeJPAfhkaH4ptfAlxo3xD0/wH/aWoeIvFeu+ILj9oHxH49+M3gPxU/xS+Hmi/Cv4Z6L8Tbr&#10;XtI/oq/Yh/4JlfsXf8E9fDcOlfs0/BrRNB8X3OiR6J4q+M3iYJ4t+NnjmGaw8J22uL4g+ImqxNqe&#10;naJ4m1PwVoPirVvh54Kj8JfCi08Ww3GueHPAOg3FzItfe9fmPFnjnjMXGeC4Ww9TCYeFf29HMMwj&#10;B1KGJhQr4OjmGX5TSnUwVHOKGX4irlUOK85q5/xvjcqVHC5vxLjpUYzPHec5dleJq4zJMPisbnda&#10;E6WI4v4krLMuIKsalnUjgVPmwmT4aU+adPC4KEaVHnkqUKWx87fsufsmfs6/sWfCi0+CP7MPwt0T&#10;4TfDW01zWfE0mh6Td63rN/q/iTxBNHJqviDxN4q8Vapr3i/xbrk1vbafpFvq3ijXtXv9P8N6N4f8&#10;LadcWnhvw7oelaf9E0UV+B4nFYnG4iti8ZiK+LxWIqSrYjE4mrUr4ivVm+adWtWqynUq1Jybcpzl&#10;KUm7ttnzNatWxFWpXr1aletVm51a1acqlWpOTvKdSpNynOcnq5SbberYUUUVgZhRRRQAUUUUAFFF&#10;FABRRRQAUUUUAFFFFABRRRQAUUUUAFFFFABRRRQAUUUUAFFFFABRRRQAUUUUAFFFFABRRRQAUUUU&#10;AFFFFABRRRQAUUUUAfEf/BTH/lHB/wAFA/8AsyP9q3/1RHj2vvX/AIJO/wDKLL/gmn/2YB+xv/6z&#10;r8Oa+Cv+CmP/ACjg/wCCgf8A2ZH+1b/6ojx7X3r/AMEnf+UWX/BNP/swD9jf/wBZ1+HNf2N9Gb/k&#10;RcT/APY2wf8A6hs/evCH/kW5v/2HUf8A1HPv+iiiv6aP14KKKKACiiigAooooAKKKKACiiigAooo&#10;oAKKKKACiiigAooooAKKKKACiiigAooooAKKKKACiiigAooooAKKKKACiiigAooooAKKKKACiiig&#10;AooooAK/zJrTV/8Agq7Yftf/APBWGH9hX9mjwJ8ZfhI3/BWz9uyXxF4n8UfHfxt8L9QsPiMfieq6&#10;voMOgeG/2v8A9n+xvLO18Mp4R1CPWJfBup3dxNqlxZP4mvIdPg0rRv8ATZr+ND/gmv8A8lQ/4LFf&#10;9pwf+Cg//qQ+BK/kH6cPi1n/AIK+A+Ycc8NYDK8yzTD8TcN5dDC5xiuJ8HgnRzDE1adacq3CPEfC&#10;ucqpBQTpxhm0MPJ3VehXjaK/SPCrhTLOM+LaOSZvz/U6mBxuJl7PD5biZe0w8Iyp/us2y/MsG1du&#10;8pYV1F9icHdn5P8Aw8/4Kfft26bb+F18Tf8ABET/AIKNeLfF1po9pB4jvPBv7Qf/AAUD8F6XrviB&#10;NI8nWtT8O6E/ws8Ya54Z0e7v/tWoWGhXXivxRe6XprJpl94i1p4p9TufZv8Ah7x/wUw0v/R/A3/B&#10;F7/gqz4F0l/31xpH/CdfE74r/aNRb5JtR/4SL9on/gnb8Z/Gtl51tHaW39i6X4osPC1v9j+3WWgW&#10;urajreo6p/Tr8PP+Rw0j/uIf+mu9r6cr+U/owfStxHG/AmeZnX4D5sCuNMyw1bh7i3xH8R/FHIK2&#10;Jjk3D+J+vrKvEvPuKMvoVYLFRp4SjQwlOhl/sfa4GGHq168qn4l9LDhDhfgvxEyPK8TkGV5ziKvB&#10;OW42nmmCwtPgzFUqFTPOIsOsHycGrJqVZKWEnVqYqvGpi8R7f2OIq1KOHoQh/Hd/w9+/4Kg6h/on&#10;iv8A4I3/APBVnxZoEv8Ax/8Ah/8A4SDxL8PP7Q8v97a/8Vh8Fv8Agmd8MPiXpH2W9S2vf+Ka8c6H&#10;/aH2b+y9Z/tLQL3VdI1D8tP2bf8AgjZ/wVH/AGnf2rn0j9pP4W/F79i39kT9vbxP4j/aP/ab0z4P&#10;a94e8NfDi18G+G9eHxe8N/DrX/g5/wALI1n/AIQjxPp/jf4gaF4N+Cvw++NvhzXvH/wsvdW8QeNY&#10;fh54qtvhD8ULPTv9Fyiv6Ixfj9m/1PE4LI+FeF+GqGKpy5sNk2DeAyyhjYwn9WznCZDl6wOQUs9o&#10;Vfq855xVyvEY7F0cDl+ExVarhsvwVPD/AM7ZXxFgeH44x8P8PYLLsVjqKoV8fiswzjOsbGFK88L9&#10;Xr5vj8XKisLiWsXSpe/QVde0dH2kpTfwR+xD/wAEyv2Lv+CevhuHSv2afg1omg+L7nRI9E8VfGbx&#10;ME8W/GzxzDNYeE7bXF8QfETVYm1PTtE8Tan4K0HxVq3w88FR+EvhRaeLYbjXPDngHQbi5kWvveii&#10;vw3H5jj81xVXHZnjcVj8ZXfNVxWMr1MRXqPpzVKspSstoxvyxXuxSSSPncVisTja08TjMRWxOIqO&#10;861epOrUl6zm27Lor2S0SSCiiiuM5wooooAKKKKACiiigAooooAKKKKACiiigAooooAKKKKACiii&#10;gAooooAKKKKACiiigAooooAKKKKACiiigAooooAKKKKACiiigAooooAKKKKACiiigAooooA+I/8A&#10;gpj/AMo4P+Cgf/Zkf7Vv/qiPHtfev/BJ3/lFl/wTT/7MA/Y3/wDWdfhzXwV/wUx/5Rwf8FA/+zI/&#10;2rf/AFRHj2vvX/gk7/yiy/4Jp/8AZgH7G/8A6zr8Oa/sb6M3/Ii4n/7G2D/9Q2fvXhD/AMi3N/8A&#10;sOo/+o59/wBFFFf00frwUUUUAFFFFABRRRQAUUUUAFFFFABRRRQAUUUUAFFFFABRRRQAUUUUAFFF&#10;FABRRRQAUUUUAFFFFABRRRQAUUUUAFFFFABRRRQAUUUUAFFFFABRRRQAV/DB+xF8S9d8G/G3/gr/&#10;AKXpdppM9vP/AMFq/wDgoBfu9/BeSzCaXxb4Tt2VWt7+1QRhLWMgGMtuLkuQVVf7n6/gc/ZQ/wCS&#10;/wD/AAV5/wC0zv7fn/qaeHK+98N/Brwu8eOJqfh/4wcFZLx/wZiMFi80r8O59SrVsvqZhlkY1cBi&#10;5QoVqFT2uFqTnKk/aWTk7pn88/Se8SuO/CfwrxfF/hzxPmfCPEtHO8mwFLOcpnTp4yGDx1apDF4e&#10;MqtOrD2deEYxmuS7SVmj9W9G/aO8caHqVtqlppXhWS4tfO8tLix1d4T58Etu+9Ytchc4SZiu2RcM&#10;FJyAVPdf8NofFH/oA+Af/BX4i/8Ampr5For+wuFvoF/Q84Jy+tlXCn0f+Acjy7EYypmFbCYHCY6N&#10;KpjatHD4epiJKeOm3UnQwmGpN3ty0Yq29/8AJfi36Svjvx3mNDN+L/E7ibP8yw2Cp5dQxmPr4ada&#10;ngaNfE4qlhouGGgvZwxGLxNVJpvmrT1s7H11/wANofFH/oA+Af8AwV+Iv/mpo/4bQ+KP/QB8A/8A&#10;gr8Rf/NTXyLRX0v/ABJ39GP/AKMxwd/4TYv/AObPL+rs+X/4jD4m/wDRZ5z/AODaX/yny/q7Prr/&#10;AIbQ+KP/AEAfAP8A4K/EX/zU0f8ADaHxR/6APgH/AMFfiL/5qa+RaKP+JO/ox/8ARmODv/CbF/8A&#10;zZ5f1dh/xGHxN/6LPOf/AAbS/wDlPl/V2fXX/DaHxR/6APgH/wAFfiL/AOamj/htD4o/9AHwD/4K&#10;/EX/AM1NfItFH/Enf0Y/+jMcHf8AhNi//mzy/q7D/iMPib/0Wec/+DaX/wAp8v6uz66/4bQ+KP8A&#10;0AfAP/gr8Rf/ADU0f8NofFH/AKAPgH/wV+Iv/mpr5Foo/wCJO/ox/wDRmODv/CbF/wDzZ5f1dh/x&#10;GHxN/wCizzn/AMG0v/lPl/V2fXX/AA2h8Uf+gD4B/wDBX4i/+amj/htD4o/9AHwD/wCCvxF/81Nf&#10;ItFH/Enf0Y/+jMcHf+E2L/8Amzy/q7D/AIjD4m/9FnnP/g2l/wDKfL+rs+uv+G0Pij/0AfAP/gr8&#10;Rf8AzU0f8NofFH/oA+Af/BX4i/8Ampr5Foo/4k7+jH/0Zjg7/wAJsX/82eX9XYf8Rh8Tf+izzn/w&#10;bS/+U+X9XZ9df8NofFH/AKAPgH/wV+Iv/mpo/wCG0Pij/wBAHwD/AOCvxF/81NfItFH/ABJ39GP/&#10;AKMxwd/4TYv/AObPL+rsP+Iw+Jv/AEWec/8Ag2l/8p8v6uz66/4bQ+KP/QB8A/8Agr8Rf/NTR/w2&#10;h8Uf+gD4B/8ABX4i/wDmpr5Foo/4k7+jH/0Zjg7/AMJsX/8ANnl/V2H/ABGHxN/6LPOf/BtL/wCU&#10;+X9XZ9df8NofFH/oA+Af/BX4i/8Ampo/4bQ+KP8A0AfAP/gr8Rf/ADU18i0Uf8Sd/Rj/AOjMcHf+&#10;E2L/APmzy/q7D/iMPib/ANFnnP8A4Npf/KfL+rs+uv8AhtD4o/8AQB8A/wDgr8Rf/NTR/wANofFH&#10;/oA+Af8AwV+Iv/mpr5Foo/4k7+jH/wBGY4O/8JsX/wDNnl/V2H/EYfE3/os85/8ABtL/AOU+X9XZ&#10;9df8NofFH/oA+Af/AAV+Iv8A5qaP+G0Pij/0AfAP/gr8Rf8AzU18i0Uf8Sd/Rj/6Mxwd/wCE2L/+&#10;bPL+rsP+Iw+Jv/RZ5z/4Npf/ACny/q7Prr/htD4o/wDQB8A/+CvxF/8ANTR/w2h8Uf8AoA+Af/BX&#10;4i/+amvkWij/AIk7+jH/ANGY4O/8JsX/APNnl/V2H/EYfE3/AKLPOf8AwbS/+U+X9XZ9df8ADaHx&#10;R/6APgH/AMFfiL/5qaP+G0Pij/0AfAP/AIK/EX/zU18i0Uf8Sd/Rj/6Mxwd/4TYv/wCbPL+rsP8A&#10;iMPib/0Wec/+DaX/AMp8v6uz66/4bQ+KP/QB8A/+CvxF/wDNTR/w2h8Uf+gD4B/8FfiL/wCamvkW&#10;ij/iTv6Mf/RmODv/AAmxf/zZ5f1dh/xGHxN/6LPOf/BtL/5T5f1dn11/w2h8Uf8AoA+Af/BX4i/+&#10;amj/AIbQ+KP/AEAfAP8A4K/EX/zU18i0Uf8AEnf0Y/8AozHB3/hNi/8A5s8v6uw/4jD4m/8ARZ5z&#10;/wCDaX/yny/q7Prr/htD4o/9AHwD/wCCvxF/81NH/DaHxR/6APgH/wAFfiL/AOamvkWij/iTv6Mf&#10;/RmODv8Awmxf/wA2eX9XYf8AEYfE3/os85/8G0v/AJT5f1dn11/w2h8Uf+gD4B/8FfiL/wCamj/h&#10;tD4o/wDQB8A/+CvxF/8ANTXyLRR/xJ39GP8A6Mxwd/4TYv8A+bPL+rsP+Iw+Jv8A0Wec/wDg2l/8&#10;p8v6uz66/wCG0Pij/wBAHwD/AOCvxF/81NH/AA2h8Uf+gD4B/wDBX4i/+amvkWij/iTv6Mf/AEZj&#10;g7/wmxf/AM2eX9XYf8Rh8Tf+izzn/wAG0v8A5T5f1dn11/w2h8Uf+gD4B/8ABX4i/wDmpo/4bQ+K&#10;P/QB8A/+CvxF/wDNTXyLRR/xJ39GP/ozHB3/AITYv/5s8v6uw/4jD4m/9FnnP/g2l/8AKfL+rs+u&#10;v+G0Pij/ANAHwD/4K/EX/wA1NH/DaHxR/wCgD4B/8FfiL/5qa+RaKP8AiTv6Mf8A0Zjg7/wmxf8A&#10;82eX9XYf8Rh8Tf8Aos85/wDBtL/5T5f1dn11/wANofFH/oA+Af8AwV+Iv/mpo/4bQ+KP/QB8A/8A&#10;gr8Rf/NTXyLRR/xJ39GP/ozHB3/hNi//AJs8v6uw/wCIw+Jv/RZ5z/4Npf8Ayny/q7Prr/htD4o/&#10;9AHwD/4K/EX/AM1NH/DaHxR/6APgH/wV+Iv/AJqa+RaKP+JO/ox/9GY4O/8ACbF//Nnl/V2H/EYf&#10;E3/os85/8G0v/lPl/V2fXX/DaHxR/wCgD4B/8FfiL/5qaP8AhtD4o/8AQB8A/wDgr8Rf/NTXyLRR&#10;/wASd/Rj/wCjMcHf+E2L/wDmzy/q7D/iMPib/wBFnnP/AINpf/KfL+rs+uv+G0Pij/0AfAP/AIK/&#10;EX/zU0f8NofFH/oA+Af/AAV+Iv8A5qa+RaKP+JO/ox/9GY4O/wDCbF//ADZ5f1dh/wARh8Tf+izz&#10;n/wbS/8AlPl/V2fXX/DaHxR/6APgH/wV+Iv/AJqa+wv2ffidr3xX8Gan4i8RWmkWV7ZeJ73RYotF&#10;t723tWtbfStFvkkkS+v9RlNwZdRnV3WdIzGkQESsru/5B1+m37F//JLte/7H7VP/AFHfC1fxt9O3&#10;6PHgp4b+AGY8T8C+HHDvDOf0uKOGsHTzTLaOIhioYXF4mrDE0VKpiKkeStGMVP3btLRrU/Y/AnxC&#10;414k4/w+WZ7xHmOZ4CWV5lWlhcTOnKk6tGnTdObUacXzQbbWvVnO/wDBTH/lHB/wUD/7Mj/at/8A&#10;VEePa+Nv+Ce37CX/AAWc8X/sC/sPeLPhb/wXl/4U/wDDLxR+yB+zT4i+HXwl/wCHXf7KnxA/4Vd4&#10;E1v4L+CtS8I/Dr/hPPEXi+28QeNv+EJ8P3On+Gv+Eu122t9Y8Sf2Z/bOpwRXt7PGv2T/AMFMf+Uc&#10;H/BQP/syP9q3/wBUR49r71/4JO/8osv+Caf/AGYB+xv/AOs6/Dmv4K+jN/yIuJ/+xtg//UNn+qvh&#10;D/yLc3/7DqP/AKjn5f6p+x14q8TaH8Uf+Ee/4JW+LfhZ4r8QftY+H/iF8PbvXPG/7D3xA0fw74v+&#10;Heu3l58O/wBrbX5vEXxx8f8AiHVte+LsVlqEv7XXxx8K6h8O/wBufwr4W8a+Gvh/8ER8Utb8ES/F&#10;i3+2v2l/2LvHvgb4PfDX4XfsFfCvwCvhFv22PCn7VHxs8DeNP2hfid8M7jxLrF18etI+Ofi7XdL8&#10;W3Pgj41X2qWN18SxJ478SfD2S48JaDNpukppPh1b/TIv+FceJv1lor+m6MnQhhY0/dlhJ4OUKy92&#10;tKGCo8PUoUJVYckoUKlThjKsXOFH2Tp42jHE4WWHnQwX1X9drJVpV5SWlf64+T4oUp4utndX2tNV&#10;Odzr4enxBmGEpV8Q69arhZuGNni6lfG1cX+GXwk/Yw1DQfD37TOr+Ov2C9O1zVJvBmn+HfEXgbVP&#10;GnwKe1/bo+ME2v8Axhg+PP7RKaOfFviz4ZeI7747fD7xt4asdLf9rjT/AAZ4k8Z6pptn8Ovi7ong&#10;fwB4V0LxTXIfsyfsOfEHwt8SvgNYfEP9ky40q28OeD38OJ+0HqWufs96Drvw2/ZMj+D3xd+F9j+x&#10;R4u0f4OfEKfVdI8cav4r8S+FPi7478C/s8+FZP2NbXxhreua78OfFvh5/hz8OPCkf7+UVFOEacYw&#10;5YzhGlgaLjUimpQy/B5ngqUXZRcYVKWa4j29Cn7PDypwo4KFGnlqq4KttOtUlVxNaMnSq4l4xyqU&#10;ZShKk8asrjOpRak/Z16SyjDVKGL1xcMZOtmkq882lTx1L8NvH/7DWveHf+CjnwO+MPwc/ZkvJ/DX&#10;hXU9CuJPjJ4huv2d/GPww8B+Cta8TfE/x58W4vDPjLWvFfw9/wCCgHwA+LupeKPG/iiDSfAfwkvf&#10;j3+x18UfDvjY+G/ib8MfDT+L/Fnij4bfuTRRWkJSjh44ZylOKxmYY51Kjcqs6+ZVo1q/PLSMkpQS&#10;g+X2lr+1nVl7xjKMJV414whS5Mvy/LKdKlFQo08Llsa0MNGnHVwsq8+aEZKinrSpUrz5iiiipGFF&#10;FFABRRRQAUUUUAFFFFABRRRQAUUUUAFFFFABRRRQAUUUUAFFFFABRRRQAUUUUAFFFFABRRRQAUUU&#10;UAFFFFABRRRQAUUUUAFfwOfsof8AJf8A/grz/wBpnf2/P/U08OV/fHX8Dn7KH/Jf/wDgrz/2md/b&#10;8/8AU08OV/RX0XP+TrYT/sR5z/6ZpH8g/Th/5MPmH/ZTcOf+pNY+26KKK/0uP8XQooooAKKKKACi&#10;iigAooooAKKKKACiiigAooooAKKKKACiiigAooooAKKKKACiiigAooooAKKKKACiiigAooooAKKK&#10;KACiiigAooooAKKKKACiiigAooooAKKKKACiiigAr9Nv2L/+SXa9/wBj9qn/AKjvhavzJr9Nv2L/&#10;APkl2vf9j9qn/qO+Fq/gj9pJ/wAox5r/ANljwj/6mVz97+jd/wAnNw3/AGJs3/8ATVM53/gpj/yj&#10;g/4KB/8AZkf7Vv8A6ojx7X3r/wAEnf8AlFl/wTT/AOzAP2N//WdfhzXwV/wUx/5Rwf8ABQP/ALMj&#10;/at/9UR49r71/wCCTv8Ayiy/4Jp/9mAfsb/+s6/Dmv8AKT6M3/Ii4n/7G2D/APUNn+w/hD/yLc3/&#10;AOw6j/6jn3/RRRX9NH68FFFFABRRRQAUUUUAFFFFABRRRQAUUUUAFFFFABRRRQAUUUUAFFFFABRR&#10;RQAUUUUAFFFFABRRRQAUUUUAFFFFABRRRQAUUUUAFFFFABRRRQAUUUUAFfwOfsof8l//AOCvP/aZ&#10;39vz/wBTTw5X98dfwOfsof8AJf8A/grz/wBpnf2/P/U08OV/RX0XP+TrYT/sR5z/AOmaR/IP04f+&#10;TD5h/wBlNw5/6k1j7booor/S4/xdCiiigAooooAKKKKACiiigAooooAKKKKACiiigAooooAKKKKA&#10;CiiigAooooAKKKKACiiigAooooAKKKKACiiigAooooAKKKKACiiigAooooAKKKKACiiigAooooAK&#10;KKKACv02/Yv/AOSXa9/2P2qf+o74Wr8ya/Tb9i//AJJdr3/Y/ap/6jvhav4I/aSf8ox5r/2WPCP/&#10;AKmVz97+jd/yc3Df9ibN/wD01TOd/wCCmP8Ayjg/4KB/9mR/tW/+qI8e196/8Enf+UWX/BNP/swD&#10;9jf/ANZ1+HNfBX/BTH/lHB/wUD/7Mj/at/8AVEePa+9f+CTv/KLL/gmn/wBmAfsb/wDrOvw5r/KT&#10;6M3/ACIuJ/8AsbYP/wBQ2f7D+EP/ACLc3/7DqP8A6jn3/RRRX9NH68FFFFABRRRQAUUUUAFFFFAB&#10;RRRQAUUUUAFFFFABRRRQAUUUUAFFFFABRRRQAUUUUAFFFFABRRRQAUUUUAFFFFABRRRQAUUUUAFF&#10;FFABRRRQAUUUUAFfwOfsof8AJf8A/grz/wBpnf2/P/U08OV/fHX8Dn7KH/Jf/wDgrz/2md/b8/8A&#10;U08OV/RX0XP+TrYT/sR5z/6ZpH8g/Th/5MPmH/ZTcOf+pNY+26KKK/0uP8XQooooAKKKKACiiigA&#10;ooooAKKKKACiiigAooooAKKKKACiiigAooooAKKKKACiiigAooooAKKKKACiiigAooooAKKKKACi&#10;iigAooooAKKKKACiiigAooooAKKKKACiiigAr9Nv2L/+SXa9/wBj9qn/AKjvhavzJr9Nv2L/APkl&#10;2vf9j9qn/qO+Fq/gj9pJ/wAox5r/ANljwj/6mVz97+jd/wAnNw3/AGJs3/8ATVM53/gpj/yjg/4K&#10;B/8AZkf7Vv8A6ojx7X3r/wAEnf8AlFl/wTT/AOzAP2N//WdfhzXwV/wUx/5Rwf8ABQP/ALMj/at/&#10;9UR49r71/wCCTv8Ayiy/4Jp/9mAfsb/+s6/Dmv8AKT6M3/Ii4n/7G2D/APUNn+w/hD/yLc3/AOw6&#10;j/6jn3/RRRX9NH68FFFFABRRRQAUUUUAFFFFABRRRQAUUUUAFFFFABRRRQAUUUUAFFFFABRRRQAU&#10;UUUAFFFFABRRRQAUUUUAFFFFABRRRQAUUUUAFFFFABRRRQAUUUUAFfwOfsof8l//AOCvP/aZ39vz&#10;/wBTTw5X98dfwOfsof8AJf8A/grz/wBpnf2/P/U08OV/RX0XP+TrYT/sR5z/AOmaR/IP04f+TD5h&#10;/wBlNw5/6k1j7booor/S4/xdCiiigAooooAKKKKACiiigAooooAKKKKACiiigAooooAKKKKACiii&#10;gAooooAKKKKACiiigAooooAKKKKACiiigAooooAKKKKACiiigAooooAKKKKACiiigAooooAKKKKA&#10;Cv02/Yv/AOSXa9/2P2qf+o74Wr8ya/Tb9i//AJJdr3/Y/ap/6jvhav4I/aSf8ox5r/2WPCP/AKmV&#10;z97+jd/yc3Df9ibN/wD01TOd/wCCmP8Ayjg/4KB/9mR/tW/+qI8e196/8Enf+UWX/BNP/swD9jf/&#10;ANZ1+HNfBX/BTH/lHB/wUD/7Mj/at/8AVEePa+9f+CTv/KLL/gmn/wBmAfsb/wDrOvw5r/KT6M3/&#10;ACIuJ/8AsbYP/wBQ2f7D+EP/ACLc3/7DqP8A6jn3/RRRX9NH68FFFFABRRRQAUUUUAFFFFABRRRQ&#10;AUUUUAFFFFABRRRQAUUUUAFFFFABRRRQAUUUUAFFFFABRRRQAUUUUAFFFFABRRRQAUUUUAFFFFAB&#10;RRRQAUUUUAFfzifEP/g2d/Zc8cfGP49fGjQv24f+CoXwc1X9ov45/FL9obx94M+CP7S3w8+Hvw8g&#10;+Ifxd8U3vivxTcaH4ds/gNd3MVnFc3cOlaZLrOq65riaHpek2Oo63qUlkty39HdFdOFxmLwNVYjB&#10;YrE4OuouKrYWvVw9VRl8UVUoyhNRlbVc1n1OPHZfl+Z0HhcywODzHCuUZvDY7DUcXQc4O8JujiIV&#10;KblBu8ZON4vZo/mg/wCIYT4Af9JNv+Czv/iZ/gv/AOcDR/xDCfAD/pJt/wAFnf8AxM/wX/8AOBr+&#10;l+ivT/1m4k/6KDPP/Dtj/wD5o8l9x4v+pXBv/RJcM/8Ahhyr/wCZT+aD/iGE+AH/AEk2/wCCzv8A&#10;4mf4L/8AnA0f8QwnwA/6Sbf8Fnf/ABM/wX/84Gv6LPiLq/jLQPAvivWvh54Y0Txp440zRL688LeF&#10;fEviXWfB3h7XdZhhLWVhrninw54I+JniLQtKkkwb/UfD/wAO/HWuwWyyNo/hLxBqP2bS7r4B8O/t&#10;2/Gfx78PvD+p/DP9jrW/HHxT8W/si/E39oTwd4IHxq8F+C/B/jL4v/DLxn4Q8A6x+zHpni34iaF4&#10;T+JHgnxXp3iTxVDbeMvEnx2+Bnwan8BTTaZoGv8Ag4eObX4h+D/hvH+tPEd6ijn+fzlShOpKFLMc&#10;zqz5aeX5rmjUIU6sp1JvA5JmVWnSpxlUqzw0cPShPE4jC0a1Lgjg5ypR/wBU+FouvNwpueS5PTi2&#10;sRgcLJuU8PGMIU6uY4T2tSbjTpUqlTEVJRw+HxFWl+GX7bv/AAb3/Cr9mv8AYv8A2u/2i/Av/BSb&#10;/gr7q3jb4A/swfH341+DtL8Wfti+HL7wrqXir4V/CnxZ468Paf4lsdH+C2haveeH7zV9CtLfWbXS&#10;9c0bUbjTpLmGx1XTrl4ruE/Yi/4N7/hV+0p+xf8AsiftF+Ov+Ck3/BX3SfG3x+/Zg+AXxr8Y6X4T&#10;/bF8OWPhXTfFXxU+FPhPx14h0/w1Y6x8Ftd1ez8P2er67d2+jWuqa5rOo2+nR20N9quo3KS3c37w&#10;fFL9o34geJvGV98Bdf8A2QPA/wAVfhT480qx+BfxR0bxf8XfDt3daj8X/iP8DNf+MPiT4L618LfE&#10;Hww1T4feN/gw/wAJoJNC8V/ELVPiNC+s+I/Edt4Vt/hNrHhhtb8U6d44f23viT8FIfH3wI8Gfsa/&#10;CDw1efsxRaxcaf8ACvwh8b/FHw98F6F+xh8IvhvoOvweM/h/Y67+yb4Ksj4ssdG1Lw58Pvh58KPA&#10;fhvV/wBnPU/FOneJvBeh/tY25+GPjoeGtZcScSxqVKb4izhui6vtZQzrF1KVONDHYXLqtSVanipU&#10;VRjicZhGq/P7GWEr0swhUlgJLEip8EcIVZYeEODuHnUxVPDVcPSlw5l0K9aOMoYzEYZU6E8FGrKr&#10;Vjl+Noqioe2WMwtbL5QjjoPDnxD/AMQwnwA/6Sbf8Fnf/Ez/AAX/APOBo/4hhPgB/wBJNv8Ags7/&#10;AOJn+C//AJwNfevxT/4KD/tI/D749fCX4F2X7F9lfXvxOstG8QP4huviD+0t42sdF8JaxeeAtGOu&#10;Xsn7Kf7B/wC1XoHhBNP8S+JvFWhXmofHXxR8DfBKt4Il1iPxw+gapPqmi/rVU0+JeJauEw+NhxBn&#10;jw2JqYqlSm81x8Je1wNd4XF0alGdeNahWw2IhKhWpV6dOpTqwlCUVKLSzXB/BTqyox4V4XlONDBY&#10;p8mRZVODw+Y4WnjsFVhVjhXSqRxGFrU60eScnGM0pqMrxX80H/EMJ8AP+km3/BZ3/wATP8F//OBo&#10;/wCIYT4Af9JNv+Czv/iZ/gv/AOcDX9L9FH+s3En/AEUGef8Ah2x//wA0eS+4v/Urg3/okuGf/DDl&#10;X/zKfzQf8QwnwA/6Sbf8Fnf/ABM/wX/84Gj/AIhhPgB/0k2/4LO/+Jn+C/8A5wNf0v0Uf6zcSf8A&#10;RQZ5/wCHbH//ADR5L7g/1K4N/wCiS4Z/8MOVf/Mp/NB/xDCfAD/pJt/wWd/8TP8ABf8A84Gj/iGE&#10;+AH/AEk2/wCCzv8A4mf4L/8AnA1/S/Xgf7TvxP8AiR8GPgj46+KHwq+GWjfF7xX4K0mbxCfAut+J&#10;fiN4Yt9V0TSo3v8AXzY3Pwj+B/7R3xK1bXo9Kt7keHPDXhD4OeLtT8R66+n6S66RY3V3rmm51eK+&#10;IaNOVWpxDnsYQs5SWZ5jPlV0uZqFaTUY6OcrcsIpzm4wi5LWjwLwjiKsKNLhHhiVSpJRhF5HlEOa&#10;T2inPDRjzSfuxje8pNRinJpP8HP+IYT4Af8ASTb/AILO/wDiZ/gv/wCcDX5gf8OWvCn/AA+g/wCH&#10;dH/Dxf8A4Ku/8KS/4dgf8Nq/8JT/AMNdab/wtP8A4Wn/AMNW/wDCi/7A/tv/AIVX/wAIl/wr/wD4&#10;RL/iY/2V/wAIR/wkf/CR/wCl/wDCVf2Z/wASiv6oLr9sD4y+JpvF+m/BH9kjWPinrPhvSf2QPGWi&#10;Ld/Hr4LeFvDvxF+F/wC0t4i8QWfjj4peBPFmna1400q68K/BPwz4W8R60ln4gHh3xV8VtX8Pato/&#10;g/w7baFeeD/Gfi6Lxj8UPBng/wDaG/aF+Kd3+x7p4+JX7O3wQ+Fmm63+0jer8G7f4oeN/wBmTxzq&#10;/wAU/iB4t0zwN4k0y91vx/8A8Kt8AeKfhdqmpL8M/Ges+Dr/AMV/EePVtT0/wPY6ZZ+H/G3i7XEc&#10;ScTYV1lXz7PYSw9dYetFZpmE5Qqf8J6b5adeTdGDzHDKpiIp4em6WPVSrF5Tmn1PHC8GcG41UHhe&#10;EeG6/wBaw8MVh1Dh7LeatTqfWvZwpxeDUpYmr9Tq+ywVvrlR1cEoUJPMcvWK/KP/AIhhPgB/0k2/&#10;4LO/+Jn+C/8A5wNH/EMJ8AP+km3/AAWd/wDEz/Bf/wA4Gvvzxh+39+038Ovgp8Y/iX40/Yr8Lp4n&#10;+Bd3plh498OeDf2ldZ8e+F4bvxT8NbT4keERoOs6D+zefit4u81PFnwy8IeJtN8I/AfXfFFl4v8A&#10;Fms23gXw38StG8L2+t+JPs79kv40fEP4/wDwW0X4nfE34W2vwd8Sazq2v2i+CLdP2hreW003SNSl&#10;020vr3Tv2o/2Wv2OfjHpd1qD2884tNd+B2j6fLafZdQ0LW/EOlX1tqDV/rFxMp1af+sGdOeHw9DF&#10;VoxznGS9lSxNWpQo87jiWo1ZVaNSLw7f1imqblUpQguYn/U/gpwpVFwpwxKnXq+xoVYZDlc6VeX1&#10;Sljr0ascI6dWl9WrU5qvTlKi5uVBVPb06lOP4a/8QwnwA/6Sbf8ABZ3/AMTP8F//ADgaP+IYT4Af&#10;9JNv+Czv/iZ/gv8A+cDX9L9FR/rNxJ/0UGef+HbH/wDzR5L7i/8AUrg3/okuGf8Aww5V/wDMp/NB&#10;/wAQwnwA/wCkm3/BZ3/xM/wX/wDOBo/4hhPgB/0k2/4LO/8AiZ/gv/5wNf0v0Uf6zcSf9FBnn/h2&#10;x/8A80eS+4P9SuDf+iS4Z/8ADDlX/wAyn80H/EMJ8AP+km3/AAWd/wDEz/Bf/wA4Gj/iGE+AH/ST&#10;b/gs7/4mf4L/APnA1/S/XGfEXV/GWgeBfFetfDzwxonjTxxpmiX154W8K+JfEus+DvD2u6zDCWsr&#10;DXPFPhzwR8TPEWhaVJJg3+o+H/h34612C2WRtH8JeINR+zaXdZ1OKuIaNOpVqcRZ5GnShKpOX9q5&#10;g+WEI80naNdydoxvaKbdrJN2Lp8D8IVakKVPhHhmU6k404R/sLKVec2oxV3hUldtK7aS6tI/nT/4&#10;hhPgB/0k2/4LO/8AiZ/gv/5wNfMH7bv/AAb3/Cr9mv8AYv8A2u/2i/Av/BSb/gr7q3jb4A/swfH3&#10;41+DtL8Wfti+HL7wrqXir4V/CnxZ468Paf4lsdH+C2haveeH7zV9CtLfWbXS9c0bUbjTpLmGx1XT&#10;rl4ruH9zfDv7dvxn8e/D7w/qfwz/AGOtb8cfFPxb+yL8Tf2hPB3ggfGrwX4L8H+Mvi/8MvGfhDwD&#10;rH7MemeLfiJoXhP4keCfFeneJPFUNt4y8SfHb4GfBqfwFNNpmga/4OHjm1+Ifg/4b+y/Eb4q+IfF&#10;fiSX9mvxf+ydL4/074p/ss+NvH/ifRPG3iz4T6r8KfHRTX/h38O/iJ+z1eabqN9rt34ljtdG+KM0&#10;vjjVPGngrQfh9rWhXOlaT4duPG8ut+J7PwZ0LiHij2saP9vZ5GrOeNp04yzbHQ9pPLZZ9DHKm5Yh&#10;Rn9VlwxnCrODaj7HCa2zXKfr2C4P4KdOFWPCnDM6c4U6kZQyDLJ3hVjlsqbahg2488c2wjipJN8u&#10;O0vleZ/U/wCc39iL/g3v+FX7Sn7F/wCyJ+0X46/4KTf8FfdJ8bfH79mD4BfGvxjpfhP9sXw5Y+Fd&#10;N8VfFT4U+E/HXiHT/DVjrHwW13V7Pw/Z6vrt3b6Na6prms6jb6dHbQ32q6jcpLdzfT//ABDCfAD/&#10;AKSbf8Fnf/Ez/Bf/AM4Gvt4/tvfEn4KQ+PvgR4M/Y1+EHhq8/Zii1i40/wCFfhD43+KPh74L0L9j&#10;D4RfDfQdfg8Z/D+x139k3wVZHxZY6NqXhz4ffDz4UeA/Der/ALOep+KdO8TeC9D/AGsbc/DHx0PD&#10;Wv8AFP8A4KD/ALSPw++PXwl+Bdl+xfZX178TrLRvED+Ibr4g/tLeNrHRfCWsXngLRjrl7J+yn+wf&#10;+1XoHhBNP8S+JvFWhXmofHXxR8DfBKt4Il1iPxw+gapPqmi50eJuJK+JwOEpcQZ48RmKpvBU5Zrj&#10;6ft/a5dDNqSjOpXjCMquXyeJoxnKMqscPjIU1KrgcZToaVuCuDcPRxGIrcJcMwo4WOJlXn/YOVS5&#10;Vg8xw+U4pRUMLKVSWHx+MwlGtCkpzpxxeFryisNiKNafwV/xDCfAD/pJt/wWd/8AEz/Bf/zgaP8A&#10;iGE+AH/STb/gs7/4mf4L/wDnA1/S/RR/rNxJ/wBFBnn/AIdsf/8ANHkvuD/Urg3/AKJLhn/ww5V/&#10;8yn80H/EMJ8AP+km3/BZ3/xM/wAF/wDzgaP+IYT4Af8ASTb/AILO/wDiZ/gv/wCcDX9L9FH+s3En&#10;/RQZ5/4dsf8A/NHkvuD/AFK4N/6JLhn/AMMOVf8AzKfzQf8AEMJ8AP8ApJt/wWd/8TP8F/8AzgaP&#10;+IYT4Af9JNv+Czv/AImf4L/+cDX9L9FH+s3En/RQZ5/4dsf/APNHkvuD/Urg3/okuGf/AAw5V/8A&#10;Mp/NB/xDCfAD/pJt/wAFnf8AxM/wX/8AOBo/4hhPgB/0k2/4LO/+Jn+C/wD5wNf0WfEXV/GWgeBf&#10;FetfDzwxonjTxxpmiX154W8K+JfEus+DvD2u6zDCWsrDXPFPhzwR8TPEWhaVJJg3+o+H/h34612C&#10;2WRtH8JeINR+zaXdfAPh39u34z+Pfh94f1P4Z/sda344+Kfi39kX4m/tCeDvBA+NXgvwX4P8ZfF/&#10;4ZeM/CHgHWP2Y9M8W/ETQvCfxI8E+K9O8SeKobbxl4k+O3wM+DU/gKabTNA1/wAHDxza/EPwf8N4&#10;/wBaeI71FHP8/nKlCdSUKWY5nVny08vzXNGoQp1ZTqTeByTMqtOlTjKpVnho4elCeJxGFo1qXBHB&#10;zlSj/qnwtF15uFNzyXJ6cW1iMDhZNynh4xhCnVzHCe1qTcadKlUqYipKOHw+Iq0v5kv2qf8Agi14&#10;U+B3/BSb/glL+x14T/4KL/8ABV3UPhl+3R/w3P8A8La13xF+11pt3478O/8ADMnwF8O/FLwH/wAK&#10;61PTfhXpHh/SP7X8Qavc2fi7/hJfDHi77fo6QW+jf2BerJqEn6f/APEMJ8AP+km3/BZ3/wATP8F/&#10;/OBr9QviT418d337T3wHufEf7Afws+IHi7wp8OfH3iD4K/F7Wvij8NtV+OXwl8ca/wCCvD0Xxssf&#10;AtjqXw41GXwB8HtQ0rVtA+EXjb4u6L8V9B8QeMfHN/4a8HX3wiv/AAFq+meOTheH/wBuv4669pnx&#10;A8RQfsmaFdeGvD/w/wDD3x48F6npH7RenXFz4j/Z58Y+L/EGheGPFvi/TNc+FPhuXwT8Sx4W8E+N&#10;vH/iX4YaDN8RdG0jR9O0LRNI+JnifxVr1zouiLF8WZ/gYVKuJ4kziFGjDF1KlaGcY2vRjTwOLngs&#10;VUVahiKlOVOjVo1ajqRlKEsFRq5jByy+lUxUXhuBuEcY6aocH8OSdSrl9GKnw/llCSq5p9XjgYVI&#10;18JTdJ1auKw2Fk6qgsPjq9PAYh0sbJUD82v+IYT4Af8ASTb/AILO/wDiZ/gv/wCcDR/xDCfAD/pJ&#10;t/wWd/8AEz/Bf/zga/XT9gX9q74pftf/AAs1b4mfEv4E2vwHVdS0i28N6EjftWJe6zp+peHtP16b&#10;UbiH9q39iX9ibXLi3t/7TtrS01v4feHfiT4C1eRLwWHjl7qyuLJPuuurEZ9xVhK0qGIz3PKdWHI5&#10;Q/tfGyspwjUh70MTKLvCUZKzfRPVWXNh+EuCMVShXocK8MzpVObkl/q/lsb8snB+7PBxkrSi1qle&#10;11dNM/mg/wCIYT4Af9JNv+Czv/iZ/gv/AOcDR/xDCfAD/pJt/wAFnf8AxM/wX/8AOBr+l+isf9Zu&#10;JP8AooM8/wDDtj//AJo8l9xt/qVwb/0SXDP/AIYcq/8AmU/mg/4hhPgB/wBJNv8Ags7/AOJn+C//&#10;AJwNH/EMJ8AP+km3/BZ3/wATP8F//OBr+l+ij/WbiT/ooM8/8O2P/wDmjyX3B/qVwb/0SXDP/hhy&#10;r/5lP5oP+IYT4Af9JNv+Czv/AImf4L/+cDR/xDCfAD/pJt/wWd/8TP8ABf8A84Gv6U9RmvLfT76f&#10;TrNNR1CCzuZrHT5LpbGO+vI4Xe1s5L14p1s0up1SBrpoJlt1cymKQIUP55/Cv9tz4peND8L/AA74&#10;t/ZkfRPH3jP4xfH74I+NF8G/Ff8Atn4dfDjxz8Fvh941+Ifh/Rby/wDjB8N/2ffjzqF/8XtG8K2u&#10;o+B7nU/2bPC3hSbwjezfEJfFt54K1f4U6x8WY/1p4j/2i2f5/J4XB1MdVUMxzOcvq1GUITlSjCrK&#10;WIqqc6VOOGw6q4mdSrRp06Mp1qUZ1/qRwdbDt8J8LRWJxlLAUpSyXJ4x+tVqdWtTjVlLDKOHpulQ&#10;r1HiMQ6WHjGjVc6sVCVvy4/4hhPgB/0k2/4LO/8AiZ/gv/5wNfmB/wAEZ/8Agi14U/4KJf8ABNn9&#10;nD9sX41/8FF/+Crvhf4m/GD/AIXB/wAJLoXwt/a603RPAlj/AMK/+PXxR+Fujf2Fpniz4V+NvEFt&#10;9p8P+CdKvNT/ALQ8T6n52sXGoXFr9ispbbT7T+pe4/aj/a10XRv2W77xj+xDpnhTxB8Z7TRtK+MH&#10;gKb9qHwRrvjD4R/EzxFY6ze23w++HS+GvAureGvjrH4MsPD2s+L/AIs+L7jxJ8JtA8LfDexuvFPg&#10;1viVrFhq3hDTvEPD37QHjf8AZl8QW/7GvwR/YP8A2dfg/dPongjVf2Wfg94R+LusfBf4S63P4+1P&#10;xd4t+Mtr4pn8KfsgD4dfDu38BahpHjnxX4guv2eU/agub7Vtd8HT/E/TfhX4h+MHhK31a/8AWXiX&#10;mnCPEGeTlTxlbAWp5tj6inisPGpOrCg6eIksRCNKl9YVfDuph5YaeHxMKssPisNUqw+DODY0/ay4&#10;S4ajTWApZnOcsgyyKoYKtUhRhWxXNhF9U5atTkrUsT7Kth5U8QsRTpfVsR7L4W/4hhPgB/0k2/4L&#10;O/8AiZ/gv/5wNH/EMJ8AP+km3/BZ3/xM/wAF/wDzga+y/jH/AMFOPj58PPBPwC8Z+Ff2JZ/Etv8A&#10;tE6TZa54Ltb74g/Hvxvf29gdC8VeI9ag1Pwj+xh+xZ+2t8V7e90TR9O8F3k+oSfDKPwQR45W2vPG&#10;mm6hoU9lf/r74fvNR1HQdE1DWLG20vV7/SNNvNU0yyudRvbPTtRurOGe+sbS81jRPDOr3dtaXLy2&#10;8Fzqvhvw/qM8UaS32iaTcvLYW9f6x8S/7RbiHOZLC16WGrSp5zi6kI16uGp4uEIThipQq/uKlOc5&#10;UpTjSco06koVPcE+DODIypwlwlw3GVWOInTUuH8tjzwwuJlhK01fBpcnt4tU5/DXpuNeg6lCUaj/&#10;AJt/+IYT4Af9JNv+Czv/AImf4L/+cDXT6L/wbdfDPw3ayWPh3/grJ/wXE0CyluHu5bPRf27vD+l2&#10;sl08cUL3MlvY/AuCJ7h4oIInmZDI0cMSFisaAf0cUV5uZZjmGc4V4HOMdjM1wUpwqSweZYmtjsK6&#10;lN3p1Hh8VOrSc4PWEnDmi/haOrDcK8L4Kqq+D4byHCVknFVsNk+X0KqjL4oqpSw8ZpS6q9n1P5w/&#10;E3/Btp8LfGvhvxB4N8Zf8FX/APguB4t8IeLdE1bwz4q8K+Jv26vDuveG/E3hvXrC40rXPD/iDQ9V&#10;+BV3pms6JrOmXd1puraTqVrc2Go2FzcWd5bzW80kbfu5+z18FPCv7NfwC+B/7OngXUPEGreCfgD8&#10;H/hp8FPB2qeLLrTr7xVqXhX4V+C9F8C+HtQ8S32j6VoWkXniC80jQrS41m60vQ9G0641GS5msdK0&#10;62eK0h9gorycLgsFgoyjgsJhcJGbUpxwuHpYeM5JWUpKlCCk0tE3dpaHsUcPh8OpLD0KNBSaclRp&#10;QpKTSsnJQjFNpaJvpoFFFFdRsFFFFABRRRQAUUUUAFFFFABRRRQAUUUUAFFFFABRRX4A/wDB0d/y&#10;go/bl/7tm/8AWw/2faAPv/8A4exf8Esv+kln7AH/AImR+zr/APPGo/4exf8ABLL/AKSWfsAf+Jkf&#10;s6//ADxq+Cv+HZ3/AATg/wCkfn7Ef/iKXwI/+YKj/h2d/wAE4P8ApH5+xH/4il8CP/mCr+Zf+Jmc&#10;i/6JjNv/AAswf+R+Q/8AEXst/wChPjv/AAfQ/wAvX+np96/8PYv+CWX/AEks/YA/8TI/Z1/+eNR/&#10;w9i/4JZf9JLP2AP/ABMj9nX/AOeNXwV/w7O/4Jwf9I/P2I//ABFL4Ef/ADBUf8Ozv+CcH/SPz9iP&#10;/wARS+BH/wAwVH/EzORf9Exm3/hZg/8AIP8AiL2W/wDQnx3/AIPof5ev9PT71/4exf8ABLL/AKSW&#10;fsAf+Jkfs6//ADxqP+HsX/BLL/pJZ+wB/wCJkfs6/wDzxq+Cv+HZ3/BOD/pH5+xH/wCIpfAj/wCY&#10;Kj/h2d/wTg/6R+fsR/8AiKXwI/8AmCo/4mZyL/omM2/8LMH/AJB/xF7Lf+hPjv8AwfQ/y9f6en3r&#10;/wAPYv8Agll/0ks/YA/8TI/Z1/8AnjUf8PYv+CWX/SSz9gD/AMTI/Z1/+eNXwV/w7O/4Jwf9I/P2&#10;I/8AxFL4Ef8AzBUf8Ozv+CcH/SPz9iP/AMRS+BH/AMwVH/EzORf9Exm3/hZg/wDIP+IvZb/0J8d/&#10;4Pof5ev9PT71/wCHsX/BLL/pJZ+wB/4mR+zr/wDPGo/4exf8Esv+kln7AH/iZH7Ov/zxq+Cv+HZ3&#10;/BOD/pH5+xH/AOIpfAj/AOYKj/h2d/wTg/6R+fsR/wDiKXwI/wDmCo/4mZyL/omM2/8ACzB/5B/x&#10;F7Lf+hPjv/B9D/L1/p6fev8Aw9i/4JZf9JLP2AP/ABMj9nX/AOeNR/w9i/4JZf8ASSz9gD/xMj9n&#10;X/541fBX/Ds7/gnB/wBI/P2I/wDxFL4Ef/MFR/w7O/4Jwf8ASPz9iP8A8RS+BH/zBUf8TM5F/wBE&#10;xm3/AIWYP/IP+IvZb/0J8d/4Pof5ev8AT0+9f+HsX/BLL/pJZ+wB/wCJkfs6/wDzxqP+HsX/AASy&#10;/wCkln7AH/iZH7Ov/wA8avgr/h2d/wAE4P8ApH5+xH/4il8CP/mCo/4dnf8ABOD/AKR+fsR/+Ipf&#10;Aj/5gqP+Jmci/wCiYzb/AMLMH/kH/EXst/6E+O/8H0P8vX+np96/8PYv+CWX/SSz9gD/AMTI/Z1/&#10;+eNR/wAPYv8Agll/0ks/YA/8TI/Z1/8AnjV8Ff8ADs7/AIJwf9I/P2I//EUvgR/8wVH/AA7O/wCC&#10;cH/SPz9iP/xFL4Ef/MFR/wATM5F/0TGbf+FmD/yD/iL2W/8AQnx3/g+h/l6/09PvX/h7F/wSy/6S&#10;WfsAf+Jkfs6//PGo/wCHsX/BLL/pJZ+wB/4mR+zr/wDPGr4K/wCHZ3/BOD/pH5+xH/4il8CP/mCo&#10;/wCHZ3/BOD/pH5+xH/4il8CP/mCo/wCJmci/6JjNv/CzB/5B/wARey3/AKE+O/8AB9D/AC9f6en3&#10;r/w9i/4JZf8ASSz9gD/xMj9nX/541H/D2L/gll/0ks/YA/8AEyP2df8A541fBX/Ds7/gnB/0j8/Y&#10;j/8AEUvgR/8AMFR/w7O/4Jwf9I/P2I//ABFL4Ef/ADBUf8TM5F/0TGbf+FmD/wAg/wCIvZb/ANCf&#10;Hf8Ag+h/l6/09PvX/h7F/wAEsv8ApJZ+wB/4mR+zr/8APGo/4exf8Esv+kln7AH/AImR+zr/APPG&#10;r4K/4dnf8E4P+kfn7Ef/AIil8CP/AJgqP+HZ3/BOD/pH5+xH/wCIpfAj/wCYKj/iZnIv+iYzb/ws&#10;wf8AkH/EXst/6E+O/wDB9D/L1/p6fev/AA9i/wCCWX/SSz9gD/xMj9nX/wCeNR/w9i/4JZf9JLP2&#10;AP8AxMj9nX/541fBX/Ds7/gnB/0j8/Yj/wDEUvgR/wDMFR/w7O/4Jwf9I/P2I/8AxFL4Ef8AzBUf&#10;8TM5F/0TGbf+FmD/AMg/4i9lv/Qnx3/g+h/l6/09PvX/AIexf8Esv+kln7AH/iZH7Ov/AM8aj/h7&#10;F/wSy/6SWfsAf+Jkfs6//PGr4K/4dnf8E4P+kfn7Ef8A4il8CP8A5gqP+HZ3/BOD/pH5+xH/AOIp&#10;fAj/AOYKj/iZnIv+iYzb/wALMH/kH/EXst/6E+O/8H0P8vX+np96/wDD2L/gll/0ks/YA/8AEyP2&#10;df8A541H/D2L/gll/wBJLP2AP/EyP2df/njV8Ff8Ozv+CcH/AEj8/Yj/APEUvgR/8wVH/Ds7/gnB&#10;/wBI/P2I/wDxFL4Ef/MFR/xMzkX/AETGbf8AhZg/8g/4i9lv/Qnx3/g+h/l6/wBPT71/4exf8Esv&#10;+kln7AH/AImR+zr/APPGo/4exf8ABLL/AKSWfsAf+Jkfs6//ADxq+Cv+HZ3/AATg/wCkfn7Ef/iK&#10;XwI/+YKj/h2d/wAE4P8ApH5+xH/4il8CP/mCo/4mZyL/AKJjNv8Awswf+Qf8Rey3/oT47/wfQ/y9&#10;f6en158S/wDgoz/wSB+L/gTxL8NvH/8AwUa/YL1Xwj4ssP7P1e1079uX4K+FtXiEdxDe2Op6D4r8&#10;JfFvQ/FnhPxJoupWtnrHhzxX4V1vRfE/hnXbDT9d8PavpmsafZ3sHM/D/wDbq/4Iw/DCHwLH4P8A&#10;+Ch/7CdvcfDnwl4x8E+GdW1z9vn4V+MvELaL8Q/Enhrxj48uvE3ibxn8aNf8Q+O/FPjPxb4S0TxN&#10;4n8deOdT8R+N9c1+PUdX1HxDcX+va9PqXzT/AMOzv+CcH/SPz9iP/wARS+BH/wAwVH/Ds7/gnB/0&#10;j8/Yj/8AEUvgR/8AMFTj9JrI4Sc4cM5vCb3nHGYOMn+5xWG1kkn/ALvjsbQ3/g4zFUvgxFWMx+L2&#10;XSUVLJ8c1DncE69BqHtHRdTlTXu87oUXO1ud0KLld04cvvt/+2X/AMETdT+O2kftJXv/AAUI/YZl&#10;+LWh6NHo+nagn/BQf4dW/gxZINM1/QbTxTd/CO3+OUXwi1P4j2HhnxT4j8Iab8VdT8C3nxL0zwVr&#10;eo+DLDxZbeFrqTSD4ff+Pv8Ag3w1PS77Rr39uv8AY3l07UPGL+L5oF/4KlNC8FpLaa/YXHwr025g&#10;/afiutH/AGbbux8U+JLO9/ZR0mey/ZlvbbXdVgu/hLNHfXCvS/4dnf8ABOD/AKR+fsR/+IpfAj/5&#10;gqP+HZ3/AATg/wCkfn7Ef/iKXwI/+YKlH6TORQ5OXhjNo+zv7PlxeDXJzYunj5clkuW+PpUsa7Wv&#10;i6VPEv8AfQjNN+MOAfM3lOPbmoqTeJovmUMPUwcVK/xKOErVsLFPbD1KlBWpVJRPW/jB+1P/AMES&#10;/jh468J/Erxl/wAFM/2adB8a+DNEbw1o+tfBv/grTqX7Ov2vw82sW+vjQvFWm/s/ftS/DHSPHekR&#10;6tbJdwaf44sPENpb+ZdQW8Udte3kM/01/wAPYv8Agll/0ks/YA/8TI/Z1/8AnjV8Ff8ADs7/AIJw&#10;f9I/P2I//EUvgR/8wVH/AA7O/wCCcH/SPz9iP/xFL4Ef/MFRH6TORQpRoQ4YzaFGFSvVhRji8HGl&#10;Criq0sRiqsaaShGpia851680lKtWlKpUcpycnD8XcsdSVV5NjHVnToUp1HWw7qSpYalGhhqcp25p&#10;U8PRjGjQg3y0qUY06ajBJL71/wCHsX/BLL/pJZ+wB/4mR+zr/wDPGo/4exf8Esv+kln7AH/iZH7O&#10;v/zxq+Cv+HZ3/BOD/pH5+xH/AOIpfAj/AOYKj/h2d/wTg/6R+fsR/wDiKXwI/wDmCo/4mZyL/omM&#10;2/8ACzB/5Ff8Rey3/oT47/wfQ/y9f6en3r/w9i/4JZf9JLP2AP8AxMj9nX/541H/AA9i/wCCWX/S&#10;Sz9gD/xMj9nX/wCeNXwV/wAOzv8AgnB/0j8/Yj/8RS+BH/zBUf8ADs7/AIJwf9I/P2I//EUvgR/8&#10;wVH/ABMzkX/RMZt/4WYP/IP+IvZb/wBCfHf+D6H+Xr/T0+9f+HsX/BLL/pJZ+wB/4mR+zr/88avJ&#10;vjR+3n/wRv8Aj/4NXwL8Sf8AgpD+xTJo8GtaX4j0zVPAn/BQ/wCHvwg8deHdf0d5TY614R+J/wAI&#10;fjn4F+JPg3VPs1zfaVeX3hXxZo9xqeg6prHh3UpLvQtZ1XTrz5j/AOHZ3/BOD/pH5+xH/wCIpfAj&#10;/wCYKj/h2d/wTg/6R+fsR/8AiKXwI/8AmCqZfSW4fmkp8LZpNRnTqJSxWCklUpTjVpTScXadOrCF&#10;SnJe9CcYzi1KKacfGHAQbcMpx8G4zg3HE0YtwqQdOpBtWvGpTnOE4vScJOMk4yaPrbwj/wAFEP8A&#10;gjp4D1BtT8H/APBQf/gnr4fuT4E8A/DNI9P/AGz/AIBpYW3gT4XP4pk8BeHLLSn+KD6XYWnh0+NP&#10;EiW0tlZ295cw6glvqFzdwafpsdncn/4KP/8ABH661/xf4mvP+Chv/BPW+1fx74Q8P+AfGD6h+2Z+&#10;z9f2Gv8Ag/wtdeM7zRNCvdGvPibPo32S3n+IXjH7S0OnxXGpw6y9rqs17bWenQ2nx7/w7O/4Jwf9&#10;I/P2I/8AxFL4Ef8AzBUf8Ozv+CcH/SPz9iP/AMRS+BH/AMwVVX+kzkWKVZYnhjNsQsSqkcQq+Lwd&#10;ZV1Vv7VVlUUvaqpd+0U+ZTu+a9xU/F7LqPs/Y5PjqXsuT2Xs69CHs+S3J7PlS5OSy5OW3LZWt09H&#10;0D9on/ghP4a+BHjX9m7S/wDgoP8Asct8LfiLPJdeMv7W/wCCnWmeIviVrV59j0LTNPv3+OniD9pH&#10;VPjjZah4c0fwt4W0LwbqGm/EWzvPA/h7wx4b8P8Ag+fQ9F0HSbCz9Z+Dn7fv/BIT4F+ED4I8Ff8A&#10;BUP9lbW9FbVr3Wje/GP/AIKf6L+0T4v+2X8dtFPCPiD+0D+0V8TvHy6TGtpEbLQV8SjQ9Nke5m07&#10;TrWW9vHn+X/+HZ3/AATg/wCkfn7Ef/iKXwI/+YKj/h2d/wAE4P8ApH5+xH/4il8CP/mCq39J3JpT&#10;nUlw3nMqlShQw1Sbx2Fc54bDKKw2HnJ+9Khh1GKoUpN06SjH2cY2RP8AxFzK2oReS4xxp1aleC9t&#10;h2oV6yarVoK1o1aqlJVKitOom1NvmZ96/wDD2L/gll/0ks/YA/8AEyP2df8A541H/D2L/gll/wBJ&#10;LP2AP/EyP2df/njV8Ff8Ozv+CcH/AEj8/Yj/APEUvgR/8wVH/Ds7/gnB/wBI/P2I/wDxFL4Ef/MF&#10;Uf8AEzORf9Exm3/hZg/8iv8AiL2W/wDQnx3/AIPof5ev9PT71/4exf8ABLL/AKSWfsAf+Jkfs6//&#10;ADxqP+HsX/BLL/pJZ+wB/wCJkfs6/wDzxq+Cv+HZ3/BOD/pH5+xH/wCIpfAj/wCYKj/h2d/wTg/6&#10;R+fsR/8AiKXwI/8AmCo/4mZyL/omM2/8LMH/AJB/xF7Lf+hPjv8AwfQ/y9f6en3r/wAPYv8Agll/&#10;0ks/YA/8TI/Z1/8AnjVw3xL/AOCjP/BIH4v+BPEvw28f/wDBRr9gvVfCPiyw/s/V7XTv25fgr4W1&#10;eIR3EN7Y6noPivwl8W9D8WeE/Emi6la2eseHPFfhXW9F8T+GddsNP13w9q+maxp9newfIf8Aw7O/&#10;4Jwf9I/P2I//ABFL4Ef/ADBUf8Ozv+CcH/SPz9iP/wARS+BH/wAwVTL6S+QTjKE+Fs0nCcXGcJYr&#10;BSjKMlaUZRcWpRkm000007PQcPGHAQlGcMpx8JwlGUJwxFGMoSi04yjJWalFq8Wmmmk1Z7fS3w//&#10;AG6v+CMPwwh8Cx+D/wDgof8AsJ29x8OfCXjHwT4Z1bXP2+fhX4y8QtovxD8SeGvGPjy68TeJvGfx&#10;o1/xD478U+M/FvhLRPE3ifx1451PxH431zX49R1fUfENxf69r0+pdzc/8FMf+CR954y0T4gXP/BR&#10;v9gCTxd4d8M+KPB2jat/w2p8BE+x+HPGeq+ENa8S6d9gj+KC6Zcf2lqfgPwnc/a7qynv7P8Asryb&#10;C6tbe+1KK8+MP+HZ3/BOD/pH5+xH/wCIpfAj/wCYKj/h2d/wTg/6R+fsR/8AiKXwI/8AmCrV/Sdy&#10;ZzhUfDecudOWJlTm8dhHOEsa8VLGShK14yxbx2NeJcWnXeMxTq87xFXniPi5lcYqEclxkYJQioxr&#10;YdRUaagoJRSStBQioK1oqEErWVrt/wCPv+DfDU9LvtGvf26/2N5dO1Dxi/i+aBf+CpTQvBaS2mv2&#10;Fx8K9NuYP2n4rrR/2bbux8U+JLO9/ZR0mey/ZlvbbXdVgu/hLNHfXCv6d8YP2p/+CJfxw8deE/iV&#10;4y/4KZ/s06D418GaI3hrR9a+Df8AwVp1L9nX7X4ebWLfXxoXirTf2fv2pfhjpHjvSI9Wtku4NP8A&#10;HFh4htLfzLqC3ijtr28hn8k/4dnf8E4P+kfn7Ef/AIil8CP/AJgqP+HZ3/BOD/pH5+xH/wCIpfAj&#10;/wCYKoh9JnIqc8POnwxm0J4Saq4WcMXg4zw1SOCWXRqYeUUnRnHL4xwCnTcZLBRWFT9glAqp4vZd&#10;WjVhWyjHVYYiEqdeFSvQnGtTniljp06sZJqpCWO/2yUZpxliksQ17b3196/8PYv+CWX/AEks/YA/&#10;8TI/Z1/+eNR/w9i/4JZf9JLP2AP/ABMj9nX/AOeNXwV/w7O/4Jwf9I/P2I//ABFL4Ef/ADBUf8Oz&#10;v+CcH/SPz9iP/wARS+BH/wAwVH/EzORf9Exm3/hZg/8AIP8AiL2W/wDQnx3/AIPof5ev9PT71/4e&#10;xf8ABLL/AKSWfsAf+Jkfs6//ADxqP+HsX/BLL/pJZ+wB/wCJkfs6/wDzxq+Cv+HZ3/BOD/pH5+xH&#10;/wCIpfAj/wCYKj/h2d/wTg/6R+fsR/8AiKXwI/8AmCo/4mZyL/omM2/8LMH/AJB/xF7Lf+hPjv8A&#10;wfQ/y9f6en3r/wAPYv8Agll/0ks/YA/8TI/Z1/8AnjUf8PYv+CWX/SSz9gD/AMTI/Z1/+eNXwV/w&#10;7O/4Jwf9I/P2I/8AxFL4Ef8AzBUf8Ozv+CcH/SPz9iP/AMRS+BH/AMwVH/EzORf9Exm3/hZg/wDI&#10;P+IvZb/0J8d/4Pof5ev9PT68+Jf/AAUZ/wCCQPxf8CeJfht4/wD+CjX7Beq+EfFlh/Z+r2unfty/&#10;BXwtq8QjuIb2x1PQfFfhL4t6H4s8J+JNF1K1s9Y8OeK/Cut6L4n8M67Yafrvh7V9M1jT7O9g5n4f&#10;/t1f8EYfhhD4Fj8H/wDBQ/8AYTt7j4c+EvGPgnwzq2uft8/Cvxl4hbRfiH4k8NeMfHl14m8TeM/j&#10;Rr/iHx34p8Z+LfCWieJvE/jrxzqfiPxvrmvx6jq+o+Ibi/17Xp9S+af+HZ3/AATg/wCkfn7Ef/iK&#10;XwI/+YKj/h2d/wAE4P8ApH5+xH/4il8CP/mCpx+k1kcJOcOGc3hN7zjjMHGT/c4rDayST/3fHY2h&#10;v/BxmKpfBiKsZj8XsukoqWT45qHO4J16DUPaOi6nKmvd53Qoudrc7oUXK7pw5fcI/wBr7/gilD+0&#10;hfftY2//AAUl/ZJtfjXqvgrRPh3q+o2n/BUDS7X4e6z4N8Mr4l/4RvRNa+Blv+0fF8C9Yj8O3XjL&#10;xZq2hXmpfDi61DR/EHiTW/EenXdtr2pXeoy1Ph9+1Z/wQ2+F1v8AF608G/t+/sM2tr8c/wC0YPiH&#10;b61/wUO8B+MIJNE1KbxPdP4L8FReMfjxryfCn4cabe+NfGOoeHPhl8KR4L+HvhTU/FPiHUvDHhnS&#10;L/WL+4n8a/4dnf8ABOD/AKR+fsR/+IpfAj/5gqP+HZ3/AATg/wCkfn7Ef/iKXwI/+YKsp/SU4dqU&#10;pUKnCmZVKE6GIws6M8TgZ0p4bF1nicXh5U5RcJUMViG8RiKTTp1qzdWpGVR8xcfGLAxq+2jleYxr&#10;e2wuI9rHFUVV+sYGhTwuCr+0Vp+2weFpU8Nhat+fD0KVOjSlCnGMY+6/s/8A7ZH/AARk/Zl0PVPD&#10;fwu/4Kf/ALNV7ouqDR4zZfGH/grFc/tIDR7bQbOaw0vT/CM/7Rf7UHxUufA+lQ2kxhm0jwbNoWmX&#10;whs3v7S6ksLJ7f6A/wCHsX/BLL/pJZ+wB/4mR+zr/wDPGr4K/wCHZ3/BOD/pH5+xH/4il8CP/mCo&#10;/wCHZ3/BOD/pH5+xH/4il8CP/mCrep9J7J603Uq8OZzVqStzTqY7CznLlSjG8pXk7RSirvRJJaJG&#10;FPxaymjBU6WR4qlTjflhTq4aEI8zcpWjGKirycpOyV223q2fev8Aw9i/4JZf9JLP2AP/ABMj9nX/&#10;AOeNR/w9i/4JZf8ASSz9gD/xMj9nX/541fBX/Ds7/gnB/wBI/P2I/wDxFL4Ef/MFR/w7O/4Jwf8A&#10;SPz9iP8A8RS+BH/zBVH/ABMzkX/RMZt/4WYP/I0/4i9lv/Qnx3/g+h/l6/09PvX/AIexf8Esv+kl&#10;n7AH/iZH7Ov/AM8aj/h7F/wSy/6SWfsAf+Jkfs6//PGr4K/4dnf8E4P+kfn7Ef8A4il8CP8A5gqP&#10;+HZ3/BOD/pH5+xH/AOIpfAj/AOYKj/iZnIv+iYzb/wALMH/kH/EXst/6E+O/8H0P8vX+np9wa7/w&#10;VF/4JNeJ9E1nw14i/wCCjP8AwT01rw/4h0rUND1zR9R/bB/ZxutP1bR9WtJrDU9Mv7aX4itFc2d/&#10;ZXE9rdQSK0c0ErxuCrEV4j8MP2vv+CJPwg0HwZ4f8Gf8FD/2Kp4PAPjbVfiN4d1nx1/wUd8HfFfx&#10;o3jTWPA+tfDO51vxF8Qvip8fvGfjzxrJa/DvXbzwRoln4z8R6/p3hzwtaaDofh6z0vTvC3hm30jw&#10;3/h2d/wTg/6R+fsR/wDiKXwI/wDmCo/4dnf8E4P+kfn7Ef8A4il8CP8A5gqIfSayOnKrKnwzm0JY&#10;inTo15QxmDjKtRpVHVpUqrSTqU6VWUqtOnO8YVJOcUpNsJeL2XTjTjPJ8dKNGc6tKMq9CUaVSpCN&#10;OpUppq0J1KcYwnONpThGMZNpJL3D4gftff8ABFL4m/Gz4VftD+Kv+Ckv7JMfxX+C2la1oPw+1nwl&#10;/wAFQNL+Hfh600HxLrPh/wAQeJtB8S/Dv4e/tH+F/hx8QtC8Tat4T8K3XiTRviH4S8VaZr6+GfD1&#10;rq9reWei6bb23nni/wCNP/BBPxxrXxI8Ra5/wUC/ZCg1z4oapY69rOqeGP8AgqYPA154R8QWmt6R&#10;4kv/ABD8E5fBP7Tnh4/s6eIfGGv6FpOsfEvXvgB/wrPV/irqFmtz8Sr3xXLJO0vJf8Ozv+CcH/SP&#10;z9iP/wARS+BH/wAwVH/Ds7/gnB/0j8/Yj/8AEUvgR/8AMFUL6SvDyjTguFczUKTxMqUFicCo0pYz&#10;EQxeLdOPLaDxWKp08TiXFJ18RCFarzVIxkqfjFgW5SeVZg3JUFJvE0W5LCwqU8MpPdrDwrVoUE9K&#10;UKtSNPlVSafqHxL/AGlf+CGvxU8IfCfwNrX/AAUW/ZJ8HaB8DLJdL+FL/A3/AIKk2/7NniHwdpC+&#10;HLfwn/Ydn4y/Z5/aX+F/jG+0GTw/aWmnz6Fq+vahpFwLS1uZ7KS8tobhPo/Qf+CpH/BKbw5oei+H&#10;tP8A+CmX7C1xYaDpOnaLY3Gvftz/AAR8Va5PZ6XZw2NtNrXifxP8V9Y8S+I9WlhgR9R17xDq2qa5&#10;rF402oatqN7f3Fxcy/EH/Ds7/gnB/wBI/P2I/wDxFL4Ef/MFR/w7O/4Jwf8ASPz9iP8A8RS+BH/z&#10;BVtL6TuTTniKk+G85lPFV/rOKnLHYWU8TieVw+sYiTu61fkbj7Wo5VOVuPNZ2Ml4t5WvZWyXFr2F&#10;J0aNquH/AHNGUozlSpafu6TlFSdOHLByjFtXSa/VX4Kftu/sX/tKeKtQ8C/s6ftd/swfH7xtpPh+&#10;68Wap4O+Cnx9+FPxU8Vab4VsdR0rR77xLqHh7wL4s13V7Pw/Z6vruh6XdazcWkenW+o6zpVjNcpc&#10;6jaRTfT9fyjfsXfA34J/s/8A/ByTr3g34D/B74W/BPwhqf8AwRA1TxNqXhX4R/D7wl8N/DeoeJLz&#10;9vLwrpV54gvdD8G6Ro2mXeuXemaNo+m3OrT2sl/PYaTptnLcNb2NrHF/VzX71wzntLibIcrz6hQq&#10;YWjmmFjiqeHqyjOpSjKUo8s5Q91v3b3jpqfp+UZjDN8sweZU6cqMMZRVaNKbUpwTbXLKUdG9OgUU&#10;UV7p6QUUUUAFFFFABRRRQAUUUUAFFFFABRRRQAUUUUAFFFFABX4A/wDB0d/ygo/bl/7tm/8AWw/2&#10;fa/f6vwB/wCDo7/lBR+3L/3bN/62H+z7QB9zUUUV/k+fxOFFFFABRRRQAUUUUAFFFFABRRRQAUUU&#10;UAFFFFABRRRQAUUUUAFFFFABRRRQAUUUUAFFFFABRRRQAUUUUAFFFFABRRRQAUUUUAFFFFABRRRQ&#10;AUUUUAFFFFABRRRQAUUUUAFFFFABRRRQAUUUUAFFFFABRRRQAUUUUAFFFFABRRRQAUUUUAFFFFAB&#10;RRRQAUUUUAFFFFABRRRQB+WHwK/5WbdR/wC0El3/AOvAdIr+mev5mPgV/wArNuo/9oJLv/14DpFf&#10;0z1/o94Uf8m64R/7FNP/ANO1T+sOCv8Aklcj/wCwGH/pUwooor9CPqAooooAKKKKACiiigAooooA&#10;KKKKACiiigAooooAKKKKACvwB/4Ojv8AlBR+3L/3bN/62H+z7X7/AFfgD/wdHf8AKCj9uX/u2b/1&#10;sP8AZ9oA+5qKKK/yfP4nCiiigAooooAKKKKACiiigAooooAKKKKACiiigAooooAKKKKACiiigAoo&#10;ooAKKKKACiiigAooooAKKKKACiiigAooooAKKKKACiiigAooooAKKKKACiiigAooooAKKKKACiii&#10;gAooooAKKKKACiiigAooooAKKKKACiiigAooooAKKKKACiiigAooooAKKKKACiiigAooooA/LD4F&#10;f8rNuo/9oJLv/wBeA6RX9M9fzMfAr/lZt1H/ALQSXf8A68B0iv6Z6/0e8KP+TdcI/wDYpp/+nap/&#10;WHBX/JK5H/2Aw/8ASphRRRX6EfUBRRRQAUUUUAFFFFABRRRQAUUUUAFFFFABRRRQAUUUUAFfgD/w&#10;dHf8oKP25f8Au2b/ANbD/Z9r9/q/AH/g6O/5QUfty/8Ads3/AK2H+z7QB9zUUUV/k+fxOFFFFABR&#10;RRQAUUUUAFFFFABRRRQAUUUUAFFFFABRRRQAUUUUAFFFFABRRRQAUUUUAFFFFABRRRQAUUUUAFFF&#10;FABRRRQAUUUUAFFFFABRRRQAUUUUAFFFFABRRRQAUUUUAFFFFABRRRQAUUUUAFFFFABRRRQAUUUU&#10;AFFFFABRRRQAUUUUAFFFFABRRRQAUUUUAFFFFABRRRQB+WHwK/5WbdR/7QSXf/rwHSK/pnr+Zj4F&#10;f8rNuo/9oJLv/wBeA6RX9M9f6PeFH/JuuEf+xTT/APTtU/rDgr/klcj/AOwGH/pUwooor9CPqAoo&#10;ooAKKKKACiiigAooooAKKKKACiiigAooooAKKKKACvwB/wCDo7/lBR+3L/3bN/62H+z7X7/V+AP/&#10;AAdHf8oKP25f+7Zv/Ww/2faAPuaiiiv8nz+JwooooAKKKKACiiigAooooAKKKKACiiigAooooAKK&#10;KKACiiigAooooAKKKKACiiigAooooAKKKKACiiigAooooAKKKKACiiigAooooAKKKKACiiigAooo&#10;oAKKKKACiiigAoor52/aK/a5/Zg/ZI8Np4q/aX+PXwt+CmmXeieLfEGh2vj7xho+jeJPGVh4FsLP&#10;UvFVv8PPBsly3i/4ka5pNvqekxt4Z8BaH4j8SXl/rOiaVp+k3ep61pVnd74bC4nGV6eFweHr4vE1&#10;m40sPhqVSvXqyScnGnSpRlUm1FOTUYt2TeyZpSo1a9SNGhSqVqs3aFKlCVSpN2btGEE5Sdk3ZJ6J&#10;s+iaK/lQ8f8A/BxT8bP2k/HPi74Q/wDBH/8A4J//ABT/AGsdT0bXPB3hGP8AaA8f6D4ttPhR4c8S&#10;eJ/iFrGiaVrHi7wD4VttOuPDfwt8c+EPD15qng7x/wDGH41fAG/0Wa71jWPHXg7RtM+HuuWOsHhn&#10;9mj/AIOxde8N+H9c1X/goX+x/wCCtT1nRNJ1bUvBvibwV8KrvxJ4Sv8AUbC3vLzwz4guvBv7Dvi3&#10;whc65oNxNJpWrXHhXxV4m8NzX9pcSaH4g1nTGtdSufvv+Ia5thKUZ8Q5zwzwjXqcjo4DiLNZ0syq&#10;0501UVWWAyzCZpicJBRlFOOPp4SreS5abTufTf6o42jBSzTH5PkdSfK6eGzXGyhi5xlFTU3hsHQx&#10;lahFKSusTGhPVWi1qf1X0V/Jp/w1p/wdB/smaDu+NP7DnwR/bI+Hvws8b/YfGnxO+GcOh6v8Zvjf&#10;4MuviR/Z41H4feC/gb8UNM1vTP7T0TU7ax8KazF+x+mq+DfCsFh4w+Kfw5u7vRPGbz7lv/wdG+G/&#10;g34k1bwb+33/AME3P2wf2RPF9zonh/xN4A8K28Fh4t8SeK/Dep3/AIm0rU/EGraH8aNC/Zb1PQNE&#10;t9T0BdN8P6totr40sPEd/D4ms7i40G48MiPVm/C3iiupTySeRcUUYOSdXhviDKsxl7soLTBvE0Mw&#10;u4VKdaUPqftKNKaniYUbSUW+Dc5q3ll0stzmCbXPlOaYLFPRx2oOrTxV+WcJyj7DnpwlzVY07O39&#10;V9FfiP8ADP8A4OKf+CQ3xL/4V9Y/8NT/APCAeJ/H/wDwilp/wi/xM+FHxh8K/wDCE694q+wQ/wBg&#10;fEHx5/wgt/8ACHw3/wAI3qF//Z3ivxd/wsa9+G+j/Yr/AFn/AITa48MW/wDbr/qV8G/2mf2b/wBo&#10;r/hI/wDhn39oH4I/HX/hDv7I/wCEu/4U38VvAfxO/wCEW/4SD+1P7A/4SP8A4QnXtb/sP+3P7D1r&#10;+yP7T+y/2l/ZGqfYvO/s+78r5XM+GeI8mUpZvkOc5ZCO9TH5ZjMLSt7RUlKNWvRhTlB1JRhGcZOE&#10;pSiotuSv4uLyjNcvTeOyzH4OK3nicJiKMLcyhdTqU4wcXNqKkm4ttJN3R7dRRRXhnnBRRRQAUUUU&#10;AFFFFABRRRQAUUUUAFFFFABRRRQAUUUUAFFFFAH5YfAr/lZt1H/tBJd/+vAdIr+mev5mPgV/ys26&#10;j/2gku//AF4DpFf0z1/o94Uf8m64R/7FNP8A9O1T+sOCv+SVyP8A7AYf+lTCiiiv0I+oCiiigAoo&#10;ooAKKKKACiiigAooooAKKKKACiiigAooooAK/AH/AIOjv+UFH7cv/ds3/rYf7Ptfv9X4A/8AB0d/&#10;ygo/bl/7tm/9bD/Z9oA+5qKKK/yfP4nCiiigAooooAKKKKACiiigAooooAKKKKACiiigAooooAKK&#10;KKACiiigAooooAKKKKACiiigAooooAKKKKACiiigAooooAKKKKACiiigAooooAKKKKACiiigAorE&#10;8TeJvDfgrw34g8ZeMvEGieEvCHhLRNW8TeKvFXibVrDQfDfhnw3oNhcarrniDxBrmq3FppmjaJo2&#10;mWl1qWratqV1bWGnWFtcXl5cQ28Mki/zs/tR/wDBzT+xd8K/HN38Ff2VPAXxT/bu+ON3rmjeDvBu&#10;k/B2yTRvhR4w+IWofEKTwPdeANE+I95Za94v8W65Nb2z6x4M1j4SfCH4qeBviLNrPg/S/Cni67TX&#10;NS1Pw972RcL8QcTVp0MiynF5jKnb21SlBQwuGUtpYrGVpUsJhYdXPEV6UFFSk2oxk16eW5Pmmb1J&#10;U8twVfFOFvaThFRo0k9nWxFRwoUY9XKrUhFK8m7Jtf0g1+Wv7eP/AAWR/YK/4J4/btA+NnxX/wCE&#10;q+L1l9l/4x9+Ddvp3j/4zR/aP+EPvf8Aio9F/tjR/DHw03+GPG2leNtI/wCFt+LvAH/CZeFbfVLv&#10;wF/wlWoWX9mS/iPffs5/8HD3/BXjStO8N/tX/EDwR/wTH/ZT8SeCNGl8TeC/hhpt9YeM/ihpXjTw&#10;Z8RkuLbxB8MdJ+KHiT4vX/2/T/EmkeCPjL8Fvjv8Z/g94M0/Sr/RNR/4VZ4k8feEPEGnj9Zv2If+&#10;CCP/AATm/YV8SQ/EDwb8Ndc+NnxW0zXI9b8K/FL9pLUfD/xI8SeA5rO/8J61obeBPD+leFfCPw18&#10;L654X8SeEbXxF4X+Iem+Ao/ivol/q2u2Vn4+XQL6PRrb67/VzgzhuSnxTxGs+x1NSm+HuDZ08VSc&#10;k4+yp4/iesngMOpNTjiaGAw+OxNOKkva0KvJze3/AGTkGUtSzrNVmWJinJ5VkMoVoc11yQxOcTvh&#10;qab5lWp4WliK0EmuenPlv+Wum/8ABR7/AILZf8FZvEls3/BLf4CaJ+xX+yvaa5ezab+1p+0VpOga&#10;zN47sNHv/i5o9nKmoeMvBnjnwhqOieIbjw3pPh7xb4G+BHwn+N/iT4T/ABX0azsPFfxttPBevXRb&#10;279mf/g2c+BV3f6n8Y/+CnHxl+Kf7fv7RvjnRNLh8ZXXiD4k/E7w94G0a/g8N+BdNtYrfxlZ+KrH&#10;44/E3XPA7+GtZ8JeGfHPinxx4W8N6z8PdR0mzuvgl4b1jQtNvLT+niisMT4jZhhaVXBcH5dgeCMv&#10;qQjSlLJuaWfYmjCTnGOYcS1l/amJnzvm/cTwVBWioYeHvc+dXivFUYTw+Q4XD8PYWUVBywF5ZlVp&#10;xfMlis3mvrlWXM7/ALp4emrJRpLXm4j4c/DP4b/B3wZo3w5+Efw+8EfCz4e+Hf7R/wCEf8B/Dnwp&#10;oPgjwZoX9r6rfa7q39jeF/DNhpmiaZ/aet6nqWs6j9isYPtuq6hfajc+bd3dxNJ29FFfntSpUq1J&#10;1as51KtScqlSpUk51KlSbcpznOTcpznJuUpSbcm2222fLylKcpTnKU5zk5SlJuUpSk7ylKTu5Sk2&#10;222227sKKKKgk/Oz4jf8Ejf+CYXxT8Gaz4D8TfsF/staZoeu/wBnfbb74c/B7wh8HfGcH9marY6z&#10;bf2N8RvhHp3gj4heHfNu9Pt4dR/4R/xRpn9r6VJfaFq323RNT1LTrv8ANH4uf8Gr/wDwSz+JHiSy&#10;1zwbB+0V+z/plpoltpM/g34R/F601nw3qd/Bf6leS+Jr26+PHg342eL49cvLe+tdKubfTfFWn+G1&#10;sNG02Sz8P2mpy6xqWrf0g0V9Xl3HXGWUt/2fxRnuGi3KTpLM8VUw8pzjGMqksNWqVMPKo4whH2jp&#10;uaUYpSVke1hOI8/wP+65zmVJNtuCxdaVJyaUXJ0pzlScrRiuZwckkknZH8mmnf8ABET/AILC/sva&#10;V8OdU/Yv/wCC1Xjfxfrnw5+w+EfDPwr+Plh8TfC/wE8K/De38Gaz4Wt7TSvA+reNv2rfh7rP/CNW&#10;h0XSPCHgnVvg3b6DoVsyeI9D1/QNb8IeH7e83NJ+IP8Awdi/s/3/AIm+Hd58Df2P/wBuG3ttct9W&#10;0r48atq/wq8JWGoWGqeG/D8snhnwzo+h/GH9kDU00Tw5qaalbXFx4y+DNl4kn8STeIGtfEGveEB4&#10;Vni/qvor25eJeaYvmlnmQcGcR1ZJr6zmnDWCoYpfvPaxtiskeT4i0ZSqWh7R05+1qSqwqTcZR9F8&#10;XYyvd5jlmQZrNpr2uMyjD0q3x86/fZc8DVtFuVo83JLnm5xlKzX8mmnf8HJH7SHwI0r4c61/wUG/&#10;4JDftS/s8/D3UPsPhHxz8btO03x54d0rVviQ3gzWdWitPhz8Nfjb8Lfhzojf8JRregahe2PgnWP2&#10;gr7XvDPgyLWdTXX/ABvd+F5o9Z+wfhH/AMHOv/BJX4keG73XPGXxU+Kf7P8AqdprlzpMHg34ufBH&#10;x7rPiTU7CCw028i8TWV18B7D42eEI9EvLi+utKtrfUvFWn+JFv8ARtSkvPD9ppkuj6lq39BVfH/x&#10;t/4J9fsM/tH3/jnXPjj+yL+zt8SPF/xI0SXw/wCMviN4g+Engpvivqlg3huHwha3Fv8AFqz0e0+J&#10;Wja5o3hu0sdK8M+JtC8VaZ4k8KQ6ZpMnhrVtJuNJ02a1r+3PDbMZWzHgnNskvrLEcM8SzrXftea0&#10;cDn+Dx9OHNTnJScMXGn+6pQpUKXNOon/AGjwlinbFcPY3L76urk+bynd899MNmdDExjeLkny11H3&#10;YRhTheU1t/Dn9uX9if4xeM9G+HPwj/bC/Za+KfxC8Rf2j/wj/gP4c/tBfCbxv4z13+yNKvtd1b+x&#10;vC/hnxdqet6n/ZmiaZqWs6j9isZ/sWlaffajc+VaWlxNH9S1/Pr8XP8Ag2K/4JK/Ejw3ZaH4N+Ff&#10;xT/Z/wBTtNcttWn8ZfCP43ePdZ8SanYQWGpWcvhm9tfjxf8Axs8IR6JeXF9a6rc3Gm+FdP8AEi3+&#10;jabHZ+ILTTJdY03Vvj7Uf+Dbf9pD4EaV8RtF/wCCfP8AwV5/al/Z5+HuofbvF3gb4I6jqXjzw7pW&#10;rfEhvBmjaTLd/Eb4lfBL4pfDnRG/4SjW9A0+yvvG2j/s+32veGfBkWjaY2geN7vwvDJrMxyPw4zD&#10;leB43zXJpNKPsOJeGak4yn7TlcvrmQ47MYUlKE4yhCphuSKp1JVcRT5oQEsu4TxVvq3EWNwDaS9n&#10;m2TzknLnSb9vluIxcYKUZJxjKlypQm6laF4xP6y6K/lQ1b4ff8HYv7P9/wCGfiJZ/HL9j/8Abht7&#10;bXLjSdV+A+k6R8KvCVhqFhqnhvxBFH4m8Taxrnwe/ZA1NNE8Oammm3Nvb+DfjNZeJJ/Ek3h9brw/&#10;r3hAeKoIsPUf+C3f/BYX9l7SviNpf7aH/BFXxv4v1z4c/bvF3ib4qfAO/wDib4X+AnhX4b2/gzRv&#10;FNxd6r440nwT+1b8PdZ/4Rq0Otav4v8AG2k/GS30HQrZn8Oa5oGga34Q8QXF4R8NM0xfLHI8/wCD&#10;OI6skn9WyviXBUMUv3nspXwudrJ8RaMpU7z9m6c/a040p1JuUYi4Rxleyy7M8gzWbSfssHm+HpVl&#10;76g70cxWAq2TcPe5eR88VGUpNxX9ZdFfzRfDn/g61/4JheN/GejeF/E2gftS/B3Q9T/tH7b8RviN&#10;8KPCGp+DPDv2LSr7Ubb+2bH4R/FL4p/EKf8Ate7tLfQtO/4R/wAB675Wq6nYzat/ZmiR6lrOn/pf&#10;8I/+CyX/AASz+Nnhu98VeDf27P2dtG0zT9cufD89r8XPHVp+z/4kkv7Sw03Upbiy8G/HiP4b+L9T&#10;0RrfVrWO28Tabod34bvL+LUtKs9Wn1PRtYs7Hxsx4C41ylKWYcLZ7QptRftlluJrYdc8pRjGWIw9&#10;OrQjUbi/3UqiqW5ZcnLKLfBi+GuIMDZ4rJsypxai/aLCVqlL3m1GLq0ozpqbafuOSns+WzV/0uoo&#10;or5I8MKKKKACiiigAooooAKKKKAPyw+BX/KzbqP/AGgku/8A14DpFf0z1/Mx8Cv+Vm3Uf+0El3/6&#10;8B0iv6Z6/wBHvCj/AJN1wj/2Kaf/AKdqn9YcFf8AJK5H/wBgMP8A0qYUUUV+hH1AUUUUAFFFFABR&#10;RRQAUUUUAFFFFABRRRQAUUUUAFFFFABX4A/8HR3/ACgo/bl/7tm/9bD/AGfa/f6vwB/4Ojv+UFH7&#10;cv8A3bN/62H+z7QB9zUUUV/k+fxOFFFFABRRRQAUUUUAFFFFABRRRQAUUUUAFFFFABRRRQAUUUUA&#10;FFFFABRRRQAUUUUAFFFFABRRRQAUUUUAFFFFABRRRQAUUUUAFFFFABRRRQAUV+P37ZP/AAXY/wCC&#10;a/7E2q+LPBfj744f8LO+L3g7y4dW+DHwD0eT4neM4NVh8Z3ngjxB4X1XxJb3WlfCHwZ438GahpWt&#10;6h4v8B/EP4neDvGejaVpDu2hTahq/hnTtd/H6+/bf/4L1/8ABXDStO8GfsUfsq/8O3PgN4v8EaNq&#10;niD9pD4va34jt9V8RaD488GfEa80nV/hp8YPE3w08O63qHgjxvokvho+G/Ef7NfwN8V/EjwB4zt/&#10;B3jSX4yeEPCfi63a2+6ynw84jzDCrM8dSw/DmR+7Ked8SV45RgnTlFSjPCU8RbG5lzpqNJZdhcSq&#10;lWUKPNGc4o+kwXCua4qisZiIUspy7RyzDNqscDh3FpNSowq2xGL5k0ofVaNZSm40+ZSkkf0u/tVf&#10;ts/spfsReDLXx5+1R8cvBHwd0PU/P/4R+x126vNT8Z+MPsWq+HdG1b/hA/hz4Zstc+IXj7/hH7vx&#10;Z4em8Uf8IZ4X13/hFtK1OHXfEX9maJHcajD/AD6+NP8Ag4B/af8A2v8A4r6h8E/+CKP7DuuftL3H&#10;hLXEh8ZfHj466NrGg/ChLCOH4nS2sR0ez8Z/DbTPhxonj7TPBum+Jvhh45+Nnxh+HniTxHNbeI/h&#10;3J8EofF7abOnt37M/wDwba/s6+Evivqf7Qf7eXxz+Kf/AAUl+ON3rml6la658bW1vRvA1zD4Yh8C&#10;x+Dbnxz4V1Lx18RfF/xU1zw9b+D7vwzLZfEL4na78KNe+Husw+DNa+Ed2miWeqzf0FfDn4Z/Df4O&#10;+DNG+HPwj+H3gj4WfD3w7/aP/CP+A/hz4U0HwR4M0L+19Vvtd1b+xvC/hmw0zRNM/tPW9T1LWdR+&#10;xWMH23VdQvtRufNu7u4mk9D614d8NU/9iwuL49zhQ0xmZwr5NwrRqSV1KllVN086zH2L/dtYzFZf&#10;SrqXtVRpOChPp9twrlEf9no1uJceo6V8ZGrgMlpyaveGCi4Zhi/Zv3X7ethYVL8/s4cvLL+VDwX/&#10;AMG/37Xn7fd/p/xs/wCC137cXxT8W+L5tEebwb8B/gVrPg+2sPhFf694b+GMV1KNYvPBmo/A7wVr&#10;jJ4Z1Lwz8T/A3wT+D1z4b8X+JNB8OfESP42+LbibUoL7+kH9lX9ib9lL9iLwZdeA/wBlf4G+CPg7&#10;oep+R/wkF9oVrean4z8YfYtV8RazpP8AwnnxG8TXuufELx9/wj934s8Qw+F/+Ez8Ua7/AMItpWpz&#10;aF4d/szRI7fTofqWivCz/jjiPiOhDA43GrDZPRaeFyHK6NPLMjwkYtSpwo5bhI06ElRavSnXVarT&#10;cpyVTmnNy87M+Is2zWnHDYjEKlgKbXsctwdOGDy6ik04Rp4SgoU2qbV4Ooqk4tyaleUmyiiuI+I3&#10;xM+G/wAHfBms/Eb4ufEHwR8LPh74d/s7/hIPHnxG8V6D4I8GaF/a+q2OhaT/AGz4o8TX+maJpn9p&#10;63qem6Np322+g+26rqFjp1t5t3d28MnytOnUq1IUqUJ1KtScadOnTi51KlSbUYQhCKcpznJqMYxT&#10;cm0km2eLGMpyjCEZTnOSjCEU5SlKTtGMYq7lKTaSSTbbstTt6K/mH/aY/wCDmP4FXd/pnwc/4Jj/&#10;AAa+Kf7fv7RvjnRNUm8G2vh/4bfE7w94G0a/g8N+OtSupbjwbeeFbH44/E3XPA7+GtG8W+JvA3hb&#10;wP4W8N6z8PdR1a8tfjb4b1jQtSs7TxG4/wCCW3/BbL/gp3NpK/8ABU79sjRP2df2Z9Z1zxB4l8Rf&#10;sl/ACfQLvxJHYf8AC1/DOsWXwu8Q6f8AD+xh+FOvaJbaB4Sg8Q/CT4kfE/4sftS+JPhff2nhW/1H&#10;wnrPirW/HotP0LD+HWOwlGjjuMcywPBGAq3nCnnMa1TP8VRjzqdTAcN4eLzGtyzjyN4v+z6HNKK9&#10;vdxUvqKXCmJoU6eIz7F4fh7DTvKMMeqkszrU1fmlhsppL61U5ZLlvX+q07tL2ibV/wBE/wBt7/g4&#10;b/4JzfsgeG5o/BvxV0T9rf4rajokmpeFfh3+zb4l8P8Ajnw2815YeLF0O58d/GbSrzUfhr4K0RvE&#10;nhm10PxRZabqvjL4r+HLDxJoXiqz+EfiHQLuO5f87NY/ab/4OX/2+L/xj44/ZY/Zx0T/AIJs/Cn4&#10;b6J4uu9A8G/HXw54UX4r/GDxbpXhvwBeJ8OjdftHfDO71PWdc1nU7vWbz4YeNdO+DnwI+CdtDqfi&#10;Pwl8RPitq2v+E7fUof24/Yv/AOCQf/BPv9gq/wBJ8VfAL4A6IvxW0zRND0mT43fEO/1L4kfFea/0&#10;nw3rXhbVfE2ia94qub7TPhlrnjjTPEviGPx9b/BrQ/hv4b8Tw6s2lXfh9dA0zQ9I0r9Lq3/1l4K4&#10;ekocL8KU8+xEVJTzrjmEMdGpzuPPDD8OYWqsro00otUq+Kq4zFWnzL6vOLUtP7X4fytqOT5LDMqq&#10;TUsw4jjHEqXM1zRpZTRmsHTikmoVK08RWtK69lJNP+VC4/4Ki/8ABwf+zh4k0m6/au/4I36J8ZPC&#10;Hi3RPEFv4b0P9j+Xxlr3iTS/EmjX/hmQ6t4w8VfC/wAdftnaZ4e0QaZqV7Z2Ph/xN4N8I3/iu/uW&#10;1Lw54mmt/B3iTSrrb+HP/B1p+x4mq6N8P/2o/wBm79qX9mb4vWXjfUfAfxc8PzeG/DPj/wAGfBnV&#10;dN8Z33hnUpvFGrXOveAPi9e/8Irp9vHqnjzQrT4CReM9B1W313wto3hfxVqGl2VxrX9SlcR8Rvhn&#10;8N/jF4M1n4c/Fz4feCPin8PfEX9nf8JB4D+I3hTQfG/gzXf7I1Wx13Sf7Z8L+JrDU9E1P+zNb0zT&#10;dZ077bYz/YtV0+x1G28q7tLeaPFcVcFY9RWc+HeDw9WTjGpjOF87zTKHCHNOLlTy/HzzjBTcaU4y&#10;5H7KdWvSi54iFKcqahZ1w/ieVZhwrh6U24qdfJ8xxmBcYpyV44XEyx+Hk1Bp2fJKpUgnKrGEnE/O&#10;z4N/8Fsv+CUnx1/4SP8A4Qn9uT4I6J/wi39kf2n/AMLk1TWf2dftX9t/2p9i/wCEc/4aC0X4Y/8A&#10;CY+T/ZF3/a//AAiP9uf8I/5ul/2//Zv9uaL/AGh+l/hnxN4b8a+G/D/jLwb4g0Txb4Q8W6JpPibw&#10;r4q8M6tYa94b8TeG9esLfVdD8QeH9c0q4u9M1nRNZ0y7tdS0nVtNurmw1Gwube8s7ia3mjkb8tfi&#10;5/wQs/4JK/GzxJZeKvGX7EXwt0bU9P0S28PwWvwj1Lx7+z/4bksLS/1LUori98G/Afxf8N/CGp64&#10;1xq11Hc+JtS0O78SXlhFpulXmrT6Zo2j2dj+Wurf8GqnwT+G9/4Z8e/sV/t2/tg/syfHHwzrlxcW&#10;HxY1bUvCXjW/0zw3qnhvxB4e8Q6T4ZX4T6d+zZ4v8Oa5rVvrENlceIIfiBeWDeG28QeHb7wzqKeI&#10;Vv8AST+zvC/Mb/VOJOKOG6iUbQz7JMLnWGc3Tl7v1zI8TQxCpqrBOpWeVc8KdWEaeGrypzmz6pwd&#10;i7+wzbOcplZe7mWX0cwouTg/d9vl1WlV5VNXlU+pKUYTio0ajjKT/qvor+TTUf8Agnx/wcofsw6V&#10;8RtD/Zc/4Km+CP2hvh7p/wBu8beFP+F+JB4i+Pfj3Xl8GaN9v8I6V/w0J8Kvj7ongb7frejyeHvC&#10;GgXf7Rtj8Nzcyp4x1m78EXfijxT9h3Lj/gqL/wAHB/7OHiTSbr9q7/gjfonxk8IeLdE8QW/hvQ/2&#10;P5fGWveJNL8SaNf+GZDq3jDxV8L/AB1+2dpnh7RBpmpXtnY+H/E3g3wjf+K7+5bUvDniaa38HeJN&#10;Kuj/AIh1PGWlw/xdwZn3tFKVDC087hk+Z1IqnGqlLAZ/SyyUajpucpQhVqqj7KosRKlJKLP9VZV7&#10;PLM8yDMudN06McwjgcZNcimk8NmcMG1Nxcm4xnNU+SaqunJKL/qvor+Wv4c/8HWn7Hiaro3w/wD2&#10;o/2bv2pf2Zvi9ZeN9R8B/Fzw/N4b8M+P/BnwZ1XTfGd94Z1KbxRq1zr3gD4vXv8Awiun28eqePNC&#10;tPgJF4z0HVbfXfC2jeF/FWoaXZXGtfqV8G/+C2X/AASk+Ov/AAkf/CE/tyfBHRP+EW/sj+0/+Fya&#10;prP7Ov2r+2/7U+xf8I5/w0Fovwx/4THyf7Iu/wC1/wDhEf7c/wCEf83S/wC3/wCzf7c0X+0PLzPw&#10;943yhSnjuF85jRj8WKw+DqY/Bpe0VKMvruAWJwnJUnKKozVbkrKUZUnOMot8WL4W4iwKcsTk2PVN&#10;b1qVCWJw9nJQT+sYb21DlnJpU5e05al04OSab/UqiuI+HPxM+G/xi8GaN8RvhH8QfBHxT+HviL+0&#10;f+Ef8efDnxXoPjfwZrv9karfaFq39jeKPDN/qeian/Zmt6ZqWjaj9ivp/sWq6ffadc+Vd2lxDH29&#10;fIVKdSlUnSqwnTq05yp1KdSLhUp1INxnCcJJShOEk4yjJJxaaaTR4coyhKUJxlCcJOMoyTjKMou0&#10;oyi7OMotNNNJpqzAkAEk4A5JPAAHUk14j8D/ANoH4e/tBaT4m1fwDcah5XhXxRfeG7+01mGxtNRu&#10;LZFS88P+K7KztNR1CQ+FPG2iT2viDwpf3Zs7+4sJ5bHV9M0bxDpet6Jpnif7derfHg/Ci18D/Av4&#10;C/EP44T/ABD1C60D4hJ8P/EXwG8P3Ph74frYySazZXL/AB0+MHwn0+6fxs8kHheRdDOu3Nv4eufE&#10;85fQdVXQNQk+D/2YYv20fht8e/B+tal+wx+0T4U8BeL2j8CfFXUdY+Jv7EF7oOl+GbuWa60Lx1f6&#10;b4W/a08ReK9RvPh74gkNwIdC07VL4eDfEfxAh0zw34i8R3egWcfn0qua1eIMFltPKadTJsZl2YTr&#10;Z5VzPLcHDLczw/LXwNKrh8VjaVarQxkMPicDN+xj7LEYzBYn2vsKVaM/z/ifiXinJ+MOBsjyjgzH&#10;57w7nsMzxXFfFOFr4RYfhelSVXC5Ph5YeWKWJxVfGYylisRmNGGFVbB4KlldbDvExzKrCh+vHxc+&#10;BvwT/aA8N2Xg348fB74W/GzwhpmuW3ibTfCvxc+H3hL4keG9P8SWdhqWlWfiCy0PxlpGs6Zaa5aa&#10;ZrOsabbatBax38Fhq2pWcVwtvfXUcv5a/G3/AIN9v+CSvxxv/HPiDUv2UNE+G/i/xvokukx+JPgl&#10;4w8e/Ciw8F36+G4fDeleJvA3wv8ACviW0+B2ja5oyWlnrUVvdfC3U/Deu+JIJtZ8ZeH/ABNcatrg&#10;1T9nKK+myziLP8laeT53m2V2vpgMwxeEg1KcZyjKFCrCE4TnCEpwnFwm4x507I/TcHmuZ5e08DmO&#10;Owdr6YbFV6EWnKMpJxpzjGUZSjFyjJOMnFcydj+VDVv+DVT4J/De/wDDPj39iv8Abt/bB/Zk+OPh&#10;nXLi4sPixq2peEvGt/pnhvVPDfiDw94h0nwyvwn079mzxf4c1zWrfWIbK48QQ/EC8sG8Nt4g8O33&#10;hnUU8Qrf6Th6j/wT4/4OUP2YdK+I2h/suf8ABU3wR+0N8PdP+3eNvCn/AAvxIPEXx78e68vgzRvt&#10;/hHSv+GhPhV8fdE8Dfb9b0eTw94Q0C7/AGjbH4bm5lTxjrN34Iu/FHin7D/WXRX1sfFTi2tyxzip&#10;lHE1GKSVDiXIcozaPu1Pax/f1cJHGWg3UUIfWvZ01WqShCM3GcfcXGeeVLLHywOb00klTzbLMDjV&#10;pNTX7ypQVeyfMox9tyR55uMVNqS/lQuP+Cov/Bwf+zh4k0m6/au/4I36J8ZPCHi3RPEFv4b0P9j+&#10;Xxlr3iTS/EmjX/hmQ6t4w8VfC/x1+2dpnh7RBpmpXtnY+H/E3g3wjf8Aiu/uW1Lw54mmt/B3iTSr&#10;o0n/AIOq/gn8N7/xN4C/bU/YS/bB/Zk+OPhnXLe3v/hPpOm+EvGt/pnhvVPDfh/xD4e1bxM3xY1H&#10;9mzxf4c1zWrfWJr238PzfD+8sG8Nt4f8RWPibUU8QtYaT/VfWJ4m8M+G/GvhvxB4N8ZeH9E8W+EP&#10;Fuiat4Z8VeFfE2k2GveG/E3hvXrC40rXPD/iDQ9Vt7vTNZ0TWdMu7rTdW0nUrW5sNRsLm4s7y3mt&#10;5pI2I8WcGYzleceG+WxqNKNSvw7nmc5La1S8ZU8Jiq2b4Oyo3hUg6ftK1S1RYijH3AWd5BXt9f4T&#10;wik0lKplWY5hl9rTVnGhWqY6hb2d4zTjz1J2kqtNe6flr8I/+C6f/BJX42eJL3wr4N/bd+Fujanp&#10;+iXPiCe6+Lmm+Pf2f/DclhaX+m6bLb2XjL48eEPhv4Q1PXGuNWtZLbwzpuuXfiS8sItS1Wz0mfTN&#10;G1i8sf0T+Efxy+Cf7QHhu98ZfAf4w/C342eENM1y58M6l4q+EfxB8JfEjw3p/iSzsNN1W88P3uue&#10;DdX1nTLTXLTTNZ0fUrnSZ7qO/gsNW028lt1t761kl+B/jJ/wRN/4JSfHX/hHP+E2/Yb+COif8It/&#10;a/8AZn/Cm9L1n9nX7V/bf9l/bf8AhI/+Gfda+GP/AAmPk/2Raf2R/wAJd/bn/CP+bqn9gf2b/bmt&#10;f2h+aPxt/wCDUL/gnN8Qr/xzr3wn8aftFfs/6nrmiS2/gfwr4f8AG3h/4gfCjwH4kg8Nw6VpmrXG&#10;h/Efwnr3xW8W6JNr9svinxN4fv8A43aff6rNe6tpHh7xN4O0yXSY9EI4Pwrx/LCjnXGfDtRpOU80&#10;ynK8+wsGqnK4qpleMyzFVHOm1VX+xUo0uWpDmrSVP2gqHBeJtGnmGf5VJpNyxmBweZ0YvnUWlPB1&#10;8HWm5RfP/u8FC0o3m1Hn/p4or+VC4/4JJf8ABdz9nfxJpPir9kv/AILXa58aNT1nRPEHh/xra/tg&#10;H4j3fhvQLCS/8M6lotx4P8G/EJv20/CGr65qFxp+oR33iY6H4E8SeF7C0XStH1bWdM8Y+I7Oyw9R&#10;+MP/AAdbfspaV8RtF8QfAX9lr9uzQ/CH27xsnxu06w8HXGq6zoMXgzRtW1Dwj8Ofhr8MfiX+y98Q&#10;vFX9hXdnq1lY6Bcfs+3nxI8S+M7jWdM8M3fi/RLnwXGSPAOBxvK8l4+4Jx8ZpOnSx2PxvD2Mm/ae&#10;ylH2GdYDCUk1Nr2dN4n29aD9rSoyppyBcM4bEWeX8TcPYpSS5YYnE4jK67fOoSXs8ww1GF1Jrli6&#10;3tKkffhTcU2f1l0V/Khcf8HN3iT4HeJNJtf2+/8AglN+2D+yD4Q8W6J4guPAGuXEl/r3iTxp4k8O&#10;X/hmPU9J0nwr8aPhp+zJpl5oml6Z4hW88QeINF8Za5f6Ff3PhnTbjwzNb+JRqul/Uvwj/wCDnX/g&#10;kr8SPDd7rnjL4qfFP9n/AFO01y50mDwb8XPgj491nxJqdhBYabeReJrK6+A9h8bPCEeiXlxfXWlW&#10;1vqXirT/ABIt/o2pSXnh+00yXR9S1bmxPhhx9hqSr/6sZjjaErclbKPq+eUp3lKD9nUyavj4VOSc&#10;ZRqcjl7KUXGpytWMa3B3E1GCqf2PisRTduWpgfZZjCWrj7ssBUxMZWkmpcrfI01KzR9d/Ar/AJWb&#10;dR/7QSXf/rwHSK/pnr+Ub9i745fBP9oD/g5J17xl8B/jD8LfjZ4Q0z/giBqnhnUvFXwj+IPhL4ke&#10;G9P8SWf7eXhXVbzw/e654N1fWdMtNctNM1nR9SudJnuo7+Cw1bTbyW3W3vrWSX+rmv7l8LqNXD+H&#10;3ClGvSqUa1PKqcalKrCVOpCXtavuzhNKUX5SSZ/RvBsJ0+F8lp1ISpzjgoKUJxcZxfNPSUZJNPya&#10;Ciiivvj6YKKKKACiiigAooooAKKKKACiiigAooooAKKKKACiiigAr8Af+Do7/lBR+3L/AN2zf+th&#10;/s+1+/1fgD/wdHf8oKP25f8Au2b/ANbD/Z9oA+5qKKK/yfP4nCiiigAooooAKKKKACiiigAooooA&#10;KKKKACiiigAooooAKKKKACiiigAooooAKKKKACiiigAooooAKKKKACiiigAooooAKKK+Wv2qv22f&#10;2Uv2IvBlr48/ao+OXgj4O6Hqfn/8I/Y67dXmp+M/GH2LVfDujat/wgfw58M2WufELx9/wj934s8P&#10;TeKP+EM8L67/AMItpWpw674i/szRI7jUYejCYTF4/E0cHgcLiMbi8RNU6GFwlGpicTXqNNqFGhRj&#10;OrUm0m1GEZOyemhrQoV8TVp0MNRq4ivVly0qNCnOrVqSe0adOmpTnLyimz6lriPiN8TPhv8AB3wZ&#10;rPxG+LnxB8EfCz4e+Hf7O/4SDx58RvFeg+CPBmhf2vqtjoWk/wBs+KPE1/pmiaZ/aet6npujad9t&#10;voPtuq6hY6dbebd3dvDJ/Kh40/4OAf2vP2+7/UPgn/wRR/Yd+Kfi3xfNoiQ+Mvjx8ddG8H21h8Ir&#10;/XvDfxOltYjo9n4z1H4HeCtcZPDOm+Jvhh45+NnxhufDfi/xJoPiP4dyfBLxbcTabPfdv4L/AODf&#10;79p/9r/4r6f8bP8Agtd+3Frn7S9x4S1x5vBvwH+BWs6xoPwoSwjh+GMV1KNYvPBnw20z4caJ4+0z&#10;wbqXhn4n+Bvgn8Hvh54k8RzW3hz4iR/G2Hxe2pQJ+hR8PqeS8lbjzPcDwvDkdV5LRazbiqvT9101&#10;TyrCz9hgoYpNxpYnM8ZhlBp1PYVoQml9SuF4Zfy1OJcyw+Tx5ef+z6dsbnVWPuuCjgqMvZ4dVk2o&#10;VcZXoqPx+yqRjJL279pj/g5K/Z18JfFfTP2fP2DfgZ8U/wDgpL8cbvXNU0260P4JLrejeBrmHwxD&#10;46k8ZW3gbxVpvgX4i+L/AIqa54et/B9p4mivfh78Mdd+FGvfD3WZvGei/Fy7TRLzSpvj6x/Yg/4L&#10;1/8ABXDStR8Z/tr/ALVX/Dtz4DeL/BGs6X4f/Zv+EOieI7fVfEWg+PPBnw5s9W0j4l/B/wAM/Evw&#10;7reoeCPG+iS+JR4k8OftKfHLxX8SPAHjO38Y+C4vg34Q8J+Lrhbb+l39lX9ib9lL9iLwZdeA/wBl&#10;f4G+CPg7oep+R/wkF9oVrean4z8YfYtV8RazpP8AwnnxG8TXuufELx9/wj934s8Qw+F/+Ez8Ua7/&#10;AMItpWpzaF4d/szRI7fTofqWq/10yPh6TjwLw3QwuJgowhxNxNHD53ns7OTdfDYCrCpkeUVJKXs3&#10;HDYbFVPZc0Z4qop2gf6wZblba4bymnRrRSjHN83VLMMyla7dSlhpxnl2Bm78rVKlXnyXUq0lK0fy&#10;a/Yv/wCCI/8AwTm/YesNJuvh78B9E+KHxK0jXND8TWvxx/aEsfD/AMWfivZeJPCfiTWvEvg3xB4U&#10;vtS0Cw8IfC7XPCtxrEFnYat8H/Bvw9v9Uh8O+FtS8UXHiDxJoNnro/WWiivhc0zjNc8xU8dnGY4z&#10;M8XUbcq+NxFXETV7e7D2kpKnTilGMKVNQp04RjCEIwjGK+cxmPxuY1pYjH4rEYuvJtupiKs6stba&#10;R52+SKSSjCKUIxSjFKKSRRRX5Nftof8ABbj/AIJzfsPWGrWvxC+PGifFD4laRrmueGbr4Hfs933h&#10;/wCLPxXsvEnhPxJovhrxl4f8V2Om6/YeEPhdrnhW41ie8v8ASfjB4y+Ht/qkPh3xTpvhe38QeJNB&#10;vNCBleT5rnmKhgcny7GZni6jSjQwWHq4iavf3p+zjJU6cUpSnVqOFOnCMpznGEZSRgsBjcxrRw+A&#10;wmIxdeTSVPD0p1ZK/wBqXKmoQVm5Tm4wjFOUpKKbX6y18tftVfts/spfsReDLXx5+1R8cvBHwd0P&#10;U/P/AOEfsddurzU/GfjD7Fqvh3RtW/4QP4c+GbLXPiF4+/4R+78WeHpvFH/CGeF9d/4RbStTh13x&#10;F/ZmiR3Gow/zRf8ADW//AAcPf8FYfCvl/skfs5+CP+Cd/wCy/wDFP91oXx7+IPiG+0j4kL4M1T4M&#10;/wBqTXNh8QPFFg3xC1/wR8RrvxRYaz8M/jT+zn+y5omq6Jr0/hS08PfFO0i8JePPFM32D+y5/wAG&#10;y37F3wr8c2nxq/ar8e/FP9u7443euaz4x8Zat8Yr1NG+FHjD4hah8Qo/HFr4/wBb+HFne694v8W6&#10;5Nb2yaP4z0f4t/F74qeBviLNrPjDVPFfhG7TXNN0zw990+DOH+HnGfG/E9Cliou8+G+FJYbPM592&#10;MvaUMZmMaryXJ68KnLBqrVx9R3c4YadP94vpHkGV5XaXEWcU4Vk/eynJXSzHH6J89KviozeX4CpG&#10;do+/PEyeso0pQ95fLXjT/g4B/a8/b7v9Q+Cf/BFH9h34p+LfF82iJD4y+PHx10bwfbWHwiv9e8N/&#10;E6W1iOj2fjPUfgd4K1xk8M6b4m+GHjn42fGG58N+L/Emg+I/h3J8EvFtxNps992/gD/g3W+Nn7Sf&#10;jnwj8Xv+CwH/AAUA+Kf7WOp6NrnjHxdJ+z/4A17xbafCjw54k8T/ABC0fW9V0fwj4+8VXOnXHhv4&#10;W+OfCHh6z0vxj4A+D3wV+AN/os13o+j+BfGOjaZ8PdDvtY/qU8M+GfDfgrw34f8ABvg3w/onhLwh&#10;4S0TSfDPhXwr4Z0mw0Hw34Z8N6DYW+laH4f8P6HpVvaaZo2iaNplpa6bpOk6ba21hp1hbW9nZ28N&#10;vDHGu3UVfEJ5VB4bgTJMHwhQanGpmMZRzbibEqcJU6ntM8xtH2mDpyjJunRyuhgpUW5R9vVTbcz4&#10;peCi6PDeX0MiptNSxSaxub1lKLjLnzHEU+ahFptxhg6WHdO7XtJp3Pnb9nX9kb9mD9kjw2/hX9mj&#10;4C/C34KaZd6J4S8P65deAfB+j6N4k8ZWHgWwvNN8K3HxD8ZR2zeL/iRrmk2+p6tIvibx7rniPxJe&#10;X+s63quoatd6nrWq3l39E0UV+e4nFYnGV6mKxmIr4vE1mpVcRiatSvXqySUVKpVqylUm1FKKcpN2&#10;SWyR8tWrVsRUlWr1alatN3nVrTlUqTaSScpzcpSaSSu29ElsgooorAzCiiigAooooAKKKKAOI+I3&#10;wz+G/wAYvBms/Dn4ufD7wR8U/h74i/s7/hIPAfxG8KaD438Ga7/ZGq2Ou6T/AGz4X8TWGp6Jqf8A&#10;Zmt6Zpus6d9tsZ/sWq6fY6jbeVd2lvNH+aPxc/4IWf8ABJX42eJLLxV4y/Yi+Fujanp+iW3h+C1+&#10;EepePf2f/DclhaX+palFcXvg34D+L/hv4Q1PXGuNWuo7nxNqWh3fiS8sItN0q81afTNG0ezsf1lo&#10;r1cuz3O8nbeUZxmuVtuUm8uzDF4FuU4xjOTeGrUrucYQjJ7yjGKd1FW7cJmWYYDXA4/G4N3bvhMV&#10;Xw+skoyf7mcNZKMU31UUnokfy1/Eb/g1L/Y8TVdZ+IH7Ln7SP7Uv7M3xesvG+nePPhH4gh8SeGfH&#10;/gz4M6rpvjOx8TabD4X0m20HwB8Xr3/hFdPt5NL8B67d/HuLxnoOq2+heKdZ8UeKtQ0u9t9axLf/&#10;AIJdf8HB/wCzh4k1a1/ZR/4LIaJ8ZPCHi3RPD9x4k1z9sCLxlr3iTS/EmjX/AImjGk+D/CvxQ8C/&#10;tnaZ4e0QaZqVleX3iDwz4y8I3/iu/uV03xH4Zmt/B3hvVbr+q+ivroeKXGNSmqGaYzAcRYVK31fi&#10;TJspzqLt7NxvWxuDqYu0J0oVIw+sez9qnVcHUlKT9yPGWfSj7PGV8NmtG1vZZtl+CzBP4Gr1MRQl&#10;XspQjNR9ryc96ji5tyf8mn/DWn/B0H+yZoO740/sOfBH9sj4e/Czxv8AYfGnxO+GcOh6v8Zvjf4M&#10;uviR/Z41H4feC/gb8UNM1vTP7T0TU7ax8KazF+x+mq+DfCsFh4w+Kfw5u7vRPGbz7lv/AMHRvhv4&#10;N+JNW8G/t9/8E3P2wf2RPF9zonh/xN4A8K28Fh4t8SeK/Dep3/ibStT8Qatofxo0L9lvU9A0S31P&#10;QF03w/q2i2vjSw8R38PiazuLjQbjwyI9W/qvoq3xjwvj1J534cZFOtJyar8N5jmvDMo80oT0w6q5&#10;pl93NVFJfUlTjSqKlhqWH9nGRTz7JsTd5jwnlsptt+1ynF43KGruMtKSnjMLdyU1L/Z+RQnyUoUe&#10;VSPws+CX/Bx//wAElfjJYeBl1L9oHXPgn4v8c65F4fj8BfG34YePfD1/4Uv7zxJN4d0q48c/EDwr&#10;ovjX4HeGdE1FFs/EMvia6+LEnhvw54b1GG/8Zat4buLHXLLSf1K+Ef7X/wCyX+0B4kvfBvwH/ai/&#10;Z2+Nni/TNEufE2peFfhH8bPhr8SPEmn+G7O/03SrzxBe6H4N8Tazqdpolpqes6Pptzq09rHYQX+r&#10;abZy3C3F9axy+I/G3/gln/wTm/aIsPHNr8WP2LP2dtZ1P4la5L4m8ceOPD/w08P/AA7+K+v+JLvx&#10;JD4t1PxBcfGP4cWvhL4rW2ua9r8LXnibVrDxlaX/AIohvdW03xDcanpms6tZ3v5ofGT/AINdf+CU&#10;nxO/4Rz/AIQnwl8bv2df7E/tf+0/+FN/GbWdb/4TH+0v7L+xf8JH/wANBad8dfsv/CP/ANn3f9kf&#10;8Ij/AMIt539uap/b/wDbflaL/ZA6fhVmDfJieNuG61V1Wvb4bKOIsuw94+0glOjWyjMJU4y5sPCm&#10;6NapJKlVq4lc1TkOTgvFN8tbiHKZzc7e0pYHNcLSulKPvU6mBxLgnzUow9nUm/cnOsrzUf6JqK/k&#10;0/4h/v8AgoV+zPoPl/sAf8Fkvjd4Q0P4c+N/+Eo+Af7OvxMPxE8L/BnRdKuPiR/wlr6F8Qbzwh8R&#10;PG/w98ReVaahq+s+K4V/ZcuPBnxY8VNf2niLwHoGh+L9VfS9y40n/g7F/Zo8SaTrkfib9j//AIKF&#10;aZ4m0TxBpN54Nt7f4VeCvDfw8v7S/wDDN5pvibVrq68P/sPeL73XNUtzquleH7fQ/FXjnw3HYL4m&#10;k8VeH9O1P/hDdSYfA+SY1uWR+InCWLheqo086lmXDGKk4R9pGLhmeClgoOVJq855gsP7ZSoUa9ea&#10;TZ/q5l+I1y7irI68bzSjmDxeT1m4pSSccXh3h4twesnilSdROnTqVJLX+q+iv5NP+IgH/goV+zPo&#10;Pmft/wD/AARt+N3hDQ/hz43/AOEX+Pn7RXwzHxE8L/BnRdKuPiR/wiSa78PrPxf8O/G/w98ReVaa&#10;hpGjeFJm/ajuPBnxY8VNYXfh3x5oGh+L9KTS/or4R/8AB1B/wSz+JHiS90PxlP8AtFfs/wCmWmiX&#10;OrQeMvi58IbTWfDep38F/ptnF4ZsrX4D+MvjZ4vj1y8t7661W2uNS8K6f4bWw0bUo7zxBaanLo+m&#10;6tliPC3jqlTniMPkVTN8LBzUcXkOKwOe0aqhytOn/ZWJxVW84Tp1YUalKGIdKpCboxT0irwbxJCE&#10;qlLLZ46jFytWy2th8xpzUbNOP1KtWneUZRnGnKEarhKMnTSZ/SDRXwR8Ev8AgqZ/wTm/aIsPA118&#10;J/20/wBnbWdT+JWuReGfA/gfxB8S/D/w7+K+v+JLvxJN4S0zw/b/AAc+I914S+K1trmva/Ctn4Z0&#10;m/8ABtpf+KIb3SdS8PW+p6ZrOk3l79718VjcuzDLKroZlgMZl9dOcXRxuFr4SqpU5OFSLp14U5pw&#10;mnCateMk4ys1Y+fxGExWEm6WLw2IwtROSdPEUalGacXyyThUjGV4y0kraPR6hRRRXGc4V8f/ABt/&#10;4J9fsM/tH3/jnXPjj+yL+zt8SPF/xI0SXw/4y+I3iD4SeCm+K+qWDeG4fCFrcW/xas9HtPiVo2ua&#10;N4btLHSvDPibQvFWmeJPCkOmaTJ4a1bSbjSdNmtfsCiurCY3G4Cr7fAYvFYKvbl9thMRVw1Xl5oz&#10;5faUZwnbnhCdr25oRlvFNbUMRiMNP2mGr1sPUtb2lCrOlO3MpW56coytzRjK1/iinukfgX/wTS/Y&#10;s/Zn/YT/AODiXxZ8I/2Vfhr/AMKs+HviL/gi3rvxG1nw/wD8Jl4/8b/bPGer/tx+A/DOo6z/AGt8&#10;RvFXi/W7f7RonhDw7Zf2da6lBpUX9n/aYLGK7u764uf7DK/mY+BX/KzbqP8A2gku/wD14DpFf0z1&#10;/o54Z4vF4/gLhfGY7FYjG4vEZZTqV8Vi61TE4mvUdSqnOtXrSnVqTaSTlOUnZLXQ/q/hGvXxPDWT&#10;V8TWq4ivVwcJVa1epOrVqScpXlUqVHKc5ecm2FFFFfdH0YUUUUAFFFFABRRRQAUUUUAFFFFABRRR&#10;QAUUUUAFFFFABX4A/wDB0d/ygo/bl/7tm/8AWw/2fa/f6vwB/wCDo7/lBR+3L/3bN/62H+z7QB9z&#10;UUUV/k+fxOFFFFABRRRQAUUUUAFFFFABRRRQAUUUUAFFFFABRRRQAUUUUAFFFFABRRRQAUUUUAFF&#10;FFABRRRQAUUUUAFFcR8RviZ8N/g74M1n4jfFz4g+CPhZ8PfDv9nf8JB48+I3ivQfBHgzQv7X1Wx0&#10;LSf7Z8UeJr/TNE0z+09b1PTdG077bfQfbdV1Cx062827u7eGT+b79pj/AIOY/gVd3+mfBz/gmP8A&#10;Br4p/t+/tG+OdE1Sbwba+H/ht8TvD3gbRr+Dw3461K6luPBt54Vsfjj8Tdc8Dv4a0bxb4m8DeFvA&#10;/hbw3rPw91HVry1+NvhvWNC1KztPosg4S4i4nnOOS5VisZRotrFY3lVHLcElB1JSxuY13TwWEUaS&#10;dR+3rwk4RbjGWx6uWZHmucSksvwVavTg7VsRy+zwmHtHnbxGKqOOHopQvN+0qRbim0mf08V+Mf7b&#10;3/Be7/gnN+wr4km+H/jL4la58bPitpmuSaJ4q+Fv7NuneH/iR4k8BzWd/wCLNF1xfHfiDVfFXhH4&#10;a+F9c8L+JPCN14d8UfDzUvHsfxX0S/1bQr288AroF9JrNt+Wupf8E4f+C2X/AAVm8SXK/wDBUj49&#10;6J+xX+yvaa5ZQ6l+yX+zrq2gazN47sNHv/hHrF5E+n+DfGfjnwhqOieIbjw3q3iHwl45+O/xY+N/&#10;iT4T/FfRry/8KfBK08F69ahv2c/YO/4I3fsFf8E8fsOv/BP4Uf8ACVfF6y+1f8ZBfGS407x/8Zo/&#10;tH/CYWX/ABTmtf2Po/hj4ab/AAx421XwTq//AAqTwj4A/wCEy8K2+l2nj3/hKtQsv7Tl+o/sTgXh&#10;yn7TiDPp8VZpGF1kPCNSCyyFSS5qccbxVXhUoTgleNeOVYHFunV5VTr1YOc4+x/Z3DmUx5s0zKWd&#10;YxRustyOcVg4yavFYjOqkZU5JK6qRwWGruM+VRqzi3JfiPY/tGf8HD3/AAV40rUfEn7KHw/8Ef8A&#10;BMf9lPxJ4I1mLwz40+J+pX1h4z+KGleNPBnw5e3ufD/xO1b4X+JPi9f/AG/T/Emr+N/g18afgR8G&#10;Pg94M0/Sr/W9O/4Wn4k8feEPD+oD7B/Zc/4Nlv2LvhX45tPjV+1X49+Kf7d3xxu9c1nxj4y1b4xX&#10;qaN8KPGHxC1D4hR+OLXx/rfw4s73XvF/i3XJre2TR/Gej/Fv4vfFTwN8RZtZ8Yap4r8I3aa5pume&#10;Hv6QaKwxniRm8MPUy7hfCYDgvKZp05Yfh+k6WY4mkk4wWZZ9Vc83x9SEZTTqTxNKM3K8qXuUlTiv&#10;xZjo0pYXJ6GG4fwUk4OllkOTFVoWtFYvMp82OxM4pyvKVaClzaw92HLieGfDPhvwV4b8P+DfBvh/&#10;RPCXhDwlomk+GfCvhXwzpNhoPhvwz4b0Gwt9K0Pw/wCH9D0q3tNM0bRNG0y0tdN0nSdNtbaw06wt&#10;rezs7eG3hjjXboor89lKU5SlKTlKTcpSk25Sk3dyk3dttu7b1b1Z8s25Nyk222223dtvVtt6tt6t&#10;vcKK8R/aC/aT+An7KXw31P4uftG/FnwR8Hfh7pn22H/hIPG2t22mf2zqtloOteJv+EX8I6TmXW/G&#10;/jfUNE8O65e6B4D8HabrvjPxL/Zl3beHtC1O7j+zn+b7x/8A8HFPxs/aT8c+LvhD/wAEf/8Agn/8&#10;U/2sdT0bXPB3hGP9oDx/oPi20+FHhzxJ4n+IWsaJpWseLvAPhW20648N/C3xz4Q8PXmqeDvH/wAY&#10;fjV8Ab/RZrvWNY8deDtG0z4e65Y6x9PkPBvEXEkKuIyzL3/Z+HcVi82xtahl2UYROcYN18yxtShh&#10;U4OScqMKlTENaU6M5NRfsZZkGa5tGdXB4V/VaTSrY7EVKeFwNBOSi3VxeIlTopxbTcIylVe0acm0&#10;n/Up4m8TeG/BXhvxB4y8ZeINE8JeEPCWiat4m8VeKvE2rWGg+G/DPhvQbC41XXPEHiDXNVuLTTNG&#10;0TRtMtLrUtW1bUrq2sNOsLa4vLy4ht4ZJF/nZ/aj/wCDmn9i74V+Obv4K/sqeAvin+3d8cbvXNG8&#10;HeDdJ+DtkmjfCjxh8QtQ+IUnge68AaJ8R7yy17xf4t1ya3tn1jwZrHwk+EPxU8DfEWbWfB+l+FPF&#10;12mualqfh75a8M/8EHf+Cgn7e8Ph/wAff8FiP+CjHxT1PTNZ1zSfGmufso/Bi+0278N+Gr+y+FFv&#10;4c8K6hp17HFYfs5fC74p+FdY1jWtE8bp8M/2f/iJ4b1+wtPEl9o3xO1nU/iVqvibS/6Qf2Vf2Jv2&#10;Uv2IvBl14D/ZX+Bvgj4O6Hqfkf8ACQX2hWt5qfjPxh9i1XxFrOk/8J58RvE17rnxC8ff8I/d+LPE&#10;MPhf/hM/FGu/8ItpWpzaF4d/szRI7fTofpJYHw84YX/Cjj6/H2axcVLL8jq4jJ+G6EoSSqwxGd16&#10;CzHMU3d0ZZZhMPSq073xdGo48vrPDcLZOv8AasTU4mxqavhcunVwGU0nFrnjVzGpTWKxSevI8HRp&#10;QnC961OTXL/NF/wyR/wcPf8ABWHwr5n7W/7Rngj/AIJ3/sv/ABT/AHuu/AT4feHr7SPiQvgzVPgz&#10;/ZcNtf8Aw/8AC9+3xC1/wR8RrvxRf6N8TPgt+0Z+1Homq6Jr0/iu78Q/Cy0i8JeA/C037A/sbf8A&#10;BCf/AIJr/sTar4T8aeAfgf8A8LO+L3g7zJtJ+M/x81iT4neM4NVh8Z2fjfw/4o0rw3cWulfCHwZ4&#10;38GahpWiaf4Q8efDz4Y+DvGejaVpCIuuzahq/ibUdd/YGivNzbxC4gzDCvLMvlhOGckfMnk3DOHW&#10;UYSspRdNvHVcO/rmZTlT5Y1Hj8TiIVJR9q6aqynKXHjeKc0xVF4TCujlGX6/7BlFJYGhUTXL/tM6&#10;T9vjJOFlN4mtVUmuflU3Jsooor4U+cCiiigAooooAKKKKACiiigAooooAKKKKACiiigAooooAKKK&#10;KACiiigAooooAK8R+Mn7M37N/wC0V/wjn/DQX7P3wR+Ov/CHf2v/AMIj/wALk+FPgP4nf8It/wAJ&#10;B/Zf9v8A/COf8JtoOt/2H/bn9h6L/a/9mfZf7S/sjS/tvnf2faeV7dRW1DEV8LVjXw1ath68Obkr&#10;UKk6NWHNFwly1KcozjzQlKMrNXjJxejaLp1alGcalGpOlUjflqU5yhON04vllFqSvFtOz1Ta2Z+F&#10;nxt/4NwP+CSvxksPHLab+z9rnwT8X+Odcl8QSePfgl8T/Hvh6/8ACl/eeJIfEWq2/gb4f+Kta8a/&#10;A7wzomoot54ei8M2vwnk8N+HPDeozWHg3SfDdxY6He6T8R3H/Brl4b+DfiTSfGX7An/BSP8AbB/Z&#10;E8X3OieIPDPj/wAVXE9h4t8SeK/Dep3/AIZ1XTPD+k658F9d/Zb1PQNEt9T0BtS8QaTrV140sPEd&#10;/D4ZvLe30G48MmTVv6r6K+0wXiZx7gaXsKfFGZ4mh7yeHzSpTznDyjKmqXs5UM3pY6lOlGCXJRlB&#10;0qc17WnCNT3z6HD8X8S4aHs4ZzjKtPX91jJQx9JpxUOV08dDEQcEkuWm4uEJe/CMZ+8fyaTfsP8A&#10;/B0H8BPBnijwt8Ev+CmHwR+M3gjwB/wnl98Nrf4jW2h+Kvj38TdKTVdd8QaBp2s+Jvjz+zd4/wDs&#10;XjfxV9ohsNO0bxz+0JrXgzwTc3tj4Ui+I1v4I0Gy1a23Lj/gqL/wcH/s4eJNJuv2rv8Agjfonxk8&#10;IeLdE8QW/hvQ/wBj+Xxlr3iTS/EmjX/hmQ6t4w8VfC/x1+2dpnh7RBpmpXtnY+H/ABN4N8I3/iu/&#10;uW1Lw54mmt/B3iTSrr+q+iux+INHGNxz3gjgnNo1HVlXrUMpqZDmNWdWN51HjsixOAvUnWjGrOpV&#10;oVp3dWNKVH2smb/60U67azHh3h7Gxk5upUp4GWW4qbmlzS+sZbWw3vymlOU506kleapumpyP5UPD&#10;/wDwdlfsl+HrC48N/tHfskftg/Bv44+Gdc8TeGfiX8LfD+hfDXxrYeBvEnhzxJq2iz+H7jxB478f&#10;/BPxfJrlnb2NuPE2k6/8L/Cl/wCG/Ejat4be31FNJTWdR/Ur4R/8F0/+CSvxs8SXvhXwb+278LdG&#10;1PT9EufEE918XNN8e/s/+G5LC0v9N02W3svGXx48IfDfwhqeuNcatayW3hnTdcu/El5YRalqtnpM&#10;+maNrF5Y/qV4m8M+G/GvhvxB4N8ZeH9E8W+EPFuiat4Z8VeFfE2k2GveG/E3hvXrC40rXPD/AIg0&#10;PVbe70zWdE1nTLu603VtJ1K1ubDUbC5uLO8t5reaSNvzQ+Mn/BE3/glJ8df+Ec/4Tb9hv4I6J/wi&#10;39r/ANmf8Kb0vWf2dftX9t/2X9t/4SP/AIZ91r4Y/wDCY+T/AGRaf2R/wl39uf8ACP8Am6p/YH9m&#10;/wBua1/aA8w8Lswb+tcOcV8OSvValkmeYLPKK5480E8LnODwdZ06U4+zp01mMaipTlOticRUhGMj&#10;61wbiv42U51lTvNp5dmOHzGn7yTinRzDD0KjhCS5YRWLU1CTlUq1ZRSfB/sh/Ez4b/GL/g46t/iN&#10;8I/iD4I+Kfw98Rf8EJNc/wCEf8efDnxXoPjfwZrv9kf8FFrbQtW/sbxR4Zv9T0TU/wCzNb0zUtG1&#10;H7FfT/YtV0++0658q7tLiGP+p6v4vP8Agk5+wB8BP+CdP/BxL8WvhH+zk3je3+HvxG/4JJePPjl/&#10;wj/jbxFbeKP+EM1Xxf8Atx/Djwz/AMIX4R1b+yNP1uXwR4d0TwRodloA8Y6l4v8AGb7bu58Q+M9f&#10;u7j7Qn9odf3N4dU8vpcEcOQyrEYjFZdHL4/U8Ri6EcNiqlB1arh9YoQqVoQrRT5J8lSUJSi5wtGS&#10;iv6N4VjhYcPZTHBVatbCLCx+r1a9NUa0qblNx9rTjOpGM18MuWbi2uZWTSRRRRX2h9AFFFFABRRR&#10;QAUUUUAFFFFABRRRQAUUUUAFFFFABRRRQAV+AP8AwdHf8oKP25f+7Zv/AFsP9n2v3+r8Af8Ag6O/&#10;5QUfty/92zf+th/s+0Afc1FFFf5Pn8ThRRRQAUUUUAFFFFABRRRQAUUUUAFFFFABRRRQAUUUUAFF&#10;FFABRRRQAUUUUAFFFFABRRRQAUV+Mf7b3/Be7/gnN+wr4km+H/jL4la58bPitpmuSaJ4q+Fv7Nun&#10;eH/iR4k8BzWd/wCLNF1xfHfiDVfFXhH4a+F9c8L+JPCN14d8UfDzUvHsfxX0S/1bQr288AroF9Jr&#10;Nt+TNj+0Z/wcPf8ABXjStR8SfsofD/wR/wAEx/2U/EngjWYvDPjT4n6lfWHjP4oaV408GfDl7e58&#10;P/E7Vvhf4k+L1/8Ab9P8Sav43+DXxp+BHwY+D3gzT9Kv9b07/hafiTx94Q8P6gPu8r8O8/x2Fhmm&#10;ZfU+F8jmlKOc8S4j+zMLW5ruEMFQlCpj8fUqpSdJYPCVabsnUq0ozjJ/S4LhXM8TRjjMX9XyfLpJ&#10;NZhm9X6nRqX+GOHpuMsTiZzSbh7ChOD05pwTTf8ASF+1H+3/APsXfsWWF3dftPftJ/C34TanaaJo&#10;3iaPwPq3iBNZ+K+r+G/EHiSTwlpXiDwz8HPCsWvfFbxbok2v22oWdxq3hfwbq9hp8OjeINS1G4tN&#10;M8O65eaf/Oz4m/4Lxf8ABQT9veHxB4B/4I7/APBOf4p6npms65q3gvQ/2rvjPY6bd+G/DV/ZfCi4&#10;8R+KtP1GyklsP2cvhd8U/Cusaxout+CH+Jn7QHxE8N6/YWnhux1n4Y6zqfxK0rwzpf2B+yr/AMG1&#10;n7D/AMJdVuvid+1fq/jf9vn9oXW/G8HxG8TfEj406r4h0PwZqXjO28Z+IvFlxrMvwu0nxbqv/CZ/&#10;8Jn/AGrpCfFPTvjv40+N2lePNV0O51D7DomkeJvEHhq8/oL8M+GfDfgrw34f8G+DfD+ieEvCHhLR&#10;NJ8M+FfCvhnSbDQfDfhnw3oNhb6Vofh/w/oelW9ppmjaJo2mWlrpuk6TptrbWGnWFtb2dnbw28Mc&#10;a+isf4d8MuSyzLcVx3mlN2hmGfQrZTw3TnCMZQrYXJcNXjmWYU5VHKNSnm2JwsJ00orCQl+8fSsT&#10;wtlDf1TCVuJMZF+7isyjUwWUwlFJqdHL6NRYvFRcrqUcbVoxlDT2EX77/lr8Af8ABut8bP2k/HPh&#10;H4vf8FgP+CgHxT/ax1PRtc8Y+LpP2f8AwBr3i20+FHhzxJ4n+IWj63quj+EfH3iq50648N/C3xz4&#10;Q8PWel+MfAHwe+CvwBv9Fmu9H0fwL4x0bTPh7od9rH9E37Ov7I37MH7JHht/Cv7NHwF+FvwU0y70&#10;Twl4f1y68A+D9H0bxJ4ysPAtheab4VuPiH4yjtm8X/EjXNJt9T1aRfE3j3XPEfiS8v8AWdb1XUNW&#10;u9T1rVby7+iaK+cz3jTiTiKnDDZlmU1l1K6w+UYGlRy7KMNB1faxhSy3A06GE9ydnGrUp1K7cVKd&#10;Wc7yflZlxBm2axjRxeLl9VhdUsDh4U8JgaUefnUYYTDRpUPdlZqc4SqNpOU5S1Ciiivljxgor+fX&#10;9tD/AIOUf+Cc37Kd/q3g34e+J9c/a8+JVpomuXFrY/s9z+H9Z+FGn+JIvDei674N0nxX8cdS1a28&#10;ITaJ4tuNeg02/wDEHwftfjTf+CJtG8U2fijwzaeJNIs/DWr/ABHb6T/wcg/8FUZtW1yTxNon/BJL&#10;9lfxNrnh/SbPwbcW+u+Cv2in8Daf8V/E15qXibSbq18P3P7RsPxT8JaPoOlaV4gt9c8Vfsi/D34y&#10;6IvhmTwr4f07wX448ZakPv8AA+HOeTwlLNM+q4Hg/Jq3K6WYcS1Z4Kpi4uS5o5dlkKdXNMfW9k/b&#10;U40sIqU6XLUdeFKSqn0+G4UzGVCGMzOeHyLAVLOGKzecsPKvFtXWEwcYTxmKnyP2kVCgoShabqRg&#10;+c/bj9tD/gr5/wAE+/2Cr/VvCvx9+P2iL8VtM0TXNWj+CPw8sNS+JHxXmv8ASfDei+KdK8M63oPh&#10;W2vtM+GWueONM8S+HpPANx8Zdc+G/hvxPDqy6raeIF0DTNc1fSvxHt/+CpP/AAWy/wCCnc2rN/wS&#10;x/Y30T9nX9mfWdc8P+GvDv7Wnx/g0C78SR2H/C1/E2j3vxR8Pah8QL6H4U69oltoHhKfw98W/hv8&#10;MPhP+1L4k+F9/aeKrDTvFms+Ktb8BG0/RP8AYh/4N5P+Cc37IHhuGTxl8KtE/a3+K2o6JHpvir4i&#10;ftJeGvD/AI58NvNeWHhNtctvAnwZ1Wz1H4a+CtEbxJ4Zutc8L3upaV4y+K/hyw8Sa74VvPi54h0C&#10;7ktn/dOu2WccBcNLk4fySpxfmcHFSzri2n7LJuanJOVTAcMYWrGVSnW+ys3x+IdPk/eYepGrKnDo&#10;eP4ZyhcuV5dPPcZFpPMM8hyYC8Wm54bJ6M05RqdFjsTV5OX3qc4zlCP8tf7Pv/BsP8Gdc17TPjd/&#10;wUs/aL+N37b/AO0Lrf2K/wDiNaXfxB8VaJ8N9b2/DfRfCNj4U1/xtqN1d/tC/EL/AIV7q9pcSeEf&#10;iDbfEr4U/wBt6DofgnSdU+GeiaRpes6Brf8AS78Ofhn8N/g74M0b4c/CP4feCPhZ8PfDv9o/8I/4&#10;D+HPhTQfBHgzQv7X1W+13Vv7G8L+GbDTNE0z+09b1PUtZ1H7FYwfbdV1C+1G5827u7iaTt6K+X4g&#10;4u4j4onSed5riMXRw+mEwSccPl2DSTjGOEy/DxpYPD8tNqkpU6MajpRhTlOUYRS8bM88zXOJQeYY&#10;yrXp0v4GHVqWFw6tZKhhaShQpWjaCcKalyKMXJqKsUUUV82eSFFFFABRRRQAUUUUAFFFFABRRRQA&#10;UUUUAFFFFABRRRQAUUUUAFFFFABRRRQAUUUUAFFFFABRRRQAUUUUAFFFFABRRRQB+WHwK/5WbdR/&#10;7QSXf/rwHSK/pnr+Zj4Ff8rNuo/9oJLv/wBeA6RX9M9f6PeFH/JuuEf+xTT/APTtU/rDgr/klcj/&#10;AOwGH/pUwooor9CPqAooooAKKKKACiiigAooooAKKKKACiiigDwP47/tPfBP9mi08J33xm8Van4Z&#10;tPGmtSaNpE+leBfiD47SxitRbNrHirxd/wAK+8K+Kj4A+Gvhdb3T28a/Fjx4PDfwx8Drqmkt4v8A&#10;F2iDVdONz5lbft+fstS+NfCfw5vvGfjbwx438efHC4/Z28E+HfHfwI+P/wAPL7xb8UYvBfib4h21&#10;t4dPjr4X+HYNY8Da14N8G+J9c8LfF+wmn+EHi6DR7m38L+O9XvTDbS737VHwb+Ovxq0z4aaJ8Hvj&#10;V8N/hPoPh34iaZ4u+K3hz4l/AnX/AI3aF8ZfCuiQTT6V8O7+Pw38dfgVq/hXRI/Eh03xXqs9jrWq&#10;J4luvDuj+GPEmn6r8PdQ8b+DvGVf9m39nXxn8F/F3x18b+O/iV4R+IfiD4zeK9C1ea68EfCCD4MQ&#10;Xdl4TsNQ0TQvFnxP0nTPHPi/w/8AEP4/6v4ZuNC8I/Eb4yeHdG+GOkeM/Cvw8+GOiWPww8LWng23&#10;W7dGzlN17xjCtKSjH4q9ClXyB+xhJc6o1cVhq/ENOliZxnHD4jC4WrVwdSnCNHMytdRSotSnOhD3&#10;ndwo1qtPO4c9RP2UqiwtehktWthqbjGthcXUhQzBV6tdZPH8RP26f2WvhbceKrPxZ8S7mS78CfFB&#10;Pg/46tPB/wAPvif8SLrwP41T4b+HPi/q7+M7f4c+C/Fc3hTwV4Q+Gni/wz4w+IfxS19NP+F/w20r&#10;WrE+P/GHhu4l8gVbn9vT9li08daH8OpPiFrkniPxJb27aPc2nwn+Md/4PudVvdY13RdP8Gy/EWx+&#10;H9x8PbH4k6o/hjxDrek/C3UPFFr8R9V8F6NqHxA07wtdeBraTxEPkSb/AIJd+PvDsvxjuPhz+2d4&#10;1lm+OHjr4o3fic/Gr4MfCz4hr4b+E3x78HaB4c+NfgnwRL8Lof2fL4fETW9X8K+GfEXgn4u/EW9+&#10;JMPhZ/D+n2fiv4ffEm51DxZq3if6yu/2XfFzftK6H8WdO+LGkWPwcsPEOkfFDV/g/L8NZr3xrq3x&#10;p0D4PeIPgJpfiK1+MbeP4NO0r4cv8NtX0t9T+HZ+E2oeILvxr4a07xDZfE3S9Dvtb8IalmvaShSV&#10;40qklTjUnOLnCnJ5RSqVasqcJpqNPNnUp06NOtWlVingZVqVCnHiHEXU5Eqrpc0nGhmMqcZaKWIp&#10;Y+NPK6fNZXp4vB888XOUaTwdONPGU44rE1amSYfZ+F/7b37N3xl+Ilh8MPh14t8X634h1jw7beJt&#10;A1u9+C3xv8M/C/xRbz+F/D/jWXQfCPxr8V/DnRPg34t8faV4W8TadrPiP4Y+GvHmq/Efwva23iAe&#10;I/CulzeE/FUWjfll/wAHR3/KCj9uX/u2b/1sP9n2vvLwb+w7r/hX9uLxd+13/wALM8AWekeJrfXP&#10;t/hzwB8D7n4V/F/4inVfDej+HdC8NftL/F7wb8WLX4cftJ+A/hWlrqd18F18b/s3WXxg+G4fRdO0&#10;/wCNd5pa+PbP4kfzH/8ABer/AIIK/wDBJ79i7/gk9+1Z+0v+zR+yn/wrX42/DX/hRn/CFeNf+F5/&#10;tJeMf7F/4TH9pL4PeAPEf/FOeP8A4w+KvCWo/wBo+EvFWvaT/wATbQb/AOx/b/t9h9l1O1s7y32v&#10;TlhsBUUZ0sRWwdOrjsPOcan1XFyqVebDqpCEKc+SkqLm6cq1JVZVI08RWhFTcT0xGLhB82HhXUcJ&#10;VatKrQ9hRlKck3dNYiVenFyhRlKnCE5Uabk4n9MlFFFf5OH8ThRRRQAUUUUAFFFFABRRRQAUUUUA&#10;FFFFABRRRQAUUUUAFFFFABRRRQAUUV8tftVfts/spfsReDLXx5+1R8cvBHwd0PU/P/4R+x126vNT&#10;8Z+MPsWq+HdG1b/hA/hz4Zstc+IXj7/hH7vxZ4em8Uf8IZ4X13/hFtK1OHXfEX9maJHcajD0YTCY&#10;vH4mjg8DhcRjcXiJqnQwuEo1MTia9RptQo0KMZ1ak2k2owjJ2T00NaFCviatOhhqNXEV6suWlRoU&#10;51atST2jTp01Kc5eUU2fUtcR8RviZ8N/g74M1n4jfFz4g+CPhZ8PfDv9nf8ACQePPiN4r0HwR4M0&#10;L+19VsdC0n+2fFHia/0zRNM/tPW9T03RtO+230H23VdQsdOtvNu7u3hk/mH8af8ABwD+0/8Atf8A&#10;xX1D4J/8EUf2Hdc/aXuPCWuJD4y+PHx10bWNB+FCWEcPxOltYjo9n4z+G2mfDjRPH2meDdN8TfDD&#10;xz8bPjD8PPEniOa28R/DuT4JQ+L202dMP4S/8EFP2rf23fGfg/8AaI/4LhfteeN/jFrmmf2brnh/&#10;9lX4YeILPTPBng/7bpXwpn1bw94g8ReGdN0P4e+Af+EgtPCer+BPjL4O/Zp8EaF/wlOq6ZonxI8P&#10;/tG6nrclxdTfoNPw/hlEY4njvO8HwtRVOnW/seDhmfFmJhUTnShTyTD1F9RVeMWlic1r4SFFyhJ0&#10;qtpwj9RDhiOBSrcSZjh8mhyxqfUIuOMzurGWsIxy+lNfVlUimlWxtSjGm3FunO0or6K/aY/4OSv2&#10;dfCXxX0z9nz9g34GfFP/AIKS/HG71zVNNutD+CS63o3ga5h8MQ+OpPGVt4G8Vab4F+Ivi/4qa54e&#10;t/B9p4mivfh78Mdd+FGvfD3WZvGei/Fy7TRLzSpvj6x/Yg/4L1/8FcNK1Hxn+2v+1V/w7c+A3i/w&#10;RrOl+H/2b/hDoniO31XxFoPjzwZ8ObPVtI+Jfwf8M/Evw7reoeCPG+iS+JR4k8OftKfHLxX8SPAH&#10;jO38Y+C4vg34Q8J+Lrhbb+l39lX9ib9lL9iLwZdeA/2V/gb4I+Duh6n5H/CQX2hWt5qfjPxh9i1X&#10;xFrOk/8ACefEbxNe658QvH3/AAj934s8Qw+F/wDhM/FGu/8ACLaVqc2heHf7M0SO306H6lq/9dMj&#10;4ek48C8N0MLiYKMIcTcTRw+d57Ozk3Xw2AqwqZHlFSSl7Nxw2GxVT2XNGeKqKdoP/WDLcrbXDeU0&#10;6NaKUY5vm6pZhmUrXbqUsNOM8uwM3flapUq8+S6lWkpWj+Wv7B3/AARu/YK/4J4/Ydf+Cfwo/wCE&#10;q+L1l9q/4yC+Mlxp3j/4zR/aP+Ewsv8AinNa/sfR/DHw03+GPG2q+CdX/wCFSeEfAH/CZeFbfS7T&#10;x7/wlWoWX9py/qVRRXwmaZtmed4ypmGb4/F5ljauk8TjK9SvV5U2404yqSfs6VO7VKjT5aVKPuU4&#10;Rikj5vGY7GZhXnisdia+LxE/irYipKrOyvaKcm+WEb2hTjaEF7sIpaBRRXwR+29/wU1/Yu/4J6+G&#10;5tV/aW+MuiaD4vudEk1vwr8GfDJTxb8bPHMM1h4sudDbw/8ADvSpW1PTtE8Tan4K17wrpPxD8aye&#10;EvhRaeLYbfQ/Efj7Qbi5jassBl2PzXFUsDlmCxWPxld8tLC4OhUxFeo+vLTpRlKy3lK3LFe9JpJs&#10;nC4XE42tDDYPD1sTiKjtCjQpzq1JekIJuy6u1ktW0j73ry34ufHL4J/s/wDhuy8ZfHj4w/C34J+E&#10;NT1y28M6b4q+LnxB8JfDfw3qHiS8sNS1Wz8P2WueMtX0bTLvXLvTNG1jUrbSYLqS/nsNJ1K8it2t&#10;7G6ki/lr1L/gsf8A8FN/+CpPiS5+Gn/BGX9lDXPhJ8KYdcstE8VftqftFaR4XuYfCc1vf/CO+1xU&#10;h1X/AISj4HeEdc8Ip4o1ZPFvw8sJ/wBp34r+NvhRr1n478B+AfCWv6XJDbepfBH/AINzdV+NvxIk&#10;/aS/4LI/tSeN/wBtr406h/a0P/CsfCPjHxn4d+DPhrSr/XviVqH/AAi9p408vwh8QrjwRb3fi/R/&#10;HfgnwH8KNC/Zy8GfDDxVFr/he30Lxv4Nv9lx99/qHgsip+3474hwmRVFDn/1dyxQzriqo5LmpU6u&#10;DoVIZdlntYXkp5lmFKdNr2dahTqShF/S/wCrWHy2PteJM0o5bJR5v7KwfLmGdTurwjOhTnHC4Pnj&#10;qpYvFQlC3LUpxm4pnx0/4OWtB8b+M/Efwb/4JWfsffG79v74haZ4I8S6/ceONG8EfEjTPBnh3/iV&#10;eErfwz42sfhX4f8ABGufGnx94I8P+MvFn/COfEa08U6X8AfK1XTNO0jwt4u1O08ZaT4p0/y23/4J&#10;Hf8ABX//AIKaTat4y/4Kp/ty65+zj8KfFuueH01L9iX4AXtrr3huf4e6F8V/E3i688F+IdH8G+Lr&#10;T4HaNrmjJaeG9S+EnxO8T3X7WXjl7C58K3nxN1CbX/hza+Hbz+nj9n39mz4CfspfDfTPhH+zl8Jv&#10;BHwd+HumfYpv+Ef8E6JbaZ/bOq2Wg6L4Z/4Sjxdq2Jdb8b+N9Q0Tw7odlr/jzxjqWu+M/Ev9mWlz&#10;4h13U7uP7QfbqqXHWWZCvZcBcOYXJqsHFLiPOfY57xNWVOSlCrTliaUspympU19rHLsCpJqm6VeE&#10;4Oc6fEmDy1cnDWVUcBOLSWbZhyZlm9TkacZwdaDwWCnJp86wuGTTUHTqRlFyl8EfsQ/8Eyv2Lv8A&#10;gnr4bh0r9mn4NaJoPi+50SPRPFXxm8TBPFvxs8cwzWHhO21xfEHxE1WJtT07RPE2p+CtB8Vat8PP&#10;BUfhL4UWni2G41zw54B0G4uZFr73oor8/wAfmOPzXFVcdmeNxWPxld81XFYyvUxFeo+nNUqylKy2&#10;jG/LFe7FJJI+YxWKxONrTxOMxFbE4io7zrV6k6tSXrObbsuivZLRJIKKKK4znCiiigAooooAKKKK&#10;ACiiigAooooAKKKKACiiigAooooAKKKKACiiigAooooAKKKKACiiigAooooAKKKKACiiigAooooA&#10;KKKKACiiigD8sPgV/wArNuo/9oJLv/14DpFf0z1/Mx8Cv+Vm3Uf+0El3/wCvAdIr+mev9HvCj/k3&#10;XCP/AGKaf/p2qf1hwV/ySuR/9gMP/SphRRRX6EfUBRRRQAUUUUAFFFFABRRRQAUUUUAFFFFABRRR&#10;QAUUUUAFfgD/AMHR3/KCj9uX/u2b/wBbD/Z9r9/q/AH/AIOjv+UFH7cv/ds3/rYf7PtAH3NRRRX+&#10;T5/E4UUUUAFFFFABRRRQAUUUUAFFFFABRRRQAUUUUAFFFFABRWJ4m8TeG/BXhvxB4y8ZeINE8JeE&#10;PCWiat4m8VeKvE2rWGg+G/DPhvQbC41XXPEHiDXNVuLTTNG0TRtMtLrUtW1bUrq2sNOsLa4vLy4h&#10;t4ZJF/n0/aq/4OU/2H/hLqtr8Mf2UNI8b/t8/tC6343n+HPhn4b/AAW0rxDofgzUvGdt4z8O+E7f&#10;Rovijq3hLVf+Ez/4TP8AtXV3+Fmo/AjwX8btK8earodtp/27RNI8TeH/ABLee7kfDOf8S13h8jyn&#10;GZjKLSq1aNK2Fw105KWMxtV08Hgqdk37XF16NP8Av7HpZdlGZ5tU9ll2CxGLaaU504Wo0bpvmr4i&#10;fLh8PCyfv16lOH94/omr8tf28f8Agsj+wV/wTx+3aB8bPiv/AMJV8XrL7L/xj78G7fTvH/xmj+0f&#10;8Ife/wDFR6L/AGxo/hj4ab/DHjbSvG2kf8Lb8XeAP+Ey8K2+qXfgL/hKtQsv7Ml/Ee+/Zz/4OHv+&#10;CvGlad4b/av+IHgj/gmP+yn4k8EaNL4m8F/DDTb6w8Z/FDSvGngz4jJcW3iD4Y6T8UPEnxev/t+n&#10;+JNI8EfGX4LfHf4z/B7wZp+lX+iaj/wqzxJ4+8IeINPH6zfsQ/8ABBH/AIJzfsK+JIfiB4N+Guuf&#10;Gz4raZrket+Ffil+0lqPh/4keJPAc1nf+E9a0NvAnh/SvCvhH4a+F9c8L+JPCNr4i8L/ABD03wFH&#10;8V9Ev9W12ys/Hy6BfR6NbfX/AOrnBnDclPiniNZ9jqalN8PcGzp4qk5Jx9lTx/E9ZPAYdSanHE0M&#10;Bh8diacVJe1oVeTm9z+ycgylqWdZqsyxMU5PKshlCtDmuuSGJzid8NTTfMq1PC0sRWgk1z058t/y&#10;Zvv23/8AgvX/AMFcNK07wZ+xR+yr/wAO3PgN4v8ABGjap4g/aQ+L2t+I7fVfEWg+PPBnxGvNJ1f4&#10;afGDxN8NPDut6h4I8b6JL4aPhvxH+zX8DfFfxI8AeM7fwd40l+MnhDwn4ut2tvsH9mf/AINtf2df&#10;CXxX1P8AaD/by+OfxT/4KS/HG71zS9Stdc+Nra3o3ga5h8MQ+BY/Btz458K6l46+Ivi/4qa54et/&#10;B934ZlsviF8Ttd+FGvfD3WYfBmtfCO7TRLPVZv6Qa83+L/xa8AfAj4Y+N/jB8UvEukeEfAPw+0C9&#10;8ReJNe1zVdK0WwtbS0ULDbDUNbvtM0tL/VL2S20nSLe6v7YX+rX1lYRSefcxg82L8Rsyo0KmX8JZ&#10;fgeC8rqwdCdDIoVKmbYuFSUHy4zP8V7bOcVNzioRhQr4anKHJTlQqSipMfEuPqOOXcPYLD5FRxMo&#10;4aFDLIylj8VKtOEYwr5pXc8dVlKpyxioVaNNx5YyhJx5ir8NfDPwU+EdhY/Af4PeHvhb8MdL8G6J&#10;/wAJLpvwa+Guk+EvBdh4V8OeLfEfiG5/t+x+Hfhe30230PRPE/i6DxXcf2rBo9rY614jh8Qy+fc6&#10;nHqTD1Kv5btM/wCCmv7OHhr4zxftK3/7VP7OGoeK5dcvL/xv4d0z9oH4c3Kaj8N9YTTdO134e6NF&#10;p2sWY1+Xwn4V0fQ5PAsM2k6a/ibxn4J8Najr89jea54g1ST+nPwr4q8M+OvDPh7xr4K8Q6J4u8H+&#10;LtE0vxL4V8VeGtUstb8O+JPDut2UOpaNruhazps1zp+q6Rqun3NvfadqNjcT2l5aTxXFvLJFIjn8&#10;yyvMMTnuWTzutlmd5fL+1syyzFrOsFisLWq4zDVnWpYulUxNKnLEYbMsDXw+Lo15JTliPr2HfO8H&#10;OrP8Q4E8R8F4h1eKp4TKs+yyOQcS4/JaVbPstxuXyz7C4XkjS4jyz69Qw9XE5Xm1T2uJwk5U44il&#10;h50KeNp0sS5RN6ivLfi58cvgn+z/AOG7Lxl8ePjD8Lfgn4Q1PXLbwzpvir4ufEHwl8N/DeoeJLyw&#10;1LVbPw/Za54y1fRtMu9cu9M0bWNSttJgupL+ew0nUryK3a3sbqSL+b346f8ABy1oPjfxn4j+Df8A&#10;wSs/Y++N37f3xC0zwR4l1+48caN4I+JGmeDPDv8AxKvCVv4Z8bWPwr8P+CNc+NPj7wR4f8ZeLP8A&#10;hHPiNaeKdL+APlarpmnaR4W8XanaeMtJ8U6f9fkHB/EfE0p/2PldfEYeknLEY+q6eDyzDRTabxOZ&#10;YydDA0XpLlpzrqrU5ZRpU5yi4n6xlmQ5tnDl9QwdSrSgr1cTNwoYOik7N1cXXlTw8Ho7QdTnnZqE&#10;ZNNH9Slfgh+2T/wcef8ABNf9lnSvFmk+Afib/wANY/F7Q/LsdJ+H/wAAxJrfgy+1XVfBl54p8P6j&#10;qvx7uLX/AIVD/wAIR/aH9ieGfF+s/DzxB8UPGfhHVdbe3X4c63qHh7xNpek/BFv/AMEjv+Cv/wDw&#10;U0m1bxl/wVT/AG5dc/Zx+FPi3XPD6al+xL8AL2117w3P8PdC+K/ibxdeeC/EOj+DfF1p8DtG1zRk&#10;tPDepfCT4neJ7r9rLxy9hc+Fbz4m6hNr/wAObXw7efun+xt/wSk/YK/YT0rwn/wob9nrwRF8QvCf&#10;mXdv8ePHmkad4++Pd5r2oeDLPwL4m1+H4oeILK41vwh/wl+iW97/AG74R+G3/CEfDeK58QeKP7A8&#10;E6HaeItWs7n6dZT4f8NOTz3Oa/GWZU3b+x+FKjwmTQqQjGbhjOJcXQk8XQqt+ycslwk+SzqRxc3+&#10;7XrrA8MZQ28yzCpn+Lg/9wyWboYCM0lLlxGb1qUvb05t8l8voS5bcyrt+4vwsuNW/wCDkH/gqjNp&#10;Ohx+GdE/4JJfsr+Jtc8QateeMre413wV+0U/gbT/AIr+GbPTfDOrWt14guf2jYfin4S0fQdV1Xw/&#10;caH4V/ZF+Hvxl0RfE0firxBp3gvxx4N00fbn7F//AAbXf8E5v2U7/SfGXxC8Ma5+158SrTRNDt7q&#10;+/aEg8P6z8KNP8SReG9a0Lxlq3hT4HabpNt4Qm0Txbca9PqVh4f+MF18ab/wRNo3ha88L+JrTxJp&#10;F54l1f8AoKorix3iNnk8JVyvIaWB4PyatzKrl/DVKeCqYuLk+WWY5nOpVzTH1vZP2NSVXFqlOlzU&#10;1QhSk6RhiOK8ylQng8shh8iwFS6nhcohLDyrK+jxWMlOeMxNTk/dylOuoSheCpxg3AKKKK+APmAo&#10;oooAKKKKACiiigAooooAKKKKACiiigAooooAKKKKACiiigAooooAKKKKACiiigAooooAKKKKACii&#10;igAooooAKKKKACiiigAooooAKKKKACiiigAooooA/LD4Ff8AKzbqP/aCS7/9eA6RX9M9fzMfAr/l&#10;Zt1H/tBJd/8ArwHSK/pnr/R7wo/5N1wj/wBimn/6dqn9YcFf8krkf/YDD/0qYUUUV+hH1AUUUUAF&#10;FFFABRRRQAUUUUAFFFFABRRRQAUUUUAFFFFABX4A/wDB0d/ygo/bl/7tm/8AWw/2fa/f6vwB/wCD&#10;o7/lBR+3L/3bN/62H+z7QB9zUUUV/k+fxOFFFFABRRRQAUUUUAFFFFABRRRQAUUUUAFFfnZ+2T/w&#10;Vb/YK/YT0rxZ/wAL5/aF8ERfELwn5dpcfAfwHq+nePvj3ea9qHgy88deGdAm+F/h+9uNb8If8Jfo&#10;lvZf2F4u+JP/AAhHw3iufEHhf+3/ABtodp4i0m8ufwst/wDgqT/wWy/4Kdzas3/BLH9jfRP2df2Z&#10;9Z1zw/4a8O/tafH+DQLvxJHYf8LX8TaPe/FHw9qHxAvofhTr2iW2geEp/D3xb+G/ww+E/wC1L4k+&#10;F9/aeKrDTvFms+Ktb8BG0+zybgPiHOML/ac6WFyXJE6Sln3EWKhk+UfvrOn7LEYlKpjHOL5owwFH&#10;FVJJWhCUnGMvfwHDWaY6j9clCjl+XJwTzLNK0cBgf3luTkq1lzV3JO6jhqdaclpGLk0n/Tx+0F+0&#10;n8BP2Uvhvqfxc/aN+LPgj4O/D3TPtsP/AAkHjbW7bTP7Z1Wy0HWvE3/CL+EdJzLrfjfxvqGieHdc&#10;vdA8B+DtN13xn4l/sy7tvD2handx/Zz/ADffE7/g5H8SftD+OX/Z5/4I/wD7GvxT/au+ON3rmoaf&#10;H45+J3ha/wBG+FGieG7D4heC/CelfE5/B/hXxLbeL5vhb4tt9evLbUPGnxh8X/s02Hwlm1nwXr3j&#10;pLtLnXPDGm7f7Pv/AAbD/BnXNe0z43f8FLP2i/jd+2/+0Lrf2K/+I1pd/EHxVonw31vb8N9F8I2P&#10;hTX/ABtqN1d/tC/EL/hXur2lxJ4R+INt8SvhT/beg6H4J0nVPhnomkaXrOga3/S78Ofhn8N/g74M&#10;0b4c/CP4feCPhZ8PfDv9o/8ACP8AgP4c+FNB8EeDNC/tfVb7XdW/sbwv4ZsNM0TTP7T1vU9S1nUf&#10;sVjB9t1XUL7Ubnzbu7uJpPZdTw54ZcfY08Z4g5pB8zq4lV8g4Xw9SMZKPLhoSnm+bqFZKUo1amW4&#10;bEUfZtpqdWid/Pwpk7Xs4V+KMbF356yqZZk9KSTtalFyx2OUaiu1OWEpVafK2mpTpn8qGj/8ERP+&#10;Cm//AAUSv/B3iP8A4LO/t965P8NdG0Twjrelfs4/s93Hhe0v7XxJL4b8fvI3iu30P4feFP2cvBXx&#10;T+HWseM4dFv/AIh+Gfh7+0Bf+OvDd34p8Fab4+0bw3p/hXX7j+ib9lz9gD9i79iywtLX9mH9mz4W&#10;/CbU7TRNZ8MyeONJ8PprPxX1fw34g8SR+LdV8P8Aib4x+Kpde+K3i3RJtfttPvLfSfFHjLV7DT4d&#10;G8P6bp1vaaZ4d0Oz0/7Aorws9454iz+jDBV8TSy/KKV/YZDkmGpZRklDm+K2X4JU6Vabbm/a4t4i&#10;tFTnCNSNN8i87MuI81zOnHD1K0MLgYX9nluXUoYHLqd9/wDZcOoQqSer56/tai5pRjJQfKFFFFfI&#10;HhBRX4Iftk/8HHn/AATX/ZZ0rxZpPgH4m/8ADWPxe0Py7HSfh/8AAMSa34MvtV1XwZeeKfD+o6r8&#10;e7i1/wCFQ/8ACEf2h/YnhnxfrPw88QfFDxn4R1XW3t1+HOt6h4e8TaXpPwRcat/wcg/8FUZtJ0OP&#10;wzon/BJL9lfxNrniDVrzxlb3Gu+Cv2in8Daf8V/DNnpvhnVrW68QXP7RsPxT8JaPoOq6r4fuND8K&#10;/si/D34y6IviaPxV4g07wX448G6aPvsB4dZ7Vw1LMs8ng+EMnqv3Mx4nrPLpYmCp+2l/ZuXShLM8&#10;zqOjadGGEwk4VXOH72MHKpD6bC8K5jOlDF5lLD5FgJv3cXnFR4V1oqPPL6phHF4zGT5LShGhRcZ8&#10;0ffjFuUf3v8A23v+Cmv7F3/BPXw3Nqv7S3xl0TQfF9zokmt+Ffgz4ZKeLfjZ45hmsPFlzobeH/h3&#10;pUranp2ieJtT8Fa94V0n4h+NZPCXwotPFsNvofiPx9oNxcxtX4Ial/wWP/4Kb/8ABUnxJc/DT/gj&#10;L+yhrnwk+FMOuWWieKv21P2itI8L3MPhOa3v/hHfa4qQ6r/wlHwO8I654RTxRqyeLfh5YT/tO/Ff&#10;xt8KNes/HfgPwD4S1/S5Ibb7c/Yv/wCDa7/gnN+ynf6T4y+IXhjXP2vPiVaaJodvdX37QkHh/Wfh&#10;Rp/iSLw3rWheMtW8KfA7TdJtvCE2ieLbjXp9SsPD/wAYLr403/gibRvC154X8TWniTSLzxLq/wDQ&#10;VXd/anh/wzJLJMpr8bZnTUnHOOJqTwGRU6148k8NwxQqVauOpqDlFxzbHKn7XmbwlWKpyXR9c4Yy&#10;hpZfgqnEOMgm1js3g8NlsKmnLKllFOc54mKjdNY7E8nPe9CceSS/lr+CP/Bubqvxt+JEn7SX/BZH&#10;9qTxv+218adQ/taH/hWPhHxj4z8O/Bnw1pV/r3xK1D/hF7Txp5fhD4hXHgi3u/F+j+O/BPgP4UaF&#10;+zl4M+GHiqLX/C9voXjfwbf7Lj+ib9n39mz4CfspfDfTPhH+zl8JvBHwd+HumfYpv+Ef8E6JbaZ/&#10;bOq2Wg6L4Z/4Sjxdq2Jdb8b+N9Q0Tw7odlr/AI88Y6lrvjPxL/Zlpc+Idd1O7j+0H26ivms+4x4j&#10;4l5aeaZlWlgqXKsNlOFUcFk2DhTuqUMJlWEVLBUfZRfIqqouvOKTq1akvefk5nn2a5taOMxdSWHh&#10;ZUcFRUcPgKEY35I0MFQUMPT5E+VTVN1JJJznKWoUUUV8weOFFFFABRRRQAUUUUAFFFFABRRRQAUU&#10;UUAFFFFABRRRQAUUUUAFFFFABRRRQAUUUUAFFFFABRRRQAUUUUAFFFFABRRRQAUUUUAFFFFABRRR&#10;QAUUUUAFFFFABRRRQAUUUUAflh8Cv+Vm3Uf+0El3/wCvAdIr+mev5mPgV/ys26j/ANoJLv8A9eA6&#10;RX9M9f6PeFH/ACbrhH/sU0//AE7VP6w4K/5JXI/+wGH/AKVMKKKK/Qj6gKKKKACiiigAooooAKKK&#10;KACiiigAooooAKKKKACiiigAr8Af+Do7/lBR+3L/AN2zf+th/s+1+/1fgD/wdHf8oKP25f8Au2b/&#10;ANbD/Z9oA+5qKKK/yfP4nCiiigAooooAKKKKACiiigAriPiN8TPhv8HfBms/Eb4ufEHwR8LPh74d&#10;/s7/AISDx58RvFeg+CPBmhf2vqtjoWk/2z4o8TX+maJpn9p63qem6Np322+g+26rqFjp1t5t3d28&#10;Mn4Ift4/8HFf7KXwK+3fBb9i+f8A4bk/a88W/ZfCPwr8L/BuwvPH3wZtfiR4q/4Q+HwPaeI/Hnha&#10;/h/4Wd/a/wDwmLS6R4J+ANz4717xB4q8Map8LPE2v/CjxBqNvrun/LXw5/4Iz/twf8FMPi7o37Sv&#10;/BdX4p/Y/DHgz+0X+DH7F/wN8VeHtK0rwRbal8Ub7XPEnhDxprXgix1vwxofgjXPDGh6LoZ1XwH8&#10;QvHnx7+IHgzVfBg8bfHzwZ4n+EunaTqP6FgOA6mGwdHOuNMd/qnk1XmnhqGJoOpxHnEIKLtk2Rzl&#10;Rr1KU3OnGWYYuWHwNCNWFfnrxtTn9TheGpUaFPMOIMT/AGJl87ypU6tNyzXHxXK/9gy6Tp1Jwk5Q&#10;TxVZ0sPTjNVOaorRl9g/tof8HKP/AATm/ZTv9W8G/D3xPrn7XnxKtNE1y4tbH9nufw/rPwo0/wAS&#10;ReG9F13wbpPiv446lq1t4Qm0Txbca9Bpt/4g+D9r8ab/AMETaN4ps/FHhm08SaRZ+GtX+I7fSf8A&#10;g5B/4KozatrknibRP+CSX7K/ibXPD+k2fg24t9d8FftFP4G0/wCK/ia81LxNpN1a+H7n9o2H4p+E&#10;tH0HStK8QW+ueKv2Rfh78ZdEXwzJ4V8P6d4L8ceMtSH9BX7I/wDwTf8A2H/2E/7buP2Vf2dPBHws&#10;1zxF/aUOs+NPO8Q+N/iReaVq/wDwjT6j4X/4Wd8Rtb8X/EK38EXF34Q8O6t/wgdr4mg8GRa9p/8A&#10;wkEGhRa5d32oXP25XR/rZwpw/CMOD+F4YrHR5G+IuM44bNsapRaqe0wOR0ovJstrQqr91WqSzKrG&#10;kornVZOvLT+28lytKOQ5PGtiI8r/ALVz9UcbiFJNS5sNl0E8BhJxmvcqSeLmoWSkqi9o/wAEP2Nv&#10;+DcP/gmv+yzpXhPVvH3wy/4ax+L2h+Zfat8QPj4ZNb8GX2q6r4Ms/C3iDTtK+Alvdf8ACof+EI/t&#10;D+2/E3hDRviH4f8Aih4z8I6rraXDfEbW9Q8PeGdU0n976KK+OzviHPOI8V9cz3NcdmuIXOqc8ZXn&#10;VhQjUlzzp4ai37HC0nL3vY4enSpJ6qCPBzDNMxzat7fMsbicbVXNyuvVlONNSd5Ro02/Z0YN6+zp&#10;RhC/2Qoor4I/be/4Ka/sXf8ABPXw3Nqv7S3xl0TQfF9zokmt+Ffgz4ZKeLfjZ45hmsPFlzobeH/h&#10;3pUranp2ieJtT8Fa94V0n4h+NZPCXwotPFsNvofiPx9oNxcxtXFgMux+a4qlgcswWKx+MrvlpYXB&#10;0KmIr1H15adKMpWW8pW5Yr3pNJNmGFwuJxtaGGweHrYnEVHaFGhTnVqS9IQTdl1drJatpH3vXlvx&#10;c+OXwT/Z/wDDdl4y+PHxh+FvwT8Ianrlt4Z03xV8XPiD4S+G/hvUPEl5Yalqtn4fstc8Zavo2mXe&#10;uXemaNrGpW2kwXUl/PYaTqV5Fbtb2N1JF/LXqX/BY/8A4Kb/APBUnxJc/DT/AIIy/soa58JPhTDr&#10;llonir9tT9orSPC9zD4Tmt7/AOEd9ripDqv/AAlHwO8I654RTxRqyeLfh5YT/tO/Ffxt8KNes/Hf&#10;gPwD4S1/S5Ibb1L4I/8ABubqvxt+JEn7SX/BZH9qTxv+218adQ/taH/hWPhHxj4z8O/Bnw1pV/r3&#10;xK1D/hF7Txp5fhD4hXHgi3u/F+j+O/BPgP4UaF+zl4M+GHiqLX/C9voXjfwbf7Lj77/UPBZFT9vx&#10;3xDhMiqKHP8A6u5YoZ1xVUclzUqdXB0KkMuyz2sLyU8yzClOm17OtQp1JQi/pf8AVrD5bH2vEmaU&#10;ctko839lYPlzDOp3V4RnQpzjhcHzx1UsXioShblqU4zcUz46f8HLWg+N/GfiP4N/8ErP2Pvjd+39&#10;8QtM8EeJdfuPHGjeCPiRpngzw7/xKvCVv4Z8bWPwr8P+CNc+NPj7wR4f8ZeLP+Ec+I1p4p0v4A+V&#10;qumadpHhbxdqdp4y0nxTp/ltv/wSO/4K/wD/AAU0m1bxl/wVT/bl1z9nH4U+Ldc8PpqX7EvwAvbX&#10;XvDc/wAPdC+K/ibxdeeC/EOj+DfF1p8DtG1zRktPDepfCT4neJ7r9rLxy9hc+Fbz4m6hNr/w5tfD&#10;t5/Tx+z7+zZ8BP2Uvhvpnwj/AGcvhN4I+Dvw90z7FN/wj/gnRLbTP7Z1Wy0HRfDP/CUeLtWxLrfj&#10;fxvqGieHdDstf8eeMdS13xn4l/sy0ufEOu6ndx/aD7dVS46yzIV7LgLhzC5NVg4pcR5z7HPeJqyp&#10;yUoVacsTSllOU1KmvtY5dgVJNU3SrwnBznT4kweWrk4ayqjgJxaSzbMOTMs3qcjTjODrQeCwU5NP&#10;nWFwyaag6dSMouUvzs/Y2/4JSfsFfsJ6V4T/AOFDfs9eCIviF4T8y7t/jx480jTvH3x7vNe1DwZZ&#10;+BfE2vw/FDxBZXGt+EP+Ev0S3vf7d8I/Db/hCPhvFc+IPFH9geCdDtPEWrWdz+idFFfA5jmeY5vi&#10;p43NMdi8xxdT48TjcRVxNZrmlPl9pVlOSgpTk4wTUI8z5UrnzGKxeKx1aWIxmJr4qvP4quIqzq1G&#10;ruVuabk1FOTairRV3ZIKKKK4TnCiiigAooooAKKKKACiiigAooooAKKKKACiiigAooooAKKKKACi&#10;iigAooooAKKKKACiiigAooooAKKKKACiiigAooooAKKKKACiiigAooooAKKKKACiiigAooooAKKK&#10;KACiiigAooooA/LD4Ff8rNuo/wDaCS7/APXgOkV/TPX8zHwK/wCVm3Uf+0El3/68B0iv6Z6/0e8K&#10;P+TdcI/9imn/AOnap/WHBX/JK5H/ANgMP/SphRRRX6EfUBRRRQAUUUUAFFFFABRRRQAUUUUAFFFF&#10;ABRRRQAUUUUAFfgD/wAHR3/KCj9uX/u2b/1sP9n2v3+r8Af+Do7/AJQUfty/92zf+th/s+0Afc1F&#10;FFf5Pn8ThRRRQAUUUUAFFeI/tBftJ/AT9lL4b6n8XP2jfiz4I+Dvw90z7bD/AMJB421u20z+2dVs&#10;tB1rxN/wi/hHScy63438b6honh3XL3QPAfg7Tdd8Z+Jf7Mu7bw9oWp3cf2c/y1+Lv+Con/BSj/gt&#10;Dr138Cv+CP8A8JPG/wCyf8Bo/wDhNtO+Jn7b3xu8vQvtVtB8N9Ajv/hzH4s8KeFPiVofwX8b2ut+&#10;OkOk2Pwe8R/E7493/wBt+GvxP0LWfg74T0T4gzL9Zw7wbm/EVOtjaf1fLckwd3mHEGbVlg8pwUUp&#10;Pldeac8ViJOPJTweBp4nFSnOF6UYN1I+3lWQY7NY1K8PZYTL6GuKzTGzWHwOHSTdnUknKtVduWND&#10;Dwq1nJxvBRbkv3U/4KDf8Fa/2Lv+Cadho9r+0R431zUfiV4o0RfE3g34HfDHQk8XfFfxR4bXxJp/&#10;hq68QJY3moaD4Q8JaJDcXOq3mn6t8R/GXgqw8WQ+EfGmm+BrjxR4k8M6loUf4Iab4B/4Lj/8F3vD&#10;dt4q8dfEPRP+CZv/AATt+KOiXupeFfCvhFdUv/iF8X/hj4rsPi5pWh3OsaHpWt+H/iV8WdE8ReG9&#10;X0Dwx4/sviV4z+AHwK+J/gbWPB3xg+G3wj8VBY47j9Sv+CfP/BBP9mD9jHxzrH7QHxg8Ua5+23+1&#10;p4k1xvFmq/HP48+HdH1Gw8PeOU+IWofEGP4kfDbwVrlz411Pwz8U9R1NfDF9r/xR8VePviD8Qj4k&#10;8PXut+DPEvgaw8X+KvD2pfunX0X+sXDHB0XR4OwlPPs7i48/GWfYCEqGHlFSalw5w/i6c6eEcZOn&#10;y43N1i8S3Cpy4WjGrBUvV/tXJ8hTp5DRhmWYprmz/MsNGVOk0m75VldeLjQabjbEY5V6zcZ2o01O&#10;Kh8EfsQ/8Eyv2Lv+CevhuHSv2afg1omg+L7nRI9E8VfGbxME8W/GzxzDNYeE7bXF8QfETVYm1PTt&#10;E8Tan4K0HxVq3w88FR+EvhRaeLYbjXPDngHQbi5kWvveiivz3H5jj81xVXHZnjcVj8ZXfNVxWMr1&#10;MRXqPpzVKspSstoxvyxXuxSSSPl8VisTja08TjMRWxOIqO861epOrUl6zm27Lor2S0SSCisTxN4m&#10;8N+CvDfiDxl4y8QaJ4S8IeEtE1bxN4q8VeJtWsNB8N+GfDeg2FxquueIPEGuarcWmmaNomjaZaXW&#10;patq2pXVtYadYW1xeXlxDbwySL/MN8dP+DlrQfG/jPxH8G/+CVn7H3xu/b++IWmeCPEuv3HjjRvB&#10;HxI0zwZ4d/4lXhK38M+NrH4V+H/BGufGnx94I8P+MvFn/COfEa08U6X8AfK1XTNO0jwt4u1O08Za&#10;T4p0/wBbh/hPiDiipWhkuXVMTTwqUsZjKlSjhMuwUZXcXjMwxdShg8O5qMnTp1Kyq1lCao06kotH&#10;bleSZpnM6kcvws60KKTr15yp0MLh09nXxVeVOhSckm4QlUU6nLL2cZtNH9Slfgh+2T/wcef8E1/2&#10;WdK8WaT4B+Jv/DWPxe0Py7HSfh/8AxJrfgy+1XVfBl54p8P6jqvx7uLX/hUP/CEf2h/YnhnxfrPw&#10;88QfFDxn4R1XW3t1+HOt6h4e8TaXpPwRb/8ABI7/AIK//wDBTSbVvGX/AAVT/bl1z9nH4U+Ldc8P&#10;pqX7EvwAvbXXvDc/w90L4r+JvF154L8Q6P4N8XWnwO0bXNGS08N6l8JPid4nuv2svHL2Fz4VvPib&#10;qE2v/Dm18O3n7p/sbf8ABKT9gr9hPSvCf/Chv2evBEXxC8J+Zd2/x48eaRp3j7493mvah4Ms/Avi&#10;bX4fih4gsrjW/CH/AAl+iW97/bvhH4bf8IR8N4rnxB4o/sDwTodp4i1azufqllPh/wANOTz3Oa/G&#10;WZU3b+x+FKjwmTQqQjGbhjOJcXQk8XQqt+ycslwk+SzqRxc3+7XsrA8MZQ28yzCpn+Lg/wDcMlm6&#10;GAjNJS5cRm9alL29ObfJfL6EuW3Mq7fuL8LLjVv+DkH/AIKozaTocfhnRP8Agkl+yv4m1zxBq154&#10;yt7jXfBX7RT+BtP+K/hmz03wzq1rdeILn9o2H4p+EtH0HVdV8P3Gh+Ff2Rfh78ZdEXxNH4q8Qad4&#10;L8ceDdNH25+xf/wbXf8ABOb9lO/0nxl8QvDGuftefEq00TQ7e6vv2hIPD+s/CjT/ABJF4b1rQvGW&#10;reFPgdpuk23hCbRPFtxr0+pWHh/4wXXxpv8AwRNo3ha88L+JrTxJpF54l1f+gqiuLHeI2eTwlXK8&#10;hpYHg/Jq3MquX8NUp4Kpi4uT5ZZjmc6lXNMfW9k/Y1JVcWqU6XNTVCFKTpGGI4rzKVCeDyyGHyLA&#10;VLqeFyiEsPKsr6PFYyU54zE1OT93KU66hKF4KnGDcAooor4A+YCiiigAooooAKKKKACiiigAoooo&#10;AKKKKACiiigAooooAKKKKACiiigAooooAKKKKACiiigAooooAKKKKACiiigAooooAKKKKACiiigA&#10;ooooAKKKKACiiigAooooAKKKKACiiigAooooAKKKKACiiigAooooA/LD4Ff8rNuo/wDaCS7/APXg&#10;OkV/TPX8zHwK/wCVm3Uf+0El3/68B0iv6Z6/0e8KP+TdcI/9imn/AOnap/WHBX/JK5H/ANgMP/Sp&#10;hRRRX6EfUBRRRQAUUUUAFFFFABRRRQAUUUUAFFFFABRRRQAUUUUAFfgD/wAHR3/KCj9uX/u2b/1s&#10;P9n2v3+r8Af+Do7/AJQUfty/92zf+th/s+0Afc1FFFf5Pn8ThRRX4j/t/wD/AAXX/ZS/Y31Vfg38&#10;I1/4bR/bH1Pxv4d+Hvh/9lv4G61eanqqeKtW8Z6v4K1bw7408f8Ahnwr4+0Twn430PXPD+peHD8J&#10;rLS/FHxmuvGep+DNIufh1pnh3xLceMtE9bJsizfiHGQwGS5fiMwxUrNwoRXs6MG7OtisRUcMPhMP&#10;DepicVVo4ekryqVIxTZ3YDLcdmleOGy/C1cVWerjTS5acetStVk40qFKP2qtadOlBaymkrn7O+Jv&#10;E3hvwV4b8QeMvGXiDRPCXhDwlomreJvFXirxNq1hoPhvwz4b0GwuNV1zxB4g1zVbi00zRtE0bTLS&#10;61LVtW1K6trDTrC2uLy8uIbeGSRf5ov2lf8Ag4S8SfED42a5+yH/AMEgv2Y9c/bl+Puk64NE1L4s&#10;XFpf6n+zrocNr4t+Hvh688YaSvg3WtO1Pxr8LV1PxNrngjxB8YvFvjn4F/Cjwdra+GfHml+M/iR8&#10;OdZtb+9+ddA/4Jx/8FW/+C0+veCfiD/wV68ff8Mp/sh6R9r8ceA/2R/gjFo3g74kDxVq/wAN/COm&#10;+F/FMnhrXdO+J3/CHed/a/iC/wBWuP2ifFfxB+M3w716H4lfDPQPhX8MfD/xHm1vRv6ef2XP2TP2&#10;df2LPhRafBH9mH4W6J8Jvhraa5rPiaTQ9Ju9b1m/1fxJ4gmjk1XxB4m8VeKtU17xf4t1ya3ttP0i&#10;31bxRr2r3+n+G9G8P+FtOuLTw34d0PStP+4eB4N4LUXmtTC8c8RpX/snLsVUhwpldRSly/2hmuHn&#10;SxOc4qk403PA4GNLANutRr4ytGEfa/RfV8g4fSeNnR4jzZK/1HC1prJcHO7t9axtKUKuPrQtHmw2&#10;GUMM26kKleajHn/nZ/Zq/wCDePxJ+0X4k0P9q7/gtN8ffin+1N8ffFWiHUNS/Z/t/HF/o/w9+FsP&#10;iC/+IWt3nwx1bx94N1xdT1HRPDOp+NdL8TeH/Bf7Pt78GPhR8NvHNh4m8OeG3+KPw51G1vtQ/qU8&#10;M+GfDfgrw34f8G+DfD+ieEvCHhLRNJ8M+FfCvhnSbDQfDfhnw3oNhb6Vofh/w/oelW9ppmjaJo2m&#10;Wlrpuk6TptrbWGnWFtb2dnbw28Mca7dFfK8RcWZ7xTWpzzbGc2Gw3NHL8swtOGEynLKMrJUMvy6g&#10;oYbDwjCMKbqKEsRWhTpvEV604854ua53mWc1ISxte9KjdYbB0YxoYHBwf/LvC4Wmo0qUVFRg5KLq&#10;1Ixj7WpUkuYKKK/NH/goN/wVr/Yu/wCCadho9r+0R431zUfiV4o0RfE3g34HfDHQk8XfFfxR4bXx&#10;Jp/hq68QJY3moaD4Q8JaJDcXOq3mn6t8R/GXgqw8WQ+EfGmm+BrjxR4k8M6loUflZZleZZ1jaOXZ&#10;TgcVmOOxDao4XCUZ160+Vc05csE+WnTinOrVny06VOMqlScIRlJcWDwWLzDEU8JgcPWxWJqu0KNC&#10;nKpOVtZStFO0Iq8pzlaEIpynKMU2v0ur8EP28f8Ag4M/ZS/ZK+JF9+zd8E/CHjf9tX9ry38b2vwz&#10;/wCFI/BuO8stB0n4kTa94P0n/hX3iP4lf2B4k+3+N7//AISTVdH0jwp8JPBvxf161+JHhXVPhl49&#10;sPAHiB/Mg/NG30n/AILKf8HAEOra5J4m1z/glb/wTi8RaJ4f0mz8G3Fv4p1f4hfHDRPFPwo8TXmp&#10;eJtJurXw/wDCHxf+0L8LfH1v430rSvEFvrnir4Ufs66x4G8QeGZPCvh/4s/EH4b+MtSvf6Cv2AP+&#10;CWn7Hn/BNzwY3h/9nvwB9v8AG9//AMJFD4m+PfxGtvDPiT49+LtK8SarpGqXHhfWfiBpPhnw39g8&#10;EWH/AAjfha307wH4U0nw34MFz4bsfE1/oV/43v8AxB4p1r7+WQcKcHPm4uxa4jz2CjzcIZFjHTwm&#10;Dqyipcmf8RUI1KN6fvUq2AySdbERrKLljadP4/p3lmS5DrnlZZrmUUr5FltdxoYebSfLmea01KF4&#10;6wqYbLpTqxna+IhH4vwQ8D/8EkP+ClH/AAV2/wCEW+Ov/BYX9qfxv8Gvgt4g+z+PPAf7EPwbsI/C&#10;eveCrbUf+FqSeF4fEfhPXdJuvh78JPG/gu08Y6KNI13xz4c/aD+PesfDfXNU+GHxZ8UeAfGWgzQ2&#10;H9Sn7Pv7NnwE/ZS+G+mfCP8AZy+E3gj4O/D3TPsU3/CP+CdEttM/tnVbLQdF8M/8JR4u1bEut+N/&#10;G+oaJ4d0Oy1/x54x1LXfGfiX+zLS58Q67qd3H9oPt1FfO8RcZ5zxHCnhK0sPl+TYWcpZfkGU4eng&#10;MowMZNNKGFoRj9YrK2uKxksRim3L96ovlXlZrn+PzaMKFR0sLl9GTeFyzA0oYbA4dNq3LRppe1mr&#10;fxsQ6tZtv30nZFFFFfJniBRRRQAUUUUAFFFFABRRRQAUUUUAFFFFABRRRQAUUUUAFFFFABRRRQAU&#10;UUUAFFFFABRRRQAUUUUAFFFFABRRRQAUUUUAFFFFABRRRQAUUUUAFFFFABRRRQAUUUUAFFFFABRR&#10;RQAUUUUAFFFFABRRRQAUUUUAFFFFABRRRQB+WHwK/wCVm3Uf+0El3/68B0iv6Z6/mY+BX/KzbqP/&#10;AGgku/8A14DpFf0z1/o94Uf8m64R/wCxTT/9O1T+sOCv+SVyP/sBh/6VMKKKK/Qj6gKKKKACiiig&#10;AooooAKKKKACiiigAooooAKKKKACiiigAr8Af+Do7/lBR+3L/wB2zf8ArYf7Ptfv9X4A/wDB0d/y&#10;go/bl/7tm/8AWw/2faAPuavgj9t7/gpr+xd/wT18Nzar+0t8ZdE0Hxfc6JJrfhX4M+GSni342eOY&#10;ZrDxZc6G3h/4d6VK2p6donibU/BWveFdJ+IfjWTwl8KLTxbDb6H4j8faDcXMbV+FfxU/4LgftW/8&#10;FFfiRcfsn/8ABED4H+N/7Q/4Tfwtofjb9vH4qeELP/hW/wALdB/t7xxdXfiG48H6/wCEfG/hjwR4&#10;I8b+GPBEGveFvGPxii/4WR4l0H/hOPh54R/Zy/4W9/wiN9afUv7DP/Bvn8Gfhjr2oftBf8FFvF//&#10;AA8b/a88W/8ACN3+s+LvjdJ4q8ffDfwd9i+G8PgnUfCkegfEbX/EH/C9f7P+1XmmaT8QfjNosnk6&#10;D4Y+Gt74J+Gfwo8QeGb671f/ADrpcF5Zw3TWN8RMdXy2rKnCrhOEsrdGtxPjYz5XSqY32ing8iwc&#10;1JydTGzljpQp1VSwPOqXtP5Vhw/g8pisRxViKmEm4xnRyPBOFTOMQpcrhLEcyeHy7DyTbcsRJ4lx&#10;jPkw/Nyc/wAR2P7QX/BaP/guXquo6n+xvqf/AA7k/wCCbWoeN9Z0Xw/+0FfXsvh349/Erwr4R8Z/&#10;Dmy1a907WvDOtan8QtT8b6Zd6Z4o1rRtM+C178IvgzPcxfEb9n34jftBeN9S8O3Gp3X7O/8ABOj/&#10;AIIzfsXf8E5vDfhDVfAvw90T4kftG6Tolnb+Kv2nvH2jJqfxC1XxI1h4o07XNW+Hmn6rfa7pnwO0&#10;TVNM8aa/4Vbw/wDDWTTL/WfAy6JofxJ8TfEjWNJk8UX/AOstFeXnPHWOxuBqZHkmDwvC3DcmufKM&#10;o5o1cfGEZQpyz7NGoY3PK6hK1SWKlHDTkozhg6ThTUOTH8R4nEYaWXZdQo5NlLavgcDdTxKinGLz&#10;LGWjiMxqcr951mqMpJSjQhyxUSiisTxN4m8N+CvDfiDxl4y8QaJ4S8IeEtE1bxN4q8VeJtWsNB8N&#10;+GfDeg2FxquueIPEGuarcWmmaNomjaZaXWpatq2pXVtYadYW1xeXlxDbwySL8RGMpyjGMXKUmoxj&#10;FNylJuyjFK7bbdklq3oj51JyajFNttJJK7beiSS1bb0SW5t187ftR/tZ/s6/sWfCi7+N37T3xS0T&#10;4TfDW01zRvDMeuataa3rN/q/iTxBNJHpXh/wz4V8K6Xr3i/xbrk1vbahq9xpPhfQdXv9P8N6N4g8&#10;U6jb2nhvw7rmq6f/ADs/tK/8HDniT9ovxJrn7KP/AARZ+AXxT/am+PvirRBp+m/tAXHge/0f4e/C&#10;2HxBf/D3RLP4naT4B8ZaGup6jonhnU/GuqeGfEHjT9oKy+DHwo+G3jmw8M+I/EifFH4c6jdWOodv&#10;+zV/wb2+JPiB8bND/a8/4K+/tOa5+3L8fdJ1w63pvwnt7u/1P9nXQ4bXxb8QvENn4P1ZvGWi6dqf&#10;jX4WrqfibQ/G/h/4O+EvA3wL+FHg7W18TeA9U8GfEj4c6zdWF7+kUOBMPkuHo5l4g5hU4coVV7XC&#10;8PYeksRxbmlOKjK0MDJSo5JTq3lThi879jyVISf1OsvZqp9ZT4bpZfShi+KMVPKqc1z0crpQVXO8&#10;ZBJO0cO06eXRndxjXzD2fLKL/wBnqLlU/nXxd/wVE/4KUf8ABaHXrv4Ff8Ef/hJ43/ZP+A0f/Cba&#10;d8TP23vjd5ehfaraD4b6BHf/AA5j8WeFPCnxK0P4L+N7XW/HSHSbH4PeI/id8e7/AO2/DX4n6FrP&#10;wd8J6J8QZl/S/wD4J8/8EE/2YP2MfHOsftAfGDxRrn7bf7WniTXG8War8c/jz4d0fUbDw945T4ha&#10;h8QY/iR8NvBWuXPjXU/DPxT1HU18MX2v/FHxV4++IPxCPiTw9e634M8S+BrDxf4q8Pal+3Hhnwz4&#10;b8FeG/D/AIN8G+H9E8JeEPCWiaT4Z8K+FfDOk2Gg+G/DPhvQbC30rQ/D/h/Q9Kt7TTNG0TRtMtLX&#10;TdJ0nTbW2sNOsLa3s7O3ht4Y41265c048rfUamR8KZfS4SyCrD2eJw+Cqe3zbNbTc/aZxnlSEcfi&#10;uZt/7JRnh8BCD9jHDSpwgo44ziWp9Wnl2SYWGSZZOPLVp4eXtMdjbS5ufH5jKKxNa7v+4pypYaMX&#10;7NUnCMUiiiivgD5gKKKKACiiigAooooAKKKKACiiigAooooAKKKKACiiigAooooAKKKKACiiigAo&#10;oooAKKKKACiiigAooooAKKKKACiiigAooooAKKKKACiiigAooooAKKKKACiiigAooooAKKKKACii&#10;igAooooAKKKKACiiigAooooAKKKKACiiigAooooA/LD4Ff8AKzbqP/aCS7/9eA6RX9M9fzMfAr/l&#10;Zt1H/tBJd/8ArwHSK/pnr/R7wo/5N1wj/wBimn/6dqn9YcFf8krkf/YDD/0qYUUUV+hH1AUUUUAF&#10;FFFABRRRQAUUUUAFFFFABRRRQAUUUUAFFFFABX4A/wDB0d/ygo/bl/7tm/8AWw/2fa/f6vwB/wCD&#10;o7/lBR+3L/3bN/62H+z7QB9X/Dn4Z/Df4O+DNG+HPwj+H3gj4WfD3w7/AGj/AMI/4D+HPhTQfBHg&#10;zQv7X1W+13Vv7G8L+GbDTNE0z+09b1PUtZ1H7FYwfbdV1C+1G5827u7iaTt6KK/yiqVKlWpOrVnO&#10;pVqTlUqVKknOpUqTblOc5yblOc5NylKTbk2222z+KZSlOUpzlKc5ycpSk3KUpSd5SlJ3cpSbbbbb&#10;bd2FFfmj/wAFBv8AgrX+xd/wTTsNHtf2iPG+uaj8SvFGiL4m8G/A74Y6Eni74r+KPDa+JNP8NXXi&#10;BLG81DQfCHhLRIbi51W80/VviP4y8FWHiyHwj4003wNceKPEnhnUtCj/AAQt9J/4LKf8HAEOra5J&#10;4m1z/glb/wAE4vEWieH9Js/Btxb+KdX+IXxw0TxT8KPE15qXibSbq18P/CHxf+0L8LfH1v430rSv&#10;EFvrnir4Ufs66x4G8QeGZPCvh/4s/EH4b+MtSvftMj4FzHMsD/bma4nD8M8MRu5Z/nEasaWJtNQd&#10;LKMDSjLH5ziG+dRhgaM6KlSqU6uIpVIqL+gy7hzFYvDf2jjatLKMnV75njlNQq2kouGBw0E8Tj6r&#10;fNaOGpyppwnGdWElZ/pd+3j/AMHBn7KX7JXxIvv2bvgn4Q8b/tq/teW/je1+Gf8AwpH4Nx3lloOk&#10;/EibXvB+k/8ACvvEfxK/sDxJ9v8AG9//AMJJquj6R4U+Eng34v69a/Ejwrqnwy8e2HgDxA/mQfnZ&#10;4H/4JIf8FKP+Cu3/AAi3x1/4LC/tT+N/g18FvEH2fx54D/Yh+DdhH4T17wVbaj/wtSTwvD4j8J67&#10;pN18PfhJ438F2njHRRpGu+OfDn7Qfx71j4b65qnww+LPijwD4y0GaGw/e/8AYA/4Jafsef8ABNzw&#10;Y3h/9nvwB9v8b3//AAkUPib49/Ea28M+JPj34u0rxJqukapceF9Z+IGk+GfDf2DwRYf8I34Wt9O8&#10;B+FNJ8N+DBc+G7HxNf6Ff+N7/wAQeKda/ROvWlxjk/C9OeF8P8vnRx2lOvxnnNPD4rPMQoqUZvKc&#10;FUp1MFw/h6rnNwlRVbMnSdJVsZ7alGS7Xn2AyaMqPDGFlTxHw1M/zCFKtmNVJNS+pYeUJ4fLKU25&#10;OLpqpi+RwVSvzwUl4j+z7+zZ8BP2Uvhvpnwj/Zy+E3gj4O/D3TPsU3/CP+CdEttM/tnVbLQdF8M/&#10;8JR4u1bEut+N/G+oaJ4d0Oy1/wAeeMdS13xn4l/sy0ufEOu6ndx/aD7dRRX5xXxFfFVqmJxVatic&#10;RWm6lavXqTrVqtSWsp1KtSUp1JyerlKTb6s+TqValapOrWqTq1aknKpUqTlUqTk95TnJuUpPq222&#10;FFFFYkBRRRQAUUUUAFFFFABRRRQAUUUUAFFFFABRRRQAUUUUAFFFFABRRRQAUUUUAFFFFABRRRQA&#10;UUUUAFFFFABRRRQAUUUUAFFFFABRRRQAUUUUAFFFFABRRRQAUUUUAFFFFABRRRQAUUUUAFFFFABR&#10;RRQAUUUUAFFFFABRRRQAUUUUAFFFFABRRRQB+WHwK/5WbdR/7QSXf/rwHSK/pnr+Zj4Ff8rNuo/9&#10;oJLv/wBeA6RX9M9f6PeFH/JuuEf+xTT/APTtU/rDgr/klcj/AOwGH/pUwooor9CPqAooooAKKKKA&#10;CiiigAooooAKKKKACiiigAooooAKKKKACvwB/wCDo7/lBR+3L/3bN/62H+z7X7/V+AP/AAdHf8oK&#10;P25f+7Zv/Ww/2faAPeP2gv2k/gJ+yl8N9T+Ln7RvxZ8EfB34e6Z9th/4SDxtrdtpn9s6rZaDrXib&#10;/hF/COk5l1vxv431DRPDuuXugeA/B2m674z8S/2Zd23h7QtTu4/s5/lr8Xf8FRP+ClH/AAWh167+&#10;BX/BH/4SeN/2T/gNH/wm2nfEz9t743eXoX2q2g+G+gR3/wAOY/FnhTwp8StD+C/je11vx0h0mx+D&#10;3iP4nfHu/wDtvw1+J+haz8HfCeifEGZfU/2av+DePxJ+0X4k0P8Aau/4LTfH34p/tTfH3xVoh1DU&#10;v2f7fxxf6P8AD34Ww+IL/wCIWt3nwx1bx94N1xdT1HRPDOp+NdL8TeH/AAX+z7e/Bj4UfDbxzYeJ&#10;vDnht/ij8OdRtb7UP6lPDPhnw34K8N+H/Bvg3w/onhLwh4S0TSfDPhXwr4Z0mw0Hw34Z8N6DYW+l&#10;aH4f8P6HpVvaaZo2iaNplpa6bpOk6ba21hp1hbW9nZ28NvDHGv8Anf8AWuC+CpyWXQw/HfEdPnis&#10;yxlCpT4TyqvFOnz4DAVWqvENanNz5MTj4UctvChicLRxF1OH8se24f4ek1hI0uJM2hzL63XpShkm&#10;CqpOPNhsNNqpmk4ycuWriY08J7tOrRp1bqUfxH/4J8/8EE/2YP2MfHOsftAfGDxRrn7bf7WniTXG&#10;8War8c/jz4d0fUbDw945T4hah8QY/iR8NvBWuXPjXU/DPxT1HU18MX2v/FHxV4++IPxCPiTw9e63&#10;4M8S+BrDxf4q8Pal+6dFFfDZ3n+ccR42WYZ3mFfMMVJKKnV5IU6NOKSjRw2Goxp4bCUIpLloYajS&#10;ox3jBNs+czDM8fmuIeKzDE1MTWaUVKfLGEIpJKFGlTUKNCmklanRhCC6RCiiivIOEKKKKACiiigA&#10;ooooAKKKKACiiigAooooAKKKKACiiigAooooAKKKKACiiigAooooAKKKKACiiigAooooAKKKKACi&#10;iigAooooAKKKKACiiigAooooAKKKKACiiigAooooAKKKKACiiigAooooAKKKKACiiigAooooAKKK&#10;KACiiigAooooAKKKKACiiigAooooA/LD4Ff8rNuo/wDaCS7/APXgOkV/TPX8zHwK/wCVm3Uf+0El&#10;3/68B0iv6Z6/0e8KP+TdcI/9imn/AOnap/WHBX/JK5H/ANgMP/SphRRRX6EfUBRRRQAUUUUAFFFF&#10;ABRRRQAUUUUAFFFFABRRRQAUUUUAFfgD/wAHR3/KCj9uX/u2b/1sP9n2v3+r8Af+Do7/AJQUfty/&#10;92zf+th/s+0Afc1FFFf5Pn8ThRRRQAUUUUAFFFFABRRRQAUUUUAFFFFABRRRQAUUUUAFFFFABRRR&#10;QAUUUUAFFFFABRRRQAUUUUAFFFFABRRRQAUUUUAFFFFABRRRQAUUUUAFFFFABRRRQAUUUUAFFFFA&#10;BRRRQAUUUUAFFFFABRRRQAUUUUAFFFFABRRRQAUUUUAFFFFABRRRQAUUUUAFFFFABRRRQAUUUUAf&#10;lh8Cv+Vm3Uf+0El3/wCvAdIr+mev5mPgV/ys26j/ANoJLv8A9eA6RX9M9f6PeFH/ACbrhH/sU0//&#10;AE7VP6w4K/5JXI/+wGH/AKVMKKKK/Qj6gKKKKACiiigAooooAKKK/BT/AIIN/tpftL/tn+Ef+CgG&#10;qftK/Er/AIWTffBL/goP8bfgf8MJ/wDhDvAHg7/hGfhd4RtPD0vh7wx5XgHwr4Wh1r+z3vrpv7a8&#10;Qx6t4iu/NxfatchIwjor2+Ir4aGk8PlOJziblpB4bC5pkeUVKcWrt15YnP8ABzhFxjTdCliZSqxq&#10;QpUqxU/dUaVeWsK2Y0Mtil8Sr4jAZrmMJyTslSVDJ8TGUk3NVZ0IqnKEqk6X710V+b37eP8AwVF/&#10;Z8/YD1v4UfDzxn4N+Pn7QH7QPxzk12b4RfsufsmfCm8+Nn7QvjvQvCds194v8WaV4Jt9U0DTrXw1&#10;4YsUnvL681jxDpl3qNtYa1L4csdcHhzxH/ZPlvgb/gtx+wl4t/Y1+Ov7a/iTxF8S/g14L/Zg8U33&#10;w5/aK+Efxp+Gus+CP2iPg78W7fUbTSNN+EXi74Xedqbv488RarqelaZokOg63rXh5tTvbrTdT8Q6&#10;Zf8AhvxhbeHcPrFH6tisZzp4bBc7xNVXcYRp4ingqs4JJyrU6WPrUcuq1KMakKWZVqOXVJRxtWnQ&#10;lq6FZV8JhnTmq+OUZYWDTXtfaRrzprmdoQlVpYXFYilCpKE6uGwuKxVOMsPh61WH650V/PN4T/4O&#10;Tf2O9c8ZfswfDjxf+zJ/wUJ+CPxD/a8+LPw8+GXwW8HfHj9nDQPhfqPiHw/8Ur/w/pHgv452Wpa5&#10;8VP+Ea8T/A7U9Y19NLk8T/D7XfGniK0uLC5muPCEdhqHh281z2b9qf8A4Lx/sofsx/Gr4s/A3R/g&#10;n+2p+1brv7OWlWOsftU+Mv2Pv2d7n4x/DD9la01DTbnXkPx28c3Xinwnpnhn7J4a0/V/EOrT6Mvi&#10;Sz0W00HxFpurXVn4j8P6xodl0VISpOCq2p89fF4bnnKMacKuX0MBiMw9tVbVKhTwEM0y+GOr1p06&#10;GDxOLpYPE1KWLborGm/axqSpKVVU8PhcVKNKMqk3Rx2Iq4bAShTgpVKssdWo1FgqdOM6uMgo1sNC&#10;rRqU6kv2zor8Uv2iP+C+f7BX7O2t/saWN4Pjn8YPD37enw/1L4hfs4+NvgL8Jrv4jab4qtojZ2fh&#10;nwnceC11jSPjFH4/8e+JdU0jwT4X8H6Z8MtW1Sz8YanDpHjNPCS2er3OndR+yV/wW+/Y2/ao0T9r&#10;C+1rQvj9+yR4q/Yk0CXxp+0n8K/2x/hV/wAKk+KXw7+H0Ohya6/ju/8ACuheIfHnmaMsFteWj6Qt&#10;+vjWG9gtVuPCsVtr3hi61ybWji5y/dxwEczljHW/cfVlkuJlhM4VZVuRwllVaElmMGufBU7V8TGn&#10;QlGo31w0Y/vHjHlywvsv3yr/ANr041cq9nKlzxl/aUZwWBs/9qqSjSoc9WSg/wBhaK/im/4Kff8A&#10;BzbNqv7DCfEr9gvwt+2f+yd8RvGPxc8D6f8AAf47/tD/ALIXhu3+Dv7SHw8stZ8S2HxPl+B/jPxb&#10;ZfGL4YeIY9Et9M0261aLxPa+E/FNpBqNpFpFq+p22v2Wlf2k6RPLdaTplzO2+e40+ynmfaq75Zra&#10;KSRtqBUXc7E7VVVGcKAMCtKdKrUwlbGSp1KNOjmlXKZU68JUq7xFHK8pzWpP2MlzU6caOcUMPOFf&#10;2WJp4yhi6NXD01ShOrFapTo18Fh1Up1pY/AYjMaNTDzjVoxoYbG/UpRlWi+Sc6k3GtRlh3XoVMPO&#10;M1WUm4LQr8gf+C9X7Lnx2/bR/wCCT37Vn7NH7NHgb/hZXxt+JX/CjP8AhCvBX/CTeDvB39tf8Id+&#10;0l8HvH/iP/io/H/iDwr4S07+zvCXhXXtW/4m2vWH2z7B9gsPtWp3VnZ3H6/UVmWfy6/8NIf8F1/+&#10;kAP/AJ1U/Y8/+UVH/DSH/Bdf/pAD/wCdVP2PP/lFX9RVFfk//EDvC7/ol/8AzNcRf/PY+J/4h1wb&#10;/wBCf/zIZr/83H8uv/DSH/Bdf/pAD/51U/Y8/wDlFR/w0h/wXX/6QA/+dVP2PP8A5RV/UVRR/wAQ&#10;O8Lv+iX/APM1xF/89g/4h1wb/wBCf/zIZr/83H8uv/DSH/Bdf/pAD/51U/Y8/wDlFR/w0h/wXX/6&#10;QA/+dVP2PP8A5RV/UVRR/wAQO8Lv+iX/APM1xF/89g/4h1wb/wBCf/zIZr/83H8uv/DSH/Bdf/pA&#10;D/51U/Y8/wDlFR/w0h/wXX/6QA/+dVP2PP8A5RV/UVRR/wAQO8Lv+iX/APM1xF/89g/4h1wb/wBC&#10;f/zIZr/83H8uv/DSH/Bdf/pAD/51U/Y8/wDlFR/w0h/wXX/6QA/+dVP2PP8A5RV/UVRR/wAQO8Lv&#10;+iX/APM1xF/89g/4h1wb/wBCf/zIZr/83H8uv/DSH/Bdf/pAD/51U/Y8/wDlFR/w0h/wXX/6QA/+&#10;dVP2PP8A5RV/UVRR/wAQO8Lv+iX/APM1xF/89g/4h1wb/wBCf/zIZr/83H8uv/DSH/Bdf/pAD/51&#10;U/Y8/wDlFR/w0h/wXX/6QA/+dVP2PP8A5RV/UVRR/wAQO8Lv+iX/APM1xF/89g/4h1wb/wBCf/zI&#10;Zr/83H8uv/DSH/Bdf/pAD/51U/Y8/wDlFR/w0h/wXX/6QA/+dVP2PP8A5RV/UVUF1dWtja3N9fXM&#10;FnZWcE11eXl1NHb2tra28bTXFzc3EzJFBBBEjyzTSuscUas7sqqSJl4IeFkIynPhmMIQi5SlLPOI&#10;YxjGKvKUpPN0oxik222kkrscfDjg+coxjkrlKTUYxjj81cpSbsoxSxrbbbsktW9Efy+f8NIf8F1/&#10;+kAP/nVT9jz/AOUVeAfH3/gpn/wVh/Zf/wCFK/8AC9P+CHf/AAg//DRH7QHw4/Zc+Dv/ABsu/Zt8&#10;Tf8ACYfHb4t/2z/wr7wN/wAUf4C8Qf8ACP8A/CQf8I/q/wDxU3in+xPB2lfZP+J34g03z7Xzv6qf&#10;AX7QvwB+Kvgnw38Svhf8cfg/8SPhz4zv9c0rwf4/8BfEzwX4w8E+K9U8MWWu6j4l03w34q8Pa3qO&#10;ha7f+HtP8LeJ7/XLPS7+6uNJsvDmu3V/HbwaRqD2/wCbf/BRj4FW/wC394R/4Jh/ED4B/HH9nq48&#10;BfBX/gpp+yh+3K3jfXviWkvhH4rfB34C6D8VPFPjHTfgv4k8GaR4z0bx141vvDF3eeI/D1mb3SvC&#10;11oPh/xFq+qeLtH0/SpbhqqeB3hdS9r7Xhf2fsIwnX9pnXEUPYwqRqSpyq82bL2cZxo1pQlOylGl&#10;UcW1TlZQ8OuDajpxp5PzurKpCkoZhmsnUnSlCFWFNLHNzlSnVpwqRjdwlUhGSTnFP8+f+GkP+C6/&#10;/SAH/wA6qfsef/KKj/hpD/guv/0gB/8AOqn7Hn/yir+hEftT/swnxH4t8Hj9o74DHxd4A0jw94h8&#10;d+Fh8X/h8fEfgrQPF3h6bxd4U1zxbog8Q/2n4b0jxP4Ut7jxP4e1LWbWysta8PQTa1ps1zpsT3Ks&#10;+Ff7Vn7Lvx08X+M/h98Ef2kvgH8Y/Hvw4kni+Ifgj4V/GH4efELxf4DltdTm0S5j8Z+GvCXiLV9Z&#10;8LyW+s21xpE6a5ZWLQ6nBNYSBbqJ4la8DPC9yjFcLNynGvOEVnPETlKOG5frMor+1ryjh+aPt2rq&#10;lzR9o43Qn4d8GRjzPKEo2w8uZ5jmijbGJvCO7x1rYpJvDvauk3S5kj+fH/hpD/guv/0gB/8AOqn7&#10;Hn/yio/4aQ/4Lr/9IAf/ADqp+x5/8oq/qKopf8QO8Lv+iX/8zXEX/wA9h/8AEOuDf+hP/wCZDNf/&#10;AJuP5df+GkP+C6//AEgB/wDOqn7Hn/yio/4aQ/4Lr/8ASAH/AM6qfsef/KKv6iqKP+IHeF3/AES/&#10;/ma4i/8AnsH/ABDrg3/oT/8AmQzX/wCbj+XX/hpD/guv/wBIAf8Azqp+x5/8oqP+GkP+C6//AEgB&#10;/wDOqn7Hn/yir+oqij/iB3hd/wBEv/5muIv/AJ7B/wAQ64N/6E//AJkM1/8Am4/l1/4aQ/4Lr/8A&#10;SAH/AM6qfsef/KKj/hpD/guv/wBIAf8Azqp+x5/8oq/qKoo/4gd4Xf8ARL/+ZriL/wCewf8AEOuD&#10;f+hP/wCZDNf/AJuP5df+GkP+C6//AEgB/wDOqn7Hn/yio/4aQ/4Lr/8ASAH/AM6qfsef/KKv6iqK&#10;P+IHeF3/AES//ma4i/8AnsH/ABDrg3/oT/8AmQzX/wCbj+XX/hpD/guv/wBIAf8Azqp+x5/8oqP+&#10;GkP+C6//AEgB/wDOqn7Hn/yir+oqij/iB3hd/wBEv/5muIv/AJ7B/wAQ64N/6E//AJkM1/8Am4/l&#10;1/4aQ/4Lr/8ASAH/AM6qfsef/KKj/hpD/guv/wBIAf8Azqp+x5/8oq/qKoo/4gd4Xf8ARL/+ZriL&#10;/wCewf8AEOuDf+hP/wCZDNf/AJuP5df+GkP+C6//AEgB/wDOqn7Hn/yio/4aQ/4Lr/8ASAH/AM6q&#10;fsef/KKv6iqKP+IHeF3/AES//ma4i/8AnsH/ABDrg3/oT/8AmQzX/wCbj+XX/hpD/guv/wBIAf8A&#10;zqp+x5/8oqP+GkP+C6//AEgB/wDOqn7Hn/yir+oqij/iB3hd/wBEv/5muIv/AJ7B/wAQ64N/6E//&#10;AJkM1/8Am4/l1/4aQ/4Lr/8ASAH/AM6qfsef/KKj/hpD/guv/wBIAf8Azqp+x5/8oq/qKoo/4gd4&#10;Xf8ARL/+ZriL/wCewf8AEOuDf+hP/wCZDNf/AJuP5df+GkP+C6//AEgB/wDOqn7Hn/yio/4aQ/4L&#10;r/8ASAH/AM6qfsef/KKv6iqKP+IHeF3/AES//ma4i/8AnsH/ABDrg3/oT/8AmQzX/wCbj+XX/hpD&#10;/guv/wBIAf8Azqp+x5/8oqP+GkP+C6//AEgB/wDOqn7Hn/yir+oqij/iB3hd/wBEv/5muIv/AJ7B&#10;/wAQ64N/6E//AJkM1/8Am4/l1/4aQ/4Lr/8ASAH/AM6qfsef/KKj/hpD/guv/wBIAf8Azqp+x5/8&#10;oq/qKoo/4gd4Xf8ARL/+ZriL/wCewf8AEOuDf+hP/wCZDNf/AJuP5df+GkP+C6//AEgB/wDOqn7H&#10;n/yio/4aQ/4Lr/8ASAH/AM6qfsef/KKv6iqKP+IHeF3/AES//ma4i/8AnsH/ABDrg3/oT/8AmQzX&#10;/wCbj+XX/hpD/guv/wBIAf8Azqp+x5/8oqP+GkP+C6//AEgB/wDOqn7Hn/yir+oqij/iB3hd/wBE&#10;v/5muIv/AJ7B/wAQ64N/6E//AJkM1/8Am4/l1/4aQ/4Lr/8ASAH/AM6qfsef/KKj/hpD/guv/wBI&#10;Af8Azqp+x5/8oq/o98T/ABr+DXgn4g/D/wCEvjP4t/DLwj8VPiyuuN8K/hn4n8e+FdA+IPxLXwxa&#10;pfeJG+H/AIM1XVbTxH4yXw9YyJea4fDmm6kNJtXS4v8A7PCwc2IPjB8JLrxdoHw/tvil8Orjx74r&#10;tPHGoeF/BEHjfwzN4u8SWHwx16Dwt8Sb3QPDceptrOsWnw98T3Vt4c8cXOnWVxD4T164g0jXnsNQ&#10;ljt2F4HeF0lCUeF+ZVZVoU2s64iaqTw6qSxEYNZtacqEaNWVaMbukqVRzUVCViXh1wbByUsn5XCN&#10;Gc1LMM1ThDESjDDzknjlyxrznCFGTsqspxjByckn/J38RP8Agpn/AMFYfhR8dv2dP2aPH/8AwQ7/&#10;ALB+Nv7WP/C3f+Gf/BX/AA8u/Zt1T/hPv+FEeDrLx/8AFb/io9F8Baj4S8K/8Ir4S1Gz1b/itde8&#10;Of25532Dw5/bGpxy2ae//wDDSH/Bdf8A6QA/+dVP2PP/AJRV9v8A7dXw/wDAur/t/f8ABLf9v3xR&#10;+09+yn8Iv2ff+Cf0/wC3lbfHLU/jH8atH8A6leXP7Rnw18P/ALNfhC38GXuo2Uvgm4n8OfF/R7rw&#10;l45i8X+MvBkmkaw0Og6YuueJzJoMX6by/tQ/szweKfGfgef9on4Fw+Nfhzpmg638QvB8vxb8AR+K&#10;fAmjeKdBn8VeGNW8Z+H38QDVvC+meI/C9rc+JNBv9btLG11fQbefWNPluNPhkuFIeB3hdVcVT4X9&#10;o51KlKChnXEU3KrSdqtOPLmz5qlN6VIK8oPSSTCXhzwbDn58m5PZ0vb1ObMM1jyUH7O1ad8cuWl+&#10;+o/vHaH72nr78b/z0/8ADSH/AAXX/wCkAP8A51U/Y8/+UVH/AA0h/wAF1/8ApAD/AOdVP2PP/lFX&#10;9B3wr/as/Zd+Oni/xn8Pvgj+0l8A/jH49+HEk8XxD8EfCv4w/Dz4heL/AAHLa6nNolzH4z8NeEvE&#10;Wr6z4Xkt9ZtrjSJ01yysWh1OCawkC3UTxL75QvA7wulCnUjwxenWgqtGos74icKtNtxVSnJZtyzg&#10;5RklOLcW4tJ3TB+HXBqnUpvJ7TpTdOrB5hmqnTqJKThUj9evCajKLcZJSSknazR/Lr/w0h/wXX/6&#10;QA/+dVP2PP8A5RUf8NIf8F1/+kAP/nVT9jz/AOUVf1FUUf8AEDvC7/ol/wDzNcRf/PYP+IdcG/8A&#10;Qn/8yGa//Nx/Lr/w0h/wXX/6QA/+dVP2PP8A5RUf8NIf8F1/+kAP/nVT9jz/AOUVf1FUUf8AEDvC&#10;7/ol/wDzNcRf/PYP+IdcG/8AQn/8yGa//Nx/Lr/w0h/wXX/6QA/+dVP2PP8A5RUf8NIf8F1/+kAP&#10;/nVT9jz/AOUVf1FUUf8AEDvC7/ol/wDzNcRf/PYP+IdcG/8AQn/8yGa//Nx/Lr/w0h/wXX/6QA/+&#10;dVP2PP8A5RUf8NIf8F1/+kAP/nVT9jz/AOUVf1FUUf8AEDvC7/ol/wDzNcRf/PYP+IdcG/8AQn/8&#10;yGa//Nx/Lr/w0h/wXX/6QA/+dVP2PP8A5RUf8NIf8F1/+kAP/nVT9jz/AOUVf1FUUf8AEDvC7/ol&#10;/wDzNcRf/PYP+IdcG/8AQn/8yGa//Nx/Lr/w0h/wXX/6QA/+dVP2PP8A5RUf8NIf8F1/+kAP/nVT&#10;9jz/AOUVf1FUUf8AEDvC7/ol/wDzNcRf/PYP+IdcG/8AQn/8yGa//Nx/Lr/w0h/wXX/6QA/+dVP2&#10;PP8A5RUf8NIf8F1/+kAP/nVT9jz/AOUVf1FUUf8AEDvC7/ol/wDzNcRf/PYP+IdcG/8AQn/8yGa/&#10;/Nx/Lr/w0h/wXX/6QA/+dVP2PP8A5RUf8NIf8F1/+kAP/nVT9jz/AOUVf1FUUf8AEDvC7/ol/wDz&#10;NcRf/PYP+IdcG/8AQn/8yGa//Nx/Lr/w0h/wXX/6QA/+dVP2PP8A5RUf8NIf8F1/+kAP/nVT9jz/&#10;AOUVf1FUUf8AEDvC7/ol/wDzNcRf/PYP+IdcG/8AQn/8yGa//Nx/Lr/w0h/wXX/6QA/+dVP2PP8A&#10;5RUf8NIf8F1/+kAP/nVT9jz/AOUVf1FUUf8AEDvC7/ol/wDzNcRf/PYP+IdcG/8AQn/8yGa//Nx/&#10;Lr/w0h/wXX/6QA/+dVP2PP8A5RUf8NIf8F1/+kAP/nVT9jz/AOUVf1FUUf8AEDvC7/ol/wDzNcRf&#10;/PYP+IdcG/8AQn/8yGa//Nx/Mb/wTv8Agl/wUm8ef8FivFH7dv7Yv7A//DFXwytv+CaWtfslaFb/&#10;APDU3wF/aO/t/wAdw/tR+CfjFpk3nfC3VrPxBpX9q+H7zxOnl3nhBtHsf+EV3XHiQ3uuafpa/wBO&#10;VFFfpGU5VgMjy7CZTldD6rl+ApKhhMP7WtX9lSTclH2uIqVq89ZN81SpOWu59ZgsFhsuwlDA4On7&#10;HC4aCp0KXPUqckE21HnqznUlq3rOcn5hRRRXoHUFFFFABRRRQAUUUUAFf50n/BL3/g4C/Y2/4JLe&#10;J/8Ago38D/2jfhp+01418WfEL/got+0T8UdF1D4J+DfhZ4j8PWvh+51e08KpZ6pd+OvjN8N9Sh1g&#10;ah4bvpnt7TSb2yFnLaSDUGnkmt4P9Fuisqca1LGyxdKrGMKuUY7J8RRdLmdWjjM0yHNY1IVedeyl&#10;SxGQUE0oS9pGrJc0FG09JSp1MIsNOm3KGZYTMqNVVOVU6mGwGb5e4Sp8r9oqlHN6rvzx5JU4+7Lm&#10;vH/Or/bW/a0+Af7cf7cv7G//AAV+8RfFH/gpd+xN/wAE2/iN8EfiD+x9q37Un7Pmp2vwt+OHwC+N&#10;fwz8Y+OfED6F4x1D4NWn7QlxYfDz4mW/i/S0sdJsGvfEHjNjr11pVgYfBGu2T4Hx2/Yf+EXx0/4J&#10;i/tz/tcf8E6f+HsH7V+kaj+1H+zp8Tfih8UP28f+EQ8U/wDDbPw5/Zw1b4m+H9e+IHwJXRfCfh74&#10;2ePvBXhqy8dSa34q8UfEfw1oGrWWleHpNHtrKy1nwj438Pab/o518k/tv/sv+If2wP2cvG/wQ8H/&#10;ALSHx8/ZM8aa4tpqfg347/s4eO9d8BfEPwX4p0ZpLnRZrq58P6rod74m8F3d2UtfGngk61oh8T6D&#10;JdWNh4h8M6z/AGZ4j0mearl+Ei8qpNY3BY3DY7LKjlTnyV1xRl/FmJePp1nThj8P/bGFr1qWDo18&#10;qi8FVhhK1ati8Ph8zp6wksZiv+FGspYbGUPquZxaq041MNh8mxORYKGBnh+etl9eGWfUYVMbUp5n&#10;VhmOGnmGFp4bD4ieXR/jk/4KV/8ABT39lb/gpb+1L/wQH8V/sk6P4/8AGXgvwN/wUP8Ag7D40+Lf&#10;iT4S+OPh/wCGfAfj7xF40+Bl/e/s8ad4j8a+GtKs/FvjzR9NhsfEfj+08Aaz4j8KaJYweCr067rc&#10;fiHR7q3+SfiF4M/Z+/Yj/bq/4Kx/Dv8A4KW/tu/8Fdf2ItY+Mvx9+Iv7Q/7OujfsN/EfxT4P+HP7&#10;c3ww+Kuo+LNb0rSLXTNA+EfjPwn4o+JA/tKz8DPqnjTxP4V8A2Oq6nqHgbxJr+g3/hjxBKf6c/hX&#10;/wAEVv2mfFH7R/7Lnx5/4KM/8FTfiN+33on7FmsSeOP2c/hbD+zP8L/2bNG0f4opFolppvjf4k+I&#10;vBfivxnrnxXl0q20S1vIF8RG38S3Gv29vqF74wuNLu/FOgeKP6FK6p4fCQpfu5RnHFZpxbXxWGl7&#10;StL+zuIsJwTQjFTq06eHw2Po4zg9VsNSjRzTBU8trUaOZVM5zWrj8wnx0K+IjChhZxkqeX5ZwzRw&#10;deMqdK+Y5HjOLK0/aU6N5V8BVwfE9anXlR/sfFVMfKVbARyzB4alhsR/B78NP2cvhb+zN/wUp/4N&#10;mfhJ8JvA37UngD4bWngD9tfxv4V+H/7bll8PbL9pTwhH45j8fePBY/EnQfhrBF4R8MaumpazLq2m&#10;+HreC31zw/ZXdlZ+Jrax8VW+rWlvgftq/s7fFD9p/wD4Kr/8HKHwK+BGl32pfFLxv/wTk/Z1v/Cn&#10;hvQEtU1bxnqXhex/ZP8AHOo+ENPjmjMV1qvjfTvDt/4btYD5c+oXmrRW0dzbzzpcx/3w0Vlio/W6&#10;SpVZTa+r+I1Bzcuecv8AX54r2dSbmpKrLJ4V6UJxrRqwzaOHUa8cNTqSgtsNN4bFVsXBQdStS4FT&#10;i4JU1ieDOIMsz+riORPbN62ArUXSi4vArGTqKri/ZuFX/Nh/4Kn/APBVj9lD9q3/AIIQfsk/shfC&#10;Dwb4+v8A4/8AwB1X9ljwr+0P4Nm+CPj7wt4Y/ZK8RfCLwP4g+Gt5b+J/Gus+ELfwLZaj488QaZqn&#10;hvwBpfhrxJPqmpaHda/HrsegalpuoeGZv9IjQP8AkBaL/wBgnTv/AEjhrWorvrY2eJjmlSvCLxmc&#10;8S5hxPj6tJyhhljMwyzJstq4fCYabrVaGGhHJoVoKtjMVV5q84yqS5FKXFHCRpLIqNGclhOHsiq8&#10;P4KFX95iKuFljo46nWxWIXs6c8RCXPTm6OGoU6ilGSp05Rl7QoooriOoKKKKACiiigAooooAKKKK&#10;ACiiigAooooAKKKKACsbxHa6te+HtestBl0aHXLvRtUtdGm8R6bc6z4ei1a4sZ4tOl17R7PUNJvN&#10;V0aO8eFtU0201XTLm+sRPawahZSyrcx7NFTOPPCcOacOeMo88HyzhzJrmhKztON7xdnZpOzKhLkn&#10;Gdoy5JRlyzipQlytO0ovSUXa0ovRq6Z+YfwZ/Yx8bxaz8IPij8bvBXwQt/ip4P8A2ifjv8UtWg0n&#10;xx4x+P8Ae+Cvhx8c/gl4x8BeOPht4I+PnxY+Ffgb4q+NdB8dfE3UPD/xE1bwn4w0Xw74f8HeFo9D&#10;+E+gXGteD/g18N4rj6G8R/sjfCZPFf7JmqfDz4RfBXwZoH7MeueOdI8P6XpHgHw14dHhH4PeOfgl&#10;8R/h3rXwz+GdlofhoWWgeF9c8Ta54B1LxB4MspNA8L6np3hW3vLuK71DQ9FsZvraitJyjONOn7On&#10;ClSwlDAwpQj+7WFw2FrYOnTak5Of+z4nFRqSm5SqvF4udVzliq7qZxjyTnUUpupPFYjGOpKcpVPr&#10;GKxMMXWq+0k3UlUlXpUJyqSlKrOWHoTqTnUpxmfnB8O/2PfEun/H/wAQXvxE+H/7O+rfs7eFbL9o&#10;VfhW1qL/AMSfELxh/wANPeIPhv4g8WeG/iD8Otc+GuleBvAPhz4a6d4L1T4b+Hn8OePviP8A8LF8&#10;Cah4eg1LSPh1B4buND13F/4J+fsyfHj9mfVfiNoPxN8IeGLTwtrdxrt9pHjfRf8AgoF+15+0qPEF&#10;3P488Qa7pEek/swfHb4R+D/gz+y/p02i+I7mbVtM+Bni/U9N/tCzsdDksdW0u0sNV0/9OaKVNypr&#10;BrmlP6nl9bLabnJ89ShVcHzVqsXGrOrD2dLacaVb2VN4qliJRTHUjGp9Y0UPrOMWOmoJckazxNbG&#10;11TpzU6UKeIxmJxWKcFD/ZamKrRy94Ok4UoFFFFIYUUUUAFFFFABRRRQAUUUUAFFFFABRRRQAUUU&#10;UAFFFFABRRRQAUUUUAFFFFABRRRQAUUUUAFFFFAHxj+0V8H/AI0fFL4vfs/3XhO0+GQ+E/gjx34c&#10;8eeONf1vx/8AEXwz490K/wDCd/qK3ek2/wAL9J8J+K/hR+0X4X+IXg3X/EHgy10D4o6p8O3+Bnia&#10;9tvjd4H1bxd470jwzp3hzY/Z3/ZG+E3wU8KeFNL/AOFRfBXT9f8Ahrrn7RekfCnVPCXgHw1aH4af&#10;B741fG3xb8RLf4Z+BL3/AIRrSr3wb4XufDN54N03xV4M8Nx2HhebUfDdpZxxarp+j6VfN9bUUQSh&#10;h5YZRUoTxWJxlSU1zVKtXFYdYOanN70oYJPB0qSSpww9SvDlbxOIlVJ/vKyry+OOGw2Eik3yxpYX&#10;ETxdJQi2+R/Wp/WpKHLB4qKxKgsRKdSf5u6n+yH4p+Hf7J2r/BP4D/C/9n7+3l8S/HDw9oHhCLxx&#10;8RP2ZfDmlfAD4vfGL4l+LLf4e/Dr45fAjwFrPxH+AGr+G/BvjXRJdNu/A3w88S6Pp+saBeeFNM0+&#10;2sdTsvHOi8n+z1+xP8TvCPxC0jT/AI+6J+zr8SfhZ8O/Afxg0fw54ystPnv/AB/8W/FP7Rs3wq1X&#10;4mnx98J9Q+GGhfDv4YeGvCUvgXxB4L8OWfhLxv8AEG28c+A9a8O2F5oXw2s/C82ga3+p1FVQlKhX&#10;xGJjKUquJjVhUdRudoVfbTlGnd3pf7ViMRjnKm4zqYyvUrV5VU1FFZRr0sPRnGKhhZyqUeVW5ak8&#10;OsFOclrGbqZa55ZUjOLhUwMqVOcJVMFl1XB/mN/wT8/Zk+PH7M+q/EbQfib4Q8MWnhbW7jXb7SPG&#10;+i/8FAv2vP2lR4gu5/HniDXdIj0n9mD47fCPwf8ABn9l/TptF8R3M2raZ8DPF+p6b/aFnY6HJY6t&#10;pdpYarp/6c0UVMFyUcNQXw4XD08NBveUKV+S8ValT5YtQUKFOjRjGMeWlGTk5Jq9WvVu74is60lo&#10;+WThCDSm06tT4L89epWrNtp1XBQjEooooGFFFFABRRRQAUUUUAFFFFABRRRQAUUUUAFFFFABRRRQ&#10;AUUUUAFFFFABRRRQAUUUUAFFFFABRRRQAUUUUAFFFFABRWbrOs6R4d0fVfEHiDVNP0TQdC02+1nW&#10;9a1a8t9O0rSNI0y1lvdS1TU9Qu5IrWx0+ws4Jru9vLmWK3traKSaaRI0Zh8mfshfti+FP2ttM+Is&#10;+keHL7wVrnw/8XzabJ4Z1a8nvdS1DwJrT3dz8OfHsrSaPpEenv4t0uyv4dY8OINQk8JeK9D8R+HG&#10;1fW7TT7DxBrHmzzjK6Wb4XIKmYYSnnWNy3H5xg8snWhDF4nLcrxWW4PH4qhSk06kMNiM3y+E4wvU&#10;ca8qsISpYfEzo+Tjs+yXLMyyPJswzXAYLNuJauY0eH8txGJpUsdnM8owkcfmv9nYWUlWxcctwlSj&#10;Wx9SlCVPCRxGFVeUJ4vDRq/YtFFFekesFFfnN+0l+158Sfg7/wAFAP8AgnD+yp4Z0TwPffDz9sC0&#10;/a5n+Jes67puvXXjPQ3+Afwv8KeNfB48Dajp/iXTND0xdS1XXbu38SjX/DviY3mnx20WlnRrlJbu&#10;b6E/aH/a9/Z+/ZZm+Hum/GTxlrFj4r+Les6xoPwq+Gvw/wDhx8T/AI3fGP4lah4b0aXxF4pbwF8F&#10;vgh4M+InxZ8Xab4Q0KL+1/GOt6B4M1DRPCOnz2V14k1DS4tQsWuFzRVDDYlzjGli54qnQcpKMpTw&#10;mOxWX1o2dve+sYOuoJXc4RU0rMvkm5unGMpyjhXjZckXLkw0ViJVKs7L3YUoYWvUrSfu06UHUm1F&#10;Nr6Vor4K1v8A4KcfsSaN8Lfgn8YrT4xaj448H/tFQ+Krj4M6d8IPhH8bfjf8SvGsPgDTbvU/iVJD&#10;8Ffg78OPHPxk0VfhRHY3On/F7/hJPAWjn4TeIEXwv8Rx4Y8SzQ6TJz3jn/grF+wN4B8I+B/Hd38b&#10;dX8a+FfiD8DLz9prRdT+CfwT+P8A+0M+j/s96fKttffGb4iad8BvhZ8SNU+Enw6tL9b3SrjxR8Vb&#10;LwZpcWtaJ4n0V5xq3hTxLZ6U5LklUhP3ZUa31etGXuypYj2OMxHsKidnTrfV8uzCv7KVp+xwGMq8&#10;vJha8oKMZTdOMIynKtGpOlGKcnVhRxOHwVWdNK7nGljMZhMJUlG6hicVh6EmqtenCX6LUV+QfxR/&#10;4K6fB3Tfjx8Q/wBmP4WWWvaj4t0b9gvxR+2x4T/aG174X/Gbxj+y4NDuPDt94h+G9/r3if4S+B/F&#10;F/e/DLUdG0rWNe8UfEC21DQtDmvLPSfhZ4B1Txj8XfEZ8KaF13hr/gqp+zV4D+AP7M/jH9or4xeH&#10;fEHxa+Mn7J/hH9qTxLpH7K/wM/ao+MmkR/DafwvoOoeMfjtY/DLwp8KvG/x0+FP7OK65qk1v4d8d&#10;fHnwr4Mjt4VbRdev4vEul61Y2dKLdOpUknTjSqU6TVX93UlUnjeJcunT9lK1SFSji+Ec+p1IVoUp&#10;Shgp16CrYdTqwUU5zo06V6069P29NUU6qlQlg8jx9GvCcE4VaOIwvEeU1KNWjKrByxMaNSVOtanL&#10;9TqK/PL4t/8ABVj9gr4J6ta6L4y+ON3rN9ffs4WP7X1g3wk+EXxx+P8Ap9/+zDf6rd6OnxzsNX+B&#10;Hw0+JGkXvw5s7ixub3WfENrfS2ugaAsfijXDp3hu4t9Wl+ybP4ufC+9+FFt8dY/H/hO3+DN14Ah+&#10;KqfFDUtcsNI8DwfDabw+viseOdQ8R6rNZ6ZpfheLw039u3esalcWllY6Wsl5eSwQxSMky9yliK8/&#10;co4SpOliq0vdpYarTrY3D1KeIqO0KNSGIy3MaE4VHGUa2AxtKSU8LXjTUffqYelH3quLpwrYWnH3&#10;qmJpVaGCxNOrh4K8q1Ophsyy7EQnTUozoY/BVYt08VQlU9Eor8lfiF/wWM/ZMH7Ov7Snxc+BviXx&#10;X8Q/HXwT/ZU8VftV+C/hz4u+A/7Sfwwv/jB8ObTS9Vj8H/En4Z2Xjz4ReGNb+LHwL1PxRbaVp3in&#10;41fCOx8afDnwRous6f4m8V+J9D0DUNP1S45nwH+3h8frv/gjD42/4KIeJP8AhXHiT42aZ+yb8QP2&#10;jtB0E/s5fHX9nv4cWWu6F8OLvxjo/g/Ufhv8Wvih4j+Jnivwvp2sWkmnr8SdD8caJ4d+K3h02njD&#10;wCdN0DV9Mvp8q9aOGwub42vCpDDZJgsLj8bUcHrRxk82hRVCK9+rO+SZmqjUVSpTw6pVKsa9ahSq&#10;dFHDVK+LyrBU+R4nOMfiMtwlNzUeXE4ajlNeosQ3ZUE6WeZZUpRl+9r0sS69GnPD0a9Wl+yFFfjT&#10;/wAE8P29NX/aY8O6J4/8d/8ABQ3/AIJo/HUN+zzpfxm+JH7Pv7KPw31Pw98Zvgxc6honhzWtbl8b&#10;61d/t8/tHXkeg+ALrUr/AMKeI7bUvg14YvrzXpdP8zUfD91E+iX2l+yL+0h/wUV/bE+G3wM/bK8A&#10;2P7Gvh79mT46eJo/E+jfs4eOvDfxo0b48aJ+zZqj6vpWgeP7j9qPw18QfHHw+1H4uX8NrpHxFHwk&#10;P7J2leGBpuqyfDG++Lek6tYy/EVu6rhatHF1cFV5Y1cOqaxVRPnw+FqYjG4vL8JSqYimpUp/XMRg&#10;Md7Cvh5V8H7HBY3E1sTRoYLF1KPn0cVRxGEhjKMnKnXjOeFptOniMVClgqOPrypYeryVYSw9DFYO&#10;NajiI0K8K+OwNB0vaY3Cxq/sJRXzL+09+2H+zx+xz4c8JeJ/2gvHGp+FrXx94ol8GeBtF8LfDz4m&#10;fFzxz4x8SW3h/WPFeoaf4X+G3wd8HePviFryaP4Z8P6zr+vahpfhi603QNIsJr/WrywtjHI+Jpf7&#10;dX7KWt2v7JWoaR8XbDUdK/bojum/ZX1uz8M+N59A+Kc1p4EufiVJp66+nhk6N4K1iXwbZX2o2Oif&#10;ES+8JaxqV7Y33h/TrG68RWV1pMXNSare09i/a+xxeGwFb2X7z2WOxlNVsJgqnLf2eLxVFqrhsNK1&#10;avTanShKLudFT91yKr+7dTCYrMIe09znwGBcljcdDmtzYTBuElisSr0cO4yVacGnb61or8wvG3/B&#10;Zb/gm78PvCOj+OvEX7RNxL4W1zUvjXYWWpeFvgv+0D49kgsP2dPGkfw8+NPjTWdN8C/CrxHqvh34&#10;WeA/Gc0Wg6h8YPEFjpnwrv7mRJtF8Y6nZsLmuxsf+Cj/AMItW/4KD2X/AAT20fwb8VdV8ZXP7Odl&#10;+0S3xY074cePdW+ET6Lr+qRQeFNOtfGmheE9X8M2+iaro1n4hvrz4l+KPEHhX4dQ+JbXw/8ADPQP&#10;EHin4j6/eeGvD6oyjiHh1RlGqsXCvVw9SEk6NWnhssxuc1qka9/YqCyzLsbi4SlNKtCg4UXUqzpw&#10;mqzVCOJlW/dLBtLFRnpUoN5jhMpl7Sn/ABI+yzHH4TC4j3f9mqVk8R7OEZyj+hlFfmpbf8Ffv+Cd&#10;1zH4ovh+0Bc2vh7w14M+NnxCsPHOp/Bz49aR8NPih4N/Zyedfjdrn7PHxQ1X4XWfw7/afh+HcNtc&#10;3+uW37Ofif4pXzaRb3Gtafa3ukQyXq8tJ/wWr/4JypLqFtD8W/irqV9p/wALNA+O66Xof7Hv7aGv&#10;6zrHwG8S6Zqer6b8efCmi6J+z3qGq+M/gZBYaTdvrvxk8JWet/DXwtPJp1j4n8UaRfaxpFtfJyio&#10;87lFR9j9Y5m0o/V/9v8A399vY/8ACXmf734P+E7H+9/seI9nq6VVTdN0qimq1TDuDhJTWIpVMLSq&#10;0HG11Wp1cdgqVSk1zwqYzCwlFSxFJT/VSivMbD40fCXUvg5a/tCWfxF8IP8AA69+HMXxeg+K8muW&#10;Nt4F/wCFXy+HB4vXx5N4iupYdPtfDC+GD/bs2rXM0Nrb6aHuZ3jjRyvwTL/wWa/4Jzaf4N8e+PfE&#10;3xv8YfD3w38Nvhp8OvjR4kk+K/7NP7VHwi1q8+DvxZ8d2Hwz+H/xY8EeFPif8E/CXiv4nfDTX/HO&#10;q6Z4fPjv4a6L4t8L6TPqNjda3qmm6fdQXb6ypVI4mrgpU5xxlCpClXwkoSWJo1aksRCnTq0Gva06&#10;k5YTFxhCcFKUsNiFFN0aijnTftaNDEUv3tDEypxw1en79HESq1MLRpRoVY3hVlVq47BUqapyk51M&#10;ZhYRvLEUlP8AUSivgrT/APgp1+xBeeBf2kfiNf8AxnuvB/hr9kafw7b/ALQsPxM+FXxn+FHiz4fv&#10;4002z1XwBIvw9+Jnw78J+P8AxbbfEyz1HTh8K7zwN4Z8TWnxRvNS07Tfh/P4k1K/tLSbxr9iz/go&#10;Zrf7XP7b37eXwF0vRLDTvg1+zN4L/ZJ8Q/Da88QfCz4vfB/42y6r8dvCHxB17xvpnxe8D/GNfDvi&#10;jw7daZeeFNLl8LaNqXww8AaxBomoLqN/HrtnqulajSpxlVk404uVsLHGuSTcFhqlOhWoVXJaKGJo&#10;4mjWw0vhr0qkalNyhJNqTjHD1MS5R9lTlShe6vOdTH5flrhSX/LyVHFZngliIxbdGFaM6iScb/q1&#10;RX4gf8FJP+Cnvxc/ZB/aU+C3wx+EvhD4U+KPhd4Q8O/Dz41/t3+JvH8fiSfxB8Mf2efin+018KP2&#10;avCWr/DuXw/4q0Oy03xWb/xf8Q/Hd9deJtF8V6Snhj4a6ju0u3M4uqn/AGl/+Cmnxi/Zi/aP/wCC&#10;gvwt8W+DPhnqXgf4D/8ABO/w7+2l+yjcW2leMbTxN8SvFLax4q+HHiT4feOtVfxPdaT4hFz8Wrfw&#10;No/h+w8DaBoOsxaZ4rtLSS41jV762NvhCqqmFoYulCpWp4vE8SYTCU6UefEYmvwrl2MzLN40qCft&#10;FGNHLsxpYapUVOnisTgcRQoylNU/abujJYiphpzp050YZFOvOpUjCjQfEWY5dluW061Zv2dOq55v&#10;lOLxEJSTw2AzLB4qrywrRR+3FFfz2/D/AP4Ki/teeJIf2Cfg/rXgH4Fr+1T8Y/8AgoN+0f8Asnft&#10;YaFp/gr4oWHgvwd8Mv2WIviD4q+InjT4YaDd/EjUvEOgeItd+G1l8LPEXhnUPFfifx14XhufHA86&#10;21KxubOa39T/AOCYP7ef7WH7e+oW/wAVdQ8U/sPJ8KLbxJ8dvCfx0/ZT8OWnxa8H/tsfsWeIvDHx&#10;N8S+Evgl4c+LF3rXjrx/oHxF8T+KdG8FeIR4/wBG8T/B79ldLC5ng8SeAdQ8ZaTplxo2odcKLqVK&#10;0adSlUp0by+s06inhqtCeW5fmmDxuHqQu8Rl+ZYfMsPTwOPpQlg54q+GrVqFSdBVuR1oqmpyU4P2&#10;kKEqc4uE4YmWOz/LquEm5WpLF4avw1mrrYb2jrOnTpTw8K7qxiv2/ooorE1CiiigAooooAKKKKAC&#10;iiigAooooAKKKKACiiigAooooAKKKKACiiigAooooAKKKKACiiigAooooAKKKKACiiigAooooAKK&#10;KKACiiigAooooAKKKKACiiigAooooAKKKKACiiigAooooAKKKKACiiigAooooAKKKKACiiigAooo&#10;oAKKKKACiuf8WeLPCvgLwr4l8deOvEvh/wAF+CfBfh/WfFnjHxj4s1nTvDnhXwn4V8Oadc6x4h8S&#10;+JfEOsXNnpGheH9C0izu9U1nWdUu7XTtL061ub6+uYLaCWVfiD/h7F/wSy/6SWfsAf8AiZH7Ov8A&#10;88agB/8AwUO+Gn7Xvxk+EOk/DH9lDS/ghef8JLr4f4rz/Gb41fEP4Nx3Hg3TYPtVj4a0C7+Hn7Pv&#10;x3vdYi8Qa59kk8Tw3qeGLV9C0mXw/cjX9K8UatZ2n5w/skfsW/8ABUP9n79oz4e/E/WfBf7EVp4G&#10;WW68IfFqz8Lfth/tB69rer/C/wARPbvrP9ieGdV/YP8ACnhzWfFPhrV9P0Pxh4XTWNa0Vrq60O88&#10;JR+KfCuj+MvEOqj9G/8Ah7F/wSy/6SWfsAf+Jkfs6/8AzxqP+HsX/BLL/pJZ+wB/4mR+zr/88avz&#10;/E+F3BGO8Q8m8VMdleMxXHHD+Gq4HJ82fEHEeHoYHL8ThcXgsXl9PKMFm+FyeeFxuFzDHUcbCtgK&#10;k8VDFVfb1JtU3T/LeL/Bfw546444M8SOJMlx+K418PaNSjwfnOF4p4uyunkrrYqvisRXp5Llme4T&#10;h/FYnGSr+wzCtjspxUsywOHwWX5j9awODw2Hp/f9FfAH/D2L/gll/wBJLP2AP/EyP2df/njV7B8F&#10;P23f2L/2lPFWoeBf2dP2u/2YPj9420nw/deLNU8HfBT4+/Cn4qeKtN8K2Oo6Vo994l1Dw94F8Wa7&#10;q9n4fs9X13Q9LutZuLSPTrfUdZ0qxmuUudRtIpv0A/Uj5B/bn/ZW/aj+JX7ZP/BPX9rr9mrRPgF4&#10;1l/Y6h/aqt/GHw7+OXxj+InwSj8WR/tAfD7wZ4G0OXw14w8A/s9ftEtE+gtomq6nq0WqeFbUTBdP&#10;s7OVzeXNzp3I/F39mL9uP4h/tGfsi/t76D4J/ZR8P/tFfs5eGf2g/g54v/Zs1r9oz4veJPgn48+E&#10;vxwtPC01n4p8K/tLRfslaN40+H3xK8LeIfBekXt7pj/sreKNJ8T6Bf6j4bm8T6X9mtNVk/Yuippp&#10;0o4VQnJSwM8wngqloOeF/tZ5gsyjT93lqRxdDN80wk3XjWlSoY6o8NKjiKOEr4eqklVi4ThF06mG&#10;pYWvD3uXEU8NiZY7CSqXk5Qq4THewxuHqUHRlHEYTDSk5xjUhU/nD+C3/BJr9rr9k7xV+zZ+0/8A&#10;BrxZ+zp8Xf2oPC+v/t0eJP2hvhf8TvG/xU+E3wBvr79u/wAaaF8Wtdg+C3xE8L/Cz4weObC3+DHj&#10;vwh4a8OaZP4y+Fct78YPCEus6vqs/wALtVXRtE01v7b/APwTK/4KF/tmapfN8WPFX7Gvx08N/E/9&#10;ibS/gV4m+Hnjzxp+0v8ADv4Afsv/ALUeoal44h8V/tY/AT9moaH8cvA3xt8Y6N4V8e3GnfDzXfi7&#10;4h+H/wAT/DWteEvDWq+G/iH4Msp7/SU/o+orOth6FbC4fAypxWBwdKphcDhI39lgcBVweb4OeX4a&#10;UnKtCglneNxFKvKrPH4fGQwWIw+NpTy/BewulXq0cVXx0JtYvF11jMbXSjGWNx6zHLszjjsTCCjS&#10;lVVbK8Lh3h4U6eAngXXwNTBzw2IrU5/zceDf+CTP7W/w7k8F/wBg337NWsR+IP8AgiL4e/4JZ/Fl&#10;bz4rfFXQYPAvxM8FaH4mOh/Er4Z2/wDwoPxXc/EnwBret6jpel6nYeLdU+GPiXQtJa/1+2j8Q3lr&#10;b+G73b+FH/BMb9uH9kz/AIVb8QP2e9W/ZT+KnxL1H/glb8Cf+Cevxt8FfGj4i/F34deCPCXxB+Ae&#10;i3dv4W+M/wAJfiN4Q+CfxR8S+NfBF9e+JPEdn4k+Emu/Dr4T3muRafoniOHx/oup3l7pVj/RZRXT&#10;ip/XZY+WKjGr/aWIxtfGJ3gqsMyr8dVsfhl7NwlTo4mPiRxbh3Ok4YujRx1CWGxNDEYHB16OWG/2&#10;R4R0Ul9SpYCFBS99KpleH4Ow+AxMua7lWw64C4XqWv7CtUy+p9YoVqWOx1PEfzg/Cz/gid8V/gRf&#10;/wDCM+BPit8PPGHgHRP+CIfif/gmdoXiHxbN4k8M+MNc+OXiD4jeNfHU/j/VvCuj+FfEmi+HPhPc&#10;yeKz5X2Pxf4o8X6MijTH0bxA1odc1H9ANK/4J/654r/4I/8Ahv8A4Jn/ABO8d6Z4b8VXP7CvhX9k&#10;/wAYfEjwAmp+JNA0bxXpfwg0z4f33i3w3aaxF4J1XxR4bs9dsTqcGlatF4Uu/Eeio2m6gNEa+mNt&#10;+n1FTjH9fw2bYTF2rUc751mKt7OVb2mb8YZ3U5XS9mqPPj+Oc/k1SUFGlVw1KHLHDQuYVvBV8txG&#10;Gfs6uUqgsDJqM1S+rZPwrkdFyhUUoVeXAcG5ImqkZKVWniKkk/rE4r+czxz/AMEvf22/2ldMg1L9&#10;oXWP2VPh54u+CH/BML9pD9g74B2HwV8e/FPxj4Y+KvxM/aQ+GunfDnxF8Yvi3ceLfgd4Auvgn4C0&#10;ax8G+F5tD+FPgPRvjVrFlc+Ideurj4jala+GdM0fxP8AoF4u/Yz+KGvf8EhtU/YDs9e8BR/GO+/Y&#10;Gj/ZYi8S3OqeIU+Gi/EFPgdD8MzrEmsxeFpvFI8G/wBvRm7GoL4NfW/7IIn/AOEe+2ZsB+mNFLHX&#10;zHB5rgsU+ejnVNQzFxUac605Y7inNMRWi4KMaVTFZlxln+MqxpRhQpyxVKhhKOGweEw2GpXg5f2f&#10;i8rxmEjGlUyas62XQ96dKglgOFsspUpKpKU61OhgeDsiw9N1qlStL2FarXq1q+Jq1ZfnT+yD4F/b&#10;L8JfCL4Y/s0ftN/Ar9lHSPhP4C/Z/wDDHwb1fx38Iv2tvi98WfFfi248JeB9F8Cr5vwv8ZfsSfAv&#10;SNJ0fxTY2eoXeoTL8WNRvdAMkFlbWeveZJeweI/si/s3/wDBRX9jv4bfAz9jXwDffsa+If2ZPgX4&#10;mj8MaN+0f468SfGjWfjxrf7Nmlvq+q6B4AuP2XPDXw+8D/D7Tvi5YQ3WkfDofFs/tY6r4YOm6VJ8&#10;Tr74Satq19L8Ol/YSiumriqtfH4rMa3LUxOPnCtmF48tLHYmhi8RjsLicRSp8kHUwlfGYtUadJUs&#10;M6GLxeFrUK2GxeJpVeOhhaOFwOHy+gnDD4KjLD5frz1cBh6mDpYGtRwtWpzzUa9LD4WpVnWdWtPE&#10;YPBYj2iq4PDSpfmR/wAFOP2PviL+114L+B9n8NPAfwE8e6/8IfjHbfE23g+Lnxc/aV/Zn8eeF760&#10;8Ma7pOi+NvgF+1N+yxd6n8Rfgv8AEbw3q+oWl3L9u+G3xG8MeMdJafTdRsdEurGw1I/lh/wVE+G3&#10;jn9k/wD4Iifs/wCi/Hn9phvip/wUM/Zd8bfs5eOP2avixr+ua14u+JPxs/bP8K/ELTm0rwR4CsdY&#10;utP+Inxn1PxJ4U8QeLvANws1jceKvEPglL7xx4t0i2ez1YWn9Q1FeZPCQnhcbg1OpSp5hm+U5zXq&#10;0nBYnD4zKY4elRxGXzqQqUMPi1Sw1GdOviMNjKTxWGwM8ZhsdhMHDAy9GnXUcZgsZUpQrvBZdjsq&#10;VCor4fF4DMKtWticJjYO7r4Wq69elUoRlSi8PisXTpulVxNSufzG/Fv/AIIz/H5P2Tv2GfhH+y3a&#10;fAvwd8Vv2bf2TPH3wnsfj/qnx2/as/ZJ/ae+B3xy+LXh/SLvxZ8Xvhv8YP2XJ/F2h/EvwlqPjW88&#10;U6344/Z++Jvw8h8PeJr5opbH4kaVb6tqlsPvKy/YN+Pvh39vrwx+0jJ4x8D/ABX+Gvjb/gnN4W/Y&#10;V+P/AIq8W+PfFfw++Ntt4j8JeLdf8YT/ABn8DeGtA+Ffjfwr4zvfG13qcNvq2h6z8RPhpL4avbu+&#10;13T9Y1z7JbaLdfsBRXbi5QxuIxtatRp8mYY3OMZicNFSjhnHPMDxFl2PwlOCkpUcPUwvFWdx5qE6&#10;eLk8RhlVxNSnlmVwwXFh4VKGHw1H29WpVw+Ey/DrGSl/tVStluYZBmuFx9Wo7upi6eP4YyavFVfa&#10;YdSoYlqhz5nmk8b/ACGaT/wb7ftHQfs26Z+ytrN58CPEmlfBP4G/tVfDv4IfHjxx+23/AMFKPiDe&#10;+J/GPxP8AeOfhb8HPEejfsean4g0X9ln9jdYvCfju+f4xz+D7T9qjSr63t7/AMN+DPBFm3iD/hK9&#10;E+/JP+CV37Qb/EW58XDxj8Gv7Nm/4IS6f/wTBWA+IfG324fHy0vtSuZPFzR/8K8MA+EDR3kQTXxc&#10;nxmXWQN4AVQrN++9FZYqP1ylj6WIlKp/adLE08fNWp/WamMyXirh/E4r2VJQw9DEVcr4wzWg/qtG&#10;hRj7PL3CjH6nBS6aNT2FXBVaMIU/7OlTWCgo80aFGjn/AA1xNRwynNyrVaFHNuFcsq01iKtWqqU8&#10;ZQdV066VP83PA/7JPx78Ef8ABJnwb+w/4O+MGk/Cr9pTwh+wv4b/AGbtC+OHgK/8Rz6J4K+LOgfB&#10;iy+H1v488Ia0LDwx4wg03TvEdp/aeieILfS9D8U6dbi31iz0+x1m2htk/nx+K3/Bvz+2t8X774p+&#10;MYdD/YM+Dnjb4pfscfDX9m7xdceGfjn+018VvEvxK+Kvgb9rP9n79pTxb+0j8YfjX8Q/2ftN+IXx&#10;M8a/FuPwL4/0PV5PHWm+LvGHhS20T4XaH/wsLxrpt3q+oeF/7MaK7ZY2vPPq/Ec3GWZV8ZHHuXKl&#10;Sp4pLN4ylShG0o06sM7xsa+Hc5Yeu44KrVpTr4DB1aOFCnHDZfgcso80cLgPYKhHmblKOGxeS42i&#10;qt241JU8RkGXyhV5VWhT+t0KdWFDHYunW/ni/ar/AOCQHx2/aC+Kn/BSn4k6B8R/hJ4bn/aYH/BO&#10;Dx1+zbDrV54x1O0tPih+wZquq+LbzQPjvolv4RjtLH4eePtdOnaDb6j4Wv8Ax7qWnaXe3fie58Lz&#10;ajodj4d1f6+/Yn/ZO/an+G/7bv7e37Y/7Sg/Z/0Jf2vfCH7Juh+Efh18DvHnxF+Ix8BT/ADwl8Qf&#10;DHiOw8R+LfHvwo+Eo8SRalJ4m0zUdE8Q6Z4a0R71Jb+wvvCuitpVvf67+r9Fc1CTw8JU6duSSq+7&#10;JKSjPEYbLsJia0b6qtiMNk+VUZzbfs4YGCw6o/Wcd9bdWKrKpz71cNlODqyj7s6mGyKpgK2VUZSW&#10;vs8JWwHtlTTUKtXF4upWjUm8M8N/PN8Yv+COf7Q/7TvxJ/4Kp/ET4s/tg+KPhRZ/txeGtA+Cfwx+&#10;G3wOh+EPizwNN+z78M/htqPh/wCGWj/G2/8Ajn+y34x+IXhjXbnx54l8XeKvFOm/AHxr4Ue0i1qe&#10;fT/HGq64ulX+h5Hxy/4JRfti/tCn/gl54s8dfE34CW3xJ+BPwy8DfAP/AIKG6lZ+IfiTf2/xp+D/&#10;AIO+Lv7O/wAbph8GdXl+HunTaj4h1rx5+z/FcajY+PvD3hPTLjTfHHiCxa+Vobe4k/owoqcJ/sUs&#10;BOh/Ey6rkdfD1KqVabqZFhc3wVN1p1FKVaOZYbPs3p5xTm3Sx31+vNwp1JKavEyeKliJ1XriKeaU&#10;p8qUYxjmbyiUXThZwhUyt5Dkzyeryupl7y3B+zlL6vT5fxT+Hf8AwTT+MnhH/grd8WP23dQ8b/Cq&#10;5/ZwvfCfxQ8YfBHwI8firWPih4R/aZ+PPw8/Zp+FXxa8W65pk2jaN4TsvAs3g/8AZ1tjpMXh7xfJ&#10;4k1C/wDGXiZNSezg1EyW/I6H+wP+2J8Xf27P2Rf2w/2lPA/7Bvwh+IP7MGo/GC5+I37Q/wCyHr3x&#10;Zl+MH7XPhzxP4M1f4cfDn4YeNPAPxC+D/h5/hl8NdI0LVofE2vaL4l/aI/aVutK13Rk0LwRd6TY6&#10;3fa9afu1RTw7eHp5RRh71LIsN9VyyFRKTw9KnXzCthUqiSqtYOnmeJwdOm6nsMTl6oYHMaWNw2Hp&#10;U4zWXt5ZjOeks1lVljeS0Y1PrOGwuHxr9ml7NVcZPCQx1XFODxlHNKuJzLBYjCY3E1a0iiiikMKK&#10;KKACiiigAooooAKKKKACiiigAooooAKKKKACiiigAooooAKKKKACiiigAooooAKKKKACiiigAooo&#10;oAKKKKACiiigAooooAKKKKACiiigAooooAKKKKACiiigAooooAKKKKACiiigAooooAKKKKACiiig&#10;AooooAKKKKACiiigAooooA/AH/g6O/5QUfty/wDds3/rYf7PtfIH/BPb/g3D/wCCMfxx/YF/Ye+N&#10;fxS/Y2/4Sj4m/GD9kD9mn4pfEXxL/wANDftV6J/wkXjv4gfBfwV4s8Xa7/Y3h345aR4f0j+1/EGr&#10;6hqH9maFpWmaPYfaPsumafZWUUFtH9f/APB0d/ygo/bl/wC7Zv8A1sP9n2vv/wD4JO/8osv+Caf/&#10;AGYB+xv/AOs6/DmgD4A/4hcf+CFH/RjX/mzP7Yf/ANEFR/xC4/8ABCj/AKMa/wDNmf2w/wD6IKv3&#10;+ooA/AH/AIhcf+CFH/RjX/mzP7Yf/wBEFX4g2X7BX7J3/BO3/g7R/wCCXnwU/Y6+FP8Awp/4ZeKP&#10;2QPi38Utd8Nf8J18SfiB9u8d638I/wDgoD4T1PXf7Z+KXjHxt4gtvtPh/wAE+GNP/syz1W30eH+z&#10;PtVvp8V7e6hc3f8Ad5X8gX7ZH/K5J/wSd/7MA+I3/qDf8FLKAP6TP2nv2w/h3+zBffCfwdqXhb4g&#10;/F341/H3xRqPhH4Ffs9/Byw8J6l8WPirqXh3To9d8bajop+IHjH4dfDrw14S+Hvhhm8SeOfHPxH+&#10;IXgjwZoFgbKwm16TxFr3hvQ9Zj/Zl/bF+H37TOs/FnwBa+EfiL8Gvjn8A9d0TQvjd+zz8Z7HwdYf&#10;FX4anxdp9xrXgLXdQn+HHjb4l/DTxV4O+IXh+2m1vwd40+HHxF8a+FtTit9R0ifVrPxPoXiHQtJ+&#10;If25vAHxJ+Fn/BQD9hv/AIKD6L8N/Hvxi+Dfwb+GX7Rf7O/xu8N/CzwX4u+KfxM+Gln8dD4C1LwL&#10;8YfCvwn+Hmg+LPiR4+0G28VeDE8H/Eq1+GvhPxZ410Dw5rtj4nt/Cur+HtJ8R3Wj/wA737RM/wC0&#10;z/wUqtf+CwfxksP2MP2i/wBnz4sal+xp/wAE/vB/gj9lf4j/AA5+IHh/4x/GzTvgR+1LqHxd+LPx&#10;K+E3gnxh4F8B+OPit4X0n+xtS8IfD7V4PBGheKdf8/RNF1Xwb4W8Va7H4WtIwE41qmCp13GMcTis&#10;0p5tVnJQXD2FwmJxMcDjeW8VjaNfL8Jhcfi6d3KFHPFXVbC4fIMwdfatSfM4wapQVbh6jgazalHN&#10;KmbY3AYLMYzUpJYX+zauPxVKnSbp1JVMlWIqTqYfP8vhR/u0or+Pr442f7Q3j7x5/wAFwvjf8LP2&#10;KP2i/iR8Of2g/hx/wSr8IeDfDfxY/Z4/av8AhtdfFv4a+F7vxL4a/aMu9A+D/h7xH+zb+0F8VP8A&#10;hX3hW/1oeL/gZo3izwV4i8aWhi8M+LtH1HwJ4tfTvEv57+H/ANg34q69+0Frnwr8P/sw/tU+N/2I&#10;PGf/AAVQ/wCCWPxa0TQ/HX7Ad9+yz8IvEnw50X4RftHfDD9qn4jz/s7fD74J/Bvwd8I/h0/iTTNG&#10;8MeN9G8cfC/wt4ivfhpL8N9d+LmqeNG8bW3i/wATdGDo1MVi6OEklhp1sRkuGUq75FSrZtm2Q5fU&#10;jXhb2tCODwmcYvMOepTjHFLJM3wtFqplmcTyrCpOlSweNxrnKpDB5T/aqhSg5yxcZcO0c6pYbCVG&#10;40K2KljJ1ctq0I1vb4enTw+Pq0VHM8swuL/u9Hxp+FL/ABl/4Z6i8d+H7j42J8OJ/i9c/Da1uzde&#10;JtN+GkHiOw8Ix+MdYtLZJU0XSNR8SajHpGhSatLZTeIbmy1v+wodRi8O6/JpvqFfyjftv/sQ+N/C&#10;n/BRL4++Jf2R/wBmL/hBfHnjz/gjLrPwJ/YU+Mnwj/Z41Sx8H/CP9qbwnq3xA8L6R4b0L43eBvA6&#10;eAf2UfHkfwLGn/D/AMA/EDxn40+GGj6d4avfD/hLRvEq2cNvoa/k58S/2Gvj54l/Y2+NWk/AP4Ff&#10;G/w295+xd+yf8O/jT8Avgf8A8Ekv2lv2IfC/xQ+J+l/tX/AzxJp114/uPi7+07468e/tPftWfCjR&#10;9C+KWreJvj78DvgH4k8Lz+A9T8Rah41+Mmjx6n4O0e7zwK+vLBxhenLEVp0KletaFCnOpxVxnkmG&#10;lVpQ9tWw1KlguHcnq4uq3iKccXxBl7lPDUMdg4z1rU3RxUqMnen7fJKSlBcypwzDKuD8Vi6rrTlS&#10;pVlTxfEWaQwMH9WqYyPDub4aMfbZbjKsf9Byiv56v2u/2AvhjrP7c/8AwRj+Ffgv9j3w3qP7Gvws&#10;8P8A/BQiz+KXgLwl8EoJ/wBm/wAFx/EL4QeCrrQ9O+Knh/RPDx+G+nWvxE8bjVryDTvHNstt458X&#10;rqF5JBq+uLcSj8lvB/wK+N5/Yb/4JZ/s+/tS/siftCXfwQ8A3/7f8HjnxBdfsR/GT9s/4q/A278K&#10;fGTxHpX7NHg3Qv2QvEWifEL4QaTf+OPg8+peGPhR8c/2nf2Uv2h/B/w78P6jpx8B2ngRfEeo+NFy&#10;r1OSi6tGnUrynUxMcNS5eSpVhhcfn2Camk6ihisSsows8Bg6TxFbMK+aUcvwftsdLA0MyKUPaUcL&#10;Xk+WFdYWNSKTnVo1cdDM6mFXsormnh4Ry5LMcU/Z08sjiY4rEx/s7D4vHUP7fqK/h8/4JE/8E4/i&#10;F8Ufjj+zL4X/AOCif7H3xR8V+EvhF/wSr+KHwX+0/tTfAzV5/Cfw++KHhn/goV8cLX4f+GPD2r+K&#10;NFv/AIfxeOPCHwS1jSr/AOE2reGb19Q034cX2meI/AElh4cvra4b7C/4Ib/Cb4ua1+2H8V/Dnxp1&#10;G+13Sf8Agjd8HPEX/BLn4O67cXdpJYeM7nXfjZ4t+IE3xHs7G1ubyTTr4/s3eFf2avB19b3ty0yP&#10;bTwPbwS28m7v+rU/rawyxNKcZ0s/x1OvTcZweU5HmvEWRrHySnf/AG7NcFwph6FKm6sHR4xw+Lp1&#10;6+HyytPFc+JqKjDGzp/vo4PMMnylWvF4vMM3wWUZny4Oyn7TC4TLa/EOLr4ip7Gcf9XXRqYejWzB&#10;Rwf9CH7TX7YHgX9mfVvhL4Fn8E/Ez40fG74+a/rvh/4J/AD4Lad4Pvvib8Rn8H6Zb694/wBcsr74&#10;leNvhl8L/CfhH4e+G7mLXfF/i74jfEjwX4dsYJ9P0mz1HUPE+ueH9B1XtP2ePj03x/8ACeu67qHw&#10;U+P37P3ibwp4v17wR4r+Gn7Q/wAPYfBnizS9Y0K7aIX2heIvDOu+N/hJ8UvCGt2DWesaD4/+DHxN&#10;+JHgW/tL5dPfxHb+I9O1zQ9J/Pf9tXwZ46+E3/BQn9iL9vqD4f8AxV+KnwR+F3wj/aQ/Zw+Nmk/B&#10;nwF4w+MHxB+GSfGy++GXiDwB8U9L+Dfw10TxV8UPiJ4bl8SeBJfCHjq3+HPhLxJ4i8NWeqaD4svN&#10;Jl8MaP4gvtM+bf8AgpT8W/Gn7YH7MPwYj8OfsR/tKXXwB8Qftt+GvB3xa1L44fsh/Gb4l+LtI+DX&#10;hTRfHIsv2ktO/wCCfHgLx5o3xl+LHgay+J1l4afw54A/aw+CGt+GYprLTviZ40/ZY+IegWfgma/8&#10;+jVl9UpVZQjVrYjNFgcTCVSOHjlUq3EeEyfAKWIqOGFksVlWIo5644udJVljuWOMwOEyTNaz6asE&#10;q1SLlKjQoYJ4uhWhTnXnmio5HmGaYuEMLBTxEZ0sfhq2Uxjh4VKqllixEcPiZZzgKB+4/wATfjT8&#10;Kfg03gGP4oeO/D/gu4+KfxH8KfCH4b2OsXZTUvHHxL8bXjWfhvwd4Y0yBJ9Q1jV73y7q/uY7K2lh&#10;0jQ9O1bxFrM2n6Bo+qalaemyOIo5JGyVjRnYDGSEUscZIGcDjJAz3Ffwa/Db9iTx2v7OXwktPjH+&#10;x5+0Z8R/gB8AP+DgLV/i34f+G3xf/YX1HWvHOkf8E9viv8NYPEj634f/AGXfg78DoNPT4X+KNf1T&#10;S9Y+KXwn+D3wQ8NeFvB/xBl1Pwxq/wALvDOpeFb7R9H/AFY/Ym+DXgXwt+094hu/2nP2GP2qPGf/&#10;AAUKuP2+v2oPHnh/9szwn8Dvip4L8F2H7P8A4t0zxFe/BbxP4q/a4k13wD8OvE/7N2nfAa+8K/Cb&#10;TP2UL7x5471zwv4tsbbwhc/s3Ra14fm1WydZVFgcZOnKSxUMDiMwor2MlVp05cN+HOb4TBVcFW5K&#10;n9oU8RxlnCxbrVcNRp4fhrMPaUqKwOOxFPnxU/q9RcijVpqpLDuSmnSnVpZ9x1lUsTDE0vaKWFq0&#10;OFsolCnRo15rF8SZTRo1sX/aeBU/3Q/Ys/a5+G/7df7NPw3/AGp/hHonjfw78PviinieTQNH+I2m&#10;6DpHjKzHhPxj4g8EaiNY0/wz4l8X6JbmbVvDd9cWX2LxDqAk0+W0lnNtcyTWkH1LX8Xf/BL39hX4&#10;mfs8a9/wQS+Kek/sjfEr4P8AxYvte/4KNeG/24vH0nwR8YeEPHSeBtd8OePrr4RaH+074ivfDlnr&#10;Wn+FrjWNC8Dj4Tad8TLq20q1uIdItfAsUC3qw3PJXX/BOLxP4p0/wl418V/sYfETWPiP4i/4OXvi&#10;3qXjfxRqvwV8dTeMrr9gz4lal46svG91q2ry6F/bFr+x/wDETSryKPxixnt/gp4zt9ZvZdeGp/2/&#10;qEl96NWhCec0cuoclKnXxDoTqzqudHC1J8Z8OcKU4wrcqeKw8aPESzipiZxws1hMtxsVh3GPt47Y&#10;xQwlLG1+adaFF5hiMNTpU06lXCYTK+Os1Uai9o/Z4uT4K+oUqMHXhVq51ldV14SrOgf240V/B/qn&#10;7FX7UPg39o/xLoet/s43ek/8E1Phv/wUp/4KDyeDPgX8QP8AgnP8ff22/wBmfwjF44+EHwVn+Afx&#10;J0D9gP4D+LPhf4i8efCHUJovjVoXwr+J/wAO9E8QfDD4UfETXvFeo30Vlq3jlL5/tD4U/sIfEzxd&#10;4z/4INeAvj/8IPjf+0B8CfAOif8ABS8+P9O/aL/Zu1bwvpHwx+EvxG8DeHp/2ffhR8fPhvqPxk/a&#10;k0vwN4Vt9Hi0zwp8Lfh78cfizq3i9fD+heHfCPjLwzoPjzwxrHhbRODDt4nL8DjYR9nLH5Rhc1hh&#10;6ztLC1MRkGPzv+zcwlRVZ4LMJvCUqeEo1Kb+s4Kv9fm8PU+q4HGvEw+rYvF4abdSODxOb4aVakrx&#10;xH9m1MxhDF4KNV0XisDVlgqWFxOIg1LCZjio4WFLF0YRxlb+qDxT8afhT4K+JHwu+D3ijx34f0f4&#10;pfGp/Fw+FvgG4uzJ4o8Z2/gHw9P4p8a6npek2yTXKaH4Y0WBJda1+9S10SxvdQ0TRpr9dZ8QaHp+&#10;ofNv7Uf7cmi/szfGD9nP4Baf8APj7+0R8Xv2obP4w6j8NPBvwNk+AenSRWHwN0Twv4i8dXXiXX/2&#10;gvjz8BfCmlJHpHiyyudJitte1G51E2eoQCCG4Szivf5if2L/ANj/AMdeDfFH/BA/4l/tOfsffFbW&#10;tE+AGq/8FFfg74ol8YfspfE/4o+MvgmyfG/V5/2HZ/HXh+0+Gfizxn8OvA/hZVs9d+D/AMSvFdhp&#10;Pgz4c2qp4xh8T+GtPnTW5v1g/wCCr/w4svEX7eX/AAS0+IvxB8B/tj678BPhxoH7dNr8U/Hf7Gfh&#10;f9t3U/HPgLVfGvw9+EWm/Dy21bxP+wPYz/HHwvZeLdd067sIobW+sdJ161sdVtdWW60m21JE0lCH&#10;Nln79KOJxvENDFczp0VSp5bSz2rlUKs5LELD43MKOEyjFzwLUnKnmWEhhsZKGYYevSUVKONzHCzp&#10;e0WClVoQnCNSqq9SgpYbF4qgozoyq4CljqOMWGxrcFOlhqlWthP3FSjV+pov+CvX7NNp+zF+0H+0&#10;r4v8E/HT4fXX7MHxyvf2ZPi9+z94q8IeD7j486R+0I3iTw14W8KfCvRrPwl8QvFPwl8U6j8RdT8a&#10;+DJPA/i/w/8AF3UPhnfad4mstS1jxxolpY69LpGbe/8ABZ79jHwT+zz+0T+0H8fr7x5+zAn7K/xb&#10;1f4C/GX4P/G7TfBkPxj0v4zWehweKNA+HPhDSfhn47+Jfgf4oa94+8L3dr4m8FTfDPx94t0e/wDD&#10;j3uu6pqmjaVoXiO70f8AF25/Z1/agj/4J6/8FQvBnwL+Bfx11j9mL4mft7eCviT8H/Avxq+CfiTU&#10;f21viD+zXqfi34ZeKf2wPiNpvhT9oXwT/wANL+PfjDP4isvGer/s/eOfjhY69+08sXhjw9rXw61d&#10;fFmi/DPUU+wf2ef2ePEuqfsWf8FZrDTv2dfiN/wq/wATfEb9qX4ifsFj48/Bzxlafte+NLrxr+yn&#10;P8N/FXxA8U2/xj8PRftX+KfiJ4q8e6z8TvAngDx5+0DbXv7RHin4X65aeFrnXNW8AXfhXT18/HYi&#10;tSybOcwpUqlPFYTgzC53Sws8PKlUhmLyfw+zKrQjhp1cTVw9fFYjiDibBYLC4itmCnVyrGUOX2vC&#10;mY1OIOrB0cPVzTL8HUm3hsRxhjsn9uqsJ06uXLH8a4PB1Z4qMKNOpTpwyXIsRja1Chh5YfDY/DYl&#10;TxK4hwlHJ/3i/Z3+N/hT9pj4B/Bb9orwJp/iHSfBPx1+FngP4u+EdL8W2mm2HinTvDfxD8MaZ4r0&#10;Wy8R2Wjatr2k2muWunarbw6pbaZrer2EF6k0dpqV7AqXMnFfsiftVfD39tH4G6L8f/hdo3jPQfBu&#10;u+L/AIp+C7TTfH2naJpfiaPVPhH8UPF/wm8SXFzZ+HfEXirSksL3xH4K1W90OWLWZri50S40+5v7&#10;XTb6W5020/O39m742/Gf9iX/AIJ5/wDBJvw/4s/ZH+OXjvwnP+zv8C/hV+05c+BPA3xR8W/G39lv&#10;UdF/Z50eTRdV1v8AZf8AAHwq8d/GH4gWtx480ceAPHGnaJpekaz8Nbi9g1rWLDULaG7tIPW/+CLf&#10;wd+KvwP/AOCdHwW8IfGnwPq3w0+IOu+Kvj58V9R8AeIV8nxP4R0f42ftB/FH4u+EtE8V2BSOXRvF&#10;Vr4S8a6J/wAJFoF3HFqPh/V3u9F1W3tNUsLy0g+hzXDYejnPEGHwD58uyrNcdl1OftFNxqRxUZYG&#10;m5tqVb2uAjVrKrBSpzUVLnTcU/FwdarUyjJK2JXLmWYU8rxlaly8t8vrZdnUcfVUNqcqOb4XAUal&#10;JtV8PGvR9pTjSxdGpP8AU+iiivMO0KKKKACiiigAooooAKKKKACiiigAooooAKKKKACiiigAoooo&#10;AKKKKACiiigAooooAKKKKACiiigAooooAKKKKACiiigAooooAKKKKACiiigAooooAKKKKACiiigA&#10;ooooAKKKKACiiigAooooAKKKKACiiigAooooAKKKKACiiigAooooAKKKKAPzg/4K5/sQ+Kv+Cjn/&#10;AATq/aY/Y18C+OPD/wAOvG3xe8P+C7nwd4q8WadqOo+FYPFXwz+KHgf4u+HtG8SjR2bV9L8P+LNX&#10;8BWnhLWfEul2Gv6j4R07XLnxTY+E/GNzo8XhXWP54fhP/wAE5f8Ag7p+B3ws+GnwU+Fv/BUX9gDw&#10;v8Mvg/8AD/wb8Lfh14a/4Qzw9rf/AAjvgT4f+HNN8J+EdC/tnxF/wTj1fxBq/wDZHh/SNP0/+09d&#10;1XU9Yv8A7P8AatT1C9vZZ7mT9n/+Dhb4/fGX9mL/AII6ftpfGb4AfELxB8KfitoXh/4S+GvD3xA8&#10;JzQWfirw3p3xP/aB+E3ws8Y3PhrVpYJ7nw54guvBPjTxHp2jeLNEew8VeEdRvLbxP4Q1nQvFOk6P&#10;rVh+EP7J3/BDj/gqb+1B+yx+zT+0v/xEkft/+B/+GiPgB8G/jp/whX2v9orxN/wh/wDwtv4deHPH&#10;/wDwi3/CR/8ADc/h/wD4SD/hH/8AhIP7J/tv+wdE/tX7J9v/ALI03z/scIB7/wD8Mb/8Hkn/AEli&#10;/YA/8Nz4G/8ApadH/DG//B5J/wBJYv2AP/Dc+Bv/AKWnR/xDif8ABU3/AKWcP2//APwXftFf/R/U&#10;f8Q4n/BU3/pZw/b/AP8AwXftFf8A0f1AB/wxv/weSf8ASWL9gD/w3Pgb/wClp10H7Ef/AARr/wCC&#10;wM//AAVp/Z9/4Ka/8FUf2zP2YPjpq/7Nfwf+IXw28HRfBTw9e2/irxHp3ijwj8VvB3h7wTqGj6P+&#10;z3+zf4J8PeH9Fufjv8Q/Hl145eHxl4qutR03SvBjaHNpGtReIfBfP/8AEOJ/wVN/6WcP2/8A/wAF&#10;37RX/wBH9XzB+yr4T/4KF/8ABND/AIOMv2JP2Avi7/wVS/af/bv+FP7Sn7MHxU+J3j20+Nes+Prj&#10;wq2nHwH+1Dqmg+H9P8C/E34w/He20XxB4e8bfs3+FfE9r8R/Cut+GfFU2nalqvgotD4W1XxRY+KA&#10;D+5yivBv2gP2mvgn+y94a0DxR8afF93oEPjDxXpfgTwJ4a8NeD/HHxO+JXxH8bawJZLHwh8MfhJ8&#10;LPDfjT4pfEvxMbK2vtYutC8B+DvEOp6d4e0vWPEeo21poOjapqNngfs7ftf/ALP37VM3xF074NeL&#10;9evfFPwg1/S/DPxV+HPxD+GPxW+Bvxc+HOra9olr4k8OL42+Dnxz8E/Dj4p+GtO8T6Fdx6p4W1zV&#10;/B9pofie1hvn0HUdROm6iLUpr23t/Y/vfq3M8T7P3/q/L9U5vb8t/Zcv1/A83tOW313CX/3mjzk/&#10;3SpOr+7VZpUXP3FVcnWUVScre0cnh8QlyXu6FZLWlPl+mKKKKACiseTxDoEOv2fhSbXNHi8U6jo+&#10;peIdP8NSanZJr99oGjXulabrGuWejNONRudH0rUde0Ow1LU4LZ7KxvdZ0q1up4p9Rs45vJx+0h8F&#10;z+0e/wCyQPGf/GQkfwYh/aEf4f8A/CO+K+PhBP40uPh5F4u/4Sv+wv8AhCDv8YWs+kf2APEh8Tr5&#10;f9oNoo0tkvWIrnlShD3p1/rDoQj70q31Sliq+L9lFXdT6rQwWNrYjkT9hSwmKqVOWGHquA/dhVqS&#10;92nQ9h7eb0hR+tV8NhcN7WT92n9YxOMwmHoc7Xta+Kw1GnzVK9KMvcKKKx5PEOgQ6/Z+FJtc0eLx&#10;TqOj6l4h0/w1Jqdkmv32gaNe6Vpusa5Z6M041G50fStR17Q7DUtTgtnsrG91nSrW6nin1GzjmFrJ&#10;RWspc3LFaylyU51Z2W75KVOpUlb4acJzdoxk0bJt6JWu+i5pRhG76c05Riu8pRitWkaN1bR3lrc2&#10;czXCRXUE1tK9rdXVjdLHPG0TtbX1jNb3tncKrEw3VncQXVvIFmt5opUR1+ff2af2UfgL+yH4O8Te&#10;BvgD4KvfCWj+N/iF4r+LPjvU9f8AG/xA+J/jjx/8TvHFxBc+K/HvxA+JnxW8VeN/iP468Wa29raR&#10;XeueLfFesX4s7KysIJorGztbeL0/4ofEvwT8GPhp8QvjB8Sta/4Rv4dfCvwT4p+I3j3xF/Zurax/&#10;YPg3wVod94k8Tax/ZOgWGqa7qn9maLpt7e/2fo2majqt55P2fT7G7u5IoJJPhr8RfBvxf+HfgP4s&#10;fDrWP+Eh8AfEzwf4b8feCNf/ALP1XSf7b8JeL9Hs9f8ADurf2Vrljpmtab/aGk39pd/YNX06w1O0&#10;83yL6ztrmOWFClpLFVKOk1Qw2Fxs6WklhsVWq4nB4fFShqqGJxGWV8RhqNZ+zrVsvq1aUZTwk5U3&#10;UvyYaFW/s51sTiMHCp8EsRhKNGhi6+GjL3XWw1DM8PRxNWkuejRzCjTqyjDFwVTtqKK/PP4u/wDB&#10;Uz9jH4H+P/jh8M/Hfir42XXif9mnSdC179oG5+HH7HX7ZXxq8F/BzRPEngiH4k6Pq/xC+JfwZ+AX&#10;j74b+GNNuPAk/wDwk817qfiyC3sNLttQl1GS0fTNRjtZc4RlyucVL2c6vK5JS9lTlThUq2bv7OnK&#10;tSjOfwxlVpqTTnFOoUqlV2p051HeKtCEpu85RhBWinrKcowj/NKUYq7aR+hlFfN2qfte/s46T4u/&#10;Zh8DXHxQ0u78Q/tmWviW/wD2ZV0PSfEviTRvivp/hHwAPilruo6T4q8PaLqnhbR9Og8AsniOy1Dx&#10;RrOhWes27x2uiz6hqEiWbfSNazp1KcpRqQnTlCpVozjOLjKFahN061KSkk41KNROnVg7SpzTjNKS&#10;aMoThUjSnCcZwr4eli6E4SUo1sLWnVp0cTSkm1Uw9WdCvClWg3TqTo1Ywk3TmkUUVwvxQ+Jfgn4M&#10;fDT4hfGD4la1/wAI38OvhX4J8U/Ebx74i/s3VtY/sHwb4K0O+8SeJtY/snQLDVNd1T+zNF029vf7&#10;P0bTNR1W88n7Pp9jd3ckUEmNWrTo06latUhRo0YTq1atWcadOlTpxc51Kk5tRhCEU5TnJqMYpttJ&#10;Nm1KlVr1adChTqVq1apClRo0oSqVatWpJQp06dOCc51JzajCEU5Sk1GKbaR3VFfBnwY/4KXfsgfH&#10;n4h/DP4WeB/F3xX0Txt8a/B+v+PvgvYfGX9lf9q79nPSvjH4T8LaXomu+INV+Eviv9oT4J/C/wAJ&#10;fEv+y/D/AIi0XxHc2HgnXNc1P/hG75fEMdm+jRXF9F9B/Bj9o/4MftCX/wAZNM+EHjL/AIS6+/Z/&#10;+Mfib4AfFyD/AIR3xXoH/CJfFvwfpmhax4j8J+Z4n0PRYde/s7TvEuiXH9veGZNZ8M3f23ybHWbq&#10;e2u4oN3Rqxm6cqVSM1h8Ri3BwkprC4XHUcsxWJcWr/V8NmWIoZfiK1vZ0cdXo4SpKNepCnLCNSnO&#10;nGrCcJUp1KNGNSMlKnKtiMPWxdClGabi6lfC4bEYmjBNyqYehWrQUqdKco+4UUUVmWFFeH/Bj9o/&#10;4MftCX/xk0z4QeMv+Euvv2f/AIx+JvgB8XIP+Ed8V6B/wiXxb8H6ZoWseI/CfmeJ9D0WHXv7O07x&#10;Lolx/b3hmTWfDN39t8mx1m6ntruKD3Chawo1FrTxGHw2LoTWsK+FxlCnisJiaMvhqYfFYWtRxOGr&#10;QcqdehVp1qUpU5xkxrlnUpvSdGtWw9aD0nSxGGqzoYihUi9YVqFenUo1qUkp0qtOdOcYzjJIoqC6&#10;uY7O1ubyZbh4rWCa5lS1tbq+umjgjaV1trGxhuL28uGVSIbWzt57q4kKw28MsrojfDPwp/4KRfsq&#10;fGT4+aP+y94U1D4+6F8ede8Ca38UNL+Hfxe/Yw/bO+AGoz/Dnw9ex6Xq3jeXU/jv8APhv4fsvDEG&#10;tT23h+HWb7V7ayv/ABHd2XhzT5rrXL21sJiH72r7Cn+8r8lSr7GHv1fZUqNfE1ans43nyU8PhcVi&#10;Kk7csKOGr1ZNU6NSUSf7un7ap7lHnhT9rP3aftKtajh6dPnlaPPUr4nD0IRvzTrV6NOKc6sIy+7a&#10;KKKACiiigAooooAKKKKACiiigAooooAKKKKACiiigAooooAKKKKACiiigAooooAKKKKACiiigAoo&#10;ooAKKKKACiiigAooooAKKKKACiiigAooooAKKKKACiiigAooooAKKKKACiiigAooooAKKKKACiii&#10;gAooooAKKKKACiiigAooooAKKKKACiiigD8Af+Do7/lBR+3L/wB2zf8ArYf7Ptff/wDwSd/5RZf8&#10;E0/+zAP2N/8A1nX4c14//wAFxf2Q/jL+3f8A8Er/ANrX9lr9nyy8P6t8Y/iH4f8AhxrPgXQvEuvQ&#10;eGNO8Taj8K/jT8N/i/d+E7bX76JtI0vxB4s0jwFqHhvwnc+IbrRvCo8VapoyeK/EvhXw2+qeJdK/&#10;AH9nr4vf8Hff7NfwC+B/7OngX/glb+xBq3gn4A/B/wCGnwU8Hap4s+KPw1vvFWpeFfhX4L0XwL4e&#10;1DxLfaP/AMFF9C0i88QXmkaFaXGs3Wl6Ho2nXGoyXM1jpWnWzxWkIB/a7RX8gX/DZH/B5J/0id/Y&#10;A/8ADjeBv/pllH/DZH/B5J/0id/YA/8ADjeBv/pllAH9ftfyBftkf8rkn/BJ3/swD4jf+oN/wUso&#10;/wCGyP8Ag8k/6RO/sAf+HG8Df/TLK8//AGPP2PP+C5v7VH/Bc39lH/gph/wUw/ZR+AH7L/hL9l/4&#10;AfEv4W3Nz8LfiX4K1XR/Fej6r4K+PnhrwnoWheE/DXx8/aO8W3XxAuvFv7R2pa3qep63qXg/wJD4&#10;E8H6gq6hD4th0bRvGQB+uv8AwUBvrT4D/wDBTT/gnD+2p8b3/sf9kL4Y/DX9qf4J+M/i9rUbj4b/&#10;ALNPxj+OUfwysfhz8R/irrrKdN+Hng74h2mhap8Kh8TPEcul+EPDut6lpOkeJPEOijxLphvfya/b&#10;G/4Kp/tNfHD9lD/gr1oPwh/aY+FHjr4b/sr3P7D2j/Bj9uP9g3wX8YvgPa33j34tftDeCYfin8Pd&#10;G+KNz+0P8dfC/jDVfBngy80DSdV1f4c+LbfSdZ0/xPqC6ppzaXq39kwf2W0VOGhGksBSrr6xhcux&#10;WIr0sPdxWIpYvP5cQ18PjXU9tCovreLzOnSrYenhasMPUy6hJ1KGCx1LONva2rPEQhFVqtfKK1aU&#10;kppRymnhsOoYaNoqisXhcHh8PioVfrOGqe1x+Ilhni8TQr4P+WL9rnxD4R/Z+/at8VfAL9q/9sv9&#10;rD9lf9ijwN/wTr1j4hfskePr/wDbX/aV+G+ofF79qXV/H3i67+MGpa5+1JdfEqD4pfHf46/DzS28&#10;CL8NP2ZPGHxE+IXhqz8Ja7He+F/g1eaXLbWlt86R/tPftAeIZfhBH/wWS/aX+P37C3ha7/4JE+Gv&#10;it8MNR8J/F74h/sNWXxL/bLvfEHiO1+K+r+I/Fvwi1r4c33jD9prwh4Psvhfqmj/ALI+r6jr2i2T&#10;eLNX1a2+Aa3t7d6XZf2UUVEoVZ4erRliKvtauIx1f61BqFanUxlPjWEMVRaTlSzPBS4sy6eEzCMu&#10;ajLg3hXlpL+y8K6BRqxpYjCV3GVRYalQhUpynF+3lSq8HVa8XKVObWEzGXC2PeZYaftZYyXFvEcq&#10;tdvH4j2/8h//AATvvviTrH/BWn9k/wCMP/BQDXvF3wr/AGt/jj/wRi+DmrweFvGnxU8Z/ByT4p/H&#10;DTfir430bxd4XX4GWfjnQPBfiXxLZ/DO3i+IvjP4Dp4In8P+BfGc+pfE8fDTwj4zsf7X077L+NH7&#10;Rf7Pn7NX/Bw1B4v/AGjPjt8G/gD4S1r/AII+aL4d0fxR8a/if4J+Ffh3VvEEv7YnirUY9C0zW/HW&#10;uaDpl/rEmn2F9fJplrcy3r2dld3KwGC2mdP6JaK7p4m+KyvE0aNHDxyzGcaV6eGpQUMP9X4vqcaS&#10;WFo04ckcOsrp8Yzo0pxU6deOW0UqGGjWcKPDSw/JhMzwtWrUrvMsu4LwUq85fvadXg+PB1q7clP2&#10;lPManCKrTw7cJYarmeJmq+IcE6v81P8AwVk/av8AGd98Zv8AgnLq/wANvjh8NbT/AIJ1/GTRf2g/&#10;EHjX45Wn/BQT4nfsHfs8fET4s6F4S00/Brwt4x/b7/Zg8F/EnxV4S0mbRZPiL4l+H3gXR9Z0Xwt8&#10;ZvFegX9nrN7qU/gbTbOP8dv2dPix49+DX7TnjH9q39o747fEj4xfGi9/4ImfFnxr+yX4x+Fvx7+O&#10;/hPxn+1Ifh18Yvjhp3w60j4c6L+0X8GvhNpv7QHjnw98DdM0TxbJqfiz9j/4gfDXxhq+lWv7Ylr8&#10;L/Huo+I4/Guvf3v0V58aMqdOpChVlCo48RU6OInGFStCOfZRxRlVOrXcVThisZlVPiOnTweJnCF8&#10;uyyjlk6XJKjXwnfKrCpGEa1JTi3kDr0lJqhUjkuc5Tm9fDUoSU6tDL84llUVmOCVepGri8VXx0qk&#10;+TD4eh/BN8L/ANpvx94nuv2/vhX4c/bMH7SP7OvxS/4IAftK/GO58MWf7SX7Tn7XPhzwX8evDOkz&#10;wXXhO7+O/wC0d8Q/Gdj4j+PfhT4Z/EjQ9R+PVr8Jfh9+yx4Rtbjxl4V0q+/Zo8GXfh21urj379mP&#10;9qvV/g54S+EuqfsffHH9pn9onw74D/4IQ+N/i3+2n8E/CPxn8S/Eq9+CPx4+Hnw4+G1v+zzJ4B8F&#10;fFrwt8XPAH7Lnxo8SXtx4903S/hx4f8AhhZeGNV8HeHLP4ga38EvF+jaNHJ4l/tboroxT9rHFxwy&#10;WF+s5bjcvhO3t6lL2tPxLo5aqk6lpYrCZVS8QMDGjhcTz1ar4SyucsZCpUhPB5UpWWB+tJYqWEx+&#10;Fx1bm9yGJlB+G8sfJQXN9WxOZz4BxcsTXoSjTj/rRmMIYb2dHkxX8h//AARt/ab8feJ/+Cmtv8K/&#10;Dn7Zg/aR/Z1+KX/BNnTvjHc+GLP9pL9pz9rnw54L+PXhn4s+DoLrwnd/Hf8AaO+IfjOx8R/Hvwp8&#10;M/iRoeo/Hq1+Evw+/ZY8I2tx4y8K6Vffs0eDLvw7a3VxkftZar+3L4V+P3/Bx14z/Y8vPg9rekaN&#10;4a/Y8s/jN8NPGPwi8XeNfi34g+GutfsXWOl+P/FfwK8ZaZ8bPA/g3Q/H/gH4f3XifxN4f8IeOPhh&#10;8RNL8aa1p9jYm5stg0jWv7B6KWZKljqDo06NOiv7GzrJ1DEL67h6lHNOKYcQYeljaE/Zyx+AwOX0&#10;qHDrweIrOviMBRpV44/DYilSdMy2dXA4uWLq1Z151K2V16s6VsNXVbL8oy7Lq+Kw1ZqvHCY3G4zA&#10;1M4lXpUvY0sZjK1N4arh3Up1f5Hv2jVHxM+E3/BB/wDZj/4Jp/tW/Hv4T/Af9oX9nH9rr4dfCPx3&#10;4F+MvjL4feJdXk8CfsL6ne/BPVfi5dfDTWdBh1TxX8NviZpGnal4q0O4tfL8N+L9N8RaVa6bps0M&#10;1pH6b+zv+1V+3h+1d+zD/wAFG/2/PgzqfxRn+KXwr/Y68M/srfs3fACLTvEt1oKftgfBb4RXHj79&#10;qf4laR8E9Wj1Lwr4z+KVp+0J4zuPhL4MkPhTXZvEdv8ACKDwxaajrmgeIjYH+pSinmbnmE+IpqrX&#10;pzzyjmiwterUdfFZTjcfXzNQx9CvFUPbTWWZ3muX46lKFKGPqvLMwg8HXyqhCc4PlwtPhylKjQrU&#10;siweW4GvQ9m4YbNKGCzKOb1VWpOdR05Vcdgck+rudTE/VsHgsxwVVYyjnFT6r/nx/Ev9rL9qSx/Y&#10;2+NXjL9nb9vA3WhW/wCxd+yfrfxqi+D/APwUn/bb/bp+Mfgb43+Kf2r/AIGeHtC+K2o/Fv4m/s0e&#10;A/B37FnxZ8baBrfxU8EfEz9lPS/jlo48R6PBPcaR8Hb3RfAuuauf65/23/hpoXwh/wCCRv7cHw/8&#10;Oa18RPEWk6H+w5+1a8OtfFf4q/Er41+PdRn1X4OfEDV764134kfFzxV408ea6zX19cCxg1TxDdWe&#10;iacLTQtBtdL0HTdN0uz/AE1oqc5jHNcozbK4QhhHm081lPEQjGp7GlmFGVLD4aNJKk5YbLPa1o4L&#10;DqtChh8NKlgcJTwmCwuFo0ujKMRLK8zyrMJOrjI5XmOEzBUq1VqriquGw2TYeU8RiOWSniq8srxF&#10;arjZ0J16tfM8ZiK/t8ZiMdisd/In8BNd+MGh/tl/8ELfCn7fvjD4Z3PwKj/ZJi8U/wDBPH4hfA/4&#10;Y+IfhJpOu/tR+Jv2fPB3hHU/gv8AtNX3j/40/GOa98Q6D8HL2/k+Fl94Fm8A6R8VPHfiGNZfD0E9&#10;nB4TsvE/jt+0/wDG+20T4x2/i39rH9pX4f8Aga3/AODpPTf2c/EfivwX8a/ijoGv+D/2WLr4LWeo&#10;eJPhPoOtaDq1zq3hf4TWay3utTeFtGjt/DmgXKzeJrSy07UbJNVtf7WK+V/2o/2Q/ht+1s/7O7/E&#10;fW/HGiH9mf8Aaa+GX7VngT/hCdS0HTRq3xD+FVr4ks/D2jeLf7d8NeJPt/gy8i8Uag2tado50HXL&#10;h4bM2PiLTljmW47K+KWJzinmFSlTdCvm8quLpV4rEReDzDxI4R4vxOJxy/dSzbGZdkvD+J4a5puh&#10;XzTJ6mCwtSrRlha31/zsHhvqeT1MvjVnKrR4elgcJWppUJxxuD4G4u4cwtHBSXOsswWNzfP8Nn0a&#10;S+swyvNo4/E0XVoYrC4fLP5bPE/7X3i/wn8Dvjb4Z8L/ALTHxy8VfsLePP8AgrZ4V+A37LH7avjj&#10;9tr4s+CPhr4b+EcvwWHjXx4Pij+3dbeHfH/7RPjT9lTwx+0fpeo/DvR/EXgP45/DbxN48uref4Y2&#10;f7WXgbwZpfiO/wBS+df2FPjl8f8A9pz9rH9j39lr4j/tu/tH/Eb4GN+3l/wVf8Cwa18Iv2iv2tfg&#10;vqHxg+APgP4Cfs8fGz9nm61Lx5e/HPxP+0T4g+G9zdeM7zxz8HNY8XfH74l+KYPhx4msNFtPil4g&#10;8P3l4b/+8WissuqRwFeNeop4z2eW4fAw9vU5pzrYPIOGMnwmY4mcoVI18dh8XkOY5rHEKnSrVKvE&#10;ONw9erVjQpVZ9OIcqytSccLbGZpjIexjy+wlmdfjGpOlhuSUHRpUqPE2WUIRTl7P/VfLq2G+q1Ks&#10;/Y/xufET9sT4peGfh5+2t4T+Ifx5+NWg+EvEn/BwF4//AGZNK+Mfin9rb4m/s/8Awl/Z0+EumfBf&#10;wf4x8LeHfit8e/DPh/xf8WPhd+zmnjWxsLO68B/Bbx9+zfq3ivVtbfw+Pj58L/Duu+Lb3VvmT9g3&#10;4/8A7Q37Rv7V/wCyP+y/4/8A22/2hviR8D7j9uH/AIK5fDaLWvhb8fP2pvhPe/F39nvwr+zp8APi&#10;78AL+78b678avGP7QmseBXk8d6h4++BfirxP8e/iP460LwN4j0m30D4t6pYM13c/3fUVz4GEcLRV&#10;Guvrf/GO4bIpufuwrVMNwpwvw5TzKvTl7aNTERxORZrmsfhqy/1kxuBxOJxMMPTxFXTF1Pb1JSw6&#10;WDh/aGa46jClvhv7TxPGNZ0aE4ey9nCjQ4myvDpqKUZcL5fXwsMHOtJUfxk/4ItftFeK/Ff/AAST&#10;+FHxx/aS+KfiHxjefDxf2ltP8bfFn4ka5qPiTxTd+BPgX8c/i74Q07xD438T6jJd6x4k1jS/Afgv&#10;T/7b8QalLd6vrM1lNqF9Lc31xLJJ8if8Ekv2s/2fP2o/H37Uv7by/tE/s1+Jf24v24L3WbL9nb9l&#10;SX9oD4Ra58a/hL+yZ8BdJ8Rx/AH4S698OPDvjbXPFHhjxL4mdfE3xx+MulWVmJtJ1PxokXiG2tbz&#10;wpKLb+laijE8+Kr5pXlVqUamPynEZbh62GapYnLq2Nbljsxw9VqdNYys6WEpUqsKFKrh8G81wca0&#10;6Ob11SHKEYqFGhRjRWfVM3lhasXUwtTB0sVXxOV5HUo05UHLLcA8Qpyp86jWxeXZJjKEMFPK1Cv/&#10;AB6/sLftL/GLxR8RP+CWdz4R/ak/aI+M3/BQP4t/Fj436R/wVt/Ze+JnxY+IXiKw+DXwt0/TvG1z&#10;8RtW+JP7Hev6zF8NP2LLT4NfFHTvhf4S+B3iXwR8Pvgne+L7HWtN0CxPxKsvHepabqvE2/xo/aE0&#10;TxZrnx8h/ad/agvfF3h7/g6L1H9jPSfDOq/tEfF7UfhFD+y5448f2nhTXPgrefBe48Xn4Xa14Qgs&#10;tWe78LjXfCup6r4GvrOyHgjUvD2npcafc/2gUV10a8KWZYLMPq9FQweLo4qGCpRVLCYelDing3P6&#10;2V5ZT5ZrAZRUy/hfMMlp4SSxVSlHinOa9TEV8LP+y6mOIj7bCYzCe0qv61TrUpYitKFXE1XPJeN8&#10;rpY3Hzp08PDFZpDE8WZdmNXF0aeDpynwtlVHDYXB8mHrYH+LLwB+0v8Att+JP21de0Txf+0f4R+F&#10;f7YOn/8ABWDXvh7Y/Afx1+2/+17f+LPEX7JOm6mLTR/hXoH/AASc+Gn7J3xN+Ctx8B/Ff7NoX4h+&#10;G/21LnVvDxtdZEXxq8cfGzw1FDrMs39ptFFc9B+xyvLsulepUwNHD0p4uVubEOhlWVZbKfI1J0fb&#10;1ctq5jWpQqypVMfmGNxkoSx+Lx+Mxt4i1bMcZjo3p08VzuOGvzRoc2Y5njo04SiqcZUcPRx9HL8J&#10;GVJ1MPgMBhMHCr9RwuBwmCKKKKQgooooAKKKKACiiigAooooAKKKKACiiigAooooAKKKKACiiigA&#10;ooooAKKKKACiiigAooooAKKKKACiiigAooooAKKKKACiiigAooooAKKKKACiiigAooooAKKKKACi&#10;iigAooooAKKKKACiiigAooooAKKKKACiiigAooooAKKKKACvwe8Uf8HNP/BELwZ4l8ReD/Ev7bP9&#10;m+IvCmu6t4a1/Tv+Gbv2uLz7BrWhX9xpeq2X2uw+Al1Y3X2W+tZ4PtNlc3NpP5fm2080LJI37w1/&#10;Nf8A8FVL2fTf+C2v/BA3UbWym1K6sLz9vi9ttOtyonv57X4F6FPDZQlyqCa6kjWCMswUPIu4gZNc&#10;06zp4/LaVWpGngsXUxtHEzVCdWvReHy7F5nDEUuWtCM4wpZdiKM8K6fPWniaNWGIorDTo4rohSjU&#10;wWaVYxlLEYHL8RmNFOrTp0ascJSqSnhajnD93LETlRUcU6qp4aMKvPQr+0jKj++HwB+Pfwn/AGov&#10;g18Pf2gfgX4r/wCE5+EXxV8Pw+KfAXi3+wvEvhn+3tCnnuLaK+/sHxho/h/xPpe+e1nT7LrOi6de&#10;Ls3NbhGRmdovx9+DXiP41eNP2dfD/wARfDWt/G34b+DvDXj74g/DnSbxtQ17wT4V8ZXV5aeFNQ8V&#10;C0jls9BufELWFzdaTo+p3dtrd7pQh1qHTm0i6tb6b+Fyy+Pf7ZGsf8EpfGX/AAcGzf8ABVL9pnT/&#10;ANqzQvj7qM9p+xvD8TNGT9gvSNPsPjnp/wAF7P8AZn1j9lm0ttVguvEOpfDS5TxXZ6nLrdj4le11&#10;nRvGl9byeKI5vixf/QfgzQbT4R/8Fgf+CwX7afjT9rj9rP4Baj8Cv2GfhX+1ZfaFf+LofiZ4U03W&#10;vjR8BfFrJ4G+J/wPltPD6fG74d/s3+JPE2mz/A/4QzeKPCllofibStA0698U+RObkdGJqQw2NqRr&#10;054bDYKhxDWzbDe1o4rFYStl3BeL4uy3A4bMF9Vy3Hyr0aMlisbRccNGGCqc0cLh82yfMK2caFV0&#10;qtKNSFfGPF0Muwdf2NbC4bFYzDcY5TwjnU6mCl9YzDC0KWLzTCwwcJqpVlLH06j9vUyvM8Cv7dry&#10;7t7C0ur67k8q1sree7uZdjyeXb20TTTSbIleR9kaM2yNHdsYRWYgHwn9mH9qH4F/tl/BPwj+0V+z&#10;b45/4WP8HPHU/iS28K+MP+EZ8YeD/wC1ZvCPijWfBniFP+Ef8e+H/C/imx/s/wAS+H9X03dqOiWa&#10;Xf2T7ZYtc2E9rdTfxMf8E+Pj3+3j8P8A/gp5+wx4S174v/8ABRvxp+zf+3b+y58dPiTql3/wUF/a&#10;d+EvxMPxy8L2fwGvfiNafF74Y/sifDvX/GjfsQaNZ/E/T4ovBnhXW/iZ8SPEmseB76HSdP8AEMGk&#10;WfinSX/e7/g2G/5Qofsk/wDYb/aQ/wDWoPjHXbTwc/q2Mr15w56GHy2UaVP2kZUcVUzzjDI8zw+J&#10;jiKVKupUMRwxD2VOth8FisPKpXoY7DUsVCeHw/LWr04ww/sk5OtmmEoKo50qlGtl2YcN1c+weIpS&#10;oTqU4158tNS5a+IoTw0oV6E61DE4fES774vf8HGv/BGj4DfFX4j/AAS+K/7Y3/CKfE74S+NvE3w5&#10;+IPhn/hnr9qnXP8AhH/GXg7WLvQfEej/ANs+G/gfrHh/Vf7O1axurT+0NE1bUtKu/K8+wvrq2eOZ&#10;/wBN/wBlv9qf4D/tpfA7wZ+0j+zP46/4WV8FviC/iFPCHjP/AIRjxl4O/tdvCvibWPB+vD/hHfH/&#10;AIe8K+K7D7B4j0HVtOzqehWQuvsn2uzNxYz211N/Ix/wTm/4fB/8NYf8FrP+HcH/AA7X/wCFcf8A&#10;D1b9oj/hP/8Ahtz/AIag/wCE2/4Tb+27ryP+EO/4UR/xIv8AhFv7C+web/bX/E2/tb7Zs/0Pya/U&#10;j9sn4m/ts/sk/E3/AIJIftl/tHfFTwzomhp8Ubv9kn/goh8MP2fvG3xWs/2R7+6/aRhfQvhP8X9C&#10;8F/ETUonGn/DHx7aWsT+L/GlgfFduniG001LxdOURr5+CrUpZZkOJx04UK2dUOFZPETn9Vw+FxPE&#10;uUQxOHg8JOOKrVcJXzfFZdldLG/W6dPCUsXSx+Mj9WdaWF7MxpSo5lnuFwUJ1aWS4vilKmovF1cV&#10;guGsdi6FeEa9JYeEMxeCwtbGqgsNUVethq+X0kqk6ddf0Q0V/Fbrf7T/AMcPEP8AwT4uP2kfHn7W&#10;/wC3v8MfFH/BXj/gpoNG/Ze+GX7OMDfEP4+W37K8ninxP4e+GHwN/Zcn+LXxc+HPgP8AZPuviVoG&#10;gw+M9X+Oem6nPZ6NYazo91H4K8UW97Daxfj/AKt+2V/wUw+FXwz/AGg/2cfiZ+2F+1v+y3cfBD/g&#10;rN/wT5+HEPj/AOOP7aXh/wDah+NHwI0b4x/DD9oW6+L3hn4r/tM/D2Hwh4L+L/ww01vBPgvx5rnw&#10;51TQYvhjos+m3nh7W9Gl1K28U3F3pg4V8XXlhHQlhsbD/V6hPCYlqjWp5lnWL4KweNy6o5pU4Vsj&#10;xPHOW4fMY87xFDE4avDF4bBUsVlNfMYxEYUKNbERq0sRRpPO6iqUG6sa2Dyv/Wv6jjKEacZVq9HO&#10;Y8J43EYOdGlUpSwdeGIoVsXLCZlRwf8AppUV/Gtr3xk/am/4JJftz/tj/s7/AAn/AGz/ANpr9v8A&#10;+HGn/wDBIX4zft32fh79s34lyftC+PPgz8bfhXqGu2fhC+Piq10/wrBoHw88RW0MF5deDtNHhq01&#10;jTdWtzeRz31r4W1m48W8LePf2rf2P/gD/wAEjP8Agp54b/4Kf/taftgfF/8A4KGftE/s/wDw7+Pf&#10;7K3xe+K+h+Pv2a/HWi/tNPqWtfErwV+z38E9H0pdL+D3jT4M6/Z23hGz1Hw5qsdp4U1vTbvRoNO8&#10;H6LfXXw5vdMJCOMngnTny4bGYzJcr9vOE4yo5rn/ABNxDwhl2GnQSdSWH/tvhfNvrOLp8yo5f9Tx&#10;UKNavXq4PDZYlvDU8VKUJSqYfDZxmNOnGVJ+3yvJOHMh4sxmJjVjUlSWIlkvEuVyoYRSmp4/65hJ&#10;YinSo4fF4v8AuSoJABJOAOSTwAB1JNfxwfsreIPjDf8AxB/4Ldft7/Hv/gpF+2j4I+G3/BPv9s39&#10;vDwZ8EvhPafEbxH8R/2ffBNjY+DdXjsdb8c/AHVNQspfjTo3gC51fwZefBz4Jf8ACeeDPh/ofiDw&#10;7PFb29gvivVrxfir9gz4oft4x/8ABSr9ij4Na9+0J/wVIP7N/wDwUf8A2T/j7r+qeO/2yP2tvhL4&#10;q8dfEjwvqnwA1DxhaftA/s/fsyfDvVviA37Amo+F/ifFFe/CvTNb+IPxS8SS+HZdOttP1kaRpvin&#10;RJeWhUniYYaNKCjicVwrhOJoUq0uSknmfDOb8U5Vlv1izpPE4nL8kxkqvM6coRarYWljqOEzieV7&#10;46EMA8ynVqKWHyzOczymtUiv3s4ZJnmByLNsbSwzftKlKjicywn1WnT554ipNYas8JXxOWRzH+xD&#10;Vv8AgpR+w9pHhb4XeOG/aB8N6z4L+NX7Tlv+xx8LPFvg/QvG3jrw141/aNu9b1Pw5B8P9J1zwX4Y&#10;1/Tfs7a3o+p6c3ji7ubb4eRT2cpl8WJHtdvuSv8AOb/YJ0b4o/sxfsPf8E6PiZ8Jv2vv2vbY/tEf&#10;8F8/hJ8A/iV8NJ/j/wCIofhZYeAPBnxh+NOk+IfD+k+DfDUWgG1j+Ntrq1hr3x10rX7/AFvRfiTq&#10;umeHdUvtGtY7KGOT9rfirpXxw/4KYf8ABWL/AIKM/sveN/8Agox+1n+wT8H/APgnv8IfglqHwX8A&#10;fsgfGXTP2f8AxB49ufi/4AtPHPjz45fGDXojqWsfETwT4O1GHR9Jn0q6t9M0nw/pXiHw5FputeCt&#10;T1HX7vx1tzU45ZhcapOu3hKmY46tHlw9Ojl+C4D4B4qx9ehhq03Uqy+u8Yeyw1L6w6iwtWksTCjR&#10;yrH5tiXWouljMwpTvSoYStHD09JYmtUxGK4+4j4MwdKXsIprkqZRRp4qoqPspVqNfE4epKeZZflV&#10;H+reiv4I/Cf7bH7ef7f/AIN/4N7PD2vftg/Hr9nvxP8AtL/Gz9vn4FfGz41/s4eID8OpP2gPAnwa&#10;PhLw3pXxKi8IPaSfD+88S6p4ctNd0zw/4g8ReCdWsvAvxCutZ8e+FfDWnX9vZ6bF+y//AARN8U/H&#10;r4bftuf8Ff8A9gP4l/tQfH79q74Wfsf/ABM/Zu1L4K+Pv2ovHV18U/jXp1j8bPhz4n8SeJNF174i&#10;X8dveavptuNE0CCz06Gz07RLO9s9S1XR9G0aTX9TtpOrD4WWIeOtJRjhqWb18PJxqReLoZNjeGsL&#10;XqOlVhSrYOVSlxVlmJp4fFU4Ymm1icNiqNDEUJQOXFzlg6GGrVYe9Ktg8Nj6cZ05/UcTjc44myGl&#10;SVWnOdLGxWacL46jKvhpyoujVoYmnOpSk2fu3dftE/Buz/aE0j9lWXxpC/x+1r4T6r8crT4eWmje&#10;I7+7t/hRo/imx8FXPjLWtbsdHuPC/hywuvFWoRaJolr4g1zTNU8R3drq3/CPWGqRaHrUlh7VX8fv&#10;j34geMk/a1/4Ou/jNpHjDxb4L+K/wC/Yt+BHw9+D+v8AhrVtc8OeJPh/4Ysf2XPiN4+0/wAQ+DfF&#10;GmzWOpaHfXfji2k8R2Nzol5bXenaxDLqdvch57d4vh74KeCP27r34l/8EOfDK/8ABXD/AIKO3x/4&#10;K7fsr/FdP2mp7z4w+Gtci8BeEPAfwX8G/ELTv+GddN8b+EPFGl/Cr4lJ4ct7fRdV+Opg8SfGfUPE&#10;MeseO7HxZYaz4p1/TtQ5cBGrjYZZTVLlxWPy3J8e5qcfqkXxThuMs+4fpzbSq4enR4a4ao1M7rtY&#10;hYXHzxjoQqwhRwz6sZTjhKuZylNyw+XVM0VSCpy+swp8NZXwdX4jm1U9lCtKGP4kxf8AZcY+yp43&#10;B4TDSp1qlPEU8bV/vjor/PVm/an/AG7rv9hf4bfAzR/27/2oNJ8dfC3/AIOSNU/YB8K/tL3fxK8R&#10;a38cdc+CUVpfS6bY/FvxFdapBH8ZLSy1/wARXOsz+FvHqan4T1G1stI8MXekHwzo2laZZdr8W/hz&#10;+2v4Hvv+C83wD0P/AIK2f8FO5/hT/wAEs/hp8L/2lfgXrWqftE6fP8Y/GHxM+IvwJ1DxlN4d+Lnx&#10;xtPCWn/FPXPhVaW/hvVbS0+FXgrW/AvgFdRu7fxTLpCeJbWW91aZVaUMNiMe3U/s+jlcs7jiVTjz&#10;Tyulw5wXxViKtSi6ilRxUMr43y2jSw3NUhXzSDwccRGhUeNo3HC1nWjh3G1f65RwFWmnF+yxGK4s&#10;4i4Lwlp8yjUpVc5yDmnOLUqOCxkcQ6cp0JUKn9y3xe+Pfwk+A4+GZ+K/jCHwm/xj+Lfgz4FfDOBt&#10;J1/Wrvxd8V/iA2oDwn4R0+z8O6Vq93FPqMWlapeXGqX0Npoej6dp19qmt6np2nWs90nJ/tV/tZ/s&#10;/fsSfBXxD+0R+094/wD+FZfB3wrqXhrSNf8AGH/CK+NfGf2DUfF+v6f4Y8O2/wDwj/w+8N+LPFF1&#10;/aGuapY2Pm2WiXEFp5/2m+ltrOKa4j/CjTPjR49/bC+IP/Bu9/wsIp4u8Y3f7Lfjz/gpl8X00e0g&#10;0x9d+IHgX9lvwX4G8HXMOnQL/Ztja678Sf2hdYvUs0jtYLe+s7Qaa8MNs8KfzRftWw/Gz9rv/ghB&#10;8XP+Cpfx2/4KU/tIeMfih8c/2nLTwH41/Yw1n4g6HN+yL4XstC/aK0ax8M/CT4ffA240/VpfAvxS&#10;8KaP4R8N/F7T/GHhPXdF1KbwKmq6RrGj3+n+IPFPivX+6GCq084eU4qVO1DizB5TisZh250nlOK4&#10;ty3geDw1GajiZ46txHg+MMM8XKmsFg6WDyaWJoSrYyjQx+GBdPHYbA42KnCljsqw0o4abgsTRznE&#10;ZDxDxXKnXqrmo0cFS4dw3D+MjGolUxUsbjXh8RKlSqTwP+l1bzxXUENzA2+C4ijnhfay74pkWSNt&#10;rhXXcjA7WVWGcMAcipa/hC/4LRftJftM+N/jF+3Zr37JX7S3/BSfVP8Ah3z8JfgufGPhz9mX45fD&#10;D9hP9kP9lZvEXw61HxNrfiL4xeNPEPjTxV8Sf27fiJ4j8XLodxZfCbwb8NvhhqOmaG2reDNG8e6v&#10;NFaxy/VWr/8ABSn46fsC/E/9lP8Abi/az+K3jzxN8B/2/wD/AII8ad4/1nwP4g8X+Ibj4Q+G/wDg&#10;oH8C/gz4d+Kqaf8ADjwjca1d/D34X6r+0F4euV8L2fhrwNp+gWvjPx5qyXCW91qAZ285V6TwmIx0&#10;lUhQw863ucrqVq9Grk3FOdZJWwcUoLG0s7pcJ43L8FiaP+x4nNcbluDy7EZi6uKng8MJ7fELL6KV&#10;Kti8Zl+CxMlRlyU6OKeM4VwWdYXEqpKU8E8h/wBaIY3MY4hutg8vy3HYzGU8NhXhMTiv6qfGv7RH&#10;wb+HXxi+DPwD8beNIfDvxX/aFt/iDP8ABrwze6N4jNv47k+Fui2XiTx1p2m+J7fR5vCVprmi+H7+&#10;LW4/D2r67p2u6xpVtql/oWnana6Lq8tj7VX8XP7TvgD9oj4Bf8E4v+CDnxp/aK+JnxO+Kf7aCf8A&#10;BUv9lL4q+MPEnxQ8S+L/ABH4703UP2nZPHviPxj8DtPudZn17UvD3h3w14TvdE8AXXg+zu9K8OW1&#10;t4WvI7HT4bp7Oxb+0au6phamHhjYYiVP63lvEGY8PYuNBzqYeWIy/KeHc1qVcPVnCm504S4geXp2&#10;ft3lzzBewhjoYHCJV6daeCqYe88HmOR4TO8JVleNSph8XnXEeV0Zyp2Xs418PkdHHQhJurR+uSw1&#10;W88O6lQooormNgooooAKKKKACiiigAooooAKKKKACiiigAooooAKKKKACiiigAooooAKKKKACiii&#10;gAooooAKKKKACiiigAooooAKKKKACiiigAooooAKKKKACiiigAooooAKKKKACiiigAooooAKKKKA&#10;CiiigAooooAKKKKACiiigAooooAKKKKACiiigAooooAKKKKACvnD4n/sj/s9fGX45/s+/tJ/En4f&#10;f8JH8av2Wbjx1dfAfxp/wlfjfR/+EFn+JeiW/h3xs/8Awjmg+JdL8J+J/wC2tGtLez2+MtC8Qppv&#10;l/aNJWwunedvR/jL8Qv+FSfCD4q/Fb+yP+Eg/wCFZfDfxz8Qv7B+3/2V/bf/AAhfhjVPEn9kf2p9&#10;i1L+zf7S/s37H9v/ALOv/sfnfaPsV15fkSfzO/8AET/4T/6M28Rf+Hw03/51tfP53xXw9wtVy+tn&#10;mb4XKK1WpiKuW1sRKcKvtcPTjRxFTDVIRlKnUp0sbGlOcXGXs8RKF3Gc0fsHhT4BeMvjlDiSl4S+&#10;H3EHHlPh+ll2H4np5HSoVoYChxAsxjl1HMI18RQjKlmUcpzKMKbVSFSODrKpFJK/6o3P/BD3/glH&#10;eftUt+2nc/sXfDWX9ol/Gv8AwsiTxOdX8fjwZN4/8kq3jOf4KL4xX4Hz+JZL8nxLNrEvw5e+n8bk&#10;+PZpn8ak6+fRvjt/wSb/AOCeP7TX7Rlp+1j8d/2ZPCnxI+PVr8P9T+FkvjHWfEnxBt9L1nwHrHhn&#10;xR4N1HQvFPw/0nxfp3w38YCfwt4x8QaEup+KvCOs6xBp1xZQW2oQjRNDOnfjR/xE/wDhP/ozbxF/&#10;4fDTf/nW0f8AET/4T/6M28Rf+Hw03/51tfN/8RR8N/YYXDLinJvq2CVZYLD80/YYRYjDSwVdYal7&#10;H2eHVfB1amEreyjD2mGnOhO9KUoH7E/oE/TNdXEV39H/AMQ3XxlOnSxdZ4bB+1xVKjWWIo08TUeY&#10;c9anSxFq9OFVyjTrL2sUprmX6e/s8/8ABCn/AIJR/so+Ovh38T/2fv2RtC+HPxG+FWu+PPEPgnx1&#10;ZfE744614ssb34l+CoPh54vs9X1/xP8AE7W9T8XeHLrwlDNp+j+EPF9zr3hTwnd6t4i1zwlouh69&#10;4o8R6nqn3f8Asw/svfAv9jT4J+Ef2df2bfA3/CuPg54Fn8SXPhXwf/wk3jDxh/ZU3i7xRrPjPxC/&#10;/CQePfEHijxTff2h4l8QavqW3UdbvEtPtf2OxW2sILW1h/nT/wCIn/wn/wBGbeIv/D4ab/8AOtr9&#10;Df8Agm9/wWB0n/goh8X/ABp8KdL+Aeo/Cr/hDfhve/EKfXr/AOJFt4v+3fZvE/hjw3FpEWl2/gnw&#10;95Pnf8JDJeSX76i/k/YUt1sp/tbT2nsZX4jcJZ7jKOUZVxPhMfjMXBQo4KjXrSnWhgaeKxcYKEoq&#10;LjhadTGVqcXpS9piJQSlUqc3xXH30QPpKeGHCWZ8c+IPg1xdwrwhw/PA1Mzz7NcLg4YDLamZ5lSy&#10;fATqSp4urOE8VmedwwVKUKbk62ZVE2lWrN4fxe/4Nyv+CNHx5+KvxH+NvxX/AGOf+Er+J3xa8beJ&#10;viN8QfE3/DQv7VOh/wDCQeMvGOsXeveI9Y/sbw38cNH8P6V/aOrX11d/2fomk6bpVp5vkWFja2yR&#10;wp9f6F/wS+/YU8N/sTat/wAE6NJ+A1on7GuuRanDqfwavfH/AMVdXin/ALX8ar8RbyaPx5q/jq++&#10;J1peL42SPxDY31n41t73SryGBdKns7aCGBPvqivqY0qcMHPL4U4RwFSlSoVMDGEY4OdChb2NGeGS&#10;VGVKjZeypyg4U7LkSsj+dpVas8XDHzq1J46liZYynjJTlLF08XLn5sVDENutDEy9pPmrxmqr553l&#10;7zv8K/H3/gmf+wx+1B+zL8Of2O/jp+z14Z8dfs6fCCy8E6f8Lvh+2u+NvDlx4Btvh1oSeF/CI8K+&#10;N/CPifQPiFo02n+G0bQbu7s/FcV3rukXF5p+vz6pa397FP8AkN+2x/wbkfsx+Lvhh8I/Af7AnwO+&#10;A3wKEX7Wv7H3xW/aM0L4geLvi1eeAPin8EP2XvCvxC8Gr4YbwjdWvxV8Oa34/wBV0Px1fR6tqWq+&#10;HNGuvihqOr+Jdf8Ail431fX9WvdT1H+mOitXOcsRUxUpzlXxGZ4HN8bOUnJ5jjcvxmEx1GpmTbbx&#10;ynVwOGhiFiXUdajBUpvltbOFqeGeEhGMMP8A2XjcmpUopRhhcvx1CtQq0MJFWjhlSdZ4jDKioxoY&#10;uFLE04qrTjJfAX7HH/BLb9gP9gB/iZN+yN+zV4O+El18YWRPiLfpq/jTxzqfiDTozM0fhxNU+JPi&#10;bxjqOi+DkkuJpl8E+H7nSvCIuGFx/Ynnoki+Vfs/f8ER/wDglb+yx+0NP+1T8BP2Nvh58P8A44te&#10;eItR0rxRb678RNf0Lwff+KLo3Wq3vw4+HHirxnrvwx+GF1Grzados/w78HeGJPDGg3d94b8NNpHh&#10;++vNMn/VKiiE5061HEU5Sp4jD4dYTD14Sca1DCRuo4WjVi1Olh4qTSowlGmru0dWKcY1KVajNKdH&#10;EYiWKr0ppSpV8VK3Nia1N3jUxErLmrTUqjsryPkbwZ+wf+yT4B8J/tQeBPDvwY0R/Bf7Z/xC+Inx&#10;T/ab8LeJNa8XeN9B+K/jj4r2Eel/EDVdV0zxr4h8QWmjWfiKwhjt5fD3hWLQfDVgF8zStIsJSXPy&#10;p+zb/wAEM/8AglX+yF8Rfhj8Xf2c/wBkrQvhp8Ufg94m8beLPAHj+y+Jnxu17xZpuq/ELwda+AvF&#10;Ftq+t+LPiZr1/wCMfDk/ha2ksdH8HeM5vEHhDwrd6r4i1rwroei674o8Salqv6yUUqMpYapGth26&#10;FaGDwuXQq0W6VSGX4Gi8PgcDGcOWUcHg6DdDC4ZNUcPRbp0YQg3Eqq3XjUhXbrQrV8diasKrdSNX&#10;E5nzLMsRUjO6nXzBTn9eqyTqYvnl7eVTmd/ya8M/8ENP+CV/gz4l6l8XvCn7Kdh4f8fat+0N4D/a&#10;ru9U0r4t/Hq00xPjv8Mte8XeJvAvjSw8KRfFMeEdJtPD+teO/FV1b+CtK0Ky8A3UeprY6h4Xu7DT&#10;9LtbLvf21f8AgkB/wTf/AOCiHjLwr8RP2wf2XvDPxY8feDdFm8OaL41s/F/xO+GXiqTw9LcreQ6H&#10;r+vfCPxv4C1TxfpGl3f2i40DTvFt1rdn4bm1PW5NAh01te1o3/6UUVChGNHCYeMYxoZfUjWwFBJK&#10;jgqscHQy+NXCUkuTDVI4DDYbAxnRjCSweHoYZP2NKnCNurVlWxGJlUqSxGLg6WLrucnWxVN1qmId&#10;PEVW+etB4itVruFSUo+2q1KtuecpP491n9gP9j7WvFX7JfjKT4G+G9H1j9hb/hJB+yfbeD9T8U+B&#10;PDHwbi8W6FpfhrX7XRfBHgnXvD/gvWbG90XRtOs47DxZoHiCysDbtdabBaXlxc3E3Y/Cz9kX9nn4&#10;K/HH9oj9pH4ZfD7/AIRr40ftXXvgHUPj94z/AOEs8b6z/wAJ7efDDQ73w34Gm/4R3xB4l1Xwp4W/&#10;sPRdRvLLy/BeheHItT877RrCahdxxTp9I0VrGpUi6so1JxlXljJVpRlJOtLMa2ExOYSqtO9SWPxG&#10;AwNfGOd3iq2CwlWvzzw1GUMXCDo0sO4ReHoU8JSo0HFOjRpZfVxNfAU6VK3JTp4KtjMZWwkIRUcN&#10;VxeJqUVCdeq5fkNr3/BM0eI/+Cgv7X3x48RJ4G8Vfsmft/fsYeF/2fP2pfhZe+JPHnhr4i6x8RvA&#10;Nze+EvD2uaBdeFbOztv+ET8QfBvW9T8Ka7qVp438LeLNB1TT9NutCju1u57qy+p/Dv8AwTy/Y98K&#10;a9+x54n0D4Q/YNc/YF8G+J/h/wDsl33/AAn/AMULr/hU/hHxl4Mtfh74k0j7Ne+Nbmz8d/2l4Qsr&#10;bSPt/wAS7fxlqdn5X2+wvbXVHkvX+0qKnDt4WhhaFBulHCRqwozh7lXkqYvPcVTjKpHllKOEjxJn&#10;OCwS2wuXY7EYKly0K1aNS60pV6uJq1ZSm8VTjRrQlJypOj/ZeUZPWpRpybhGljMDkWVQxtNLkxc8&#10;JSqVozcIcv5vx/8ABI3/AIJ6Q6Suhx/s+7dLX9syT/goKtr/AMLX+Nxx+15MIhJ8XPPb4lG4O4Qx&#10;/wDFBGb/AIViNvy+Cxls+l+Iv+Cd37HXizV/2x9d1/4P/b9V/b/8IeF/Af7XF1/wsD4pWv8Awtrw&#10;p4L8I6n4E8NaV5Fl42trbwH/AGb4V1nUtK+3fDOHwZqV59p+3X95dajDBeRfatFS4xdCWGcU8NPD&#10;PBTw7SdCeDlhMsy+WElS/hyw0sBkuT4J0HF0nhMpyzDOHscBhYUr9rV53V9pU9o6tOs6nPLndajm&#10;GIzelVc78zq0s1xmLzOnUvzwzDFYjGxaxNerVl8sfCP9in9mX4FeL/h548+Fnw1PhnxX8KP2afCf&#10;7H/w91STxn8QfEC+Gf2dfBGr2+veG/h9a6f4n8V61pdy9pqtnZ3N54w1CyvPHmtLZ2ltrnijUbS1&#10;ggj+CfiT/wAG9H/BG34t/ET4p/Fbx3+w74I1Dx18Zr99W8e6rpHxA+NfhCyuNYn1/RvE97rfhfw5&#10;4O+JmgeGfh1rmqa1oVrcazrPw60fwrqmt2994j0zVru90vxd4qs9Z/Z2itfbVfrVHHe1qfXcPPF1&#10;cPjOeX1qhUx+PnmmPqUcRf2tKeNzOpUzHFzhOMsTj5zxlZzxEnUeUEqdOdGmlCjV+qKpSguWnUWA&#10;wdPLsCpwjaM/qWX0qWBwnMn9XwdOnhaPJQhGC/Kn49/8EQv+CVf7T/xz1/8AaS+O/wCxz4D+IXxm&#10;8VeFLnwb4m8V3/iX4l6XZa/pdx4OvvAUep6x4P8AD3jfSPA+o+NdN8MXwtdA+I914bl+IXhvUdL8&#10;N+IfD/ifTPEXhPwxqukfH37cn/BIb4uftXeM/wDgn7+yl4Th/Zd8B/8ABJb9jXxZ8GPiPqPhLWr3&#10;40eL/wBr+71j4J6J438M6R8KPDGueKl8U+CNS+EXiLwnf+EvCurX3iTxVa+OYYm1vWbvUNdGk6Vo&#10;Wq/0L0VNCcsPPBSpNwp4DMMFmlDDJtYR4/LK+JxeW4ithk1SrPAY/F18fhoVIyprF1Kk5wqQr4in&#10;WJxjOjiqMox/2rLMZk8qySWIoYDMKFLC4yhha3x4dYjCUYYWfs2v3CjBJOFOUPzM/bi/Yj8a/th/&#10;tE/8E7NdvdV8E6f+zp+yN+0Nq37UfxO0O91bxBa/EHxX8TfAngu+0z9nvS/B+kWXhq+8NXPh3RvG&#10;WtX/AIh8bXWueJNGvIrHTtPstDsr+e8nnsv0zoopQbp0Hh4tqnLF4nH1Fd3qYzFUsJhquIn09p9T&#10;y/L8GuVRX1fA4dSUqqqVahJKdWFWSXPTwdDL6Vkoqng8NiMbi6VCKVk0sXmOPxHNLmqOeJnDn9jT&#10;oUqRRRRSGFFFFABRRRQAUUUUAFFFFABRRRQAUUUUAFFFFABRRRQAUUUUAFFFFABRRRQAUUUUAFFF&#10;FABRRRQAUUUUAFFFFABRRRQAUUUUAFFFFABRRRQAUUUUAFFFFABRRRQAUUUUAFFFFABRRRQAUUUU&#10;AFFFFABRRRQAUUUUAFFFFABRRRQAUUUUAFFFFABRRRQB83ftk/8AJoX7Vf8A2bd8cv8A1WPiiv8A&#10;L4r/AFB/2yf+TQv2q/8As2745f8AqsfFFf5jX/CIeLP+hX8Rf+CTUv8A5Gr+XvpJYDHY7/Uz6lgs&#10;XjPZf6xe0+q4etiPZ8/9hcnP7KE+Tn5ZcvNbm5ZWvZn+7n7E/izhbhf/AImX/wBZuJeH+Hfr3/EG&#10;vqX9u5zl2UfXPq3/ABFb6z9V/tDE4f6x9X+sYf2/suf2Xt6PtOX2sObnaK6L/hEPFn/Qr+Iv/BJq&#10;X/yNR/wiHiz/AKFfxF/4JNS/+Rq/l7+wc8/6E2bf+G7Gf/KfNfef7u/8RY8LP+jl8Af+Jlw7/wDP&#10;LzX3nO1/R3/wbPf8ne/HL/s27Uv/AFZ3w3r+eb/hEPFn/Qr+Iv8AwSal/wDI1f0Vf8G12j6tpX7X&#10;vxs/tTS9R037R+zdq3kfb7K5s/O8r4nfDTzfK+0RR+Z5fmR+Zszs8xN2Ny5/UPBjKc1w3iVw3XxO&#10;WZhh6EP7Y561fBYmlShzZBmkI81SpTjCPNOUYxu1eUoxWrSP4Q/aY+IXAOefQj8a8ryTjjg/OMzx&#10;X/EN/q2XZXxLkuYY/Eew8W+AsTW9hhMJja2Irexw9KrXq+zpy9nRp1Ks7QhKS/d/9t34S/DL9p79&#10;tD9lv9mf9ozwnofxH/Z31j9lr9tr4uan8NfGdvFfeB9e+KngzXv2YPh54R8XanpN/v0rUvEvw58F&#10;/F74kX/gnUJYH1DwXrOuv4x0Waw1zStK1Sw4HSfjn8Z4f+DfgftCQ+MPEknxzsv+CXd/8RLT4jPc&#10;Xk3i9/Gen/s73OpWPxCbUy5vJ/EjXEEPio66zs0+qZ1hiyOc/ov+0p+yJ8A/2uNC8N6B8dPCviLW&#10;ofCF/rt/4a1nwP8AFL4s/Bbxpo6+K/DGq+C/F+j2vxB+Cfjj4eeO/wDhFfGfhTWtQ0Hxp4Nk8Rye&#10;EvGGnPbQeJdF1Qafp5teig+BPhm28SWv2aRbb4SWXwN/4UTB8A4Ib0fCR/DIv4PKkuPAcurTeA9t&#10;h4Ztl8GabDY+DbC9Hhm81LRtV1bWNGOjaVof92xjbLMflzoUKs8d8VatJqjiHhlxpmFKpmHLSqV+&#10;fEPOsm4Xh7GGKlTy/LMLiqs/q9GngsJ/yiUMXRw+PynHzw6xMctrUKsqElBVI03jcjp4nC4JyjKm&#10;6OKoYXFZrjnXnRUsRhqWHpUq86yqR/Lv9mf9nvwl8Fv2of2q/wBlf9knXLr9mf4Y+Lf2Kv2K/jC+&#10;qfCPRfA+rXHhX40eLPG37Sfw28WfGTRtH8deGfGnw8vfi18TPhx8KvBKeLPF3jfwf4tfxzrXhfSf&#10;GXi7TvFOowXzah7l/wAEevCcXgP9i6bwRBr3ivxVD4P/AGsP2/PDEfifx34gvPFfjbxEmhfty/tC&#10;6Yuu+L/E+ok33iHxNqwtvt+u61d4n1LU7i5vJFRptg+qv2aP2Pf2ff2Q9H8SaJ8B/CPiDQIfF03h&#10;o+INV8Z/FH4s/GXxZe6d4J8OWnhHwP4Yj8b/ABp8cfELxlYeBvAnhuzTR/Avw/03XbTwR4LtLjUl&#10;8MeH9KfV9Ve89U+Fnwl+H3wV8MXvg34Z+H/+Ea8N6j42+I3xFvNO/tXW9Z87xj8WvH3iT4n/ABB1&#10;j7Z4g1LVb+P/AISDxz4u8Q65/Z8V0ml6V/aH9maJY6bo9pY6fbelXr05VMQ6bqzjXpKnKpVjCNSo&#10;qeOxGKwkJQjKcKcMFh8XUwFH2TSqYehhuaEYwp06HlU6co4DD4V8sZ0MzyXGcsG1SlHLuFMbw/js&#10;Q3aLni82zGrDO60ZwkqWIx+Z/wC01q0qmIx+H8Kfjn4K+Mt544sPCOifGLR5/h9r3/COa8/xW/Z3&#10;/aA+BFnf6h5t9D9o8D6j8cPhl8PNP+Jug79OuD/wlPw2uvFnhjypLGf+1/I1TTJLv8Ffgx4d0S0+&#10;O37Kn7XFtptsn7U/xw/4K2/8FCf2ZvjJ8SNrN468Zfs8eDbL9trw94X+CXiW8Zm1e7+F/wAM9E/Z&#10;q+Beu+C/BV7M+geC9a8H2vivTbG01PW9bvdU/pMr5S8NfsR/sy+EP2h9c/am8P8Aw8v7L4y6/e+J&#10;tZuNRm+IvxQ1HwHpXijxtoPhnwv438eeEfgrqnjS9+CngX4leN/DnhHQ9E8a/EzwV8PdA8f+LtMi&#10;1Cz8ReJNSh13Xl1LkwzjSxlDETgrUsH7OpVhZ1qlX61leIxGEjCSXs8uzWGExNDF/v5VsPQnRpcu&#10;OTqyfTWkqmXYvBqnGVSviqtSjOeiw9Opk3EWV4atzJSlPF5Xic4wGcYaUY0oVsflFGUHgakqFfCf&#10;KX/BWz4K/A34q/ALSbLxp+z3+zz8YPj18RfG3gn9mL9m3xn8cPgR8LfjXe/CPxj+0X4z0DwZq/j7&#10;wxb/ABL8N6/bWUXw+8OrqnxY1LS4jHp+uN8PLS31K01BUitm8h/bu/Yj/ZE+Hf7C/wAFv2cPCf7L&#10;n7OnjnxZoS/Cj9iL9jjWfjZ8C/hh8ctR+DOq/GnxH4a+Ht98Q9Gf4o+HfEIk1Hwb4fh1j40+KzPK&#10;V8Zax4Ha68QRatczmOX9Lbf9mzwhqmq2OtfEjU/EfxLv/Cn7ROt/tIfC8eIPFXjlrL4Z+LdQ8Jaz&#10;4G0rS9Cs7rxhqaXnh3QvD3iXxO+n+F9Ue48EafrviC71rw54Q8OPp3hu20L0bx58J/AHxN1P4aax&#10;440E65f/AAg+IVt8VPh5IdW1vTodC8e2XhbxV4Ms9ems9J1Kwstd+y+HvGviS1t9L8RW+raNDeXt&#10;trMenLrek6PqNhzUqMZYSFDEQj7PHZ1k2PzTDU7xismhhMteYZZCUeVf2xQqZjxthKeY0OSFb+08&#10;NVVd043p3OtUjiXXoT/eYHKs2w+W160OdyziWJxv1HEVo+0/eZHiYZXwdiamEqr6zhlh8wpRpc/s&#10;1Ux/gD8Dfht+zN8E/hZ+z78H9Ai8MfDH4O+B/D3w/wDBWixySTyWuh+HNPhsLeW9u5me51HVr9op&#10;NR1nVbySW+1bVru91K+mmu7qaV/XaKK7K9etiq9bE4ipKrXxFWpXr1Z6yqVq03UqVJPT3pzlKT82&#10;zkoUKWGoUcNQgqdDD0qdCjTV2oUqUFTpwTbbtGEVFXbdlq2wooorI1CiiigAooooAKKKKACiiigA&#10;ooooAKKKKACiiigAooooAKKKKACiiigAooooAKKKKACiiigAooooAKKKKACiiigAooooAKKKKACi&#10;iigAooooAKKKKACiiigAooooAKKKKACiiigAooooAKKKKACiiigAooooAKKKKACiiigAooooAKKK&#10;KACiiigAooooAKKKKACiiigAooooAKKKKACiiigAooooA+af2vP2p/h9+xb8BPE37RPxS0fxlr/g&#10;rwr4p+EvhHUNL8AafomqeKZtS+Mnxg8B/BTwxPZWXiLxD4V0mSxsPFXxD0XUNekn1u3ntfD9rql1&#10;p9tqmowWmlXv5F/8PVf+Clf/AEik+CP/AIsvi/8AoKa96/4L6/8AKLj4yf8AZbv2D/8A1v8A/Zfr&#10;yev87/p7/S28R/otf8Qo/wCIfZJwTnH+vX+vX9r/AOuOW57mH1f/AFY/1O+of2d/YnEnD3sfbf6w&#10;43659Z+ue09lhfY/V+Sr7f8AbvBvw1yLxD/1j/trF5thf7I/sj6t/ZdfB0ef+0P7U9t7f63gMbzc&#10;v1Kl7L2fsuXmqc/PePJzv/D1X/gpX/0ik+CP/iy+L/6Cmj/h6r/wUr/6RSfBH/xZfF/9BTXRUV/n&#10;d/xVt+kd/wBEV4Jf+I5x3/8ATJP27/iWzgb/AKGvFn/hdk//AM4jnf8Ah6r/AMFK/wDpFJ8Ef/Fl&#10;8X/0FNe/fsO/8FLvj3+0x+1h41/ZT+O37I3w6/Zx8R+D/wBni0/aEbUPCP7VOsfH3UrvRNc+JMXw&#10;48K2c+kn9mf4R+HbOx12/wBK8eTyajb+OtT1rSZ/CNtbXvhL7D4lsNYt/I68g/YU/wCU3fx0/wC0&#10;VnwS/wDWt/jhX9V/Q1+n34xfSH8a8D4b8a8N+GmV5HieHc/zepiuF8n4pwWarE5VQo1cPCFfNuMs&#10;7waoTlUarReBlUkkuSrTd2/zrxR8GuF+CeFK2e5Vj8+xGLp47BYZU8wxWX1cM6eJnKM24YbK8JV5&#10;0kuRqsknvGR/SPRX5c/tl6P4k+O/7Vv7On7Ib/Ff4z/CL4Z+MP2dP2tvjz4r1f4BfFfx18EviHrX&#10;jb4W61+z38NfhnA/xG+GeueF/G1n4c8KXHxz8S+Nrnwvaa/F4d8X+JNE8K23jPSte8Oadd6JqPr/&#10;AOxj4w139rz/AIJ3fs2eM/jFq/iF/E/x2/Zj+HGpfErxD4C8W+K/hP4nvte8UeB9NXxR4g8MeMfh&#10;drXg/wAYfD/V9T1GS81Sx1PwLr3h/VfD1zcr/YWoWT21vKn+u1KNSvg8RjKcYpU5UfYKcuWOIhXx&#10;3EOVKXNGM50pUcy4WzajiITo2jh5YDE4eeK+s16OD/mydP2dSjGXM4ST+tSiouWGnKnhMTh4qDnF&#10;V1icJi1WpShUjyVKFejiI0P3FSv9z0V/M1/wjPifwN+zj+3F+0z8NP2kP2svDfws+Iv7RPwo/Za/&#10;Z28D+Jf2tP2yP2g/FniD4ZfDT9prwv8AAv4tv8H/ABL8XviN8ZPGvgH9oX9sn4iXXxK+E/wt+Jng&#10;6fQNH+Hnhj/hT3i7SvEHw9kj8a/FGv0h/wCCYOv+J7nRv2rfBHiHXvjnZWHwx/acu/DXhH4H/tQ/&#10;EDxD8ZP2jP2cfDesfBv4ReNz8Ofid8bde8W/FCH4rQ+Ide8U658U/AGv+Hvjh8fNA0f4dePvDHhG&#10;2+LF5eeHr/wV4HvCxji6dadNzj7HLKOZSjUpyjJKq8gnLDTSb9liaNHiXLHicPU5cVgMRHE4XNcP&#10;l06uTSznOspUbc1pf8KmIyxuHPKKqYaji3VqKShZ044rAYzCwraYPFqnDEZdi8dSnP2P6iUV478K&#10;f2iP2f8A473njjTvgf8AHP4O/GXUPhlr3/CLfEmw+FPxN8FfEO8+H3ifzb6D/hHPHFr4R1vWJ/Ce&#10;vefpepw/2RryWGoebp19H9n32lwI/gr7b+0xon/BXP4Z6P4/+O8GtfA3x9+x3+1hrfw+/Z/8D+F9&#10;W8HeDfCknw9+M37JOn6R43+Iuo6h4x8STfFn4uanY+PtYsY/Ex0rwb4b8EeHHPhrwd4Qt77VfG3i&#10;7xuqEfb4zB4Re6sbhsxxVKvLWk4YDI8dn0FHlvKbxmFwM/q04x9i4yVWVVR5FUpq1HEVk1J4arRo&#10;1KS/iKdTG08DVve0YfVa1S2IjKSqRlH2cYSqNpfqvRX5R/8ABRVvip4n+K37K/w28MfBv9t34t/C&#10;Z4Pjf8UPi9YfsTfGLWP2bPFF9e+D9B8IeC/hz4R8X/HuL9pv9kXRNA0O/wBS+J/iDx7D4Ln+Mket&#10;+Mbz4Zwyab4W1ux0bVvI8V/aO8VWfxa0n9gbxt4C8Uft369+wB43+A3xF1yy8R/sg+Jf2qdR+OGu&#10;/GPXPDfwk/4ZSvPjT4x+EWo3/wC0tP4SbwXd/GW91vxD8VPEH/Co2+Jtt4fvf2ndbmJ0F7jmlXUM&#10;NWxUoVJUaVecG6UVOTpUcLmleScKkqU44vHYnJ8dlWR4fldDN81VHBwxuHdSc6WkaEpVIQ5oQjLD&#10;Va06tWSjTpTjOCp+0nD2saWHVKf1rF1a7o18Pg6dbFU8HiqEFOf7jUV8bf8ABPD4y+Pf2hv2GP2U&#10;Pjb8UmWX4k/Er4F/D3xP47uo7PSrCLUfFd5oFqmuavDa6Dc3egxw6xqMU+qQtoM7aHNFeJPo6Q6b&#10;Jawx/ZNd+Lw8sJisThZTp1ZYbEVsPKrRk5UakqNSVNzpScYuVObjzQk4xbi03FPQ5qU3Up05yhOl&#10;KcITlTmrTpuUU3Ca6Tg3yyXRphRRRXOWFFFFABRRRQAUUUUAFFFFABRRRQAUUUUAFFFFABRRRQAU&#10;UUUAFFFFABRRRQAUUUUAFFFFABRRRQAUUUUAFFFFABRRRQAUUUUAFFFFABRRRQAUUUUAFFFFABRR&#10;RQAUUUUAFFFFABRRRQAUUUUAFFFFABRRRQAUUUUAFFFFABRRRQAUUUUAFFFFABRRRQAUUUUAFFFF&#10;ABRRRQAUUUUAFFFFABRRRQB+N/8AwX1/5RcfGT/st37B/wD63/8Asv1+cv8Aw8N/YC/6Pk/Y9/8A&#10;EmPgt/8ANtX9Cn7Xnjv9mH4a/ATxN4w/bGsfBuo/s/WHin4S6f4ntPH/AMOrv4r+Fn8V+I/jB4D8&#10;NfCCS98DWPhjxjc6jfW/xk1jwBc6DqaeH7pPCviCHS/Fk93o8Ghyazp/4o/8Ntfsn/8ASvp+25/4&#10;hN+wd/8AROV/Gv0t/oocG/Se/wCIf/628e5hwR/qP/rX/Z/1CjlVX+0/9Zf9Wvrftf7Tq0+X6l/q&#10;/hvZ+w5r/W5+0tanf9G8P/Fat4Y/2t7LCZbiv7b+oc39oYuWF9n/AGb9ct7Hla9pz/2g/aX+Hlhb&#10;4jxn/h4b+wF/0fJ+x7/4kx8Fv/m2o/4eG/sBf9Hyfse/+JMfBb/5tq9m/wCG2v2T/wDpX0/bc/8A&#10;EJv2Dv8A6Jyj/htr9k//AKV9P23P/EJv2Dv/AKJyv42/4pQ+Df8A0friH/wk4W/+afX+lr+j/wDE&#10;1mL/AOhRw5/4dqv/AMn5r7zxn/h4b+wF/wBHyfse/wDiTHwW/wDm2ra/4Jh/GX4QfHH/AILN/tAe&#10;LPgr8Vvht8X/AAtp/wDwTE+DPh2/8S/C7xz4Y+IHh+x8QWn7VXxg1K60K81nwnqmradbaxbadq2l&#10;X9xpk1yl7DZanp91JAsF7bSSemf8Ntfsn/8ASvp+25/4hN+wd/8AROV9YfsEfthfst/GH9pXxd8E&#10;fhj/AME6fjB+xT8Y9D+Bs/xV1nVvix8GP2UvhPqWp/DO+8faF4RsdOSD4MfG34hfEWWx8UeKbe6u&#10;dGl1XwvZ+C9Wn+HviVDr6654etdOuP376NX0D/Dr6P3ifhfEXhrxUzbi3NMNk2b5THJ8Zh8jp0Z0&#10;c0o0qVbEOWArTxHNQVNSilHkfN7zXX5PjTx2xHiBkc+HamX5Ph41cTh8X7TBY+eIr3wsnNJU5Sac&#10;Xze8+isfbH7U/wCx94e/agm8Ba/D8YPjb+z18SvhvafEHQvDPxe/Z91f4e6T8QIvA/xZ8OQ+G/iX&#10;8Pbv/hafw2+LPg658LeL49M8La5PN/wiEfinQPFngjwf4o8H+JfDms6Kl3L3nw2+DmofCDVPAPgb&#10;4b6tb+Fv2afhj8BfD/wk8G/CO2j068/srV/Cl5p2m+GNctNVu/DjeKok0XwNpi+Hrj+0PHWtWOuy&#10;XNteSeHtL1TS7vWfEX0BRX+icYqHMo3UKk5zrU02oV3LB5jgqSrxTXtYYSOa5hisDSk3TwOZYqvm&#10;WFjSx1arXn+P1H7WMIz3pQ5KM0lGdGMsZgsbWdOUbWniZ5fhaGKqO9Svgqawc5PDqMI/FzfsK/CN&#10;v2O/Dv7Fo8Q/EeLwP4Q0nwqvhT4k2+t+H7b4yeHvHfgXxfp/xG8G/GLTPEUHhWPwpF8T/DvxL0nT&#10;fiDZX8vgibwxceI7RU1Pwpf6HcXmjXHd/s1fsxeHv2bNN+I8sHxE+KHxl+Ifxl+Ic/xR+Lvxj+Mu&#10;oeDLv4gfEHxcPDPhrwNo81/p/wANPA/wy+GXhrR/C/gPwZ4S8G+G/DXw/wDh14P8PWOkaDBdzabd&#10;6/qGt61qn0tRWkJOnLETp2pyxcJU6/s4xhGdOdXC1qkIwilCnGrUwGXyrRpRgq39n5fGrzxwOEVE&#10;m3ONOEneNKo6sEtLT5KlNOTjZzUIVqypwm5QpOtWlTjGdWpKRXiutfAnwjrv7Qnw7/aTu9R8Rx+O&#10;fhn8Jviv8G9B0q2u9MTwnd+GPjD4q+Evi/xNfavYy6RNrE+vWOpfBrwxBoV1Z67YafbWN/r0WoaX&#10;qdxdafc6X7VRSi3CrTrQfLVorEKlNfFBYrB4nAYhL/r7g8XicPP/AKd1ppWbTRd8s4X92ooKa6SV&#10;OrTrQT/w1aVOa/vQR8QeN/2W/jH8TtW1LxHf/tnftJ/BPxBp/jP4jxeC774Cav8ABaXTB8GvGn/C&#10;LS6f8PfGngL4x/s/fEn4Q+ItV0HVPDTar4a+Isvwzb4zeDLHVdQ8I6Z8X9U0XVPFM/imx47/AGIf&#10;DOsfCn4Q/Bv4MfHP9ov9krwZ8GPAt78K/Dlp+zp4y8G20es/C7UfD2k+GrrwZ4r0f4yfDz4yeFdW&#10;uYLPQtJutB+JNv4d0/4z+DNRi1S68EfErw2PFXjCLxB9r0VmqcPqsMHKEamHVLC0alOrFVViYYTD&#10;VcNFYz2il9bjXhicfUxtPEe0o42vmucYjFU6tXN8yliqVSoq8sRCc6dZ1MVUjOnJ03ReKqe0aouD&#10;i6f1aMaNDAzi/a4HDYXCUMLUpU8LQUOJ+Gvw58F/B/4deA/hP8ONCt/DHw++Gfg7w14B8EeHLWW6&#10;uLfQvCfhHR7PQPD2kxXN9PdX10thpVha232q+urm9uTGZ7u4nuJJJX7aiit6tWpXq1K1apOrWrVJ&#10;1atWrKU6lWpUk51KlScm5TnOTcpyk3KUm222zGnThRp06VKEadOlCNOnCKtGEIRUYQilooxikkls&#10;lYKKKKzLCiiigAooooAKKKKACiiigAooooAKKKKACiiigAooooAKKKKACiiigAooooAKKKKACiii&#10;gAooooAKKKKACiiigAooooAKKKKACiiigAooooAKKKKACiiigAooooAKKKKACiiigAooooAKKKKA&#10;CiiigAooooAKKKKACiiigAooooAKKKKACiiigAooooAKKKKACiiigAooooAKKKKACiiigAooooA/&#10;G/8A4L6/8ouPjJ/2W79g/wD9b/8A2X694rwf/gvr/wAouPjJ/wBlu/YP/wDW/wD9l+veK/k/6T//&#10;ADQ//dy/+++fifjF/wA07/3V/wD3mBRRRX8nn4mFfD37Nf8Aynd+M/8A2iS+BP8A62N+0DX3DXw9&#10;+zX/AMp3fjP/ANokvgT/AOtjftA1+3fR9/5OLhv+xTmn/pqB+ieF/wDyVVL/ALAcZ/6TA+9v+CmH&#10;7V/xq/Y5/ZP+LHxo+AnwDuvjl8QPBnw88eeNYJtZ1nw54f8AhL8N9K8DaBJ4g1jxv8Xb3UfGHhjx&#10;fq2gWWnxT/2N4K+F9h4h8ceN9eS00GP/AIRDQJ9d+IHhT6F/aG+PGm/s6/syfGH9pHxDo8+v2Hwf&#10;+DfjH4sXvhvTrgWV34il8JeE77xHF4a026mivFtLvXru0i0awnlguhBcXsMkkU4Uo3N/tu/BLxV+&#10;0p+x3+1B+z54F1Dw/pPjP41/Af4pfC/wrqfiy71Kx8Mafr/jfwdq3h7SrzxBe6PpOu6ra6Pb3t/D&#10;LqFxp2i6rexWqyPbafdyhYX5L9pX4T6p+018N/jF+xP4o8OXOjfC74z/ALK3jDwrrPxp0+a51MeH&#10;fFfifzfBEHh4eEtX8L23hvXPL0+6l8WwBfGdzcXUGk3ej+IvDOi2GpaNq+r/AN21ub6piaFL2k8b&#10;iJYqpg5U3Tp1oqjlOJxM8PSrVYSwdGNOOX1cRh6mMpznVx2K+qupifa4DAw/qCn9WjWyKtW5FhKO&#10;JzCOcp+2cHQrZhwrhstqV44e+Lkqk8ZmNG2D96nQp1q6hTcK1eXw54a/b0/aO0T9nr4ufEjWfi5/&#10;wTs/aj8eWfjf9nb4DeArD9k/xF41g0L4O/tVfH/4peHvgzqHwY/aK0uX4n/GSfUNC+E/ijx34O8Q&#10;33jbTfF/wu8aeOdCtPFOkT/Bj4a39vo2q6l9wfsdfG74t/Ei4/aL+E/x/f4dal8af2Xvji3wm8We&#10;MPhH4W8S+BPhx8Q9C8UfDH4c/G34deNPD3gPxf47+KXiHwNdz+Bfinovh7xR4X1H4leOPsvivw5r&#10;WpWGutpGradY2XwJ4i/4J7ftS/GCL40/E3x7pv7J3wT+Nlv8Mf2MfBX7OvhP4LeJviH4y+Euq+J/&#10;2G/jpqf7SHw88UfGTXdZ+D3wr8QeHPC/jLxtJpXw/tfh34S8GeOD8G/hydfudH8ZfEnVtUs9P0r7&#10;7/Y6+CPxb+G9x+0X8WPj+nw60340/tQ/HFviz4s8H/CPxT4l8d/Dj4eaF4X+GPw5+CXw68F+HvHn&#10;i/wJ8LfEPjm7g8C/CzRfEPijxRqPw18D/avFfiPWtNsNCXSNJ06+ve+j9Xbx0p8sb4XHrDwiprDx&#10;hTzLhulw7Oh7ac8asbicuhxZjMZSrSqTwuFxGBwXEVfF55hsBi6/mw9qsPh44jndVV8I5zg6HtZ4&#10;2plNWrnEa8cOvYLLMNjqkMHCpSth8VmeGjjOH6WGyLESwtD7Sr8qdV/aV/ba+HH7RfwDsPi/4W+A&#10;Wi/B39pz9pv4nfs+eAfgFofh3xfqn7S3g7wT4Q8FfE/xh4R/aG174z+H/i54x+FvjPRfEui/CyPx&#10;h4x+Gln8FfAo+F/hv4meHtI1b4q6x4r8KX2n+KvvT4U/AzwV8Grzxxf+Edb+MWsT/EHXv+Ej15Pi&#10;t+0R+0B8d7Ow1Dzb6b7P4H0744fE34h6f8MtB36jcD/hFvhta+E/DHlR2MH9keRpemR2n54fs4/A&#10;v9uzwx+1r4//AGg/2kPhF+yb8QNb8fa/4t8F6L8Z9A/bE+NOreKvgR+y6+tf2v4H+DfwX/Z51n9h&#10;fw34J0x7y40bwxr3xi1af432HiH4rePlm8S+IvGF14a8H/C/4f8Ag3lw9nj8Epvlj7D2uIVRN4ao&#10;4VsvliMBCb5aSr4yUp4KjjsVUwiwmVVMzzahyZrhcDgqu1bTAY1xt7R1XRwzp/7xT9pRx8aGPlGz&#10;k6OC5aOPrYPDwxNTF5nSy3KKrnlGMzPF0/bv+CmH7V/xq/Y5/ZP+LHxo+AnwDuvjl8QPBnw88eeN&#10;YJtZ1nw54f8AhL8N9K8DaBJ4g1jxv8Xb3UfGHhjxfq2gWWnxT/2N4K+F9h4h8ceN9eS00GP/AIRD&#10;QJ9d+IHhTC/ap/aQ/aC8NfGH9nn4Afs/63+z38N/E/xW+Dn7QHx/8V/FP9pDwv428b+BNP8ACf7P&#10;0Pwmsr/wD4c8I+Cvid8INQHiPxTq3xi0rWtS8cal49udN+HXgnwj4h1abwN44ub+2g0zt/2mPAHx&#10;X/bA/Y9/bd/Z70/wtoXwz8YfETwd8dvgD8LdZ8Xa94jfwp4mstf8FS6D4W+Ius3K+ArLxBoGiX2q&#10;61c2uqWmleG/FkVqNGvL3w3q/jDSrrTNRvc39tL4F/F34veD/hboPw9+Af7DX7R8HhC9v9Yn8Kft&#10;p2fiKDS/AXxGsdEt7T4afG74XeJNL+EvxytU8R/Dy/bX4dQ8HXPw58O6x4xsPEVvLonxm+GT+H76&#10;x8Yc9d1/qUauFvOviFDHYLmVONTlzHI6v9lU5QrOlQpwweY1MvzWeEzKNKNTFuvlXEOJweUVMT/Z&#10;vWnQ9pgYSUF7GfFGEzSLlUjD2mDr5FTwzqVKUK1e9XkzzB4fEYCFacacXjMsoYjFqh9Z91/ZK/aE&#10;0X9rH9mP4C/tLeHtJbQNI+OXwq8F/Eu20FtUtNbOhP4p0S01K70UazYpDbasmlXs1xYR6jHb2ZvU&#10;t1uZbCwlkezg+hq8G/Zb+Bdh+zH+zh8Dv2e9O1258VQfBv4X+DPh9P4svLNdPvPFupeG9Ds9P1jx&#10;ZeWC3N6tleeJ9XivtdurQXt59muNQkh+13JTz5Pea9PH/Vvr+N+pKKwf1vE/VFCVaUFhvbT9goSx&#10;EYYiUVS5OWVeEKzVnVjGfMl52G5/q9D2ntPaexpc/towjW5+SPN7WNOdSnGpzX5406k4KV1Gco2k&#10;yiiiuQ2CiiigAooooAKKKKACiiigAooooAKKKKACiiigAooooAKKKKACiiigAooooAKKKKACiiig&#10;AooooAKKKKACiiigAooooAKKKKACiiigAooooAKKKKACiiigAooooAKKKKACiiigAooooAKKKKAC&#10;iiigAooooAKKKKACiiigAooooAKKKKACiiigAooooAKKKKACiiigAooooAKKKKACiiigAooooA8b&#10;+Pv7P/wj/ag+Fus/Bb46eEv+E4+GfiDXPAfiPV/DX9veJvDP2vWfhl8QPC/xS8EXn9s+D9Z8P6/b&#10;/wBieO/BnhrXfs9rqsNpqX9m/wBmavBf6PeX+n3X86n/AAyp/wAGi3/Q0f8ABJL/AMTJ+FH/AM/K&#10;vv8A/wCC+v8Ayi4+Mn/Zbv2D/wD1v/8AZfr8V/8AhXngD/oR/B//AITOi/8AyFX7B4UeD+ZeK/8A&#10;b/8AZ+cYHKf7B/sr231yhXr/AFj+1P7R9n7P2DXL7L+zqnPzfF7SHLsz+evHn6QmTeA/+qv9rcPZ&#10;nn3+tX9ufV/7OxWFw31T+w/7H9r7b6ynz+3/ALYp+z5Ph9jPm+KJ9U/8Mqf8Gi3/AENH/BJL/wAT&#10;J+FH/wA/Kj/hlT/g0W/6Gj/gkl/4mT8KP/n5V8rf8K88Af8AQj+D/wDwmdF/+QqP+FeeAP8AoR/B&#10;/wD4TOi//IVfsP8AxJ/xJ/0WGSf+EOP/APkvX+np/PX/ABUJ4N/6N5xN/wCHTKv/AJE+qf8AhlT/&#10;AINFv+ho/wCCSX/iZPwo/wDn5V+gf/BOn4Uf8EP/AIZfFnxm/wDwTC8U/sU3nxi1n4d3S+O9D/Zi&#10;/aJ8IfFHxVdfDSw8S+HDc6r4h8IeGfiX4vkj8P6V4pvPDVoPEl3o8aaVqOtWmmRalbN4ge1v/wAU&#10;/wDhXngD/oR/B/8A4TOi/wDyFX0D/wAEjIYdI/4K5fH7w3pUUemeHbT/AIJyfC/W7XQdPRbLRbbW&#10;tZ/aZ+INhrGr2+l2wjsYdU1Wx8P6DZalqEcC3d9aaJpFvdSyw6bZpD8H4j/R7znw44Zq8TY3iHLM&#10;yoUsZhMG8LhcLiqVVyxc3CM1Os3Dlg4tyW7VrH6n4O/S24d8YuNKHBeW8I51k2Kr5dj8xWNx2OwN&#10;ehGGApwqTpunh0qjlUU7Ra0TWp/VvRXyV+0b8a/2hfAfifwL8Pf2a/2Z9P8Ajz408V+HvHXjTXfE&#10;HxK+KHiT4B/AvwN4Z8C/8I9ZjSNd+MGgfBT483EnxS8c6z4p063+Hfw8g8CrDrWi6H478Ta54o8M&#10;ab4VhGtQfDf9r3QPin+xN4c/bW8G/DL4n+J9G8T/AAOPxn0b4O+DNGsvHHxb1y6Tw/Pqw+HHhbSv&#10;DOoX2j+KPGF9qtvJ4a0aXStXfQdVvpLe+TVYdJmN7H/O/tIvD4nEpTlSwvJ7Xlp1JVZKpPMKcXh8&#10;PGLxGMXtcrx1FvCUq6jXoexk1Vq0YVP66VOTrUKHue0xF+W9SmoU3/s7jHF1XL2WBlUhiqFajHGT&#10;oSrYeUsTRU8PTqVIfXlFfkdqf/BSr4pfCZvjL4G/aY/Zc8NeBfj94F+Hv7PPj74X/DL4N/tFRfGr&#10;wz8Wpf2pfi5qH7Pnwh8D3vj7xT8HfgfrHw98Zn43WCeF/Gv234c+IvB+i+HLxPF/hjxf44Sw1rRt&#10;L+wv2U/2i/FPx3sPjB4Z+KPw10b4P/HD9nz4uah8H/i98P8Awt8Qrv4r+C7TVZ/CHg/4m+C/E/gT&#10;4j6l4B+FWseLfCPjb4Y/EPwX4jtLzW/hr4I1jS9XvNc8M32iGXQf7R1DaFOVVVJUuWtTpUsRVlWo&#10;zhVw7jg8dQyzGxp4mnKVCtWwOPxWGwuOw9KpOvg6mJw/1mnSVek55yfLbmjUi3VoUXF06inCWJwC&#10;zPDTq0+XnpYfEYGUMRQxVWMMNWVSlCnVlVrUoT+r6KK/Pe6/a9+Ong79pT4VfCf4v/sveHvh78J/&#10;2gfix8Rvg58EPHOnftC6T48+Nuq658PvAHjT4kR+OviL8A9B+G0XhLwT8I/F3hz4deJ7nRfE3hf9&#10;oP4meMPD/wDbXw3g+JPw78Caj4q8Rad4FmCdSrGjG3tJwnOPM1ThLklTh7NVZuNJ16kqsI0MPz+3&#10;xD5lQp1PZ1OVy9yjUrv+HRu6nL784QjQr4mpVdGHNW9hSo4atOviFB0aFqca1SEq1GNT9CKK+Jv2&#10;rP2pfiT8HPFvw1+D37P3wN0b9ob4/fE/wh8XfibpHgTxX8Wn+CPg/Tvhl8D7Hwr/AMJtrurfEC0+&#10;G/xc1GHxBqvij4hfDvwN4D8OQeBLiy1/xF4r8/XfEnhHw9our65b+OftE/8ABUT4Z/BP9gnw5+3T&#10;4O+FPxf+Nen/ABF+BsPxw+GPwr8FeDvEU+tX+iyeC7DxzqD/ABQ8aaLoPinwX8EPC3g3RtQ8/wAf&#10;eO/Hd/DoulPZXOieF4PGnja/8M+D/ESp3rQlUppypxxODwnPZxjKvj8Ri8HhI0pSSVaFXGZfj8H7&#10;alz0aeMwWMwtWpDEYatThtTw9eriMLhadOUq2N9p7BaKH7p4fn9tVbVHC+7iaNWKxU6PtKDniKfN&#10;QpVakP08oqpYXX26xsr3y/K+2WltdeVu3+X9ohSXy9+1N+zft3bF3YztXOBbqpRcJShJWlGTjJaO&#10;zi7NXV07NdNDkoVqeIo0cRRlz0a9KnWpTtKPPTqwU4S5ZqMo80ZJ2lFSV7NJ3QUUUVJqFFFFABRR&#10;RQAUUUUAFFFFABRRRQAUUUUAFFFFABRRRQAUUUUAFFFFABRRRQAUUUUAFFFFABRRRQAUUUUAFFFF&#10;ABRRRQAUUUUAFFFFABRRRQAUUUUAFFFFABRRRQAUUUUAFFFFABRRRQAUUUUAFFFFABRRRQAUUUUA&#10;FFFFABRRRQAUUUUAFFFFABRRRQAUUUUAFFFFABRRRQAUUUUAFFFFABRRRQB+N/8AwX1/5RcfGT/s&#10;t37B/wD63/8Asv1+Q9f05ftefssfD79tL4CeJv2dvilrHjLQPBXirxT8JfF2oap4A1DRNL8Uw6l8&#10;G/jB4D+NfhiCyvfEXh7xVpMdjf8Air4eaLp+vRz6JcT3Xh+61S10+50vUZ7TVbL8pP8AiHb/AGRf&#10;+jnf+Cl//idvxb/+Lr988D/GDLfCj/Wf+0Mnx2bf2/8A2L7H6lXoUfq/9l/2t7T2nt0+b2v9ow5O&#10;Xb2Uub4kfyp9Jv6Pec+PH+pP9k8Q5ZkP+qv+sn1j+0cLisT9b/tz+wPZex+rNcnsP7Hqe05/i9tD&#10;l+GR+dFFfov/AMQ7f7Iv/Rzv/BS//wATt+Lf/wAXR/xDt/si/wDRzv8AwUv/APE7fi3/APF1++f8&#10;TgcN/wDRH55/4XYD/wCR9f6en8qf8U9uMv8Ao4fDP/hrzX/5I/OivVf+CTn/ACmM/aG/7RofB3/1&#10;qT4sV9hf8Q7f7Iv/AEc7/wAFL/8AxO34t/8AxdfV37E//BJX9nD9hD4w+NPjn8KviB+0t4++IPj3&#10;4a2fwn1/U/j/APG3WfjM3/CHaZ4oTxhpNjpt74p099b0pdK1t9UuLO1sdXh0vOvazLc6bcXdxBc2&#10;35j4t/SEybxH4Or8M4Lh7M8tr1cfgcYsVisVhatJRwlSU5QcKSU3KfNaL2VtT9r8Afok8ReDviHh&#10;uNMy4uyXOcLQyrNMueCwOBx1CvKePpQpwqKpiG6ajTcLyT1aehT/AOCjU37WXjTVPhh8DfhF+z7+&#10;0Z8Q/wBmnx3p3ibUf2pviD+y58Rf2X/AnxovtCsXsbTw78BfBGq/tA/tLfs+3/gTTfiWbjVJ/ih8&#10;VvB8ureLdE8Dae3hD4eXPh3xh40/4WD8OvYde+OHjn4cfBu6+H/7O/7GPjm3+MvhH9lY/ET4Nfsx&#10;6jr/AOzt4J8P6JqWiXdt4D8EfAvxD4k8J/GnWvhr4Ju9LvP7Pkkn0XxLe/D6TwdpOtJ4J8Y69rGh&#10;XmiW33dRX8o+zl9XqYX21VQxFTF1MTXpuFPG1HVweYYfAxhXjD2dOGVVsZQr4KDw84xWEqKS+sZp&#10;muLxn93uoniMPiXSpSlhKdClh6FRSnhIxWOwOKxzqUedVJ1M0pYSeGxlWFelUqQqYa8pUcqyvD4T&#10;+fXRP2dP2kfiD+zF8YbnX/2XP2kbP9tW6+Kv7L37WPjX4mftMeMv2M9Ksf2nfiN+zV8bfAnxl0r9&#10;nj4Rp+z/APtVftB2fwS+E2jad4D1X4f/AAW8FeNZ/DHgzwEPGcfinxT418X+NfEPxV8fa/8Aor+x&#10;F8PvivYa/wDtbfH74xfDPWfgj4k/an/aHsviJoHwa8U+IvAHirxp4B8AfD34J/CP4B+Eh471n4Ve&#10;L/iH8N28XeMI/hRfePLvTPBfj7xho+h6R4m0PR59ak1uy1i2tvvWiuuNeVN4hU4U6dPEUKtB0IQ5&#10;aNJVpZEqs6EE/wB1KWG4ZyHBRpp/V6WFy6CoUKdfEYyvicUpqnGHtakpfWHXq1pckq2IjKOJlLD1&#10;5uD5qMsXi62YNwUK/wBako+2+qRjhV478Kfhl41+Hl544uvF37RHxi+O8HizXv7X0HTviton7P8A&#10;o9n8MtP82+k/4RbwO/wP+Bnwa1C/0HZd28H2j4k3/wAQfE/laXYn/hI/Pk1ObUfz41r4YfGP41ft&#10;u/AX4s6p+xpcfs4ePf2eviT8Qo/Hv7X2n+PfgV4v8L/tC/st/wDCD/Fzwl4M+Avh7xF4O8Z6T+0r&#10;4gsfF3i7x/8ADf4xa38MvjX8CPBXwv8Aht408BeKL3w/4p8WeI/DvgLxN45/WmisqUnSrYesveeF&#10;goUoyvbmjSjQhVqSi41a1RUlOnWVWpOljoV8RTzGnjIV6sZXJ81DFUPhjjFWhXkvek6GJhXjXw8I&#10;1OelSpylXjWoTpUoV8BXw2Eq5bWwcqEb/kh+0Drvxw1L9oj4fftZ/s4/szfEH9oLUPgD4f8A2v8A&#10;9jTxv8I9O8cfAvwB4l1e8+I3/CjviJ4R+L3g3xH8R/iz4U+H2qfDiw8b/BjSfA/jO1vPGWn/ABI0&#10;W28Y3t7bfDy+17wXrfhmS/4z/Y5+K3hf/gix4o/YX8J22n/EL43ab+wBrH7P2lWWkappujaP4s+K&#10;L/Bq48JtZ6NrXiu68P6Xp2j6n4qlkt9K1HxHeaRBBp8ltcatPZ4uHT9YKKVCUqGC+pKXPCVLARqS&#10;klf22Enm+MxFSiopeypY7N+IM7zSdGbrzozx0cJTr/VMJhaVPqoY2th8wwuPpcilgsbUxdGi43p1&#10;VDEYeeXU8XK6q1pZdg8JQwFOpRqYZVqXtq1anKvVjOln6RBLa6TpltOuye30+ygmTcrbJYbaKORd&#10;yFkba6kblZlOMqSMGtCiinObnOc3ZOcpTdtrybbte7td6as83C4eGEw2HwtNylTw1Cjh6cptObhR&#10;pxpxc3GMYuTjFOTjGKbvaKWgUUUVJuFFFFABRRRQAUUUUAFFFFABRRRQAUUUUAFFFFABRRRQAUUU&#10;UAFFFFABRRRQAUUUUAFFFFABRRRQAUUUUAFFFFABRRRQAUUUUAFFFFABRRRQAUUUUAFFFFABRRRQ&#10;AUUUUAFFFFABRRRQAUUUUAFFFFABRRRQAUUUUAFFFFABRRRQAUUUUAFFFFABRRRQAUUUUAFFFFAB&#10;RRRQAUUUUAFFFFABRRRQB+UP/Bbb4i/EH4Uf8E4Pix45+Fvjvxl8NfGunfGD9i3TNP8AGHgDxPrf&#10;g7xTYab4q/bf/Zz8J+J9PsvEHh2+07VrWx8R+Fdc1rw1r1pBdpBrHh/WNU0bUI7jTtQu7ab/ACgf&#10;+E3m/wChH+CP/iPHwF/+dvX+qZ/wX1/5RcfGT/st37B//rf/AOy/X+T/AF/t7+xs8J/CzxQ/4mN/&#10;4iX4acAeIn9h/wDEIP7F/wBeuDeHeLf7H/tP/iKH9pf2X/b+W5h/Z/8AaH9n4D699U9j9b+pYT2/&#10;tPq1Hk/NvEPH47Bf2R9TxmLwntf7Q9p9VxFah7Tk+pcnP7KcOfk55cvNfl5pWtd37T/hN5v+hH+C&#10;P/iPHwF/+dvR/wAJvN/0I/wR/wDEePgL/wDO3ri6K/28/wCJT/os/wDSNXgB/wCKb8Ov/ocPzX+3&#10;c7/6HOa/+HDF/wDy47T/AITeb/oR/gj/AOI8fAX/AOdvX9XX/BoTqVv4h/bs/asvbnwt8OtLv9A/&#10;ZL0W10vUfCPwu+HHgTUobTxP8YvD8uvWU+o+CfC3h+9v7HUZvCfhyeSy1Ce6tY59Jtp4IYpvMeT+&#10;RGv62v8Agzs/5Pj/AGxf+zUfA/8A6t5q/wA6v2pHgN4G+H30UM44j4C8GPCjgjiGlxvwXhKee8Ie&#10;HXCHDWc08LisbiIYrDQzTJsnwWOhh8TGMY16Ma6p1opKpGSSR9dwRmmZ4vPYUcVmOOxNJ4XESdLE&#10;YvEVqblFR5ZclSpKN10drrof3P8A7Qf7ROufA6XwtpvhP9mX9pX9prxH4ntfEeqvoH7P3hr4b/Z/&#10;DPh7wrb2Uura34s8e/HD4p/BL4TaTcTXOqabp/h3wUnxCuvib4znuL678G+B9f0fw14u1PQN/wAN&#10;/tMfBbxT+zVpf7Xlh4xjtf2f9U+DifHxfHWr6Zq+lLp/wt/4RE+OLrxBq+iXljHr+mTab4cSa71P&#10;R7rTE1ixnt7iwmsRfRNb14T+3V49+GNp4Ck+DPxs+GP7aXiH4YfGLw14jstS+IX7Hvgb9pbxjrHh&#10;/WdDutEn0/wTrt/+xhcar+0b4NufGdteX13Zaw3hKL4O61o3h7xH4Q+IvjCzbXtH8J+LvmbV/hj8&#10;U/HX/BKS8/4J+eL7PSdK/bN8Xf8ABMLWPCs3gvS/C1j4W8Cf8JZH8KIPhfLpOn+IfCOgaL8E9GOn&#10;+N9R0XQtV8PeD7+y07w5BqVpqml6BaeEJtKnk/5llP8A4T83qSqKGIo1MN/Zs/ZTxEqnLgeJcZm1&#10;OGBpOOIxM8rwmUYHMMRg4L6zDB1/7T9vLAZrgaeB/csPRw9TMslo4mp9WwWIrOlmlaVWnRjRoVsd&#10;kmFwmKjXrRqUeWrUzHF4V13Knh6GKp0MFUo1cXGtI9c0L/gqD8Jrz4ffFPxb4x+Cv7SXwp8b/DVv&#10;ga2mfAL4heEPh4vxu+K9l+1DqUXhz9mnUPhjovg34qeMfBtzD8afGw1TwFo9l438deB9Z8A+K/Df&#10;ii1+Nel/C/TvD+panB9I/s2ftP6H+0dF8TdLb4ZfFb4I/Ev4L+N7bwD8Vvg78aLDwNB468Ga1qnh&#10;fQ/G/hu7fWPhX4++Kvws8VaB4q8HeJdE8Q6F4g8A/EjxZpTRXdxpGp3OmeJNJ1rRNN/I6T9qj4r+&#10;HvFP7Tn/AAUB+HH7HX7WerCX9mL9iz9k74ZfCXx/+y9+0p4Y+Imv/G7TvHXxy8e/ETXde+F2i/CP&#10;xF8bD8DvghbfG/wxH8Qfip4J+Gni/QvFMvhzxrpnwlufHOqafpcGq/ff/BObSfBMXw7+JHjCz1j4&#10;3+PfjZ8S/iKfG37Snxj+O/7Jn7Qn7HmvfFD4nT+GtD0XTpfBfws/aF+HXw+1nSfhR4D8DaL4Y+HX&#10;w10Twv8A8JVpHhrwv4ZsbDxD4v8AFPxAm8X+KNd9B0YRrZirc0MNTq0Y041YV6lCtHGZfHLq06lB&#10;KliIYzKXiMzxuZxdHLsRPOslwuUZfTWGx9Y8pVK3scvdWHsa2J+pVqkXSq4d89XJKeLzjCSo4mUq&#10;uHWVZ7Xq5NhcLNzzBPKMyqY7EV9FS/RCvmi7/ay+ENt+11oH7E0N9qupfHDW/gP4t/aLvLPTbawu&#10;NA8K/Dzwr418F+A4B4q1BtUiv9O17xZrXjNZvCemW2kX0d7pfhrxLfaleaSsOjJrXafCvRP2gdHu&#10;/HMnxu+Jnwc+Ilhf66bj4a2nwr+BvjX4M3fhTwz5t+w0fxzqHi79ob48w/EDXfJk0yM+JNA0z4Z6&#10;eJbS/nHhQrqNvb6X+L/wG+D3/BQfwP8A8FKfgT4++Nv7PP7P9zaeK/g1+2vqvxu+O/wu/aQ+Ofj/&#10;AMOyaj8Sfib+yTPoNmLTxZ+xd4B0Xwr4k8M+Efhj4H+HXwb+DOo+PLhPEfwy8G+LvEt78SE1zwBf&#10;Q+O+bCJVs0y/C1fcw+Iwma1a8n7rhiafD2Z4zL8LOrLlo0+TMqNFYuvCrVhD6v7NKeExTx+H6ppR&#10;weNrr+JQrYanTj8TnSeOhTrYinRg3Wqxnhoz9jT9nGcXiaU6qhXprCVv1P8A2jP2tdM+AfijwJ8O&#10;PDvwT+N/7Sfxf+Ifh/xz430T4RfAGz+FbeLrT4c/DU+Hrbxt8Qtc1j42fFf4K/DnSfD+ka14x8G+&#10;G7LTp/HZ8Y+Kdf8AE9jZeDvC3iGPT/ENxovlmu/8FGfhlc+Cv2ffFPwQ+EPx+/aj8Q/tLfDDX/jX&#10;8OvhX8F/Dnw70H4jWfwk8IWnhpvGHjnxrD+0F8UPgX4N8H2/hrXPGfhHwbc+GNX8Zx+PNY8X6/Fo&#10;/hXwn4g/snxHcaL4F+3V+2z4oi1fQv2cvgTpv7T/AITg8XeIvHvg34//ALVfwj/Yg/a3/aLuf2dN&#10;F8EW3h9tX8MfD3w18J/gJ8RrTV/jp8TrbxRYw/CnxZ4js5/hV4Q8NjV/i5eS+O20rwf4A8fcH+0L&#10;8covgT8Ef2UP2Sv2O/hl+1j8DPgf8RfhY1jeftA+AP2Cv22PjP4u/Zl+B3g2w0vRLLwrpHwq8Pfs&#10;/wDjn4gaF+1F8SRcy6Z4Sf49+GtHi+HkVn4n+LfxD0nxdrun+GPAHxC5IOpWwPtqNahKeOr0Vlde&#10;VSMMNW58LnWJhUnVjCrHDZZKlDJ8QpcuPzLN8PgM/rZXHBwzDI/Z7ONOGLp0qkXGOHwmLq4+kuaV&#10;SlGjiMFQacLqpUzKFT+0KMKFL2NDC1cRlNPHU69SOIWJ/W74I/GPwL+0L8Ifhx8cPhle6hqHgH4p&#10;+EdF8a+FbnVtI1Hw/rA0nW7SO7httZ0HV4LXVNF1ixZ3stW0nULeK707ULe5tJ0EkLV6lXh/7NPh&#10;n4T+C/2f/g94R+BXhDxF4B+Dvhj4feGtB+G/g7xd4J+Ifw58V+H/AAlpWnQ2WkWHiXwV8WtE8OfE&#10;/QNfW3hWTV7bx/omn+LptQkuLzXom1G5nlk9wr0cWqUcXio4eFWnQjiKyowrRcK0KSqSVOFWLlNx&#10;qxhZVIucmpJrmla74MLKc8Nh5VJRnUlQpSqTi4SjObpxc5RlT/duMpNtOHuNO8dLBRRRXObhRRRQ&#10;AUUUUAFFFFABRRRQAUUUUAFFFFABRRRQAUUUUAFFFFABRRRQAUUUUAFFFFABRRRQAUUUUAFFFFAB&#10;RRRQAUUUUAFFFFABRRRQAUUUUAFFFFABRRRQAUUUUAFFFFABRRRQAUUUUAFFFFABRRRQAUUUUAFF&#10;FFABRRRQAUUUUAFFFFABRRRQAUUUUAFFFFABRRRQAUUUUAFFFFABRRRQAUUUUAfAv/BTn9lj4g/t&#10;pfsZeP8A9nb4W6x4N0Dxr4q+Iv7NPi7T9U8f6hrel+FodN+Df7T/AMG/jX4ngvb3w74e8VatHfX/&#10;AIV+HmtafoMcGiXEF14gutLtdQudL06e71Wy/jD/AOIOz9uP/o8X9lH/AMIf4vf/ABVf6G1Ffr/h&#10;T4++Mngb/b3/ABCTxC4g4D/1o/sv/WD+wq1Cl/av9if2j/ZX1r29CvzfUf7WzL2HLy2+uVubmure&#10;fjsqy7M/ZfX8JSxXsOf2XtU3ye05Ofls18Xs4X/wrzP88n/iDs/bj/6PF/ZR/wDCH+L3/wAVR/xB&#10;2ftx/wDR4v7KP/hD/F7/AOKr/Q2or9g/4n7+mR/0kJ4gf+FmB/8AmDy/q7OD/Vbh7/oU4X/wGX/y&#10;Xl/V2f55P/EHZ+3H/wBHi/so/wDhD/F7/wCKr9tv+CFv/BC39oX/AIJUftC/G34v/F/42/Br4r6N&#10;8V/g1pXw2sbH4baV430TU9F1PRPG9l4ntru7tvE9lJa3tje2smpwzzw6nb3FpcW9jHHY3kd5cXFj&#10;/UBRXwfiN9Kz6RXi7wzV4N8SvFvizjHhevjMJj6uS5viMLUwVTGYCbng8RKNLC0p+0w85SlTfPZN&#10;u6dzpweR5RgKyxGDwFDD1lGUFUpqSlyySUlrJ6OyuFZo0bR11iTxCuk6auvy6bDo0uuCxtRrEuj2&#10;91PfQaTJqYi+2vpsF7c3N5DYtObWK6uJ7hIlllkdtKiv582akt481n1XNCVOVnuuaE5wlbeEpRek&#10;mn626cXrGXLzR6S5Jxqwutny1IQqRv8ADOEZq0opoooooAKKKKAM3TNG0fRUvY9G0nTdJTUdSvtZ&#10;1BNMsbWwS/1jVJjc6nq16trFELrUtRuGae+vpw91dzEy3EsjktWlRRRsopbRjGEV0jCEVCEYrZRh&#10;CKjGK0jFKKSSSDrJ9ZznOT6ynUk51Jye7nOcpTnJ3cpScm222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DBBQABgAIAAAAIQC2NStA4wAAAAwBAAAPAAAAZHJzL2Rvd25yZXYueG1s&#10;TI9BS8NAEIXvgv9hGcFbu5s21hCzKaWopyLYCuJtmkyT0OxsyG6T9N+7PelpZniPN9/L1pNpxUC9&#10;ayxriOYKBHFhy4YrDV+Ht1kCwnnkElvLpOFKDtb5/V2GaWlH/qRh7ysRQtilqKH2vkuldEVNBt3c&#10;dsRBO9neoA9nX8myxzGEm1YulFpJgw2HDzV2tK2pOO8vRsP7iONmGb0Ou/Npe/05PH187yLS+vFh&#10;2ryA8DT5PzPc8AM65IHpaC9cOtFqmEWLVSjjNcRJmDdHHC/DdtTwnCgFMs/k/xL5LwAAAP//AwBQ&#10;SwECLQAUAAYACAAAACEAh1UX+hEBAABIAgAAEwAAAAAAAAAAAAAAAAAAAAAAW0NvbnRlbnRfVHlw&#10;ZXNdLnhtbFBLAQItABQABgAIAAAAIQA4/SH/1gAAAJQBAAALAAAAAAAAAAAAAAAAAEIBAABfcmVs&#10;cy8ucmVsc1BLAQItABQABgAIAAAAIQA5g4AzxAMAABQPAAAOAAAAAAAAAAAAAAAAAEECAABkcnMv&#10;ZTJvRG9jLnhtbFBLAQItABQABgAIAAAAIQCJlYzC0AAAACoCAAAZAAAAAAAAAAAAAAAAADEGAABk&#10;cnMvX3JlbHMvZTJvRG9jLnhtbC5yZWxzUEsBAi0ACgAAAAAAAAAhAIgvsVzQcAYA0HAGABQAAAAA&#10;AAAAAAAAAAAAOAcAAGRycy9tZWRpYS9pbWFnZTMuanBnUEsBAi0ACgAAAAAAAAAhAGbBDpbhiwIA&#10;4YsCABUAAAAAAAAAAAAAAAAAOngGAGRycy9tZWRpYS9pbWFnZTIuanBlZ1BLAQItAAoAAAAAAAAA&#10;IQC5mxJUqXQDAKl0AwAUAAAAAAAAAAAAAAAAAE4ECQBkcnMvbWVkaWEvaW1hZ2UxLmpwZ1BLAQIt&#10;ABQABgAIAAAAIQC2NStA4wAAAAwBAAAPAAAAAAAAAAAAAAAAACl5DABkcnMvZG93bnJldi54bWxQ&#10;SwUGAAAAAAgACAABAgAAOXoMAAAA&#10;">
                <v:shape id="Picture 180" o:spid="_x0000_s1027" type="#_x0000_t75" style="position:absolute;left:34434;top:106;width:33033;height:43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e7Y/GAAAA3AAAAA8AAABkcnMvZG93bnJldi54bWxEj0FLAzEQhe+C/yGM4M0m7UHL2rRItSgo&#10;QrdCr9PNdHftZrIkcbv+e+cg9DbDe/PeN4vV6Ds1UExtYAvTiQFFXAXXcm3ha7e5m4NKGdlhF5gs&#10;/FKC1fL6aoGFC2fe0lDmWkkIpwItNDn3hdapashjmoSeWLRjiB6zrLHWLuJZwn2nZ8bca48tS0OD&#10;Pa0bqk7lj7ewn31P47B5ePl8NeWent/TwQwf1t7ejE+PoDKN+WL+v35zgj8XfHlGJt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97tj8YAAADcAAAADwAAAAAAAAAAAAAA&#10;AACfAgAAZHJzL2Rvd25yZXYueG1sUEsFBgAAAAAEAAQA9wAAAJIDAAAAAA==&#10;" stroked="t" strokecolor="black [3213]" strokeweight="1pt">
                  <v:imagedata r:id="rId70" o:title="" croptop="1089f" cropbottom="625f"/>
                  <v:path arrowok="t"/>
                  <o:lock v:ext="edit" aspectratio="f"/>
                </v:shape>
                <v:shape id="Picture 181" o:spid="_x0000_s1028" type="#_x0000_t75" style="position:absolute;left:68825;width:33035;height:4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jPW/DAAAA3AAAAA8AAABkcnMvZG93bnJldi54bWxET01rwkAQvRf6H5Yp9FLqxgpV0mxEhBYP&#10;HmyM9yE7JsHsbMjuxrS/3hUKvc3jfU62nkwnRhpca1nBfJaAIK6sbrlWUB4/X1cgnEfW2FkmBT/k&#10;YJ0/PmSYanvlbxoLX4sYwi5FBY33fSqlqxoy6Ga2J47c2Q4GfYRDLfWA1xhuOvmWJO/SYMuxocGe&#10;tg1VlyIYBWEM47I4HcJX4P3+8LJblMnvQqnnp2nzAcLT5P/Ff+6djvNXc7g/Ey+Q+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CM9b8MAAADcAAAADwAAAAAAAAAAAAAAAACf&#10;AgAAZHJzL2Rvd25yZXYueG1sUEsFBgAAAAAEAAQA9wAAAI8DAAAAAA==&#10;" stroked="t" strokecolor="black [3213]" strokeweight="1pt">
                  <v:imagedata r:id="rId71" o:title="" croptop="946f"/>
                  <v:path arrowok="t"/>
                  <o:lock v:ext="edit" aspectratio="f"/>
                </v:shape>
                <v:shape id="Picture 182" o:spid="_x0000_s1029" type="#_x0000_t75" style="position:absolute;top:106;width:33032;height:4395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67XvAAAAA3AAAAA8AAABkcnMvZG93bnJldi54bWxET0uLwjAQvgv7H8Is7E3T9bBINYoIuyyi&#10;4Ps8NmMbbCaliW3990YQvM3H95zJrLOlaKj2xrGC70ECgjhz2nCu4LD/7Y9A+ICssXRMCu7kYTb9&#10;6E0w1a7lLTW7kIsYwj5FBUUIVSqlzwqy6AeuIo7cxdUWQ4R1LnWNbQy3pRwmyY+0aDg2FFjRoqDs&#10;urtZBSvj1uZ2vJZ4+Gvm5yVu9Mm1Sn19dvMxiEBdeItf7n8d54+G8HwmXiCn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Hrte8AAAADcAAAADwAAAAAAAAAAAAAAAACfAgAA&#10;ZHJzL2Rvd25yZXYueG1sUEsFBgAAAAAEAAQA9wAAAIwDAAAAAA==&#10;" stroked="t" strokecolor="black [3213]" strokeweight="1pt">
                  <v:imagedata r:id="rId72" o:title="" croptop="1089f" cropbottom="625f"/>
                  <v:path arrowok="t"/>
                  <o:lock v:ext="edit" aspectratio="f"/>
                </v:shape>
                <w10:wrap type="square" anchorx="margin"/>
              </v:group>
            </w:pict>
          </mc:Fallback>
        </mc:AlternateContent>
      </w:r>
      <w:bookmarkStart w:id="109" w:name="_Ref444155037"/>
      <w:bookmarkStart w:id="110" w:name="_Toc444597698"/>
      <w:r w:rsidRPr="00DC3448">
        <w:rPr>
          <w:rFonts w:cs="Tahoma"/>
          <w:b/>
        </w:rPr>
        <w:t xml:space="preserve"> </w:t>
      </w:r>
      <w:bookmarkEnd w:id="109"/>
      <w:bookmarkEnd w:id="110"/>
    </w:p>
    <w:p w14:paraId="1C94163C" w14:textId="6B9E4FCF" w:rsidR="007B0D50" w:rsidRDefault="00036BFA" w:rsidP="007B0D50">
      <w:pPr>
        <w:pStyle w:val="Caption"/>
        <w:rPr>
          <w:rFonts w:cs="Tahoma"/>
          <w:szCs w:val="22"/>
        </w:rPr>
        <w:sectPr w:rsidR="007B0D50" w:rsidSect="007B0D50">
          <w:pgSz w:w="16838" w:h="11906" w:orient="landscape"/>
          <w:pgMar w:top="1440" w:right="1440" w:bottom="1440" w:left="1440" w:header="708" w:footer="708" w:gutter="0"/>
          <w:cols w:space="708"/>
          <w:docGrid w:linePitch="360"/>
        </w:sectPr>
      </w:pPr>
      <w:bookmarkStart w:id="111" w:name="_Ref468533415"/>
      <w:bookmarkStart w:id="112" w:name="_Toc468871483"/>
      <w:r>
        <w:t xml:space="preserve">Figure </w:t>
      </w:r>
      <w:r w:rsidR="00CA553D">
        <w:fldChar w:fldCharType="begin"/>
      </w:r>
      <w:r w:rsidR="00CA553D">
        <w:instrText xml:space="preserve"> SEQ Figure \* ARABIC </w:instrText>
      </w:r>
      <w:r w:rsidR="00CA553D">
        <w:fldChar w:fldCharType="separate"/>
      </w:r>
      <w:r w:rsidR="00B33E6B">
        <w:rPr>
          <w:noProof/>
        </w:rPr>
        <w:t>33</w:t>
      </w:r>
      <w:r w:rsidR="00CA553D">
        <w:fldChar w:fldCharType="end"/>
      </w:r>
      <w:bookmarkEnd w:id="111"/>
      <w:r>
        <w:t xml:space="preserve"> </w:t>
      </w:r>
      <w:r w:rsidRPr="00036BFA">
        <w:rPr>
          <w:rFonts w:cs="Tahoma"/>
          <w:szCs w:val="22"/>
        </w:rPr>
        <w:t>An illustration of SEBS total evaporation derived using MODIS and Landsat data for the 07</w:t>
      </w:r>
      <w:r w:rsidRPr="00036BFA">
        <w:rPr>
          <w:rFonts w:cs="Tahoma"/>
          <w:szCs w:val="22"/>
          <w:vertAlign w:val="superscript"/>
        </w:rPr>
        <w:t>th</w:t>
      </w:r>
      <w:r w:rsidRPr="00036BFA">
        <w:rPr>
          <w:rFonts w:cs="Tahoma"/>
          <w:szCs w:val="22"/>
        </w:rPr>
        <w:t xml:space="preserve"> July 2015 a) SEBS total evaporation map derived using Landsat, b) SEBS total evaporation map derived using MODIS and c) Downscaled total evaporation</w:t>
      </w:r>
      <w:r w:rsidR="007B0D50">
        <w:rPr>
          <w:rFonts w:cs="Tahoma"/>
          <w:szCs w:val="22"/>
        </w:rPr>
        <w:t xml:space="preserve"> derived using linear regression</w:t>
      </w:r>
      <w:bookmarkEnd w:id="112"/>
    </w:p>
    <w:p w14:paraId="5F25B706" w14:textId="77777777" w:rsidR="00904C03" w:rsidRPr="00EF72BB" w:rsidRDefault="00904C03" w:rsidP="007B0D50">
      <w:pPr>
        <w:pStyle w:val="Heading3"/>
        <w:rPr>
          <w:lang w:val="en-ZA"/>
        </w:rPr>
      </w:pPr>
      <w:bookmarkStart w:id="113" w:name="_Toc426226289"/>
      <w:bookmarkStart w:id="114" w:name="_Toc426312353"/>
      <w:bookmarkStart w:id="115" w:name="_Toc472687586"/>
      <w:r w:rsidRPr="007B0D50">
        <w:rPr>
          <w:lang w:val="en-ZA"/>
        </w:rPr>
        <w:lastRenderedPageBreak/>
        <w:t>Determining the Distribution of Vegetation Biomass and Identifying Land Uses</w:t>
      </w:r>
      <w:bookmarkEnd w:id="113"/>
      <w:bookmarkEnd w:id="114"/>
      <w:bookmarkEnd w:id="115"/>
    </w:p>
    <w:p w14:paraId="44EB3C5E" w14:textId="77777777" w:rsidR="00904C03" w:rsidRPr="0073166C" w:rsidRDefault="00904C03" w:rsidP="00904C03">
      <w:pPr>
        <w:jc w:val="both"/>
        <w:rPr>
          <w:rFonts w:ascii="Tahoma" w:hAnsi="Tahoma" w:cs="Tahoma"/>
          <w:lang w:val="en-ZA"/>
        </w:rPr>
      </w:pPr>
    </w:p>
    <w:p w14:paraId="0F77BE2A" w14:textId="3B2C0B57" w:rsidR="00904C03" w:rsidRPr="0073166C" w:rsidRDefault="00904C03" w:rsidP="00904C03">
      <w:pPr>
        <w:jc w:val="both"/>
        <w:rPr>
          <w:rFonts w:ascii="Tahoma" w:hAnsi="Tahoma" w:cs="Tahoma"/>
          <w:lang w:val="en-ZA"/>
        </w:rPr>
      </w:pPr>
      <w:r w:rsidRPr="0073166C">
        <w:rPr>
          <w:rFonts w:ascii="Tahoma" w:hAnsi="Tahoma" w:cs="Tahoma"/>
          <w:lang w:val="en-ZA"/>
        </w:rPr>
        <w:t>A vegetation/vegetative index can be used to quantify the biomass and/or the plant vigour within a pixel of a satellite image. The index may be computed utilizing various satellite reflectance bands, which are sensitive to biomass and plant vigour. One of the most commonly applied vegetation indices is the normalized difference vegetation index (NDVI)</w:t>
      </w:r>
      <w:r w:rsidR="007B0D50">
        <w:rPr>
          <w:rFonts w:ascii="Tahoma" w:hAnsi="Tahoma" w:cs="Tahoma"/>
          <w:lang w:val="en-ZA"/>
        </w:rPr>
        <w:fldChar w:fldCharType="begin"/>
      </w:r>
      <w:r w:rsidR="007B0D50">
        <w:instrText xml:space="preserve"> XE "</w:instrText>
      </w:r>
      <w:r w:rsidR="007B0D50" w:rsidRPr="00DD25D9">
        <w:rPr>
          <w:rFonts w:ascii="Tahoma" w:hAnsi="Tahoma" w:cs="Tahoma"/>
          <w:lang w:val="en-ZA"/>
        </w:rPr>
        <w:instrText>normalized difference vegetation index (NDVI)</w:instrText>
      </w:r>
      <w:r w:rsidR="007B0D50">
        <w:instrText xml:space="preserve">" </w:instrText>
      </w:r>
      <w:r w:rsidR="007B0D50">
        <w:rPr>
          <w:rFonts w:ascii="Tahoma" w:hAnsi="Tahoma" w:cs="Tahoma"/>
          <w:lang w:val="en-ZA"/>
        </w:rPr>
        <w:fldChar w:fldCharType="end"/>
      </w:r>
      <w:r w:rsidRPr="0073166C">
        <w:rPr>
          <w:rFonts w:ascii="Tahoma" w:hAnsi="Tahoma" w:cs="Tahoma"/>
          <w:lang w:val="en-ZA"/>
        </w:rPr>
        <w:t xml:space="preserve"> (Ramsey </w:t>
      </w:r>
      <w:r w:rsidRPr="0073166C">
        <w:rPr>
          <w:rFonts w:ascii="Tahoma" w:hAnsi="Tahoma" w:cs="Tahoma"/>
          <w:i/>
          <w:lang w:val="en-ZA"/>
        </w:rPr>
        <w:t>et al</w:t>
      </w:r>
      <w:r w:rsidRPr="0073166C">
        <w:rPr>
          <w:rFonts w:ascii="Tahoma" w:hAnsi="Tahoma" w:cs="Tahoma"/>
          <w:lang w:val="en-ZA"/>
        </w:rPr>
        <w:t xml:space="preserve">., 2004). </w:t>
      </w:r>
    </w:p>
    <w:p w14:paraId="7FC706D4" w14:textId="77777777" w:rsidR="00904C03" w:rsidRPr="0073166C" w:rsidRDefault="00904C03" w:rsidP="00904C03">
      <w:pPr>
        <w:jc w:val="both"/>
        <w:rPr>
          <w:rFonts w:ascii="Tahoma" w:hAnsi="Tahoma" w:cs="Tahoma"/>
          <w:lang w:val="en-ZA"/>
        </w:rPr>
      </w:pPr>
      <w:r w:rsidRPr="0073166C">
        <w:rPr>
          <w:rFonts w:ascii="Tahoma" w:hAnsi="Tahoma" w:cs="Tahoma"/>
          <w:lang w:val="en-ZA"/>
        </w:rPr>
        <w:t xml:space="preserve">The NDVI has been adopted to analyse satellite earth observation data </w:t>
      </w:r>
      <w:r w:rsidRPr="0073166C">
        <w:rPr>
          <w:rFonts w:ascii="Tahoma" w:hAnsi="Tahoma" w:cs="Tahoma"/>
          <w:i/>
          <w:lang w:val="en-ZA"/>
        </w:rPr>
        <w:t xml:space="preserve">viz. </w:t>
      </w:r>
      <w:r w:rsidRPr="0073166C">
        <w:rPr>
          <w:rFonts w:ascii="Tahoma" w:hAnsi="Tahoma" w:cs="Tahoma"/>
          <w:lang w:val="en-ZA"/>
        </w:rPr>
        <w:t>to assess</w:t>
      </w:r>
      <w:r w:rsidRPr="0073166C">
        <w:rPr>
          <w:rFonts w:ascii="Tahoma" w:hAnsi="Tahoma" w:cs="Tahoma"/>
          <w:i/>
          <w:lang w:val="en-ZA"/>
        </w:rPr>
        <w:t xml:space="preserve"> </w:t>
      </w:r>
      <w:r w:rsidRPr="0073166C">
        <w:rPr>
          <w:rFonts w:ascii="Tahoma" w:hAnsi="Tahoma" w:cs="Tahoma"/>
          <w:lang w:val="en-ZA"/>
        </w:rPr>
        <w:t xml:space="preserve">if the region/feature which is being observed contains actively growing vegetation or not (Ghorbani </w:t>
      </w:r>
      <w:r w:rsidRPr="0073166C">
        <w:rPr>
          <w:rFonts w:ascii="Tahoma" w:hAnsi="Tahoma" w:cs="Tahoma"/>
          <w:i/>
          <w:lang w:val="en-ZA"/>
        </w:rPr>
        <w:t>et al</w:t>
      </w:r>
      <w:r w:rsidRPr="0073166C">
        <w:rPr>
          <w:rFonts w:ascii="Tahoma" w:hAnsi="Tahoma" w:cs="Tahoma"/>
          <w:lang w:val="en-ZA"/>
        </w:rPr>
        <w:t xml:space="preserve">., 2012). The behaviour of plant species across the electromagnetic spectrum is fairly well understood. As a result, NDVI information can be derived from satellite earth observation data, by analysing the satellite bands which highlight the greatest responses between vegetation and radiation. The satellite bands which are most responsive to the interactions between vegetation and radiation are the red and near infra-red bands of the electromagnetic spectrum (Ghorbani </w:t>
      </w:r>
      <w:r w:rsidRPr="0073166C">
        <w:rPr>
          <w:rFonts w:ascii="Tahoma" w:hAnsi="Tahoma" w:cs="Tahoma"/>
          <w:i/>
          <w:lang w:val="en-ZA"/>
        </w:rPr>
        <w:t>et al</w:t>
      </w:r>
      <w:r w:rsidRPr="0073166C">
        <w:rPr>
          <w:rFonts w:ascii="Tahoma" w:hAnsi="Tahoma" w:cs="Tahoma"/>
          <w:lang w:val="en-ZA"/>
        </w:rPr>
        <w:t>., 2012).</w:t>
      </w:r>
    </w:p>
    <w:p w14:paraId="115DEE5A" w14:textId="77777777" w:rsidR="00904C03" w:rsidRPr="0073166C" w:rsidRDefault="00904C03" w:rsidP="00904C03">
      <w:pPr>
        <w:jc w:val="both"/>
        <w:rPr>
          <w:rFonts w:ascii="Tahoma" w:hAnsi="Tahoma" w:cs="Tahoma"/>
          <w:lang w:val="en-ZA"/>
        </w:rPr>
      </w:pPr>
      <w:r w:rsidRPr="0073166C">
        <w:rPr>
          <w:rFonts w:ascii="Tahoma" w:hAnsi="Tahoma" w:cs="Tahoma"/>
          <w:lang w:val="en-ZA"/>
        </w:rPr>
        <w:t xml:space="preserve">The reflectance of radiation in the visible portion of the electromagnetic spectrum (400-700nm) is low, due to the absorption of light energy by chlorophyll in actively growing green vegetation. Whereas, the reflectance of radiation in the NIR portion of the electromagnetic spectrum is high, due to the multiple scattering of light by plant leaf tissues (Zhang </w:t>
      </w:r>
      <w:r w:rsidRPr="0073166C">
        <w:rPr>
          <w:rFonts w:ascii="Tahoma" w:hAnsi="Tahoma" w:cs="Tahoma"/>
          <w:i/>
          <w:lang w:val="en-ZA"/>
        </w:rPr>
        <w:t>et al</w:t>
      </w:r>
      <w:r w:rsidRPr="0073166C">
        <w:rPr>
          <w:rFonts w:ascii="Tahoma" w:hAnsi="Tahoma" w:cs="Tahoma"/>
          <w:lang w:val="en-ZA"/>
        </w:rPr>
        <w:t xml:space="preserve">., 2011). </w:t>
      </w:r>
    </w:p>
    <w:p w14:paraId="5B8DA592" w14:textId="15BA4A50" w:rsidR="00904C03" w:rsidRPr="0073166C" w:rsidRDefault="00904C03" w:rsidP="00904C03">
      <w:pPr>
        <w:jc w:val="both"/>
        <w:rPr>
          <w:rFonts w:ascii="Tahoma" w:hAnsi="Tahoma" w:cs="Tahoma"/>
          <w:lang w:val="en-ZA"/>
        </w:rPr>
      </w:pPr>
      <w:r w:rsidRPr="0073166C">
        <w:rPr>
          <w:rFonts w:ascii="Tahoma" w:hAnsi="Tahoma" w:cs="Tahoma"/>
          <w:lang w:val="en-ZA"/>
        </w:rPr>
        <w:t>The algorithm used to derive the NDVI is given in as:</w:t>
      </w:r>
    </w:p>
    <w:p w14:paraId="6415B8B0" w14:textId="77777777" w:rsidR="00904C03" w:rsidRPr="0073166C" w:rsidRDefault="00B97D7A" w:rsidP="00B97D7A">
      <w:pPr>
        <w:pStyle w:val="Caption"/>
        <w:rPr>
          <w:rFonts w:cs="Tahoma"/>
          <w:szCs w:val="22"/>
          <w:lang w:val="en-ZA"/>
        </w:rPr>
      </w:pPr>
      <w:bookmarkStart w:id="116" w:name="_Ref467771321"/>
      <w:r>
        <w:t xml:space="preserve">Equation </w:t>
      </w:r>
      <w:r>
        <w:fldChar w:fldCharType="begin"/>
      </w:r>
      <w:r>
        <w:instrText xml:space="preserve"> SEQ Equation \* ARABIC </w:instrText>
      </w:r>
      <w:r>
        <w:fldChar w:fldCharType="separate"/>
      </w:r>
      <w:r w:rsidR="00B33E6B">
        <w:rPr>
          <w:noProof/>
        </w:rPr>
        <w:t>5</w:t>
      </w:r>
      <w:r>
        <w:fldChar w:fldCharType="end"/>
      </w:r>
      <w:bookmarkEnd w:id="116"/>
      <w:r>
        <w:tab/>
      </w:r>
      <w:r w:rsidR="00904C03" w:rsidRPr="0073166C">
        <w:rPr>
          <w:rFonts w:cs="Tahoma"/>
          <w:szCs w:val="22"/>
          <w:lang w:val="en-ZA"/>
        </w:rPr>
        <w:t>NDVI = (NIR Band – Red Band)</w:t>
      </w:r>
      <w:proofErr w:type="gramStart"/>
      <w:r w:rsidR="00904C03" w:rsidRPr="0073166C">
        <w:rPr>
          <w:rFonts w:cs="Tahoma"/>
          <w:szCs w:val="22"/>
          <w:lang w:val="en-ZA"/>
        </w:rPr>
        <w:t>/(</w:t>
      </w:r>
      <w:proofErr w:type="gramEnd"/>
      <w:r w:rsidR="00904C03" w:rsidRPr="0073166C">
        <w:rPr>
          <w:rFonts w:cs="Tahoma"/>
          <w:szCs w:val="22"/>
          <w:lang w:val="en-ZA"/>
        </w:rPr>
        <w:t xml:space="preserve">NIR Band + Red Band) </w:t>
      </w:r>
      <w:r w:rsidR="00904C03" w:rsidRPr="0073166C">
        <w:rPr>
          <w:rFonts w:cs="Tahoma"/>
          <w:szCs w:val="22"/>
          <w:lang w:val="en-ZA"/>
        </w:rPr>
        <w:tab/>
      </w:r>
      <w:r w:rsidR="00904C03">
        <w:rPr>
          <w:rFonts w:cs="Tahoma"/>
          <w:szCs w:val="22"/>
          <w:lang w:val="en-ZA"/>
        </w:rPr>
        <w:tab/>
      </w:r>
      <w:r w:rsidR="00904C03" w:rsidRPr="0073166C">
        <w:rPr>
          <w:rFonts w:cs="Tahoma"/>
          <w:szCs w:val="22"/>
          <w:lang w:val="en-ZA"/>
        </w:rPr>
        <w:tab/>
      </w:r>
      <w:r w:rsidR="00904C03" w:rsidRPr="0073166C">
        <w:rPr>
          <w:rFonts w:cs="Tahoma"/>
          <w:szCs w:val="22"/>
          <w:lang w:val="en-ZA"/>
        </w:rPr>
        <w:tab/>
      </w:r>
    </w:p>
    <w:p w14:paraId="305B324C" w14:textId="77777777" w:rsidR="00904C03" w:rsidRPr="0073166C" w:rsidRDefault="00904C03" w:rsidP="00904C03">
      <w:pPr>
        <w:jc w:val="both"/>
        <w:rPr>
          <w:rFonts w:ascii="Tahoma" w:hAnsi="Tahoma" w:cs="Tahoma"/>
          <w:lang w:val="en-ZA"/>
        </w:rPr>
      </w:pPr>
      <w:r w:rsidRPr="0073166C">
        <w:rPr>
          <w:rFonts w:ascii="Tahoma" w:hAnsi="Tahoma" w:cs="Tahoma"/>
          <w:lang w:val="en-ZA"/>
        </w:rPr>
        <w:t xml:space="preserve">The difference between the red and NIR bands provides an indication of the amount of vegetation present in the region/feature being observed. The greater the difference between the red and NIR bands, the greater the amount of vegetation present and </w:t>
      </w:r>
      <w:r w:rsidRPr="0073166C">
        <w:rPr>
          <w:rFonts w:ascii="Tahoma" w:hAnsi="Tahoma" w:cs="Tahoma"/>
          <w:i/>
          <w:lang w:val="en-ZA"/>
        </w:rPr>
        <w:t>vice versa</w:t>
      </w:r>
      <w:r w:rsidRPr="0073166C">
        <w:rPr>
          <w:rFonts w:ascii="Tahoma" w:hAnsi="Tahoma" w:cs="Tahoma"/>
          <w:lang w:val="en-ZA"/>
        </w:rPr>
        <w:t xml:space="preserve"> (Ghorbani </w:t>
      </w:r>
      <w:r w:rsidRPr="0073166C">
        <w:rPr>
          <w:rFonts w:ascii="Tahoma" w:hAnsi="Tahoma" w:cs="Tahoma"/>
          <w:i/>
          <w:lang w:val="en-ZA"/>
        </w:rPr>
        <w:t>et al</w:t>
      </w:r>
      <w:r w:rsidRPr="0073166C">
        <w:rPr>
          <w:rFonts w:ascii="Tahoma" w:hAnsi="Tahoma" w:cs="Tahoma"/>
          <w:lang w:val="en-ZA"/>
        </w:rPr>
        <w:t>., 2012).</w:t>
      </w:r>
    </w:p>
    <w:p w14:paraId="35A558D7" w14:textId="77777777" w:rsidR="00904C03" w:rsidRPr="0073166C" w:rsidRDefault="00904C03" w:rsidP="00904C03">
      <w:pPr>
        <w:jc w:val="both"/>
        <w:rPr>
          <w:rFonts w:ascii="Tahoma" w:hAnsi="Tahoma" w:cs="Tahoma"/>
          <w:lang w:val="en-ZA"/>
        </w:rPr>
      </w:pPr>
      <w:r w:rsidRPr="0073166C">
        <w:rPr>
          <w:rFonts w:ascii="Tahoma" w:hAnsi="Tahoma" w:cs="Tahoma"/>
          <w:lang w:val="en-ZA"/>
        </w:rPr>
        <w:t xml:space="preserve">Numerous vegetation studies have utilized the NDVI for wide ranging applications inter alia; estimating crop yields, pasture performance, vegetation health and biomass (Petorelli </w:t>
      </w:r>
      <w:r w:rsidRPr="0073166C">
        <w:rPr>
          <w:rFonts w:ascii="Tahoma" w:hAnsi="Tahoma" w:cs="Tahoma"/>
          <w:i/>
          <w:lang w:val="en-ZA"/>
        </w:rPr>
        <w:t>et al</w:t>
      </w:r>
      <w:r w:rsidRPr="0073166C">
        <w:rPr>
          <w:rFonts w:ascii="Tahoma" w:hAnsi="Tahoma" w:cs="Tahoma"/>
          <w:lang w:val="en-ZA"/>
        </w:rPr>
        <w:t xml:space="preserve">., 2005; Muskova et al., 2008). Furthermore, the NDVI technique generally allows for the identification of various features within a satellite image such as, areas which possess dense vegetation or no vegetation coverage (bare soil and rock), water bodies and ice. </w:t>
      </w:r>
    </w:p>
    <w:p w14:paraId="234DF1AB" w14:textId="3AB08B36" w:rsidR="00904C03" w:rsidRPr="0073166C" w:rsidRDefault="00904C03" w:rsidP="00904C03">
      <w:pPr>
        <w:jc w:val="both"/>
        <w:rPr>
          <w:rFonts w:ascii="Tahoma" w:hAnsi="Tahoma" w:cs="Tahoma"/>
          <w:lang w:val="en-ZA"/>
        </w:rPr>
      </w:pPr>
      <w:r w:rsidRPr="0073166C">
        <w:rPr>
          <w:rFonts w:ascii="Tahoma" w:hAnsi="Tahoma" w:cs="Tahoma"/>
          <w:lang w:val="en-ZA"/>
        </w:rPr>
        <w:t xml:space="preserve">The identification of a feature is based upon the NDVI value it possesses, within the range of -1 to 1 (Holme </w:t>
      </w:r>
      <w:r w:rsidRPr="0073166C">
        <w:rPr>
          <w:rFonts w:ascii="Tahoma" w:hAnsi="Tahoma" w:cs="Tahoma"/>
          <w:i/>
          <w:lang w:val="en-ZA"/>
        </w:rPr>
        <w:t>et al</w:t>
      </w:r>
      <w:r w:rsidRPr="0073166C">
        <w:rPr>
          <w:rFonts w:ascii="Tahoma" w:hAnsi="Tahoma" w:cs="Tahoma"/>
          <w:lang w:val="en-ZA"/>
        </w:rPr>
        <w:t xml:space="preserve">., 1987). </w:t>
      </w:r>
      <w:r w:rsidR="00B97D7A" w:rsidRPr="00F843C8">
        <w:rPr>
          <w:rFonts w:ascii="Tahoma" w:hAnsi="Tahoma" w:cs="Tahoma"/>
          <w:lang w:val="en-ZA"/>
        </w:rPr>
        <w:fldChar w:fldCharType="begin"/>
      </w:r>
      <w:r w:rsidR="00B97D7A" w:rsidRPr="00F843C8">
        <w:rPr>
          <w:rFonts w:ascii="Tahoma" w:hAnsi="Tahoma" w:cs="Tahoma"/>
          <w:lang w:val="en-ZA"/>
        </w:rPr>
        <w:instrText xml:space="preserve"> REF _Ref467771410 \h </w:instrText>
      </w:r>
      <w:r w:rsidR="00F843C8">
        <w:rPr>
          <w:rFonts w:ascii="Tahoma" w:hAnsi="Tahoma" w:cs="Tahoma"/>
          <w:lang w:val="en-ZA"/>
        </w:rPr>
        <w:instrText xml:space="preserve"> \* MERGEFORMAT </w:instrText>
      </w:r>
      <w:r w:rsidR="00B97D7A" w:rsidRPr="00F843C8">
        <w:rPr>
          <w:rFonts w:ascii="Tahoma" w:hAnsi="Tahoma" w:cs="Tahoma"/>
          <w:lang w:val="en-ZA"/>
        </w:rPr>
      </w:r>
      <w:r w:rsidR="00B97D7A" w:rsidRPr="00F843C8">
        <w:rPr>
          <w:rFonts w:ascii="Tahoma" w:hAnsi="Tahoma" w:cs="Tahoma"/>
          <w:lang w:val="en-ZA"/>
        </w:rPr>
        <w:fldChar w:fldCharType="separate"/>
      </w:r>
      <w:r w:rsidR="00B33E6B" w:rsidRPr="00B33E6B">
        <w:rPr>
          <w:rFonts w:ascii="Tahoma" w:hAnsi="Tahoma" w:cs="Tahoma"/>
        </w:rPr>
        <w:t xml:space="preserve">Table </w:t>
      </w:r>
      <w:r w:rsidR="00B33E6B" w:rsidRPr="00B33E6B">
        <w:rPr>
          <w:rFonts w:ascii="Tahoma" w:hAnsi="Tahoma" w:cs="Tahoma"/>
          <w:noProof/>
        </w:rPr>
        <w:t>8</w:t>
      </w:r>
      <w:r w:rsidR="00B97D7A" w:rsidRPr="00F843C8">
        <w:rPr>
          <w:rFonts w:ascii="Tahoma" w:hAnsi="Tahoma" w:cs="Tahoma"/>
          <w:lang w:val="en-ZA"/>
        </w:rPr>
        <w:fldChar w:fldCharType="end"/>
      </w:r>
      <w:r w:rsidR="00B97D7A">
        <w:rPr>
          <w:rFonts w:ascii="Tahoma" w:hAnsi="Tahoma" w:cs="Tahoma"/>
          <w:lang w:val="en-ZA"/>
        </w:rPr>
        <w:t xml:space="preserve"> </w:t>
      </w:r>
      <w:r w:rsidRPr="0073166C">
        <w:rPr>
          <w:rFonts w:ascii="Tahoma" w:hAnsi="Tahoma" w:cs="Tahoma"/>
          <w:lang w:val="en-ZA"/>
        </w:rPr>
        <w:t>provides a general representation of the features which may be identified in an image based upon their respective NDVI values.</w:t>
      </w:r>
    </w:p>
    <w:p w14:paraId="003D047E" w14:textId="77777777" w:rsidR="00904C03" w:rsidRPr="0073166C" w:rsidRDefault="00904C03" w:rsidP="00904C03">
      <w:pPr>
        <w:jc w:val="both"/>
        <w:rPr>
          <w:rFonts w:ascii="Tahoma" w:hAnsi="Tahoma" w:cs="Tahoma"/>
          <w:lang w:val="en-ZA"/>
        </w:rPr>
      </w:pPr>
    </w:p>
    <w:p w14:paraId="3FE2014F" w14:textId="77777777" w:rsidR="00904C03" w:rsidRPr="0073166C" w:rsidRDefault="00B97D7A" w:rsidP="00B97D7A">
      <w:pPr>
        <w:pStyle w:val="Caption"/>
        <w:rPr>
          <w:rFonts w:cs="Tahoma"/>
          <w:bCs/>
          <w:lang w:val="en-US"/>
        </w:rPr>
      </w:pPr>
      <w:bookmarkStart w:id="117" w:name="_Ref467771410"/>
      <w:bookmarkStart w:id="118" w:name="_Toc426226634"/>
      <w:bookmarkStart w:id="119" w:name="_Toc426312440"/>
      <w:bookmarkStart w:id="120" w:name="_Toc426312883"/>
      <w:bookmarkStart w:id="121" w:name="_Toc468871547"/>
      <w:r>
        <w:t xml:space="preserve">Table </w:t>
      </w:r>
      <w:r>
        <w:fldChar w:fldCharType="begin"/>
      </w:r>
      <w:r>
        <w:instrText xml:space="preserve"> SEQ Table \* ARABIC </w:instrText>
      </w:r>
      <w:r>
        <w:fldChar w:fldCharType="separate"/>
      </w:r>
      <w:r w:rsidR="00B33E6B">
        <w:rPr>
          <w:noProof/>
        </w:rPr>
        <w:t>8</w:t>
      </w:r>
      <w:r>
        <w:fldChar w:fldCharType="end"/>
      </w:r>
      <w:bookmarkEnd w:id="117"/>
      <w:r>
        <w:t xml:space="preserve"> </w:t>
      </w:r>
      <w:r w:rsidR="00904C03" w:rsidRPr="0073166C">
        <w:rPr>
          <w:rFonts w:cs="Tahoma"/>
          <w:bCs/>
          <w:lang w:val="en-US"/>
        </w:rPr>
        <w:t>Identification of features within a satellite image based upon their respective NDVI values</w:t>
      </w:r>
      <w:bookmarkEnd w:id="118"/>
      <w:bookmarkEnd w:id="119"/>
      <w:bookmarkEnd w:id="120"/>
      <w:bookmarkEnd w:id="121"/>
    </w:p>
    <w:tbl>
      <w:tblPr>
        <w:tblW w:w="4785" w:type="dxa"/>
        <w:jc w:val="center"/>
        <w:tblLook w:val="04A0" w:firstRow="1" w:lastRow="0" w:firstColumn="1" w:lastColumn="0" w:noHBand="0" w:noVBand="1"/>
      </w:tblPr>
      <w:tblGrid>
        <w:gridCol w:w="2085"/>
        <w:gridCol w:w="2700"/>
      </w:tblGrid>
      <w:tr w:rsidR="00904C03" w:rsidRPr="0073166C" w14:paraId="71201B86" w14:textId="77777777" w:rsidTr="00D65F2F">
        <w:trPr>
          <w:trHeight w:val="300"/>
          <w:jc w:val="center"/>
        </w:trPr>
        <w:tc>
          <w:tcPr>
            <w:tcW w:w="20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58FBA1" w14:textId="77777777" w:rsidR="00904C03" w:rsidRPr="0073166C" w:rsidRDefault="00904C03" w:rsidP="00D65F2F">
            <w:pPr>
              <w:jc w:val="both"/>
              <w:rPr>
                <w:rFonts w:ascii="Tahoma" w:hAnsi="Tahoma" w:cs="Tahoma"/>
                <w:b/>
                <w:lang w:val="en-US"/>
              </w:rPr>
            </w:pPr>
            <w:r w:rsidRPr="0073166C">
              <w:rPr>
                <w:rFonts w:ascii="Tahoma" w:hAnsi="Tahoma" w:cs="Tahoma"/>
                <w:b/>
                <w:lang w:val="en-US"/>
              </w:rPr>
              <w:lastRenderedPageBreak/>
              <w:t>NDVI Value</w:t>
            </w:r>
          </w:p>
        </w:tc>
        <w:tc>
          <w:tcPr>
            <w:tcW w:w="2700" w:type="dxa"/>
            <w:tcBorders>
              <w:top w:val="single" w:sz="4" w:space="0" w:color="auto"/>
              <w:left w:val="nil"/>
              <w:bottom w:val="single" w:sz="4" w:space="0" w:color="auto"/>
              <w:right w:val="single" w:sz="4" w:space="0" w:color="auto"/>
            </w:tcBorders>
            <w:shd w:val="clear" w:color="auto" w:fill="auto"/>
            <w:noWrap/>
            <w:vAlign w:val="bottom"/>
            <w:hideMark/>
          </w:tcPr>
          <w:p w14:paraId="5CBA4619" w14:textId="77777777" w:rsidR="00904C03" w:rsidRPr="0073166C" w:rsidRDefault="00904C03" w:rsidP="00D65F2F">
            <w:pPr>
              <w:jc w:val="both"/>
              <w:rPr>
                <w:rFonts w:ascii="Tahoma" w:hAnsi="Tahoma" w:cs="Tahoma"/>
                <w:b/>
                <w:lang w:val="en-US"/>
              </w:rPr>
            </w:pPr>
            <w:r w:rsidRPr="0073166C">
              <w:rPr>
                <w:rFonts w:ascii="Tahoma" w:hAnsi="Tahoma" w:cs="Tahoma"/>
                <w:b/>
                <w:lang w:val="en-US"/>
              </w:rPr>
              <w:t>Feature</w:t>
            </w:r>
          </w:p>
        </w:tc>
      </w:tr>
      <w:tr w:rsidR="00904C03" w:rsidRPr="0073166C" w14:paraId="60B6C5EA" w14:textId="77777777" w:rsidTr="00D65F2F">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14:paraId="77CCD9D7" w14:textId="77777777" w:rsidR="00904C03" w:rsidRPr="0073166C" w:rsidRDefault="00904C03" w:rsidP="00D65F2F">
            <w:pPr>
              <w:jc w:val="both"/>
              <w:rPr>
                <w:rFonts w:ascii="Tahoma" w:hAnsi="Tahoma" w:cs="Tahoma"/>
                <w:lang w:val="en-US"/>
              </w:rPr>
            </w:pPr>
            <w:r w:rsidRPr="0073166C">
              <w:rPr>
                <w:rFonts w:ascii="Tahoma" w:hAnsi="Tahoma" w:cs="Tahoma"/>
                <w:lang w:val="en-US"/>
              </w:rPr>
              <w:t>NDVI &lt; 0</w:t>
            </w:r>
          </w:p>
        </w:tc>
        <w:tc>
          <w:tcPr>
            <w:tcW w:w="2700" w:type="dxa"/>
            <w:tcBorders>
              <w:top w:val="nil"/>
              <w:left w:val="nil"/>
              <w:bottom w:val="single" w:sz="4" w:space="0" w:color="auto"/>
              <w:right w:val="single" w:sz="4" w:space="0" w:color="auto"/>
            </w:tcBorders>
            <w:shd w:val="clear" w:color="auto" w:fill="auto"/>
            <w:noWrap/>
            <w:vAlign w:val="bottom"/>
            <w:hideMark/>
          </w:tcPr>
          <w:p w14:paraId="08CDF82F" w14:textId="77777777" w:rsidR="00904C03" w:rsidRPr="0073166C" w:rsidRDefault="00904C03" w:rsidP="00D65F2F">
            <w:pPr>
              <w:jc w:val="both"/>
              <w:rPr>
                <w:rFonts w:ascii="Tahoma" w:hAnsi="Tahoma" w:cs="Tahoma"/>
                <w:lang w:val="en-US"/>
              </w:rPr>
            </w:pPr>
            <w:r w:rsidRPr="0073166C">
              <w:rPr>
                <w:rFonts w:ascii="Tahoma" w:hAnsi="Tahoma" w:cs="Tahoma"/>
                <w:lang w:val="en-US"/>
              </w:rPr>
              <w:t>Water Body</w:t>
            </w:r>
          </w:p>
        </w:tc>
      </w:tr>
      <w:tr w:rsidR="00904C03" w:rsidRPr="0073166C" w14:paraId="27670757" w14:textId="77777777" w:rsidTr="00D65F2F">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14:paraId="5ED38D9A" w14:textId="77777777" w:rsidR="00904C03" w:rsidRPr="0073166C" w:rsidRDefault="00904C03" w:rsidP="00D65F2F">
            <w:pPr>
              <w:jc w:val="both"/>
              <w:rPr>
                <w:rFonts w:ascii="Tahoma" w:hAnsi="Tahoma" w:cs="Tahoma"/>
                <w:lang w:val="en-US"/>
              </w:rPr>
            </w:pPr>
            <w:r w:rsidRPr="0073166C">
              <w:rPr>
                <w:rFonts w:ascii="Tahoma" w:hAnsi="Tahoma" w:cs="Tahoma"/>
                <w:lang w:val="en-US"/>
              </w:rPr>
              <w:t>0.1 &lt; NDVI &lt; 0.2</w:t>
            </w:r>
          </w:p>
        </w:tc>
        <w:tc>
          <w:tcPr>
            <w:tcW w:w="2700" w:type="dxa"/>
            <w:tcBorders>
              <w:top w:val="nil"/>
              <w:left w:val="nil"/>
              <w:bottom w:val="single" w:sz="4" w:space="0" w:color="auto"/>
              <w:right w:val="single" w:sz="4" w:space="0" w:color="auto"/>
            </w:tcBorders>
            <w:shd w:val="clear" w:color="auto" w:fill="auto"/>
            <w:noWrap/>
            <w:vAlign w:val="bottom"/>
            <w:hideMark/>
          </w:tcPr>
          <w:p w14:paraId="74EC46DA" w14:textId="77777777" w:rsidR="00904C03" w:rsidRPr="0073166C" w:rsidRDefault="00904C03" w:rsidP="00D65F2F">
            <w:pPr>
              <w:jc w:val="both"/>
              <w:rPr>
                <w:rFonts w:ascii="Tahoma" w:hAnsi="Tahoma" w:cs="Tahoma"/>
                <w:lang w:val="en-US"/>
              </w:rPr>
            </w:pPr>
            <w:r w:rsidRPr="0073166C">
              <w:rPr>
                <w:rFonts w:ascii="Tahoma" w:hAnsi="Tahoma" w:cs="Tahoma"/>
                <w:lang w:val="en-US"/>
              </w:rPr>
              <w:t>Bare Soil</w:t>
            </w:r>
          </w:p>
        </w:tc>
      </w:tr>
      <w:tr w:rsidR="00904C03" w:rsidRPr="0073166C" w14:paraId="1FCFBD82" w14:textId="77777777" w:rsidTr="00D65F2F">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14:paraId="36916F0B" w14:textId="77777777" w:rsidR="00904C03" w:rsidRPr="0073166C" w:rsidRDefault="00904C03" w:rsidP="00D65F2F">
            <w:pPr>
              <w:jc w:val="both"/>
              <w:rPr>
                <w:rFonts w:ascii="Tahoma" w:hAnsi="Tahoma" w:cs="Tahoma"/>
                <w:lang w:val="en-US"/>
              </w:rPr>
            </w:pPr>
            <w:r w:rsidRPr="0073166C">
              <w:rPr>
                <w:rFonts w:ascii="Tahoma" w:hAnsi="Tahoma" w:cs="Tahoma"/>
                <w:lang w:val="en-US"/>
              </w:rPr>
              <w:t>0.2 &lt; NDVI &lt; 0.3</w:t>
            </w:r>
          </w:p>
        </w:tc>
        <w:tc>
          <w:tcPr>
            <w:tcW w:w="2700" w:type="dxa"/>
            <w:tcBorders>
              <w:top w:val="nil"/>
              <w:left w:val="nil"/>
              <w:bottom w:val="single" w:sz="4" w:space="0" w:color="auto"/>
              <w:right w:val="single" w:sz="4" w:space="0" w:color="auto"/>
            </w:tcBorders>
            <w:shd w:val="clear" w:color="auto" w:fill="auto"/>
            <w:noWrap/>
            <w:vAlign w:val="bottom"/>
            <w:hideMark/>
          </w:tcPr>
          <w:p w14:paraId="045DDC0E" w14:textId="77777777" w:rsidR="00904C03" w:rsidRPr="0073166C" w:rsidRDefault="00904C03" w:rsidP="00D65F2F">
            <w:pPr>
              <w:jc w:val="both"/>
              <w:rPr>
                <w:rFonts w:ascii="Tahoma" w:hAnsi="Tahoma" w:cs="Tahoma"/>
                <w:lang w:val="en-US"/>
              </w:rPr>
            </w:pPr>
            <w:r w:rsidRPr="0073166C">
              <w:rPr>
                <w:rFonts w:ascii="Tahoma" w:hAnsi="Tahoma" w:cs="Tahoma"/>
                <w:lang w:val="en-US"/>
              </w:rPr>
              <w:t>Sparse vegetation cover</w:t>
            </w:r>
          </w:p>
        </w:tc>
      </w:tr>
      <w:tr w:rsidR="00904C03" w:rsidRPr="0073166C" w14:paraId="75C903DE" w14:textId="77777777" w:rsidTr="00D65F2F">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14:paraId="7FA5F572" w14:textId="77777777" w:rsidR="00904C03" w:rsidRPr="0073166C" w:rsidRDefault="00904C03" w:rsidP="00D65F2F">
            <w:pPr>
              <w:jc w:val="both"/>
              <w:rPr>
                <w:rFonts w:ascii="Tahoma" w:hAnsi="Tahoma" w:cs="Tahoma"/>
                <w:lang w:val="en-US"/>
              </w:rPr>
            </w:pPr>
            <w:r w:rsidRPr="0073166C">
              <w:rPr>
                <w:rFonts w:ascii="Tahoma" w:hAnsi="Tahoma" w:cs="Tahoma"/>
                <w:lang w:val="en-US"/>
              </w:rPr>
              <w:t>0.3 &lt; NDVI &lt; 0.5</w:t>
            </w:r>
          </w:p>
        </w:tc>
        <w:tc>
          <w:tcPr>
            <w:tcW w:w="2700" w:type="dxa"/>
            <w:tcBorders>
              <w:top w:val="nil"/>
              <w:left w:val="nil"/>
              <w:bottom w:val="single" w:sz="4" w:space="0" w:color="auto"/>
              <w:right w:val="single" w:sz="4" w:space="0" w:color="auto"/>
            </w:tcBorders>
            <w:shd w:val="clear" w:color="auto" w:fill="auto"/>
            <w:noWrap/>
            <w:vAlign w:val="bottom"/>
            <w:hideMark/>
          </w:tcPr>
          <w:p w14:paraId="1CC612B9" w14:textId="77777777" w:rsidR="00904C03" w:rsidRPr="0073166C" w:rsidRDefault="00904C03" w:rsidP="00D65F2F">
            <w:pPr>
              <w:jc w:val="both"/>
              <w:rPr>
                <w:rFonts w:ascii="Tahoma" w:hAnsi="Tahoma" w:cs="Tahoma"/>
                <w:lang w:val="en-US"/>
              </w:rPr>
            </w:pPr>
            <w:r w:rsidRPr="0073166C">
              <w:rPr>
                <w:rFonts w:ascii="Tahoma" w:hAnsi="Tahoma" w:cs="Tahoma"/>
                <w:lang w:val="en-US"/>
              </w:rPr>
              <w:t>Moderate vegetation Cover</w:t>
            </w:r>
          </w:p>
        </w:tc>
      </w:tr>
      <w:tr w:rsidR="00904C03" w:rsidRPr="0073166C" w14:paraId="6E8CA872" w14:textId="77777777" w:rsidTr="00D65F2F">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14:paraId="3BA6527C" w14:textId="77777777" w:rsidR="00904C03" w:rsidRPr="0073166C" w:rsidRDefault="00904C03" w:rsidP="00D65F2F">
            <w:pPr>
              <w:jc w:val="both"/>
              <w:rPr>
                <w:rFonts w:ascii="Tahoma" w:hAnsi="Tahoma" w:cs="Tahoma"/>
                <w:lang w:val="en-US"/>
              </w:rPr>
            </w:pPr>
            <w:r w:rsidRPr="0073166C">
              <w:rPr>
                <w:rFonts w:ascii="Tahoma" w:hAnsi="Tahoma" w:cs="Tahoma"/>
                <w:lang w:val="en-US"/>
              </w:rPr>
              <w:t>NDVI &gt; 0.6</w:t>
            </w:r>
          </w:p>
        </w:tc>
        <w:tc>
          <w:tcPr>
            <w:tcW w:w="2700" w:type="dxa"/>
            <w:tcBorders>
              <w:top w:val="nil"/>
              <w:left w:val="nil"/>
              <w:bottom w:val="single" w:sz="4" w:space="0" w:color="auto"/>
              <w:right w:val="single" w:sz="4" w:space="0" w:color="auto"/>
            </w:tcBorders>
            <w:shd w:val="clear" w:color="auto" w:fill="auto"/>
            <w:noWrap/>
            <w:vAlign w:val="bottom"/>
            <w:hideMark/>
          </w:tcPr>
          <w:p w14:paraId="76B73C2E" w14:textId="77777777" w:rsidR="00904C03" w:rsidRPr="0073166C" w:rsidRDefault="00904C03" w:rsidP="00D65F2F">
            <w:pPr>
              <w:jc w:val="both"/>
              <w:rPr>
                <w:rFonts w:ascii="Tahoma" w:hAnsi="Tahoma" w:cs="Tahoma"/>
                <w:lang w:val="en-US"/>
              </w:rPr>
            </w:pPr>
            <w:r w:rsidRPr="0073166C">
              <w:rPr>
                <w:rFonts w:ascii="Tahoma" w:hAnsi="Tahoma" w:cs="Tahoma"/>
                <w:lang w:val="en-US"/>
              </w:rPr>
              <w:t>Dense vegetation cover</w:t>
            </w:r>
          </w:p>
        </w:tc>
      </w:tr>
    </w:tbl>
    <w:p w14:paraId="25270172" w14:textId="77777777" w:rsidR="00904C03" w:rsidRPr="0073166C" w:rsidRDefault="00904C03" w:rsidP="00904C03">
      <w:pPr>
        <w:jc w:val="both"/>
        <w:rPr>
          <w:rFonts w:ascii="Tahoma" w:hAnsi="Tahoma" w:cs="Tahoma"/>
          <w:lang w:val="en-ZA"/>
        </w:rPr>
      </w:pPr>
    </w:p>
    <w:p w14:paraId="646F38C5" w14:textId="0F090D60" w:rsidR="00904C03" w:rsidRPr="0073166C" w:rsidRDefault="00904C03" w:rsidP="00904C03">
      <w:pPr>
        <w:jc w:val="both"/>
        <w:rPr>
          <w:rFonts w:ascii="Tahoma" w:hAnsi="Tahoma" w:cs="Tahoma"/>
          <w:lang w:val="en-ZA"/>
        </w:rPr>
      </w:pPr>
      <w:r w:rsidRPr="0073166C">
        <w:rPr>
          <w:rFonts w:ascii="Tahoma" w:hAnsi="Tahoma" w:cs="Tahoma"/>
          <w:lang w:val="en-ZA"/>
        </w:rPr>
        <w:t>The NDVI was calculated for the region between Mahale and Letaba Ranch Weirs utilizing the red and NIR bands of a Landsat 8 image obtained for the 21</w:t>
      </w:r>
      <w:r w:rsidRPr="0073166C">
        <w:rPr>
          <w:rFonts w:ascii="Tahoma" w:hAnsi="Tahoma" w:cs="Tahoma"/>
          <w:vertAlign w:val="superscript"/>
          <w:lang w:val="en-ZA"/>
        </w:rPr>
        <w:t>st</w:t>
      </w:r>
      <w:r w:rsidRPr="0073166C">
        <w:rPr>
          <w:rFonts w:ascii="Tahoma" w:hAnsi="Tahoma" w:cs="Tahoma"/>
          <w:lang w:val="en-ZA"/>
        </w:rPr>
        <w:t xml:space="preserve"> June 2015. These values were then used in conjunction with knowledge of the study area, to identify the density distribution of vegetation and to broadly classify land use. These are represented in </w:t>
      </w:r>
      <w:r w:rsidR="00B97D7A" w:rsidRPr="00F843C8">
        <w:rPr>
          <w:rFonts w:ascii="Tahoma" w:hAnsi="Tahoma" w:cs="Tahoma"/>
          <w:lang w:val="en-ZA"/>
        </w:rPr>
        <w:fldChar w:fldCharType="begin"/>
      </w:r>
      <w:r w:rsidR="00B97D7A" w:rsidRPr="00F843C8">
        <w:rPr>
          <w:rFonts w:ascii="Tahoma" w:hAnsi="Tahoma" w:cs="Tahoma"/>
          <w:lang w:val="en-ZA"/>
        </w:rPr>
        <w:instrText xml:space="preserve"> REF _Ref467771475 \h </w:instrText>
      </w:r>
      <w:r w:rsidR="00F843C8">
        <w:rPr>
          <w:rFonts w:ascii="Tahoma" w:hAnsi="Tahoma" w:cs="Tahoma"/>
          <w:lang w:val="en-ZA"/>
        </w:rPr>
        <w:instrText xml:space="preserve"> \* MERGEFORMAT </w:instrText>
      </w:r>
      <w:r w:rsidR="00B97D7A" w:rsidRPr="00F843C8">
        <w:rPr>
          <w:rFonts w:ascii="Tahoma" w:hAnsi="Tahoma" w:cs="Tahoma"/>
          <w:lang w:val="en-ZA"/>
        </w:rPr>
      </w:r>
      <w:r w:rsidR="00B97D7A" w:rsidRPr="00F843C8">
        <w:rPr>
          <w:rFonts w:ascii="Tahoma" w:hAnsi="Tahoma" w:cs="Tahoma"/>
          <w:lang w:val="en-ZA"/>
        </w:rPr>
        <w:fldChar w:fldCharType="separate"/>
      </w:r>
      <w:r w:rsidR="00B33E6B" w:rsidRPr="00B33E6B">
        <w:rPr>
          <w:rFonts w:ascii="Tahoma" w:hAnsi="Tahoma" w:cs="Tahoma"/>
        </w:rPr>
        <w:t xml:space="preserve">Figure </w:t>
      </w:r>
      <w:r w:rsidR="00B33E6B" w:rsidRPr="00B33E6B">
        <w:rPr>
          <w:rFonts w:ascii="Tahoma" w:hAnsi="Tahoma" w:cs="Tahoma"/>
          <w:noProof/>
        </w:rPr>
        <w:t>34</w:t>
      </w:r>
      <w:r w:rsidR="00B97D7A" w:rsidRPr="00F843C8">
        <w:rPr>
          <w:rFonts w:ascii="Tahoma" w:hAnsi="Tahoma" w:cs="Tahoma"/>
          <w:lang w:val="en-ZA"/>
        </w:rPr>
        <w:fldChar w:fldCharType="end"/>
      </w:r>
      <w:r w:rsidR="00B97D7A">
        <w:rPr>
          <w:rFonts w:ascii="Tahoma" w:hAnsi="Tahoma" w:cs="Tahoma"/>
          <w:lang w:val="en-ZA"/>
        </w:rPr>
        <w:t xml:space="preserve">. </w:t>
      </w:r>
      <w:r w:rsidRPr="0073166C">
        <w:rPr>
          <w:rFonts w:ascii="Tahoma" w:hAnsi="Tahoma" w:cs="Tahoma"/>
          <w:lang w:val="en-ZA"/>
        </w:rPr>
        <w:t>It should be noted that this classification is a very simplistic representation of the land uses which are present in the study area.</w:t>
      </w:r>
    </w:p>
    <w:p w14:paraId="19E1CCEA" w14:textId="437FB2C2" w:rsidR="00904C03" w:rsidRPr="0073166C" w:rsidRDefault="00904C03" w:rsidP="00904C03">
      <w:pPr>
        <w:jc w:val="both"/>
        <w:rPr>
          <w:rFonts w:ascii="Tahoma" w:hAnsi="Tahoma" w:cs="Tahoma"/>
          <w:lang w:val="en-ZA"/>
        </w:rPr>
      </w:pPr>
      <w:r w:rsidRPr="0073166C">
        <w:rPr>
          <w:rFonts w:ascii="Tahoma" w:hAnsi="Tahoma" w:cs="Tahoma"/>
          <w:lang w:val="en-ZA"/>
        </w:rPr>
        <w:t xml:space="preserve">Although Landsat 8 data is provided at a spatial resolution of 30m, classifying land use and land cover at this resolution may be too broad, as it can be difficult to determine the distribution of individual species without detailed </w:t>
      </w:r>
      <w:r w:rsidRPr="0073166C">
        <w:rPr>
          <w:rFonts w:ascii="Tahoma" w:hAnsi="Tahoma" w:cs="Tahoma"/>
          <w:i/>
          <w:lang w:val="en-ZA"/>
        </w:rPr>
        <w:t>a priori</w:t>
      </w:r>
      <w:r w:rsidRPr="0073166C">
        <w:rPr>
          <w:rFonts w:ascii="Tahoma" w:hAnsi="Tahoma" w:cs="Tahoma"/>
          <w:lang w:val="en-ZA"/>
        </w:rPr>
        <w:t xml:space="preserve"> knowledge on the location and distribution of individual plant species, observed in the satellite image. Furthermore the presence of cloud within </w:t>
      </w:r>
      <w:r w:rsidR="00B97D7A" w:rsidRPr="00F843C8">
        <w:rPr>
          <w:rFonts w:ascii="Tahoma" w:hAnsi="Tahoma" w:cs="Tahoma"/>
          <w:lang w:val="en-ZA"/>
        </w:rPr>
        <w:fldChar w:fldCharType="begin"/>
      </w:r>
      <w:r w:rsidR="00B97D7A" w:rsidRPr="00F843C8">
        <w:rPr>
          <w:rFonts w:ascii="Tahoma" w:hAnsi="Tahoma" w:cs="Tahoma"/>
          <w:lang w:val="en-ZA"/>
        </w:rPr>
        <w:instrText xml:space="preserve"> REF _Ref467771475 \h </w:instrText>
      </w:r>
      <w:r w:rsidR="00F843C8">
        <w:rPr>
          <w:rFonts w:ascii="Tahoma" w:hAnsi="Tahoma" w:cs="Tahoma"/>
          <w:lang w:val="en-ZA"/>
        </w:rPr>
        <w:instrText xml:space="preserve"> \* MERGEFORMAT </w:instrText>
      </w:r>
      <w:r w:rsidR="00B97D7A" w:rsidRPr="00F843C8">
        <w:rPr>
          <w:rFonts w:ascii="Tahoma" w:hAnsi="Tahoma" w:cs="Tahoma"/>
          <w:lang w:val="en-ZA"/>
        </w:rPr>
      </w:r>
      <w:r w:rsidR="00B97D7A" w:rsidRPr="00F843C8">
        <w:rPr>
          <w:rFonts w:ascii="Tahoma" w:hAnsi="Tahoma" w:cs="Tahoma"/>
          <w:lang w:val="en-ZA"/>
        </w:rPr>
        <w:fldChar w:fldCharType="separate"/>
      </w:r>
      <w:r w:rsidR="00B33E6B" w:rsidRPr="00B33E6B">
        <w:rPr>
          <w:rFonts w:ascii="Tahoma" w:hAnsi="Tahoma" w:cs="Tahoma"/>
        </w:rPr>
        <w:t xml:space="preserve">Figure </w:t>
      </w:r>
      <w:r w:rsidR="00B33E6B" w:rsidRPr="00B33E6B">
        <w:rPr>
          <w:rFonts w:ascii="Tahoma" w:hAnsi="Tahoma" w:cs="Tahoma"/>
          <w:noProof/>
        </w:rPr>
        <w:t>34</w:t>
      </w:r>
      <w:r w:rsidR="00B97D7A" w:rsidRPr="00F843C8">
        <w:rPr>
          <w:rFonts w:ascii="Tahoma" w:hAnsi="Tahoma" w:cs="Tahoma"/>
          <w:lang w:val="en-ZA"/>
        </w:rPr>
        <w:fldChar w:fldCharType="end"/>
      </w:r>
      <w:r w:rsidR="00B97D7A">
        <w:rPr>
          <w:rFonts w:ascii="Tahoma" w:hAnsi="Tahoma" w:cs="Tahoma"/>
          <w:lang w:val="en-ZA"/>
        </w:rPr>
        <w:t xml:space="preserve"> </w:t>
      </w:r>
      <w:r w:rsidRPr="0073166C">
        <w:rPr>
          <w:rFonts w:ascii="Tahoma" w:hAnsi="Tahoma" w:cs="Tahoma"/>
          <w:lang w:val="en-ZA"/>
        </w:rPr>
        <w:t xml:space="preserve">may have contributed to an incorrect identification of features. </w:t>
      </w:r>
    </w:p>
    <w:p w14:paraId="4BFE0C26" w14:textId="066DA9CC" w:rsidR="00904C03" w:rsidRDefault="00904C03" w:rsidP="00904C03">
      <w:pPr>
        <w:jc w:val="both"/>
        <w:rPr>
          <w:rFonts w:ascii="Tahoma" w:hAnsi="Tahoma" w:cs="Tahoma"/>
          <w:lang w:val="en-ZA"/>
        </w:rPr>
      </w:pPr>
      <w:r w:rsidRPr="0073166C">
        <w:rPr>
          <w:rFonts w:ascii="Tahoma" w:hAnsi="Tahoma" w:cs="Tahoma"/>
          <w:lang w:val="en-ZA"/>
        </w:rPr>
        <w:t xml:space="preserve">The land uses represented in </w:t>
      </w:r>
      <w:r w:rsidR="00B97D7A" w:rsidRPr="00F843C8">
        <w:rPr>
          <w:rFonts w:ascii="Tahoma" w:hAnsi="Tahoma" w:cs="Tahoma"/>
          <w:lang w:val="en-ZA"/>
        </w:rPr>
        <w:fldChar w:fldCharType="begin"/>
      </w:r>
      <w:r w:rsidR="00B97D7A" w:rsidRPr="00F843C8">
        <w:rPr>
          <w:rFonts w:ascii="Tahoma" w:hAnsi="Tahoma" w:cs="Tahoma"/>
          <w:lang w:val="en-ZA"/>
        </w:rPr>
        <w:instrText xml:space="preserve"> REF _Ref467771475 \h </w:instrText>
      </w:r>
      <w:r w:rsidR="00F843C8">
        <w:rPr>
          <w:rFonts w:ascii="Tahoma" w:hAnsi="Tahoma" w:cs="Tahoma"/>
          <w:lang w:val="en-ZA"/>
        </w:rPr>
        <w:instrText xml:space="preserve"> \* MERGEFORMAT </w:instrText>
      </w:r>
      <w:r w:rsidR="00B97D7A" w:rsidRPr="00F843C8">
        <w:rPr>
          <w:rFonts w:ascii="Tahoma" w:hAnsi="Tahoma" w:cs="Tahoma"/>
          <w:lang w:val="en-ZA"/>
        </w:rPr>
      </w:r>
      <w:r w:rsidR="00B97D7A" w:rsidRPr="00F843C8">
        <w:rPr>
          <w:rFonts w:ascii="Tahoma" w:hAnsi="Tahoma" w:cs="Tahoma"/>
          <w:lang w:val="en-ZA"/>
        </w:rPr>
        <w:fldChar w:fldCharType="separate"/>
      </w:r>
      <w:r w:rsidR="00B33E6B" w:rsidRPr="00B33E6B">
        <w:rPr>
          <w:rFonts w:ascii="Tahoma" w:hAnsi="Tahoma" w:cs="Tahoma"/>
        </w:rPr>
        <w:t xml:space="preserve">Figure </w:t>
      </w:r>
      <w:r w:rsidR="00B33E6B" w:rsidRPr="00B33E6B">
        <w:rPr>
          <w:rFonts w:ascii="Tahoma" w:hAnsi="Tahoma" w:cs="Tahoma"/>
          <w:noProof/>
        </w:rPr>
        <w:t>34</w:t>
      </w:r>
      <w:r w:rsidR="00B97D7A" w:rsidRPr="00F843C8">
        <w:rPr>
          <w:rFonts w:ascii="Tahoma" w:hAnsi="Tahoma" w:cs="Tahoma"/>
          <w:lang w:val="en-ZA"/>
        </w:rPr>
        <w:fldChar w:fldCharType="end"/>
      </w:r>
      <w:r w:rsidR="00B97D7A">
        <w:rPr>
          <w:rFonts w:ascii="Tahoma" w:hAnsi="Tahoma" w:cs="Tahoma"/>
          <w:lang w:val="en-ZA"/>
        </w:rPr>
        <w:t xml:space="preserve"> </w:t>
      </w:r>
      <w:r w:rsidRPr="0073166C">
        <w:rPr>
          <w:rFonts w:ascii="Tahoma" w:hAnsi="Tahoma" w:cs="Tahoma"/>
          <w:lang w:val="en-ZA"/>
        </w:rPr>
        <w:t xml:space="preserve">were broadly classified into five categories, these include; (i) Water Bodies, (ii) Bare soil, (iii) Sparse vegetation cover consisting of shrubs, thicket, reeds and grassland, (iv) Moderate vegetation cover consisting of shrubs, thicket, reeds, croplands, grassland and trees and (v) Dense vegetation cover consisting of shrubs, thicket, reeds, croplands, grassland and trees. </w:t>
      </w:r>
    </w:p>
    <w:p w14:paraId="459C1420" w14:textId="77777777" w:rsidR="00F843C8" w:rsidRPr="0073166C" w:rsidRDefault="00F843C8" w:rsidP="00F843C8">
      <w:pPr>
        <w:jc w:val="both"/>
        <w:rPr>
          <w:rFonts w:ascii="Tahoma" w:hAnsi="Tahoma" w:cs="Tahoma"/>
          <w:lang w:val="en-ZA"/>
        </w:rPr>
      </w:pPr>
      <w:r w:rsidRPr="0073166C">
        <w:rPr>
          <w:rFonts w:ascii="Tahoma" w:hAnsi="Tahoma" w:cs="Tahoma"/>
          <w:lang w:val="en-ZA"/>
        </w:rPr>
        <w:t>Each component of the total evaporation process i.e. evaporation of intercepted water, soil water evaporation and transpiration is either directly or indirectly affected by the type, distribution and density of vegetation in a specified area. Therefore, the classification of vegetation species and distribution facilitates an improved understanding of total evaporation estimates and may hold added significance when other factors which influence total evaporation are relatively stable.</w:t>
      </w:r>
    </w:p>
    <w:p w14:paraId="5FF142C9" w14:textId="77777777" w:rsidR="00F843C8" w:rsidRPr="0073166C" w:rsidRDefault="00F843C8" w:rsidP="00904C03">
      <w:pPr>
        <w:jc w:val="both"/>
        <w:rPr>
          <w:rFonts w:ascii="Tahoma" w:hAnsi="Tahoma" w:cs="Tahoma"/>
          <w:lang w:val="en-ZA"/>
        </w:rPr>
      </w:pPr>
    </w:p>
    <w:p w14:paraId="6C24FAD3" w14:textId="77777777" w:rsidR="00904C03" w:rsidRPr="0073166C" w:rsidRDefault="00904C03" w:rsidP="00904C03">
      <w:pPr>
        <w:jc w:val="both"/>
        <w:rPr>
          <w:rFonts w:ascii="Tahoma" w:hAnsi="Tahoma" w:cs="Tahoma"/>
          <w:lang w:val="en-ZA"/>
        </w:rPr>
      </w:pPr>
      <w:r w:rsidRPr="0073166C">
        <w:rPr>
          <w:rFonts w:ascii="Tahoma" w:hAnsi="Tahoma" w:cs="Tahoma"/>
          <w:noProof/>
          <w:lang w:val="en-ZA" w:eastAsia="en-ZA"/>
        </w:rPr>
        <w:lastRenderedPageBreak/>
        <w:drawing>
          <wp:anchor distT="0" distB="0" distL="114300" distR="114300" simplePos="0" relativeHeight="251671552" behindDoc="0" locked="0" layoutInCell="1" allowOverlap="1" wp14:anchorId="5CFCFA10" wp14:editId="3DD212F9">
            <wp:simplePos x="0" y="0"/>
            <wp:positionH relativeFrom="column">
              <wp:posOffset>-107315</wp:posOffset>
            </wp:positionH>
            <wp:positionV relativeFrom="paragraph">
              <wp:posOffset>20955</wp:posOffset>
            </wp:positionV>
            <wp:extent cx="5486400" cy="6400800"/>
            <wp:effectExtent l="19050" t="19050" r="19050" b="19050"/>
            <wp:wrapSquare wrapText="bothSides"/>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tudy site_NDVI Maps.jpg"/>
                    <pic:cNvPicPr preferRelativeResize="0"/>
                  </pic:nvPicPr>
                  <pic:blipFill rotWithShape="1">
                    <a:blip r:embed="rId73">
                      <a:extLst>
                        <a:ext uri="{28A0092B-C50C-407E-A947-70E740481C1C}">
                          <a14:useLocalDpi xmlns:a14="http://schemas.microsoft.com/office/drawing/2010/main" val="0"/>
                        </a:ext>
                      </a:extLst>
                    </a:blip>
                    <a:srcRect t="788" r="3896" b="5735"/>
                    <a:stretch/>
                  </pic:blipFill>
                  <pic:spPr bwMode="auto">
                    <a:xfrm>
                      <a:off x="0" y="0"/>
                      <a:ext cx="5486400" cy="64008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B75581" w14:textId="0531028D" w:rsidR="00904C03" w:rsidRPr="0073166C" w:rsidRDefault="00B97D7A" w:rsidP="00B97D7A">
      <w:pPr>
        <w:pStyle w:val="Caption"/>
        <w:rPr>
          <w:rFonts w:cs="Tahoma"/>
          <w:bCs/>
          <w:lang w:val="en-US"/>
        </w:rPr>
      </w:pPr>
      <w:bookmarkStart w:id="122" w:name="_Ref467771475"/>
      <w:bookmarkStart w:id="123" w:name="_Toc426226316"/>
      <w:bookmarkStart w:id="124" w:name="_Toc426312842"/>
      <w:bookmarkStart w:id="125" w:name="_Toc468871484"/>
      <w:r>
        <w:t xml:space="preserve">Figure </w:t>
      </w:r>
      <w:r w:rsidR="00CA553D">
        <w:fldChar w:fldCharType="begin"/>
      </w:r>
      <w:r w:rsidR="00CA553D">
        <w:instrText xml:space="preserve"> SEQ Figure \* ARABIC </w:instrText>
      </w:r>
      <w:r w:rsidR="00CA553D">
        <w:fldChar w:fldCharType="separate"/>
      </w:r>
      <w:r w:rsidR="00B33E6B">
        <w:rPr>
          <w:noProof/>
        </w:rPr>
        <w:t>34</w:t>
      </w:r>
      <w:r w:rsidR="00CA553D">
        <w:fldChar w:fldCharType="end"/>
      </w:r>
      <w:bookmarkEnd w:id="122"/>
      <w:r>
        <w:t xml:space="preserve"> </w:t>
      </w:r>
      <w:proofErr w:type="gramStart"/>
      <w:r w:rsidR="00904C03" w:rsidRPr="0073166C">
        <w:rPr>
          <w:rFonts w:cs="Tahoma"/>
          <w:bCs/>
          <w:lang w:val="en-US"/>
        </w:rPr>
        <w:t>An</w:t>
      </w:r>
      <w:proofErr w:type="gramEnd"/>
      <w:r w:rsidR="00904C03" w:rsidRPr="0073166C">
        <w:rPr>
          <w:rFonts w:cs="Tahoma"/>
          <w:bCs/>
          <w:lang w:val="en-US"/>
        </w:rPr>
        <w:t xml:space="preserve"> illustration of the distribution of vegetation biomass and classification of land uses based upon NDVI, for the region between Mahale and Letaba Ranch Weirs on the 21</w:t>
      </w:r>
      <w:r w:rsidR="00904C03" w:rsidRPr="0073166C">
        <w:rPr>
          <w:rFonts w:cs="Tahoma"/>
          <w:bCs/>
          <w:vertAlign w:val="superscript"/>
          <w:lang w:val="en-US"/>
        </w:rPr>
        <w:t>st</w:t>
      </w:r>
      <w:r w:rsidR="00904C03" w:rsidRPr="0073166C">
        <w:rPr>
          <w:rFonts w:cs="Tahoma"/>
          <w:bCs/>
          <w:lang w:val="en-US"/>
        </w:rPr>
        <w:t xml:space="preserve"> of June 2015.</w:t>
      </w:r>
      <w:bookmarkEnd w:id="123"/>
      <w:bookmarkEnd w:id="124"/>
      <w:bookmarkEnd w:id="125"/>
    </w:p>
    <w:p w14:paraId="3D339D79" w14:textId="77777777" w:rsidR="00904C03" w:rsidRDefault="00904C03" w:rsidP="00474BB8">
      <w:pPr>
        <w:spacing w:after="100" w:afterAutospacing="1" w:line="240" w:lineRule="auto"/>
        <w:contextualSpacing/>
        <w:jc w:val="both"/>
        <w:rPr>
          <w:rFonts w:ascii="Tahoma" w:hAnsi="Tahoma" w:cs="Tahoma"/>
          <w:b/>
          <w:highlight w:val="yellow"/>
        </w:rPr>
      </w:pPr>
    </w:p>
    <w:p w14:paraId="07F5AB20" w14:textId="77777777" w:rsidR="00987A35" w:rsidRDefault="00987A35" w:rsidP="00474BB8">
      <w:pPr>
        <w:spacing w:after="100" w:afterAutospacing="1" w:line="240" w:lineRule="auto"/>
        <w:contextualSpacing/>
        <w:jc w:val="both"/>
        <w:rPr>
          <w:rFonts w:ascii="Tahoma" w:hAnsi="Tahoma" w:cs="Tahoma"/>
          <w:b/>
          <w:sz w:val="24"/>
          <w:szCs w:val="24"/>
          <w:highlight w:val="yellow"/>
        </w:rPr>
        <w:sectPr w:rsidR="00987A35">
          <w:pgSz w:w="11906" w:h="16838"/>
          <w:pgMar w:top="1440" w:right="1440" w:bottom="1440" w:left="1440" w:header="708" w:footer="708" w:gutter="0"/>
          <w:cols w:space="708"/>
          <w:docGrid w:linePitch="360"/>
        </w:sectPr>
      </w:pPr>
    </w:p>
    <w:p w14:paraId="471110EB" w14:textId="7269503F" w:rsidR="00C70D66" w:rsidRDefault="00C70D66" w:rsidP="00542A4F">
      <w:pPr>
        <w:pStyle w:val="Heading1"/>
        <w:numPr>
          <w:ilvl w:val="0"/>
          <w:numId w:val="10"/>
        </w:numPr>
      </w:pPr>
      <w:bookmarkStart w:id="126" w:name="_Toc472687587"/>
      <w:r>
        <w:lastRenderedPageBreak/>
        <w:t>RESULTS</w:t>
      </w:r>
      <w:bookmarkEnd w:id="126"/>
      <w:r>
        <w:t xml:space="preserve"> </w:t>
      </w:r>
    </w:p>
    <w:p w14:paraId="74C2DB70" w14:textId="77777777" w:rsidR="00C70D66" w:rsidRDefault="00C70D66" w:rsidP="00474BB8">
      <w:pPr>
        <w:spacing w:after="100" w:afterAutospacing="1" w:line="240" w:lineRule="auto"/>
        <w:contextualSpacing/>
        <w:jc w:val="both"/>
        <w:rPr>
          <w:rFonts w:ascii="Tahoma" w:hAnsi="Tahoma" w:cs="Tahoma"/>
          <w:b/>
          <w:sz w:val="24"/>
          <w:szCs w:val="24"/>
        </w:rPr>
      </w:pPr>
    </w:p>
    <w:p w14:paraId="27F3F04C" w14:textId="77777777" w:rsidR="002F6795" w:rsidRDefault="002F6795" w:rsidP="002F6795">
      <w:pPr>
        <w:pStyle w:val="Heading2"/>
      </w:pPr>
      <w:bookmarkStart w:id="127" w:name="_Toc472687588"/>
      <w:r w:rsidRPr="00CD3392">
        <w:t>Hydrogeological characterisation</w:t>
      </w:r>
      <w:bookmarkEnd w:id="127"/>
    </w:p>
    <w:p w14:paraId="54565878" w14:textId="77777777" w:rsidR="002F6795" w:rsidRPr="002F6795" w:rsidRDefault="002F6795" w:rsidP="002F6795"/>
    <w:p w14:paraId="05ECFEB3" w14:textId="2F8E1F6C" w:rsidR="008719DA" w:rsidRPr="008719DA" w:rsidRDefault="008719DA" w:rsidP="008719DA">
      <w:pPr>
        <w:spacing w:line="240" w:lineRule="auto"/>
        <w:jc w:val="both"/>
        <w:rPr>
          <w:rFonts w:ascii="Tahoma" w:hAnsi="Tahoma" w:cs="Tahoma"/>
        </w:rPr>
      </w:pPr>
      <w:r w:rsidRPr="008719DA">
        <w:rPr>
          <w:rFonts w:ascii="Tahoma" w:hAnsi="Tahoma" w:cs="Tahoma"/>
        </w:rPr>
        <w:t>Two rounds of fluid logging were conducted across the groundwater piezometric network, the first being November 2015 (prior to the onset of extreme drought wet season conditions) followed in August 2016 (thus following the rain season, of which there was only one significant event in March 2016). These will be described on a transect by transect basis (</w:t>
      </w:r>
      <w:r w:rsidRPr="008719DA">
        <w:rPr>
          <w:rFonts w:ascii="Tahoma" w:hAnsi="Tahoma" w:cs="Tahoma"/>
          <w:highlight w:val="yellow"/>
        </w:rPr>
        <w:fldChar w:fldCharType="begin"/>
      </w:r>
      <w:r w:rsidRPr="008719DA">
        <w:rPr>
          <w:rFonts w:ascii="Tahoma" w:hAnsi="Tahoma" w:cs="Tahoma"/>
        </w:rPr>
        <w:instrText xml:space="preserve"> REF _Ref467763246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28</w:t>
      </w:r>
      <w:r w:rsidRPr="008719DA">
        <w:rPr>
          <w:rFonts w:ascii="Tahoma" w:hAnsi="Tahoma" w:cs="Tahoma"/>
          <w:highlight w:val="yellow"/>
        </w:rPr>
        <w:fldChar w:fldCharType="end"/>
      </w:r>
      <w:r w:rsidRPr="008719DA">
        <w:rPr>
          <w:rFonts w:ascii="Tahoma" w:hAnsi="Tahoma" w:cs="Tahoma"/>
        </w:rPr>
        <w:t>)</w:t>
      </w:r>
    </w:p>
    <w:p w14:paraId="6FF3C0E3" w14:textId="77777777" w:rsidR="008719DA" w:rsidRPr="008719DA" w:rsidRDefault="008719DA" w:rsidP="008719DA">
      <w:pPr>
        <w:spacing w:line="240" w:lineRule="auto"/>
        <w:jc w:val="both"/>
        <w:rPr>
          <w:rFonts w:ascii="Tahoma" w:hAnsi="Tahoma" w:cs="Tahoma"/>
        </w:rPr>
      </w:pPr>
    </w:p>
    <w:p w14:paraId="753BB694" w14:textId="77777777" w:rsidR="008719DA" w:rsidRDefault="008719DA" w:rsidP="002F6795">
      <w:pPr>
        <w:pStyle w:val="Heading3"/>
      </w:pPr>
      <w:bookmarkStart w:id="128" w:name="_Toc472687589"/>
      <w:r w:rsidRPr="008719DA">
        <w:t>Transect 1</w:t>
      </w:r>
      <w:bookmarkEnd w:id="128"/>
    </w:p>
    <w:p w14:paraId="3615292D" w14:textId="77777777" w:rsidR="002F6795" w:rsidRPr="002F6795" w:rsidRDefault="002F6795" w:rsidP="002F6795"/>
    <w:p w14:paraId="0ED83E2F" w14:textId="77777777" w:rsidR="008719DA" w:rsidRDefault="008719DA" w:rsidP="002F6795">
      <w:pPr>
        <w:pStyle w:val="Heading4"/>
      </w:pPr>
      <w:r w:rsidRPr="008719DA">
        <w:t>LF002A (Farms, Regional, Deep)</w:t>
      </w:r>
    </w:p>
    <w:p w14:paraId="64D97B50" w14:textId="77777777" w:rsidR="002F6795" w:rsidRPr="002F6795" w:rsidRDefault="002F6795" w:rsidP="002F6795"/>
    <w:p w14:paraId="18D652A4" w14:textId="77777777" w:rsidR="008719DA" w:rsidRPr="008719DA" w:rsidRDefault="008719DA" w:rsidP="008719DA">
      <w:pPr>
        <w:spacing w:line="240" w:lineRule="auto"/>
        <w:jc w:val="both"/>
        <w:rPr>
          <w:rFonts w:ascii="Tahoma" w:hAnsi="Tahoma" w:cs="Tahoma"/>
        </w:rPr>
      </w:pPr>
      <w:r w:rsidRPr="008719DA">
        <w:rPr>
          <w:rFonts w:ascii="Tahoma" w:hAnsi="Tahoma" w:cs="Tahoma"/>
        </w:rPr>
        <w:t>There is almost no difference in the temperature profile of LF002A (</w:t>
      </w:r>
      <w:r w:rsidRPr="008719DA">
        <w:rPr>
          <w:rFonts w:ascii="Tahoma" w:hAnsi="Tahoma" w:cs="Tahoma"/>
          <w:highlight w:val="yellow"/>
        </w:rPr>
        <w:fldChar w:fldCharType="begin"/>
      </w:r>
      <w:r w:rsidRPr="008719DA">
        <w:rPr>
          <w:rFonts w:ascii="Tahoma" w:hAnsi="Tahoma" w:cs="Tahoma"/>
        </w:rPr>
        <w:instrText xml:space="preserve"> REF _Ref467931068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35</w:t>
      </w:r>
      <w:r w:rsidRPr="008719DA">
        <w:rPr>
          <w:rFonts w:ascii="Tahoma" w:hAnsi="Tahoma" w:cs="Tahoma"/>
          <w:highlight w:val="yellow"/>
        </w:rPr>
        <w:fldChar w:fldCharType="end"/>
      </w:r>
      <w:r w:rsidRPr="008719DA">
        <w:rPr>
          <w:rFonts w:ascii="Tahoma" w:hAnsi="Tahoma" w:cs="Tahoma"/>
        </w:rPr>
        <w:t>), although there is a steady decrease in both profiles with depth. This takes place because of the inflow of fresh water from the top of the borehole to the bottom. The inflow occurs because boreholes will form a preferential pathway for water percolating to and through the groundwater system, thus the warm water from the surface will cool down as it moves to the bottom of the borehole.  There is also an increase in the electrical conductivity (EC) between the periods, which is expected due to extremely low rainfall input and evaporation. The result therefore is very little water reaching the saturated zone of the aquifer. The EC also increases to the bottom of the borehole as the heavier salt water and debris from pumping settles at the bottom. The fractures are again indicated at a similar depth of 30m, 35m and 45m with the sharp and sudden increase in conductivity.</w:t>
      </w:r>
    </w:p>
    <w:p w14:paraId="712D0E94" w14:textId="77777777" w:rsidR="008719DA" w:rsidRDefault="008719DA" w:rsidP="002F6795">
      <w:pPr>
        <w:pStyle w:val="Heading4"/>
      </w:pPr>
      <w:r w:rsidRPr="008719DA">
        <w:t>LF002B (Farms, Regional, Shallow)</w:t>
      </w:r>
    </w:p>
    <w:p w14:paraId="0F8CCAAA" w14:textId="77777777" w:rsidR="002F6795" w:rsidRPr="002F6795" w:rsidRDefault="002F6795" w:rsidP="002F6795"/>
    <w:p w14:paraId="68953C06" w14:textId="77777777" w:rsidR="008719DA" w:rsidRPr="008719DA" w:rsidRDefault="008719DA" w:rsidP="008719DA">
      <w:pPr>
        <w:spacing w:line="240" w:lineRule="auto"/>
        <w:jc w:val="both"/>
        <w:rPr>
          <w:rFonts w:ascii="Tahoma" w:hAnsi="Tahoma" w:cs="Tahoma"/>
        </w:rPr>
      </w:pPr>
      <w:r w:rsidRPr="008719DA">
        <w:rPr>
          <w:rFonts w:ascii="Tahoma" w:hAnsi="Tahoma" w:cs="Tahoma"/>
        </w:rPr>
        <w:t>LF002B (</w:t>
      </w:r>
      <w:r w:rsidRPr="008719DA">
        <w:rPr>
          <w:rFonts w:ascii="Tahoma" w:hAnsi="Tahoma" w:cs="Tahoma"/>
          <w:highlight w:val="yellow"/>
        </w:rPr>
        <w:fldChar w:fldCharType="begin"/>
      </w:r>
      <w:r w:rsidRPr="008719DA">
        <w:rPr>
          <w:rFonts w:ascii="Tahoma" w:hAnsi="Tahoma" w:cs="Tahoma"/>
        </w:rPr>
        <w:instrText xml:space="preserve"> REF _Ref467931068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35</w:t>
      </w:r>
      <w:r w:rsidRPr="008719DA">
        <w:rPr>
          <w:rFonts w:ascii="Tahoma" w:hAnsi="Tahoma" w:cs="Tahoma"/>
          <w:highlight w:val="yellow"/>
        </w:rPr>
        <w:fldChar w:fldCharType="end"/>
      </w:r>
      <w:r w:rsidRPr="008719DA">
        <w:rPr>
          <w:rFonts w:ascii="Tahoma" w:hAnsi="Tahoma" w:cs="Tahoma"/>
        </w:rPr>
        <w:t>) shows a slight increase with temperature in the dryer and warmer conditions of August 2016. Again it indicates an inflow of fresh water at the top, similar to the deeper borehole LF002A. A small fracture is again indicated through the sudden increase in EC and the small temperature change at 12.8m where warmer water flows into the borehole.</w:t>
      </w:r>
    </w:p>
    <w:p w14:paraId="402CA08D" w14:textId="77777777" w:rsidR="008719DA" w:rsidRPr="008719DA" w:rsidRDefault="008719DA" w:rsidP="008719DA">
      <w:pPr>
        <w:spacing w:line="240" w:lineRule="auto"/>
        <w:jc w:val="both"/>
        <w:rPr>
          <w:rFonts w:ascii="Tahoma" w:hAnsi="Tahoma" w:cs="Tahoma"/>
        </w:rPr>
      </w:pPr>
      <w:r w:rsidRPr="008719DA">
        <w:rPr>
          <w:rFonts w:ascii="Tahoma" w:hAnsi="Tahoma" w:cs="Tahoma"/>
        </w:rPr>
        <w:t xml:space="preserve">LF002A/B is located on the fringes of the riparian zone located on the northern bank of the farms. It is situated on </w:t>
      </w:r>
      <w:proofErr w:type="gramStart"/>
      <w:r w:rsidRPr="008719DA">
        <w:rPr>
          <w:rFonts w:ascii="Tahoma" w:hAnsi="Tahoma" w:cs="Tahoma"/>
        </w:rPr>
        <w:t>a transect</w:t>
      </w:r>
      <w:proofErr w:type="gramEnd"/>
      <w:r w:rsidRPr="008719DA">
        <w:rPr>
          <w:rFonts w:ascii="Tahoma" w:hAnsi="Tahoma" w:cs="Tahoma"/>
        </w:rPr>
        <w:t xml:space="preserve"> that shows a loss to the northern bank form LF004A/B to LF0021 to LF002A/B (transect 1), thus we expected to observe flow in these boreholes.</w:t>
      </w:r>
    </w:p>
    <w:p w14:paraId="0B180A0E" w14:textId="77777777" w:rsidR="008719DA" w:rsidRPr="008719DA" w:rsidRDefault="008719DA" w:rsidP="008719DA">
      <w:pPr>
        <w:spacing w:line="240" w:lineRule="auto"/>
        <w:jc w:val="both"/>
        <w:rPr>
          <w:rFonts w:ascii="Tahoma" w:hAnsi="Tahoma" w:cs="Tahoma"/>
        </w:rPr>
      </w:pPr>
    </w:p>
    <w:p w14:paraId="344683D8" w14:textId="77777777" w:rsidR="008719DA" w:rsidRPr="008719DA" w:rsidRDefault="008719DA" w:rsidP="008719DA">
      <w:pPr>
        <w:spacing w:line="240" w:lineRule="auto"/>
        <w:jc w:val="both"/>
        <w:rPr>
          <w:rFonts w:ascii="Tahoma" w:hAnsi="Tahoma" w:cs="Tahoma"/>
        </w:rPr>
      </w:pPr>
    </w:p>
    <w:p w14:paraId="103CB742" w14:textId="77777777" w:rsidR="008719DA" w:rsidRPr="008719DA" w:rsidRDefault="008719DA" w:rsidP="008719DA">
      <w:pPr>
        <w:spacing w:line="240" w:lineRule="auto"/>
        <w:jc w:val="both"/>
        <w:rPr>
          <w:rFonts w:ascii="Tahoma" w:hAnsi="Tahoma" w:cs="Tahoma"/>
        </w:rPr>
      </w:pPr>
    </w:p>
    <w:p w14:paraId="044F24E3" w14:textId="77777777" w:rsidR="008719DA" w:rsidRPr="008719DA" w:rsidRDefault="008719DA" w:rsidP="008719DA">
      <w:pPr>
        <w:spacing w:line="240" w:lineRule="auto"/>
        <w:jc w:val="both"/>
        <w:rPr>
          <w:rFonts w:ascii="Tahoma" w:hAnsi="Tahoma" w:cs="Tahoma"/>
        </w:rPr>
      </w:pPr>
    </w:p>
    <w:p w14:paraId="6B46DDFF" w14:textId="77777777" w:rsidR="008719DA" w:rsidRPr="008719DA" w:rsidRDefault="008719DA" w:rsidP="008719DA">
      <w:pPr>
        <w:spacing w:line="240" w:lineRule="auto"/>
        <w:jc w:val="both"/>
        <w:rPr>
          <w:rFonts w:ascii="Tahoma" w:hAnsi="Tahoma" w:cs="Tahoma"/>
        </w:rPr>
      </w:pPr>
    </w:p>
    <w:p w14:paraId="6B7FEF45"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drawing>
          <wp:inline distT="0" distB="0" distL="0" distR="0" wp14:anchorId="5A030737" wp14:editId="03EF050A">
            <wp:extent cx="4128770" cy="2476500"/>
            <wp:effectExtent l="0" t="0" r="5080" b="0"/>
            <wp:docPr id="115" name="Picture 3" descr="C:\Users\vos\Desktop\YSI and Slug test\YSI CAPTURE\LF0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os\Desktop\YSI and Slug test\YSI CAPTURE\LF002A.JPG"/>
                    <pic:cNvPicPr>
                      <a:picLocks noChangeAspect="1" noChangeArrowheads="1"/>
                    </pic:cNvPicPr>
                  </pic:nvPicPr>
                  <pic:blipFill>
                    <a:blip r:embed="rId74">
                      <a:extLst>
                        <a:ext uri="{28A0092B-C50C-407E-A947-70E740481C1C}">
                          <a14:useLocalDpi xmlns:a14="http://schemas.microsoft.com/office/drawing/2010/main" val="0"/>
                        </a:ext>
                      </a:extLst>
                    </a:blip>
                    <a:srcRect t="7400" b="977"/>
                    <a:stretch>
                      <a:fillRect/>
                    </a:stretch>
                  </pic:blipFill>
                  <pic:spPr bwMode="auto">
                    <a:xfrm>
                      <a:off x="0" y="0"/>
                      <a:ext cx="4128770" cy="2476500"/>
                    </a:xfrm>
                    <a:prstGeom prst="rect">
                      <a:avLst/>
                    </a:prstGeom>
                    <a:noFill/>
                    <a:ln w="12700">
                      <a:noFill/>
                      <a:miter lim="800000"/>
                      <a:headEnd/>
                      <a:tailEnd/>
                    </a:ln>
                  </pic:spPr>
                </pic:pic>
              </a:graphicData>
            </a:graphic>
          </wp:inline>
        </w:drawing>
      </w:r>
    </w:p>
    <w:p w14:paraId="08C3E4DA"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drawing>
          <wp:inline distT="0" distB="0" distL="0" distR="0" wp14:anchorId="03A1139F" wp14:editId="11510A1F">
            <wp:extent cx="4125595" cy="2562225"/>
            <wp:effectExtent l="0" t="0" r="8255" b="9525"/>
            <wp:docPr id="116" name="Picture 4" descr="C:\Users\vos\Desktop\YSI and Slug test\YSI CAPTURE\LF0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s\Desktop\YSI and Slug test\YSI CAPTURE\LF002B.JPG"/>
                    <pic:cNvPicPr>
                      <a:picLocks noChangeAspect="1" noChangeArrowheads="1"/>
                    </pic:cNvPicPr>
                  </pic:nvPicPr>
                  <pic:blipFill>
                    <a:blip r:embed="rId75">
                      <a:extLst>
                        <a:ext uri="{28A0092B-C50C-407E-A947-70E740481C1C}">
                          <a14:useLocalDpi xmlns:a14="http://schemas.microsoft.com/office/drawing/2010/main" val="0"/>
                        </a:ext>
                      </a:extLst>
                    </a:blip>
                    <a:srcRect t="8503"/>
                    <a:stretch>
                      <a:fillRect/>
                    </a:stretch>
                  </pic:blipFill>
                  <pic:spPr bwMode="auto">
                    <a:xfrm>
                      <a:off x="0" y="0"/>
                      <a:ext cx="4125595" cy="2562225"/>
                    </a:xfrm>
                    <a:prstGeom prst="rect">
                      <a:avLst/>
                    </a:prstGeom>
                    <a:noFill/>
                    <a:ln w="12700">
                      <a:noFill/>
                      <a:miter lim="800000"/>
                      <a:headEnd/>
                      <a:tailEnd/>
                    </a:ln>
                  </pic:spPr>
                </pic:pic>
              </a:graphicData>
            </a:graphic>
          </wp:inline>
        </w:drawing>
      </w:r>
    </w:p>
    <w:p w14:paraId="599CEE6A" w14:textId="1C57DA89" w:rsidR="008719DA" w:rsidRPr="008719DA" w:rsidRDefault="008719DA" w:rsidP="008719DA">
      <w:pPr>
        <w:spacing w:line="240" w:lineRule="auto"/>
        <w:rPr>
          <w:rFonts w:ascii="Tahoma" w:hAnsi="Tahoma" w:cs="Tahoma"/>
          <w:iCs/>
          <w:noProof/>
          <w:sz w:val="24"/>
          <w:szCs w:val="18"/>
        </w:rPr>
      </w:pPr>
      <w:bookmarkStart w:id="129" w:name="_Ref467931068"/>
      <w:bookmarkStart w:id="130" w:name="_Toc468871485"/>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35</w:t>
      </w:r>
      <w:r w:rsidR="00CA553D">
        <w:rPr>
          <w:rFonts w:ascii="Tahoma" w:hAnsi="Tahoma" w:cs="Tahoma"/>
          <w:iCs/>
          <w:szCs w:val="18"/>
        </w:rPr>
        <w:fldChar w:fldCharType="end"/>
      </w:r>
      <w:bookmarkEnd w:id="129"/>
      <w:r w:rsidRPr="008719DA">
        <w:rPr>
          <w:rFonts w:ascii="Tahoma" w:hAnsi="Tahoma" w:cs="Tahoma"/>
          <w:iCs/>
          <w:szCs w:val="18"/>
        </w:rPr>
        <w:t xml:space="preserve"> Fluid log of LF002 (A – above, B – below)</w:t>
      </w:r>
      <w:bookmarkEnd w:id="130"/>
    </w:p>
    <w:p w14:paraId="747347EC" w14:textId="77777777" w:rsidR="008719DA" w:rsidRPr="008719DA" w:rsidRDefault="008719DA" w:rsidP="008719DA">
      <w:pPr>
        <w:spacing w:line="240" w:lineRule="auto"/>
        <w:jc w:val="both"/>
        <w:rPr>
          <w:rFonts w:ascii="Tahoma" w:hAnsi="Tahoma" w:cs="Tahoma"/>
          <w:b/>
          <w:u w:val="single"/>
        </w:rPr>
      </w:pPr>
    </w:p>
    <w:p w14:paraId="274791C8" w14:textId="77777777" w:rsidR="002F6795" w:rsidRPr="008719DA" w:rsidRDefault="002F6795" w:rsidP="008719DA">
      <w:pPr>
        <w:spacing w:line="240" w:lineRule="auto"/>
        <w:jc w:val="both"/>
        <w:rPr>
          <w:rFonts w:ascii="Tahoma" w:hAnsi="Tahoma" w:cs="Tahoma"/>
          <w:b/>
          <w:u w:val="single"/>
        </w:rPr>
      </w:pPr>
    </w:p>
    <w:p w14:paraId="7CFDB979" w14:textId="77777777" w:rsidR="008719DA" w:rsidRDefault="008719DA" w:rsidP="002F6795">
      <w:pPr>
        <w:pStyle w:val="Heading4"/>
      </w:pPr>
      <w:r w:rsidRPr="008719DA">
        <w:t>LF0021 (Farms, Riparian, Shallow)</w:t>
      </w:r>
    </w:p>
    <w:p w14:paraId="7FB07E11" w14:textId="77777777" w:rsidR="002F6795" w:rsidRPr="002F6795" w:rsidRDefault="002F6795" w:rsidP="002F6795"/>
    <w:p w14:paraId="2CC15669" w14:textId="40B2E955" w:rsidR="008719DA" w:rsidRPr="008719DA" w:rsidRDefault="008719DA" w:rsidP="008719DA">
      <w:pPr>
        <w:spacing w:line="240" w:lineRule="auto"/>
        <w:jc w:val="both"/>
        <w:rPr>
          <w:rFonts w:ascii="Tahoma" w:hAnsi="Tahoma" w:cs="Tahoma"/>
        </w:rPr>
      </w:pPr>
      <w:r w:rsidRPr="008719DA">
        <w:rPr>
          <w:rFonts w:ascii="Tahoma" w:hAnsi="Tahoma" w:cs="Tahoma"/>
        </w:rPr>
        <w:t>The temperature within borehole LF0021 (</w:t>
      </w:r>
      <w:r w:rsidRPr="008719DA">
        <w:rPr>
          <w:rFonts w:ascii="Tahoma" w:hAnsi="Tahoma" w:cs="Tahoma"/>
          <w:highlight w:val="yellow"/>
        </w:rPr>
        <w:fldChar w:fldCharType="begin"/>
      </w:r>
      <w:r w:rsidRPr="008719DA">
        <w:rPr>
          <w:rFonts w:ascii="Tahoma" w:hAnsi="Tahoma" w:cs="Tahoma"/>
        </w:rPr>
        <w:instrText xml:space="preserve"> REF _Ref467931102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noProof/>
        </w:rPr>
        <w:t>Figure</w:t>
      </w:r>
      <w:r w:rsidR="00B33E6B" w:rsidRPr="008719DA">
        <w:rPr>
          <w:rFonts w:ascii="Tahoma" w:hAnsi="Tahoma" w:cs="Tahoma"/>
          <w:iCs/>
          <w:noProof/>
        </w:rPr>
        <w:t xml:space="preserve"> </w:t>
      </w:r>
      <w:r w:rsidR="00B33E6B">
        <w:rPr>
          <w:rFonts w:ascii="Tahoma" w:hAnsi="Tahoma" w:cs="Tahoma"/>
          <w:iCs/>
          <w:noProof/>
        </w:rPr>
        <w:t>36</w:t>
      </w:r>
      <w:r w:rsidRPr="008719DA">
        <w:rPr>
          <w:rFonts w:ascii="Tahoma" w:hAnsi="Tahoma" w:cs="Tahoma"/>
          <w:highlight w:val="yellow"/>
        </w:rPr>
        <w:fldChar w:fldCharType="end"/>
      </w:r>
      <w:r w:rsidRPr="008719DA">
        <w:rPr>
          <w:rFonts w:ascii="Tahoma" w:hAnsi="Tahoma" w:cs="Tahoma"/>
        </w:rPr>
        <w:t xml:space="preserve">) is warmer in August 2016 and also decreases in with depth to around 18m where it stabilises, indicating increased flow within the aquifer. This indicates that more water is moving through the unconsolidated zone and into the borehole, especially after the March 2016 flood and rainfall events. In addition the EC displays an expected increase in August from the dryer and warmer conditions. Numerous small fractures are indicated by the EC at 13m, 15m, 18m and 21m. </w:t>
      </w:r>
    </w:p>
    <w:p w14:paraId="3CD4FE08" w14:textId="3093722E"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6CFE12F0" wp14:editId="760E17DA">
            <wp:extent cx="4120515" cy="2713990"/>
            <wp:effectExtent l="0" t="0" r="0" b="0"/>
            <wp:docPr id="117" name="Picture 15" descr="C:\Users\vos\Desktop\YSI and Slug test\YSI CAPTURE\LF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os\Desktop\YSI and Slug test\YSI CAPTURE\LF0021.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7168"/>
                    <a:stretch/>
                  </pic:blipFill>
                  <pic:spPr bwMode="auto">
                    <a:xfrm>
                      <a:off x="0" y="0"/>
                      <a:ext cx="4120515" cy="2713990"/>
                    </a:xfrm>
                    <a:prstGeom prst="rect">
                      <a:avLst/>
                    </a:prstGeom>
                    <a:noFill/>
                    <a:ln>
                      <a:noFill/>
                    </a:ln>
                    <a:extLst>
                      <a:ext uri="{53640926-AAD7-44D8-BBD7-CCE9431645EC}">
                        <a14:shadowObscured xmlns:a14="http://schemas.microsoft.com/office/drawing/2010/main"/>
                      </a:ext>
                    </a:extLst>
                  </pic:spPr>
                </pic:pic>
              </a:graphicData>
            </a:graphic>
          </wp:inline>
        </w:drawing>
      </w:r>
    </w:p>
    <w:p w14:paraId="7B842294" w14:textId="5FEC5F51" w:rsidR="008719DA" w:rsidRPr="008719DA" w:rsidRDefault="008719DA" w:rsidP="008719DA">
      <w:pPr>
        <w:spacing w:line="240" w:lineRule="auto"/>
        <w:rPr>
          <w:rFonts w:ascii="Tahoma" w:hAnsi="Tahoma" w:cs="Tahoma"/>
          <w:iCs/>
          <w:noProof/>
        </w:rPr>
      </w:pPr>
      <w:bookmarkStart w:id="131" w:name="_Ref467931102"/>
      <w:bookmarkStart w:id="132" w:name="_Toc468871486"/>
      <w:r w:rsidRPr="008719DA">
        <w:rPr>
          <w:rFonts w:ascii="Tahoma" w:hAnsi="Tahoma" w:cs="Tahoma"/>
          <w:iCs/>
        </w:rPr>
        <w:t xml:space="preserve">Figure </w:t>
      </w:r>
      <w:r w:rsidR="00CA553D">
        <w:rPr>
          <w:rFonts w:ascii="Tahoma" w:hAnsi="Tahoma" w:cs="Tahoma"/>
          <w:iCs/>
        </w:rPr>
        <w:fldChar w:fldCharType="begin"/>
      </w:r>
      <w:r w:rsidR="00CA553D">
        <w:rPr>
          <w:rFonts w:ascii="Tahoma" w:hAnsi="Tahoma" w:cs="Tahoma"/>
          <w:iCs/>
        </w:rPr>
        <w:instrText xml:space="preserve"> SEQ Figure \* ARABIC </w:instrText>
      </w:r>
      <w:r w:rsidR="00CA553D">
        <w:rPr>
          <w:rFonts w:ascii="Tahoma" w:hAnsi="Tahoma" w:cs="Tahoma"/>
          <w:iCs/>
        </w:rPr>
        <w:fldChar w:fldCharType="separate"/>
      </w:r>
      <w:r w:rsidR="00B33E6B">
        <w:rPr>
          <w:rFonts w:ascii="Tahoma" w:hAnsi="Tahoma" w:cs="Tahoma"/>
          <w:iCs/>
          <w:noProof/>
        </w:rPr>
        <w:t>36</w:t>
      </w:r>
      <w:r w:rsidR="00CA553D">
        <w:rPr>
          <w:rFonts w:ascii="Tahoma" w:hAnsi="Tahoma" w:cs="Tahoma"/>
          <w:iCs/>
        </w:rPr>
        <w:fldChar w:fldCharType="end"/>
      </w:r>
      <w:bookmarkEnd w:id="131"/>
      <w:r w:rsidRPr="008719DA">
        <w:rPr>
          <w:rFonts w:ascii="Tahoma" w:hAnsi="Tahoma" w:cs="Tahoma"/>
          <w:iCs/>
        </w:rPr>
        <w:t>: Fluid log of LF0021</w:t>
      </w:r>
      <w:bookmarkEnd w:id="132"/>
    </w:p>
    <w:p w14:paraId="172F6F78" w14:textId="77777777" w:rsidR="008719DA" w:rsidRPr="008719DA" w:rsidRDefault="008719DA" w:rsidP="008719DA">
      <w:pPr>
        <w:spacing w:line="240" w:lineRule="auto"/>
        <w:jc w:val="both"/>
        <w:rPr>
          <w:rFonts w:ascii="Tahoma" w:hAnsi="Tahoma" w:cs="Tahoma"/>
        </w:rPr>
      </w:pPr>
    </w:p>
    <w:p w14:paraId="11D4110F" w14:textId="77777777" w:rsidR="008719DA" w:rsidRDefault="008719DA" w:rsidP="002F6795">
      <w:pPr>
        <w:pStyle w:val="Heading4"/>
      </w:pPr>
      <w:r w:rsidRPr="008719DA">
        <w:t>LF004A (Farms, Regional, Deep)</w:t>
      </w:r>
    </w:p>
    <w:p w14:paraId="4C67B7F5" w14:textId="77777777" w:rsidR="00BC53F6" w:rsidRDefault="00BC53F6" w:rsidP="008719DA">
      <w:pPr>
        <w:spacing w:line="240" w:lineRule="auto"/>
        <w:jc w:val="both"/>
        <w:rPr>
          <w:rFonts w:ascii="Tahoma" w:hAnsi="Tahoma" w:cs="Tahoma"/>
        </w:rPr>
      </w:pPr>
    </w:p>
    <w:p w14:paraId="0F9F2459" w14:textId="75C68769" w:rsidR="008719DA" w:rsidRDefault="008719DA" w:rsidP="008719DA">
      <w:pPr>
        <w:spacing w:line="240" w:lineRule="auto"/>
        <w:jc w:val="both"/>
        <w:rPr>
          <w:rFonts w:ascii="Tahoma" w:hAnsi="Tahoma" w:cs="Tahoma"/>
        </w:rPr>
      </w:pPr>
      <w:r w:rsidRPr="008719DA">
        <w:rPr>
          <w:rFonts w:ascii="Tahoma" w:hAnsi="Tahoma" w:cs="Tahoma"/>
        </w:rPr>
        <w:t>The temperature displays a steady increase with depth in both periods (</w:t>
      </w:r>
      <w:r w:rsidRPr="008719DA">
        <w:rPr>
          <w:rFonts w:ascii="Tahoma" w:hAnsi="Tahoma" w:cs="Tahoma"/>
          <w:highlight w:val="yellow"/>
        </w:rPr>
        <w:fldChar w:fldCharType="begin"/>
      </w:r>
      <w:r w:rsidRPr="008719DA">
        <w:rPr>
          <w:rFonts w:ascii="Tahoma" w:hAnsi="Tahoma" w:cs="Tahoma"/>
        </w:rPr>
        <w:instrText xml:space="preserve"> REF _Ref467931138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noProof/>
        </w:rPr>
        <w:t>Figure</w:t>
      </w:r>
      <w:r w:rsidR="00B33E6B" w:rsidRPr="008719DA">
        <w:rPr>
          <w:rFonts w:ascii="Tahoma" w:hAnsi="Tahoma" w:cs="Tahoma"/>
          <w:iCs/>
        </w:rPr>
        <w:t xml:space="preserve"> </w:t>
      </w:r>
      <w:r w:rsidR="00B33E6B">
        <w:rPr>
          <w:rFonts w:ascii="Tahoma" w:hAnsi="Tahoma" w:cs="Tahoma"/>
          <w:iCs/>
          <w:noProof/>
        </w:rPr>
        <w:t>37</w:t>
      </w:r>
      <w:r w:rsidRPr="008719DA">
        <w:rPr>
          <w:rFonts w:ascii="Tahoma" w:hAnsi="Tahoma" w:cs="Tahoma"/>
          <w:highlight w:val="yellow"/>
        </w:rPr>
        <w:fldChar w:fldCharType="end"/>
      </w:r>
      <w:r w:rsidRPr="008719DA">
        <w:rPr>
          <w:rFonts w:ascii="Tahoma" w:hAnsi="Tahoma" w:cs="Tahoma"/>
        </w:rPr>
        <w:t xml:space="preserve">). Whilst the temperature profile is similar between the two periods, the conductivity displays a sharp increase after 49m. This indicates that there is not a lot of inflow occurring from water flowing through the unconsolidated zone, but rather from numerous small fractures within the deep consolidated aquifer. </w:t>
      </w:r>
      <w:proofErr w:type="gramStart"/>
      <w:r w:rsidRPr="008719DA">
        <w:rPr>
          <w:rFonts w:ascii="Tahoma" w:hAnsi="Tahoma" w:cs="Tahoma"/>
        </w:rPr>
        <w:t>The temperature will thus only increase to the bottom where these fractures bring in warmer and high EC water.</w:t>
      </w:r>
      <w:proofErr w:type="gramEnd"/>
      <w:r w:rsidRPr="008719DA">
        <w:rPr>
          <w:rFonts w:ascii="Tahoma" w:hAnsi="Tahoma" w:cs="Tahoma"/>
        </w:rPr>
        <w:t xml:space="preserve">  The end of the solid casing is displayed at 24m with a sharp increase in conductivity. The numerous small fractures are indicated by the increase in temperature and EC at 35m, 53m, 64m and 67m.</w:t>
      </w:r>
    </w:p>
    <w:p w14:paraId="42090F84" w14:textId="77777777" w:rsidR="00BC53F6" w:rsidRDefault="00BC53F6" w:rsidP="008719DA">
      <w:pPr>
        <w:spacing w:line="240" w:lineRule="auto"/>
        <w:jc w:val="both"/>
        <w:rPr>
          <w:rFonts w:ascii="Tahoma" w:hAnsi="Tahoma" w:cs="Tahoma"/>
        </w:rPr>
      </w:pPr>
    </w:p>
    <w:p w14:paraId="7163FE81" w14:textId="77777777" w:rsidR="008719DA" w:rsidRDefault="008719DA" w:rsidP="002F6795">
      <w:pPr>
        <w:pStyle w:val="Heading4"/>
      </w:pPr>
      <w:proofErr w:type="gramStart"/>
      <w:r w:rsidRPr="008719DA">
        <w:t>LF004B  (</w:t>
      </w:r>
      <w:proofErr w:type="gramEnd"/>
      <w:r w:rsidRPr="008719DA">
        <w:t>Farms, Regional, Shallow)</w:t>
      </w:r>
    </w:p>
    <w:p w14:paraId="7E5F9EF2" w14:textId="77777777" w:rsidR="008A0D37" w:rsidRPr="008A0D37" w:rsidRDefault="008A0D37" w:rsidP="008A0D37"/>
    <w:p w14:paraId="1A475D09" w14:textId="6B5398C9" w:rsidR="008719DA" w:rsidRPr="008719DA" w:rsidRDefault="008719DA" w:rsidP="008719DA">
      <w:pPr>
        <w:spacing w:line="240" w:lineRule="auto"/>
        <w:jc w:val="both"/>
        <w:rPr>
          <w:rFonts w:ascii="Tahoma" w:hAnsi="Tahoma" w:cs="Tahoma"/>
          <w:noProof/>
        </w:rPr>
      </w:pPr>
      <w:r w:rsidRPr="008719DA">
        <w:rPr>
          <w:rFonts w:ascii="Tahoma" w:hAnsi="Tahoma" w:cs="Tahoma"/>
        </w:rPr>
        <w:t>LF004B (</w:t>
      </w:r>
      <w:r w:rsidRPr="008719DA">
        <w:rPr>
          <w:rFonts w:ascii="Tahoma" w:hAnsi="Tahoma" w:cs="Tahoma"/>
          <w:highlight w:val="yellow"/>
        </w:rPr>
        <w:fldChar w:fldCharType="begin"/>
      </w:r>
      <w:r w:rsidRPr="008719DA">
        <w:rPr>
          <w:rFonts w:ascii="Tahoma" w:hAnsi="Tahoma" w:cs="Tahoma"/>
        </w:rPr>
        <w:instrText xml:space="preserve"> REF _Ref467931138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noProof/>
        </w:rPr>
        <w:t>Figure</w:t>
      </w:r>
      <w:r w:rsidR="00B33E6B" w:rsidRPr="008719DA">
        <w:rPr>
          <w:rFonts w:ascii="Tahoma" w:hAnsi="Tahoma" w:cs="Tahoma"/>
          <w:iCs/>
        </w:rPr>
        <w:t xml:space="preserve"> </w:t>
      </w:r>
      <w:r w:rsidR="00B33E6B">
        <w:rPr>
          <w:rFonts w:ascii="Tahoma" w:hAnsi="Tahoma" w:cs="Tahoma"/>
          <w:iCs/>
          <w:noProof/>
        </w:rPr>
        <w:t>37</w:t>
      </w:r>
      <w:r w:rsidRPr="008719DA">
        <w:rPr>
          <w:rFonts w:ascii="Tahoma" w:hAnsi="Tahoma" w:cs="Tahoma"/>
          <w:highlight w:val="yellow"/>
        </w:rPr>
        <w:fldChar w:fldCharType="end"/>
      </w:r>
      <w:r w:rsidRPr="008719DA">
        <w:rPr>
          <w:rFonts w:ascii="Tahoma" w:hAnsi="Tahoma" w:cs="Tahoma"/>
        </w:rPr>
        <w:t>) shows an increase in temperature with depth in the dryer August 2016 period, this is in contrast to the other shallow boreholes LF003B and LF002B. This indicates that fresh warm water is not flowing in from the unconsolidated zone, but rather from a fracture, similar as the deep borehole LF004A. The EC is surprisingly high within this borehole and lower in the dry season than in wet season, again in contrast to the previous described boreholes. The fracture also surprisingly indicates low EC water flowing in at 15m. The reason for this is that the fracture could possibly be influenced by water from agriculture activities or a high EC profile from contamination during drilling.</w:t>
      </w:r>
    </w:p>
    <w:p w14:paraId="1EF942D7" w14:textId="504E2B02"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5E5A5DF6" wp14:editId="2543A572">
            <wp:extent cx="4050665" cy="2552700"/>
            <wp:effectExtent l="0" t="0" r="6985" b="0"/>
            <wp:docPr id="118" name="Picture 7" descr="C:\Users\vos\Desktop\YSI and Slug test\YSI CAPTURE\LF0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s\Desktop\YSI and Slug test\YSI CAPTURE\LF004A.JPG"/>
                    <pic:cNvPicPr>
                      <a:picLocks noChangeAspect="1" noChangeArrowheads="1"/>
                    </pic:cNvPicPr>
                  </pic:nvPicPr>
                  <pic:blipFill>
                    <a:blip r:embed="rId77">
                      <a:extLst>
                        <a:ext uri="{28A0092B-C50C-407E-A947-70E740481C1C}">
                          <a14:useLocalDpi xmlns:a14="http://schemas.microsoft.com/office/drawing/2010/main" val="0"/>
                        </a:ext>
                      </a:extLst>
                    </a:blip>
                    <a:srcRect t="8081"/>
                    <a:stretch>
                      <a:fillRect/>
                    </a:stretch>
                  </pic:blipFill>
                  <pic:spPr bwMode="auto">
                    <a:xfrm>
                      <a:off x="0" y="0"/>
                      <a:ext cx="4050665" cy="2552700"/>
                    </a:xfrm>
                    <a:prstGeom prst="rect">
                      <a:avLst/>
                    </a:prstGeom>
                    <a:noFill/>
                    <a:ln w="12700">
                      <a:noFill/>
                      <a:miter lim="800000"/>
                      <a:headEnd/>
                      <a:tailEnd/>
                    </a:ln>
                  </pic:spPr>
                </pic:pic>
              </a:graphicData>
            </a:graphic>
          </wp:inline>
        </w:drawing>
      </w:r>
      <w:r w:rsidRPr="008719DA">
        <w:rPr>
          <w:rFonts w:ascii="Tahoma" w:hAnsi="Tahoma" w:cs="Tahoma"/>
          <w:noProof/>
          <w:lang w:val="en-ZA" w:eastAsia="en-ZA"/>
        </w:rPr>
        <w:drawing>
          <wp:inline distT="0" distB="0" distL="0" distR="0" wp14:anchorId="1219DAA9" wp14:editId="0E689CF7">
            <wp:extent cx="4023995" cy="2499995"/>
            <wp:effectExtent l="0" t="0" r="0" b="0"/>
            <wp:docPr id="119" name="Picture 119" descr="C:\Users\vos\Desktop\YSI and Slug test\YSI CAPTURE\LF0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os\Desktop\YSI and Slug test\YSI CAPTURE\LF004B.JPG"/>
                    <pic:cNvPicPr>
                      <a:picLocks noChangeAspect="1" noChangeArrowheads="1"/>
                    </pic:cNvPicPr>
                  </pic:nvPicPr>
                  <pic:blipFill>
                    <a:blip r:embed="rId78">
                      <a:extLst>
                        <a:ext uri="{28A0092B-C50C-407E-A947-70E740481C1C}">
                          <a14:useLocalDpi xmlns:a14="http://schemas.microsoft.com/office/drawing/2010/main" val="0"/>
                        </a:ext>
                      </a:extLst>
                    </a:blip>
                    <a:srcRect t="10033"/>
                    <a:stretch>
                      <a:fillRect/>
                    </a:stretch>
                  </pic:blipFill>
                  <pic:spPr bwMode="auto">
                    <a:xfrm>
                      <a:off x="0" y="0"/>
                      <a:ext cx="4023995" cy="2499995"/>
                    </a:xfrm>
                    <a:prstGeom prst="rect">
                      <a:avLst/>
                    </a:prstGeom>
                    <a:noFill/>
                    <a:ln w="12700">
                      <a:noFill/>
                      <a:miter lim="800000"/>
                      <a:headEnd/>
                      <a:tailEnd/>
                    </a:ln>
                  </pic:spPr>
                </pic:pic>
              </a:graphicData>
            </a:graphic>
          </wp:inline>
        </w:drawing>
      </w:r>
    </w:p>
    <w:p w14:paraId="31D352B5" w14:textId="1C228A0E" w:rsidR="008719DA" w:rsidRPr="008719DA" w:rsidRDefault="008719DA" w:rsidP="008719DA">
      <w:pPr>
        <w:spacing w:line="240" w:lineRule="auto"/>
        <w:rPr>
          <w:rFonts w:ascii="Tahoma" w:hAnsi="Tahoma" w:cs="Tahoma"/>
          <w:iCs/>
          <w:noProof/>
        </w:rPr>
      </w:pPr>
      <w:bookmarkStart w:id="133" w:name="_Ref467931138"/>
      <w:bookmarkStart w:id="134" w:name="_Toc468871487"/>
      <w:r w:rsidRPr="008719DA">
        <w:rPr>
          <w:rFonts w:ascii="Tahoma" w:hAnsi="Tahoma" w:cs="Tahoma"/>
          <w:iCs/>
        </w:rPr>
        <w:t xml:space="preserve">Figure </w:t>
      </w:r>
      <w:r w:rsidR="00CA553D">
        <w:rPr>
          <w:rFonts w:ascii="Tahoma" w:hAnsi="Tahoma" w:cs="Tahoma"/>
          <w:iCs/>
        </w:rPr>
        <w:fldChar w:fldCharType="begin"/>
      </w:r>
      <w:r w:rsidR="00CA553D">
        <w:rPr>
          <w:rFonts w:ascii="Tahoma" w:hAnsi="Tahoma" w:cs="Tahoma"/>
          <w:iCs/>
        </w:rPr>
        <w:instrText xml:space="preserve"> SEQ Figure \* ARABIC </w:instrText>
      </w:r>
      <w:r w:rsidR="00CA553D">
        <w:rPr>
          <w:rFonts w:ascii="Tahoma" w:hAnsi="Tahoma" w:cs="Tahoma"/>
          <w:iCs/>
        </w:rPr>
        <w:fldChar w:fldCharType="separate"/>
      </w:r>
      <w:r w:rsidR="00B33E6B">
        <w:rPr>
          <w:rFonts w:ascii="Tahoma" w:hAnsi="Tahoma" w:cs="Tahoma"/>
          <w:iCs/>
          <w:noProof/>
        </w:rPr>
        <w:t>37</w:t>
      </w:r>
      <w:r w:rsidR="00CA553D">
        <w:rPr>
          <w:rFonts w:ascii="Tahoma" w:hAnsi="Tahoma" w:cs="Tahoma"/>
          <w:iCs/>
        </w:rPr>
        <w:fldChar w:fldCharType="end"/>
      </w:r>
      <w:bookmarkEnd w:id="133"/>
      <w:r w:rsidRPr="008719DA">
        <w:rPr>
          <w:rFonts w:ascii="Tahoma" w:hAnsi="Tahoma" w:cs="Tahoma"/>
          <w:iCs/>
        </w:rPr>
        <w:t>: Fluid log of LF004 (A – above, B – below)</w:t>
      </w:r>
      <w:bookmarkEnd w:id="134"/>
    </w:p>
    <w:p w14:paraId="1318AAA5" w14:textId="77777777" w:rsidR="008719DA" w:rsidRPr="008719DA" w:rsidRDefault="008719DA" w:rsidP="008719DA">
      <w:pPr>
        <w:spacing w:line="240" w:lineRule="auto"/>
        <w:jc w:val="both"/>
        <w:rPr>
          <w:rFonts w:ascii="Tahoma" w:hAnsi="Tahoma" w:cs="Tahoma"/>
        </w:rPr>
      </w:pPr>
    </w:p>
    <w:p w14:paraId="34573AF5" w14:textId="77777777" w:rsidR="008719DA" w:rsidRPr="008719DA" w:rsidRDefault="008719DA" w:rsidP="002F6795">
      <w:pPr>
        <w:pStyle w:val="Heading3"/>
      </w:pPr>
      <w:bookmarkStart w:id="135" w:name="_Toc472687590"/>
      <w:r w:rsidRPr="008719DA">
        <w:t>Transect 2</w:t>
      </w:r>
      <w:bookmarkEnd w:id="135"/>
    </w:p>
    <w:p w14:paraId="117D99A1" w14:textId="77777777" w:rsidR="008719DA" w:rsidRPr="008719DA" w:rsidRDefault="008719DA" w:rsidP="008719DA">
      <w:pPr>
        <w:spacing w:line="240" w:lineRule="auto"/>
        <w:jc w:val="both"/>
        <w:rPr>
          <w:rFonts w:ascii="Tahoma" w:hAnsi="Tahoma" w:cs="Tahoma"/>
          <w:b/>
          <w:u w:val="single"/>
        </w:rPr>
      </w:pPr>
    </w:p>
    <w:p w14:paraId="1A7B7A0D" w14:textId="77777777" w:rsidR="008719DA" w:rsidRDefault="008719DA" w:rsidP="002F6795">
      <w:pPr>
        <w:pStyle w:val="Heading4"/>
      </w:pPr>
      <w:r w:rsidRPr="008719DA">
        <w:t>LF0031A (Farms, Regional, Deep)</w:t>
      </w:r>
    </w:p>
    <w:p w14:paraId="0837D18A" w14:textId="77777777" w:rsidR="002F6795" w:rsidRPr="002F6795" w:rsidRDefault="002F6795" w:rsidP="002F6795"/>
    <w:p w14:paraId="0E05FFEB" w14:textId="77777777" w:rsidR="008719DA" w:rsidRDefault="008719DA" w:rsidP="008719DA">
      <w:pPr>
        <w:spacing w:line="240" w:lineRule="auto"/>
        <w:jc w:val="both"/>
        <w:rPr>
          <w:rFonts w:ascii="Tahoma" w:hAnsi="Tahoma" w:cs="Tahoma"/>
        </w:rPr>
      </w:pPr>
      <w:r w:rsidRPr="008719DA">
        <w:rPr>
          <w:rFonts w:ascii="Tahoma" w:hAnsi="Tahoma" w:cs="Tahoma"/>
        </w:rPr>
        <w:t>LF0031 displays a similar profile in conductivity and temperature between the two periods (</w:t>
      </w:r>
      <w:r w:rsidRPr="008719DA">
        <w:rPr>
          <w:rFonts w:ascii="Tahoma" w:hAnsi="Tahoma" w:cs="Tahoma"/>
          <w:highlight w:val="yellow"/>
        </w:rPr>
        <w:fldChar w:fldCharType="begin"/>
      </w:r>
      <w:r w:rsidRPr="008719DA">
        <w:rPr>
          <w:rFonts w:ascii="Tahoma" w:hAnsi="Tahoma" w:cs="Tahoma"/>
        </w:rPr>
        <w:instrText xml:space="preserve"> REF _Ref467931213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38</w:t>
      </w:r>
      <w:r w:rsidRPr="008719DA">
        <w:rPr>
          <w:rFonts w:ascii="Tahoma" w:hAnsi="Tahoma" w:cs="Tahoma"/>
          <w:highlight w:val="yellow"/>
        </w:rPr>
        <w:fldChar w:fldCharType="end"/>
      </w:r>
      <w:r w:rsidRPr="008719DA">
        <w:rPr>
          <w:rFonts w:ascii="Tahoma" w:hAnsi="Tahoma" w:cs="Tahoma"/>
        </w:rPr>
        <w:t xml:space="preserve">). The temperature shows an increase with depth indicating that no flow is coming from the unconsolidated zone but rather from a fracture, similar to LF004A. At 20m there is a sudden increase in temperature and EC, although this is still located within the solid casing indicating a leak in backfill. At 25m there is another increase in temperature and EC that is located exactly where the solid casing stops. This indicates the end of the solid casing as the restricted flow within the solid casing will lower the temperature. The EC will also be lower as the only movement will be heavier salt water moving down the borehole. At 26m a fracture is </w:t>
      </w:r>
      <w:r w:rsidRPr="008719DA">
        <w:rPr>
          <w:rFonts w:ascii="Tahoma" w:hAnsi="Tahoma" w:cs="Tahoma"/>
        </w:rPr>
        <w:lastRenderedPageBreak/>
        <w:t>indicated by the increase in EC and temperature as warm high EC water is entering through the fracture.</w:t>
      </w:r>
    </w:p>
    <w:p w14:paraId="064F961D" w14:textId="77777777" w:rsidR="00BC53F6" w:rsidRDefault="00BC53F6" w:rsidP="00027D9B">
      <w:pPr>
        <w:pStyle w:val="Heading4"/>
      </w:pPr>
    </w:p>
    <w:p w14:paraId="190880BE" w14:textId="1B604B3B" w:rsidR="002F6795" w:rsidRDefault="008719DA" w:rsidP="00027D9B">
      <w:pPr>
        <w:pStyle w:val="Heading4"/>
      </w:pPr>
      <w:r w:rsidRPr="008719DA">
        <w:t>LF0031B (Farms, Regional, Shallow)</w:t>
      </w:r>
    </w:p>
    <w:p w14:paraId="5832EA21" w14:textId="77777777" w:rsidR="00027D9B" w:rsidRPr="00027D9B" w:rsidRDefault="00027D9B" w:rsidP="00027D9B"/>
    <w:p w14:paraId="5D770E87" w14:textId="77777777" w:rsidR="00027D9B" w:rsidRDefault="008719DA" w:rsidP="008719DA">
      <w:pPr>
        <w:spacing w:line="240" w:lineRule="auto"/>
        <w:jc w:val="both"/>
        <w:rPr>
          <w:rFonts w:ascii="Tahoma" w:hAnsi="Tahoma" w:cs="Tahoma"/>
        </w:rPr>
      </w:pPr>
      <w:r w:rsidRPr="008719DA">
        <w:rPr>
          <w:rFonts w:ascii="Tahoma" w:hAnsi="Tahoma" w:cs="Tahoma"/>
        </w:rPr>
        <w:t>The temperature and EC is as expected higher in August 2016 due to the consistently dry and warm conditions during the monitoring period (</w:t>
      </w:r>
      <w:r w:rsidRPr="008719DA">
        <w:rPr>
          <w:rFonts w:ascii="Tahoma" w:hAnsi="Tahoma" w:cs="Tahoma"/>
          <w:highlight w:val="yellow"/>
        </w:rPr>
        <w:fldChar w:fldCharType="begin"/>
      </w:r>
      <w:r w:rsidRPr="008719DA">
        <w:rPr>
          <w:rFonts w:ascii="Tahoma" w:hAnsi="Tahoma" w:cs="Tahoma"/>
        </w:rPr>
        <w:instrText xml:space="preserve"> REF _Ref467931213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38</w:t>
      </w:r>
      <w:r w:rsidRPr="008719DA">
        <w:rPr>
          <w:rFonts w:ascii="Tahoma" w:hAnsi="Tahoma" w:cs="Tahoma"/>
          <w:highlight w:val="yellow"/>
        </w:rPr>
        <w:fldChar w:fldCharType="end"/>
      </w:r>
      <w:r w:rsidRPr="008719DA">
        <w:rPr>
          <w:rFonts w:ascii="Tahoma" w:hAnsi="Tahoma" w:cs="Tahoma"/>
        </w:rPr>
        <w:t xml:space="preserve">). The temperature indicates some inflow from the unconsolidated zone within August. The fracture is indicated by the temperature curve </w:t>
      </w:r>
      <w:proofErr w:type="gramStart"/>
      <w:r w:rsidRPr="008719DA">
        <w:rPr>
          <w:rFonts w:ascii="Tahoma" w:hAnsi="Tahoma" w:cs="Tahoma"/>
        </w:rPr>
        <w:t>change,</w:t>
      </w:r>
      <w:proofErr w:type="gramEnd"/>
      <w:r w:rsidRPr="008719DA">
        <w:rPr>
          <w:rFonts w:ascii="Tahoma" w:hAnsi="Tahoma" w:cs="Tahoma"/>
        </w:rPr>
        <w:t xml:space="preserve"> this is also observed in the November 2015 temperature log with a sudden increase in temperature at 17m. The EC supports the temperature with a sudden increase in EC at 17m. </w:t>
      </w:r>
      <w:r w:rsidR="00027D9B">
        <w:rPr>
          <w:rFonts w:ascii="Tahoma" w:hAnsi="Tahoma" w:cs="Tahoma"/>
        </w:rPr>
        <w:t>L</w:t>
      </w:r>
      <w:r w:rsidRPr="008719DA">
        <w:rPr>
          <w:rFonts w:ascii="Tahoma" w:hAnsi="Tahoma" w:cs="Tahoma"/>
        </w:rPr>
        <w:t>ow inflow from the unconsolidated zone was expected at these boreholes. The deeper borehole indicates no inflow from the unconsolidated zone suggesting that the two aquifers are separated from each other.</w:t>
      </w:r>
    </w:p>
    <w:p w14:paraId="0CA71C58" w14:textId="3B7527BC"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drawing>
          <wp:inline distT="0" distB="0" distL="0" distR="0" wp14:anchorId="479E0B0F" wp14:editId="6C91AD35">
            <wp:extent cx="4125595" cy="2695575"/>
            <wp:effectExtent l="0" t="0" r="8255" b="9525"/>
            <wp:docPr id="120" name="Picture 16" descr="C:\Users\vos\Desktop\YSI and Slug test\YSI CAPTURE\LF00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os\Desktop\YSI and Slug test\YSI CAPTURE\LF0031A.JPG"/>
                    <pic:cNvPicPr>
                      <a:picLocks noChangeAspect="1" noChangeArrowheads="1"/>
                    </pic:cNvPicPr>
                  </pic:nvPicPr>
                  <pic:blipFill>
                    <a:blip r:embed="rId79">
                      <a:extLst>
                        <a:ext uri="{28A0092B-C50C-407E-A947-70E740481C1C}">
                          <a14:useLocalDpi xmlns:a14="http://schemas.microsoft.com/office/drawing/2010/main" val="0"/>
                        </a:ext>
                      </a:extLst>
                    </a:blip>
                    <a:srcRect t="5980"/>
                    <a:stretch>
                      <a:fillRect/>
                    </a:stretch>
                  </pic:blipFill>
                  <pic:spPr bwMode="auto">
                    <a:xfrm>
                      <a:off x="0" y="0"/>
                      <a:ext cx="4125595" cy="2695575"/>
                    </a:xfrm>
                    <a:prstGeom prst="rect">
                      <a:avLst/>
                    </a:prstGeom>
                    <a:noFill/>
                    <a:ln w="12700">
                      <a:noFill/>
                      <a:miter lim="800000"/>
                      <a:headEnd/>
                      <a:tailEnd/>
                    </a:ln>
                  </pic:spPr>
                </pic:pic>
              </a:graphicData>
            </a:graphic>
          </wp:inline>
        </w:drawing>
      </w:r>
    </w:p>
    <w:p w14:paraId="01F71B96" w14:textId="77777777" w:rsidR="008719DA" w:rsidRPr="008719DA" w:rsidRDefault="008719DA" w:rsidP="008719DA">
      <w:pPr>
        <w:spacing w:line="240" w:lineRule="auto"/>
        <w:jc w:val="both"/>
        <w:rPr>
          <w:rFonts w:ascii="Tahoma" w:hAnsi="Tahoma" w:cs="Tahoma"/>
        </w:rPr>
      </w:pPr>
    </w:p>
    <w:p w14:paraId="414C63C6"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2F2EBC24" wp14:editId="0D2E6324">
            <wp:extent cx="4124325" cy="2628900"/>
            <wp:effectExtent l="0" t="0" r="9525" b="0"/>
            <wp:docPr id="121" name="Picture 17" descr="C:\Users\vos\Desktop\YSI and Slug test\YSI CAPTURE\LF00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os\Desktop\YSI and Slug test\YSI CAPTURE\LF0031B.JPG"/>
                    <pic:cNvPicPr>
                      <a:picLocks noChangeAspect="1" noChangeArrowheads="1"/>
                    </pic:cNvPicPr>
                  </pic:nvPicPr>
                  <pic:blipFill>
                    <a:blip r:embed="rId80">
                      <a:extLst>
                        <a:ext uri="{28A0092B-C50C-407E-A947-70E740481C1C}">
                          <a14:useLocalDpi xmlns:a14="http://schemas.microsoft.com/office/drawing/2010/main" val="0"/>
                        </a:ext>
                      </a:extLst>
                    </a:blip>
                    <a:srcRect t="8000"/>
                    <a:stretch>
                      <a:fillRect/>
                    </a:stretch>
                  </pic:blipFill>
                  <pic:spPr bwMode="auto">
                    <a:xfrm>
                      <a:off x="0" y="0"/>
                      <a:ext cx="4124325" cy="2628900"/>
                    </a:xfrm>
                    <a:prstGeom prst="rect">
                      <a:avLst/>
                    </a:prstGeom>
                    <a:noFill/>
                    <a:ln w="12700">
                      <a:noFill/>
                      <a:miter lim="800000"/>
                      <a:headEnd/>
                      <a:tailEnd/>
                    </a:ln>
                  </pic:spPr>
                </pic:pic>
              </a:graphicData>
            </a:graphic>
          </wp:inline>
        </w:drawing>
      </w:r>
    </w:p>
    <w:p w14:paraId="39FFE2CB" w14:textId="2EDC5D43" w:rsidR="008719DA" w:rsidRPr="008719DA" w:rsidRDefault="008719DA" w:rsidP="008719DA">
      <w:pPr>
        <w:spacing w:line="240" w:lineRule="auto"/>
        <w:rPr>
          <w:rFonts w:ascii="Tahoma" w:hAnsi="Tahoma" w:cs="Tahoma"/>
          <w:iCs/>
          <w:noProof/>
          <w:sz w:val="24"/>
          <w:szCs w:val="18"/>
        </w:rPr>
      </w:pPr>
      <w:bookmarkStart w:id="136" w:name="_Ref467931213"/>
      <w:bookmarkStart w:id="137" w:name="_Toc468871488"/>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38</w:t>
      </w:r>
      <w:r w:rsidR="00CA553D">
        <w:rPr>
          <w:rFonts w:ascii="Tahoma" w:hAnsi="Tahoma" w:cs="Tahoma"/>
          <w:iCs/>
          <w:szCs w:val="18"/>
        </w:rPr>
        <w:fldChar w:fldCharType="end"/>
      </w:r>
      <w:bookmarkEnd w:id="136"/>
      <w:r w:rsidRPr="008719DA">
        <w:rPr>
          <w:rFonts w:ascii="Tahoma" w:hAnsi="Tahoma" w:cs="Tahoma"/>
          <w:iCs/>
          <w:szCs w:val="18"/>
        </w:rPr>
        <w:t xml:space="preserve"> Fluid log of LF0031</w:t>
      </w:r>
      <w:bookmarkEnd w:id="137"/>
    </w:p>
    <w:p w14:paraId="28AC5E77" w14:textId="77777777" w:rsidR="008719DA" w:rsidRDefault="008719DA" w:rsidP="008719DA">
      <w:pPr>
        <w:spacing w:line="240" w:lineRule="auto"/>
        <w:jc w:val="both"/>
        <w:rPr>
          <w:rFonts w:ascii="Tahoma" w:hAnsi="Tahoma" w:cs="Tahoma"/>
          <w:b/>
          <w:u w:val="single"/>
        </w:rPr>
      </w:pPr>
    </w:p>
    <w:p w14:paraId="034821FF" w14:textId="77777777" w:rsidR="002F6795" w:rsidRPr="008719DA" w:rsidRDefault="002F6795" w:rsidP="008719DA">
      <w:pPr>
        <w:spacing w:line="240" w:lineRule="auto"/>
        <w:jc w:val="both"/>
        <w:rPr>
          <w:rFonts w:ascii="Tahoma" w:hAnsi="Tahoma" w:cs="Tahoma"/>
          <w:b/>
          <w:u w:val="single"/>
        </w:rPr>
      </w:pPr>
    </w:p>
    <w:p w14:paraId="77B0B11A" w14:textId="77777777" w:rsidR="008719DA" w:rsidRDefault="008719DA" w:rsidP="002F6795">
      <w:pPr>
        <w:pStyle w:val="Heading4"/>
      </w:pPr>
      <w:r w:rsidRPr="008719DA">
        <w:t>LF003A (Farms, Riparian, Deep)</w:t>
      </w:r>
    </w:p>
    <w:p w14:paraId="014CE060" w14:textId="77777777" w:rsidR="002F6795" w:rsidRPr="002F6795" w:rsidRDefault="002F6795" w:rsidP="002F6795"/>
    <w:p w14:paraId="50872349" w14:textId="466509E5" w:rsidR="008719DA" w:rsidRPr="008719DA" w:rsidRDefault="008719DA" w:rsidP="008719DA">
      <w:pPr>
        <w:spacing w:line="240" w:lineRule="auto"/>
        <w:jc w:val="both"/>
        <w:rPr>
          <w:rFonts w:ascii="Tahoma" w:hAnsi="Tahoma" w:cs="Tahoma"/>
        </w:rPr>
      </w:pPr>
      <w:r w:rsidRPr="008719DA">
        <w:rPr>
          <w:rFonts w:ascii="Tahoma" w:hAnsi="Tahoma" w:cs="Tahoma"/>
        </w:rPr>
        <w:t>The temperature in LF003A shows no difference between the periods (</w:t>
      </w:r>
      <w:r w:rsidR="005B0051" w:rsidRPr="005B0051">
        <w:rPr>
          <w:rFonts w:ascii="Tahoma" w:hAnsi="Tahoma" w:cs="Tahoma"/>
        </w:rPr>
        <w:fldChar w:fldCharType="begin"/>
      </w:r>
      <w:r w:rsidR="005B0051" w:rsidRPr="005B0051">
        <w:rPr>
          <w:rFonts w:ascii="Tahoma" w:hAnsi="Tahoma" w:cs="Tahoma"/>
        </w:rPr>
        <w:instrText xml:space="preserve"> REF _Ref468855296 \h  \* MERGEFORMAT </w:instrText>
      </w:r>
      <w:r w:rsidR="005B0051" w:rsidRPr="005B0051">
        <w:rPr>
          <w:rFonts w:ascii="Tahoma" w:hAnsi="Tahoma" w:cs="Tahoma"/>
        </w:rPr>
      </w:r>
      <w:r w:rsidR="005B0051" w:rsidRPr="005B0051">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39</w:t>
      </w:r>
      <w:r w:rsidR="005B0051" w:rsidRPr="005B0051">
        <w:rPr>
          <w:rFonts w:ascii="Tahoma" w:hAnsi="Tahoma" w:cs="Tahoma"/>
        </w:rPr>
        <w:fldChar w:fldCharType="end"/>
      </w:r>
      <w:r w:rsidRPr="005B0051">
        <w:rPr>
          <w:rFonts w:ascii="Tahoma" w:hAnsi="Tahoma" w:cs="Tahoma"/>
        </w:rPr>
        <w:t>).</w:t>
      </w:r>
      <w:r w:rsidRPr="008719DA">
        <w:rPr>
          <w:rFonts w:ascii="Tahoma" w:hAnsi="Tahoma" w:cs="Tahoma"/>
        </w:rPr>
        <w:t xml:space="preserve"> The inflow of fresher water is again depicted by the decrease in temperature with depth similar to the previous boreholes. The conductivity is again slightly higher in the dryer winter period. Two big fractures are displayed at 23m and 33m, although this is within the solid casing and might indicate a leakage within the solid casing. Numerous very small fractures are indicated further down the borehole by subtle increases in EC.</w:t>
      </w:r>
    </w:p>
    <w:p w14:paraId="6B6196A3" w14:textId="77777777" w:rsidR="008719DA" w:rsidRDefault="008719DA" w:rsidP="002F6795">
      <w:pPr>
        <w:pStyle w:val="Heading4"/>
      </w:pPr>
      <w:r w:rsidRPr="008719DA">
        <w:t>LF003B (Farms, Riparian, Shallow)</w:t>
      </w:r>
    </w:p>
    <w:p w14:paraId="2F3F3AC2" w14:textId="77777777" w:rsidR="002F6795" w:rsidRPr="002F6795" w:rsidRDefault="002F6795" w:rsidP="002F6795"/>
    <w:p w14:paraId="19DCD35E" w14:textId="6564CD2B" w:rsidR="008719DA" w:rsidRPr="008719DA" w:rsidRDefault="008719DA" w:rsidP="008719DA">
      <w:pPr>
        <w:spacing w:line="240" w:lineRule="auto"/>
        <w:jc w:val="both"/>
        <w:rPr>
          <w:rFonts w:ascii="Tahoma" w:hAnsi="Tahoma" w:cs="Tahoma"/>
        </w:rPr>
      </w:pPr>
      <w:r w:rsidRPr="008719DA">
        <w:rPr>
          <w:rFonts w:ascii="Tahoma" w:hAnsi="Tahoma" w:cs="Tahoma"/>
        </w:rPr>
        <w:t xml:space="preserve">There is a surface inflow suggested in </w:t>
      </w:r>
      <w:r w:rsidR="005B0051" w:rsidRPr="005B0051">
        <w:rPr>
          <w:rFonts w:ascii="Tahoma" w:hAnsi="Tahoma" w:cs="Tahoma"/>
        </w:rPr>
        <w:fldChar w:fldCharType="begin"/>
      </w:r>
      <w:r w:rsidR="005B0051" w:rsidRPr="005B0051">
        <w:rPr>
          <w:rFonts w:ascii="Tahoma" w:hAnsi="Tahoma" w:cs="Tahoma"/>
        </w:rPr>
        <w:instrText xml:space="preserve"> REF _Ref468855296 \h  \* MERGEFORMAT </w:instrText>
      </w:r>
      <w:r w:rsidR="005B0051" w:rsidRPr="005B0051">
        <w:rPr>
          <w:rFonts w:ascii="Tahoma" w:hAnsi="Tahoma" w:cs="Tahoma"/>
        </w:rPr>
      </w:r>
      <w:r w:rsidR="005B0051" w:rsidRPr="005B0051">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39</w:t>
      </w:r>
      <w:r w:rsidR="005B0051" w:rsidRPr="005B0051">
        <w:rPr>
          <w:rFonts w:ascii="Tahoma" w:hAnsi="Tahoma" w:cs="Tahoma"/>
        </w:rPr>
        <w:fldChar w:fldCharType="end"/>
      </w:r>
      <w:r w:rsidRPr="008719DA">
        <w:rPr>
          <w:rFonts w:ascii="Tahoma" w:hAnsi="Tahoma" w:cs="Tahoma"/>
        </w:rPr>
        <w:t xml:space="preserve">, depicted by the decrease in temperature with depth. The conductivity displays a similar profile between the two seasons with a sharp increase after 15m where the solid casing ends. A fracture is indicated by the temperature with a small increase at 19m, as well as the EC with a sudden increase. Most of the fractures are indicated by an increase in temperature and EC. LF003A/B is a riparian borehole located on the northern bank of the farm area. </w:t>
      </w:r>
    </w:p>
    <w:p w14:paraId="47A58335" w14:textId="2B9415B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59DD76F5" wp14:editId="20297357">
            <wp:extent cx="4125595" cy="2714625"/>
            <wp:effectExtent l="0" t="0" r="8255" b="9525"/>
            <wp:docPr id="122" name="Picture 5" descr="C:\Users\vos\Desktop\YSI and Slug test\YSI CAPTURE\LF0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os\Desktop\YSI and Slug test\YSI CAPTURE\LF003A.JPG"/>
                    <pic:cNvPicPr>
                      <a:picLocks noChangeAspect="1" noChangeArrowheads="1"/>
                    </pic:cNvPicPr>
                  </pic:nvPicPr>
                  <pic:blipFill>
                    <a:blip r:embed="rId81">
                      <a:extLst>
                        <a:ext uri="{28A0092B-C50C-407E-A947-70E740481C1C}">
                          <a14:useLocalDpi xmlns:a14="http://schemas.microsoft.com/office/drawing/2010/main" val="0"/>
                        </a:ext>
                      </a:extLst>
                    </a:blip>
                    <a:srcRect t="7166"/>
                    <a:stretch>
                      <a:fillRect/>
                    </a:stretch>
                  </pic:blipFill>
                  <pic:spPr bwMode="auto">
                    <a:xfrm>
                      <a:off x="0" y="0"/>
                      <a:ext cx="4125595" cy="2714625"/>
                    </a:xfrm>
                    <a:prstGeom prst="rect">
                      <a:avLst/>
                    </a:prstGeom>
                    <a:noFill/>
                    <a:ln w="12700">
                      <a:noFill/>
                      <a:miter lim="800000"/>
                      <a:headEnd/>
                      <a:tailEnd/>
                    </a:ln>
                  </pic:spPr>
                </pic:pic>
              </a:graphicData>
            </a:graphic>
          </wp:inline>
        </w:drawing>
      </w:r>
    </w:p>
    <w:p w14:paraId="081E405F" w14:textId="77777777" w:rsidR="008719DA" w:rsidRPr="008719DA" w:rsidRDefault="008719DA" w:rsidP="008719DA">
      <w:pPr>
        <w:spacing w:line="240" w:lineRule="auto"/>
        <w:rPr>
          <w:rFonts w:ascii="Tahoma" w:hAnsi="Tahoma" w:cs="Tahoma"/>
          <w:iCs/>
          <w:szCs w:val="18"/>
        </w:rPr>
      </w:pPr>
      <w:bookmarkStart w:id="138" w:name="_Ref467931362"/>
      <w:r w:rsidRPr="008719DA">
        <w:rPr>
          <w:rFonts w:ascii="Tahoma" w:hAnsi="Tahoma" w:cs="Tahoma"/>
          <w:iCs/>
          <w:noProof/>
          <w:szCs w:val="18"/>
          <w:lang w:val="en-ZA" w:eastAsia="en-ZA"/>
        </w:rPr>
        <w:drawing>
          <wp:inline distT="0" distB="0" distL="0" distR="0" wp14:anchorId="70DADDE8" wp14:editId="262F2B20">
            <wp:extent cx="4114800" cy="2581275"/>
            <wp:effectExtent l="0" t="0" r="0" b="9525"/>
            <wp:docPr id="123" name="Picture 6" descr="C:\Users\vos\Desktop\YSI and Slug test\YSI CAPTURE\LF0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os\Desktop\YSI and Slug test\YSI CAPTURE\LF003B.JPG"/>
                    <pic:cNvPicPr>
                      <a:picLocks noChangeAspect="1" noChangeArrowheads="1"/>
                    </pic:cNvPicPr>
                  </pic:nvPicPr>
                  <pic:blipFill>
                    <a:blip r:embed="rId82">
                      <a:extLst>
                        <a:ext uri="{28A0092B-C50C-407E-A947-70E740481C1C}">
                          <a14:useLocalDpi xmlns:a14="http://schemas.microsoft.com/office/drawing/2010/main" val="0"/>
                        </a:ext>
                      </a:extLst>
                    </a:blip>
                    <a:srcRect t="6552"/>
                    <a:stretch>
                      <a:fillRect/>
                    </a:stretch>
                  </pic:blipFill>
                  <pic:spPr bwMode="auto">
                    <a:xfrm>
                      <a:off x="0" y="0"/>
                      <a:ext cx="4114800" cy="2581275"/>
                    </a:xfrm>
                    <a:prstGeom prst="rect">
                      <a:avLst/>
                    </a:prstGeom>
                    <a:noFill/>
                    <a:ln w="12700">
                      <a:noFill/>
                      <a:miter lim="800000"/>
                      <a:headEnd/>
                      <a:tailEnd/>
                    </a:ln>
                  </pic:spPr>
                </pic:pic>
              </a:graphicData>
            </a:graphic>
          </wp:inline>
        </w:drawing>
      </w:r>
    </w:p>
    <w:p w14:paraId="07EAD10A" w14:textId="7AC88E6F" w:rsidR="008719DA" w:rsidRPr="008719DA" w:rsidRDefault="00CA553D" w:rsidP="00CA553D">
      <w:pPr>
        <w:pStyle w:val="Caption"/>
        <w:rPr>
          <w:rFonts w:cs="Tahoma"/>
          <w:noProof/>
          <w:sz w:val="24"/>
        </w:rPr>
      </w:pPr>
      <w:bookmarkStart w:id="139" w:name="_Ref468855296"/>
      <w:bookmarkStart w:id="140" w:name="_Toc468871489"/>
      <w:bookmarkEnd w:id="138"/>
      <w:r>
        <w:t xml:space="preserve">Figure </w:t>
      </w:r>
      <w:r>
        <w:fldChar w:fldCharType="begin"/>
      </w:r>
      <w:r>
        <w:instrText xml:space="preserve"> SEQ Figure \* ARABIC </w:instrText>
      </w:r>
      <w:r>
        <w:fldChar w:fldCharType="separate"/>
      </w:r>
      <w:r w:rsidR="00B33E6B">
        <w:rPr>
          <w:noProof/>
        </w:rPr>
        <w:t>39</w:t>
      </w:r>
      <w:r>
        <w:fldChar w:fldCharType="end"/>
      </w:r>
      <w:bookmarkEnd w:id="139"/>
      <w:r>
        <w:t xml:space="preserve"> </w:t>
      </w:r>
      <w:r w:rsidR="008719DA" w:rsidRPr="008719DA">
        <w:rPr>
          <w:rFonts w:cs="Tahoma"/>
        </w:rPr>
        <w:t>Fluid log of LF003</w:t>
      </w:r>
      <w:bookmarkEnd w:id="140"/>
    </w:p>
    <w:p w14:paraId="0EDB13D0" w14:textId="77777777" w:rsidR="008719DA" w:rsidRPr="008719DA" w:rsidRDefault="008719DA" w:rsidP="008719DA">
      <w:pPr>
        <w:spacing w:line="240" w:lineRule="auto"/>
        <w:jc w:val="both"/>
        <w:rPr>
          <w:rFonts w:ascii="Tahoma" w:hAnsi="Tahoma" w:cs="Tahoma"/>
          <w:b/>
          <w:u w:val="single"/>
        </w:rPr>
      </w:pPr>
    </w:p>
    <w:p w14:paraId="0593B94E" w14:textId="77777777" w:rsidR="008719DA" w:rsidRDefault="008719DA" w:rsidP="00CA553D">
      <w:pPr>
        <w:pStyle w:val="Heading4"/>
      </w:pPr>
      <w:r w:rsidRPr="008719DA">
        <w:t>LF005A (Farms, Riparian, Deep)</w:t>
      </w:r>
    </w:p>
    <w:p w14:paraId="686E93D2" w14:textId="77777777" w:rsidR="00CA553D" w:rsidRPr="00CA553D" w:rsidRDefault="00CA553D" w:rsidP="00CA553D"/>
    <w:p w14:paraId="0F38954B" w14:textId="06B661A7" w:rsidR="008719DA" w:rsidRPr="008719DA" w:rsidRDefault="008719DA" w:rsidP="008719DA">
      <w:pPr>
        <w:spacing w:line="240" w:lineRule="auto"/>
        <w:jc w:val="both"/>
        <w:rPr>
          <w:rFonts w:ascii="Tahoma" w:hAnsi="Tahoma" w:cs="Tahoma"/>
        </w:rPr>
      </w:pPr>
      <w:r w:rsidRPr="008719DA">
        <w:rPr>
          <w:rFonts w:ascii="Tahoma" w:hAnsi="Tahoma" w:cs="Tahoma"/>
        </w:rPr>
        <w:t>LR005A (</w:t>
      </w:r>
      <w:r w:rsidR="00BF45C5">
        <w:rPr>
          <w:rFonts w:ascii="Tahoma" w:hAnsi="Tahoma" w:cs="Tahoma"/>
        </w:rPr>
        <w:fldChar w:fldCharType="begin"/>
      </w:r>
      <w:r w:rsidR="00BF45C5">
        <w:rPr>
          <w:rFonts w:ascii="Tahoma" w:hAnsi="Tahoma" w:cs="Tahoma"/>
        </w:rPr>
        <w:instrText xml:space="preserve"> REF _Ref468855436 \h </w:instrText>
      </w:r>
      <w:r w:rsidR="00BF45C5">
        <w:rPr>
          <w:rFonts w:ascii="Tahoma" w:hAnsi="Tahoma" w:cs="Tahoma"/>
        </w:rPr>
      </w:r>
      <w:r w:rsidR="00BF45C5">
        <w:rPr>
          <w:rFonts w:ascii="Tahoma" w:hAnsi="Tahoma" w:cs="Tahoma"/>
        </w:rPr>
        <w:fldChar w:fldCharType="separate"/>
      </w:r>
      <w:r w:rsidR="00B33E6B" w:rsidRPr="008719DA">
        <w:rPr>
          <w:rFonts w:ascii="Tahoma" w:hAnsi="Tahoma" w:cs="Tahoma"/>
          <w:iCs/>
          <w:szCs w:val="18"/>
        </w:rPr>
        <w:t xml:space="preserve">Figure </w:t>
      </w:r>
      <w:r w:rsidR="00B33E6B">
        <w:rPr>
          <w:rFonts w:ascii="Tahoma" w:hAnsi="Tahoma" w:cs="Tahoma"/>
          <w:iCs/>
          <w:noProof/>
          <w:szCs w:val="18"/>
        </w:rPr>
        <w:t>40</w:t>
      </w:r>
      <w:r w:rsidR="00BF45C5">
        <w:rPr>
          <w:rFonts w:ascii="Tahoma" w:hAnsi="Tahoma" w:cs="Tahoma"/>
        </w:rPr>
        <w:fldChar w:fldCharType="end"/>
      </w:r>
      <w:r w:rsidRPr="008719DA">
        <w:rPr>
          <w:rFonts w:ascii="Tahoma" w:hAnsi="Tahoma" w:cs="Tahoma"/>
        </w:rPr>
        <w:t xml:space="preserve">) displays a similar temperature profile between the two monitoring periods with the suggested inflow of fresh water near the top of the borehole, a decrease in temperature toward the bottom of the borehole until a large fracture is obtained. The EC displays the end of the solid casing at 30m with fractures indicated at 44m and 62m by the sudden increase in EC within both periods. The lower EC during August 2016 is due to the location of the borehole as LF005A is located on the southern bank of transect 2 on the farms area within the riparian zone just south of the river. </w:t>
      </w:r>
      <w:r w:rsidR="00D63F37">
        <w:rPr>
          <w:rFonts w:ascii="Tahoma" w:hAnsi="Tahoma" w:cs="Tahoma"/>
        </w:rPr>
        <w:t>T</w:t>
      </w:r>
      <w:r w:rsidRPr="008719DA">
        <w:rPr>
          <w:rFonts w:ascii="Tahoma" w:hAnsi="Tahoma" w:cs="Tahoma"/>
        </w:rPr>
        <w:t xml:space="preserve">he lower EC is </w:t>
      </w:r>
      <w:r w:rsidR="00D63F37">
        <w:rPr>
          <w:rFonts w:ascii="Tahoma" w:hAnsi="Tahoma" w:cs="Tahoma"/>
        </w:rPr>
        <w:t xml:space="preserve">likely </w:t>
      </w:r>
      <w:r w:rsidRPr="008719DA">
        <w:rPr>
          <w:rFonts w:ascii="Tahoma" w:hAnsi="Tahoma" w:cs="Tahoma"/>
        </w:rPr>
        <w:t>due to the contribution from the river (especially after the March 2016 flood) lowering the EC through mixing.</w:t>
      </w:r>
    </w:p>
    <w:p w14:paraId="08C41B51" w14:textId="77777777" w:rsidR="008719DA" w:rsidRDefault="008719DA" w:rsidP="00CA553D">
      <w:pPr>
        <w:pStyle w:val="Heading4"/>
      </w:pPr>
      <w:r w:rsidRPr="008719DA">
        <w:lastRenderedPageBreak/>
        <w:t>LF005B (Farms, Riparian, Shallow)</w:t>
      </w:r>
    </w:p>
    <w:p w14:paraId="7529C15E" w14:textId="77777777" w:rsidR="00CA553D" w:rsidRPr="00CA553D" w:rsidRDefault="00CA553D" w:rsidP="00CA553D"/>
    <w:p w14:paraId="6658A753" w14:textId="4C5524AB" w:rsidR="008719DA" w:rsidRPr="008719DA" w:rsidRDefault="008719DA" w:rsidP="008719DA">
      <w:pPr>
        <w:spacing w:line="240" w:lineRule="auto"/>
        <w:jc w:val="both"/>
        <w:rPr>
          <w:rFonts w:ascii="Tahoma" w:hAnsi="Tahoma" w:cs="Tahoma"/>
        </w:rPr>
      </w:pPr>
      <w:r w:rsidRPr="008719DA">
        <w:rPr>
          <w:rFonts w:ascii="Tahoma" w:hAnsi="Tahoma" w:cs="Tahoma"/>
        </w:rPr>
        <w:t>The temperature of borehole LF005B (</w:t>
      </w:r>
      <w:r w:rsidR="00BF45C5">
        <w:rPr>
          <w:rFonts w:ascii="Tahoma" w:hAnsi="Tahoma" w:cs="Tahoma"/>
        </w:rPr>
        <w:fldChar w:fldCharType="begin"/>
      </w:r>
      <w:r w:rsidR="00BF45C5">
        <w:rPr>
          <w:rFonts w:ascii="Tahoma" w:hAnsi="Tahoma" w:cs="Tahoma"/>
        </w:rPr>
        <w:instrText xml:space="preserve"> REF _Ref468855436 \h </w:instrText>
      </w:r>
      <w:r w:rsidR="00BF45C5">
        <w:rPr>
          <w:rFonts w:ascii="Tahoma" w:hAnsi="Tahoma" w:cs="Tahoma"/>
        </w:rPr>
      </w:r>
      <w:r w:rsidR="00BF45C5">
        <w:rPr>
          <w:rFonts w:ascii="Tahoma" w:hAnsi="Tahoma" w:cs="Tahoma"/>
        </w:rPr>
        <w:fldChar w:fldCharType="separate"/>
      </w:r>
      <w:r w:rsidR="00B33E6B" w:rsidRPr="008719DA">
        <w:rPr>
          <w:rFonts w:ascii="Tahoma" w:hAnsi="Tahoma" w:cs="Tahoma"/>
          <w:iCs/>
          <w:szCs w:val="18"/>
        </w:rPr>
        <w:t xml:space="preserve">Figure </w:t>
      </w:r>
      <w:r w:rsidR="00B33E6B">
        <w:rPr>
          <w:rFonts w:ascii="Tahoma" w:hAnsi="Tahoma" w:cs="Tahoma"/>
          <w:iCs/>
          <w:noProof/>
          <w:szCs w:val="18"/>
        </w:rPr>
        <w:t>40</w:t>
      </w:r>
      <w:r w:rsidR="00BF45C5">
        <w:rPr>
          <w:rFonts w:ascii="Tahoma" w:hAnsi="Tahoma" w:cs="Tahoma"/>
        </w:rPr>
        <w:fldChar w:fldCharType="end"/>
      </w:r>
      <w:r w:rsidRPr="008719DA">
        <w:rPr>
          <w:rFonts w:ascii="Tahoma" w:hAnsi="Tahoma" w:cs="Tahoma"/>
        </w:rPr>
        <w:t>) displays the decrease with depth from the inflow of fresh water from the unconsolidated zone, as seen in LF005A. The temperature is similar between the two periods and the conductivity also displays a relatively similar profile. Fractures are indicated at 30m and 40m with an increase in EC and temperature. The fracture at 40m within LF005B is indicated by a sudden increase in conductivity similar to a fracture within LF005A (located only 5m away) at 44m. This indicates that both boreholes intersect the same fracture at around 40m. When the temperatures of the two boreholes are compared it is clear that the temperature drops to around 40m where there is a large fracture. This provides more evidence that water is moving through the unconsolidated zone down the borehole (preferential flow path) and into the fractures.</w:t>
      </w:r>
    </w:p>
    <w:p w14:paraId="7217FE21" w14:textId="77777777" w:rsidR="008719DA" w:rsidRDefault="008719DA" w:rsidP="00CA553D">
      <w:pPr>
        <w:pStyle w:val="Heading4"/>
      </w:pPr>
      <w:r w:rsidRPr="008719DA">
        <w:t>LF005C (Farms, Riparian, Shallow)</w:t>
      </w:r>
    </w:p>
    <w:p w14:paraId="5873E370" w14:textId="77777777" w:rsidR="00CA553D" w:rsidRPr="00CA553D" w:rsidRDefault="00CA553D" w:rsidP="00CA553D"/>
    <w:p w14:paraId="1D7D362C" w14:textId="5501E2DD" w:rsidR="008719DA" w:rsidRPr="008719DA" w:rsidRDefault="008719DA" w:rsidP="008719DA">
      <w:pPr>
        <w:spacing w:line="240" w:lineRule="auto"/>
        <w:jc w:val="both"/>
        <w:rPr>
          <w:rFonts w:ascii="Tahoma" w:hAnsi="Tahoma" w:cs="Tahoma"/>
        </w:rPr>
      </w:pPr>
      <w:r w:rsidRPr="008719DA">
        <w:rPr>
          <w:rFonts w:ascii="Tahoma" w:hAnsi="Tahoma" w:cs="Tahoma"/>
        </w:rPr>
        <w:t>Only one fluid log LF005C (</w:t>
      </w:r>
      <w:r w:rsidR="00BF45C5">
        <w:rPr>
          <w:rFonts w:ascii="Tahoma" w:hAnsi="Tahoma" w:cs="Tahoma"/>
        </w:rPr>
        <w:fldChar w:fldCharType="begin"/>
      </w:r>
      <w:r w:rsidR="00BF45C5">
        <w:rPr>
          <w:rFonts w:ascii="Tahoma" w:hAnsi="Tahoma" w:cs="Tahoma"/>
        </w:rPr>
        <w:instrText xml:space="preserve"> REF _Ref468855436 \h </w:instrText>
      </w:r>
      <w:r w:rsidR="00BF45C5">
        <w:rPr>
          <w:rFonts w:ascii="Tahoma" w:hAnsi="Tahoma" w:cs="Tahoma"/>
        </w:rPr>
      </w:r>
      <w:r w:rsidR="00BF45C5">
        <w:rPr>
          <w:rFonts w:ascii="Tahoma" w:hAnsi="Tahoma" w:cs="Tahoma"/>
        </w:rPr>
        <w:fldChar w:fldCharType="separate"/>
      </w:r>
      <w:r w:rsidR="00B33E6B" w:rsidRPr="008719DA">
        <w:rPr>
          <w:rFonts w:ascii="Tahoma" w:hAnsi="Tahoma" w:cs="Tahoma"/>
          <w:iCs/>
          <w:szCs w:val="18"/>
        </w:rPr>
        <w:t xml:space="preserve">Figure </w:t>
      </w:r>
      <w:r w:rsidR="00B33E6B">
        <w:rPr>
          <w:rFonts w:ascii="Tahoma" w:hAnsi="Tahoma" w:cs="Tahoma"/>
          <w:iCs/>
          <w:noProof/>
          <w:szCs w:val="18"/>
        </w:rPr>
        <w:t>40</w:t>
      </w:r>
      <w:r w:rsidR="00BF45C5">
        <w:rPr>
          <w:rFonts w:ascii="Tahoma" w:hAnsi="Tahoma" w:cs="Tahoma"/>
        </w:rPr>
        <w:fldChar w:fldCharType="end"/>
      </w:r>
      <w:r w:rsidRPr="008719DA">
        <w:rPr>
          <w:rFonts w:ascii="Tahoma" w:hAnsi="Tahoma" w:cs="Tahoma"/>
        </w:rPr>
        <w:t>) was conducted as very little water was found within the borehole in the initial November 2015 survey. The borehole displays an increase in temperature to the bottom, indicating flow within the fracture zone and no flow from the unconsolidated zone. The EC displays a definite fracture at 13.5m with a slight decrease. This is suggested by the high EC profile around 6000uS, similar to LF004B. Both boreholes are very shallow with less than 1.7m of water, thus evaporation within the borehole will have a bigger effect on its EC. The result is a borehole with very high EC ultimately displaying a decrease in EC at the fracture.</w:t>
      </w:r>
    </w:p>
    <w:p w14:paraId="6793E4F6" w14:textId="77777777" w:rsidR="008719DA" w:rsidRPr="008719DA" w:rsidRDefault="008719DA" w:rsidP="008719DA">
      <w:pPr>
        <w:spacing w:line="240" w:lineRule="auto"/>
        <w:jc w:val="both"/>
        <w:rPr>
          <w:rFonts w:ascii="Tahoma" w:hAnsi="Tahoma" w:cs="Tahoma"/>
        </w:rPr>
      </w:pPr>
    </w:p>
    <w:p w14:paraId="2FC3AD4D" w14:textId="77777777" w:rsidR="008719DA" w:rsidRPr="008719DA" w:rsidRDefault="008719DA" w:rsidP="008719DA">
      <w:pPr>
        <w:spacing w:line="240" w:lineRule="auto"/>
        <w:jc w:val="both"/>
        <w:rPr>
          <w:rFonts w:ascii="Tahoma" w:hAnsi="Tahoma" w:cs="Tahoma"/>
        </w:rPr>
      </w:pPr>
    </w:p>
    <w:p w14:paraId="00DC2716" w14:textId="77777777" w:rsidR="008719DA" w:rsidRPr="008719DA" w:rsidRDefault="008719DA" w:rsidP="008719DA">
      <w:pPr>
        <w:spacing w:line="240" w:lineRule="auto"/>
        <w:jc w:val="both"/>
        <w:rPr>
          <w:rFonts w:ascii="Tahoma" w:hAnsi="Tahoma" w:cs="Tahoma"/>
        </w:rPr>
      </w:pPr>
    </w:p>
    <w:p w14:paraId="18D42EBE" w14:textId="77777777" w:rsidR="008719DA" w:rsidRPr="008719DA" w:rsidRDefault="008719DA" w:rsidP="008719DA">
      <w:pPr>
        <w:spacing w:line="240" w:lineRule="auto"/>
        <w:jc w:val="both"/>
        <w:rPr>
          <w:rFonts w:ascii="Tahoma" w:hAnsi="Tahoma" w:cs="Tahoma"/>
        </w:rPr>
      </w:pPr>
    </w:p>
    <w:p w14:paraId="1F11E7E6" w14:textId="77777777" w:rsidR="008719DA" w:rsidRPr="008719DA" w:rsidRDefault="008719DA" w:rsidP="008719DA">
      <w:pPr>
        <w:spacing w:line="240" w:lineRule="auto"/>
        <w:jc w:val="both"/>
        <w:rPr>
          <w:rFonts w:ascii="Tahoma" w:hAnsi="Tahoma" w:cs="Tahoma"/>
        </w:rPr>
      </w:pPr>
    </w:p>
    <w:p w14:paraId="0CFA1C5E" w14:textId="77777777" w:rsidR="008719DA" w:rsidRPr="008719DA" w:rsidRDefault="008719DA" w:rsidP="008719DA">
      <w:pPr>
        <w:spacing w:line="240" w:lineRule="auto"/>
        <w:jc w:val="both"/>
        <w:rPr>
          <w:rFonts w:ascii="Tahoma" w:hAnsi="Tahoma" w:cs="Tahoma"/>
        </w:rPr>
      </w:pPr>
    </w:p>
    <w:p w14:paraId="721EE7A6" w14:textId="77777777" w:rsidR="008719DA" w:rsidRPr="008719DA" w:rsidRDefault="008719DA" w:rsidP="008719DA">
      <w:pPr>
        <w:spacing w:line="240" w:lineRule="auto"/>
        <w:jc w:val="both"/>
        <w:rPr>
          <w:rFonts w:ascii="Tahoma" w:hAnsi="Tahoma" w:cs="Tahoma"/>
        </w:rPr>
      </w:pPr>
    </w:p>
    <w:p w14:paraId="26A9B4EB" w14:textId="77777777" w:rsidR="008719DA" w:rsidRPr="008719DA" w:rsidRDefault="008719DA" w:rsidP="008719DA">
      <w:pPr>
        <w:spacing w:line="240" w:lineRule="auto"/>
        <w:jc w:val="both"/>
        <w:rPr>
          <w:rFonts w:ascii="Tahoma" w:hAnsi="Tahoma" w:cs="Tahoma"/>
        </w:rPr>
      </w:pPr>
    </w:p>
    <w:p w14:paraId="578E62ED" w14:textId="77777777" w:rsidR="008719DA" w:rsidRPr="008719DA" w:rsidRDefault="008719DA" w:rsidP="008719DA">
      <w:pPr>
        <w:spacing w:line="240" w:lineRule="auto"/>
        <w:jc w:val="both"/>
        <w:rPr>
          <w:rFonts w:ascii="Tahoma" w:hAnsi="Tahoma" w:cs="Tahoma"/>
        </w:rPr>
      </w:pPr>
    </w:p>
    <w:p w14:paraId="0C7609D9" w14:textId="77777777" w:rsidR="008719DA" w:rsidRPr="008719DA" w:rsidRDefault="008719DA" w:rsidP="008719DA">
      <w:pPr>
        <w:spacing w:line="240" w:lineRule="auto"/>
        <w:jc w:val="both"/>
        <w:rPr>
          <w:rFonts w:ascii="Tahoma" w:hAnsi="Tahoma" w:cs="Tahoma"/>
        </w:rPr>
      </w:pPr>
    </w:p>
    <w:p w14:paraId="276484F4" w14:textId="77777777" w:rsidR="008719DA" w:rsidRPr="008719DA" w:rsidRDefault="008719DA" w:rsidP="008719DA">
      <w:pPr>
        <w:spacing w:line="240" w:lineRule="auto"/>
        <w:jc w:val="both"/>
        <w:rPr>
          <w:rFonts w:ascii="Tahoma" w:hAnsi="Tahoma" w:cs="Tahoma"/>
        </w:rPr>
      </w:pPr>
    </w:p>
    <w:p w14:paraId="564D442E" w14:textId="77777777" w:rsidR="008719DA" w:rsidRPr="008719DA" w:rsidRDefault="008719DA" w:rsidP="008719DA">
      <w:pPr>
        <w:spacing w:line="240" w:lineRule="auto"/>
        <w:jc w:val="both"/>
        <w:rPr>
          <w:rFonts w:ascii="Tahoma" w:hAnsi="Tahoma" w:cs="Tahoma"/>
        </w:rPr>
      </w:pPr>
    </w:p>
    <w:p w14:paraId="6D3D73BF" w14:textId="77777777" w:rsidR="008719DA" w:rsidRPr="008719DA" w:rsidRDefault="008719DA" w:rsidP="008719DA">
      <w:pPr>
        <w:spacing w:line="240" w:lineRule="auto"/>
        <w:jc w:val="both"/>
        <w:rPr>
          <w:rFonts w:ascii="Tahoma" w:hAnsi="Tahoma" w:cs="Tahoma"/>
        </w:rPr>
      </w:pPr>
    </w:p>
    <w:p w14:paraId="698E5AD3" w14:textId="77777777" w:rsidR="008719DA" w:rsidRPr="008719DA" w:rsidRDefault="008719DA" w:rsidP="008719DA">
      <w:pPr>
        <w:spacing w:line="240" w:lineRule="auto"/>
        <w:jc w:val="both"/>
        <w:rPr>
          <w:rFonts w:ascii="Tahoma" w:hAnsi="Tahoma" w:cs="Tahoma"/>
        </w:rPr>
      </w:pPr>
    </w:p>
    <w:p w14:paraId="467032D6" w14:textId="384C783A" w:rsidR="008719DA" w:rsidRPr="008719DA" w:rsidRDefault="008719DA" w:rsidP="00CA553D">
      <w:pPr>
        <w:spacing w:line="240" w:lineRule="auto"/>
        <w:jc w:val="both"/>
        <w:rPr>
          <w:rFonts w:ascii="Tahoma" w:hAnsi="Tahoma" w:cs="Tahoma"/>
          <w:iCs/>
          <w:szCs w:val="18"/>
        </w:rPr>
      </w:pPr>
      <w:r w:rsidRPr="008719DA">
        <w:rPr>
          <w:rFonts w:ascii="Tahoma" w:hAnsi="Tahoma" w:cs="Tahoma"/>
          <w:noProof/>
          <w:lang w:val="en-ZA" w:eastAsia="en-ZA"/>
        </w:rPr>
        <w:lastRenderedPageBreak/>
        <w:drawing>
          <wp:inline distT="0" distB="0" distL="0" distR="0" wp14:anchorId="7A961EB2" wp14:editId="2476638C">
            <wp:extent cx="4121150" cy="2642235"/>
            <wp:effectExtent l="0" t="0" r="0" b="5715"/>
            <wp:docPr id="124" name="Picture 14" descr="C:\Users\vos\Desktop\YSI and Slug test\YSI CAPTURE\LF0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os\Desktop\YSI and Slug test\YSI CAPTURE\LF005A.JPG"/>
                    <pic:cNvPicPr>
                      <a:picLocks noChangeAspect="1" noChangeArrowheads="1"/>
                    </pic:cNvPicPr>
                  </pic:nvPicPr>
                  <pic:blipFill>
                    <a:blip r:embed="rId83">
                      <a:extLst>
                        <a:ext uri="{28A0092B-C50C-407E-A947-70E740481C1C}">
                          <a14:useLocalDpi xmlns:a14="http://schemas.microsoft.com/office/drawing/2010/main" val="0"/>
                        </a:ext>
                      </a:extLst>
                    </a:blip>
                    <a:srcRect t="7973"/>
                    <a:stretch>
                      <a:fillRect/>
                    </a:stretch>
                  </pic:blipFill>
                  <pic:spPr bwMode="auto">
                    <a:xfrm>
                      <a:off x="0" y="0"/>
                      <a:ext cx="4121150" cy="2642235"/>
                    </a:xfrm>
                    <a:prstGeom prst="rect">
                      <a:avLst/>
                    </a:prstGeom>
                    <a:noFill/>
                    <a:ln w="12700">
                      <a:noFill/>
                      <a:miter lim="800000"/>
                      <a:headEnd/>
                      <a:tailEnd/>
                    </a:ln>
                  </pic:spPr>
                </pic:pic>
              </a:graphicData>
            </a:graphic>
          </wp:inline>
        </w:drawing>
      </w:r>
      <w:bookmarkStart w:id="141" w:name="_Ref467931487"/>
    </w:p>
    <w:p w14:paraId="323C9B8E" w14:textId="2D8F8E57" w:rsidR="008719DA" w:rsidRPr="008719DA" w:rsidRDefault="008719DA" w:rsidP="008719DA">
      <w:pPr>
        <w:spacing w:line="240" w:lineRule="auto"/>
        <w:rPr>
          <w:rFonts w:ascii="Tahoma" w:hAnsi="Tahoma" w:cs="Tahoma"/>
          <w:iCs/>
          <w:szCs w:val="18"/>
        </w:rPr>
      </w:pPr>
      <w:r w:rsidRPr="008719DA">
        <w:rPr>
          <w:rFonts w:ascii="Tahoma" w:hAnsi="Tahoma" w:cs="Tahoma"/>
          <w:iCs/>
          <w:noProof/>
          <w:szCs w:val="18"/>
          <w:lang w:val="en-ZA" w:eastAsia="en-ZA"/>
        </w:rPr>
        <w:drawing>
          <wp:inline distT="0" distB="0" distL="0" distR="0" wp14:anchorId="6CD5C687" wp14:editId="62784FF9">
            <wp:extent cx="4127500" cy="2533650"/>
            <wp:effectExtent l="0" t="0" r="6350" b="0"/>
            <wp:docPr id="125" name="Picture 10" descr="C:\Users\vos\Desktop\YSI and Slug test\YSI CAPTURE\LR0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os\Desktop\YSI and Slug test\YSI CAPTURE\LR005B.JPG"/>
                    <pic:cNvPicPr>
                      <a:picLocks noChangeAspect="1" noChangeArrowheads="1"/>
                    </pic:cNvPicPr>
                  </pic:nvPicPr>
                  <pic:blipFill>
                    <a:blip r:embed="rId84">
                      <a:extLst>
                        <a:ext uri="{28A0092B-C50C-407E-A947-70E740481C1C}">
                          <a14:useLocalDpi xmlns:a14="http://schemas.microsoft.com/office/drawing/2010/main" val="0"/>
                        </a:ext>
                      </a:extLst>
                    </a:blip>
                    <a:srcRect t="10438"/>
                    <a:stretch>
                      <a:fillRect/>
                    </a:stretch>
                  </pic:blipFill>
                  <pic:spPr bwMode="auto">
                    <a:xfrm>
                      <a:off x="0" y="0"/>
                      <a:ext cx="4127500" cy="2533650"/>
                    </a:xfrm>
                    <a:prstGeom prst="rect">
                      <a:avLst/>
                    </a:prstGeom>
                    <a:noFill/>
                    <a:ln w="12700">
                      <a:noFill/>
                      <a:miter lim="800000"/>
                      <a:headEnd/>
                      <a:tailEnd/>
                    </a:ln>
                  </pic:spPr>
                </pic:pic>
              </a:graphicData>
            </a:graphic>
          </wp:inline>
        </w:drawing>
      </w:r>
      <w:r w:rsidRPr="008719DA">
        <w:rPr>
          <w:rFonts w:ascii="Tahoma" w:hAnsi="Tahoma" w:cs="Tahoma"/>
          <w:iCs/>
          <w:noProof/>
          <w:szCs w:val="18"/>
          <w:lang w:val="en-ZA" w:eastAsia="en-ZA"/>
        </w:rPr>
        <w:drawing>
          <wp:inline distT="0" distB="0" distL="0" distR="0" wp14:anchorId="3CA0FE44" wp14:editId="5302C74D">
            <wp:extent cx="4124325" cy="2552700"/>
            <wp:effectExtent l="0" t="0" r="9525" b="0"/>
            <wp:docPr id="1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t="9764"/>
                    <a:stretch>
                      <a:fillRect/>
                    </a:stretch>
                  </pic:blipFill>
                  <pic:spPr bwMode="auto">
                    <a:xfrm>
                      <a:off x="0" y="0"/>
                      <a:ext cx="4124325" cy="2552700"/>
                    </a:xfrm>
                    <a:prstGeom prst="rect">
                      <a:avLst/>
                    </a:prstGeom>
                    <a:noFill/>
                    <a:ln w="12700">
                      <a:noFill/>
                      <a:miter lim="800000"/>
                      <a:headEnd/>
                      <a:tailEnd/>
                    </a:ln>
                  </pic:spPr>
                </pic:pic>
              </a:graphicData>
            </a:graphic>
          </wp:inline>
        </w:drawing>
      </w:r>
    </w:p>
    <w:p w14:paraId="3E820785" w14:textId="34110359" w:rsidR="008719DA" w:rsidRPr="008719DA" w:rsidRDefault="008719DA" w:rsidP="008719DA">
      <w:pPr>
        <w:spacing w:line="240" w:lineRule="auto"/>
        <w:rPr>
          <w:rFonts w:ascii="Tahoma" w:hAnsi="Tahoma" w:cs="Tahoma"/>
          <w:iCs/>
          <w:noProof/>
          <w:sz w:val="24"/>
          <w:szCs w:val="18"/>
        </w:rPr>
      </w:pPr>
      <w:bookmarkStart w:id="142" w:name="_Ref468855436"/>
      <w:bookmarkStart w:id="143" w:name="_Toc468871490"/>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40</w:t>
      </w:r>
      <w:r w:rsidR="00CA553D">
        <w:rPr>
          <w:rFonts w:ascii="Tahoma" w:hAnsi="Tahoma" w:cs="Tahoma"/>
          <w:iCs/>
          <w:szCs w:val="18"/>
        </w:rPr>
        <w:fldChar w:fldCharType="end"/>
      </w:r>
      <w:bookmarkEnd w:id="141"/>
      <w:bookmarkEnd w:id="142"/>
      <w:r w:rsidRPr="008719DA">
        <w:rPr>
          <w:rFonts w:ascii="Tahoma" w:hAnsi="Tahoma" w:cs="Tahoma"/>
          <w:iCs/>
          <w:szCs w:val="18"/>
        </w:rPr>
        <w:t xml:space="preserve"> Fluid log of LF005 (A – above, B – mid, C – below)</w:t>
      </w:r>
      <w:bookmarkEnd w:id="143"/>
    </w:p>
    <w:p w14:paraId="1D83F303" w14:textId="77777777" w:rsidR="008719DA" w:rsidRDefault="008719DA" w:rsidP="00CA553D">
      <w:pPr>
        <w:pStyle w:val="Heading4"/>
      </w:pPr>
      <w:r w:rsidRPr="008719DA">
        <w:lastRenderedPageBreak/>
        <w:t>LF0051A (Farms, Regional, Deep)</w:t>
      </w:r>
    </w:p>
    <w:p w14:paraId="775462BD" w14:textId="77777777" w:rsidR="00CA553D" w:rsidRPr="00CA553D" w:rsidRDefault="00CA553D" w:rsidP="00CA553D"/>
    <w:p w14:paraId="6A0E70C9" w14:textId="74F302BA" w:rsidR="008719DA" w:rsidRPr="008719DA" w:rsidRDefault="008719DA" w:rsidP="008719DA">
      <w:pPr>
        <w:spacing w:line="240" w:lineRule="auto"/>
        <w:jc w:val="both"/>
        <w:rPr>
          <w:rFonts w:ascii="Tahoma" w:hAnsi="Tahoma" w:cs="Tahoma"/>
        </w:rPr>
      </w:pPr>
      <w:r w:rsidRPr="008719DA">
        <w:rPr>
          <w:rFonts w:ascii="Tahoma" w:hAnsi="Tahoma" w:cs="Tahoma"/>
        </w:rPr>
        <w:t>The temperature profile is similar between the two periods (</w:t>
      </w:r>
      <w:r w:rsidR="00BF45C5">
        <w:rPr>
          <w:rFonts w:ascii="Tahoma" w:hAnsi="Tahoma" w:cs="Tahoma"/>
        </w:rPr>
        <w:fldChar w:fldCharType="begin"/>
      </w:r>
      <w:r w:rsidR="00BF45C5">
        <w:rPr>
          <w:rFonts w:ascii="Tahoma" w:hAnsi="Tahoma" w:cs="Tahoma"/>
        </w:rPr>
        <w:instrText xml:space="preserve"> REF _Ref467931580 \h </w:instrText>
      </w:r>
      <w:r w:rsidR="00BF45C5">
        <w:rPr>
          <w:rFonts w:ascii="Tahoma" w:hAnsi="Tahoma" w:cs="Tahoma"/>
        </w:rPr>
      </w:r>
      <w:r w:rsidR="00BF45C5">
        <w:rPr>
          <w:rFonts w:ascii="Tahoma" w:hAnsi="Tahoma" w:cs="Tahoma"/>
        </w:rPr>
        <w:fldChar w:fldCharType="separate"/>
      </w:r>
      <w:r w:rsidR="00B33E6B" w:rsidRPr="008719DA">
        <w:rPr>
          <w:rFonts w:ascii="Tahoma" w:hAnsi="Tahoma" w:cs="Tahoma"/>
          <w:iCs/>
          <w:szCs w:val="18"/>
        </w:rPr>
        <w:t xml:space="preserve">Figure </w:t>
      </w:r>
      <w:r w:rsidR="00B33E6B">
        <w:rPr>
          <w:rFonts w:ascii="Tahoma" w:hAnsi="Tahoma" w:cs="Tahoma"/>
          <w:iCs/>
          <w:noProof/>
          <w:szCs w:val="18"/>
        </w:rPr>
        <w:t>41</w:t>
      </w:r>
      <w:r w:rsidR="00BF45C5">
        <w:rPr>
          <w:rFonts w:ascii="Tahoma" w:hAnsi="Tahoma" w:cs="Tahoma"/>
        </w:rPr>
        <w:fldChar w:fldCharType="end"/>
      </w:r>
      <w:r w:rsidRPr="008719DA">
        <w:rPr>
          <w:rFonts w:ascii="Tahoma" w:hAnsi="Tahoma" w:cs="Tahoma"/>
        </w:rPr>
        <w:t>), with the normal decrease with depth that indicates fresh water flowing in from the top of the borehole to the bottom. This is expected as LF0051A/B is located on the southern bank of transect 2 with the lowest hydraulic heads of all the boreholes on this transect. Thus we would expect the inflow of groundwater from the unconsolidated zone ultimately as the river is losing water to the southern bank. This should also lower the EC as fresher groundwater from the river is entering the borehole. The lowering of the EC can clearly be seen in both periods supporting the theory</w:t>
      </w:r>
      <w:r w:rsidRPr="008719DA">
        <w:rPr>
          <w:rFonts w:ascii="Tahoma" w:hAnsi="Tahoma" w:cs="Tahoma"/>
          <w:b/>
        </w:rPr>
        <w:t xml:space="preserve">.  </w:t>
      </w:r>
      <w:r w:rsidRPr="008719DA">
        <w:rPr>
          <w:rFonts w:ascii="Tahoma" w:hAnsi="Tahoma" w:cs="Tahoma"/>
        </w:rPr>
        <w:t xml:space="preserve">A sudden increase in EC at 25m indicates that the solid casing has a perforation at this point. The end of the solid casing can be seen at 36m with a small increase in both EC </w:t>
      </w:r>
      <w:proofErr w:type="gramStart"/>
      <w:r w:rsidRPr="008719DA">
        <w:rPr>
          <w:rFonts w:ascii="Tahoma" w:hAnsi="Tahoma" w:cs="Tahoma"/>
        </w:rPr>
        <w:t>temperature</w:t>
      </w:r>
      <w:proofErr w:type="gramEnd"/>
      <w:r w:rsidRPr="008719DA">
        <w:rPr>
          <w:rFonts w:ascii="Tahoma" w:hAnsi="Tahoma" w:cs="Tahoma"/>
        </w:rPr>
        <w:t>.</w:t>
      </w:r>
    </w:p>
    <w:p w14:paraId="4709BFC9" w14:textId="77777777" w:rsidR="008719DA" w:rsidRDefault="008719DA" w:rsidP="00CA553D">
      <w:pPr>
        <w:pStyle w:val="Heading4"/>
      </w:pPr>
      <w:r w:rsidRPr="008719DA">
        <w:t>LF0051B (Farms, Regional, Shallow)</w:t>
      </w:r>
    </w:p>
    <w:p w14:paraId="7B5CE345" w14:textId="77777777" w:rsidR="00CA553D" w:rsidRPr="00CA553D" w:rsidRDefault="00CA553D" w:rsidP="00CA553D"/>
    <w:p w14:paraId="5C0F6A05" w14:textId="22DFBE4B" w:rsidR="008719DA" w:rsidRDefault="008719DA" w:rsidP="008719DA">
      <w:pPr>
        <w:spacing w:line="240" w:lineRule="auto"/>
        <w:jc w:val="both"/>
        <w:rPr>
          <w:rFonts w:ascii="Tahoma" w:hAnsi="Tahoma" w:cs="Tahoma"/>
        </w:rPr>
      </w:pPr>
      <w:r w:rsidRPr="008719DA">
        <w:rPr>
          <w:rFonts w:ascii="Tahoma" w:hAnsi="Tahoma" w:cs="Tahoma"/>
        </w:rPr>
        <w:t>The temperature displays a decrease with depth (</w:t>
      </w:r>
      <w:r w:rsidR="00BF45C5">
        <w:rPr>
          <w:rFonts w:ascii="Tahoma" w:hAnsi="Tahoma" w:cs="Tahoma"/>
        </w:rPr>
        <w:fldChar w:fldCharType="begin"/>
      </w:r>
      <w:r w:rsidR="00BF45C5">
        <w:rPr>
          <w:rFonts w:ascii="Tahoma" w:hAnsi="Tahoma" w:cs="Tahoma"/>
        </w:rPr>
        <w:instrText xml:space="preserve"> REF _Ref467931580 \h </w:instrText>
      </w:r>
      <w:r w:rsidR="00BF45C5">
        <w:rPr>
          <w:rFonts w:ascii="Tahoma" w:hAnsi="Tahoma" w:cs="Tahoma"/>
        </w:rPr>
      </w:r>
      <w:r w:rsidR="00BF45C5">
        <w:rPr>
          <w:rFonts w:ascii="Tahoma" w:hAnsi="Tahoma" w:cs="Tahoma"/>
        </w:rPr>
        <w:fldChar w:fldCharType="separate"/>
      </w:r>
      <w:r w:rsidR="00B33E6B" w:rsidRPr="008719DA">
        <w:rPr>
          <w:rFonts w:ascii="Tahoma" w:hAnsi="Tahoma" w:cs="Tahoma"/>
          <w:iCs/>
          <w:szCs w:val="18"/>
        </w:rPr>
        <w:t xml:space="preserve">Figure </w:t>
      </w:r>
      <w:r w:rsidR="00B33E6B">
        <w:rPr>
          <w:rFonts w:ascii="Tahoma" w:hAnsi="Tahoma" w:cs="Tahoma"/>
          <w:iCs/>
          <w:noProof/>
          <w:szCs w:val="18"/>
        </w:rPr>
        <w:t>41</w:t>
      </w:r>
      <w:r w:rsidR="00BF45C5">
        <w:rPr>
          <w:rFonts w:ascii="Tahoma" w:hAnsi="Tahoma" w:cs="Tahoma"/>
        </w:rPr>
        <w:fldChar w:fldCharType="end"/>
      </w:r>
      <w:r w:rsidRPr="008719DA">
        <w:rPr>
          <w:rFonts w:ascii="Tahoma" w:hAnsi="Tahoma" w:cs="Tahoma"/>
        </w:rPr>
        <w:t>) caused by the inflow of groundwater from the unconsolidated zone at the top to the bottom of the borehole or a prominent fracture. The temperature and conductivity as expected is higher in August 2016. A fracture is indicated at 26m (where the temperature starts to stabilize) by a sudden increase in EC and temperature, supported by the EC increase in the August 2016 fluid log.</w:t>
      </w:r>
    </w:p>
    <w:p w14:paraId="56632026"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drawing>
          <wp:inline distT="0" distB="0" distL="0" distR="0" wp14:anchorId="2CA4B81B" wp14:editId="4C5DFECE">
            <wp:extent cx="4121150" cy="2581910"/>
            <wp:effectExtent l="0" t="0" r="0" b="8890"/>
            <wp:docPr id="127" name="Picture 19" descr="C:\Users\vos\Desktop\YSI and Slug test\YSI CAPTURE\LF005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os\Desktop\YSI and Slug test\YSI CAPTURE\LF0051A.JPG"/>
                    <pic:cNvPicPr>
                      <a:picLocks noChangeAspect="1" noChangeArrowheads="1"/>
                    </pic:cNvPicPr>
                  </pic:nvPicPr>
                  <pic:blipFill>
                    <a:blip r:embed="rId86">
                      <a:extLst>
                        <a:ext uri="{28A0092B-C50C-407E-A947-70E740481C1C}">
                          <a14:useLocalDpi xmlns:a14="http://schemas.microsoft.com/office/drawing/2010/main" val="0"/>
                        </a:ext>
                      </a:extLst>
                    </a:blip>
                    <a:srcRect t="9365"/>
                    <a:stretch>
                      <a:fillRect/>
                    </a:stretch>
                  </pic:blipFill>
                  <pic:spPr bwMode="auto">
                    <a:xfrm>
                      <a:off x="0" y="0"/>
                      <a:ext cx="4121150" cy="2581910"/>
                    </a:xfrm>
                    <a:prstGeom prst="rect">
                      <a:avLst/>
                    </a:prstGeom>
                    <a:noFill/>
                    <a:ln w="12700">
                      <a:noFill/>
                      <a:miter lim="800000"/>
                      <a:headEnd/>
                      <a:tailEnd/>
                    </a:ln>
                  </pic:spPr>
                </pic:pic>
              </a:graphicData>
            </a:graphic>
          </wp:inline>
        </w:drawing>
      </w:r>
    </w:p>
    <w:p w14:paraId="33D545F2" w14:textId="77777777" w:rsidR="008719DA" w:rsidRPr="008719DA" w:rsidRDefault="008719DA" w:rsidP="008719DA">
      <w:pPr>
        <w:spacing w:line="240" w:lineRule="auto"/>
        <w:jc w:val="both"/>
        <w:rPr>
          <w:rFonts w:ascii="Tahoma" w:hAnsi="Tahoma" w:cs="Tahoma"/>
        </w:rPr>
      </w:pPr>
    </w:p>
    <w:p w14:paraId="17E91D39" w14:textId="77777777" w:rsidR="008719DA" w:rsidRPr="008719DA" w:rsidRDefault="008719DA" w:rsidP="008719DA">
      <w:pPr>
        <w:spacing w:line="240" w:lineRule="auto"/>
        <w:jc w:val="both"/>
        <w:rPr>
          <w:rFonts w:ascii="Tahoma" w:hAnsi="Tahoma" w:cs="Tahoma"/>
        </w:rPr>
      </w:pPr>
    </w:p>
    <w:p w14:paraId="6512D20C" w14:textId="77777777" w:rsidR="008719DA" w:rsidRPr="008719DA" w:rsidRDefault="008719DA" w:rsidP="008719DA">
      <w:pPr>
        <w:spacing w:line="240" w:lineRule="auto"/>
        <w:jc w:val="both"/>
        <w:rPr>
          <w:rFonts w:ascii="Tahoma" w:hAnsi="Tahoma" w:cs="Tahoma"/>
        </w:rPr>
      </w:pPr>
    </w:p>
    <w:p w14:paraId="1E10F4FF" w14:textId="77777777" w:rsidR="008719DA" w:rsidRPr="008719DA" w:rsidRDefault="008719DA" w:rsidP="008719DA">
      <w:pPr>
        <w:spacing w:line="240" w:lineRule="auto"/>
        <w:jc w:val="both"/>
        <w:rPr>
          <w:rFonts w:ascii="Tahoma" w:hAnsi="Tahoma" w:cs="Tahoma"/>
        </w:rPr>
      </w:pPr>
    </w:p>
    <w:p w14:paraId="0B939DED" w14:textId="77777777" w:rsidR="008719DA" w:rsidRPr="008719DA" w:rsidRDefault="008719DA" w:rsidP="008719DA">
      <w:pPr>
        <w:spacing w:line="240" w:lineRule="auto"/>
        <w:jc w:val="both"/>
        <w:rPr>
          <w:rFonts w:ascii="Tahoma" w:hAnsi="Tahoma" w:cs="Tahoma"/>
        </w:rPr>
      </w:pPr>
    </w:p>
    <w:p w14:paraId="391E44EC" w14:textId="77777777" w:rsidR="008719DA" w:rsidRPr="008719DA" w:rsidRDefault="008719DA" w:rsidP="008719DA">
      <w:pPr>
        <w:spacing w:line="240" w:lineRule="auto"/>
        <w:jc w:val="both"/>
        <w:rPr>
          <w:rFonts w:ascii="Tahoma" w:hAnsi="Tahoma" w:cs="Tahoma"/>
        </w:rPr>
      </w:pPr>
    </w:p>
    <w:p w14:paraId="72AA823B"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4D050844" wp14:editId="060E2DB7">
            <wp:extent cx="4121150" cy="2632075"/>
            <wp:effectExtent l="0" t="0" r="0" b="0"/>
            <wp:docPr id="160" name="Picture 20" descr="C:\Users\vos\Desktop\YSI and Slug test\YSI CAPTURE\LF005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os\Desktop\YSI and Slug test\YSI CAPTURE\LF0051B.JPG"/>
                    <pic:cNvPicPr>
                      <a:picLocks noChangeAspect="1" noChangeArrowheads="1"/>
                    </pic:cNvPicPr>
                  </pic:nvPicPr>
                  <pic:blipFill>
                    <a:blip r:embed="rId87">
                      <a:extLst>
                        <a:ext uri="{28A0092B-C50C-407E-A947-70E740481C1C}">
                          <a14:useLocalDpi xmlns:a14="http://schemas.microsoft.com/office/drawing/2010/main" val="0"/>
                        </a:ext>
                      </a:extLst>
                    </a:blip>
                    <a:srcRect t="7692"/>
                    <a:stretch>
                      <a:fillRect/>
                    </a:stretch>
                  </pic:blipFill>
                  <pic:spPr bwMode="auto">
                    <a:xfrm>
                      <a:off x="0" y="0"/>
                      <a:ext cx="4121150" cy="2632075"/>
                    </a:xfrm>
                    <a:prstGeom prst="rect">
                      <a:avLst/>
                    </a:prstGeom>
                    <a:noFill/>
                    <a:ln w="12700">
                      <a:noFill/>
                      <a:miter lim="800000"/>
                      <a:headEnd/>
                      <a:tailEnd/>
                    </a:ln>
                  </pic:spPr>
                </pic:pic>
              </a:graphicData>
            </a:graphic>
          </wp:inline>
        </w:drawing>
      </w:r>
    </w:p>
    <w:p w14:paraId="046F4C6F" w14:textId="179D97E6" w:rsidR="008719DA" w:rsidRDefault="008719DA" w:rsidP="008719DA">
      <w:pPr>
        <w:spacing w:line="240" w:lineRule="auto"/>
        <w:rPr>
          <w:rFonts w:ascii="Tahoma" w:hAnsi="Tahoma" w:cs="Tahoma"/>
          <w:iCs/>
        </w:rPr>
      </w:pPr>
      <w:bookmarkStart w:id="144" w:name="_Ref467931580"/>
      <w:bookmarkStart w:id="145" w:name="_Toc468871491"/>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41</w:t>
      </w:r>
      <w:r w:rsidR="00CA553D">
        <w:rPr>
          <w:rFonts w:ascii="Tahoma" w:hAnsi="Tahoma" w:cs="Tahoma"/>
          <w:iCs/>
          <w:szCs w:val="18"/>
        </w:rPr>
        <w:fldChar w:fldCharType="end"/>
      </w:r>
      <w:bookmarkEnd w:id="144"/>
      <w:r w:rsidRPr="008719DA">
        <w:rPr>
          <w:rFonts w:ascii="Tahoma" w:hAnsi="Tahoma" w:cs="Tahoma"/>
          <w:iCs/>
          <w:szCs w:val="18"/>
        </w:rPr>
        <w:t xml:space="preserve"> </w:t>
      </w:r>
      <w:r w:rsidRPr="008719DA">
        <w:rPr>
          <w:rFonts w:ascii="Tahoma" w:hAnsi="Tahoma" w:cs="Tahoma"/>
          <w:iCs/>
        </w:rPr>
        <w:t>Fluid log of LF0051 (A- above, B – below)</w:t>
      </w:r>
      <w:bookmarkEnd w:id="145"/>
    </w:p>
    <w:p w14:paraId="44692CCC" w14:textId="77777777" w:rsidR="00BF45C5" w:rsidRDefault="00BF45C5" w:rsidP="008719DA">
      <w:pPr>
        <w:spacing w:line="240" w:lineRule="auto"/>
        <w:rPr>
          <w:rFonts w:ascii="Tahoma" w:hAnsi="Tahoma" w:cs="Tahoma"/>
          <w:iCs/>
        </w:rPr>
      </w:pPr>
    </w:p>
    <w:p w14:paraId="3CD3DEC5" w14:textId="77777777" w:rsidR="008719DA" w:rsidRDefault="008719DA" w:rsidP="00CA553D">
      <w:pPr>
        <w:pStyle w:val="Heading3"/>
      </w:pPr>
      <w:bookmarkStart w:id="146" w:name="_Toc472687591"/>
      <w:r w:rsidRPr="008719DA">
        <w:t>Transect 3</w:t>
      </w:r>
      <w:bookmarkEnd w:id="146"/>
    </w:p>
    <w:p w14:paraId="27D1C056" w14:textId="77777777" w:rsidR="00CA553D" w:rsidRPr="00CA553D" w:rsidRDefault="00CA553D" w:rsidP="00CA553D"/>
    <w:p w14:paraId="2715F7FF" w14:textId="77777777" w:rsidR="008719DA" w:rsidRDefault="008719DA" w:rsidP="00CA553D">
      <w:pPr>
        <w:pStyle w:val="Heading4"/>
      </w:pPr>
      <w:r w:rsidRPr="008719DA">
        <w:t>LR002A (Protected area, Regional, Deep)</w:t>
      </w:r>
    </w:p>
    <w:p w14:paraId="34CC5B70" w14:textId="77777777" w:rsidR="00CA553D" w:rsidRPr="00CA553D" w:rsidRDefault="00CA553D" w:rsidP="00CA553D"/>
    <w:p w14:paraId="10D7AF9B" w14:textId="77777777" w:rsidR="008719DA" w:rsidRPr="008719DA" w:rsidRDefault="008719DA" w:rsidP="008719DA">
      <w:pPr>
        <w:spacing w:line="240" w:lineRule="auto"/>
        <w:jc w:val="both"/>
        <w:rPr>
          <w:rFonts w:ascii="Tahoma" w:hAnsi="Tahoma" w:cs="Tahoma"/>
        </w:rPr>
      </w:pPr>
      <w:r w:rsidRPr="008719DA">
        <w:rPr>
          <w:rFonts w:ascii="Tahoma" w:hAnsi="Tahoma" w:cs="Tahoma"/>
        </w:rPr>
        <w:t>In LR002A a temperature decrease is shown with depth (</w:t>
      </w:r>
      <w:r w:rsidRPr="008719DA">
        <w:rPr>
          <w:rFonts w:ascii="Tahoma" w:hAnsi="Tahoma" w:cs="Tahoma"/>
          <w:highlight w:val="yellow"/>
        </w:rPr>
        <w:fldChar w:fldCharType="begin"/>
      </w:r>
      <w:r w:rsidRPr="008719DA">
        <w:rPr>
          <w:rFonts w:ascii="Tahoma" w:hAnsi="Tahoma" w:cs="Tahoma"/>
        </w:rPr>
        <w:instrText xml:space="preserve"> REF _Ref467931618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42</w:t>
      </w:r>
      <w:r w:rsidRPr="008719DA">
        <w:rPr>
          <w:rFonts w:ascii="Tahoma" w:hAnsi="Tahoma" w:cs="Tahoma"/>
          <w:highlight w:val="yellow"/>
        </w:rPr>
        <w:fldChar w:fldCharType="end"/>
      </w:r>
      <w:r w:rsidRPr="008719DA">
        <w:rPr>
          <w:rFonts w:ascii="Tahoma" w:hAnsi="Tahoma" w:cs="Tahoma"/>
        </w:rPr>
        <w:t>) indicating the inflow of fresher water from the unconsolidated zone at the top of the borehole to the bottom or prominent fracture. In August 2016 there was a slightly higher temperature as expected. Two fractures where observed with the increase of temperature and EC. The first larger fracture sits at 28m where both EC’s indicated the fracture which is confirmed by the temperature decrease which stabilizes beyond this depth. The second fracture is much smaller observed at 32m. The November 2015 EC only displays a straight line from 28m, when the borehole is pumped for hydraulic testing for extensive periods.</w:t>
      </w:r>
    </w:p>
    <w:p w14:paraId="3D78891A" w14:textId="77777777" w:rsidR="008719DA" w:rsidRPr="008719DA" w:rsidRDefault="008719DA" w:rsidP="008719DA">
      <w:pPr>
        <w:spacing w:line="240" w:lineRule="auto"/>
        <w:jc w:val="both"/>
        <w:rPr>
          <w:rFonts w:ascii="Tahoma" w:hAnsi="Tahoma" w:cs="Tahoma"/>
        </w:rPr>
      </w:pPr>
      <w:r w:rsidRPr="008719DA">
        <w:rPr>
          <w:rFonts w:ascii="Tahoma" w:hAnsi="Tahoma" w:cs="Tahoma"/>
        </w:rPr>
        <w:t xml:space="preserve">LR002A is a deep borehole situated on the northern bank of the protected area. It has the highest hydraulic head of transect 3 and shows that water is moving from the Northern bank to the Southern bank. The borehole did however display the recharge from the unconsolidated zone, indicating that water is moving through this zone towards the river. </w:t>
      </w:r>
    </w:p>
    <w:p w14:paraId="54308256"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767D8AE8" wp14:editId="26DAA401">
            <wp:extent cx="4140835" cy="2642235"/>
            <wp:effectExtent l="0" t="0" r="0" b="5715"/>
            <wp:docPr id="161" name="Picture 161" descr="C:\Users\vos\Desktop\YSI and Slug test\YSI CAPTURE\LR0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s\Desktop\YSI and Slug test\YSI CAPTURE\LR002A.JPG"/>
                    <pic:cNvPicPr>
                      <a:picLocks noChangeAspect="1" noChangeArrowheads="1"/>
                    </pic:cNvPicPr>
                  </pic:nvPicPr>
                  <pic:blipFill>
                    <a:blip r:embed="rId88">
                      <a:extLst>
                        <a:ext uri="{28A0092B-C50C-407E-A947-70E740481C1C}">
                          <a14:useLocalDpi xmlns:a14="http://schemas.microsoft.com/office/drawing/2010/main" val="0"/>
                        </a:ext>
                      </a:extLst>
                    </a:blip>
                    <a:srcRect t="5782"/>
                    <a:stretch>
                      <a:fillRect/>
                    </a:stretch>
                  </pic:blipFill>
                  <pic:spPr bwMode="auto">
                    <a:xfrm>
                      <a:off x="0" y="0"/>
                      <a:ext cx="4140835" cy="2642235"/>
                    </a:xfrm>
                    <a:prstGeom prst="rect">
                      <a:avLst/>
                    </a:prstGeom>
                    <a:noFill/>
                    <a:ln w="12700">
                      <a:noFill/>
                      <a:miter lim="800000"/>
                      <a:headEnd/>
                      <a:tailEnd/>
                    </a:ln>
                  </pic:spPr>
                </pic:pic>
              </a:graphicData>
            </a:graphic>
          </wp:inline>
        </w:drawing>
      </w:r>
    </w:p>
    <w:p w14:paraId="276244D1" w14:textId="0B074970" w:rsidR="008719DA" w:rsidRPr="008719DA" w:rsidRDefault="008719DA" w:rsidP="008719DA">
      <w:pPr>
        <w:spacing w:line="240" w:lineRule="auto"/>
        <w:rPr>
          <w:rFonts w:ascii="Tahoma" w:hAnsi="Tahoma" w:cs="Tahoma"/>
          <w:iCs/>
        </w:rPr>
      </w:pPr>
      <w:bookmarkStart w:id="147" w:name="_Ref467931618"/>
      <w:bookmarkStart w:id="148" w:name="_Toc468871492"/>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42</w:t>
      </w:r>
      <w:r w:rsidR="00CA553D">
        <w:rPr>
          <w:rFonts w:ascii="Tahoma" w:hAnsi="Tahoma" w:cs="Tahoma"/>
          <w:iCs/>
          <w:szCs w:val="18"/>
        </w:rPr>
        <w:fldChar w:fldCharType="end"/>
      </w:r>
      <w:bookmarkEnd w:id="147"/>
      <w:r w:rsidRPr="008719DA">
        <w:rPr>
          <w:rFonts w:ascii="Tahoma" w:hAnsi="Tahoma" w:cs="Tahoma"/>
          <w:iCs/>
          <w:szCs w:val="18"/>
        </w:rPr>
        <w:t xml:space="preserve"> </w:t>
      </w:r>
      <w:r w:rsidRPr="008719DA">
        <w:rPr>
          <w:rFonts w:ascii="Tahoma" w:hAnsi="Tahoma" w:cs="Tahoma"/>
          <w:iCs/>
        </w:rPr>
        <w:t>Fluid log of LR002A</w:t>
      </w:r>
      <w:bookmarkEnd w:id="148"/>
    </w:p>
    <w:p w14:paraId="7FF6DB1E" w14:textId="77777777" w:rsidR="008719DA" w:rsidRPr="008719DA" w:rsidRDefault="008719DA" w:rsidP="008719DA">
      <w:pPr>
        <w:spacing w:line="240" w:lineRule="auto"/>
        <w:rPr>
          <w:rFonts w:ascii="Tahoma" w:hAnsi="Tahoma" w:cs="Tahoma"/>
        </w:rPr>
      </w:pPr>
    </w:p>
    <w:p w14:paraId="3C40FBE5" w14:textId="77777777" w:rsidR="008719DA" w:rsidRDefault="008719DA" w:rsidP="00CA553D">
      <w:pPr>
        <w:pStyle w:val="Heading4"/>
      </w:pPr>
      <w:r w:rsidRPr="008719DA">
        <w:t>LR004A (Protected area, Regional, Deep)</w:t>
      </w:r>
    </w:p>
    <w:p w14:paraId="4871D49B" w14:textId="77777777" w:rsidR="00CA553D" w:rsidRPr="00CA553D" w:rsidRDefault="00CA553D" w:rsidP="00CA553D"/>
    <w:p w14:paraId="240C4C8C" w14:textId="77777777" w:rsidR="008719DA" w:rsidRPr="008719DA" w:rsidRDefault="008719DA" w:rsidP="008719DA">
      <w:pPr>
        <w:spacing w:line="240" w:lineRule="auto"/>
        <w:jc w:val="both"/>
        <w:rPr>
          <w:rFonts w:ascii="Tahoma" w:hAnsi="Tahoma" w:cs="Tahoma"/>
        </w:rPr>
      </w:pPr>
      <w:r w:rsidRPr="008719DA">
        <w:rPr>
          <w:rFonts w:ascii="Tahoma" w:hAnsi="Tahoma" w:cs="Tahoma"/>
        </w:rPr>
        <w:t>Only one fluid log is available for LR004A (</w:t>
      </w:r>
      <w:r w:rsidRPr="008719DA">
        <w:rPr>
          <w:rFonts w:ascii="Tahoma" w:hAnsi="Tahoma" w:cs="Tahoma"/>
          <w:highlight w:val="yellow"/>
        </w:rPr>
        <w:fldChar w:fldCharType="begin"/>
      </w:r>
      <w:r w:rsidRPr="008719DA">
        <w:rPr>
          <w:rFonts w:ascii="Tahoma" w:hAnsi="Tahoma" w:cs="Tahoma"/>
        </w:rPr>
        <w:instrText xml:space="preserve"> REF _Ref467931680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43</w:t>
      </w:r>
      <w:r w:rsidRPr="008719DA">
        <w:rPr>
          <w:rFonts w:ascii="Tahoma" w:hAnsi="Tahoma" w:cs="Tahoma"/>
          <w:highlight w:val="yellow"/>
        </w:rPr>
        <w:fldChar w:fldCharType="end"/>
      </w:r>
      <w:r w:rsidRPr="008719DA">
        <w:rPr>
          <w:rFonts w:ascii="Tahoma" w:hAnsi="Tahoma" w:cs="Tahoma"/>
        </w:rPr>
        <w:t xml:space="preserve">), as the borehole was not yet drilled by November 2015. The EC displays no prominent fractures, although the casing is indicated at the correct 30m with a sudden increase in EC. The temperature did however display a very small fracture at 35m. </w:t>
      </w:r>
    </w:p>
    <w:p w14:paraId="06E14DDC" w14:textId="77777777" w:rsidR="008719DA" w:rsidRDefault="008719DA" w:rsidP="00CA553D">
      <w:pPr>
        <w:pStyle w:val="Heading4"/>
      </w:pPr>
      <w:r w:rsidRPr="008719DA">
        <w:t>LR004B (Protected area, Regional, Shallow)</w:t>
      </w:r>
    </w:p>
    <w:p w14:paraId="51F609B0" w14:textId="77777777" w:rsidR="00CA553D" w:rsidRPr="00CA553D" w:rsidRDefault="00CA553D" w:rsidP="00CA553D"/>
    <w:p w14:paraId="0C74B0D7" w14:textId="77777777" w:rsidR="008719DA" w:rsidRPr="008719DA" w:rsidRDefault="008719DA" w:rsidP="008719DA">
      <w:pPr>
        <w:spacing w:line="240" w:lineRule="auto"/>
        <w:jc w:val="both"/>
        <w:rPr>
          <w:rFonts w:ascii="Tahoma" w:hAnsi="Tahoma" w:cs="Tahoma"/>
        </w:rPr>
      </w:pPr>
      <w:r w:rsidRPr="008719DA">
        <w:rPr>
          <w:rFonts w:ascii="Tahoma" w:hAnsi="Tahoma" w:cs="Tahoma"/>
        </w:rPr>
        <w:fldChar w:fldCharType="begin"/>
      </w:r>
      <w:r w:rsidRPr="008719DA">
        <w:rPr>
          <w:rFonts w:ascii="Tahoma" w:hAnsi="Tahoma" w:cs="Tahoma"/>
        </w:rPr>
        <w:instrText xml:space="preserve"> REF _Ref467931680 \h  \* MERGEFORMAT </w:instrText>
      </w:r>
      <w:r w:rsidRPr="008719DA">
        <w:rPr>
          <w:rFonts w:ascii="Tahoma" w:hAnsi="Tahoma" w:cs="Tahoma"/>
        </w:rPr>
      </w:r>
      <w:r w:rsidRPr="008719DA">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43</w:t>
      </w:r>
      <w:r w:rsidRPr="008719DA">
        <w:rPr>
          <w:rFonts w:ascii="Tahoma" w:hAnsi="Tahoma" w:cs="Tahoma"/>
        </w:rPr>
        <w:fldChar w:fldCharType="end"/>
      </w:r>
      <w:r w:rsidRPr="008719DA">
        <w:rPr>
          <w:rFonts w:ascii="Tahoma" w:hAnsi="Tahoma" w:cs="Tahoma"/>
        </w:rPr>
        <w:t xml:space="preserve"> shows a decrease in temperature with depth displays the similar inflow as most of the boreholes with fresh water flowing in at the top to the bottom of the borehole or prominent fracture. The EC displays only one fracture at 24m with a small increase in EC. The temperature indicates the exact same profile up to 24m, where the fracture is located in LF004A. This is also where the water strike occurred, thus it can be assumed that both boreholes intersected the same fracture and that both boreholes are receiving water from the unconsolidated zone.</w:t>
      </w:r>
    </w:p>
    <w:p w14:paraId="73B0D941" w14:textId="214251F8" w:rsidR="008719DA" w:rsidRPr="008719DA" w:rsidRDefault="008719DA" w:rsidP="008719DA">
      <w:pPr>
        <w:spacing w:line="240" w:lineRule="auto"/>
        <w:jc w:val="both"/>
        <w:rPr>
          <w:rFonts w:ascii="Tahoma" w:hAnsi="Tahoma" w:cs="Tahoma"/>
        </w:rPr>
      </w:pPr>
      <w:r w:rsidRPr="008719DA">
        <w:rPr>
          <w:rFonts w:ascii="Tahoma" w:hAnsi="Tahoma" w:cs="Tahoma"/>
        </w:rPr>
        <w:t xml:space="preserve">LR004A/B is located on the southern bank of the protected area. They have the lowest hydraulic heads of transect 3 and had a quick reaction to </w:t>
      </w:r>
      <w:r w:rsidRPr="006C33B5">
        <w:rPr>
          <w:rFonts w:ascii="Tahoma" w:hAnsi="Tahoma" w:cs="Tahoma"/>
        </w:rPr>
        <w:t>the March 2016 flood event,</w:t>
      </w:r>
      <w:r w:rsidRPr="008719DA">
        <w:rPr>
          <w:rFonts w:ascii="Tahoma" w:hAnsi="Tahoma" w:cs="Tahoma"/>
        </w:rPr>
        <w:t xml:space="preserve"> indicating that water is being lost from the river in the direction of the boreholes. The EC supports this theory displaying a relatively low EC over all when compared to the opposite river bank at LR002A. The inflow of water through the unconsolidated zone in both boreholes also suggests that the water from the river is being lost to the aquifer around these boreholes moves through the unconsolidated zone.</w:t>
      </w:r>
    </w:p>
    <w:p w14:paraId="628B98CF" w14:textId="77777777" w:rsidR="008719DA" w:rsidRPr="008719DA" w:rsidRDefault="008719DA" w:rsidP="008719DA">
      <w:pPr>
        <w:spacing w:line="240" w:lineRule="auto"/>
        <w:jc w:val="both"/>
        <w:rPr>
          <w:rFonts w:ascii="Tahoma" w:hAnsi="Tahoma" w:cs="Tahoma"/>
        </w:rPr>
      </w:pPr>
    </w:p>
    <w:p w14:paraId="532C818D" w14:textId="1524DF12" w:rsidR="008719DA" w:rsidRPr="008719DA" w:rsidRDefault="00CA553D"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644E7A1F" wp14:editId="31AFE2B6">
            <wp:extent cx="3949700" cy="2441575"/>
            <wp:effectExtent l="0" t="0" r="0" b="0"/>
            <wp:docPr id="162" name="Picture 162" descr="C:\Users\vos\Desktop\YSI and Slug test\YSI CAPTURE\LR0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s\Desktop\YSI and Slug test\YSI CAPTURE\LR004A.JPG"/>
                    <pic:cNvPicPr>
                      <a:picLocks noChangeAspect="1" noChangeArrowheads="1"/>
                    </pic:cNvPicPr>
                  </pic:nvPicPr>
                  <pic:blipFill>
                    <a:blip r:embed="rId89">
                      <a:extLst>
                        <a:ext uri="{28A0092B-C50C-407E-A947-70E740481C1C}">
                          <a14:useLocalDpi xmlns:a14="http://schemas.microsoft.com/office/drawing/2010/main" val="0"/>
                        </a:ext>
                      </a:extLst>
                    </a:blip>
                    <a:srcRect t="9721"/>
                    <a:stretch>
                      <a:fillRect/>
                    </a:stretch>
                  </pic:blipFill>
                  <pic:spPr bwMode="auto">
                    <a:xfrm>
                      <a:off x="0" y="0"/>
                      <a:ext cx="3949700" cy="2441575"/>
                    </a:xfrm>
                    <a:prstGeom prst="rect">
                      <a:avLst/>
                    </a:prstGeom>
                    <a:noFill/>
                    <a:ln w="12700">
                      <a:noFill/>
                      <a:miter lim="800000"/>
                      <a:headEnd/>
                      <a:tailEnd/>
                    </a:ln>
                  </pic:spPr>
                </pic:pic>
              </a:graphicData>
            </a:graphic>
          </wp:inline>
        </w:drawing>
      </w:r>
    </w:p>
    <w:p w14:paraId="6D72EE9D"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drawing>
          <wp:inline distT="0" distB="0" distL="0" distR="0" wp14:anchorId="084F4B79" wp14:editId="0E5EDA33">
            <wp:extent cx="3949700" cy="2421255"/>
            <wp:effectExtent l="0" t="0" r="0" b="0"/>
            <wp:docPr id="163" name="Picture 6" descr="C:\Users\vos\Desktop\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os\Desktop\4b.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49700" cy="2421255"/>
                    </a:xfrm>
                    <a:prstGeom prst="rect">
                      <a:avLst/>
                    </a:prstGeom>
                    <a:noFill/>
                    <a:ln w="9525">
                      <a:noFill/>
                      <a:miter lim="800000"/>
                      <a:headEnd/>
                      <a:tailEnd/>
                    </a:ln>
                  </pic:spPr>
                </pic:pic>
              </a:graphicData>
            </a:graphic>
          </wp:inline>
        </w:drawing>
      </w:r>
    </w:p>
    <w:p w14:paraId="270B7CF2" w14:textId="7F00CF57" w:rsidR="008719DA" w:rsidRPr="008719DA" w:rsidRDefault="008719DA" w:rsidP="008719DA">
      <w:pPr>
        <w:spacing w:line="240" w:lineRule="auto"/>
        <w:rPr>
          <w:rFonts w:ascii="Tahoma" w:hAnsi="Tahoma" w:cs="Tahoma"/>
          <w:iCs/>
          <w:noProof/>
          <w:sz w:val="24"/>
          <w:szCs w:val="18"/>
        </w:rPr>
      </w:pPr>
      <w:bookmarkStart w:id="149" w:name="_Ref467931680"/>
      <w:bookmarkStart w:id="150" w:name="_Toc468871493"/>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43</w:t>
      </w:r>
      <w:r w:rsidR="00CA553D">
        <w:rPr>
          <w:rFonts w:ascii="Tahoma" w:hAnsi="Tahoma" w:cs="Tahoma"/>
          <w:iCs/>
          <w:szCs w:val="18"/>
        </w:rPr>
        <w:fldChar w:fldCharType="end"/>
      </w:r>
      <w:bookmarkEnd w:id="149"/>
      <w:r w:rsidRPr="008719DA">
        <w:rPr>
          <w:rFonts w:ascii="Tahoma" w:hAnsi="Tahoma" w:cs="Tahoma"/>
          <w:iCs/>
          <w:szCs w:val="18"/>
        </w:rPr>
        <w:t xml:space="preserve"> Fluid log of LR004 (A – above, B – below)</w:t>
      </w:r>
      <w:bookmarkEnd w:id="150"/>
    </w:p>
    <w:p w14:paraId="7EC50A34" w14:textId="77777777" w:rsidR="008719DA" w:rsidRPr="008719DA" w:rsidRDefault="008719DA" w:rsidP="008719DA">
      <w:pPr>
        <w:spacing w:line="240" w:lineRule="auto"/>
        <w:jc w:val="both"/>
        <w:rPr>
          <w:rFonts w:ascii="Tahoma" w:hAnsi="Tahoma" w:cs="Tahoma"/>
          <w:b/>
          <w:u w:val="single"/>
        </w:rPr>
      </w:pPr>
    </w:p>
    <w:p w14:paraId="5B7E8EA6" w14:textId="77777777" w:rsidR="008719DA" w:rsidRPr="008719DA" w:rsidRDefault="008719DA" w:rsidP="00CA553D">
      <w:pPr>
        <w:pStyle w:val="Heading3"/>
      </w:pPr>
      <w:bookmarkStart w:id="151" w:name="_Toc472687592"/>
      <w:r w:rsidRPr="008719DA">
        <w:t>Transect 4</w:t>
      </w:r>
      <w:bookmarkEnd w:id="151"/>
    </w:p>
    <w:p w14:paraId="439925BA" w14:textId="77777777" w:rsidR="00CA553D" w:rsidRDefault="00CA553D" w:rsidP="008719DA">
      <w:pPr>
        <w:spacing w:line="240" w:lineRule="auto"/>
        <w:jc w:val="both"/>
        <w:rPr>
          <w:rFonts w:ascii="Tahoma" w:hAnsi="Tahoma" w:cs="Tahoma"/>
          <w:b/>
        </w:rPr>
      </w:pPr>
    </w:p>
    <w:p w14:paraId="213354CB" w14:textId="77777777" w:rsidR="008719DA" w:rsidRDefault="008719DA" w:rsidP="00CA553D">
      <w:pPr>
        <w:pStyle w:val="Heading4"/>
      </w:pPr>
      <w:r w:rsidRPr="008719DA">
        <w:t>LR0011A (Protected area, Riparian, Deep)</w:t>
      </w:r>
    </w:p>
    <w:p w14:paraId="65492097" w14:textId="77777777" w:rsidR="00CA553D" w:rsidRPr="00CA553D" w:rsidRDefault="00CA553D" w:rsidP="00CA553D"/>
    <w:p w14:paraId="4948A518" w14:textId="15FC29A1" w:rsidR="008719DA" w:rsidRPr="008719DA" w:rsidRDefault="008719DA" w:rsidP="008719DA">
      <w:pPr>
        <w:spacing w:line="240" w:lineRule="auto"/>
        <w:jc w:val="both"/>
        <w:rPr>
          <w:rFonts w:ascii="Tahoma" w:hAnsi="Tahoma" w:cs="Tahoma"/>
        </w:rPr>
      </w:pPr>
      <w:r w:rsidRPr="008719DA">
        <w:rPr>
          <w:rFonts w:ascii="Tahoma" w:hAnsi="Tahoma" w:cs="Tahoma"/>
        </w:rPr>
        <w:t>The temperature displays a decrease with depth from the inflow of fresh water at the top with almost no difference in temperature between the periods (</w:t>
      </w:r>
      <w:r w:rsidRPr="008719DA">
        <w:rPr>
          <w:rFonts w:ascii="Tahoma" w:hAnsi="Tahoma" w:cs="Tahoma"/>
          <w:highlight w:val="yellow"/>
        </w:rPr>
        <w:fldChar w:fldCharType="begin"/>
      </w:r>
      <w:r w:rsidRPr="008719DA">
        <w:rPr>
          <w:rFonts w:ascii="Tahoma" w:hAnsi="Tahoma" w:cs="Tahoma"/>
        </w:rPr>
        <w:instrText xml:space="preserve"> REF _Ref467931740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44</w:t>
      </w:r>
      <w:r w:rsidRPr="008719DA">
        <w:rPr>
          <w:rFonts w:ascii="Tahoma" w:hAnsi="Tahoma" w:cs="Tahoma"/>
          <w:highlight w:val="yellow"/>
        </w:rPr>
        <w:fldChar w:fldCharType="end"/>
      </w:r>
      <w:r w:rsidRPr="008719DA">
        <w:rPr>
          <w:rFonts w:ascii="Tahoma" w:hAnsi="Tahoma" w:cs="Tahoma"/>
        </w:rPr>
        <w:t>). The first 20m shows a slightly higher temperature indicating warm fresh water entering the borehole from the unconsolidated zone. The EC was much lower in August. The cause is most likely the influence of the March flood, as LR0011A is situated within the riparian zone on the northern bank displaying a quick response to the flood event. Fractures were indicated at 32m and 47m with an increase in temperature and EC, as the warm high EC water enters the borehole.</w:t>
      </w:r>
    </w:p>
    <w:p w14:paraId="02F27026"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30363447" wp14:editId="1497A1BD">
            <wp:extent cx="4150995" cy="2682875"/>
            <wp:effectExtent l="0" t="0" r="1905" b="3175"/>
            <wp:docPr id="164" name="Picture 164" descr="C:\Users\vos\Desktop\YSI and Slug test\YSI CAPTURE\LR00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os\Desktop\YSI and Slug test\YSI CAPTURE\LR0011A.JPG"/>
                    <pic:cNvPicPr>
                      <a:picLocks noChangeAspect="1" noChangeArrowheads="1"/>
                    </pic:cNvPicPr>
                  </pic:nvPicPr>
                  <pic:blipFill>
                    <a:blip r:embed="rId91">
                      <a:extLst>
                        <a:ext uri="{28A0092B-C50C-407E-A947-70E740481C1C}">
                          <a14:useLocalDpi xmlns:a14="http://schemas.microsoft.com/office/drawing/2010/main" val="0"/>
                        </a:ext>
                      </a:extLst>
                    </a:blip>
                    <a:srcRect t="7843"/>
                    <a:stretch>
                      <a:fillRect/>
                    </a:stretch>
                  </pic:blipFill>
                  <pic:spPr bwMode="auto">
                    <a:xfrm>
                      <a:off x="0" y="0"/>
                      <a:ext cx="4150995" cy="2682875"/>
                    </a:xfrm>
                    <a:prstGeom prst="rect">
                      <a:avLst/>
                    </a:prstGeom>
                    <a:noFill/>
                    <a:ln w="12700">
                      <a:noFill/>
                      <a:miter lim="800000"/>
                      <a:headEnd/>
                      <a:tailEnd/>
                    </a:ln>
                  </pic:spPr>
                </pic:pic>
              </a:graphicData>
            </a:graphic>
          </wp:inline>
        </w:drawing>
      </w:r>
    </w:p>
    <w:p w14:paraId="1FEAD541" w14:textId="27C6F2F4" w:rsidR="008719DA" w:rsidRPr="008719DA" w:rsidRDefault="008719DA" w:rsidP="008719DA">
      <w:pPr>
        <w:spacing w:line="240" w:lineRule="auto"/>
        <w:rPr>
          <w:rFonts w:ascii="Tahoma" w:hAnsi="Tahoma" w:cs="Tahoma"/>
          <w:iCs/>
          <w:noProof/>
        </w:rPr>
      </w:pPr>
      <w:bookmarkStart w:id="152" w:name="_Ref467931740"/>
      <w:bookmarkStart w:id="153" w:name="_Toc468871494"/>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44</w:t>
      </w:r>
      <w:r w:rsidR="00CA553D">
        <w:rPr>
          <w:rFonts w:ascii="Tahoma" w:hAnsi="Tahoma" w:cs="Tahoma"/>
          <w:iCs/>
          <w:szCs w:val="18"/>
        </w:rPr>
        <w:fldChar w:fldCharType="end"/>
      </w:r>
      <w:bookmarkEnd w:id="152"/>
      <w:r w:rsidRPr="008719DA">
        <w:rPr>
          <w:rFonts w:ascii="Tahoma" w:hAnsi="Tahoma" w:cs="Tahoma"/>
          <w:iCs/>
          <w:szCs w:val="18"/>
        </w:rPr>
        <w:t xml:space="preserve"> </w:t>
      </w:r>
      <w:r w:rsidRPr="008719DA">
        <w:rPr>
          <w:rFonts w:ascii="Tahoma" w:hAnsi="Tahoma" w:cs="Tahoma"/>
          <w:iCs/>
        </w:rPr>
        <w:t>Fluid log of LR0011A</w:t>
      </w:r>
      <w:bookmarkEnd w:id="153"/>
    </w:p>
    <w:p w14:paraId="0F03F0E3" w14:textId="77777777" w:rsidR="008719DA" w:rsidRPr="008719DA" w:rsidRDefault="008719DA" w:rsidP="008719DA">
      <w:pPr>
        <w:spacing w:line="240" w:lineRule="auto"/>
        <w:jc w:val="both"/>
        <w:rPr>
          <w:rFonts w:ascii="Tahoma" w:hAnsi="Tahoma" w:cs="Tahoma"/>
          <w:b/>
          <w:u w:val="single"/>
        </w:rPr>
      </w:pPr>
    </w:p>
    <w:p w14:paraId="253CF8E0" w14:textId="77777777" w:rsidR="008719DA" w:rsidRDefault="008719DA" w:rsidP="00CA553D">
      <w:pPr>
        <w:pStyle w:val="Heading4"/>
      </w:pPr>
      <w:r w:rsidRPr="008719DA">
        <w:t>LR001A (Protected area, Riparian, Deep)</w:t>
      </w:r>
    </w:p>
    <w:p w14:paraId="3CCFBFAB" w14:textId="77777777" w:rsidR="00CA553D" w:rsidRPr="00CA553D" w:rsidRDefault="00CA553D" w:rsidP="00CA553D"/>
    <w:p w14:paraId="2F247CFF" w14:textId="77777777" w:rsidR="008719DA" w:rsidRPr="008719DA" w:rsidRDefault="008719DA" w:rsidP="008719DA">
      <w:pPr>
        <w:spacing w:line="240" w:lineRule="auto"/>
        <w:jc w:val="both"/>
        <w:rPr>
          <w:rFonts w:ascii="Tahoma" w:hAnsi="Tahoma" w:cs="Tahoma"/>
        </w:rPr>
      </w:pPr>
      <w:r w:rsidRPr="008719DA">
        <w:rPr>
          <w:rFonts w:ascii="Tahoma" w:hAnsi="Tahoma" w:cs="Tahoma"/>
        </w:rPr>
        <w:t>No significant difference is found between the temperatures of the two periods (</w:t>
      </w:r>
      <w:r w:rsidRPr="008719DA">
        <w:rPr>
          <w:rFonts w:ascii="Tahoma" w:hAnsi="Tahoma" w:cs="Tahoma"/>
          <w:highlight w:val="yellow"/>
        </w:rPr>
        <w:fldChar w:fldCharType="begin"/>
      </w:r>
      <w:r w:rsidRPr="008719DA">
        <w:rPr>
          <w:rFonts w:ascii="Tahoma" w:hAnsi="Tahoma" w:cs="Tahoma"/>
        </w:rPr>
        <w:instrText xml:space="preserve"> REF _Ref467931780 \h </w:instrText>
      </w:r>
      <w:r w:rsidRPr="008719DA">
        <w:rPr>
          <w:rFonts w:ascii="Tahoma" w:hAnsi="Tahoma" w:cs="Tahoma"/>
          <w:highlight w:val="yellow"/>
        </w:rPr>
        <w:instrText xml:space="preserve"> \* MERGEFORMAT </w:instrText>
      </w:r>
      <w:r w:rsidRPr="008719DA">
        <w:rPr>
          <w:rFonts w:ascii="Tahoma" w:hAnsi="Tahoma" w:cs="Tahoma"/>
          <w:highlight w:val="yellow"/>
        </w:rPr>
      </w:r>
      <w:r w:rsidRPr="008719DA">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45</w:t>
      </w:r>
      <w:r w:rsidRPr="008719DA">
        <w:rPr>
          <w:rFonts w:ascii="Tahoma" w:hAnsi="Tahoma" w:cs="Tahoma"/>
          <w:highlight w:val="yellow"/>
        </w:rPr>
        <w:fldChar w:fldCharType="end"/>
      </w:r>
      <w:r w:rsidRPr="008719DA">
        <w:rPr>
          <w:rFonts w:ascii="Tahoma" w:hAnsi="Tahoma" w:cs="Tahoma"/>
        </w:rPr>
        <w:t xml:space="preserve">). The decrease in temperature with depth found in most of the boreholes is also displayed in LR001A indicating inflow from the unconsolidated zone. The temperature shows a definitive increase at 21m with slight change in the EC, this indicates a perforation leak within the solid casing. Numerous small fractures where indicated at 35m, 42m, 47m and 50m through the increases in temperature and EC. A lower EC is observed in August 2016. </w:t>
      </w:r>
      <w:r w:rsidRPr="00F207EF">
        <w:rPr>
          <w:rFonts w:ascii="Tahoma" w:hAnsi="Tahoma" w:cs="Tahoma"/>
        </w:rPr>
        <w:t>LR001A is located within the riparian zone on transect 4 that displayed a very quick response to the March 2016 flood event.</w:t>
      </w:r>
      <w:r w:rsidRPr="008719DA">
        <w:rPr>
          <w:rFonts w:ascii="Tahoma" w:hAnsi="Tahoma" w:cs="Tahoma"/>
        </w:rPr>
        <w:t xml:space="preserve"> The result was mixing of fresher low EC river water, ultimately lowering the EC profile of the aquifer around LR001A.</w:t>
      </w:r>
    </w:p>
    <w:p w14:paraId="25DC1163" w14:textId="77777777" w:rsidR="008719DA" w:rsidRPr="008719DA" w:rsidRDefault="008719DA" w:rsidP="008719DA">
      <w:pPr>
        <w:spacing w:line="240" w:lineRule="auto"/>
        <w:jc w:val="both"/>
        <w:rPr>
          <w:rFonts w:ascii="Tahoma" w:hAnsi="Tahoma" w:cs="Tahoma"/>
        </w:rPr>
      </w:pPr>
    </w:p>
    <w:p w14:paraId="0693D923" w14:textId="77777777" w:rsidR="008719DA" w:rsidRPr="008719DA" w:rsidRDefault="008719DA" w:rsidP="008719DA">
      <w:pPr>
        <w:spacing w:line="240" w:lineRule="auto"/>
        <w:jc w:val="both"/>
        <w:rPr>
          <w:rFonts w:ascii="Tahoma" w:hAnsi="Tahoma" w:cs="Tahoma"/>
        </w:rPr>
      </w:pPr>
    </w:p>
    <w:p w14:paraId="70FDC2D8" w14:textId="77777777" w:rsidR="008719DA" w:rsidRPr="008719DA" w:rsidRDefault="008719DA" w:rsidP="008719DA">
      <w:pPr>
        <w:spacing w:line="240" w:lineRule="auto"/>
        <w:jc w:val="both"/>
        <w:rPr>
          <w:rFonts w:ascii="Tahoma" w:hAnsi="Tahoma" w:cs="Tahoma"/>
        </w:rPr>
      </w:pPr>
    </w:p>
    <w:p w14:paraId="5228BBF9"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67E582E2" wp14:editId="42FAF282">
            <wp:extent cx="4124325" cy="2571750"/>
            <wp:effectExtent l="0" t="0" r="9525" b="0"/>
            <wp:docPr id="165" name="Picture 165" descr="C:\Users\vos\Desktop\YSI and Slug test\YSI CAPTURE\LR0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os\Desktop\YSI and Slug test\YSI CAPTURE\LR001A.JPG"/>
                    <pic:cNvPicPr>
                      <a:picLocks noChangeAspect="1" noChangeArrowheads="1"/>
                    </pic:cNvPicPr>
                  </pic:nvPicPr>
                  <pic:blipFill>
                    <a:blip r:embed="rId92">
                      <a:extLst>
                        <a:ext uri="{28A0092B-C50C-407E-A947-70E740481C1C}">
                          <a14:useLocalDpi xmlns:a14="http://schemas.microsoft.com/office/drawing/2010/main" val="0"/>
                        </a:ext>
                      </a:extLst>
                    </a:blip>
                    <a:srcRect t="7216"/>
                    <a:stretch>
                      <a:fillRect/>
                    </a:stretch>
                  </pic:blipFill>
                  <pic:spPr bwMode="auto">
                    <a:xfrm>
                      <a:off x="0" y="0"/>
                      <a:ext cx="4124325" cy="2571750"/>
                    </a:xfrm>
                    <a:prstGeom prst="rect">
                      <a:avLst/>
                    </a:prstGeom>
                    <a:noFill/>
                    <a:ln w="12700">
                      <a:noFill/>
                      <a:miter lim="800000"/>
                      <a:headEnd/>
                      <a:tailEnd/>
                    </a:ln>
                  </pic:spPr>
                </pic:pic>
              </a:graphicData>
            </a:graphic>
          </wp:inline>
        </w:drawing>
      </w:r>
    </w:p>
    <w:p w14:paraId="5F7C9DE0" w14:textId="6E71C183" w:rsidR="008719DA" w:rsidRPr="008719DA" w:rsidRDefault="008719DA" w:rsidP="008719DA">
      <w:pPr>
        <w:spacing w:line="240" w:lineRule="auto"/>
        <w:rPr>
          <w:rFonts w:ascii="Tahoma" w:hAnsi="Tahoma" w:cs="Tahoma"/>
          <w:iCs/>
          <w:noProof/>
          <w:sz w:val="24"/>
          <w:szCs w:val="18"/>
        </w:rPr>
      </w:pPr>
      <w:bookmarkStart w:id="154" w:name="_Ref467931780"/>
      <w:bookmarkStart w:id="155" w:name="_Toc468871495"/>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45</w:t>
      </w:r>
      <w:r w:rsidR="00CA553D">
        <w:rPr>
          <w:rFonts w:ascii="Tahoma" w:hAnsi="Tahoma" w:cs="Tahoma"/>
          <w:iCs/>
          <w:szCs w:val="18"/>
        </w:rPr>
        <w:fldChar w:fldCharType="end"/>
      </w:r>
      <w:bookmarkEnd w:id="154"/>
      <w:r w:rsidRPr="008719DA">
        <w:rPr>
          <w:rFonts w:ascii="Tahoma" w:hAnsi="Tahoma" w:cs="Tahoma"/>
          <w:iCs/>
          <w:szCs w:val="18"/>
        </w:rPr>
        <w:t xml:space="preserve"> Fluid log of LR001A</w:t>
      </w:r>
      <w:bookmarkEnd w:id="155"/>
    </w:p>
    <w:p w14:paraId="7E098BD1" w14:textId="77777777" w:rsidR="008719DA" w:rsidRPr="008719DA" w:rsidRDefault="008719DA" w:rsidP="008719DA">
      <w:pPr>
        <w:spacing w:line="240" w:lineRule="auto"/>
        <w:jc w:val="both"/>
        <w:rPr>
          <w:rFonts w:ascii="Tahoma" w:hAnsi="Tahoma" w:cs="Tahoma"/>
        </w:rPr>
      </w:pPr>
    </w:p>
    <w:p w14:paraId="4F45CD62" w14:textId="77777777" w:rsidR="008719DA" w:rsidRDefault="008719DA" w:rsidP="00CA553D">
      <w:pPr>
        <w:pStyle w:val="Heading4"/>
      </w:pPr>
      <w:r w:rsidRPr="008719DA">
        <w:t>LR005A (Protected area, Regional, Deep)</w:t>
      </w:r>
    </w:p>
    <w:p w14:paraId="08F8CF1A" w14:textId="77777777" w:rsidR="00CA553D" w:rsidRPr="00CA553D" w:rsidRDefault="00CA553D" w:rsidP="00CA553D"/>
    <w:p w14:paraId="6EA30C39" w14:textId="77777777" w:rsidR="00F207EF" w:rsidRDefault="008719DA" w:rsidP="008719DA">
      <w:pPr>
        <w:spacing w:line="240" w:lineRule="auto"/>
        <w:jc w:val="both"/>
        <w:rPr>
          <w:rFonts w:ascii="Tahoma" w:hAnsi="Tahoma" w:cs="Tahoma"/>
        </w:rPr>
      </w:pPr>
      <w:r w:rsidRPr="008719DA">
        <w:rPr>
          <w:rFonts w:ascii="Tahoma" w:hAnsi="Tahoma" w:cs="Tahoma"/>
        </w:rPr>
        <w:t>The temperature displays an anticipated decrease with depth due to inflow of fresh water at the top (</w:t>
      </w:r>
      <w:r w:rsidR="00F207EF" w:rsidRPr="00F207EF">
        <w:rPr>
          <w:rFonts w:ascii="Tahoma" w:hAnsi="Tahoma" w:cs="Tahoma"/>
        </w:rPr>
        <w:t>Figure</w:t>
      </w:r>
      <w:r w:rsidR="00F207EF" w:rsidRPr="00F207EF">
        <w:rPr>
          <w:rFonts w:ascii="Tahoma" w:hAnsi="Tahoma" w:cs="Tahoma"/>
          <w:noProof/>
        </w:rPr>
        <w:t xml:space="preserve"> </w:t>
      </w:r>
      <w:r w:rsidR="00F207EF">
        <w:rPr>
          <w:rFonts w:ascii="Tahoma" w:hAnsi="Tahoma" w:cs="Tahoma"/>
          <w:iCs/>
          <w:noProof/>
          <w:szCs w:val="18"/>
        </w:rPr>
        <w:t>47</w:t>
      </w:r>
      <w:r w:rsidRPr="008719DA">
        <w:rPr>
          <w:rFonts w:ascii="Tahoma" w:hAnsi="Tahoma" w:cs="Tahoma"/>
        </w:rPr>
        <w:t>). The temperature and EC remains similar over the two periods with both indicating a perforation leak in the solid casing at 20m.  Only one prominent fracture was indicated at 57m.</w:t>
      </w:r>
    </w:p>
    <w:p w14:paraId="43E4F734" w14:textId="0018D036" w:rsidR="008719DA" w:rsidRPr="008719DA" w:rsidRDefault="008719DA" w:rsidP="008719DA">
      <w:pPr>
        <w:spacing w:line="240" w:lineRule="auto"/>
        <w:jc w:val="both"/>
        <w:rPr>
          <w:rFonts w:ascii="Tahoma" w:hAnsi="Tahoma" w:cs="Tahoma"/>
        </w:rPr>
      </w:pPr>
      <w:r w:rsidRPr="008719DA">
        <w:rPr>
          <w:rFonts w:ascii="Tahoma" w:hAnsi="Tahoma" w:cs="Tahoma"/>
        </w:rPr>
        <w:t xml:space="preserve"> </w:t>
      </w:r>
    </w:p>
    <w:p w14:paraId="41EC4E1F" w14:textId="77777777" w:rsidR="008719DA" w:rsidRDefault="008719DA" w:rsidP="00CA553D">
      <w:pPr>
        <w:pStyle w:val="Heading4"/>
      </w:pPr>
      <w:r w:rsidRPr="008719DA">
        <w:t>LR005B (Protected area, Riparian, Shallow)</w:t>
      </w:r>
    </w:p>
    <w:p w14:paraId="52F85180" w14:textId="77777777" w:rsidR="00F207EF" w:rsidRDefault="00F207EF" w:rsidP="008719DA">
      <w:pPr>
        <w:spacing w:line="240" w:lineRule="auto"/>
        <w:jc w:val="both"/>
        <w:rPr>
          <w:rFonts w:ascii="Tahoma" w:hAnsi="Tahoma" w:cs="Tahoma"/>
        </w:rPr>
      </w:pPr>
    </w:p>
    <w:p w14:paraId="217DD900" w14:textId="64781AA5" w:rsidR="008719DA" w:rsidRPr="008719DA" w:rsidRDefault="008719DA" w:rsidP="008719DA">
      <w:pPr>
        <w:spacing w:line="240" w:lineRule="auto"/>
        <w:jc w:val="both"/>
        <w:rPr>
          <w:rFonts w:ascii="Tahoma" w:hAnsi="Tahoma" w:cs="Tahoma"/>
        </w:rPr>
      </w:pPr>
      <w:r w:rsidRPr="008719DA">
        <w:rPr>
          <w:rFonts w:ascii="Tahoma" w:hAnsi="Tahoma" w:cs="Tahoma"/>
        </w:rPr>
        <w:t>The temperature in August 2016 displays an increase in temperature as anticipated for this dry and warm period (</w:t>
      </w:r>
      <w:r w:rsidR="00F207EF" w:rsidRPr="00F207EF">
        <w:rPr>
          <w:rFonts w:ascii="Tahoma" w:hAnsi="Tahoma" w:cs="Tahoma"/>
        </w:rPr>
        <w:t>Figure</w:t>
      </w:r>
      <w:r w:rsidR="00F207EF" w:rsidRPr="00F207EF">
        <w:rPr>
          <w:rFonts w:ascii="Tahoma" w:hAnsi="Tahoma" w:cs="Tahoma"/>
          <w:noProof/>
        </w:rPr>
        <w:t xml:space="preserve"> </w:t>
      </w:r>
      <w:r w:rsidR="00F207EF">
        <w:rPr>
          <w:rFonts w:ascii="Tahoma" w:hAnsi="Tahoma" w:cs="Tahoma"/>
          <w:iCs/>
          <w:noProof/>
          <w:szCs w:val="18"/>
        </w:rPr>
        <w:t>47</w:t>
      </w:r>
      <w:r w:rsidR="00F207EF" w:rsidRPr="008719DA">
        <w:rPr>
          <w:rFonts w:ascii="Tahoma" w:hAnsi="Tahoma" w:cs="Tahoma"/>
        </w:rPr>
        <w:t>).</w:t>
      </w:r>
      <w:r w:rsidRPr="008719DA">
        <w:rPr>
          <w:rFonts w:ascii="Tahoma" w:hAnsi="Tahoma" w:cs="Tahoma"/>
        </w:rPr>
        <w:t xml:space="preserve"> The temperature decreases with depth indicating water flowing in from the unconsolidated zone. The temperature starts to stabilize around 16m and stabilizing at around 20m.  Two fractures are confirmed with a slight increase of EC at 16m and 20m. </w:t>
      </w:r>
    </w:p>
    <w:p w14:paraId="73FA9164" w14:textId="7113B35A" w:rsidR="008719DA" w:rsidRPr="008719DA" w:rsidRDefault="008719DA" w:rsidP="008719DA">
      <w:pPr>
        <w:spacing w:line="240" w:lineRule="auto"/>
        <w:jc w:val="both"/>
        <w:rPr>
          <w:rFonts w:ascii="Tahoma" w:hAnsi="Tahoma" w:cs="Tahoma"/>
        </w:rPr>
      </w:pPr>
      <w:r w:rsidRPr="008719DA">
        <w:rPr>
          <w:rFonts w:ascii="Tahoma" w:hAnsi="Tahoma" w:cs="Tahoma"/>
        </w:rPr>
        <w:t>The decreases in temperature from both boreholes show that groundwater is moving through the unconsolidated zone, as well as the deep fractured aquifer towards the river. The slightly lower EC within the top 25m shows that the water that moves into the aquifer is lower in EC and fresher than the high EC groundwater within the fractures. This lowering of EC could also be the effect of the March 2016 flood contributions to the aquifer, as both boreholes had a delayed reaction to the flood.</w:t>
      </w:r>
    </w:p>
    <w:p w14:paraId="6EA8929A" w14:textId="77777777" w:rsidR="008719DA" w:rsidRPr="008719DA" w:rsidRDefault="008719DA" w:rsidP="008719DA">
      <w:pPr>
        <w:spacing w:line="240" w:lineRule="auto"/>
        <w:jc w:val="both"/>
        <w:rPr>
          <w:rFonts w:ascii="Tahoma" w:hAnsi="Tahoma" w:cs="Tahoma"/>
        </w:rPr>
      </w:pPr>
    </w:p>
    <w:p w14:paraId="540CFFBA"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mc:AlternateContent>
          <mc:Choice Requires="wps">
            <w:drawing>
              <wp:anchor distT="0" distB="0" distL="114300" distR="114300" simplePos="0" relativeHeight="252013568" behindDoc="0" locked="0" layoutInCell="1" allowOverlap="1" wp14:anchorId="779990FB" wp14:editId="595BD64F">
                <wp:simplePos x="0" y="0"/>
                <wp:positionH relativeFrom="column">
                  <wp:posOffset>838200</wp:posOffset>
                </wp:positionH>
                <wp:positionV relativeFrom="paragraph">
                  <wp:posOffset>2333625</wp:posOffset>
                </wp:positionV>
                <wp:extent cx="4142740" cy="258445"/>
                <wp:effectExtent l="0" t="3810" r="635" b="4445"/>
                <wp:wrapNone/>
                <wp:docPr id="26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274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A57352" w14:textId="7F969D2C" w:rsidR="00BB43B5" w:rsidRPr="00D02758" w:rsidRDefault="00BB43B5" w:rsidP="008719DA">
                            <w:pPr>
                              <w:pStyle w:val="Caption"/>
                              <w:rPr>
                                <w:rFonts w:ascii="Times New Roman" w:hAnsi="Times New Roman" w:cs="Times New Roman"/>
                                <w:noProof/>
                                <w:sz w:val="24"/>
                              </w:rPr>
                            </w:pPr>
                            <w:bookmarkStart w:id="156" w:name="_Toc468871496"/>
                            <w:r w:rsidRPr="00D02758">
                              <w:rPr>
                                <w:rFonts w:ascii="Times New Roman" w:hAnsi="Times New Roman" w:cs="Times New Roman"/>
                              </w:rPr>
                              <w:t xml:space="preserve">Figure </w:t>
                            </w:r>
                            <w:r>
                              <w:rPr>
                                <w:rFonts w:ascii="Times New Roman" w:hAnsi="Times New Roman" w:cs="Times New Roman"/>
                              </w:rPr>
                              <w:fldChar w:fldCharType="begin"/>
                            </w:r>
                            <w:r>
                              <w:rPr>
                                <w:rFonts w:ascii="Times New Roman" w:hAnsi="Times New Roman" w:cs="Times New Roman"/>
                              </w:rPr>
                              <w:instrText xml:space="preserve"> SEQ Figure \* ARABIC </w:instrText>
                            </w:r>
                            <w:r>
                              <w:rPr>
                                <w:rFonts w:ascii="Times New Roman" w:hAnsi="Times New Roman" w:cs="Times New Roman"/>
                              </w:rPr>
                              <w:fldChar w:fldCharType="separate"/>
                            </w:r>
                            <w:r>
                              <w:rPr>
                                <w:rFonts w:ascii="Times New Roman" w:hAnsi="Times New Roman" w:cs="Times New Roman"/>
                                <w:noProof/>
                              </w:rPr>
                              <w:t>46</w:t>
                            </w:r>
                            <w:r>
                              <w:rPr>
                                <w:rFonts w:ascii="Times New Roman" w:hAnsi="Times New Roman" w:cs="Times New Roman"/>
                              </w:rPr>
                              <w:fldChar w:fldCharType="end"/>
                            </w:r>
                            <w:r w:rsidRPr="00D02758">
                              <w:rPr>
                                <w:rFonts w:ascii="Times New Roman" w:hAnsi="Times New Roman" w:cs="Times New Roman"/>
                              </w:rPr>
                              <w:t>: Fluid log of LR005A</w:t>
                            </w:r>
                            <w:bookmarkEnd w:id="15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 o:spid="_x0000_s1037" type="#_x0000_t202" style="position:absolute;left:0;text-align:left;margin-left:66pt;margin-top:183.75pt;width:326.2pt;height:20.3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dt/fgIAAAkFAAAOAAAAZHJzL2Uyb0RvYy54bWysVNuO2yAQfa/Uf0C8Z32pk42tOKtNtq4q&#10;bS/Sbj+AGByjYqBAYm+r/nsHHGd3e5Gqqn7AAwyHmTlnWF0NnUBHZixXssTJRYwRk7WiXO5L/Om+&#10;mi0xso5ISoSSrMQPzOKr9csXq14XLFWtEpQZBCDSFr0uceucLqLI1i3riL1QmknYbJTpiIOp2UfU&#10;kB7QOxGlcbyIemWoNqpm1sLqzbiJ1wG/aVjtPjSNZQ6JEkNsLowmjDs/RusVKfaG6JbXpzDIP0TR&#10;ES7h0jPUDXEEHQz/BarjtVFWNe6iVl2kmobXLOQA2STxT9nctUSzkAsUx+pzmez/g63fHz8axGmJ&#10;08UrjCTpgKR7Nji0UQNKlr5AvbYF+N1p8HQDrAPRIVmrb1X92SKpti2Re3ZtjOpbRigEmPiT0ZOj&#10;I471ILv+naJwDzk4FYCGxnS+elAPBOhA1MOZHB9LDYtZkqWXGWzVsJfOl1k2D1eQYjqtjXVvmOqQ&#10;N0psgPyATo631vloSDG5+MusEpxWXIgwMfvdVhh0JCCUKnwn9GduQnpnqfyxEXFcgSDhDr/nww3E&#10;f8uTNIs3aT6rFsvLWVZl81l+GS9ncZJv8kWc5dlN9d0HmGRFyyll8pZLNokwyf6O5FM7jPIJMkR9&#10;ifN5Oh8p+mOScfh+l2THHfSk4F2Jl2cnUnhiX0sKaZPCES5GO3oefqgy1GD6h6oEGXjmRw24YTcE&#10;yQUCvUR2ij6ALowC2oBheE/AaJX5ilEPvVli++VADMNIvJWgLd/Ik2EmYzcZRNZwtMQOo9HcurHh&#10;D9rwfQvIk3qvQX8VD9J4jOKkWui3kMPpbfAN/XQevB5fsPUPAAAA//8DAFBLAwQUAAYACAAAACEA&#10;GrVh8OIAAAALAQAADwAAAGRycy9kb3ducmV2LnhtbEyPMU/DMBSEdyT+g/WQWBB1SEwapXGqqoIB&#10;lorQpZsbu3Egfo5spw3/HjOV8XSnu++q9WwGclbO9xY5PC0SIApbK3vsOOw/Xx8LID4IlGKwqDj8&#10;KA/r+vamEqW0F/xQ5yZ0JJagLwUHHcJYUupbrYzwCzsqjN7JOiNClK6j0olLLDcDTZMkp0b0GBe0&#10;GNVWq/a7mQyHHTvs9MN0ennfsMy97adt/tU1nN/fzZsVkKDmcA3DH35EhzoyHe2E0pMh6iyNXwKH&#10;LF8+A4mJZcEYkCMHlhQp0Lqi/z/UvwAAAP//AwBQSwECLQAUAAYACAAAACEAtoM4kv4AAADhAQAA&#10;EwAAAAAAAAAAAAAAAAAAAAAAW0NvbnRlbnRfVHlwZXNdLnhtbFBLAQItABQABgAIAAAAIQA4/SH/&#10;1gAAAJQBAAALAAAAAAAAAAAAAAAAAC8BAABfcmVscy8ucmVsc1BLAQItABQABgAIAAAAIQCr1dt/&#10;fgIAAAkFAAAOAAAAAAAAAAAAAAAAAC4CAABkcnMvZTJvRG9jLnhtbFBLAQItABQABgAIAAAAIQAa&#10;tWHw4gAAAAsBAAAPAAAAAAAAAAAAAAAAANgEAABkcnMvZG93bnJldi54bWxQSwUGAAAAAAQABADz&#10;AAAA5wUAAAAA&#10;" stroked="f">
                <v:textbox style="mso-fit-shape-to-text:t" inset="0,0,0,0">
                  <w:txbxContent>
                    <w:p w14:paraId="6EA57352" w14:textId="7F969D2C" w:rsidR="00BB43B5" w:rsidRPr="00D02758" w:rsidRDefault="00BB43B5" w:rsidP="008719DA">
                      <w:pPr>
                        <w:pStyle w:val="Caption"/>
                        <w:rPr>
                          <w:rFonts w:ascii="Times New Roman" w:hAnsi="Times New Roman" w:cs="Times New Roman"/>
                          <w:noProof/>
                          <w:sz w:val="24"/>
                        </w:rPr>
                      </w:pPr>
                      <w:bookmarkStart w:id="157" w:name="_Toc468871496"/>
                      <w:r w:rsidRPr="00D02758">
                        <w:rPr>
                          <w:rFonts w:ascii="Times New Roman" w:hAnsi="Times New Roman" w:cs="Times New Roman"/>
                        </w:rPr>
                        <w:t xml:space="preserve">Figure </w:t>
                      </w:r>
                      <w:r>
                        <w:rPr>
                          <w:rFonts w:ascii="Times New Roman" w:hAnsi="Times New Roman" w:cs="Times New Roman"/>
                        </w:rPr>
                        <w:fldChar w:fldCharType="begin"/>
                      </w:r>
                      <w:r>
                        <w:rPr>
                          <w:rFonts w:ascii="Times New Roman" w:hAnsi="Times New Roman" w:cs="Times New Roman"/>
                        </w:rPr>
                        <w:instrText xml:space="preserve"> SEQ Figure \* ARABIC </w:instrText>
                      </w:r>
                      <w:r>
                        <w:rPr>
                          <w:rFonts w:ascii="Times New Roman" w:hAnsi="Times New Roman" w:cs="Times New Roman"/>
                        </w:rPr>
                        <w:fldChar w:fldCharType="separate"/>
                      </w:r>
                      <w:r>
                        <w:rPr>
                          <w:rFonts w:ascii="Times New Roman" w:hAnsi="Times New Roman" w:cs="Times New Roman"/>
                          <w:noProof/>
                        </w:rPr>
                        <w:t>46</w:t>
                      </w:r>
                      <w:r>
                        <w:rPr>
                          <w:rFonts w:ascii="Times New Roman" w:hAnsi="Times New Roman" w:cs="Times New Roman"/>
                        </w:rPr>
                        <w:fldChar w:fldCharType="end"/>
                      </w:r>
                      <w:r w:rsidRPr="00D02758">
                        <w:rPr>
                          <w:rFonts w:ascii="Times New Roman" w:hAnsi="Times New Roman" w:cs="Times New Roman"/>
                        </w:rPr>
                        <w:t>: Fluid log of LR005A</w:t>
                      </w:r>
                      <w:bookmarkEnd w:id="157"/>
                    </w:p>
                  </w:txbxContent>
                </v:textbox>
              </v:shape>
            </w:pict>
          </mc:Fallback>
        </mc:AlternateContent>
      </w:r>
    </w:p>
    <w:p w14:paraId="11BB5E10" w14:textId="77777777" w:rsidR="008719DA" w:rsidRPr="008719DA" w:rsidRDefault="008719DA" w:rsidP="008719DA">
      <w:pPr>
        <w:spacing w:line="240" w:lineRule="auto"/>
        <w:jc w:val="both"/>
        <w:rPr>
          <w:rFonts w:ascii="Tahoma" w:hAnsi="Tahoma" w:cs="Tahoma"/>
        </w:rPr>
      </w:pPr>
    </w:p>
    <w:p w14:paraId="5C1436F8" w14:textId="77777777" w:rsidR="008719DA" w:rsidRPr="008719DA" w:rsidRDefault="008719DA" w:rsidP="008719DA">
      <w:pPr>
        <w:spacing w:line="240" w:lineRule="auto"/>
        <w:jc w:val="both"/>
        <w:rPr>
          <w:rFonts w:ascii="Tahoma" w:hAnsi="Tahoma" w:cs="Tahoma"/>
        </w:rPr>
      </w:pPr>
    </w:p>
    <w:p w14:paraId="0E8DB9EA"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drawing>
          <wp:inline distT="0" distB="0" distL="0" distR="0" wp14:anchorId="4D06833A" wp14:editId="7D3F661E">
            <wp:extent cx="4140835" cy="2491740"/>
            <wp:effectExtent l="0" t="0" r="0" b="3810"/>
            <wp:docPr id="166" name="Picture 5" descr="C:\Users\vos\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os\Desktop\Captur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40835" cy="2491740"/>
                    </a:xfrm>
                    <a:prstGeom prst="rect">
                      <a:avLst/>
                    </a:prstGeom>
                    <a:noFill/>
                    <a:ln w="9525">
                      <a:noFill/>
                      <a:miter lim="800000"/>
                      <a:headEnd/>
                      <a:tailEnd/>
                    </a:ln>
                  </pic:spPr>
                </pic:pic>
              </a:graphicData>
            </a:graphic>
          </wp:inline>
        </w:drawing>
      </w:r>
    </w:p>
    <w:p w14:paraId="0F5BC5F3"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drawing>
          <wp:inline distT="0" distB="0" distL="0" distR="0" wp14:anchorId="18247D72" wp14:editId="148853E0">
            <wp:extent cx="4143375" cy="2581275"/>
            <wp:effectExtent l="0" t="0" r="9525" b="9525"/>
            <wp:docPr id="167" name="Picture 167" descr="C:\Users\vos\Desktop\YSI and Slug test\YSI CAPTURE\LF0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s\Desktop\YSI and Slug test\YSI CAPTURE\LF005B.JPG"/>
                    <pic:cNvPicPr>
                      <a:picLocks noChangeAspect="1" noChangeArrowheads="1"/>
                    </pic:cNvPicPr>
                  </pic:nvPicPr>
                  <pic:blipFill>
                    <a:blip r:embed="rId94">
                      <a:extLst>
                        <a:ext uri="{28A0092B-C50C-407E-A947-70E740481C1C}">
                          <a14:useLocalDpi xmlns:a14="http://schemas.microsoft.com/office/drawing/2010/main" val="0"/>
                        </a:ext>
                      </a:extLst>
                    </a:blip>
                    <a:srcRect t="9365"/>
                    <a:stretch>
                      <a:fillRect/>
                    </a:stretch>
                  </pic:blipFill>
                  <pic:spPr bwMode="auto">
                    <a:xfrm>
                      <a:off x="0" y="0"/>
                      <a:ext cx="4143375" cy="2581275"/>
                    </a:xfrm>
                    <a:prstGeom prst="rect">
                      <a:avLst/>
                    </a:prstGeom>
                    <a:noFill/>
                    <a:ln w="12700">
                      <a:noFill/>
                      <a:miter lim="800000"/>
                      <a:headEnd/>
                      <a:tailEnd/>
                    </a:ln>
                  </pic:spPr>
                </pic:pic>
              </a:graphicData>
            </a:graphic>
          </wp:inline>
        </w:drawing>
      </w:r>
    </w:p>
    <w:p w14:paraId="7D4C0D1A" w14:textId="0A58C895" w:rsidR="008719DA" w:rsidRPr="008719DA" w:rsidRDefault="008719DA" w:rsidP="008719DA">
      <w:pPr>
        <w:spacing w:line="240" w:lineRule="auto"/>
        <w:rPr>
          <w:rFonts w:ascii="Tahoma" w:hAnsi="Tahoma" w:cs="Tahoma"/>
          <w:iCs/>
          <w:noProof/>
          <w:sz w:val="24"/>
          <w:szCs w:val="18"/>
        </w:rPr>
      </w:pPr>
      <w:bookmarkStart w:id="158" w:name="_Ref467931831"/>
      <w:bookmarkStart w:id="159" w:name="_Toc468871497"/>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47</w:t>
      </w:r>
      <w:r w:rsidR="00CA553D">
        <w:rPr>
          <w:rFonts w:ascii="Tahoma" w:hAnsi="Tahoma" w:cs="Tahoma"/>
          <w:iCs/>
          <w:szCs w:val="18"/>
        </w:rPr>
        <w:fldChar w:fldCharType="end"/>
      </w:r>
      <w:bookmarkEnd w:id="158"/>
      <w:r w:rsidRPr="008719DA">
        <w:rPr>
          <w:rFonts w:ascii="Tahoma" w:hAnsi="Tahoma" w:cs="Tahoma"/>
          <w:iCs/>
          <w:szCs w:val="18"/>
        </w:rPr>
        <w:t xml:space="preserve"> Fluid log of LR005 (A – above, B – below)</w:t>
      </w:r>
      <w:bookmarkEnd w:id="159"/>
    </w:p>
    <w:p w14:paraId="29E6EB74" w14:textId="77777777" w:rsidR="008719DA" w:rsidRPr="008719DA" w:rsidRDefault="008719DA" w:rsidP="008719DA">
      <w:pPr>
        <w:spacing w:line="240" w:lineRule="auto"/>
        <w:jc w:val="both"/>
        <w:rPr>
          <w:rFonts w:ascii="Tahoma" w:hAnsi="Tahoma" w:cs="Tahoma"/>
        </w:rPr>
      </w:pPr>
      <w:r w:rsidRPr="008719DA">
        <w:rPr>
          <w:rFonts w:ascii="Tahoma" w:hAnsi="Tahoma" w:cs="Tahoma"/>
        </w:rPr>
        <w:t xml:space="preserve"> </w:t>
      </w:r>
    </w:p>
    <w:p w14:paraId="1AE37F7C" w14:textId="77777777" w:rsidR="008719DA" w:rsidRDefault="008719DA" w:rsidP="00CA553D">
      <w:pPr>
        <w:pStyle w:val="Heading4"/>
      </w:pPr>
      <w:r w:rsidRPr="008719DA">
        <w:t>LR003 (Protected area, Riparian, Shallow)</w:t>
      </w:r>
    </w:p>
    <w:p w14:paraId="0963A3DD" w14:textId="77777777" w:rsidR="00CA553D" w:rsidRPr="00CA553D" w:rsidRDefault="00CA553D" w:rsidP="00CA553D"/>
    <w:p w14:paraId="249E7052" w14:textId="77777777" w:rsidR="008719DA" w:rsidRPr="008719DA" w:rsidRDefault="008719DA" w:rsidP="008719DA">
      <w:pPr>
        <w:spacing w:line="240" w:lineRule="auto"/>
        <w:jc w:val="both"/>
        <w:rPr>
          <w:rFonts w:ascii="Tahoma" w:hAnsi="Tahoma" w:cs="Tahoma"/>
        </w:rPr>
      </w:pPr>
      <w:r w:rsidRPr="008719DA">
        <w:rPr>
          <w:rFonts w:ascii="Tahoma" w:hAnsi="Tahoma" w:cs="Tahoma"/>
        </w:rPr>
        <w:t>Only one fluid log is available for LR003 (</w:t>
      </w:r>
      <w:r w:rsidRPr="008719DA">
        <w:rPr>
          <w:rFonts w:ascii="Tahoma" w:hAnsi="Tahoma" w:cs="Tahoma"/>
        </w:rPr>
        <w:fldChar w:fldCharType="begin"/>
      </w:r>
      <w:r w:rsidRPr="008719DA">
        <w:rPr>
          <w:rFonts w:ascii="Tahoma" w:hAnsi="Tahoma" w:cs="Tahoma"/>
        </w:rPr>
        <w:instrText xml:space="preserve"> REF _Ref467931917 \h  \* MERGEFORMAT </w:instrText>
      </w:r>
      <w:r w:rsidRPr="008719DA">
        <w:rPr>
          <w:rFonts w:ascii="Tahoma" w:hAnsi="Tahoma" w:cs="Tahoma"/>
        </w:rPr>
      </w:r>
      <w:r w:rsidRPr="008719DA">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48</w:t>
      </w:r>
      <w:r w:rsidRPr="008719DA">
        <w:rPr>
          <w:rFonts w:ascii="Tahoma" w:hAnsi="Tahoma" w:cs="Tahoma"/>
        </w:rPr>
        <w:fldChar w:fldCharType="end"/>
      </w:r>
      <w:r w:rsidRPr="008719DA">
        <w:rPr>
          <w:rFonts w:ascii="Tahoma" w:hAnsi="Tahoma" w:cs="Tahoma"/>
        </w:rPr>
        <w:t>), because it never had a water strike and was initially dry. The inflow of groundwater from the unconsolidated zone can be seen in the temperature log with a decrease to the bottom of the borehole. The EC is extremely high increasing to 16000 uS and displaying no fractures. This indicates no flow through the borehole, only flow into the borehole from the top.</w:t>
      </w:r>
    </w:p>
    <w:p w14:paraId="3DE9EBD5" w14:textId="77777777"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lastRenderedPageBreak/>
        <w:drawing>
          <wp:inline distT="0" distB="0" distL="0" distR="0" wp14:anchorId="043D8CCE" wp14:editId="6720762F">
            <wp:extent cx="4200525" cy="2647950"/>
            <wp:effectExtent l="0" t="0" r="9525" b="0"/>
            <wp:docPr id="168" name="Picture 168" descr="C:\Users\vos\Desktop\YSI and Slug test\YSI CAPTURE\L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os\Desktop\YSI and Slug test\YSI CAPTURE\LR003.JPG"/>
                    <pic:cNvPicPr>
                      <a:picLocks noChangeAspect="1" noChangeArrowheads="1"/>
                    </pic:cNvPicPr>
                  </pic:nvPicPr>
                  <pic:blipFill>
                    <a:blip r:embed="rId95">
                      <a:extLst>
                        <a:ext uri="{28A0092B-C50C-407E-A947-70E740481C1C}">
                          <a14:useLocalDpi xmlns:a14="http://schemas.microsoft.com/office/drawing/2010/main" val="0"/>
                        </a:ext>
                      </a:extLst>
                    </a:blip>
                    <a:srcRect t="8251"/>
                    <a:stretch>
                      <a:fillRect/>
                    </a:stretch>
                  </pic:blipFill>
                  <pic:spPr bwMode="auto">
                    <a:xfrm>
                      <a:off x="0" y="0"/>
                      <a:ext cx="4200525" cy="2647950"/>
                    </a:xfrm>
                    <a:prstGeom prst="rect">
                      <a:avLst/>
                    </a:prstGeom>
                    <a:noFill/>
                    <a:ln w="12700">
                      <a:noFill/>
                      <a:miter lim="800000"/>
                      <a:headEnd/>
                      <a:tailEnd/>
                    </a:ln>
                  </pic:spPr>
                </pic:pic>
              </a:graphicData>
            </a:graphic>
          </wp:inline>
        </w:drawing>
      </w:r>
    </w:p>
    <w:p w14:paraId="5495780D" w14:textId="74CB9083" w:rsidR="008719DA" w:rsidRPr="008719DA" w:rsidRDefault="008719DA" w:rsidP="008719DA">
      <w:pPr>
        <w:spacing w:line="240" w:lineRule="auto"/>
        <w:rPr>
          <w:rFonts w:ascii="Tahoma" w:hAnsi="Tahoma" w:cs="Tahoma"/>
          <w:iCs/>
          <w:noProof/>
          <w:sz w:val="24"/>
          <w:szCs w:val="18"/>
        </w:rPr>
      </w:pPr>
      <w:bookmarkStart w:id="160" w:name="_Ref467931917"/>
      <w:bookmarkStart w:id="161" w:name="_Toc468871498"/>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48</w:t>
      </w:r>
      <w:r w:rsidR="00CA553D">
        <w:rPr>
          <w:rFonts w:ascii="Tahoma" w:hAnsi="Tahoma" w:cs="Tahoma"/>
          <w:iCs/>
          <w:szCs w:val="18"/>
        </w:rPr>
        <w:fldChar w:fldCharType="end"/>
      </w:r>
      <w:bookmarkEnd w:id="160"/>
      <w:r w:rsidRPr="008719DA">
        <w:rPr>
          <w:rFonts w:ascii="Tahoma" w:hAnsi="Tahoma" w:cs="Tahoma"/>
          <w:iCs/>
          <w:szCs w:val="18"/>
        </w:rPr>
        <w:t xml:space="preserve"> Fluid log of LR003</w:t>
      </w:r>
      <w:bookmarkEnd w:id="161"/>
    </w:p>
    <w:p w14:paraId="7ABA8067" w14:textId="77777777" w:rsidR="00971FEE" w:rsidRDefault="00971FEE" w:rsidP="0091521E">
      <w:pPr>
        <w:pStyle w:val="Heading3"/>
      </w:pPr>
    </w:p>
    <w:p w14:paraId="6E41C886" w14:textId="77777777" w:rsidR="008719DA" w:rsidRDefault="008719DA" w:rsidP="0091521E">
      <w:pPr>
        <w:pStyle w:val="Heading3"/>
      </w:pPr>
      <w:bookmarkStart w:id="162" w:name="_Toc472687593"/>
      <w:r w:rsidRPr="008719DA">
        <w:t>Dolerite Dyke transect</w:t>
      </w:r>
      <w:bookmarkEnd w:id="162"/>
    </w:p>
    <w:p w14:paraId="178959BB" w14:textId="77777777" w:rsidR="0091521E" w:rsidRPr="0091521E" w:rsidRDefault="0091521E" w:rsidP="0091521E"/>
    <w:p w14:paraId="6CB6A92C" w14:textId="77777777" w:rsidR="008719DA" w:rsidRDefault="008719DA" w:rsidP="0091521E">
      <w:pPr>
        <w:pStyle w:val="Heading4"/>
      </w:pPr>
      <w:r w:rsidRPr="008719DA">
        <w:t>LRW001 (Protected area, River bed, Shallow)</w:t>
      </w:r>
    </w:p>
    <w:p w14:paraId="5FDCE979" w14:textId="77777777" w:rsidR="00971FEE" w:rsidRDefault="00971FEE" w:rsidP="008719DA">
      <w:pPr>
        <w:spacing w:line="240" w:lineRule="auto"/>
        <w:jc w:val="both"/>
        <w:rPr>
          <w:rFonts w:ascii="Tahoma" w:hAnsi="Tahoma" w:cs="Tahoma"/>
        </w:rPr>
      </w:pPr>
    </w:p>
    <w:p w14:paraId="3684FDC9" w14:textId="0C0AF551" w:rsidR="008719DA" w:rsidRDefault="008719DA" w:rsidP="008719DA">
      <w:pPr>
        <w:spacing w:line="240" w:lineRule="auto"/>
        <w:jc w:val="both"/>
        <w:rPr>
          <w:rFonts w:ascii="Tahoma" w:hAnsi="Tahoma" w:cs="Tahoma"/>
        </w:rPr>
      </w:pPr>
      <w:r w:rsidRPr="008719DA">
        <w:rPr>
          <w:rFonts w:ascii="Tahoma" w:hAnsi="Tahoma" w:cs="Tahoma"/>
        </w:rPr>
        <w:t>Only one fluid log is available for LRW001 (</w:t>
      </w:r>
      <w:r w:rsidR="00ED27CC" w:rsidRPr="00ED27CC">
        <w:rPr>
          <w:rFonts w:ascii="Tahoma" w:hAnsi="Tahoma" w:cs="Tahoma"/>
          <w:noProof/>
        </w:rPr>
        <w:t>Figure</w:t>
      </w:r>
      <w:r w:rsidR="00ED27CC" w:rsidRPr="008719DA">
        <w:rPr>
          <w:rFonts w:ascii="Tahoma" w:hAnsi="Tahoma" w:cs="Tahoma"/>
          <w:iCs/>
          <w:szCs w:val="18"/>
        </w:rPr>
        <w:t xml:space="preserve"> </w:t>
      </w:r>
      <w:r w:rsidR="00ED27CC">
        <w:rPr>
          <w:rFonts w:ascii="Tahoma" w:hAnsi="Tahoma" w:cs="Tahoma"/>
          <w:iCs/>
          <w:noProof/>
          <w:szCs w:val="18"/>
        </w:rPr>
        <w:t>49</w:t>
      </w:r>
      <w:r w:rsidRPr="008719DA">
        <w:rPr>
          <w:rFonts w:ascii="Tahoma" w:hAnsi="Tahoma" w:cs="Tahoma"/>
        </w:rPr>
        <w:t>), because the borehole was only drilled in November 2015. The temperature increases with depth indicating that no water is moving through the unconsolidated zone, but only through the fracture. The fracture is indicated with an increase in both conductivity and temperature at 8m, as the warmer and high EC water flows into the borehole from the fracture.</w:t>
      </w:r>
    </w:p>
    <w:p w14:paraId="38F5C31D" w14:textId="77777777" w:rsidR="00971FEE" w:rsidRDefault="00971FEE" w:rsidP="0091521E">
      <w:pPr>
        <w:pStyle w:val="Heading4"/>
      </w:pPr>
    </w:p>
    <w:p w14:paraId="2708EB27" w14:textId="77777777" w:rsidR="008719DA" w:rsidRDefault="008719DA" w:rsidP="0091521E">
      <w:pPr>
        <w:pStyle w:val="Heading4"/>
      </w:pPr>
      <w:r w:rsidRPr="008719DA">
        <w:t>LRW002 (Protected area, River bed, Shallow)</w:t>
      </w:r>
    </w:p>
    <w:p w14:paraId="474B088D" w14:textId="77777777" w:rsidR="00971FEE" w:rsidRDefault="00971FEE" w:rsidP="008719DA">
      <w:pPr>
        <w:spacing w:line="240" w:lineRule="auto"/>
        <w:jc w:val="both"/>
        <w:rPr>
          <w:rFonts w:ascii="Tahoma" w:hAnsi="Tahoma" w:cs="Tahoma"/>
        </w:rPr>
      </w:pPr>
    </w:p>
    <w:p w14:paraId="1C31F68F" w14:textId="261E7C0A" w:rsidR="008719DA" w:rsidRPr="008719DA" w:rsidRDefault="008719DA" w:rsidP="008719DA">
      <w:pPr>
        <w:spacing w:line="240" w:lineRule="auto"/>
        <w:jc w:val="both"/>
        <w:rPr>
          <w:rFonts w:ascii="Tahoma" w:hAnsi="Tahoma" w:cs="Tahoma"/>
        </w:rPr>
      </w:pPr>
      <w:r w:rsidRPr="008719DA">
        <w:rPr>
          <w:rFonts w:ascii="Tahoma" w:hAnsi="Tahoma" w:cs="Tahoma"/>
        </w:rPr>
        <w:t>Only one fluid log is available for LRW002 (</w:t>
      </w:r>
      <w:r w:rsidR="00906E80" w:rsidRPr="00906E80">
        <w:rPr>
          <w:rFonts w:ascii="Tahoma" w:hAnsi="Tahoma" w:cs="Tahoma"/>
          <w:noProof/>
        </w:rPr>
        <w:t>Figure</w:t>
      </w:r>
      <w:r w:rsidR="00906E80" w:rsidRPr="008719DA">
        <w:rPr>
          <w:rFonts w:ascii="Tahoma" w:hAnsi="Tahoma" w:cs="Tahoma"/>
          <w:iCs/>
          <w:szCs w:val="18"/>
        </w:rPr>
        <w:t xml:space="preserve"> </w:t>
      </w:r>
      <w:r w:rsidR="00906E80">
        <w:rPr>
          <w:rFonts w:ascii="Tahoma" w:hAnsi="Tahoma" w:cs="Tahoma"/>
          <w:iCs/>
          <w:noProof/>
          <w:szCs w:val="18"/>
        </w:rPr>
        <w:t>49</w:t>
      </w:r>
      <w:r w:rsidRPr="008719DA">
        <w:rPr>
          <w:rFonts w:ascii="Tahoma" w:hAnsi="Tahoma" w:cs="Tahoma"/>
        </w:rPr>
        <w:t>), because the borehole was only drilled in November 2015. The temperature increases with depth indicating that no water is moving through the unconsolidated zone, but only through the fracture. The fracture is indicated by an increase in temperature at 4.6m.</w:t>
      </w:r>
    </w:p>
    <w:p w14:paraId="43CC990D" w14:textId="77777777" w:rsidR="008719DA" w:rsidRPr="008719DA" w:rsidRDefault="008719DA" w:rsidP="008719DA">
      <w:pPr>
        <w:spacing w:line="240" w:lineRule="auto"/>
        <w:jc w:val="both"/>
        <w:rPr>
          <w:rFonts w:ascii="Tahoma" w:hAnsi="Tahoma" w:cs="Tahoma"/>
        </w:rPr>
      </w:pPr>
      <w:r w:rsidRPr="008719DA">
        <w:rPr>
          <w:rFonts w:ascii="Tahoma" w:hAnsi="Tahoma" w:cs="Tahoma"/>
        </w:rPr>
        <w:t>LRW001 is located within the Letaba River streambed on the Northern side (downstream) of a large dolerite dyke (with a small dam wall on top of it) running through the river, ultimately connecting with the Letaba weir. This causes a damming of the river water as well as groundwater. LRW002 was purposefully drilled on the southern side (upstream) of this dolerite dyke to determine the processes and water movement across it.</w:t>
      </w:r>
    </w:p>
    <w:p w14:paraId="1B185E0B" w14:textId="77777777" w:rsidR="008719DA" w:rsidRPr="008719DA" w:rsidRDefault="008719DA" w:rsidP="008719DA">
      <w:pPr>
        <w:spacing w:line="240" w:lineRule="auto"/>
        <w:jc w:val="both"/>
        <w:rPr>
          <w:rFonts w:ascii="Tahoma" w:hAnsi="Tahoma" w:cs="Tahoma"/>
        </w:rPr>
      </w:pPr>
      <w:r w:rsidRPr="008719DA">
        <w:rPr>
          <w:rFonts w:ascii="Tahoma" w:hAnsi="Tahoma" w:cs="Tahoma"/>
        </w:rPr>
        <w:t xml:space="preserve">LRW001 indicates a very high EC of 7000 uS, this is anticipated as no contact occurs with water from the river. The temperature slowly increases from 24°C to 26°C in a relatively straight line </w:t>
      </w:r>
      <w:r w:rsidRPr="008719DA">
        <w:rPr>
          <w:rFonts w:ascii="Tahoma" w:hAnsi="Tahoma" w:cs="Tahoma"/>
        </w:rPr>
        <w:lastRenderedPageBreak/>
        <w:t>indicating no inflow of groundwater from the unconsolidated zone, but only from the fracture. This is supported by the high increase in EC at the fracture.</w:t>
      </w:r>
    </w:p>
    <w:p w14:paraId="7E77C4A4" w14:textId="77777777" w:rsidR="00906E80" w:rsidRDefault="008719DA" w:rsidP="008719DA">
      <w:pPr>
        <w:spacing w:line="240" w:lineRule="auto"/>
        <w:jc w:val="both"/>
        <w:rPr>
          <w:rFonts w:ascii="Tahoma" w:hAnsi="Tahoma" w:cs="Tahoma"/>
        </w:rPr>
      </w:pPr>
      <w:r w:rsidRPr="008719DA">
        <w:rPr>
          <w:rFonts w:ascii="Tahoma" w:hAnsi="Tahoma" w:cs="Tahoma"/>
        </w:rPr>
        <w:t>LRW002 displays a much lower temperature and EC. The reason for this is that the dolerite dyke blocks the water forcing the river water to move alongside the dyke in the direction of the Letaba Rancg gauging weir (North-East). This forces the colder river water to flow into LRW002. The result will be a lower temperature and EC with the borehole. This can clearly be seen with the cold river water flowing in at 21°C slowly increasing to the warmer groundwater flowing in the fracture. The EC is also evidence of this with LRW002 displaying a low EC of 1500 uS. The only anomaly is the EC should be higher at the fracture of 4.6m, although this can be explained by the low EC river water flowing and diluting the high EC from the fracture.</w:t>
      </w:r>
    </w:p>
    <w:p w14:paraId="76A0970F" w14:textId="6B886A88" w:rsidR="008719DA" w:rsidRPr="008719DA" w:rsidRDefault="008719DA" w:rsidP="008719DA">
      <w:pPr>
        <w:spacing w:line="240" w:lineRule="auto"/>
        <w:jc w:val="both"/>
        <w:rPr>
          <w:rFonts w:ascii="Tahoma" w:hAnsi="Tahoma" w:cs="Tahoma"/>
        </w:rPr>
      </w:pPr>
      <w:r w:rsidRPr="008719DA">
        <w:rPr>
          <w:rFonts w:ascii="Tahoma" w:hAnsi="Tahoma" w:cs="Tahoma"/>
          <w:noProof/>
          <w:lang w:val="en-ZA" w:eastAsia="en-ZA"/>
        </w:rPr>
        <w:drawing>
          <wp:inline distT="0" distB="0" distL="0" distR="0" wp14:anchorId="25748796" wp14:editId="02823E24">
            <wp:extent cx="4185285" cy="2652395"/>
            <wp:effectExtent l="0" t="0" r="5715" b="0"/>
            <wp:docPr id="169" name="Picture 169" descr="C:\Users\vos\Desktop\YSI and Slug test\YSI CAPTURE\LRW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os\Desktop\YSI and Slug test\YSI CAPTURE\LRW001.JPG"/>
                    <pic:cNvPicPr>
                      <a:picLocks noChangeAspect="1" noChangeArrowheads="1"/>
                    </pic:cNvPicPr>
                  </pic:nvPicPr>
                  <pic:blipFill>
                    <a:blip r:embed="rId96">
                      <a:extLst>
                        <a:ext uri="{28A0092B-C50C-407E-A947-70E740481C1C}">
                          <a14:useLocalDpi xmlns:a14="http://schemas.microsoft.com/office/drawing/2010/main" val="0"/>
                        </a:ext>
                      </a:extLst>
                    </a:blip>
                    <a:srcRect t="8224"/>
                    <a:stretch>
                      <a:fillRect/>
                    </a:stretch>
                  </pic:blipFill>
                  <pic:spPr bwMode="auto">
                    <a:xfrm>
                      <a:off x="0" y="0"/>
                      <a:ext cx="4185285" cy="2652395"/>
                    </a:xfrm>
                    <a:prstGeom prst="rect">
                      <a:avLst/>
                    </a:prstGeom>
                    <a:noFill/>
                    <a:ln w="12700">
                      <a:noFill/>
                      <a:miter lim="800000"/>
                      <a:headEnd/>
                      <a:tailEnd/>
                    </a:ln>
                  </pic:spPr>
                </pic:pic>
              </a:graphicData>
            </a:graphic>
          </wp:inline>
        </w:drawing>
      </w:r>
    </w:p>
    <w:p w14:paraId="446751BB" w14:textId="5B815944" w:rsidR="008719DA" w:rsidRPr="008719DA" w:rsidRDefault="008719DA" w:rsidP="00906E80">
      <w:pPr>
        <w:spacing w:line="240" w:lineRule="auto"/>
        <w:jc w:val="both"/>
        <w:rPr>
          <w:rFonts w:ascii="Tahoma" w:hAnsi="Tahoma" w:cs="Tahoma"/>
          <w:iCs/>
          <w:szCs w:val="18"/>
        </w:rPr>
      </w:pPr>
      <w:r w:rsidRPr="008719DA">
        <w:rPr>
          <w:rFonts w:ascii="Tahoma" w:hAnsi="Tahoma" w:cs="Tahoma"/>
          <w:noProof/>
          <w:lang w:val="en-ZA" w:eastAsia="en-ZA"/>
        </w:rPr>
        <w:drawing>
          <wp:inline distT="0" distB="0" distL="0" distR="0" wp14:anchorId="6B21E86F" wp14:editId="0EDED985">
            <wp:extent cx="4208145" cy="2783205"/>
            <wp:effectExtent l="0" t="0" r="1905" b="0"/>
            <wp:docPr id="170" name="Picture 170" descr="C:\Users\vos\Desktop\YSI and Slug test\YSI CAPTURE\LRW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os\Desktop\YSI and Slug test\YSI CAPTURE\LRW002.JPG"/>
                    <pic:cNvPicPr>
                      <a:picLocks noChangeAspect="1" noChangeArrowheads="1"/>
                    </pic:cNvPicPr>
                  </pic:nvPicPr>
                  <pic:blipFill>
                    <a:blip r:embed="rId97">
                      <a:extLst>
                        <a:ext uri="{28A0092B-C50C-407E-A947-70E740481C1C}">
                          <a14:useLocalDpi xmlns:a14="http://schemas.microsoft.com/office/drawing/2010/main" val="0"/>
                        </a:ext>
                      </a:extLst>
                    </a:blip>
                    <a:srcRect t="5502"/>
                    <a:stretch>
                      <a:fillRect/>
                    </a:stretch>
                  </pic:blipFill>
                  <pic:spPr bwMode="auto">
                    <a:xfrm>
                      <a:off x="0" y="0"/>
                      <a:ext cx="4208145" cy="2783205"/>
                    </a:xfrm>
                    <a:prstGeom prst="rect">
                      <a:avLst/>
                    </a:prstGeom>
                    <a:noFill/>
                    <a:ln w="12700">
                      <a:noFill/>
                      <a:miter lim="800000"/>
                      <a:headEnd/>
                      <a:tailEnd/>
                    </a:ln>
                  </pic:spPr>
                </pic:pic>
              </a:graphicData>
            </a:graphic>
          </wp:inline>
        </w:drawing>
      </w:r>
      <w:bookmarkStart w:id="163" w:name="_Ref467931997"/>
    </w:p>
    <w:p w14:paraId="4AB73AF0" w14:textId="25F2A600" w:rsidR="008719DA" w:rsidRPr="008719DA" w:rsidRDefault="008719DA" w:rsidP="008719DA">
      <w:pPr>
        <w:spacing w:line="240" w:lineRule="auto"/>
        <w:rPr>
          <w:rFonts w:ascii="Tahoma" w:hAnsi="Tahoma" w:cs="Tahoma"/>
          <w:iCs/>
          <w:noProof/>
          <w:sz w:val="24"/>
          <w:szCs w:val="18"/>
        </w:rPr>
      </w:pPr>
      <w:bookmarkStart w:id="164" w:name="_Toc468871499"/>
      <w:r w:rsidRPr="008719DA">
        <w:rPr>
          <w:rFonts w:ascii="Tahoma" w:hAnsi="Tahoma" w:cs="Tahoma"/>
          <w:iCs/>
          <w:szCs w:val="18"/>
        </w:rPr>
        <w:t xml:space="preserve">Figure </w:t>
      </w:r>
      <w:r w:rsidR="00CA553D">
        <w:rPr>
          <w:rFonts w:ascii="Tahoma" w:hAnsi="Tahoma" w:cs="Tahoma"/>
          <w:iCs/>
          <w:szCs w:val="18"/>
        </w:rPr>
        <w:fldChar w:fldCharType="begin"/>
      </w:r>
      <w:r w:rsidR="00CA553D">
        <w:rPr>
          <w:rFonts w:ascii="Tahoma" w:hAnsi="Tahoma" w:cs="Tahoma"/>
          <w:iCs/>
          <w:szCs w:val="18"/>
        </w:rPr>
        <w:instrText xml:space="preserve"> SEQ Figure \* ARABIC </w:instrText>
      </w:r>
      <w:r w:rsidR="00CA553D">
        <w:rPr>
          <w:rFonts w:ascii="Tahoma" w:hAnsi="Tahoma" w:cs="Tahoma"/>
          <w:iCs/>
          <w:szCs w:val="18"/>
        </w:rPr>
        <w:fldChar w:fldCharType="separate"/>
      </w:r>
      <w:r w:rsidR="00B33E6B">
        <w:rPr>
          <w:rFonts w:ascii="Tahoma" w:hAnsi="Tahoma" w:cs="Tahoma"/>
          <w:iCs/>
          <w:noProof/>
          <w:szCs w:val="18"/>
        </w:rPr>
        <w:t>49</w:t>
      </w:r>
      <w:r w:rsidR="00CA553D">
        <w:rPr>
          <w:rFonts w:ascii="Tahoma" w:hAnsi="Tahoma" w:cs="Tahoma"/>
          <w:iCs/>
          <w:szCs w:val="18"/>
        </w:rPr>
        <w:fldChar w:fldCharType="end"/>
      </w:r>
      <w:bookmarkEnd w:id="163"/>
      <w:r w:rsidRPr="008719DA">
        <w:rPr>
          <w:rFonts w:ascii="Tahoma" w:hAnsi="Tahoma" w:cs="Tahoma"/>
          <w:iCs/>
          <w:szCs w:val="18"/>
        </w:rPr>
        <w:t xml:space="preserve"> Fluid log of LRW001 (above) and LRW002 (below)</w:t>
      </w:r>
      <w:bookmarkEnd w:id="164"/>
    </w:p>
    <w:p w14:paraId="73B1905B" w14:textId="77777777" w:rsidR="008719DA" w:rsidRDefault="008719DA" w:rsidP="0091521E">
      <w:pPr>
        <w:pStyle w:val="Heading3"/>
      </w:pPr>
      <w:bookmarkStart w:id="165" w:name="_Toc472687594"/>
      <w:r w:rsidRPr="008719DA">
        <w:lastRenderedPageBreak/>
        <w:t>Summary</w:t>
      </w:r>
      <w:bookmarkEnd w:id="165"/>
    </w:p>
    <w:p w14:paraId="7DFBDB48" w14:textId="748C4C2D" w:rsidR="008719DA" w:rsidRPr="008719DA" w:rsidRDefault="008719DA" w:rsidP="008719DA">
      <w:pPr>
        <w:spacing w:line="240" w:lineRule="auto"/>
        <w:jc w:val="both"/>
        <w:rPr>
          <w:rFonts w:ascii="Tahoma" w:hAnsi="Tahoma" w:cs="Tahoma"/>
        </w:rPr>
      </w:pPr>
      <w:r w:rsidRPr="008719DA">
        <w:rPr>
          <w:rFonts w:ascii="Tahoma" w:hAnsi="Tahoma" w:cs="Tahoma"/>
        </w:rPr>
        <w:t xml:space="preserve">The high difference in EC between the two </w:t>
      </w:r>
      <w:proofErr w:type="gramStart"/>
      <w:r w:rsidRPr="008719DA">
        <w:rPr>
          <w:rFonts w:ascii="Tahoma" w:hAnsi="Tahoma" w:cs="Tahoma"/>
        </w:rPr>
        <w:t>periods</w:t>
      </w:r>
      <w:proofErr w:type="gramEnd"/>
      <w:r w:rsidRPr="008719DA">
        <w:rPr>
          <w:rFonts w:ascii="Tahoma" w:hAnsi="Tahoma" w:cs="Tahoma"/>
        </w:rPr>
        <w:t xml:space="preserve"> show that the aquifer is strongly dependent on rainfall events especially regional boreholes located outside the riparian zone of the river</w:t>
      </w:r>
      <w:r w:rsidR="00125984">
        <w:rPr>
          <w:rFonts w:ascii="Tahoma" w:hAnsi="Tahoma" w:cs="Tahoma"/>
        </w:rPr>
        <w:t xml:space="preserve"> (e.g. LF0031, LF0051)</w:t>
      </w:r>
      <w:r w:rsidRPr="008719DA">
        <w:rPr>
          <w:rFonts w:ascii="Tahoma" w:hAnsi="Tahoma" w:cs="Tahoma"/>
        </w:rPr>
        <w:t>. The large effect the March 2016 flood event had on riparian zone, as well as sections where the river was losing water to the ground water system was evident and displayed the interconnectedness of the river and the groundwater system.</w:t>
      </w:r>
    </w:p>
    <w:p w14:paraId="2C00B270" w14:textId="77777777" w:rsidR="002F6795" w:rsidRDefault="002F6795" w:rsidP="002F6795">
      <w:pPr>
        <w:spacing w:after="100" w:afterAutospacing="1" w:line="240" w:lineRule="auto"/>
        <w:contextualSpacing/>
        <w:jc w:val="both"/>
        <w:rPr>
          <w:rFonts w:ascii="Tahoma" w:hAnsi="Tahoma" w:cs="Tahoma"/>
          <w:b/>
          <w:sz w:val="24"/>
          <w:szCs w:val="24"/>
          <w:highlight w:val="yellow"/>
        </w:rPr>
        <w:sectPr w:rsidR="002F6795">
          <w:pgSz w:w="12240" w:h="15840"/>
          <w:pgMar w:top="1440" w:right="1440" w:bottom="1440" w:left="1440" w:header="720" w:footer="720" w:gutter="0"/>
          <w:cols w:space="720"/>
          <w:docGrid w:linePitch="360"/>
        </w:sectPr>
      </w:pPr>
    </w:p>
    <w:p w14:paraId="5FF90825" w14:textId="77777777" w:rsidR="00B7734D" w:rsidRPr="00255CD6" w:rsidRDefault="00B7734D" w:rsidP="00255CD6">
      <w:pPr>
        <w:pStyle w:val="Heading2"/>
      </w:pPr>
      <w:bookmarkStart w:id="166" w:name="_Toc472687595"/>
      <w:r w:rsidRPr="00255CD6">
        <w:lastRenderedPageBreak/>
        <w:t>Groundwater Hydraulic Gradient Distribution</w:t>
      </w:r>
      <w:bookmarkEnd w:id="166"/>
    </w:p>
    <w:p w14:paraId="25C34710" w14:textId="77777777" w:rsidR="001956A8" w:rsidRDefault="001956A8" w:rsidP="001956A8">
      <w:pPr>
        <w:rPr>
          <w:rFonts w:ascii="Tahoma" w:hAnsi="Tahoma" w:cs="Tahoma"/>
          <w:sz w:val="24"/>
          <w:szCs w:val="24"/>
          <w:highlight w:val="yellow"/>
        </w:rPr>
      </w:pPr>
    </w:p>
    <w:p w14:paraId="4F89FE70" w14:textId="77777777" w:rsidR="001956A8" w:rsidRDefault="001956A8" w:rsidP="001956A8">
      <w:pPr>
        <w:jc w:val="both"/>
        <w:rPr>
          <w:rFonts w:ascii="Tahoma" w:hAnsi="Tahoma" w:cs="Tahoma"/>
        </w:rPr>
      </w:pPr>
      <w:r>
        <w:rPr>
          <w:rFonts w:ascii="Tahoma" w:hAnsi="Tahoma" w:cs="Tahoma"/>
        </w:rPr>
        <w:t xml:space="preserve">As an example the following section plots the water levels as observed on 15 February 2016 in cross-section relating to the position of the river. Included are the final values for K and T in order to build an interpretation of </w:t>
      </w:r>
      <w:r w:rsidRPr="00672659">
        <w:rPr>
          <w:rFonts w:ascii="Tahoma" w:hAnsi="Tahoma" w:cs="Tahoma"/>
          <w:i/>
        </w:rPr>
        <w:t>potential</w:t>
      </w:r>
      <w:r>
        <w:rPr>
          <w:rFonts w:ascii="Tahoma" w:hAnsi="Tahoma" w:cs="Tahoma"/>
        </w:rPr>
        <w:t xml:space="preserve"> losses or gains to the Letaba </w:t>
      </w:r>
      <w:proofErr w:type="gramStart"/>
      <w:r>
        <w:rPr>
          <w:rFonts w:ascii="Tahoma" w:hAnsi="Tahoma" w:cs="Tahoma"/>
        </w:rPr>
        <w:t>river</w:t>
      </w:r>
      <w:proofErr w:type="gramEnd"/>
      <w:r>
        <w:rPr>
          <w:rFonts w:ascii="Tahoma" w:hAnsi="Tahoma" w:cs="Tahoma"/>
        </w:rPr>
        <w:t xml:space="preserve"> from the surrounding aquifer(s). These data are then use to derive a cumulative time-series of potential gains/losses between the river and the surrounding aquifer along the entire river reach.</w:t>
      </w:r>
    </w:p>
    <w:p w14:paraId="7BF2EF6B" w14:textId="4155F720" w:rsidR="001956A8" w:rsidRDefault="001956A8" w:rsidP="001956A8">
      <w:pPr>
        <w:jc w:val="both"/>
        <w:rPr>
          <w:rFonts w:ascii="Tahoma" w:hAnsi="Tahoma" w:cs="Tahoma"/>
        </w:rPr>
      </w:pPr>
      <w:r w:rsidRPr="00B11F72">
        <w:rPr>
          <w:rFonts w:ascii="Tahoma" w:hAnsi="Tahoma" w:cs="Tahoma"/>
          <w:noProof/>
          <w:lang w:val="en-ZA" w:eastAsia="en-ZA"/>
        </w:rPr>
        <w:drawing>
          <wp:anchor distT="0" distB="0" distL="114300" distR="114300" simplePos="0" relativeHeight="251995136" behindDoc="0" locked="0" layoutInCell="1" allowOverlap="1" wp14:anchorId="29DFC8EC" wp14:editId="1E687D70">
            <wp:simplePos x="0" y="0"/>
            <wp:positionH relativeFrom="column">
              <wp:posOffset>76200</wp:posOffset>
            </wp:positionH>
            <wp:positionV relativeFrom="paragraph">
              <wp:posOffset>1440180</wp:posOffset>
            </wp:positionV>
            <wp:extent cx="3949700" cy="2561105"/>
            <wp:effectExtent l="0" t="0" r="0" b="0"/>
            <wp:wrapNone/>
            <wp:docPr id="19" name="Picture 26" descr="C:\Users\vos\Desktop\HYDRAULIC GRADIE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os\Desktop\HYDRAULIC GRADIENTS\1.JPG"/>
                    <pic:cNvPicPr>
                      <a:picLocks noChangeAspect="1" noChangeArrowheads="1"/>
                    </pic:cNvPicPr>
                  </pic:nvPicPr>
                  <pic:blipFill>
                    <a:blip r:embed="rId98"/>
                    <a:srcRect/>
                    <a:stretch>
                      <a:fillRect/>
                    </a:stretch>
                  </pic:blipFill>
                  <pic:spPr bwMode="auto">
                    <a:xfrm>
                      <a:off x="0" y="0"/>
                      <a:ext cx="3950904" cy="256188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11F72">
        <w:rPr>
          <w:rFonts w:ascii="Tahoma" w:hAnsi="Tahoma" w:cs="Tahoma"/>
        </w:rPr>
        <w:fldChar w:fldCharType="begin"/>
      </w:r>
      <w:r w:rsidRPr="00B11F72">
        <w:rPr>
          <w:rFonts w:ascii="Tahoma" w:hAnsi="Tahoma" w:cs="Tahoma"/>
        </w:rPr>
        <w:instrText xml:space="preserve"> REF _Ref468772889 \h </w:instrText>
      </w:r>
      <w:r w:rsidR="00B11F72">
        <w:rPr>
          <w:rFonts w:ascii="Tahoma" w:hAnsi="Tahoma" w:cs="Tahoma"/>
        </w:rPr>
        <w:instrText xml:space="preserve"> \* MERGEFORMAT </w:instrText>
      </w:r>
      <w:r w:rsidRPr="00B11F72">
        <w:rPr>
          <w:rFonts w:ascii="Tahoma" w:hAnsi="Tahoma" w:cs="Tahoma"/>
        </w:rPr>
      </w:r>
      <w:r w:rsidRPr="00B11F72">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50</w:t>
      </w:r>
      <w:r w:rsidRPr="00B11F72">
        <w:rPr>
          <w:rFonts w:ascii="Tahoma" w:hAnsi="Tahoma" w:cs="Tahoma"/>
        </w:rPr>
        <w:fldChar w:fldCharType="end"/>
      </w:r>
      <w:r w:rsidRPr="00B11F72">
        <w:rPr>
          <w:rFonts w:ascii="Tahoma" w:hAnsi="Tahoma" w:cs="Tahoma"/>
        </w:rPr>
        <w:t xml:space="preserve"> shows</w:t>
      </w:r>
      <w:r>
        <w:rPr>
          <w:rFonts w:ascii="Tahoma" w:hAnsi="Tahoma" w:cs="Tahoma"/>
        </w:rPr>
        <w:t xml:space="preserve"> the most upstream transect, with t</w:t>
      </w:r>
      <w:r w:rsidRPr="00CA4799">
        <w:rPr>
          <w:rFonts w:ascii="Tahoma" w:hAnsi="Tahoma" w:cs="Tahoma"/>
        </w:rPr>
        <w:t>he hydraul</w:t>
      </w:r>
      <w:r>
        <w:rPr>
          <w:rFonts w:ascii="Tahoma" w:hAnsi="Tahoma" w:cs="Tahoma"/>
        </w:rPr>
        <w:t>ic gradient showing a potential</w:t>
      </w:r>
      <w:r w:rsidRPr="00CA4799">
        <w:rPr>
          <w:rFonts w:ascii="Tahoma" w:hAnsi="Tahoma" w:cs="Tahoma"/>
        </w:rPr>
        <w:t xml:space="preserve"> groundwater flow from </w:t>
      </w:r>
      <w:r>
        <w:rPr>
          <w:rFonts w:ascii="Tahoma" w:hAnsi="Tahoma" w:cs="Tahoma"/>
        </w:rPr>
        <w:t>s</w:t>
      </w:r>
      <w:r w:rsidRPr="00CA4799">
        <w:rPr>
          <w:rFonts w:ascii="Tahoma" w:hAnsi="Tahoma" w:cs="Tahoma"/>
        </w:rPr>
        <w:t xml:space="preserve">outh (LF004) to </w:t>
      </w:r>
      <w:r>
        <w:rPr>
          <w:rFonts w:ascii="Tahoma" w:hAnsi="Tahoma" w:cs="Tahoma"/>
        </w:rPr>
        <w:t>n</w:t>
      </w:r>
      <w:r w:rsidRPr="00CA4799">
        <w:rPr>
          <w:rFonts w:ascii="Tahoma" w:hAnsi="Tahoma" w:cs="Tahoma"/>
        </w:rPr>
        <w:t xml:space="preserve">orth (LF002). </w:t>
      </w:r>
      <w:r>
        <w:rPr>
          <w:rFonts w:ascii="Tahoma" w:hAnsi="Tahoma" w:cs="Tahoma"/>
        </w:rPr>
        <w:t>The T values show that there is a high flow within the shallow fractured aquifer from the north, although this is lower in the</w:t>
      </w:r>
      <w:r w:rsidR="005F3EA8">
        <w:rPr>
          <w:rFonts w:ascii="Tahoma" w:hAnsi="Tahoma" w:cs="Tahoma"/>
        </w:rPr>
        <w:t xml:space="preserve"> </w:t>
      </w:r>
      <w:r>
        <w:rPr>
          <w:rFonts w:ascii="Tahoma" w:hAnsi="Tahoma" w:cs="Tahoma"/>
        </w:rPr>
        <w:t xml:space="preserve">deep hard rock aquifer. </w:t>
      </w:r>
      <w:r w:rsidRPr="00CA4799">
        <w:rPr>
          <w:rFonts w:ascii="Tahoma" w:hAnsi="Tahoma" w:cs="Tahoma"/>
        </w:rPr>
        <w:t>After intersecting with the</w:t>
      </w:r>
      <w:r>
        <w:rPr>
          <w:rFonts w:ascii="Tahoma" w:hAnsi="Tahoma" w:cs="Tahoma"/>
        </w:rPr>
        <w:t xml:space="preserve"> river the T values suggest</w:t>
      </w:r>
      <w:r w:rsidRPr="00CA4799">
        <w:rPr>
          <w:rFonts w:ascii="Tahoma" w:hAnsi="Tahoma" w:cs="Tahoma"/>
        </w:rPr>
        <w:t xml:space="preserve"> a slight loss to the river but, a greater loss to the riparian zone as indicated by LF0021</w:t>
      </w:r>
      <w:r>
        <w:rPr>
          <w:rFonts w:ascii="Tahoma" w:hAnsi="Tahoma" w:cs="Tahoma"/>
        </w:rPr>
        <w:t>. The shallow borehole LF002B indicates a large river loss to the northern bank, although the deeper hard rock aquifer seems to be detached from it.</w:t>
      </w:r>
    </w:p>
    <w:p w14:paraId="31D7C8D1" w14:textId="77777777" w:rsidR="001956A8" w:rsidRPr="00EC6C68" w:rsidRDefault="001956A8" w:rsidP="001956A8">
      <w:pPr>
        <w:spacing w:after="0"/>
        <w:jc w:val="both"/>
        <w:rPr>
          <w:rFonts w:ascii="Tahoma" w:hAnsi="Tahoma" w:cs="Tahoma"/>
        </w:rPr>
      </w:pPr>
      <w:r>
        <w:rPr>
          <w:rFonts w:ascii="Tahoma" w:hAnsi="Tahoma" w:cs="Tahoma"/>
          <w:noProof/>
          <w:lang w:val="en-ZA" w:eastAsia="en-ZA"/>
        </w:rPr>
        <mc:AlternateContent>
          <mc:Choice Requires="wpg">
            <w:drawing>
              <wp:anchor distT="0" distB="0" distL="114300" distR="114300" simplePos="0" relativeHeight="251985920" behindDoc="0" locked="0" layoutInCell="1" allowOverlap="1" wp14:anchorId="73357BAF" wp14:editId="65D6DBF6">
                <wp:simplePos x="0" y="0"/>
                <wp:positionH relativeFrom="column">
                  <wp:posOffset>3295015</wp:posOffset>
                </wp:positionH>
                <wp:positionV relativeFrom="paragraph">
                  <wp:posOffset>2706370</wp:posOffset>
                </wp:positionV>
                <wp:extent cx="1378585" cy="257175"/>
                <wp:effectExtent l="0" t="0" r="0" b="9525"/>
                <wp:wrapNone/>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8585" cy="257175"/>
                          <a:chOff x="0" y="0"/>
                          <a:chExt cx="1384935" cy="257175"/>
                        </a:xfrm>
                      </wpg:grpSpPr>
                      <wps:wsp>
                        <wps:cNvPr id="64" name="Straight Arrow Connector 13"/>
                        <wps:cNvCnPr/>
                        <wps:spPr>
                          <a:xfrm>
                            <a:off x="0" y="85725"/>
                            <a:ext cx="100012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5" name="Text Box 17"/>
                        <wps:cNvSpPr txBox="1"/>
                        <wps:spPr>
                          <a:xfrm>
                            <a:off x="1104900" y="0"/>
                            <a:ext cx="28003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EBA18B" w14:textId="77777777" w:rsidR="00BB43B5" w:rsidRDefault="00BB43B5" w:rsidP="001956A8">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67" o:spid="_x0000_s1038" style="position:absolute;left:0;text-align:left;margin-left:259.45pt;margin-top:213.1pt;width:108.55pt;height:20.25pt;z-index:251985920" coordsize="13849,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ukVfgMAAJAJAAAOAAAAZHJzL2Uyb0RvYy54bWzUVt9v3DYMfh+w/0HQ+2L7cr9ixClu1yYY&#10;ELTBkqHPiiyfjcqiICmxb399Kcn2JZc07TpgwF4ESSRF8dNHUufv+laSR2FsA6qg2UlKiVAcykbt&#10;CvrX3eVva0qsY6pkEpQo6F5Y+u7i11/OO52LGdQgS2EIHqJs3umC1s7pPEksr0XL7AlooVBYgWmZ&#10;w6XZJaVhHZ7eymSWpsukA1NqA1xYi7vvo5BehPOrSnD3qaqscEQWFO/mwmjCeO/H5OKc5TvDdN3w&#10;4RrsJ27Rskah0+mo98wx8mCaF0e1DTdgoXInHNoEqqrhIsSA0WTpUTRXBh50iGWXdzs9wYTQHuH0&#10;08fyj483hjRlQWfLFSWKtfhIwS/xGwhPp3c5al0ZfatvTIwRp9fAv1gUJ8dyv94dlPvKtN4IQyV9&#10;wH0/4S56RzhuZqer9WK9oISjbLZYZatFfBhe4+u9MOP1h8lwPT87fWGYsDy6DZebLtNp5Jg9wGj/&#10;HYy3NdMivI71AA0wLucjirfOsGZXO7IxBjqyBaWQjmBIdhpxDWZbdWMCyja3A76vQrZerGYDKhNs&#10;aZpmuBlgO1tE8RQ7y7Wx7kpAS/ykoHa4z3SRLDCWPV5b5x/yYODfSyo/WpBNedlIGRY+KcVWGvLI&#10;MJ1cn/k40O6ZlmON/KBK4vYaqcR87IOaPxJfZAw0zNxeiujuT1EhDz0bwrVCBTg4Y5wL5UaHUqG2&#10;N6vwapNh+n3DQd+bilAd/onxZBE8g3KTcdsoMK95P2BURf0RgRi3h+Aeyn2gQIAG+elT7j8gqs+3&#10;mO53nlC/Q0+yIeEDMX22E9fjvn+StymaZen8LMX6+jK3Z+s0fSNDD6QbWGowR97i5TOuHZFETgR5&#10;piUV6Qq6PF1EgijwhI7MjSyPDzukwfcJ+gM8+98QtPwy5tQ3Cer6+z50iOXIgkhZYiC2U6v5ZYMl&#10;5ppZd8MM9k9kAv4J3CccKgkIPgwzSmowf7+27/WxHqOUkg77cUEVfhgokX8orNNn2Xzu23dYzLEU&#10;4sI8ldw/laiHdgtYoTL8e2gepl7fyXFaGWg/48dh432iiCmOnrGkjdOti38E/HhwsdkEJWzYmrlr&#10;dav5WKR8Yb3rPzOjB/Y6TKWPMHYGlh8V16jry4eCzYODqgmV91AGhvIQqkBoXtj2Q4kdvij+X/F0&#10;HfQPH6mLrwAAAP//AwBQSwMEFAAGAAgAAAAhADtDQsLiAAAACwEAAA8AAABkcnMvZG93bnJldi54&#10;bWxMj8FOwzAMhu9IvENkJG4sbce6UZpO0wScJiQ2JMQta7y2WuNUTdZ2b485wdH2p9/fn68n24oB&#10;e984UhDPIhBIpTMNVQo+D68PKxA+aDK6dYQKruhhXdze5DozbqQPHPahEhxCPtMK6hC6TEpf1mi1&#10;n7kOiW8n11sdeOwraXo9crhtZRJFqbS6If5Q6w63NZbn/cUqeBv1uJnHL8PufNpevw+L969djErd&#10;302bZxABp/AHw68+q0PBTkd3IeNFq2ARr54YVfCYpAkIJpbzlNsdeZOmS5BFLv93KH4AAAD//wMA&#10;UEsBAi0AFAAGAAgAAAAhALaDOJL+AAAA4QEAABMAAAAAAAAAAAAAAAAAAAAAAFtDb250ZW50X1R5&#10;cGVzXS54bWxQSwECLQAUAAYACAAAACEAOP0h/9YAAACUAQAACwAAAAAAAAAAAAAAAAAvAQAAX3Jl&#10;bHMvLnJlbHNQSwECLQAUAAYACAAAACEAFiLpFX4DAACQCQAADgAAAAAAAAAAAAAAAAAuAgAAZHJz&#10;L2Uyb0RvYy54bWxQSwECLQAUAAYACAAAACEAO0NCwuIAAAALAQAADwAAAAAAAAAAAAAAAADYBQAA&#10;ZHJzL2Rvd25yZXYueG1sUEsFBgAAAAAEAAQA8wAAAOcGAAAAAA==&#10;">
                <v:shapetype id="_x0000_t32" coordsize="21600,21600" o:spt="32" o:oned="t" path="m,l21600,21600e" filled="f">
                  <v:path arrowok="t" fillok="f" o:connecttype="none"/>
                  <o:lock v:ext="edit" shapetype="t"/>
                </v:shapetype>
                <v:shape id="Straight Arrow Connector 13" o:spid="_x0000_s1039" type="#_x0000_t32" style="position:absolute;top:857;width:10001;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73zsYAAADbAAAADwAAAGRycy9kb3ducmV2LnhtbESPQWsCMRSE74L/ITzBS9FsxUpZjWJL&#10;i1KQ0rWHentunrurm5clSXX996ZQ8DjMzDfMbNGaWpzJ+cqygsdhAoI4t7riQsH39n3wDMIHZI21&#10;ZVJwJQ+Lebczw1TbC3/ROQuFiBD2KSooQ2hSKX1ekkE/tA1x9A7WGQxRukJqh5cIN7UcJclEGqw4&#10;LpTY0GtJ+Sn7NQoeXvzP9bQ6Pu13bxv/6T54vZGsVL/XLqcgArXhHv5vr7WCyRj+vsQfIO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987GAAAA2wAAAA8AAAAAAAAA&#10;AAAAAAAAoQIAAGRycy9kb3ducmV2LnhtbFBLBQYAAAAABAAEAPkAAACUAwAAAAA=&#10;" strokecolor="black [3213]" strokeweight=".5pt">
                  <v:stroke endarrow="open" joinstyle="miter"/>
                </v:shape>
                <v:shape id="Text Box 17" o:spid="_x0000_s1040" type="#_x0000_t202" style="position:absolute;left:11049;width:2800;height:25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0cQA&#10;AADbAAAADwAAAGRycy9kb3ducmV2LnhtbESPQWvCQBSE74X+h+UVems2KpU1dZUiCDm0B2NLr4/s&#10;Mwlm36a7q8Z/3y0IHoeZ+YZZrkfbizP50DnWMMlyEMS1Mx03Gr722xcFIkRkg71j0nClAOvV48MS&#10;C+MuvKNzFRuRIBwK1NDGOBRShroliyFzA3HyDs5bjEn6RhqPlwS3vZzm+Vxa7DgttDjQpqX6WJ2s&#10;hs/NolLl9Op/FrNyW6nfiftQ31o/P43vbyAijfEevrVLo0G9wv+X9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nv9HEAAAA2wAAAA8AAAAAAAAAAAAAAAAAmAIAAGRycy9k&#10;b3ducmV2LnhtbFBLBQYAAAAABAAEAPUAAACJAwAAAAA=&#10;" fillcolor="white [3201]" stroked="f" strokeweight=".5pt">
                  <v:textbox>
                    <w:txbxContent>
                      <w:p w14:paraId="5BEBA18B" w14:textId="77777777" w:rsidR="00BB43B5" w:rsidRDefault="00BB43B5" w:rsidP="001956A8">
                        <w:r>
                          <w:t>N</w:t>
                        </w:r>
                      </w:p>
                    </w:txbxContent>
                  </v:textbox>
                </v:shape>
              </v:group>
            </w:pict>
          </mc:Fallback>
        </mc:AlternateContent>
      </w:r>
      <w:r w:rsidRPr="00EC6C68">
        <w:rPr>
          <w:rFonts w:ascii="Tahoma" w:hAnsi="Tahoma" w:cs="Tahoma"/>
          <w:noProof/>
          <w:lang w:val="en-ZA" w:eastAsia="en-ZA"/>
        </w:rPr>
        <w:drawing>
          <wp:inline distT="0" distB="0" distL="0" distR="0" wp14:anchorId="7EC16213" wp14:editId="1C6A6F19">
            <wp:extent cx="4674235" cy="4824071"/>
            <wp:effectExtent l="0" t="0" r="0" b="0"/>
            <wp:docPr id="2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99">
                      <a:extLst>
                        <a:ext uri="{28A0092B-C50C-407E-A947-70E740481C1C}">
                          <a14:useLocalDpi xmlns:a14="http://schemas.microsoft.com/office/drawing/2010/main" val="0"/>
                        </a:ext>
                      </a:extLst>
                    </a:blip>
                    <a:srcRect l="19954" t="4164" r="13303" b="3993"/>
                    <a:stretch/>
                  </pic:blipFill>
                  <pic:spPr bwMode="auto">
                    <a:xfrm>
                      <a:off x="0" y="0"/>
                      <a:ext cx="4679643" cy="4829653"/>
                    </a:xfrm>
                    <a:prstGeom prst="rect">
                      <a:avLst/>
                    </a:prstGeom>
                    <a:ln>
                      <a:noFill/>
                    </a:ln>
                    <a:extLst>
                      <a:ext uri="{53640926-AAD7-44D8-BBD7-CCE9431645EC}">
                        <a14:shadowObscured xmlns:a14="http://schemas.microsoft.com/office/drawing/2010/main"/>
                      </a:ext>
                    </a:extLst>
                  </pic:spPr>
                </pic:pic>
              </a:graphicData>
            </a:graphic>
          </wp:inline>
        </w:drawing>
      </w:r>
      <w:r w:rsidRPr="00D0668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3E3FD7F6" w14:textId="5EEDCF64" w:rsidR="001956A8" w:rsidRPr="00672659" w:rsidRDefault="001956A8" w:rsidP="001956A8">
      <w:pPr>
        <w:pStyle w:val="Caption"/>
        <w:rPr>
          <w:rFonts w:cs="Tahoma"/>
          <w:b/>
        </w:rPr>
      </w:pPr>
      <w:bookmarkStart w:id="167" w:name="_Ref468772889"/>
      <w:bookmarkStart w:id="168" w:name="_Toc468871500"/>
      <w:r w:rsidRPr="00971FEE">
        <w:rPr>
          <w:b/>
        </w:rPr>
        <w:t xml:space="preserve">Figure </w:t>
      </w:r>
      <w:r w:rsidR="00CA553D" w:rsidRPr="00971FEE">
        <w:rPr>
          <w:b/>
        </w:rPr>
        <w:fldChar w:fldCharType="begin"/>
      </w:r>
      <w:r w:rsidR="00CA553D" w:rsidRPr="00971FEE">
        <w:rPr>
          <w:b/>
        </w:rPr>
        <w:instrText xml:space="preserve"> SEQ Figure \* ARABIC </w:instrText>
      </w:r>
      <w:r w:rsidR="00CA553D" w:rsidRPr="00971FEE">
        <w:rPr>
          <w:b/>
        </w:rPr>
        <w:fldChar w:fldCharType="separate"/>
      </w:r>
      <w:r w:rsidR="00B33E6B">
        <w:rPr>
          <w:b/>
          <w:noProof/>
        </w:rPr>
        <w:t>50</w:t>
      </w:r>
      <w:r w:rsidR="00CA553D" w:rsidRPr="00971FEE">
        <w:rPr>
          <w:b/>
        </w:rPr>
        <w:fldChar w:fldCharType="end"/>
      </w:r>
      <w:bookmarkEnd w:id="167"/>
      <w:r>
        <w:t xml:space="preserve"> </w:t>
      </w:r>
      <w:r w:rsidRPr="00672659">
        <w:rPr>
          <w:rFonts w:cs="Tahoma"/>
        </w:rPr>
        <w:t>Cross-section plot of transect LF004 to LF002, February 2016</w:t>
      </w:r>
      <w:bookmarkEnd w:id="168"/>
    </w:p>
    <w:p w14:paraId="324CD0A2" w14:textId="77777777" w:rsidR="001956A8" w:rsidRPr="009C6A2E" w:rsidRDefault="001956A8" w:rsidP="001956A8">
      <w:pPr>
        <w:spacing w:after="0"/>
        <w:rPr>
          <w:rFonts w:ascii="Tahoma" w:hAnsi="Tahoma" w:cs="Tahoma"/>
        </w:rPr>
      </w:pPr>
    </w:p>
    <w:p w14:paraId="47ECAFA4" w14:textId="77777777" w:rsidR="001956A8" w:rsidRPr="00EC6C68" w:rsidRDefault="001956A8" w:rsidP="001956A8">
      <w:pPr>
        <w:spacing w:after="0"/>
        <w:rPr>
          <w:rFonts w:ascii="Tahoma" w:hAnsi="Tahoma" w:cs="Tahoma"/>
        </w:rPr>
      </w:pPr>
      <w:r>
        <w:rPr>
          <w:rFonts w:ascii="Tahoma" w:hAnsi="Tahoma" w:cs="Tahoma"/>
          <w:noProof/>
          <w:lang w:val="en-ZA" w:eastAsia="en-ZA"/>
        </w:rPr>
        <w:drawing>
          <wp:anchor distT="0" distB="0" distL="114300" distR="114300" simplePos="0" relativeHeight="251991040" behindDoc="0" locked="0" layoutInCell="1" allowOverlap="1" wp14:anchorId="3546ACF7" wp14:editId="73664DCE">
            <wp:simplePos x="0" y="0"/>
            <wp:positionH relativeFrom="column">
              <wp:posOffset>144885</wp:posOffset>
            </wp:positionH>
            <wp:positionV relativeFrom="paragraph">
              <wp:posOffset>0</wp:posOffset>
            </wp:positionV>
            <wp:extent cx="4200111" cy="2449585"/>
            <wp:effectExtent l="19050" t="0" r="0" b="0"/>
            <wp:wrapNone/>
            <wp:docPr id="22" name="Picture 22" descr="C:\Users\vos\Desktop\HYDRAULIC GRADIE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os\Desktop\HYDRAULIC GRADIENTS\2.JPG"/>
                    <pic:cNvPicPr>
                      <a:picLocks noChangeAspect="1" noChangeArrowheads="1"/>
                    </pic:cNvPicPr>
                  </pic:nvPicPr>
                  <pic:blipFill>
                    <a:blip r:embed="rId100"/>
                    <a:srcRect/>
                    <a:stretch>
                      <a:fillRect/>
                    </a:stretch>
                  </pic:blipFill>
                  <pic:spPr bwMode="auto">
                    <a:xfrm>
                      <a:off x="0" y="0"/>
                      <a:ext cx="4200111" cy="2449585"/>
                    </a:xfrm>
                    <a:prstGeom prst="rect">
                      <a:avLst/>
                    </a:prstGeom>
                    <a:noFill/>
                    <a:ln w="9525">
                      <a:noFill/>
                      <a:miter lim="800000"/>
                      <a:headEnd/>
                      <a:tailEnd/>
                    </a:ln>
                  </pic:spPr>
                </pic:pic>
              </a:graphicData>
            </a:graphic>
          </wp:anchor>
        </w:drawing>
      </w:r>
      <w:r>
        <w:rPr>
          <w:rFonts w:ascii="Tahoma" w:hAnsi="Tahoma" w:cs="Tahoma"/>
          <w:noProof/>
          <w:lang w:val="en-ZA" w:eastAsia="en-ZA"/>
        </w:rPr>
        <mc:AlternateContent>
          <mc:Choice Requires="wpg">
            <w:drawing>
              <wp:anchor distT="0" distB="0" distL="114300" distR="114300" simplePos="0" relativeHeight="251986944" behindDoc="0" locked="0" layoutInCell="1" allowOverlap="1" wp14:anchorId="36C3BC04" wp14:editId="0E10B9C0">
                <wp:simplePos x="0" y="0"/>
                <wp:positionH relativeFrom="column">
                  <wp:posOffset>3156585</wp:posOffset>
                </wp:positionH>
                <wp:positionV relativeFrom="paragraph">
                  <wp:posOffset>2430145</wp:posOffset>
                </wp:positionV>
                <wp:extent cx="1378585" cy="257175"/>
                <wp:effectExtent l="0" t="0" r="0" b="9525"/>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8585" cy="257175"/>
                          <a:chOff x="0" y="0"/>
                          <a:chExt cx="1384935" cy="257175"/>
                        </a:xfrm>
                      </wpg:grpSpPr>
                      <wps:wsp>
                        <wps:cNvPr id="265" name="Straight Arrow Connector 20"/>
                        <wps:cNvCnPr/>
                        <wps:spPr>
                          <a:xfrm>
                            <a:off x="0" y="85725"/>
                            <a:ext cx="100012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6" name="Text Box 21"/>
                        <wps:cNvSpPr txBox="1"/>
                        <wps:spPr>
                          <a:xfrm>
                            <a:off x="1104900" y="0"/>
                            <a:ext cx="28003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A1396B" w14:textId="77777777" w:rsidR="00BB43B5" w:rsidRDefault="00BB43B5" w:rsidP="001956A8">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64" o:spid="_x0000_s1041" style="position:absolute;margin-left:248.55pt;margin-top:191.35pt;width:108.55pt;height:20.25pt;z-index:251986944" coordsize="13849,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PNnhgMAAJIJAAAOAAAAZHJzL2Uyb0RvYy54bWzUVt9v3CgQfj/p/gfE+8X2Zje7seJU220T&#10;VYra6JKqzwTjtVUMCEjsvb/+hsH2Jps0/SWddC8ImBlm5uObgbM3fSvJg7Cu0aqg2VFKiVBcl43a&#10;FvTz7cVfK0qcZ6pkUitR0J1w9M35n3+cdSYXM11rWQpL4BDl8s4UtPbe5EnieC1a5o60EQqElbYt&#10;87C026S0rIPTW5nM0vQk6bQtjdVcOAe776KQnuP5VSW4/1RVTngiCwqxeRwtjndhTM7PWL61zNQN&#10;H8JgvxBFyxoFTqej3jHPyL1tnh3VNtxqpyt/xHWb6KpquMAcIJssPcjm0up7g7ls825rJpgA2gOc&#10;fvlY/vHh2pKmLOjsZE6JYi1cEvolYQPg6cw2B61La27MtY05wvRK868OxMmhPKy3e+W+sm0wglRJ&#10;j7jvJtxF7wmHzex4uVqsFpRwkM0Wy2y5iBfDa7i9Z2a8fj8Zruanx88ME5ZHtxjcFExngGNuD6P7&#10;PRhvamYE3o4LAE0wQjgRxhtvWbOtPVlbqzuy0UoBH7UlM+RdCAfsNuraIswudwPAL2K2WixnAywT&#10;bmmaZrCJuJ0uonhKnuXGOn8pdEvCpKBuiGcKJEPKsocr58NN7g3ChUkVRqdlU140UuIiVKXYSEse&#10;GNST77NwTWD3RMuzRr5XJfE7A1xiIfdBLRwJVzImijO/kyK6+1tUQMRABwwLW8DeGeNcKD86lAq0&#10;g1kFoU2G6fcNB/1gKrA9/IzxZIGetfKTcdsobV/yvseoivojAjHvAMGdLndIAYQGCBpq7j9h6snI&#10;1NvAqLe6JzMEOLgHZoZ6J76H/XAnr3M0y9L5aQod9nl1z1Zp+kqN7lk30NRCkbxGzCdkO2CJnBjy&#10;REsq0hX05HgRGaJ0YHSkbqR5vNmhDpCXWIo4e4GhP0C0/w1Dy69jUX2Tob6/6/GNWI4siJwlVscH&#10;1Rl+0UCPuWLOXzMLLygwAX4F/hMMldQAvh5mlNTa/vPSftCHjgxSSjp4kQuq4MtAifygoFOfZvN5&#10;eMBxMYdeCAv7WHL3WKLu242GFpXB78NwnAZ9L8dpZXX7Bb4O6+ATRExx8Aw9bZxufPwlwNeDi/Ua&#10;leDJNsxfqRvDxy4VOutt/4VZM7DXQyl91OPbwPKD7hp1Q/9Qen3vddVg6w1Ei5gO/QHbAD5f8PBj&#10;jx0+KeFn8XiN+vuv1Pm/AAAA//8DAFBLAwQUAAYACAAAACEAWmXFeuIAAAALAQAADwAAAGRycy9k&#10;b3ducmV2LnhtbEyPwU7DMBBE70j8g7VI3KjjpJAS4lRVBZyqSrRIVW9uvE2ixnYUu0n69ywnOK7m&#10;aeZtvpxMywbsfeOsBDGLgKEtnW5sJeF7//G0AOaDslq1zqKEG3pYFvd3ucq0G+0XDrtQMSqxPlMS&#10;6hC6jHNf1miUn7kOLWVn1xsV6Owrrns1UrlpeRxFL9yoxtJCrTpc11hedlcj4XNU4yoR78Pmcl7f&#10;jvvn7WEjUMrHh2n1BizgFP5g+NUndSjI6eSuVnvWSpi/poJQCckiToERkYp5DOxEUZzEwIuc//+h&#10;+AEAAP//AwBQSwECLQAUAAYACAAAACEAtoM4kv4AAADhAQAAEwAAAAAAAAAAAAAAAAAAAAAAW0Nv&#10;bnRlbnRfVHlwZXNdLnhtbFBLAQItABQABgAIAAAAIQA4/SH/1gAAAJQBAAALAAAAAAAAAAAAAAAA&#10;AC8BAABfcmVscy8ucmVsc1BLAQItABQABgAIAAAAIQDiWPNnhgMAAJIJAAAOAAAAAAAAAAAAAAAA&#10;AC4CAABkcnMvZTJvRG9jLnhtbFBLAQItABQABgAIAAAAIQBaZcV64gAAAAsBAAAPAAAAAAAAAAAA&#10;AAAAAOAFAABkcnMvZG93bnJldi54bWxQSwUGAAAAAAQABADzAAAA7wYAAAAA&#10;">
                <v:shape id="Straight Arrow Connector 20" o:spid="_x0000_s1042" type="#_x0000_t32" style="position:absolute;top:857;width:10001;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zIUsYAAADcAAAADwAAAGRycy9kb3ducmV2LnhtbESPQWsCMRSE74L/ITyhF9GsglJWo6i0&#10;VAoiWg/29rp57q5uXpYk1fXfNwXB4zAz3zDTeWMqcSXnS8sKBv0EBHFmdcm5gsPXe+8VhA/IGivL&#10;pOBOHuazdmuKqbY33tF1H3IRIexTVFCEUKdS+qwgg75va+LonawzGKJ0udQObxFuKjlMkrE0WHJc&#10;KLCmVUHZZf9rFHSX/ni/fJxHP99vG791n7zeSFbqpdMsJiACNeEZfrTXWsFwPIL/M/E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syFLGAAAA3AAAAA8AAAAAAAAA&#10;AAAAAAAAoQIAAGRycy9kb3ducmV2LnhtbFBLBQYAAAAABAAEAPkAAACUAwAAAAA=&#10;" strokecolor="black [3213]" strokeweight=".5pt">
                  <v:stroke endarrow="open" joinstyle="miter"/>
                </v:shape>
                <v:shape id="Text Box 21" o:spid="_x0000_s1043" type="#_x0000_t202" style="position:absolute;left:11049;width:2800;height:25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R2cUA&#10;AADcAAAADwAAAGRycy9kb3ducmV2LnhtbESPQWvCQBSE74X+h+UVeqsbI4SYuooIQg720FTx+si+&#10;JsHs27i7avz3XUHocZiZb5jFajS9uJLznWUF00kCgri2uuNGwf5n+5GD8AFZY2+ZFNzJw2r5+rLA&#10;Qtsbf9O1Co2IEPYFKmhDGAopfd2SQT+xA3H0fq0zGKJ0jdQObxFuepkmSSYNdhwXWhxo01J9qi5G&#10;wddmXuVlenfH+azcVvl5anf5Qan3t3H9CSLQGP7Dz3apFaRZ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HZxQAAANwAAAAPAAAAAAAAAAAAAAAAAJgCAABkcnMv&#10;ZG93bnJldi54bWxQSwUGAAAAAAQABAD1AAAAigMAAAAA&#10;" fillcolor="white [3201]" stroked="f" strokeweight=".5pt">
                  <v:textbox>
                    <w:txbxContent>
                      <w:p w14:paraId="79A1396B" w14:textId="77777777" w:rsidR="00BB43B5" w:rsidRDefault="00BB43B5" w:rsidP="001956A8">
                        <w:r>
                          <w:t>N</w:t>
                        </w:r>
                      </w:p>
                    </w:txbxContent>
                  </v:textbox>
                </v:shape>
              </v:group>
            </w:pict>
          </mc:Fallback>
        </mc:AlternateContent>
      </w:r>
      <w:r w:rsidRPr="00EC6C68">
        <w:rPr>
          <w:rFonts w:ascii="Tahoma" w:hAnsi="Tahoma" w:cs="Tahoma"/>
          <w:noProof/>
          <w:lang w:val="en-ZA" w:eastAsia="en-ZA"/>
        </w:rPr>
        <w:drawing>
          <wp:inline distT="0" distB="0" distL="0" distR="0" wp14:anchorId="32B2BB7D" wp14:editId="0DCF81DB">
            <wp:extent cx="4667250" cy="4533900"/>
            <wp:effectExtent l="0" t="0" r="0" b="0"/>
            <wp:docPr id="2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101">
                      <a:extLst>
                        <a:ext uri="{28A0092B-C50C-407E-A947-70E740481C1C}">
                          <a14:useLocalDpi xmlns:a14="http://schemas.microsoft.com/office/drawing/2010/main" val="0"/>
                        </a:ext>
                      </a:extLst>
                    </a:blip>
                    <a:srcRect l="19036" t="7459" r="17202" b="9975"/>
                    <a:stretch/>
                  </pic:blipFill>
                  <pic:spPr bwMode="auto">
                    <a:xfrm>
                      <a:off x="0" y="0"/>
                      <a:ext cx="4669200" cy="4535794"/>
                    </a:xfrm>
                    <a:prstGeom prst="rect">
                      <a:avLst/>
                    </a:prstGeom>
                    <a:ln>
                      <a:noFill/>
                    </a:ln>
                    <a:extLst>
                      <a:ext uri="{53640926-AAD7-44D8-BBD7-CCE9431645EC}">
                        <a14:shadowObscured xmlns:a14="http://schemas.microsoft.com/office/drawing/2010/main"/>
                      </a:ext>
                    </a:extLst>
                  </pic:spPr>
                </pic:pic>
              </a:graphicData>
            </a:graphic>
          </wp:inline>
        </w:drawing>
      </w:r>
      <w:r w:rsidRPr="00D358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5E1B09C8" w14:textId="6579D9B0" w:rsidR="001956A8" w:rsidRPr="00672659" w:rsidRDefault="001956A8" w:rsidP="001956A8">
      <w:pPr>
        <w:pStyle w:val="Caption"/>
        <w:rPr>
          <w:rFonts w:cs="Tahoma"/>
          <w:b/>
          <w:szCs w:val="22"/>
        </w:rPr>
      </w:pPr>
      <w:bookmarkStart w:id="169" w:name="_Ref468773021"/>
      <w:bookmarkStart w:id="170" w:name="_Toc468871501"/>
      <w:r w:rsidRPr="00971FEE">
        <w:rPr>
          <w:b/>
        </w:rPr>
        <w:t xml:space="preserve">Figure </w:t>
      </w:r>
      <w:r w:rsidR="00CA553D" w:rsidRPr="00971FEE">
        <w:rPr>
          <w:b/>
        </w:rPr>
        <w:fldChar w:fldCharType="begin"/>
      </w:r>
      <w:r w:rsidR="00CA553D" w:rsidRPr="00971FEE">
        <w:rPr>
          <w:b/>
        </w:rPr>
        <w:instrText xml:space="preserve"> SEQ Figure \* ARABIC </w:instrText>
      </w:r>
      <w:r w:rsidR="00CA553D" w:rsidRPr="00971FEE">
        <w:rPr>
          <w:b/>
        </w:rPr>
        <w:fldChar w:fldCharType="separate"/>
      </w:r>
      <w:r w:rsidR="00B33E6B">
        <w:rPr>
          <w:b/>
          <w:noProof/>
        </w:rPr>
        <w:t>51</w:t>
      </w:r>
      <w:r w:rsidR="00CA553D" w:rsidRPr="00971FEE">
        <w:rPr>
          <w:b/>
        </w:rPr>
        <w:fldChar w:fldCharType="end"/>
      </w:r>
      <w:bookmarkEnd w:id="169"/>
      <w:r>
        <w:t xml:space="preserve"> </w:t>
      </w:r>
      <w:r w:rsidRPr="009C6A2E">
        <w:rPr>
          <w:rFonts w:cs="Tahoma"/>
          <w:szCs w:val="22"/>
        </w:rPr>
        <w:t>Cross-section plot of transect LF00</w:t>
      </w:r>
      <w:r>
        <w:rPr>
          <w:rFonts w:cs="Tahoma"/>
          <w:szCs w:val="22"/>
        </w:rPr>
        <w:t>5</w:t>
      </w:r>
      <w:r w:rsidRPr="009C6A2E">
        <w:rPr>
          <w:rFonts w:cs="Tahoma"/>
          <w:szCs w:val="22"/>
        </w:rPr>
        <w:t>1 to LF0031, February 2016</w:t>
      </w:r>
      <w:bookmarkEnd w:id="170"/>
    </w:p>
    <w:p w14:paraId="4E532A60" w14:textId="77777777" w:rsidR="001956A8" w:rsidRPr="00D01634" w:rsidRDefault="001956A8" w:rsidP="001956A8">
      <w:pPr>
        <w:jc w:val="both"/>
        <w:rPr>
          <w:rFonts w:ascii="Tahoma" w:hAnsi="Tahoma" w:cs="Tahoma"/>
        </w:rPr>
      </w:pPr>
    </w:p>
    <w:p w14:paraId="678D9437" w14:textId="355F5CCD" w:rsidR="001956A8" w:rsidRPr="009C6A2E" w:rsidRDefault="001956A8" w:rsidP="001956A8">
      <w:pPr>
        <w:jc w:val="both"/>
        <w:rPr>
          <w:rFonts w:ascii="Tahoma" w:hAnsi="Tahoma" w:cs="Tahoma"/>
        </w:rPr>
      </w:pPr>
      <w:r w:rsidRPr="00B11F72">
        <w:rPr>
          <w:rFonts w:ascii="Tahoma" w:hAnsi="Tahoma" w:cs="Tahoma"/>
        </w:rPr>
        <w:fldChar w:fldCharType="begin"/>
      </w:r>
      <w:r w:rsidRPr="00B11F72">
        <w:rPr>
          <w:rFonts w:ascii="Tahoma" w:hAnsi="Tahoma" w:cs="Tahoma"/>
        </w:rPr>
        <w:instrText xml:space="preserve"> REF _Ref468773021 \h </w:instrText>
      </w:r>
      <w:r w:rsidR="00B11F72">
        <w:rPr>
          <w:rFonts w:ascii="Tahoma" w:hAnsi="Tahoma" w:cs="Tahoma"/>
        </w:rPr>
        <w:instrText xml:space="preserve"> \* MERGEFORMAT </w:instrText>
      </w:r>
      <w:r w:rsidRPr="00B11F72">
        <w:rPr>
          <w:rFonts w:ascii="Tahoma" w:hAnsi="Tahoma" w:cs="Tahoma"/>
        </w:rPr>
      </w:r>
      <w:r w:rsidRPr="00B11F72">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51</w:t>
      </w:r>
      <w:r w:rsidRPr="00B11F72">
        <w:rPr>
          <w:rFonts w:ascii="Tahoma" w:hAnsi="Tahoma" w:cs="Tahoma"/>
        </w:rPr>
        <w:fldChar w:fldCharType="end"/>
      </w:r>
      <w:r w:rsidRPr="00B11F72">
        <w:rPr>
          <w:rFonts w:ascii="Tahoma" w:hAnsi="Tahoma" w:cs="Tahoma"/>
        </w:rPr>
        <w:t xml:space="preserve"> indicate</w:t>
      </w:r>
      <w:r>
        <w:rPr>
          <w:rFonts w:ascii="Tahoma" w:hAnsi="Tahoma" w:cs="Tahoma"/>
        </w:rPr>
        <w:t xml:space="preserve"> the hydraulic gradient </w:t>
      </w:r>
      <w:r w:rsidRPr="009C6A2E">
        <w:rPr>
          <w:rFonts w:ascii="Tahoma" w:hAnsi="Tahoma" w:cs="Tahoma"/>
        </w:rPr>
        <w:t xml:space="preserve">from </w:t>
      </w:r>
      <w:r>
        <w:rPr>
          <w:rFonts w:ascii="Tahoma" w:hAnsi="Tahoma" w:cs="Tahoma"/>
        </w:rPr>
        <w:t>n</w:t>
      </w:r>
      <w:r w:rsidRPr="009C6A2E">
        <w:rPr>
          <w:rFonts w:ascii="Tahoma" w:hAnsi="Tahoma" w:cs="Tahoma"/>
        </w:rPr>
        <w:t xml:space="preserve">orth (LF0031) to </w:t>
      </w:r>
      <w:r>
        <w:rPr>
          <w:rFonts w:ascii="Tahoma" w:hAnsi="Tahoma" w:cs="Tahoma"/>
        </w:rPr>
        <w:t>s</w:t>
      </w:r>
      <w:r w:rsidRPr="009C6A2E">
        <w:rPr>
          <w:rFonts w:ascii="Tahoma" w:hAnsi="Tahoma" w:cs="Tahoma"/>
        </w:rPr>
        <w:t xml:space="preserve">outh (LF0051). There is a definitive loss to the aquifer from the river on the southern bank in the weathered and hard rock indicated by a high hydraulic gradient. LF003 seems to be an anomaly and might be disconnected from the regional aquifer as it indicates </w:t>
      </w:r>
      <w:r>
        <w:rPr>
          <w:rFonts w:ascii="Tahoma" w:hAnsi="Tahoma" w:cs="Tahoma"/>
        </w:rPr>
        <w:t>very low</w:t>
      </w:r>
      <w:r w:rsidRPr="009C6A2E">
        <w:rPr>
          <w:rFonts w:ascii="Tahoma" w:hAnsi="Tahoma" w:cs="Tahoma"/>
        </w:rPr>
        <w:t xml:space="preserve"> flow from the T values</w:t>
      </w:r>
      <w:r>
        <w:rPr>
          <w:rFonts w:ascii="Tahoma" w:hAnsi="Tahoma" w:cs="Tahoma"/>
        </w:rPr>
        <w:t>.</w:t>
      </w:r>
      <w:r w:rsidRPr="009C6A2E">
        <w:rPr>
          <w:rFonts w:ascii="Tahoma" w:hAnsi="Tahoma" w:cs="Tahoma"/>
        </w:rPr>
        <w:t xml:space="preserve"> A possible explanation could be the water still flows from north to south but, because there is an increase in the hard rock elevation as seen in the geophysics</w:t>
      </w:r>
      <w:r w:rsidR="00174F38">
        <w:rPr>
          <w:rFonts w:ascii="Tahoma" w:hAnsi="Tahoma" w:cs="Tahoma"/>
        </w:rPr>
        <w:t>,</w:t>
      </w:r>
      <w:r w:rsidRPr="009C6A2E">
        <w:rPr>
          <w:rFonts w:ascii="Tahoma" w:hAnsi="Tahoma" w:cs="Tahoma"/>
        </w:rPr>
        <w:t xml:space="preserve"> it “pinches” the water at LF003 increasing</w:t>
      </w:r>
      <w:r>
        <w:rPr>
          <w:rFonts w:ascii="Tahoma" w:hAnsi="Tahoma" w:cs="Tahoma"/>
        </w:rPr>
        <w:t xml:space="preserve"> the hydraulic gradient a smaller scale, inducing</w:t>
      </w:r>
      <w:r w:rsidRPr="009C6A2E">
        <w:rPr>
          <w:rFonts w:ascii="Tahoma" w:hAnsi="Tahoma" w:cs="Tahoma"/>
        </w:rPr>
        <w:t xml:space="preserve"> flow and “pushing” the groundwater over the elevated hardrock.</w:t>
      </w:r>
    </w:p>
    <w:p w14:paraId="3D7BFF09" w14:textId="77777777" w:rsidR="001956A8" w:rsidRPr="00EC6C68" w:rsidRDefault="001956A8" w:rsidP="001956A8">
      <w:pPr>
        <w:spacing w:after="0"/>
        <w:rPr>
          <w:rFonts w:ascii="Tahoma" w:hAnsi="Tahoma" w:cs="Tahoma"/>
        </w:rPr>
      </w:pPr>
      <w:r>
        <w:rPr>
          <w:rFonts w:ascii="Tahoma" w:hAnsi="Tahoma" w:cs="Tahoma"/>
          <w:noProof/>
          <w:lang w:val="en-ZA" w:eastAsia="en-ZA"/>
        </w:rPr>
        <w:lastRenderedPageBreak/>
        <w:drawing>
          <wp:anchor distT="0" distB="0" distL="114300" distR="114300" simplePos="0" relativeHeight="251992064" behindDoc="0" locked="0" layoutInCell="1" allowOverlap="1" wp14:anchorId="6CB5610F" wp14:editId="055966A0">
            <wp:simplePos x="0" y="0"/>
            <wp:positionH relativeFrom="column">
              <wp:posOffset>320675</wp:posOffset>
            </wp:positionH>
            <wp:positionV relativeFrom="paragraph">
              <wp:posOffset>33020</wp:posOffset>
            </wp:positionV>
            <wp:extent cx="4217035" cy="2390775"/>
            <wp:effectExtent l="19050" t="0" r="0" b="0"/>
            <wp:wrapNone/>
            <wp:docPr id="24" name="Picture 23" descr="C:\Users\vos\Desktop\HYDRAULIC GRADIEN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os\Desktop\HYDRAULIC GRADIENTS\3.JPG"/>
                    <pic:cNvPicPr>
                      <a:picLocks noChangeAspect="1" noChangeArrowheads="1"/>
                    </pic:cNvPicPr>
                  </pic:nvPicPr>
                  <pic:blipFill>
                    <a:blip r:embed="rId102"/>
                    <a:srcRect/>
                    <a:stretch>
                      <a:fillRect/>
                    </a:stretch>
                  </pic:blipFill>
                  <pic:spPr bwMode="auto">
                    <a:xfrm>
                      <a:off x="0" y="0"/>
                      <a:ext cx="4217035" cy="2390775"/>
                    </a:xfrm>
                    <a:prstGeom prst="rect">
                      <a:avLst/>
                    </a:prstGeom>
                    <a:noFill/>
                    <a:ln w="9525">
                      <a:noFill/>
                      <a:miter lim="800000"/>
                      <a:headEnd/>
                      <a:tailEnd/>
                    </a:ln>
                  </pic:spPr>
                </pic:pic>
              </a:graphicData>
            </a:graphic>
          </wp:anchor>
        </w:drawing>
      </w:r>
      <w:r>
        <w:rPr>
          <w:rFonts w:ascii="Tahoma" w:hAnsi="Tahoma" w:cs="Tahoma"/>
          <w:noProof/>
          <w:lang w:val="en-ZA" w:eastAsia="en-ZA"/>
        </w:rPr>
        <mc:AlternateContent>
          <mc:Choice Requires="wpg">
            <w:drawing>
              <wp:anchor distT="0" distB="0" distL="114300" distR="114300" simplePos="0" relativeHeight="251987968" behindDoc="0" locked="0" layoutInCell="1" allowOverlap="1" wp14:anchorId="51C2CA70" wp14:editId="38DCFB03">
                <wp:simplePos x="0" y="0"/>
                <wp:positionH relativeFrom="column">
                  <wp:posOffset>3600450</wp:posOffset>
                </wp:positionH>
                <wp:positionV relativeFrom="paragraph">
                  <wp:posOffset>2367915</wp:posOffset>
                </wp:positionV>
                <wp:extent cx="1378585" cy="372110"/>
                <wp:effectExtent l="0" t="0" r="0" b="8890"/>
                <wp:wrapNone/>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8585" cy="372110"/>
                          <a:chOff x="0" y="0"/>
                          <a:chExt cx="1384935" cy="257175"/>
                        </a:xfrm>
                      </wpg:grpSpPr>
                      <wps:wsp>
                        <wps:cNvPr id="261" name="Straight Arrow Connector 32"/>
                        <wps:cNvCnPr/>
                        <wps:spPr>
                          <a:xfrm>
                            <a:off x="0" y="85725"/>
                            <a:ext cx="100012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2" name="Text Box 41"/>
                        <wps:cNvSpPr txBox="1"/>
                        <wps:spPr>
                          <a:xfrm>
                            <a:off x="1104900" y="0"/>
                            <a:ext cx="28003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24BB9A" w14:textId="77777777" w:rsidR="00BB43B5" w:rsidRDefault="00BB43B5" w:rsidP="001956A8">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60" o:spid="_x0000_s1044" style="position:absolute;margin-left:283.5pt;margin-top:186.45pt;width:108.55pt;height:29.3pt;z-index:251987968" coordsize="13849,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c1IhwMAAJIJAAAOAAAAZHJzL2Uyb0RvYy54bWzUVttu2zgQfV+g/0DovdHFduwIUQKv2wQL&#10;BG2wSdFnhqIsIRRJkEwk79fvcCjJiZOm3S5QoC8ELzOcmcMzMzw971tBHrmxjZJFlB4lEeGSqbKR&#10;2yL6cnvxfhUR66gsqVCSF9GO2+j87N0fp53OeaZqJUpuCFwibd7pIqqd03kcW1bzltojpbmEw0qZ&#10;ljpYmm1cGtrB7a2IsyQ5jjtlSm0U49bC7odwGJ3h/VXFmftcVZY7IooIfHM4Ghzv/BifndJ8a6iu&#10;Gza4QX/Ci5Y2EoxOV32gjpIH07y4qm2YUVZV7oipNlZV1TCOMUA0aXIQzaVRDxpj2ebdVk8wAbQH&#10;OP30tezT47UhTVlE2THgI2kLj4R2id8AeDq9zUHq0ugbfW1CjDC9UuzewnF8eO7X271wX5nWK0Go&#10;pEfcdxPuvHeEwWY6W64Wq0VEGJzNllmaDg/Dani9F2qs/jgpruYns0ExWyzT5cK7HNM8mEXnJmc6&#10;DRyzexjt/4Pxpqaa4+tYD9AEYzrCeOMMbba1I2tjVEc2SkrgozJklgVgUW8jrw3CbHM7APwqZqvF&#10;MsPoaD7hliRJCpuI28kiHE/B01wb6y65aomfFJEd/JkcSZGy9PHKuoDaqOAfTEg/WiWa8qIRAhc+&#10;K/lGGPJIIZ9cnw5oP5NytBEfZUncTgOXqI99EPNXwpOMgeLM7QQP5v7mFRDR0wHdwhKwN0YZ49KN&#10;BoUEaa9WgWuTYvJ9xUHeq3IsD/9FedJAy0q6SbltpDKvWd9jVAX5EYEQt4fgTpU7pABCAwT1OfdL&#10;mJqNTL31jPpT9WSOAHvzwGif78T1sO/f5G2OQsrOTxKoIC+zO1slyRs5+oKmBpLkLWI+I9sBS8TE&#10;kGdSQpKuiI5ni8AQqTyjA+UDzcPLDnmAvMRUxNkrDP0Bov02DC3vx6T6JkNdf9djj1iNLAicJUaF&#10;hmo1u2igxlxR666pgQ4KTIBfgfsMQyUUgK+GWURqZf55bd/LQ0WG04h00JGLSMKXISLiLwmV+iSd&#10;z30Dx8UcaiEszNOTu6cn8qHdKChRUIvBN5x6eSfGaWVU+xW+DmtvE46oZGAZato43bjwS4CvB+Pr&#10;NQpBy9bUXckbzcYq5Svmbf+VGj0UWQep9EmNvYHmB9U1yPr6IdX6wamqwdLriRYwHeoDlgFsX9D4&#10;saMNnxT/s3i6Rvn9V+rsXwAAAP//AwBQSwMEFAAGAAgAAAAhADMDLFbjAAAACwEAAA8AAABkcnMv&#10;ZG93bnJldi54bWxMj0FLw0AUhO+C/2F5gje72aZpasymlKKeSsFWEG/b7GsSmn0bstsk/feuJz0O&#10;M8x8k68n07IBe9dYkiBmETCk0uqGKgmfx7enFTDnFWnVWkIJN3SwLu7vcpVpO9IHDgdfsVBCLlMS&#10;au+7jHNX1miUm9kOKXhn2xvlg+wrrns1hnLT8nkULblRDYWFWnW4rbG8HK5Gwvuoxk0sXofd5by9&#10;fR+T/ddOoJSPD9PmBZjHyf+F4Rc/oEMRmE72StqxVkKyTMMXLyFO58/AQiJdLQSwk4RFLBLgRc7/&#10;fyh+AAAA//8DAFBLAQItABQABgAIAAAAIQC2gziS/gAAAOEBAAATAAAAAAAAAAAAAAAAAAAAAABb&#10;Q29udGVudF9UeXBlc10ueG1sUEsBAi0AFAAGAAgAAAAhADj9If/WAAAAlAEAAAsAAAAAAAAAAAAA&#10;AAAALwEAAF9yZWxzLy5yZWxzUEsBAi0AFAAGAAgAAAAhAIiVzUiHAwAAkgkAAA4AAAAAAAAAAAAA&#10;AAAALgIAAGRycy9lMm9Eb2MueG1sUEsBAi0AFAAGAAgAAAAhADMDLFbjAAAACwEAAA8AAAAAAAAA&#10;AAAAAAAA4QUAAGRycy9kb3ducmV2LnhtbFBLBQYAAAAABAAEAPMAAADxBgAAAAA=&#10;">
                <v:shape id="Straight Arrow Connector 32" o:spid="_x0000_s1045" type="#_x0000_t32" style="position:absolute;top:857;width:10001;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fOUcYAAADcAAAADwAAAGRycy9kb3ducmV2LnhtbESPQWsCMRSE70L/Q3gFL1KzCoqsRmlL&#10;pSKIqD3o7bl53d26eVmSVNd/bwTB4zAz3zCTWWMqcSbnS8sKet0EBHFmdcm5gp/d/G0EwgdkjZVl&#10;UnAlD7PpS2uCqbYX3tB5G3IRIexTVFCEUKdS+qwgg75ra+Lo/VpnMETpcqkdXiLcVLKfJENpsOS4&#10;UGBNnwVlp+2/UdD58Pvr6ftvcDx8rfzaLXmxkqxU+7V5H4MI1IRn+NFeaAX9YQ/uZ+IRkN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XzlHGAAAA3AAAAA8AAAAAAAAA&#10;AAAAAAAAoQIAAGRycy9kb3ducmV2LnhtbFBLBQYAAAAABAAEAPkAAACUAwAAAAA=&#10;" strokecolor="black [3213]" strokeweight=".5pt">
                  <v:stroke endarrow="open" joinstyle="miter"/>
                </v:shape>
                <v:shape id="Text Box 41" o:spid="_x0000_s1046" type="#_x0000_t202" style="position:absolute;left:11049;width:2800;height:25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X2sUA&#10;AADcAAAADwAAAGRycy9kb3ducmV2LnhtbESPQWvCQBSE74L/YXlCb7oxBUmiq4gg5NAemlp6fWSf&#10;STD7Nu6uGv99t1DocZiZb5jNbjS9uJPznWUFy0UCgri2uuNGwenzOM9A+ICssbdMCp7kYbedTjZY&#10;aPvgD7pXoRERwr5ABW0IQyGlr1sy6Bd2II7e2TqDIUrXSO3wEeGml2mSrKTBjuNCiwMdWqov1c0o&#10;eD/kVVamT/edv5bHKrsu7Vv2pdTLbNyvQQQaw3/4r11qBekqhd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pfaxQAAANwAAAAPAAAAAAAAAAAAAAAAAJgCAABkcnMv&#10;ZG93bnJldi54bWxQSwUGAAAAAAQABAD1AAAAigMAAAAA&#10;" fillcolor="white [3201]" stroked="f" strokeweight=".5pt">
                  <v:textbox>
                    <w:txbxContent>
                      <w:p w14:paraId="3924BB9A" w14:textId="77777777" w:rsidR="00BB43B5" w:rsidRDefault="00BB43B5" w:rsidP="001956A8">
                        <w:r>
                          <w:t>N</w:t>
                        </w:r>
                      </w:p>
                    </w:txbxContent>
                  </v:textbox>
                </v:shape>
              </v:group>
            </w:pict>
          </mc:Fallback>
        </mc:AlternateContent>
      </w:r>
      <w:r w:rsidRPr="00EC6C68">
        <w:rPr>
          <w:rFonts w:ascii="Tahoma" w:hAnsi="Tahoma" w:cs="Tahoma"/>
          <w:noProof/>
          <w:lang w:val="en-ZA" w:eastAsia="en-ZA"/>
        </w:rPr>
        <w:drawing>
          <wp:inline distT="0" distB="0" distL="0" distR="0" wp14:anchorId="10967124" wp14:editId="767F3DC1">
            <wp:extent cx="5153025" cy="4238625"/>
            <wp:effectExtent l="0" t="0" r="9525" b="9525"/>
            <wp:docPr id="2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rotWithShape="1">
                    <a:blip r:embed="rId103">
                      <a:extLst>
                        <a:ext uri="{28A0092B-C50C-407E-A947-70E740481C1C}">
                          <a14:useLocalDpi xmlns:a14="http://schemas.microsoft.com/office/drawing/2010/main" val="0"/>
                        </a:ext>
                      </a:extLst>
                    </a:blip>
                    <a:srcRect l="13991" t="6001" r="15178" b="16335"/>
                    <a:stretch/>
                  </pic:blipFill>
                  <pic:spPr bwMode="auto">
                    <a:xfrm>
                      <a:off x="0" y="0"/>
                      <a:ext cx="5155200" cy="4240414"/>
                    </a:xfrm>
                    <a:prstGeom prst="rect">
                      <a:avLst/>
                    </a:prstGeom>
                    <a:ln>
                      <a:noFill/>
                    </a:ln>
                    <a:extLst>
                      <a:ext uri="{53640926-AAD7-44D8-BBD7-CCE9431645EC}">
                        <a14:shadowObscured xmlns:a14="http://schemas.microsoft.com/office/drawing/2010/main"/>
                      </a:ext>
                    </a:extLst>
                  </pic:spPr>
                </pic:pic>
              </a:graphicData>
            </a:graphic>
          </wp:inline>
        </w:drawing>
      </w:r>
      <w:r w:rsidRPr="00D358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58F3DC2D" w14:textId="52CCEE31" w:rsidR="001956A8" w:rsidRPr="00672659" w:rsidRDefault="001956A8" w:rsidP="001956A8">
      <w:pPr>
        <w:pStyle w:val="Caption"/>
        <w:rPr>
          <w:rFonts w:cs="Tahoma"/>
          <w:b/>
          <w:szCs w:val="22"/>
        </w:rPr>
      </w:pPr>
      <w:bookmarkStart w:id="171" w:name="_Ref468856551"/>
      <w:bookmarkStart w:id="172" w:name="_Toc468871502"/>
      <w:r>
        <w:t xml:space="preserve">Figure </w:t>
      </w:r>
      <w:r w:rsidR="00CA553D">
        <w:fldChar w:fldCharType="begin"/>
      </w:r>
      <w:r w:rsidR="00CA553D">
        <w:instrText xml:space="preserve"> SEQ Figure \* ARABIC </w:instrText>
      </w:r>
      <w:r w:rsidR="00CA553D">
        <w:fldChar w:fldCharType="separate"/>
      </w:r>
      <w:r w:rsidR="00B33E6B">
        <w:rPr>
          <w:noProof/>
        </w:rPr>
        <w:t>52</w:t>
      </w:r>
      <w:r w:rsidR="00CA553D">
        <w:fldChar w:fldCharType="end"/>
      </w:r>
      <w:bookmarkEnd w:id="171"/>
      <w:r>
        <w:t xml:space="preserve"> </w:t>
      </w:r>
      <w:r w:rsidRPr="009C6A2E">
        <w:rPr>
          <w:rFonts w:cs="Tahoma"/>
          <w:szCs w:val="22"/>
        </w:rPr>
        <w:t>Cross-section plot of transect LR004 to LR002, February 2016</w:t>
      </w:r>
      <w:bookmarkEnd w:id="172"/>
    </w:p>
    <w:p w14:paraId="1E52975F" w14:textId="77777777" w:rsidR="001956A8" w:rsidRPr="00D01634" w:rsidRDefault="001956A8" w:rsidP="001956A8">
      <w:pPr>
        <w:jc w:val="both"/>
        <w:rPr>
          <w:rFonts w:ascii="Tahoma" w:hAnsi="Tahoma" w:cs="Tahoma"/>
        </w:rPr>
      </w:pPr>
    </w:p>
    <w:p w14:paraId="6185D600" w14:textId="21FC4E5F" w:rsidR="001956A8" w:rsidRPr="009C6A2E" w:rsidRDefault="001956A8" w:rsidP="001956A8">
      <w:pPr>
        <w:jc w:val="both"/>
        <w:rPr>
          <w:rFonts w:ascii="Tahoma" w:hAnsi="Tahoma" w:cs="Tahoma"/>
        </w:rPr>
      </w:pPr>
      <w:r w:rsidRPr="002F5F95">
        <w:rPr>
          <w:rFonts w:ascii="Tahoma" w:hAnsi="Tahoma" w:cs="Tahoma"/>
        </w:rPr>
        <w:t xml:space="preserve">In </w:t>
      </w:r>
      <w:r w:rsidR="002F5F95" w:rsidRPr="002F5F95">
        <w:rPr>
          <w:rFonts w:ascii="Tahoma" w:hAnsi="Tahoma" w:cs="Tahoma"/>
        </w:rPr>
        <w:fldChar w:fldCharType="begin"/>
      </w:r>
      <w:r w:rsidR="002F5F95" w:rsidRPr="002F5F95">
        <w:rPr>
          <w:rFonts w:ascii="Tahoma" w:hAnsi="Tahoma" w:cs="Tahoma"/>
        </w:rPr>
        <w:instrText xml:space="preserve"> REF _Ref468856551 \h </w:instrText>
      </w:r>
      <w:r w:rsidR="002F5F95">
        <w:rPr>
          <w:rFonts w:ascii="Tahoma" w:hAnsi="Tahoma" w:cs="Tahoma"/>
        </w:rPr>
        <w:instrText xml:space="preserve"> \* MERGEFORMAT </w:instrText>
      </w:r>
      <w:r w:rsidR="002F5F95" w:rsidRPr="002F5F95">
        <w:rPr>
          <w:rFonts w:ascii="Tahoma" w:hAnsi="Tahoma" w:cs="Tahoma"/>
        </w:rPr>
      </w:r>
      <w:r w:rsidR="002F5F95" w:rsidRPr="002F5F95">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52</w:t>
      </w:r>
      <w:r w:rsidR="002F5F95" w:rsidRPr="002F5F95">
        <w:rPr>
          <w:rFonts w:ascii="Tahoma" w:hAnsi="Tahoma" w:cs="Tahoma"/>
        </w:rPr>
        <w:fldChar w:fldCharType="end"/>
      </w:r>
      <w:r w:rsidR="002F5F95" w:rsidRPr="002F5F95">
        <w:rPr>
          <w:rFonts w:ascii="Tahoma" w:hAnsi="Tahoma" w:cs="Tahoma"/>
        </w:rPr>
        <w:t xml:space="preserve"> </w:t>
      </w:r>
      <w:r w:rsidRPr="002F5F95">
        <w:rPr>
          <w:rFonts w:ascii="Tahoma" w:hAnsi="Tahoma" w:cs="Tahoma"/>
        </w:rPr>
        <w:t>it</w:t>
      </w:r>
      <w:r>
        <w:rPr>
          <w:rFonts w:ascii="Tahoma" w:hAnsi="Tahoma" w:cs="Tahoma"/>
        </w:rPr>
        <w:t xml:space="preserve"> appears that t</w:t>
      </w:r>
      <w:r w:rsidRPr="009C6A2E">
        <w:rPr>
          <w:rFonts w:ascii="Tahoma" w:hAnsi="Tahoma" w:cs="Tahoma"/>
        </w:rPr>
        <w:t xml:space="preserve">he groundwater flows from the northern bank to the southern bank. The deep hard rock aquifer does not appear to be largely affected by the intersection of the river. </w:t>
      </w:r>
      <w:r>
        <w:rPr>
          <w:rFonts w:ascii="Tahoma" w:hAnsi="Tahoma" w:cs="Tahoma"/>
        </w:rPr>
        <w:t>From the T values the deep hardrock aquifer seems to be detached from the river with almost no change in values.</w:t>
      </w:r>
    </w:p>
    <w:p w14:paraId="666FAA92" w14:textId="77777777" w:rsidR="001956A8" w:rsidRPr="009C6A2E" w:rsidRDefault="001956A8" w:rsidP="001956A8">
      <w:pPr>
        <w:ind w:firstLine="720"/>
        <w:rPr>
          <w:rFonts w:ascii="Tahoma" w:hAnsi="Tahoma" w:cs="Tahoma"/>
        </w:rPr>
      </w:pPr>
    </w:p>
    <w:p w14:paraId="64EF8472" w14:textId="77777777" w:rsidR="001956A8" w:rsidRPr="00EC6C68" w:rsidRDefault="001956A8" w:rsidP="001956A8">
      <w:pPr>
        <w:spacing w:after="0"/>
        <w:rPr>
          <w:rFonts w:ascii="Tahoma" w:hAnsi="Tahoma" w:cs="Tahoma"/>
        </w:rPr>
      </w:pPr>
      <w:r>
        <w:rPr>
          <w:rFonts w:ascii="Tahoma" w:hAnsi="Tahoma" w:cs="Tahoma"/>
          <w:noProof/>
          <w:lang w:val="en-ZA" w:eastAsia="en-ZA"/>
        </w:rPr>
        <w:lastRenderedPageBreak/>
        <w:drawing>
          <wp:anchor distT="0" distB="0" distL="114300" distR="114300" simplePos="0" relativeHeight="251993088" behindDoc="0" locked="0" layoutInCell="1" allowOverlap="1" wp14:anchorId="0A71007D" wp14:editId="2C2C7A20">
            <wp:simplePos x="0" y="0"/>
            <wp:positionH relativeFrom="column">
              <wp:posOffset>287498</wp:posOffset>
            </wp:positionH>
            <wp:positionV relativeFrom="paragraph">
              <wp:posOffset>-109057</wp:posOffset>
            </wp:positionV>
            <wp:extent cx="4427115" cy="2533475"/>
            <wp:effectExtent l="19050" t="0" r="0" b="0"/>
            <wp:wrapNone/>
            <wp:docPr id="472" name="Picture 24" descr="C:\Users\vos\Desktop\HYDRAULIC GRADIEN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os\Desktop\HYDRAULIC GRADIENTS\4.JPG"/>
                    <pic:cNvPicPr>
                      <a:picLocks noChangeAspect="1" noChangeArrowheads="1"/>
                    </pic:cNvPicPr>
                  </pic:nvPicPr>
                  <pic:blipFill>
                    <a:blip r:embed="rId104"/>
                    <a:srcRect/>
                    <a:stretch>
                      <a:fillRect/>
                    </a:stretch>
                  </pic:blipFill>
                  <pic:spPr bwMode="auto">
                    <a:xfrm>
                      <a:off x="0" y="0"/>
                      <a:ext cx="4427115" cy="2533475"/>
                    </a:xfrm>
                    <a:prstGeom prst="rect">
                      <a:avLst/>
                    </a:prstGeom>
                    <a:noFill/>
                    <a:ln w="9525">
                      <a:noFill/>
                      <a:miter lim="800000"/>
                      <a:headEnd/>
                      <a:tailEnd/>
                    </a:ln>
                  </pic:spPr>
                </pic:pic>
              </a:graphicData>
            </a:graphic>
          </wp:anchor>
        </w:drawing>
      </w:r>
      <w:r>
        <w:rPr>
          <w:rFonts w:ascii="Tahoma" w:hAnsi="Tahoma" w:cs="Tahoma"/>
          <w:noProof/>
          <w:lang w:val="en-ZA" w:eastAsia="en-ZA"/>
        </w:rPr>
        <mc:AlternateContent>
          <mc:Choice Requires="wpg">
            <w:drawing>
              <wp:anchor distT="0" distB="0" distL="114300" distR="114300" simplePos="0" relativeHeight="251988992" behindDoc="0" locked="0" layoutInCell="1" allowOverlap="1" wp14:anchorId="4155F8BD" wp14:editId="1A343FB5">
                <wp:simplePos x="0" y="0"/>
                <wp:positionH relativeFrom="column">
                  <wp:posOffset>3781425</wp:posOffset>
                </wp:positionH>
                <wp:positionV relativeFrom="paragraph">
                  <wp:posOffset>2414270</wp:posOffset>
                </wp:positionV>
                <wp:extent cx="1378585" cy="257175"/>
                <wp:effectExtent l="0" t="0" r="0" b="9525"/>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8585" cy="257175"/>
                          <a:chOff x="0" y="0"/>
                          <a:chExt cx="1384935" cy="257175"/>
                        </a:xfrm>
                      </wpg:grpSpPr>
                      <wps:wsp>
                        <wps:cNvPr id="58" name="Straight Arrow Connector 67"/>
                        <wps:cNvCnPr/>
                        <wps:spPr>
                          <a:xfrm>
                            <a:off x="0" y="85725"/>
                            <a:ext cx="100012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3" name="Text Box 69"/>
                        <wps:cNvSpPr txBox="1"/>
                        <wps:spPr>
                          <a:xfrm>
                            <a:off x="1104900" y="0"/>
                            <a:ext cx="28003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3DD4FE" w14:textId="77777777" w:rsidR="00BB43B5" w:rsidRDefault="00BB43B5" w:rsidP="001956A8">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56" o:spid="_x0000_s1047" style="position:absolute;margin-left:297.75pt;margin-top:190.1pt;width:108.55pt;height:20.25pt;z-index:251988992" coordsize="13849,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lVTegMAAI4JAAAOAAAAZHJzL2Uyb0RvYy54bWzUVt9v3CgQfj/p/gfE+2Xtzf604lR72yY6&#10;KWqjJlWfCcZrq5hBQGLv/fUdwPYmmzTt9aRKfUHAzDDMxzcznL3pGkkehLE1qJymJwklQnEoarXL&#10;6afbi79WlFjHVMEkKJHTvbD0zfmff5y1OhNTqEAWwhA8RNms1TmtnNPZZGJ5JRpmT0ALhcISTMMc&#10;Ls1uUhjW4umNnEyTZDFpwRTaABfW4u7bKKTn4fyyFNx9KEsrHJE5xbu5MJow3vlxcn7Gsp1huqp5&#10;fw32E7doWK3Q6XjUW+YYuTf1s6OamhuwULoTDs0EyrLmIsSA0aTJUTSXBu51iGWXtTs9woTQHuH0&#10;08fy9w/XhtRFTucLShRr8I2CW4JrBKfVuwx1Lo2+0dcmRojTK+BfLIonx3K/3h2Uu9I03ggDJV1A&#10;fT+iLjpHOG6mp8vVfDWnhKNsOl+my3l8Fl7h2z0z49W70XA1W58+M5ywLLoNlxsv02pkmD2AaP8f&#10;iDcV0yK8jfUADSAi3SOIN86welc5sjEGWrIFpZCMYMhiGXENZlt1bQLKNrM9vi9Ctpovpz0qI2xJ&#10;kqS4GWBbz6N4jJ1l2lh3KaAhfpJT299nvEga+MoerqzzD3kw8O8llR8tyLq4qKUMC5+SYisNeWCY&#10;TK5LfRxo90TLsVq+UwVxe41MYj72Xs0fiS8yBBpmbi9FdPdRlMhCz4ZwrZD/B2eMc6Hc4FAq1PZm&#10;JV5tNEy+b9jre1MRasN/MR4tgmdQbjRuagXmJe8HjMqoPyAQ4/YQ3EGxDxQI0CA/fcr9AqIuTgei&#10;3npC/Q0dWawfEdNnO3Ed7vsneZ2iaZrM1glW1+e5PV0lySsZeiBdz1KDOfIaL59w7YgkciTIEy2p&#10;SJvTxek8EkSBJ3RkbmR5fNg+Db5P0B/g2W9D0OLLkFPfJKjr7rrQH0Z2RMoSA7GZWs0vaiwxV8y6&#10;a2aweyIT8EfgPuBQSkDwoZ9RUoH596V9r4/1GKWUtNiNc6rwu0CJ/EdhnV6ns5lv3mExw1KIC/NY&#10;cvdYou6bLWCFSvHnoXmYen0nh2lpoPmM34aN94kipjh6xpI2TLcu/hDw28HFZhOUsF1r5q7UjeZD&#10;kfKF9bb7zIzu2eswld7D0BlYdlRco64vHwo29w7KOlTeQxnoy0OoAqF5YdMPJbb/oPhfxeN10D98&#10;o86/AgAA//8DAFBLAwQUAAYACAAAACEAibDmdOMAAAALAQAADwAAAGRycy9kb3ducmV2LnhtbEyP&#10;wU7DMBBE70j8g7VI3KidlJQQ4lRVBZyqSrRIVW/beJtEje0odpP07zEnOK7maeZtvpx0ywbqXWON&#10;hGgmgJEprWpMJeF7//GUAnMejcLWGpJwIwfL4v4ux0zZ0XzRsPMVCyXGZSih9r7LOHdlTRrdzHZk&#10;Qna2vUYfzr7iqscxlOuWx0IsuMbGhIUaO1rXVF52Vy3hc8RxNY/eh83lvL4d98n2sIlIyseHafUG&#10;zNPk/2D41Q/qUASnk70a5VgrIXlNkoBKmKciBhaINIoXwE4SnmPxArzI+f8fih8AAAD//wMAUEsB&#10;Ai0AFAAGAAgAAAAhALaDOJL+AAAA4QEAABMAAAAAAAAAAAAAAAAAAAAAAFtDb250ZW50X1R5cGVz&#10;XS54bWxQSwECLQAUAAYACAAAACEAOP0h/9YAAACUAQAACwAAAAAAAAAAAAAAAAAvAQAAX3JlbHMv&#10;LnJlbHNQSwECLQAUAAYACAAAACEAhF5VU3oDAACOCQAADgAAAAAAAAAAAAAAAAAuAgAAZHJzL2Uy&#10;b0RvYy54bWxQSwECLQAUAAYACAAAACEAibDmdOMAAAALAQAADwAAAAAAAAAAAAAAAADUBQAAZHJz&#10;L2Rvd25yZXYueG1sUEsFBgAAAAAEAAQA8wAAAOQGAAAAAA==&#10;">
                <v:shape id="Straight Arrow Connector 67" o:spid="_x0000_s1048" type="#_x0000_t32" style="position:absolute;top:857;width:10001;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83dsIAAADbAAAADwAAAGRycy9kb3ducmV2LnhtbERPz2vCMBS+C/4P4Q28yEwVlNEZZYqi&#10;CCLrdthub81bW21eShK1/vfmIHj8+H5P562pxYWcrywrGA4SEMS51RUXCr6/1q9vIHxA1lhbJgU3&#10;8jCfdTtTTLW98iddslCIGMI+RQVlCE0qpc9LMugHtiGO3L91BkOErpDa4TWGm1qOkmQiDVYcG0ps&#10;aFlSfsrORkF/4X9up81x/Pe72vuD2/F2L1mp3kv78Q4iUBue4od7qxWM49j4Jf4AOb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83dsIAAADbAAAADwAAAAAAAAAAAAAA&#10;AAChAgAAZHJzL2Rvd25yZXYueG1sUEsFBgAAAAAEAAQA+QAAAJADAAAAAA==&#10;" strokecolor="black [3213]" strokeweight=".5pt">
                  <v:stroke endarrow="open" joinstyle="miter"/>
                </v:shape>
                <v:shape id="Text Box 69" o:spid="_x0000_s1049" type="#_x0000_t202" style="position:absolute;left:11049;width:2800;height:25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5kxMMA&#10;AADbAAAADwAAAGRycy9kb3ducmV2LnhtbESPQYvCMBSE7wv+h/AEb2uqgtRqFBGEHtaDdRevj+bZ&#10;FpuXmmS1/nuzsOBxmJlvmNWmN624k/ONZQWTcQKCuLS64UrB92n/mYLwAVlja5kUPMnDZj34WGGm&#10;7YOPdC9CJSKEfYYK6hC6TEpf1mTQj21HHL2LdQZDlK6S2uEjwk0rp0kylwYbjgs1drSrqbwWv0bB&#10;Ybco0nz6dOfFLN8X6W1iv9IfpUbDfrsEEagP7/B/O9cK5jP4+x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5kxMMAAADbAAAADwAAAAAAAAAAAAAAAACYAgAAZHJzL2Rv&#10;d25yZXYueG1sUEsFBgAAAAAEAAQA9QAAAIgDAAAAAA==&#10;" fillcolor="white [3201]" stroked="f" strokeweight=".5pt">
                  <v:textbox>
                    <w:txbxContent>
                      <w:p w14:paraId="513DD4FE" w14:textId="77777777" w:rsidR="00BB43B5" w:rsidRDefault="00BB43B5" w:rsidP="001956A8">
                        <w:r>
                          <w:t>N</w:t>
                        </w:r>
                      </w:p>
                    </w:txbxContent>
                  </v:textbox>
                </v:shape>
              </v:group>
            </w:pict>
          </mc:Fallback>
        </mc:AlternateContent>
      </w:r>
      <w:r w:rsidRPr="00EC6C68">
        <w:rPr>
          <w:rFonts w:ascii="Tahoma" w:hAnsi="Tahoma" w:cs="Tahoma"/>
          <w:noProof/>
          <w:lang w:val="en-ZA" w:eastAsia="en-ZA"/>
        </w:rPr>
        <w:drawing>
          <wp:inline distT="0" distB="0" distL="0" distR="0" wp14:anchorId="617CBC72" wp14:editId="09565C60">
            <wp:extent cx="5457825" cy="5048250"/>
            <wp:effectExtent l="0" t="0" r="9525" b="0"/>
            <wp:docPr id="47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rotWithShape="1">
                    <a:blip r:embed="rId105">
                      <a:extLst>
                        <a:ext uri="{28A0092B-C50C-407E-A947-70E740481C1C}">
                          <a14:useLocalDpi xmlns:a14="http://schemas.microsoft.com/office/drawing/2010/main" val="0"/>
                        </a:ext>
                      </a:extLst>
                    </a:blip>
                    <a:srcRect l="14221" t="4857" r="11239" b="3193"/>
                    <a:stretch/>
                  </pic:blipFill>
                  <pic:spPr bwMode="auto">
                    <a:xfrm>
                      <a:off x="0" y="0"/>
                      <a:ext cx="5461200" cy="5051372"/>
                    </a:xfrm>
                    <a:prstGeom prst="rect">
                      <a:avLst/>
                    </a:prstGeom>
                    <a:ln>
                      <a:noFill/>
                    </a:ln>
                    <a:extLst>
                      <a:ext uri="{53640926-AAD7-44D8-BBD7-CCE9431645EC}">
                        <a14:shadowObscured xmlns:a14="http://schemas.microsoft.com/office/drawing/2010/main"/>
                      </a:ext>
                    </a:extLst>
                  </pic:spPr>
                </pic:pic>
              </a:graphicData>
            </a:graphic>
          </wp:inline>
        </w:drawing>
      </w:r>
      <w:r w:rsidRPr="00D358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53B8E859" w14:textId="61FAA283" w:rsidR="001956A8" w:rsidRPr="00672659" w:rsidRDefault="001956A8" w:rsidP="001956A8">
      <w:pPr>
        <w:pStyle w:val="Caption"/>
        <w:rPr>
          <w:rFonts w:cs="Tahoma"/>
          <w:b/>
          <w:szCs w:val="22"/>
        </w:rPr>
      </w:pPr>
      <w:bookmarkStart w:id="173" w:name="_Ref468773191"/>
      <w:bookmarkStart w:id="174" w:name="_Toc468871503"/>
      <w:r>
        <w:t xml:space="preserve">Figure </w:t>
      </w:r>
      <w:r w:rsidR="00CA553D">
        <w:fldChar w:fldCharType="begin"/>
      </w:r>
      <w:r w:rsidR="00CA553D">
        <w:instrText xml:space="preserve"> SEQ Figure \* ARABIC </w:instrText>
      </w:r>
      <w:r w:rsidR="00CA553D">
        <w:fldChar w:fldCharType="separate"/>
      </w:r>
      <w:r w:rsidR="00B33E6B">
        <w:rPr>
          <w:noProof/>
        </w:rPr>
        <w:t>53</w:t>
      </w:r>
      <w:r w:rsidR="00CA553D">
        <w:fldChar w:fldCharType="end"/>
      </w:r>
      <w:bookmarkEnd w:id="173"/>
      <w:r>
        <w:t xml:space="preserve"> </w:t>
      </w:r>
      <w:r w:rsidRPr="009C6A2E">
        <w:rPr>
          <w:rFonts w:cs="Tahoma"/>
          <w:szCs w:val="22"/>
        </w:rPr>
        <w:t>Cross-section plot of transect L</w:t>
      </w:r>
      <w:r>
        <w:rPr>
          <w:rFonts w:cs="Tahoma"/>
          <w:szCs w:val="22"/>
        </w:rPr>
        <w:t>R</w:t>
      </w:r>
      <w:r w:rsidRPr="009C6A2E">
        <w:rPr>
          <w:rFonts w:cs="Tahoma"/>
          <w:szCs w:val="22"/>
        </w:rPr>
        <w:t>00</w:t>
      </w:r>
      <w:r>
        <w:rPr>
          <w:rFonts w:cs="Tahoma"/>
          <w:szCs w:val="22"/>
        </w:rPr>
        <w:t>5</w:t>
      </w:r>
      <w:r w:rsidRPr="009C6A2E">
        <w:rPr>
          <w:rFonts w:cs="Tahoma"/>
          <w:szCs w:val="22"/>
        </w:rPr>
        <w:t xml:space="preserve"> to L</w:t>
      </w:r>
      <w:r>
        <w:rPr>
          <w:rFonts w:cs="Tahoma"/>
          <w:szCs w:val="22"/>
        </w:rPr>
        <w:t>R</w:t>
      </w:r>
      <w:r w:rsidRPr="009C6A2E">
        <w:rPr>
          <w:rFonts w:cs="Tahoma"/>
          <w:szCs w:val="22"/>
        </w:rPr>
        <w:t>00</w:t>
      </w:r>
      <w:r>
        <w:rPr>
          <w:rFonts w:cs="Tahoma"/>
          <w:szCs w:val="22"/>
        </w:rPr>
        <w:t>1</w:t>
      </w:r>
      <w:r w:rsidRPr="009C6A2E">
        <w:rPr>
          <w:rFonts w:cs="Tahoma"/>
          <w:szCs w:val="22"/>
        </w:rPr>
        <w:t>, February 2016</w:t>
      </w:r>
      <w:bookmarkEnd w:id="174"/>
    </w:p>
    <w:p w14:paraId="77B67D7D" w14:textId="77777777" w:rsidR="001956A8" w:rsidRPr="00D01634" w:rsidRDefault="001956A8" w:rsidP="001956A8">
      <w:pPr>
        <w:jc w:val="both"/>
        <w:rPr>
          <w:rFonts w:ascii="Tahoma" w:hAnsi="Tahoma" w:cs="Tahoma"/>
        </w:rPr>
      </w:pPr>
    </w:p>
    <w:p w14:paraId="2EF9187A" w14:textId="598DA88F" w:rsidR="001956A8" w:rsidRPr="009C6A2E" w:rsidRDefault="001956A8" w:rsidP="001956A8">
      <w:pPr>
        <w:jc w:val="both"/>
        <w:rPr>
          <w:rFonts w:ascii="Tahoma" w:hAnsi="Tahoma" w:cs="Tahoma"/>
        </w:rPr>
      </w:pPr>
      <w:r>
        <w:rPr>
          <w:rFonts w:ascii="Tahoma" w:hAnsi="Tahoma" w:cs="Tahoma"/>
        </w:rPr>
        <w:t>In</w:t>
      </w:r>
      <w:r w:rsidRPr="002F5F95">
        <w:rPr>
          <w:rFonts w:ascii="Tahoma" w:hAnsi="Tahoma" w:cs="Tahoma"/>
        </w:rPr>
        <w:t xml:space="preserve"> </w:t>
      </w:r>
      <w:r w:rsidRPr="002F5F95">
        <w:rPr>
          <w:rFonts w:ascii="Tahoma" w:hAnsi="Tahoma" w:cs="Tahoma"/>
        </w:rPr>
        <w:fldChar w:fldCharType="begin"/>
      </w:r>
      <w:r w:rsidRPr="002F5F95">
        <w:rPr>
          <w:rFonts w:ascii="Tahoma" w:hAnsi="Tahoma" w:cs="Tahoma"/>
        </w:rPr>
        <w:instrText xml:space="preserve"> REF _Ref468773191 \h </w:instrText>
      </w:r>
      <w:r w:rsidR="002F5F95">
        <w:rPr>
          <w:rFonts w:ascii="Tahoma" w:hAnsi="Tahoma" w:cs="Tahoma"/>
        </w:rPr>
        <w:instrText xml:space="preserve"> \* MERGEFORMAT </w:instrText>
      </w:r>
      <w:r w:rsidRPr="002F5F95">
        <w:rPr>
          <w:rFonts w:ascii="Tahoma" w:hAnsi="Tahoma" w:cs="Tahoma"/>
        </w:rPr>
      </w:r>
      <w:r w:rsidRPr="002F5F95">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53</w:t>
      </w:r>
      <w:r w:rsidRPr="002F5F95">
        <w:rPr>
          <w:rFonts w:ascii="Tahoma" w:hAnsi="Tahoma" w:cs="Tahoma"/>
        </w:rPr>
        <w:fldChar w:fldCharType="end"/>
      </w:r>
      <w:r>
        <w:rPr>
          <w:rFonts w:ascii="Tahoma" w:hAnsi="Tahoma" w:cs="Tahoma"/>
        </w:rPr>
        <w:t xml:space="preserve"> b</w:t>
      </w:r>
      <w:r w:rsidRPr="009C6A2E">
        <w:rPr>
          <w:rFonts w:ascii="Tahoma" w:hAnsi="Tahoma" w:cs="Tahoma"/>
        </w:rPr>
        <w:t xml:space="preserve">oth the deep hard rock aquifer and the shallow weathered aquifer display a </w:t>
      </w:r>
      <w:r>
        <w:rPr>
          <w:rFonts w:ascii="Tahoma" w:hAnsi="Tahoma" w:cs="Tahoma"/>
        </w:rPr>
        <w:t xml:space="preserve">large potential </w:t>
      </w:r>
      <w:r w:rsidRPr="009C6A2E">
        <w:rPr>
          <w:rFonts w:ascii="Tahoma" w:hAnsi="Tahoma" w:cs="Tahoma"/>
        </w:rPr>
        <w:t>contribution from the groundwater to the river</w:t>
      </w:r>
      <w:r>
        <w:rPr>
          <w:rFonts w:ascii="Tahoma" w:hAnsi="Tahoma" w:cs="Tahoma"/>
        </w:rPr>
        <w:t xml:space="preserve"> from both the south and north</w:t>
      </w:r>
      <w:r w:rsidRPr="009C6A2E">
        <w:rPr>
          <w:rFonts w:ascii="Tahoma" w:hAnsi="Tahoma" w:cs="Tahoma"/>
        </w:rPr>
        <w:t xml:space="preserve">. </w:t>
      </w:r>
      <w:r>
        <w:rPr>
          <w:rFonts w:ascii="Tahoma" w:hAnsi="Tahoma" w:cs="Tahoma"/>
        </w:rPr>
        <w:t>It is likely that t</w:t>
      </w:r>
      <w:r w:rsidRPr="009C6A2E">
        <w:rPr>
          <w:rFonts w:ascii="Tahoma" w:hAnsi="Tahoma" w:cs="Tahoma"/>
        </w:rPr>
        <w:t xml:space="preserve">he shallow weathered aquifer contributes much more than the hard rock aquifer </w:t>
      </w:r>
      <w:r>
        <w:rPr>
          <w:rFonts w:ascii="Tahoma" w:hAnsi="Tahoma" w:cs="Tahoma"/>
        </w:rPr>
        <w:t>although this will be impacted by riparian</w:t>
      </w:r>
      <w:r w:rsidRPr="009C6A2E">
        <w:rPr>
          <w:rFonts w:ascii="Tahoma" w:hAnsi="Tahoma" w:cs="Tahoma"/>
        </w:rPr>
        <w:t xml:space="preserve"> vegetation transpiration. Through flow of the aquifer is not displayed in this transect as in all the other transects although, there is a dolerite dyke running through the river between these two borehole positions in a North – East and South West direction. </w:t>
      </w:r>
      <w:r>
        <w:rPr>
          <w:rFonts w:ascii="Tahoma" w:hAnsi="Tahoma" w:cs="Tahoma"/>
        </w:rPr>
        <w:t>It is therefore possible that t</w:t>
      </w:r>
      <w:r w:rsidRPr="009C6A2E">
        <w:rPr>
          <w:rFonts w:ascii="Tahoma" w:hAnsi="Tahoma" w:cs="Tahoma"/>
        </w:rPr>
        <w:t>his dyke might be separating two</w:t>
      </w:r>
      <w:r>
        <w:rPr>
          <w:rFonts w:ascii="Tahoma" w:hAnsi="Tahoma" w:cs="Tahoma"/>
        </w:rPr>
        <w:t xml:space="preserve"> contributing</w:t>
      </w:r>
      <w:r w:rsidRPr="009C6A2E">
        <w:rPr>
          <w:rFonts w:ascii="Tahoma" w:hAnsi="Tahoma" w:cs="Tahoma"/>
        </w:rPr>
        <w:t xml:space="preserve"> aquifers. </w:t>
      </w:r>
    </w:p>
    <w:p w14:paraId="252CC1BC" w14:textId="77777777" w:rsidR="001956A8" w:rsidRPr="009C6A2E" w:rsidRDefault="001956A8" w:rsidP="001956A8">
      <w:pPr>
        <w:rPr>
          <w:rFonts w:ascii="Tahoma" w:hAnsi="Tahoma" w:cs="Tahoma"/>
        </w:rPr>
      </w:pPr>
    </w:p>
    <w:p w14:paraId="411112BA" w14:textId="77777777" w:rsidR="001956A8" w:rsidRPr="009C6A2E" w:rsidRDefault="001956A8" w:rsidP="001956A8">
      <w:pPr>
        <w:rPr>
          <w:rFonts w:ascii="Tahoma" w:hAnsi="Tahoma" w:cs="Tahoma"/>
        </w:rPr>
      </w:pPr>
    </w:p>
    <w:p w14:paraId="470843B5" w14:textId="77777777" w:rsidR="001956A8" w:rsidRPr="009C6A2E" w:rsidRDefault="001956A8" w:rsidP="001956A8">
      <w:pPr>
        <w:rPr>
          <w:rFonts w:ascii="Tahoma" w:hAnsi="Tahoma" w:cs="Tahoma"/>
        </w:rPr>
      </w:pPr>
    </w:p>
    <w:p w14:paraId="231A644D" w14:textId="77777777" w:rsidR="001956A8" w:rsidRPr="009C6A2E" w:rsidRDefault="001956A8" w:rsidP="001956A8">
      <w:pPr>
        <w:spacing w:after="0"/>
        <w:rPr>
          <w:rFonts w:ascii="Tahoma" w:hAnsi="Tahoma" w:cs="Tahoma"/>
        </w:rPr>
      </w:pPr>
    </w:p>
    <w:p w14:paraId="4686A6E1" w14:textId="77777777" w:rsidR="001956A8" w:rsidRPr="00EC6C68" w:rsidRDefault="001956A8" w:rsidP="001956A8">
      <w:pPr>
        <w:spacing w:after="0"/>
        <w:rPr>
          <w:rFonts w:ascii="Tahoma" w:hAnsi="Tahoma" w:cs="Tahoma"/>
        </w:rPr>
      </w:pPr>
      <w:r>
        <w:rPr>
          <w:rFonts w:ascii="Tahoma" w:hAnsi="Tahoma" w:cs="Tahoma"/>
          <w:noProof/>
          <w:lang w:val="en-ZA" w:eastAsia="en-ZA"/>
        </w:rPr>
        <w:drawing>
          <wp:anchor distT="0" distB="0" distL="114300" distR="114300" simplePos="0" relativeHeight="251994112" behindDoc="0" locked="0" layoutInCell="1" allowOverlap="1" wp14:anchorId="5122851F" wp14:editId="3459E395">
            <wp:simplePos x="0" y="0"/>
            <wp:positionH relativeFrom="column">
              <wp:posOffset>244746</wp:posOffset>
            </wp:positionH>
            <wp:positionV relativeFrom="paragraph">
              <wp:posOffset>75501</wp:posOffset>
            </wp:positionV>
            <wp:extent cx="4276920" cy="2432807"/>
            <wp:effectExtent l="19050" t="0" r="9330" b="0"/>
            <wp:wrapNone/>
            <wp:docPr id="479" name="Picture 25" descr="C:\Users\vos\Desktop\HYDRAULIC GRADIENT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os\Desktop\HYDRAULIC GRADIENTS\5.JPG"/>
                    <pic:cNvPicPr>
                      <a:picLocks noChangeAspect="1" noChangeArrowheads="1"/>
                    </pic:cNvPicPr>
                  </pic:nvPicPr>
                  <pic:blipFill>
                    <a:blip r:embed="rId106"/>
                    <a:srcRect/>
                    <a:stretch>
                      <a:fillRect/>
                    </a:stretch>
                  </pic:blipFill>
                  <pic:spPr bwMode="auto">
                    <a:xfrm>
                      <a:off x="0" y="0"/>
                      <a:ext cx="4276920" cy="2432807"/>
                    </a:xfrm>
                    <a:prstGeom prst="rect">
                      <a:avLst/>
                    </a:prstGeom>
                    <a:noFill/>
                    <a:ln w="9525">
                      <a:noFill/>
                      <a:miter lim="800000"/>
                      <a:headEnd/>
                      <a:tailEnd/>
                    </a:ln>
                  </pic:spPr>
                </pic:pic>
              </a:graphicData>
            </a:graphic>
          </wp:anchor>
        </w:drawing>
      </w:r>
      <w:r>
        <w:rPr>
          <w:rFonts w:ascii="Tahoma" w:hAnsi="Tahoma" w:cs="Tahoma"/>
          <w:noProof/>
          <w:lang w:val="en-ZA" w:eastAsia="en-ZA"/>
        </w:rPr>
        <mc:AlternateContent>
          <mc:Choice Requires="wpg">
            <w:drawing>
              <wp:anchor distT="0" distB="0" distL="114300" distR="114300" simplePos="0" relativeHeight="251990016" behindDoc="0" locked="0" layoutInCell="1" allowOverlap="1" wp14:anchorId="777CA57D" wp14:editId="03E5AEDD">
                <wp:simplePos x="0" y="0"/>
                <wp:positionH relativeFrom="column">
                  <wp:posOffset>3524250</wp:posOffset>
                </wp:positionH>
                <wp:positionV relativeFrom="paragraph">
                  <wp:posOffset>2675255</wp:posOffset>
                </wp:positionV>
                <wp:extent cx="1378585" cy="257175"/>
                <wp:effectExtent l="0" t="0" r="0" b="9525"/>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8585" cy="257175"/>
                          <a:chOff x="0" y="0"/>
                          <a:chExt cx="1384935" cy="257175"/>
                        </a:xfrm>
                      </wpg:grpSpPr>
                      <wps:wsp>
                        <wps:cNvPr id="52" name="Straight Arrow Connector 73"/>
                        <wps:cNvCnPr/>
                        <wps:spPr>
                          <a:xfrm>
                            <a:off x="0" y="85725"/>
                            <a:ext cx="100012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3" name="Text Box 75"/>
                        <wps:cNvSpPr txBox="1"/>
                        <wps:spPr>
                          <a:xfrm>
                            <a:off x="1104900" y="0"/>
                            <a:ext cx="28003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20EA24" w14:textId="77777777" w:rsidR="00BB43B5" w:rsidRDefault="00BB43B5" w:rsidP="001956A8">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46" o:spid="_x0000_s1050" style="position:absolute;margin-left:277.5pt;margin-top:210.65pt;width:108.55pt;height:20.25pt;z-index:251990016" coordsize="13849,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9YJhAMAAI8JAAAOAAAAZHJzL2Uyb0RvYy54bWzUVt9v3DYMfh/Q/0HQe2P7fuQuRpzidm2C&#10;AUEbLBn6rMjy2agsCZIS+/bXj6JsX3LJsq0DCvRFkERSFD99JHX+oW8leRTWNVoVNDtJKRGK67JR&#10;u4L+cXf5fk2J80yVTGolCroXjn64ePfLeWdyMdO1lqWwBA5RLu9MQWvvTZ4kjteiZe5EG6FAWGnb&#10;Mg9Lu0tKyzo4vZXJLE1Pk07b0ljNhXOw+zEK6QWeX1WC+y9V5YQnsqBwN4+jxfE+jMnFOct3lpm6&#10;4cM12HfcomWNAqfTUR+ZZ+TBNi+OahtutdOVP+G6TXRVNVxgDBBNlh5Fc2X1g8FYdnm3MxNMAO0R&#10;Tt99LP/8eGNJUxZ0cUqJYi28EbolsAZwOrPLQefKmltzY2OEML3W/JsDcXIsD+vdQbmvbBuMIFDS&#10;I+r7CXXRe8JhM5uv1sv1khIOstlyla2W8Vl4DW/3wozXnybD9eJs/sIwYXl0i5ebLtMZYJg7gOj+&#10;H4i3NTMC38YFgAYQl7MRxFtvWbOrPdlYqzuy1UoBGbUlq3nEFc226sYiyi53A76vQrZermYDKhNs&#10;aZpmsImwnS2jeIqd5cY6fyV0S8KkoG64z3SRDPnKHq+dDw95MAjvJVUYnZZNedlIiYuQkmIrLXlk&#10;kEy+z0IcYPdMy7NGflIl8XsDTGIh9kEtHAkvMgaKM7+XIrr7XVTAwsAGvBbm/8EZ41woPzqUCrSD&#10;WQVXmwzTfzYc9IOpwNrwX4wnC/SslZ+M20Zp+5r3A0ZV1B8RiHEHCO51uUcKIDTAz5ByP4Ko85Go&#10;d4FQv+qexLQL3oHPIduJ72E/PMnbFM2ydHGWQnV9mduzdZq+kaEH0g0stZAjb/HyGdeOSCIngjzT&#10;kop0BT2dLyNBlA6EjsyNLI8PO6QB0hIzEWevEPRf8OynIWj5bcypvyWo7+977A8ZNsuASuQssTp2&#10;U2f4ZQM15po5f8MstE+gAnwJ/BcYKqkBfT3MKKm1/fO1/aAPBRmklHTQjguq4L9AifxNQaE+yxaL&#10;0L1xsYBaCAv7VHL/VKIe2q2GEpXB18NwnAZ9L8dpZXX7Ff4Nm+ATRExx8Aw1bZxuffwiwL+Di80G&#10;laBfG+av1a3hY5UKlfWu/8qsGejrIZc+67E1sPyoukbdUD+U3jx4XTVYeg+YDvUBywB2L+j6WGOH&#10;H0r4Vjxdo/7hH3XxFwAAAP//AwBQSwMEFAAGAAgAAAAhAFoFD3riAAAACwEAAA8AAABkcnMvZG93&#10;bnJldi54bWxMj0FLw0AQhe+C/2EZwZvdbGraErMppainItgK4m2bTJPQ7GzIbpP03zue7PHNe7z5&#10;XraebCsG7H3jSIOaRSCQClc2VGn4Orw9rUD4YKg0rSPUcEUP6/z+LjNp6Ub6xGEfKsEl5FOjoQ6h&#10;S6X0RY3W+JnrkNg7ud6awLKvZNmbkcttK+MoWkhrGuIPtelwW2Nx3l+shvfRjJu5eh1259P2+nNI&#10;Pr53CrV+fJg2LyACTuE/DH/4jA45Mx3dhUovWg1JkvCWoOE5VnMQnFguYwXiyJeFWoHMM3m7If8F&#10;AAD//wMAUEsBAi0AFAAGAAgAAAAhALaDOJL+AAAA4QEAABMAAAAAAAAAAAAAAAAAAAAAAFtDb250&#10;ZW50X1R5cGVzXS54bWxQSwECLQAUAAYACAAAACEAOP0h/9YAAACUAQAACwAAAAAAAAAAAAAAAAAv&#10;AQAAX3JlbHMvLnJlbHNQSwECLQAUAAYACAAAACEAVRvWCYQDAACPCQAADgAAAAAAAAAAAAAAAAAu&#10;AgAAZHJzL2Uyb0RvYy54bWxQSwECLQAUAAYACAAAACEAWgUPeuIAAAALAQAADwAAAAAAAAAAAAAA&#10;AADeBQAAZHJzL2Rvd25yZXYueG1sUEsFBgAAAAAEAAQA8wAAAO0GAAAAAA==&#10;">
                <v:shape id="Straight Arrow Connector 73" o:spid="_x0000_s1051" type="#_x0000_t32" style="position:absolute;top:857;width:10001;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cAnMYAAADbAAAADwAAAGRycy9kb3ducmV2LnhtbESPQWvCQBSE74X+h+UVvIhuFCwluoa2&#10;KIaCSNWD3l6zr0lq9m3YXTX++25B6HGYmW+YWdaZRlzI+dqygtEwAUFcWF1zqWC/Ww5eQPiArLGx&#10;TApu5CGbPz7MMNX2yp902YZSRAj7FBVUIbSplL6oyKAf2pY4et/WGQxRulJqh9cIN40cJ8mzNFhz&#10;XKiwpfeKitP2bBT03/zhdlr9TL6Oi7XfuA/O15KV6j11r1MQgbrwH763c61gMoa/L/EH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3AJzGAAAA2wAAAA8AAAAAAAAA&#10;AAAAAAAAoQIAAGRycy9kb3ducmV2LnhtbFBLBQYAAAAABAAEAPkAAACUAwAAAAA=&#10;" strokecolor="black [3213]" strokeweight=".5pt">
                  <v:stroke endarrow="open" joinstyle="miter"/>
                </v:shape>
                <v:shape id="Text Box 75" o:spid="_x0000_s1052" type="#_x0000_t202" style="position:absolute;left:11049;width:2800;height:25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KuecQA&#10;AADbAAAADwAAAGRycy9kb3ducmV2LnhtbESPQWvCQBSE7wX/w/KE3upGxRKjq4gg5NAeTCteH9ln&#10;Esy+jburxn/fFYQeh5n5hlmue9OKGznfWFYwHiUgiEurG64U/P7sPlIQPiBrbC2Tggd5WK8Gb0vM&#10;tL3znm5FqESEsM9QQR1Cl0npy5oM+pHtiKN3ss5giNJVUju8R7hp5SRJPqXBhuNCjR1tayrPxdUo&#10;+N7OizSfPNxxPs13RXoZ26/0oNT7sN8sQATqw3/41c61gtkUnl/i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irnnEAAAA2wAAAA8AAAAAAAAAAAAAAAAAmAIAAGRycy9k&#10;b3ducmV2LnhtbFBLBQYAAAAABAAEAPUAAACJAwAAAAA=&#10;" fillcolor="white [3201]" stroked="f" strokeweight=".5pt">
                  <v:textbox>
                    <w:txbxContent>
                      <w:p w14:paraId="4C20EA24" w14:textId="77777777" w:rsidR="00BB43B5" w:rsidRDefault="00BB43B5" w:rsidP="001956A8">
                        <w:r>
                          <w:t>N</w:t>
                        </w:r>
                      </w:p>
                    </w:txbxContent>
                  </v:textbox>
                </v:shape>
              </v:group>
            </w:pict>
          </mc:Fallback>
        </mc:AlternateContent>
      </w:r>
      <w:r w:rsidRPr="00EC6C68">
        <w:rPr>
          <w:rFonts w:ascii="Tahoma" w:hAnsi="Tahoma" w:cs="Tahoma"/>
          <w:noProof/>
          <w:lang w:val="en-ZA" w:eastAsia="en-ZA"/>
        </w:rPr>
        <w:drawing>
          <wp:inline distT="0" distB="0" distL="0" distR="0" wp14:anchorId="1D7210E8" wp14:editId="3BFF45BC">
            <wp:extent cx="5019675" cy="5000625"/>
            <wp:effectExtent l="0" t="0" r="0" b="9525"/>
            <wp:docPr id="4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rotWithShape="1">
                    <a:blip r:embed="rId107">
                      <a:extLst>
                        <a:ext uri="{28A0092B-C50C-407E-A947-70E740481C1C}">
                          <a14:useLocalDpi xmlns:a14="http://schemas.microsoft.com/office/drawing/2010/main" val="0"/>
                        </a:ext>
                      </a:extLst>
                    </a:blip>
                    <a:srcRect l="14679" t="5205" r="16743" b="3727"/>
                    <a:stretch/>
                  </pic:blipFill>
                  <pic:spPr bwMode="auto">
                    <a:xfrm>
                      <a:off x="0" y="0"/>
                      <a:ext cx="5022000" cy="5002942"/>
                    </a:xfrm>
                    <a:prstGeom prst="rect">
                      <a:avLst/>
                    </a:prstGeom>
                    <a:ln>
                      <a:noFill/>
                    </a:ln>
                    <a:extLst>
                      <a:ext uri="{53640926-AAD7-44D8-BBD7-CCE9431645EC}">
                        <a14:shadowObscured xmlns:a14="http://schemas.microsoft.com/office/drawing/2010/main"/>
                      </a:ext>
                    </a:extLst>
                  </pic:spPr>
                </pic:pic>
              </a:graphicData>
            </a:graphic>
          </wp:inline>
        </w:drawing>
      </w:r>
      <w:r w:rsidRPr="00D358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36BCD576" w14:textId="3D68DAD2" w:rsidR="001956A8" w:rsidRPr="00672659" w:rsidRDefault="001956A8" w:rsidP="001956A8">
      <w:pPr>
        <w:pStyle w:val="Caption"/>
        <w:rPr>
          <w:rFonts w:cs="Tahoma"/>
          <w:b/>
          <w:szCs w:val="22"/>
        </w:rPr>
      </w:pPr>
      <w:bookmarkStart w:id="175" w:name="_Ref468773253"/>
      <w:bookmarkStart w:id="176" w:name="_Toc468871504"/>
      <w:r>
        <w:t xml:space="preserve">Figure </w:t>
      </w:r>
      <w:r w:rsidR="00CA553D">
        <w:fldChar w:fldCharType="begin"/>
      </w:r>
      <w:r w:rsidR="00CA553D">
        <w:instrText xml:space="preserve"> SEQ Figure \* ARABIC </w:instrText>
      </w:r>
      <w:r w:rsidR="00CA553D">
        <w:fldChar w:fldCharType="separate"/>
      </w:r>
      <w:r w:rsidR="00B33E6B">
        <w:rPr>
          <w:noProof/>
        </w:rPr>
        <w:t>54</w:t>
      </w:r>
      <w:r w:rsidR="00CA553D">
        <w:fldChar w:fldCharType="end"/>
      </w:r>
      <w:bookmarkEnd w:id="175"/>
      <w:r>
        <w:t xml:space="preserve"> </w:t>
      </w:r>
      <w:r w:rsidRPr="009C6A2E">
        <w:rPr>
          <w:rFonts w:cs="Tahoma"/>
          <w:szCs w:val="22"/>
        </w:rPr>
        <w:t>Cross-section plot of transect LR005 to LR0011, February 2016</w:t>
      </w:r>
      <w:bookmarkEnd w:id="176"/>
    </w:p>
    <w:p w14:paraId="0555F3E6" w14:textId="5EDC5E42" w:rsidR="001956A8" w:rsidRPr="00672659" w:rsidRDefault="001956A8" w:rsidP="001956A8">
      <w:pPr>
        <w:spacing w:after="0"/>
        <w:jc w:val="both"/>
        <w:rPr>
          <w:rFonts w:ascii="Tahoma" w:hAnsi="Tahoma" w:cs="Tahoma"/>
          <w:sz w:val="24"/>
        </w:rPr>
      </w:pPr>
      <w:r w:rsidRPr="00D01634">
        <w:rPr>
          <w:rFonts w:ascii="Tahoma" w:hAnsi="Tahoma" w:cs="Tahoma"/>
        </w:rPr>
        <w:t>The hydraulic gradient</w:t>
      </w:r>
      <w:r>
        <w:rPr>
          <w:rFonts w:ascii="Tahoma" w:hAnsi="Tahoma" w:cs="Tahoma"/>
        </w:rPr>
        <w:t xml:space="preserve">s </w:t>
      </w:r>
      <w:r w:rsidRPr="002F5F95">
        <w:rPr>
          <w:rFonts w:ascii="Tahoma" w:hAnsi="Tahoma" w:cs="Tahoma"/>
        </w:rPr>
        <w:t xml:space="preserve">in </w:t>
      </w:r>
      <w:r w:rsidRPr="002F5F95">
        <w:rPr>
          <w:rFonts w:ascii="Tahoma" w:hAnsi="Tahoma" w:cs="Tahoma"/>
        </w:rPr>
        <w:fldChar w:fldCharType="begin"/>
      </w:r>
      <w:r w:rsidRPr="002F5F95">
        <w:rPr>
          <w:rFonts w:ascii="Tahoma" w:hAnsi="Tahoma" w:cs="Tahoma"/>
        </w:rPr>
        <w:instrText xml:space="preserve"> REF _Ref468773253 \h </w:instrText>
      </w:r>
      <w:r w:rsidR="002F5F95">
        <w:rPr>
          <w:rFonts w:ascii="Tahoma" w:hAnsi="Tahoma" w:cs="Tahoma"/>
        </w:rPr>
        <w:instrText xml:space="preserve"> \* MERGEFORMAT </w:instrText>
      </w:r>
      <w:r w:rsidRPr="002F5F95">
        <w:rPr>
          <w:rFonts w:ascii="Tahoma" w:hAnsi="Tahoma" w:cs="Tahoma"/>
        </w:rPr>
      </w:r>
      <w:r w:rsidRPr="002F5F95">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54</w:t>
      </w:r>
      <w:r w:rsidRPr="002F5F95">
        <w:rPr>
          <w:rFonts w:ascii="Tahoma" w:hAnsi="Tahoma" w:cs="Tahoma"/>
        </w:rPr>
        <w:fldChar w:fldCharType="end"/>
      </w:r>
      <w:r w:rsidRPr="002F5F95">
        <w:rPr>
          <w:rFonts w:ascii="Tahoma" w:hAnsi="Tahoma" w:cs="Tahoma"/>
        </w:rPr>
        <w:t xml:space="preserve"> suggest</w:t>
      </w:r>
      <w:r w:rsidRPr="00D01634">
        <w:rPr>
          <w:rFonts w:ascii="Tahoma" w:hAnsi="Tahoma" w:cs="Tahoma"/>
        </w:rPr>
        <w:t xml:space="preserve"> a through flow of the deep hard rock aquife</w:t>
      </w:r>
      <w:r w:rsidRPr="009C6A2E">
        <w:rPr>
          <w:rFonts w:ascii="Tahoma" w:hAnsi="Tahoma" w:cs="Tahoma"/>
        </w:rPr>
        <w:t>r with a large contribution from the southern bank to the river depicted by the T values. This through flow is similar to the other transects and might indicate that the dolerite dyke does in fact separate the aquifer from LR001. The shallow weathered aquifer from the northern bank does not show a large loss to the river drainage</w:t>
      </w:r>
      <w:r>
        <w:rPr>
          <w:rFonts w:ascii="Tahoma" w:hAnsi="Tahoma" w:cs="Tahoma"/>
        </w:rPr>
        <w:t xml:space="preserve"> (but this still requires hydraulic data characterisation)</w:t>
      </w:r>
      <w:r w:rsidRPr="009C6A2E">
        <w:rPr>
          <w:rFonts w:ascii="Tahoma" w:hAnsi="Tahoma" w:cs="Tahoma"/>
        </w:rPr>
        <w:t xml:space="preserve">, this </w:t>
      </w:r>
      <w:r>
        <w:rPr>
          <w:rFonts w:ascii="Tahoma" w:hAnsi="Tahoma" w:cs="Tahoma"/>
        </w:rPr>
        <w:t>can also be</w:t>
      </w:r>
      <w:r w:rsidRPr="009C6A2E">
        <w:rPr>
          <w:rFonts w:ascii="Tahoma" w:hAnsi="Tahoma" w:cs="Tahoma"/>
        </w:rPr>
        <w:t xml:space="preserve"> seen in the manual water levels where only small fluctuations occurred in the water level during the season.  </w:t>
      </w:r>
    </w:p>
    <w:p w14:paraId="4D7A84D6" w14:textId="77777777" w:rsidR="001956A8" w:rsidRDefault="001956A8" w:rsidP="001956A8">
      <w:pPr>
        <w:rPr>
          <w:rFonts w:ascii="Times New Roman" w:hAnsi="Times New Roman" w:cs="Times New Roman"/>
          <w:sz w:val="24"/>
          <w:lang w:val="en-ZA"/>
        </w:rPr>
      </w:pPr>
    </w:p>
    <w:p w14:paraId="36D97808" w14:textId="77777777" w:rsidR="005456F0" w:rsidRDefault="005456F0" w:rsidP="001956A8">
      <w:pPr>
        <w:rPr>
          <w:rFonts w:ascii="Times New Roman" w:hAnsi="Times New Roman" w:cs="Times New Roman"/>
          <w:sz w:val="24"/>
          <w:lang w:val="en-ZA"/>
        </w:rPr>
      </w:pPr>
    </w:p>
    <w:p w14:paraId="4FDEA917" w14:textId="77777777" w:rsidR="005456F0" w:rsidRDefault="005456F0" w:rsidP="001956A8">
      <w:pPr>
        <w:rPr>
          <w:rFonts w:ascii="Times New Roman" w:hAnsi="Times New Roman" w:cs="Times New Roman"/>
          <w:sz w:val="24"/>
          <w:lang w:val="en-ZA"/>
        </w:rPr>
      </w:pPr>
    </w:p>
    <w:p w14:paraId="2C09BD8F" w14:textId="77777777" w:rsidR="005456F0" w:rsidRDefault="005456F0" w:rsidP="005456F0">
      <w:bookmarkStart w:id="177" w:name="_Toc444518829"/>
    </w:p>
    <w:p w14:paraId="21ABAC5A" w14:textId="77777777" w:rsidR="005456F0" w:rsidRPr="005456F0" w:rsidRDefault="005456F0" w:rsidP="001A6E0E">
      <w:pPr>
        <w:pStyle w:val="Heading2"/>
      </w:pPr>
      <w:bookmarkStart w:id="178" w:name="_Toc472687596"/>
      <w:r w:rsidRPr="005456F0">
        <w:lastRenderedPageBreak/>
        <w:t>Initial Transmission Loss Estimation</w:t>
      </w:r>
      <w:bookmarkEnd w:id="177"/>
      <w:bookmarkEnd w:id="178"/>
    </w:p>
    <w:p w14:paraId="51FFAA26" w14:textId="77777777" w:rsidR="005456F0" w:rsidRPr="009C6A2E" w:rsidRDefault="005456F0" w:rsidP="005456F0">
      <w:pPr>
        <w:jc w:val="both"/>
        <w:rPr>
          <w:rFonts w:ascii="Tahoma" w:hAnsi="Tahoma" w:cs="Tahoma"/>
          <w:b/>
        </w:rPr>
      </w:pPr>
    </w:p>
    <w:p w14:paraId="582F4926" w14:textId="67E9AB22" w:rsidR="005456F0" w:rsidRDefault="00CA2013" w:rsidP="005456F0">
      <w:pPr>
        <w:jc w:val="both"/>
        <w:rPr>
          <w:rFonts w:ascii="Tahoma" w:hAnsi="Tahoma" w:cs="Tahoma"/>
        </w:rPr>
      </w:pPr>
      <w:r>
        <w:rPr>
          <w:rFonts w:ascii="Tahoma" w:hAnsi="Tahoma" w:cs="Tahoma"/>
        </w:rPr>
        <w:t xml:space="preserve">Following the </w:t>
      </w:r>
      <w:r w:rsidR="005456F0" w:rsidRPr="009C6A2E">
        <w:rPr>
          <w:rFonts w:ascii="Tahoma" w:hAnsi="Tahoma" w:cs="Tahoma"/>
        </w:rPr>
        <w:t>gro</w:t>
      </w:r>
      <w:r>
        <w:rPr>
          <w:rFonts w:ascii="Tahoma" w:hAnsi="Tahoma" w:cs="Tahoma"/>
        </w:rPr>
        <w:t>undwater hydraulic characterisation</w:t>
      </w:r>
      <w:r w:rsidRPr="001A6E0E">
        <w:rPr>
          <w:rFonts w:ascii="Tahoma" w:hAnsi="Tahoma" w:cs="Tahoma"/>
        </w:rPr>
        <w:t xml:space="preserve"> (</w:t>
      </w:r>
      <w:r w:rsidR="00FE39D5" w:rsidRPr="001A6E0E">
        <w:rPr>
          <w:rFonts w:ascii="Tahoma" w:hAnsi="Tahoma" w:cs="Tahoma"/>
        </w:rPr>
        <w:fldChar w:fldCharType="begin"/>
      </w:r>
      <w:r w:rsidR="00FE39D5" w:rsidRPr="001A6E0E">
        <w:rPr>
          <w:rFonts w:ascii="Tahoma" w:hAnsi="Tahoma" w:cs="Tahoma"/>
        </w:rPr>
        <w:instrText xml:space="preserve"> REF _Ref468773902 \h </w:instrText>
      </w:r>
      <w:r w:rsidR="001A6E0E">
        <w:rPr>
          <w:rFonts w:ascii="Tahoma" w:hAnsi="Tahoma" w:cs="Tahoma"/>
        </w:rPr>
        <w:instrText xml:space="preserve"> \* MERGEFORMAT </w:instrText>
      </w:r>
      <w:r w:rsidR="00FE39D5" w:rsidRPr="001A6E0E">
        <w:rPr>
          <w:rFonts w:ascii="Tahoma" w:hAnsi="Tahoma" w:cs="Tahoma"/>
        </w:rPr>
      </w:r>
      <w:r w:rsidR="00FE39D5" w:rsidRPr="001A6E0E">
        <w:rPr>
          <w:rFonts w:ascii="Tahoma" w:hAnsi="Tahoma" w:cs="Tahoma"/>
        </w:rPr>
        <w:fldChar w:fldCharType="separate"/>
      </w:r>
      <w:r w:rsidR="00B33E6B" w:rsidRPr="00B33E6B">
        <w:rPr>
          <w:rFonts w:ascii="Tahoma" w:hAnsi="Tahoma" w:cs="Tahoma"/>
        </w:rPr>
        <w:t xml:space="preserve">Table </w:t>
      </w:r>
      <w:r w:rsidR="00B33E6B" w:rsidRPr="00B33E6B">
        <w:rPr>
          <w:rFonts w:ascii="Tahoma" w:hAnsi="Tahoma" w:cs="Tahoma"/>
          <w:noProof/>
        </w:rPr>
        <w:t>9</w:t>
      </w:r>
      <w:r w:rsidR="00FE39D5" w:rsidRPr="001A6E0E">
        <w:rPr>
          <w:rFonts w:ascii="Tahoma" w:hAnsi="Tahoma" w:cs="Tahoma"/>
        </w:rPr>
        <w:fldChar w:fldCharType="end"/>
      </w:r>
      <w:r w:rsidR="00FE39D5" w:rsidRPr="001A6E0E">
        <w:rPr>
          <w:rFonts w:ascii="Tahoma" w:hAnsi="Tahoma" w:cs="Tahoma"/>
        </w:rPr>
        <w:t>)</w:t>
      </w:r>
      <w:r w:rsidR="005456F0" w:rsidRPr="001A6E0E">
        <w:rPr>
          <w:rFonts w:ascii="Tahoma" w:hAnsi="Tahoma" w:cs="Tahoma"/>
        </w:rPr>
        <w:t xml:space="preserve"> </w:t>
      </w:r>
      <w:r w:rsidR="00566750">
        <w:rPr>
          <w:rFonts w:ascii="Tahoma" w:hAnsi="Tahoma" w:cs="Tahoma"/>
        </w:rPr>
        <w:t>an initial</w:t>
      </w:r>
      <w:r w:rsidR="005456F0" w:rsidRPr="009C6A2E">
        <w:rPr>
          <w:rFonts w:ascii="Tahoma" w:hAnsi="Tahoma" w:cs="Tahoma"/>
        </w:rPr>
        <w:t xml:space="preserve"> transmission loss estimate can be made for</w:t>
      </w:r>
      <w:r w:rsidR="005456F0">
        <w:rPr>
          <w:rFonts w:ascii="Tahoma" w:hAnsi="Tahoma" w:cs="Tahoma"/>
        </w:rPr>
        <w:t xml:space="preserve"> the</w:t>
      </w:r>
      <w:r w:rsidR="005456F0" w:rsidRPr="009C6A2E">
        <w:rPr>
          <w:rFonts w:ascii="Tahoma" w:hAnsi="Tahoma" w:cs="Tahoma"/>
        </w:rPr>
        <w:t xml:space="preserve"> section of river</w:t>
      </w:r>
      <w:r w:rsidR="00566750">
        <w:rPr>
          <w:rFonts w:ascii="Tahoma" w:hAnsi="Tahoma" w:cs="Tahoma"/>
        </w:rPr>
        <w:t>, as related to the groundwater component.</w:t>
      </w:r>
    </w:p>
    <w:p w14:paraId="30EA9391" w14:textId="77777777" w:rsidR="00CA2013" w:rsidRDefault="00CA2013" w:rsidP="005456F0">
      <w:pPr>
        <w:jc w:val="both"/>
        <w:rPr>
          <w:rFonts w:ascii="Tahoma" w:hAnsi="Tahoma" w:cs="Tahoma"/>
        </w:rPr>
      </w:pPr>
    </w:p>
    <w:p w14:paraId="322BE3D7" w14:textId="1A22BC68" w:rsidR="00CA2013" w:rsidRDefault="00CA2013" w:rsidP="00CA2013">
      <w:pPr>
        <w:pStyle w:val="Caption"/>
        <w:rPr>
          <w:rFonts w:cs="Tahoma"/>
        </w:rPr>
      </w:pPr>
      <w:bookmarkStart w:id="179" w:name="_Ref468773902"/>
      <w:bookmarkStart w:id="180" w:name="_Toc468871548"/>
      <w:r w:rsidRPr="00847E9B">
        <w:rPr>
          <w:b/>
        </w:rPr>
        <w:t xml:space="preserve">Table </w:t>
      </w:r>
      <w:r w:rsidRPr="00847E9B">
        <w:rPr>
          <w:b/>
        </w:rPr>
        <w:fldChar w:fldCharType="begin"/>
      </w:r>
      <w:r w:rsidRPr="00847E9B">
        <w:rPr>
          <w:b/>
        </w:rPr>
        <w:instrText xml:space="preserve"> SEQ Table \* ARABIC </w:instrText>
      </w:r>
      <w:r w:rsidRPr="00847E9B">
        <w:rPr>
          <w:b/>
        </w:rPr>
        <w:fldChar w:fldCharType="separate"/>
      </w:r>
      <w:r w:rsidR="00B33E6B">
        <w:rPr>
          <w:b/>
          <w:noProof/>
        </w:rPr>
        <w:t>9</w:t>
      </w:r>
      <w:r w:rsidRPr="00847E9B">
        <w:rPr>
          <w:b/>
        </w:rPr>
        <w:fldChar w:fldCharType="end"/>
      </w:r>
      <w:bookmarkEnd w:id="179"/>
      <w:r>
        <w:t xml:space="preserve"> Hydraulic Characteristics of Boreholes at Study Site</w:t>
      </w:r>
      <w:bookmarkEnd w:id="180"/>
    </w:p>
    <w:p w14:paraId="2A5A7823" w14:textId="1F0DE799" w:rsidR="00CA2013" w:rsidRDefault="00B221ED" w:rsidP="005456F0">
      <w:pPr>
        <w:jc w:val="both"/>
        <w:rPr>
          <w:rFonts w:ascii="Tahoma" w:hAnsi="Tahoma" w:cs="Tahoma"/>
        </w:rPr>
      </w:pPr>
      <w:r w:rsidRPr="00B221ED">
        <w:rPr>
          <w:noProof/>
          <w:lang w:val="en-ZA" w:eastAsia="en-ZA"/>
        </w:rPr>
        <w:drawing>
          <wp:inline distT="0" distB="0" distL="0" distR="0" wp14:anchorId="4C8B7A1F" wp14:editId="4116B441">
            <wp:extent cx="4785995" cy="4584065"/>
            <wp:effectExtent l="0" t="0" r="0" b="698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85995" cy="4584065"/>
                    </a:xfrm>
                    <a:prstGeom prst="rect">
                      <a:avLst/>
                    </a:prstGeom>
                    <a:noFill/>
                    <a:ln>
                      <a:noFill/>
                    </a:ln>
                  </pic:spPr>
                </pic:pic>
              </a:graphicData>
            </a:graphic>
          </wp:inline>
        </w:drawing>
      </w:r>
    </w:p>
    <w:p w14:paraId="2F55FDC4" w14:textId="77777777" w:rsidR="00CA2013" w:rsidRDefault="00CA2013" w:rsidP="005456F0">
      <w:pPr>
        <w:jc w:val="both"/>
        <w:rPr>
          <w:rFonts w:ascii="Tahoma" w:hAnsi="Tahoma" w:cs="Tahoma"/>
        </w:rPr>
      </w:pPr>
    </w:p>
    <w:p w14:paraId="29160C60" w14:textId="5F4716CB" w:rsidR="005456F0" w:rsidRPr="00EC6C68" w:rsidRDefault="005456F0" w:rsidP="005456F0">
      <w:pPr>
        <w:jc w:val="both"/>
        <w:rPr>
          <w:rFonts w:ascii="Tahoma" w:hAnsi="Tahoma" w:cs="Tahoma"/>
        </w:rPr>
      </w:pPr>
      <w:r w:rsidRPr="009C6A2E">
        <w:rPr>
          <w:rFonts w:ascii="Tahoma" w:hAnsi="Tahoma" w:cs="Tahoma"/>
        </w:rPr>
        <w:t>In accordance with the 4 geohydrological transects described an estimate was made of the approximate river reach lengths represented by the surrounding aquifers, as depicted</w:t>
      </w:r>
      <w:r w:rsidRPr="00B013AD">
        <w:rPr>
          <w:rFonts w:ascii="Tahoma" w:hAnsi="Tahoma" w:cs="Tahoma"/>
        </w:rPr>
        <w:t xml:space="preserve"> in </w:t>
      </w:r>
      <w:r w:rsidR="00566750" w:rsidRPr="00B013AD">
        <w:rPr>
          <w:rFonts w:ascii="Tahoma" w:hAnsi="Tahoma" w:cs="Tahoma"/>
          <w:highlight w:val="yellow"/>
        </w:rPr>
        <w:fldChar w:fldCharType="begin"/>
      </w:r>
      <w:r w:rsidR="00566750" w:rsidRPr="00B013AD">
        <w:rPr>
          <w:rFonts w:ascii="Tahoma" w:hAnsi="Tahoma" w:cs="Tahoma"/>
        </w:rPr>
        <w:instrText xml:space="preserve"> REF _Ref468774488 \h </w:instrText>
      </w:r>
      <w:r w:rsidR="00B013AD">
        <w:rPr>
          <w:rFonts w:ascii="Tahoma" w:hAnsi="Tahoma" w:cs="Tahoma"/>
          <w:highlight w:val="yellow"/>
        </w:rPr>
        <w:instrText xml:space="preserve"> \* MERGEFORMAT </w:instrText>
      </w:r>
      <w:r w:rsidR="00566750" w:rsidRPr="00B013AD">
        <w:rPr>
          <w:rFonts w:ascii="Tahoma" w:hAnsi="Tahoma" w:cs="Tahoma"/>
          <w:highlight w:val="yellow"/>
        </w:rPr>
      </w:r>
      <w:r w:rsidR="00566750" w:rsidRPr="00B013AD">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55</w:t>
      </w:r>
      <w:r w:rsidR="00566750" w:rsidRPr="00B013AD">
        <w:rPr>
          <w:rFonts w:ascii="Tahoma" w:hAnsi="Tahoma" w:cs="Tahoma"/>
          <w:highlight w:val="yellow"/>
        </w:rPr>
        <w:fldChar w:fldCharType="end"/>
      </w:r>
      <w:r w:rsidR="00566750">
        <w:rPr>
          <w:rFonts w:ascii="Tahoma" w:hAnsi="Tahoma" w:cs="Tahoma"/>
        </w:rPr>
        <w:t xml:space="preserve"> </w:t>
      </w:r>
      <w:r w:rsidRPr="00EC6C68">
        <w:rPr>
          <w:rFonts w:ascii="Tahoma" w:hAnsi="Tahoma" w:cs="Tahoma"/>
        </w:rPr>
        <w:t xml:space="preserve">which divides </w:t>
      </w:r>
      <w:r w:rsidRPr="00D01634">
        <w:rPr>
          <w:rFonts w:ascii="Tahoma" w:hAnsi="Tahoma" w:cs="Tahoma"/>
        </w:rPr>
        <w:t xml:space="preserve">the river between Mahale and Letaba Ranch into 4 representative river reaches upon which the interaction between the river and the aquifer can be estimated in terms of either gains or </w:t>
      </w:r>
      <w:r w:rsidRPr="009C6A2E">
        <w:rPr>
          <w:rFonts w:ascii="Tahoma" w:hAnsi="Tahoma" w:cs="Tahoma"/>
        </w:rPr>
        <w:t xml:space="preserve">losses from the water course. </w:t>
      </w:r>
    </w:p>
    <w:p w14:paraId="4DE582FC" w14:textId="77777777" w:rsidR="005456F0" w:rsidRPr="00EC6C68" w:rsidRDefault="005456F0" w:rsidP="005456F0">
      <w:pPr>
        <w:jc w:val="both"/>
        <w:rPr>
          <w:rFonts w:ascii="Tahoma" w:hAnsi="Tahoma" w:cs="Tahoma"/>
          <w:b/>
        </w:rPr>
      </w:pPr>
      <w:r w:rsidRPr="00EC6C68">
        <w:rPr>
          <w:rFonts w:ascii="Tahoma" w:hAnsi="Tahoma" w:cs="Tahoma"/>
          <w:noProof/>
          <w:lang w:val="en-ZA" w:eastAsia="en-ZA"/>
        </w:rPr>
        <w:lastRenderedPageBreak/>
        <w:drawing>
          <wp:inline distT="0" distB="0" distL="0" distR="0" wp14:anchorId="702AAD15" wp14:editId="303EDFAA">
            <wp:extent cx="5943600" cy="3397885"/>
            <wp:effectExtent l="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9"/>
                    <a:srcRect l="19110" t="17383"/>
                    <a:stretch/>
                  </pic:blipFill>
                  <pic:spPr>
                    <a:xfrm>
                      <a:off x="0" y="0"/>
                      <a:ext cx="5943600" cy="3397885"/>
                    </a:xfrm>
                    <a:prstGeom prst="rect">
                      <a:avLst/>
                    </a:prstGeom>
                  </pic:spPr>
                </pic:pic>
              </a:graphicData>
            </a:graphic>
          </wp:inline>
        </w:drawing>
      </w:r>
    </w:p>
    <w:p w14:paraId="78DEDBA7" w14:textId="6A6F784F" w:rsidR="005456F0" w:rsidRPr="00672659" w:rsidRDefault="00566750" w:rsidP="00566750">
      <w:pPr>
        <w:pStyle w:val="Caption"/>
        <w:rPr>
          <w:rFonts w:cs="Tahoma"/>
          <w:b/>
        </w:rPr>
      </w:pPr>
      <w:bookmarkStart w:id="181" w:name="_Ref468774488"/>
      <w:bookmarkStart w:id="182" w:name="_Toc444518245"/>
      <w:bookmarkStart w:id="183" w:name="_Toc468871505"/>
      <w:r>
        <w:t xml:space="preserve">Figure </w:t>
      </w:r>
      <w:r w:rsidR="00CA553D">
        <w:fldChar w:fldCharType="begin"/>
      </w:r>
      <w:r w:rsidR="00CA553D">
        <w:instrText xml:space="preserve"> SEQ Figure \* ARABIC </w:instrText>
      </w:r>
      <w:r w:rsidR="00CA553D">
        <w:fldChar w:fldCharType="separate"/>
      </w:r>
      <w:r w:rsidR="00B33E6B">
        <w:rPr>
          <w:noProof/>
        </w:rPr>
        <w:t>55</w:t>
      </w:r>
      <w:r w:rsidR="00CA553D">
        <w:fldChar w:fldCharType="end"/>
      </w:r>
      <w:bookmarkEnd w:id="181"/>
      <w:r>
        <w:t xml:space="preserve"> </w:t>
      </w:r>
      <w:r w:rsidR="005456F0" w:rsidRPr="00672659">
        <w:rPr>
          <w:rFonts w:cs="Tahoma"/>
        </w:rPr>
        <w:t>Assumed river reaches between Mahale and Letaba Ranch weirs associated with geohydrological transects (green represents farming areas and yellow the protected areas).</w:t>
      </w:r>
      <w:bookmarkEnd w:id="182"/>
      <w:bookmarkEnd w:id="183"/>
    </w:p>
    <w:p w14:paraId="44E15998" w14:textId="77777777" w:rsidR="005456F0" w:rsidRDefault="005456F0" w:rsidP="005456F0">
      <w:pPr>
        <w:jc w:val="both"/>
        <w:rPr>
          <w:rFonts w:ascii="Tahoma" w:hAnsi="Tahoma" w:cs="Tahoma"/>
        </w:rPr>
      </w:pPr>
    </w:p>
    <w:p w14:paraId="14370545" w14:textId="77777777" w:rsidR="005456F0" w:rsidRPr="009C6A2E" w:rsidRDefault="005456F0" w:rsidP="005456F0">
      <w:pPr>
        <w:jc w:val="both"/>
        <w:rPr>
          <w:rFonts w:ascii="Tahoma" w:hAnsi="Tahoma" w:cs="Tahoma"/>
        </w:rPr>
      </w:pPr>
      <w:r w:rsidRPr="009C6A2E">
        <w:rPr>
          <w:rFonts w:ascii="Tahoma" w:hAnsi="Tahoma" w:cs="Tahoma"/>
        </w:rPr>
        <w:t>Transmission losses along a river can be estimated using the following equation:</w:t>
      </w:r>
    </w:p>
    <w:p w14:paraId="1DD1F4DF" w14:textId="390509A6" w:rsidR="005456F0" w:rsidRPr="009F3284" w:rsidRDefault="0021380B" w:rsidP="0021380B">
      <w:pPr>
        <w:pStyle w:val="Caption"/>
        <w:rPr>
          <w:rFonts w:cs="Tahoma"/>
        </w:rPr>
      </w:pPr>
      <w:r>
        <w:t xml:space="preserve">Equation </w:t>
      </w:r>
      <w:r>
        <w:fldChar w:fldCharType="begin"/>
      </w:r>
      <w:r>
        <w:instrText xml:space="preserve"> SEQ Equation \* ARABIC </w:instrText>
      </w:r>
      <w:r>
        <w:fldChar w:fldCharType="separate"/>
      </w:r>
      <w:r w:rsidR="00B33E6B">
        <w:rPr>
          <w:noProof/>
        </w:rPr>
        <w:t>6</w:t>
      </w:r>
      <w:r>
        <w:fldChar w:fldCharType="end"/>
      </w:r>
      <w:r>
        <w:tab/>
      </w:r>
      <w:r>
        <w:tab/>
      </w:r>
      <w:r w:rsidR="005456F0" w:rsidRPr="009C6A2E">
        <w:rPr>
          <w:rFonts w:cs="Tahoma"/>
          <w:i/>
        </w:rPr>
        <w:t>Q</w:t>
      </w:r>
      <w:r w:rsidR="005456F0" w:rsidRPr="009C6A2E">
        <w:rPr>
          <w:rFonts w:cs="Tahoma"/>
        </w:rPr>
        <w:tab/>
        <w:t xml:space="preserve">= </w:t>
      </w:r>
      <w:r w:rsidR="005456F0" w:rsidRPr="009C6A2E">
        <w:rPr>
          <w:rFonts w:cs="Tahoma"/>
        </w:rPr>
        <w:tab/>
      </w:r>
      <w:r w:rsidR="005456F0" w:rsidRPr="009C6A2E">
        <w:rPr>
          <w:rFonts w:cs="Tahoma"/>
          <w:i/>
        </w:rPr>
        <w:t>TiL</w:t>
      </w:r>
      <w:r w:rsidR="005456F0">
        <w:rPr>
          <w:rFonts w:cs="Tahoma"/>
          <w:i/>
        </w:rPr>
        <w:tab/>
      </w:r>
      <w:r w:rsidR="005456F0">
        <w:rPr>
          <w:rFonts w:cs="Tahoma"/>
          <w:i/>
        </w:rPr>
        <w:tab/>
      </w:r>
      <w:r w:rsidR="005456F0">
        <w:rPr>
          <w:rFonts w:cs="Tahoma"/>
          <w:i/>
        </w:rPr>
        <w:tab/>
      </w:r>
      <w:r w:rsidR="005456F0">
        <w:rPr>
          <w:rFonts w:cs="Tahoma"/>
          <w:i/>
        </w:rPr>
        <w:tab/>
      </w:r>
      <w:r w:rsidR="005456F0">
        <w:rPr>
          <w:rFonts w:cs="Tahoma"/>
          <w:i/>
        </w:rPr>
        <w:tab/>
      </w:r>
      <w:r w:rsidR="005456F0">
        <w:rPr>
          <w:rFonts w:cs="Tahoma"/>
          <w:i/>
        </w:rPr>
        <w:tab/>
      </w:r>
      <w:r w:rsidR="005456F0">
        <w:rPr>
          <w:rFonts w:cs="Tahoma"/>
          <w:i/>
        </w:rPr>
        <w:tab/>
      </w:r>
      <w:r w:rsidR="005456F0">
        <w:rPr>
          <w:rFonts w:cs="Tahoma"/>
          <w:i/>
        </w:rPr>
        <w:tab/>
      </w:r>
      <w:r w:rsidR="005456F0">
        <w:rPr>
          <w:rFonts w:cs="Tahoma"/>
          <w:i/>
        </w:rPr>
        <w:tab/>
      </w:r>
      <w:r w:rsidR="005456F0">
        <w:rPr>
          <w:rFonts w:cs="Tahoma"/>
          <w:i/>
        </w:rPr>
        <w:tab/>
      </w:r>
    </w:p>
    <w:p w14:paraId="1AABC975" w14:textId="77777777" w:rsidR="005456F0" w:rsidRDefault="005456F0" w:rsidP="005456F0">
      <w:pPr>
        <w:jc w:val="both"/>
        <w:rPr>
          <w:rFonts w:ascii="Tahoma" w:hAnsi="Tahoma" w:cs="Tahoma"/>
        </w:rPr>
      </w:pPr>
      <w:r w:rsidRPr="00D01634">
        <w:rPr>
          <w:rFonts w:ascii="Tahoma" w:hAnsi="Tahoma" w:cs="Tahoma"/>
        </w:rPr>
        <w:t>Where</w:t>
      </w:r>
      <w:r w:rsidRPr="009C6A2E">
        <w:rPr>
          <w:rFonts w:ascii="Tahoma" w:hAnsi="Tahoma" w:cs="Tahoma"/>
        </w:rPr>
        <w:t xml:space="preserve"> </w:t>
      </w:r>
      <w:r w:rsidRPr="009C6A2E">
        <w:rPr>
          <w:rFonts w:ascii="Tahoma" w:hAnsi="Tahoma" w:cs="Tahoma"/>
          <w:i/>
        </w:rPr>
        <w:t>Q</w:t>
      </w:r>
      <w:r w:rsidRPr="009C6A2E">
        <w:rPr>
          <w:rFonts w:ascii="Tahoma" w:hAnsi="Tahoma" w:cs="Tahoma"/>
        </w:rPr>
        <w:t xml:space="preserve"> is discharge (m</w:t>
      </w:r>
      <w:r w:rsidRPr="009C6A2E">
        <w:rPr>
          <w:rFonts w:ascii="Tahoma" w:hAnsi="Tahoma" w:cs="Tahoma"/>
          <w:vertAlign w:val="superscript"/>
        </w:rPr>
        <w:t>3</w:t>
      </w:r>
      <w:r w:rsidRPr="009C6A2E">
        <w:rPr>
          <w:rFonts w:ascii="Tahoma" w:hAnsi="Tahoma" w:cs="Tahoma"/>
        </w:rPr>
        <w:t xml:space="preserve">), </w:t>
      </w:r>
      <w:r w:rsidRPr="009C6A2E">
        <w:rPr>
          <w:rFonts w:ascii="Tahoma" w:hAnsi="Tahoma" w:cs="Tahoma"/>
          <w:i/>
        </w:rPr>
        <w:t>T</w:t>
      </w:r>
      <w:r w:rsidRPr="009C6A2E">
        <w:rPr>
          <w:rFonts w:ascii="Tahoma" w:hAnsi="Tahoma" w:cs="Tahoma"/>
        </w:rPr>
        <w:t xml:space="preserve"> is transmissivity, </w:t>
      </w:r>
      <w:r w:rsidRPr="009C6A2E">
        <w:rPr>
          <w:rFonts w:ascii="Tahoma" w:hAnsi="Tahoma" w:cs="Tahoma"/>
          <w:i/>
        </w:rPr>
        <w:t>i</w:t>
      </w:r>
      <w:r w:rsidRPr="009C6A2E">
        <w:rPr>
          <w:rFonts w:ascii="Tahoma" w:hAnsi="Tahoma" w:cs="Tahoma"/>
        </w:rPr>
        <w:t xml:space="preserve"> is the hydraulic gradient between the river and the surrounding aquifer (dimensionless), </w:t>
      </w:r>
      <w:r w:rsidRPr="009C6A2E">
        <w:rPr>
          <w:rFonts w:ascii="Tahoma" w:hAnsi="Tahoma" w:cs="Tahoma"/>
          <w:i/>
        </w:rPr>
        <w:t>L</w:t>
      </w:r>
      <w:r w:rsidRPr="009C6A2E">
        <w:rPr>
          <w:rFonts w:ascii="Tahoma" w:hAnsi="Tahoma" w:cs="Tahoma"/>
        </w:rPr>
        <w:t xml:space="preserve"> is the length of river reach (m)</w:t>
      </w:r>
    </w:p>
    <w:p w14:paraId="4B5C5B0E" w14:textId="77777777" w:rsidR="005456F0" w:rsidRPr="009C6A2E" w:rsidRDefault="005456F0" w:rsidP="005456F0">
      <w:pPr>
        <w:jc w:val="both"/>
        <w:rPr>
          <w:rFonts w:ascii="Tahoma" w:hAnsi="Tahoma" w:cs="Tahoma"/>
        </w:rPr>
      </w:pPr>
    </w:p>
    <w:p w14:paraId="311E01DA" w14:textId="62BF3783" w:rsidR="005456F0" w:rsidRPr="00BA2507" w:rsidRDefault="005456F0" w:rsidP="005456F0">
      <w:pPr>
        <w:jc w:val="both"/>
        <w:rPr>
          <w:rFonts w:ascii="Tahoma" w:hAnsi="Tahoma" w:cs="Tahoma"/>
        </w:rPr>
      </w:pPr>
      <w:r w:rsidRPr="00BA2507">
        <w:rPr>
          <w:rFonts w:ascii="Tahoma" w:hAnsi="Tahoma" w:cs="Tahoma"/>
        </w:rPr>
        <w:t xml:space="preserve">This equation was applied to each river reach distinguishing between hydraulic parameters for deep and shallow boreholes and applied to the hydraulic gradients determined for the study site as </w:t>
      </w:r>
      <w:r w:rsidRPr="00B013AD">
        <w:rPr>
          <w:rFonts w:ascii="Tahoma" w:hAnsi="Tahoma" w:cs="Tahoma"/>
        </w:rPr>
        <w:t xml:space="preserve">depicted </w:t>
      </w:r>
      <w:r w:rsidR="0021380B" w:rsidRPr="00B013AD">
        <w:rPr>
          <w:rFonts w:ascii="Tahoma" w:hAnsi="Tahoma" w:cs="Tahoma"/>
        </w:rPr>
        <w:fldChar w:fldCharType="begin"/>
      </w:r>
      <w:r w:rsidR="0021380B" w:rsidRPr="00B013AD">
        <w:rPr>
          <w:rFonts w:ascii="Tahoma" w:hAnsi="Tahoma" w:cs="Tahoma"/>
        </w:rPr>
        <w:instrText xml:space="preserve"> REF _Ref468773902 \h </w:instrText>
      </w:r>
      <w:r w:rsidR="00C43D06" w:rsidRPr="00B013AD">
        <w:rPr>
          <w:rFonts w:ascii="Tahoma" w:hAnsi="Tahoma" w:cs="Tahoma"/>
        </w:rPr>
        <w:instrText xml:space="preserve"> \* MERGEFORMAT </w:instrText>
      </w:r>
      <w:r w:rsidR="0021380B" w:rsidRPr="00B013AD">
        <w:rPr>
          <w:rFonts w:ascii="Tahoma" w:hAnsi="Tahoma" w:cs="Tahoma"/>
        </w:rPr>
      </w:r>
      <w:r w:rsidR="0021380B" w:rsidRPr="00B013AD">
        <w:rPr>
          <w:rFonts w:ascii="Tahoma" w:hAnsi="Tahoma" w:cs="Tahoma"/>
        </w:rPr>
        <w:fldChar w:fldCharType="separate"/>
      </w:r>
      <w:r w:rsidR="00B33E6B" w:rsidRPr="00B33E6B">
        <w:rPr>
          <w:rFonts w:ascii="Tahoma" w:hAnsi="Tahoma" w:cs="Tahoma"/>
        </w:rPr>
        <w:t xml:space="preserve">Table </w:t>
      </w:r>
      <w:r w:rsidR="00B33E6B" w:rsidRPr="00B33E6B">
        <w:rPr>
          <w:rFonts w:ascii="Tahoma" w:hAnsi="Tahoma" w:cs="Tahoma"/>
          <w:noProof/>
        </w:rPr>
        <w:t>9</w:t>
      </w:r>
      <w:r w:rsidR="0021380B" w:rsidRPr="00B013AD">
        <w:rPr>
          <w:rFonts w:ascii="Tahoma" w:hAnsi="Tahoma" w:cs="Tahoma"/>
        </w:rPr>
        <w:fldChar w:fldCharType="end"/>
      </w:r>
      <w:r w:rsidRPr="00B013AD">
        <w:rPr>
          <w:rFonts w:ascii="Tahoma" w:hAnsi="Tahoma" w:cs="Tahoma"/>
        </w:rPr>
        <w:t>.</w:t>
      </w:r>
    </w:p>
    <w:p w14:paraId="6739D2E6" w14:textId="1596F546" w:rsidR="005456F0" w:rsidRPr="00BA2507" w:rsidRDefault="005456F0" w:rsidP="005456F0">
      <w:pPr>
        <w:jc w:val="both"/>
        <w:rPr>
          <w:rFonts w:ascii="Tahoma" w:hAnsi="Tahoma" w:cs="Tahoma"/>
        </w:rPr>
      </w:pPr>
      <w:r w:rsidRPr="00BA2507">
        <w:rPr>
          <w:rFonts w:ascii="Tahoma" w:hAnsi="Tahoma" w:cs="Tahoma"/>
        </w:rPr>
        <w:t xml:space="preserve">It is interesting to note that based on </w:t>
      </w:r>
      <w:r w:rsidR="00651C1C" w:rsidRPr="00BA2507">
        <w:rPr>
          <w:rFonts w:ascii="Tahoma" w:hAnsi="Tahoma" w:cs="Tahoma"/>
        </w:rPr>
        <w:fldChar w:fldCharType="begin"/>
      </w:r>
      <w:r w:rsidR="00651C1C" w:rsidRPr="00BA2507">
        <w:rPr>
          <w:rFonts w:ascii="Tahoma" w:hAnsi="Tahoma" w:cs="Tahoma"/>
        </w:rPr>
        <w:instrText xml:space="preserve"> REF _Ref468778536 \h </w:instrText>
      </w:r>
      <w:r w:rsidR="00BA2507">
        <w:rPr>
          <w:rFonts w:ascii="Tahoma" w:hAnsi="Tahoma" w:cs="Tahoma"/>
        </w:rPr>
        <w:instrText xml:space="preserve"> \* MERGEFORMAT </w:instrText>
      </w:r>
      <w:r w:rsidR="00651C1C" w:rsidRPr="00BA2507">
        <w:rPr>
          <w:rFonts w:ascii="Tahoma" w:hAnsi="Tahoma" w:cs="Tahoma"/>
        </w:rPr>
      </w:r>
      <w:r w:rsidR="00651C1C" w:rsidRPr="00BA2507">
        <w:rPr>
          <w:rFonts w:ascii="Tahoma" w:hAnsi="Tahoma" w:cs="Tahoma"/>
        </w:rPr>
        <w:fldChar w:fldCharType="separate"/>
      </w:r>
      <w:r w:rsidR="00B33E6B">
        <w:t xml:space="preserve">Table </w:t>
      </w:r>
      <w:r w:rsidR="00B33E6B">
        <w:rPr>
          <w:noProof/>
        </w:rPr>
        <w:t>10</w:t>
      </w:r>
      <w:r w:rsidR="00651C1C" w:rsidRPr="00BA2507">
        <w:rPr>
          <w:rFonts w:ascii="Tahoma" w:hAnsi="Tahoma" w:cs="Tahoma"/>
        </w:rPr>
        <w:fldChar w:fldCharType="end"/>
      </w:r>
      <w:r w:rsidRPr="00BA2507">
        <w:rPr>
          <w:rFonts w:ascii="Tahoma" w:hAnsi="Tahoma" w:cs="Tahoma"/>
        </w:rPr>
        <w:t xml:space="preserve"> there appears to be a net loss from the river to the surrounding aquifer in the transects representing the farming areas, and this is potentially greater into the </w:t>
      </w:r>
      <w:r w:rsidR="00651C1C" w:rsidRPr="00BA2507">
        <w:rPr>
          <w:rFonts w:ascii="Tahoma" w:hAnsi="Tahoma" w:cs="Tahoma"/>
        </w:rPr>
        <w:t xml:space="preserve">deeper hard rock zone. Moreover there is a marginal decrease at the hydraulic gradient reduces over time. </w:t>
      </w:r>
      <w:r w:rsidR="006F1710" w:rsidRPr="00BA2507">
        <w:rPr>
          <w:rFonts w:ascii="Tahoma" w:hAnsi="Tahoma" w:cs="Tahoma"/>
        </w:rPr>
        <w:t>Meanwhile</w:t>
      </w:r>
      <w:r w:rsidRPr="00BA2507">
        <w:rPr>
          <w:rFonts w:ascii="Tahoma" w:hAnsi="Tahoma" w:cs="Tahoma"/>
        </w:rPr>
        <w:t xml:space="preserve"> further downstream in the protected areas there is a potential flow gain from the surrounding aquifer especially in the deep hard rock zone.</w:t>
      </w:r>
      <w:r w:rsidR="006F1710" w:rsidRPr="00BA2507">
        <w:rPr>
          <w:rFonts w:ascii="Tahoma" w:hAnsi="Tahoma" w:cs="Tahoma"/>
        </w:rPr>
        <w:t xml:space="preserve"> Here there is a noticeable decrease in potential gain from the aquifer to the river comparing February to </w:t>
      </w:r>
      <w:r w:rsidR="00B013AD" w:rsidRPr="00BA2507">
        <w:rPr>
          <w:rFonts w:ascii="Tahoma" w:hAnsi="Tahoma" w:cs="Tahoma"/>
        </w:rPr>
        <w:t>September</w:t>
      </w:r>
      <w:r w:rsidR="006F1710" w:rsidRPr="00BA2507">
        <w:rPr>
          <w:rFonts w:ascii="Tahoma" w:hAnsi="Tahoma" w:cs="Tahoma"/>
        </w:rPr>
        <w:t>.</w:t>
      </w:r>
    </w:p>
    <w:p w14:paraId="305C9F11" w14:textId="4B15FEB6" w:rsidR="005456F0" w:rsidRPr="00BA2507" w:rsidRDefault="005456F0" w:rsidP="005456F0">
      <w:pPr>
        <w:jc w:val="both"/>
        <w:rPr>
          <w:rFonts w:ascii="Tahoma" w:hAnsi="Tahoma" w:cs="Tahoma"/>
        </w:rPr>
      </w:pPr>
      <w:r w:rsidRPr="00BA2507">
        <w:rPr>
          <w:rFonts w:ascii="Tahoma" w:hAnsi="Tahoma" w:cs="Tahoma"/>
        </w:rPr>
        <w:lastRenderedPageBreak/>
        <w:t>It is therefore important to take this into context of the prevailing hydrology for t</w:t>
      </w:r>
      <w:r w:rsidR="006F1710" w:rsidRPr="00BA2507">
        <w:rPr>
          <w:rFonts w:ascii="Tahoma" w:hAnsi="Tahoma" w:cs="Tahoma"/>
        </w:rPr>
        <w:t>he study period</w:t>
      </w:r>
      <w:r w:rsidRPr="00BA2507">
        <w:rPr>
          <w:rFonts w:ascii="Tahoma" w:hAnsi="Tahoma" w:cs="Tahoma"/>
        </w:rPr>
        <w:t xml:space="preserve"> in which the upstream Mahale weir was discharging only through low flow outlets with an estimated flow of between 0.4-0.5 m</w:t>
      </w:r>
      <w:r w:rsidRPr="00BA2507">
        <w:rPr>
          <w:rFonts w:ascii="Tahoma" w:hAnsi="Tahoma" w:cs="Tahoma"/>
          <w:vertAlign w:val="superscript"/>
        </w:rPr>
        <w:t>3</w:t>
      </w:r>
      <w:r w:rsidRPr="00BA2507">
        <w:rPr>
          <w:rFonts w:ascii="Tahoma" w:hAnsi="Tahoma" w:cs="Tahoma"/>
        </w:rPr>
        <w:t xml:space="preserve">/sec </w:t>
      </w:r>
      <w:proofErr w:type="gramStart"/>
      <w:r w:rsidRPr="00BA2507">
        <w:rPr>
          <w:rFonts w:ascii="Tahoma" w:hAnsi="Tahoma" w:cs="Tahoma"/>
        </w:rPr>
        <w:t>or</w:t>
      </w:r>
      <w:proofErr w:type="gramEnd"/>
      <w:r w:rsidRPr="00BA2507">
        <w:rPr>
          <w:rFonts w:ascii="Tahoma" w:hAnsi="Tahoma" w:cs="Tahoma"/>
        </w:rPr>
        <w:t xml:space="preserve"> 34560 to 43200 m</w:t>
      </w:r>
      <w:r w:rsidRPr="00BA2507">
        <w:rPr>
          <w:rFonts w:ascii="Tahoma" w:hAnsi="Tahoma" w:cs="Tahoma"/>
          <w:vertAlign w:val="superscript"/>
        </w:rPr>
        <w:t>3</w:t>
      </w:r>
      <w:r w:rsidRPr="00BA2507">
        <w:rPr>
          <w:rFonts w:ascii="Tahoma" w:hAnsi="Tahoma" w:cs="Tahoma"/>
        </w:rPr>
        <w:t xml:space="preserve">/day. Hydro-census information for river abstractions (surface water only) between these two weirs allows for an estimate of total daily abstractions </w:t>
      </w:r>
      <w:proofErr w:type="gramStart"/>
      <w:r w:rsidRPr="00BA2507">
        <w:rPr>
          <w:rFonts w:ascii="Tahoma" w:hAnsi="Tahoma" w:cs="Tahoma"/>
        </w:rPr>
        <w:t>of 52 m</w:t>
      </w:r>
      <w:r w:rsidRPr="00BA2507">
        <w:rPr>
          <w:rFonts w:ascii="Tahoma" w:hAnsi="Tahoma" w:cs="Tahoma"/>
          <w:vertAlign w:val="superscript"/>
        </w:rPr>
        <w:t>3</w:t>
      </w:r>
      <w:r w:rsidRPr="00BA2507">
        <w:rPr>
          <w:rFonts w:ascii="Tahoma" w:hAnsi="Tahoma" w:cs="Tahoma"/>
        </w:rPr>
        <w:t>/day</w:t>
      </w:r>
      <w:proofErr w:type="gramEnd"/>
      <w:r w:rsidRPr="00BA2507">
        <w:rPr>
          <w:rFonts w:ascii="Tahoma" w:hAnsi="Tahoma" w:cs="Tahoma"/>
        </w:rPr>
        <w:t>.</w:t>
      </w:r>
    </w:p>
    <w:p w14:paraId="6C4F1D06" w14:textId="77777777" w:rsidR="005456F0" w:rsidRPr="00C43D06" w:rsidRDefault="005456F0" w:rsidP="005456F0">
      <w:pPr>
        <w:jc w:val="both"/>
        <w:rPr>
          <w:rFonts w:ascii="Tahoma" w:hAnsi="Tahoma" w:cs="Tahoma"/>
          <w:highlight w:val="yellow"/>
        </w:rPr>
      </w:pPr>
    </w:p>
    <w:p w14:paraId="321964D1" w14:textId="48D54EFD" w:rsidR="005456F0" w:rsidRPr="00672659" w:rsidRDefault="00CF5AA4" w:rsidP="0057595A">
      <w:pPr>
        <w:pStyle w:val="Caption"/>
        <w:jc w:val="both"/>
        <w:rPr>
          <w:rFonts w:cs="Tahoma"/>
          <w:b/>
        </w:rPr>
      </w:pPr>
      <w:bookmarkStart w:id="184" w:name="_Ref468778536"/>
      <w:bookmarkStart w:id="185" w:name="_Toc444518250"/>
      <w:bookmarkStart w:id="186" w:name="_Toc468871549"/>
      <w:r>
        <w:t xml:space="preserve">Table </w:t>
      </w:r>
      <w:r>
        <w:fldChar w:fldCharType="begin"/>
      </w:r>
      <w:r>
        <w:instrText xml:space="preserve"> SEQ Table \* ARABIC </w:instrText>
      </w:r>
      <w:r>
        <w:fldChar w:fldCharType="separate"/>
      </w:r>
      <w:r w:rsidR="00B33E6B">
        <w:rPr>
          <w:noProof/>
        </w:rPr>
        <w:t>10</w:t>
      </w:r>
      <w:r>
        <w:fldChar w:fldCharType="end"/>
      </w:r>
      <w:bookmarkEnd w:id="184"/>
      <w:r>
        <w:t xml:space="preserve"> </w:t>
      </w:r>
      <w:r w:rsidR="005456F0" w:rsidRPr="00CF5AA4">
        <w:rPr>
          <w:rFonts w:cs="Tahoma"/>
        </w:rPr>
        <w:t xml:space="preserve">Transmission Loss parameters determined for the Letaba river study site </w:t>
      </w:r>
      <w:r>
        <w:rPr>
          <w:rFonts w:cs="Tahoma"/>
        </w:rPr>
        <w:t>comparing wet season</w:t>
      </w:r>
      <w:r w:rsidR="005456F0" w:rsidRPr="00CF5AA4">
        <w:rPr>
          <w:rFonts w:cs="Tahoma"/>
        </w:rPr>
        <w:t xml:space="preserve"> </w:t>
      </w:r>
      <w:r>
        <w:rPr>
          <w:rFonts w:cs="Tahoma"/>
        </w:rPr>
        <w:t>(</w:t>
      </w:r>
      <w:r w:rsidR="005456F0" w:rsidRPr="00CF5AA4">
        <w:rPr>
          <w:rFonts w:cs="Tahoma"/>
        </w:rPr>
        <w:t>15 February 2016</w:t>
      </w:r>
      <w:r>
        <w:rPr>
          <w:rFonts w:cs="Tahoma"/>
        </w:rPr>
        <w:t>) with dry season (16 September 2016)</w:t>
      </w:r>
      <w:r w:rsidR="005456F0" w:rsidRPr="00CF5AA4">
        <w:rPr>
          <w:rFonts w:cs="Tahoma"/>
        </w:rPr>
        <w:t xml:space="preserve"> </w:t>
      </w:r>
      <w:bookmarkEnd w:id="185"/>
      <w:r w:rsidR="0057595A" w:rsidRPr="0057595A">
        <w:rPr>
          <w:rFonts w:cs="Tahoma"/>
          <w:highlight w:val="yellow"/>
        </w:rPr>
        <w:t xml:space="preserve">(yellow highlighted values mean borehole properties could not be determined for the shallow boreholes due to insufficient head, so these </w:t>
      </w:r>
      <w:r w:rsidR="00174F38">
        <w:rPr>
          <w:rFonts w:cs="Tahoma"/>
          <w:highlight w:val="yellow"/>
        </w:rPr>
        <w:t xml:space="preserve">values </w:t>
      </w:r>
      <w:r w:rsidR="0057595A" w:rsidRPr="0057595A">
        <w:rPr>
          <w:rFonts w:cs="Tahoma"/>
          <w:highlight w:val="yellow"/>
        </w:rPr>
        <w:t xml:space="preserve">were </w:t>
      </w:r>
      <w:r w:rsidR="00174F38">
        <w:rPr>
          <w:rFonts w:cs="Tahoma"/>
          <w:highlight w:val="yellow"/>
        </w:rPr>
        <w:t>inferred</w:t>
      </w:r>
      <w:r w:rsidR="0057595A" w:rsidRPr="0057595A">
        <w:rPr>
          <w:rFonts w:cs="Tahoma"/>
          <w:highlight w:val="yellow"/>
        </w:rPr>
        <w:t xml:space="preserve"> from the deep boreholes</w:t>
      </w:r>
      <w:r w:rsidR="0057595A">
        <w:rPr>
          <w:rFonts w:cs="Tahoma"/>
        </w:rPr>
        <w:t>)</w:t>
      </w:r>
      <w:bookmarkEnd w:id="186"/>
    </w:p>
    <w:p w14:paraId="133D86A9" w14:textId="70139BB1" w:rsidR="005456F0" w:rsidRPr="00EC6C68" w:rsidRDefault="00BB2797" w:rsidP="005456F0">
      <w:pPr>
        <w:jc w:val="both"/>
        <w:rPr>
          <w:rFonts w:ascii="Tahoma" w:hAnsi="Tahoma" w:cs="Tahoma"/>
          <w:b/>
        </w:rPr>
      </w:pPr>
      <w:r w:rsidRPr="00BB2797">
        <w:rPr>
          <w:noProof/>
          <w:lang w:val="en-ZA" w:eastAsia="en-ZA"/>
        </w:rPr>
        <w:drawing>
          <wp:inline distT="0" distB="0" distL="0" distR="0" wp14:anchorId="420B4E88" wp14:editId="3996ED8E">
            <wp:extent cx="5943600" cy="3984542"/>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3984542"/>
                    </a:xfrm>
                    <a:prstGeom prst="rect">
                      <a:avLst/>
                    </a:prstGeom>
                    <a:noFill/>
                    <a:ln>
                      <a:noFill/>
                    </a:ln>
                  </pic:spPr>
                </pic:pic>
              </a:graphicData>
            </a:graphic>
          </wp:inline>
        </w:drawing>
      </w:r>
    </w:p>
    <w:p w14:paraId="3A63C7FA" w14:textId="0A9F6A20" w:rsidR="005456F0" w:rsidRPr="00672659" w:rsidRDefault="00BA2507" w:rsidP="003919D0">
      <w:pPr>
        <w:jc w:val="both"/>
        <w:rPr>
          <w:rFonts w:ascii="Tahoma" w:hAnsi="Tahoma" w:cs="Tahoma"/>
          <w:sz w:val="24"/>
        </w:rPr>
      </w:pPr>
      <w:r>
        <w:rPr>
          <w:rFonts w:ascii="Tahoma" w:hAnsi="Tahoma" w:cs="Tahoma"/>
          <w:sz w:val="24"/>
        </w:rPr>
        <w:t>This information is integrated into a time-series (</w:t>
      </w:r>
      <w:r w:rsidRPr="00870929">
        <w:rPr>
          <w:rFonts w:ascii="Tahoma" w:hAnsi="Tahoma" w:cs="Tahoma"/>
          <w:sz w:val="28"/>
        </w:rPr>
        <w:fldChar w:fldCharType="begin"/>
      </w:r>
      <w:r w:rsidRPr="00870929">
        <w:rPr>
          <w:rFonts w:ascii="Tahoma" w:hAnsi="Tahoma" w:cs="Tahoma"/>
          <w:sz w:val="28"/>
        </w:rPr>
        <w:instrText xml:space="preserve"> REF _Ref468780186 \h </w:instrText>
      </w:r>
      <w:r w:rsidR="003919D0" w:rsidRPr="00870929">
        <w:rPr>
          <w:rFonts w:ascii="Tahoma" w:hAnsi="Tahoma" w:cs="Tahoma"/>
          <w:sz w:val="28"/>
        </w:rPr>
        <w:instrText xml:space="preserve"> \* MERGEFORMAT </w:instrText>
      </w:r>
      <w:r w:rsidRPr="00870929">
        <w:rPr>
          <w:rFonts w:ascii="Tahoma" w:hAnsi="Tahoma" w:cs="Tahoma"/>
          <w:sz w:val="28"/>
        </w:rPr>
      </w:r>
      <w:r w:rsidRPr="00870929">
        <w:rPr>
          <w:rFonts w:ascii="Tahoma" w:hAnsi="Tahoma" w:cs="Tahoma"/>
          <w:sz w:val="28"/>
        </w:rPr>
        <w:fldChar w:fldCharType="separate"/>
      </w:r>
      <w:r w:rsidR="00B33E6B" w:rsidRPr="00B33E6B">
        <w:rPr>
          <w:sz w:val="24"/>
        </w:rPr>
        <w:t xml:space="preserve">Figure </w:t>
      </w:r>
      <w:r w:rsidR="00B33E6B" w:rsidRPr="00B33E6B">
        <w:rPr>
          <w:noProof/>
          <w:sz w:val="24"/>
        </w:rPr>
        <w:t>56</w:t>
      </w:r>
      <w:r w:rsidRPr="00870929">
        <w:rPr>
          <w:rFonts w:ascii="Tahoma" w:hAnsi="Tahoma" w:cs="Tahoma"/>
          <w:sz w:val="28"/>
        </w:rPr>
        <w:fldChar w:fldCharType="end"/>
      </w:r>
      <w:r>
        <w:rPr>
          <w:rFonts w:ascii="Tahoma" w:hAnsi="Tahoma" w:cs="Tahoma"/>
          <w:sz w:val="24"/>
        </w:rPr>
        <w:t>) which suggests a sustained contribution from the</w:t>
      </w:r>
      <w:r w:rsidR="003919D0">
        <w:rPr>
          <w:rFonts w:ascii="Tahoma" w:hAnsi="Tahoma" w:cs="Tahoma"/>
          <w:sz w:val="24"/>
        </w:rPr>
        <w:t xml:space="preserve"> deep</w:t>
      </w:r>
      <w:r>
        <w:rPr>
          <w:rFonts w:ascii="Tahoma" w:hAnsi="Tahoma" w:cs="Tahoma"/>
          <w:sz w:val="24"/>
        </w:rPr>
        <w:t xml:space="preserve"> regional aquifer </w:t>
      </w:r>
      <w:r w:rsidR="00AA47C1">
        <w:rPr>
          <w:rFonts w:ascii="Tahoma" w:hAnsi="Tahoma" w:cs="Tahoma"/>
          <w:sz w:val="24"/>
        </w:rPr>
        <w:t xml:space="preserve">of approximately </w:t>
      </w:r>
      <w:r w:rsidR="00E12D74">
        <w:rPr>
          <w:rFonts w:ascii="Tahoma" w:hAnsi="Tahoma" w:cs="Tahoma"/>
          <w:sz w:val="24"/>
        </w:rPr>
        <w:t>+</w:t>
      </w:r>
      <w:r w:rsidR="00AA47C1">
        <w:rPr>
          <w:rFonts w:ascii="Tahoma" w:hAnsi="Tahoma" w:cs="Tahoma"/>
          <w:sz w:val="24"/>
        </w:rPr>
        <w:t>14.2</w:t>
      </w:r>
      <w:r w:rsidR="00B818A3">
        <w:rPr>
          <w:rFonts w:ascii="Tahoma" w:hAnsi="Tahoma" w:cs="Tahoma"/>
          <w:sz w:val="24"/>
        </w:rPr>
        <w:t xml:space="preserve"> m</w:t>
      </w:r>
      <w:r w:rsidR="00B818A3" w:rsidRPr="00B818A3">
        <w:rPr>
          <w:rFonts w:ascii="Tahoma" w:hAnsi="Tahoma" w:cs="Tahoma"/>
          <w:sz w:val="24"/>
          <w:vertAlign w:val="superscript"/>
        </w:rPr>
        <w:t>3</w:t>
      </w:r>
      <w:r w:rsidR="00B818A3">
        <w:rPr>
          <w:rFonts w:ascii="Tahoma" w:hAnsi="Tahoma" w:cs="Tahoma"/>
          <w:sz w:val="24"/>
        </w:rPr>
        <w:t xml:space="preserve">/day, although one observes that </w:t>
      </w:r>
      <w:r w:rsidR="00C80EA0">
        <w:rPr>
          <w:rFonts w:ascii="Tahoma" w:hAnsi="Tahoma" w:cs="Tahoma"/>
          <w:sz w:val="24"/>
        </w:rPr>
        <w:t>the hydraulic</w:t>
      </w:r>
      <w:r w:rsidR="00B818A3">
        <w:rPr>
          <w:rFonts w:ascii="Tahoma" w:hAnsi="Tahoma" w:cs="Tahoma"/>
          <w:sz w:val="24"/>
        </w:rPr>
        <w:t xml:space="preserve"> gradient</w:t>
      </w:r>
      <w:r w:rsidR="00C80EA0">
        <w:rPr>
          <w:rFonts w:ascii="Tahoma" w:hAnsi="Tahoma" w:cs="Tahoma"/>
          <w:sz w:val="24"/>
        </w:rPr>
        <w:t xml:space="preserve"> to the river decreases</w:t>
      </w:r>
      <w:r w:rsidR="00B818A3">
        <w:rPr>
          <w:rFonts w:ascii="Tahoma" w:hAnsi="Tahoma" w:cs="Tahoma"/>
          <w:sz w:val="24"/>
        </w:rPr>
        <w:t xml:space="preserve"> toward the end of the reporting period in September (</w:t>
      </w:r>
      <w:r w:rsidR="00B818A3" w:rsidRPr="008E68DE">
        <w:rPr>
          <w:rFonts w:ascii="Tahoma" w:hAnsi="Tahoma" w:cs="Tahoma"/>
          <w:sz w:val="24"/>
        </w:rPr>
        <w:t>further data to be incorporated</w:t>
      </w:r>
      <w:r w:rsidR="008E68DE">
        <w:rPr>
          <w:rFonts w:ascii="Tahoma" w:hAnsi="Tahoma" w:cs="Tahoma"/>
          <w:sz w:val="24"/>
        </w:rPr>
        <w:t xml:space="preserve"> for the final version of this report</w:t>
      </w:r>
      <w:r w:rsidR="00B818A3">
        <w:rPr>
          <w:rFonts w:ascii="Tahoma" w:hAnsi="Tahoma" w:cs="Tahoma"/>
          <w:sz w:val="24"/>
        </w:rPr>
        <w:t>)</w:t>
      </w:r>
      <w:r w:rsidR="003919D0">
        <w:rPr>
          <w:rFonts w:ascii="Tahoma" w:hAnsi="Tahoma" w:cs="Tahoma"/>
          <w:sz w:val="24"/>
        </w:rPr>
        <w:t xml:space="preserve">. </w:t>
      </w:r>
      <w:r w:rsidR="008E68DE">
        <w:rPr>
          <w:rFonts w:ascii="Tahoma" w:hAnsi="Tahoma" w:cs="Tahoma"/>
          <w:sz w:val="24"/>
        </w:rPr>
        <w:t>However</w:t>
      </w:r>
      <w:r w:rsidR="003919D0">
        <w:rPr>
          <w:rFonts w:ascii="Tahoma" w:hAnsi="Tahoma" w:cs="Tahoma"/>
          <w:sz w:val="24"/>
        </w:rPr>
        <w:t xml:space="preserve"> there is a potential drawdown of the river toward the unconsolidated shallow aquifer throughout the study period, which poten</w:t>
      </w:r>
      <w:r w:rsidR="00E12D74">
        <w:rPr>
          <w:rFonts w:ascii="Tahoma" w:hAnsi="Tahoma" w:cs="Tahoma"/>
          <w:sz w:val="24"/>
        </w:rPr>
        <w:t xml:space="preserve">tially averages </w:t>
      </w:r>
      <w:proofErr w:type="gramStart"/>
      <w:r w:rsidR="00E12D74">
        <w:rPr>
          <w:rFonts w:ascii="Tahoma" w:hAnsi="Tahoma" w:cs="Tahoma"/>
          <w:sz w:val="24"/>
        </w:rPr>
        <w:t>-25.5</w:t>
      </w:r>
      <w:r w:rsidR="003919D0">
        <w:rPr>
          <w:rFonts w:ascii="Tahoma" w:hAnsi="Tahoma" w:cs="Tahoma"/>
          <w:sz w:val="24"/>
        </w:rPr>
        <w:t xml:space="preserve"> m</w:t>
      </w:r>
      <w:r w:rsidR="003919D0" w:rsidRPr="003919D0">
        <w:rPr>
          <w:rFonts w:ascii="Tahoma" w:hAnsi="Tahoma" w:cs="Tahoma"/>
          <w:sz w:val="24"/>
          <w:vertAlign w:val="superscript"/>
        </w:rPr>
        <w:t>3</w:t>
      </w:r>
      <w:r w:rsidR="003919D0">
        <w:rPr>
          <w:rFonts w:ascii="Tahoma" w:hAnsi="Tahoma" w:cs="Tahoma"/>
          <w:sz w:val="24"/>
        </w:rPr>
        <w:t>/day</w:t>
      </w:r>
      <w:proofErr w:type="gramEnd"/>
      <w:r w:rsidR="003919D0">
        <w:rPr>
          <w:rFonts w:ascii="Tahoma" w:hAnsi="Tahoma" w:cs="Tahoma"/>
          <w:sz w:val="24"/>
        </w:rPr>
        <w:t>.</w:t>
      </w:r>
    </w:p>
    <w:p w14:paraId="07D1AA24" w14:textId="77777777" w:rsidR="00C43D06" w:rsidRDefault="00C43D06" w:rsidP="005456F0">
      <w:pPr>
        <w:rPr>
          <w:rFonts w:ascii="Tahoma" w:hAnsi="Tahoma" w:cs="Tahoma"/>
          <w:sz w:val="24"/>
        </w:rPr>
      </w:pPr>
    </w:p>
    <w:p w14:paraId="176CB97B" w14:textId="0FA1C66E" w:rsidR="005977C5" w:rsidRDefault="005977C5" w:rsidP="005456F0">
      <w:pPr>
        <w:rPr>
          <w:rFonts w:ascii="Tahoma" w:hAnsi="Tahoma" w:cs="Tahoma"/>
          <w:sz w:val="24"/>
        </w:rPr>
      </w:pPr>
    </w:p>
    <w:p w14:paraId="39FCF87D" w14:textId="0581921A" w:rsidR="00BC71C0" w:rsidRDefault="00FC1B4A" w:rsidP="005456F0">
      <w:pPr>
        <w:rPr>
          <w:rFonts w:ascii="Tahoma" w:hAnsi="Tahoma" w:cs="Tahoma"/>
          <w:sz w:val="24"/>
        </w:rPr>
      </w:pPr>
      <w:r>
        <w:rPr>
          <w:rFonts w:ascii="Tahoma" w:hAnsi="Tahoma" w:cs="Tahoma"/>
          <w:noProof/>
          <w:sz w:val="24"/>
          <w:lang w:val="en-ZA" w:eastAsia="en-ZA"/>
        </w:rPr>
        <w:drawing>
          <wp:inline distT="0" distB="0" distL="0" distR="0" wp14:anchorId="614B162F" wp14:editId="56CEA29F">
            <wp:extent cx="4559935" cy="2889885"/>
            <wp:effectExtent l="0" t="0" r="0" b="571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59935" cy="2889885"/>
                    </a:xfrm>
                    <a:prstGeom prst="rect">
                      <a:avLst/>
                    </a:prstGeom>
                    <a:noFill/>
                  </pic:spPr>
                </pic:pic>
              </a:graphicData>
            </a:graphic>
          </wp:inline>
        </w:drawing>
      </w:r>
    </w:p>
    <w:p w14:paraId="504189EC" w14:textId="011D0DDE" w:rsidR="00FC1B4A" w:rsidRDefault="00FC1B4A" w:rsidP="005456F0">
      <w:pPr>
        <w:rPr>
          <w:rFonts w:ascii="Tahoma" w:hAnsi="Tahoma" w:cs="Tahoma"/>
          <w:sz w:val="24"/>
        </w:rPr>
      </w:pPr>
      <w:r>
        <w:rPr>
          <w:rFonts w:ascii="Tahoma" w:hAnsi="Tahoma" w:cs="Tahoma"/>
          <w:noProof/>
          <w:sz w:val="24"/>
          <w:lang w:val="en-ZA" w:eastAsia="en-ZA"/>
        </w:rPr>
        <w:drawing>
          <wp:inline distT="0" distB="0" distL="0" distR="0" wp14:anchorId="52A9B0D3" wp14:editId="52F16AD1">
            <wp:extent cx="4559935" cy="2889885"/>
            <wp:effectExtent l="0" t="0" r="0" b="571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59935" cy="2889885"/>
                    </a:xfrm>
                    <a:prstGeom prst="rect">
                      <a:avLst/>
                    </a:prstGeom>
                    <a:noFill/>
                  </pic:spPr>
                </pic:pic>
              </a:graphicData>
            </a:graphic>
          </wp:inline>
        </w:drawing>
      </w:r>
    </w:p>
    <w:p w14:paraId="47711CEE" w14:textId="483D7FE2" w:rsidR="00BC71C0" w:rsidRDefault="00A41A11" w:rsidP="00BC71C0">
      <w:pPr>
        <w:pStyle w:val="Caption"/>
        <w:rPr>
          <w:rFonts w:cs="Tahoma"/>
          <w:sz w:val="24"/>
        </w:rPr>
        <w:sectPr w:rsidR="00BC71C0">
          <w:pgSz w:w="12240" w:h="15840"/>
          <w:pgMar w:top="1440" w:right="1440" w:bottom="1440" w:left="1440" w:header="720" w:footer="720" w:gutter="0"/>
          <w:cols w:space="720"/>
          <w:docGrid w:linePitch="360"/>
        </w:sectPr>
      </w:pPr>
      <w:bookmarkStart w:id="187" w:name="_Ref468780186"/>
      <w:bookmarkStart w:id="188" w:name="_Toc468871506"/>
      <w:r>
        <w:t xml:space="preserve">Figure </w:t>
      </w:r>
      <w:r w:rsidR="00CA553D">
        <w:fldChar w:fldCharType="begin"/>
      </w:r>
      <w:r w:rsidR="00CA553D">
        <w:instrText xml:space="preserve"> SEQ Figure \* ARABIC </w:instrText>
      </w:r>
      <w:r w:rsidR="00CA553D">
        <w:fldChar w:fldCharType="separate"/>
      </w:r>
      <w:r w:rsidR="00B33E6B">
        <w:rPr>
          <w:noProof/>
        </w:rPr>
        <w:t>56</w:t>
      </w:r>
      <w:r w:rsidR="00CA553D">
        <w:fldChar w:fldCharType="end"/>
      </w:r>
      <w:bookmarkEnd w:id="187"/>
      <w:r>
        <w:t xml:space="preserve"> </w:t>
      </w:r>
      <w:r w:rsidR="00BA2507">
        <w:t xml:space="preserve"> </w:t>
      </w:r>
      <w:r>
        <w:t>Time-series of potential gains/losses along the study site (related to deep hard rock aquifer</w:t>
      </w:r>
      <w:r w:rsidR="005D7330">
        <w:t xml:space="preserve"> and </w:t>
      </w:r>
      <w:r w:rsidR="00BC71C0">
        <w:t>to shallow unconsolidated aquifer)</w:t>
      </w:r>
      <w:bookmarkEnd w:id="188"/>
    </w:p>
    <w:p w14:paraId="11A248F1" w14:textId="5D6655F8" w:rsidR="005977C5" w:rsidRDefault="005977C5" w:rsidP="00A41A11">
      <w:pPr>
        <w:pStyle w:val="Caption"/>
        <w:rPr>
          <w:rFonts w:cs="Tahoma"/>
          <w:sz w:val="24"/>
        </w:rPr>
      </w:pPr>
    </w:p>
    <w:p w14:paraId="4FD3797D" w14:textId="77777777" w:rsidR="00A41A11" w:rsidRDefault="00A41A11" w:rsidP="005456F0">
      <w:pPr>
        <w:rPr>
          <w:rFonts w:ascii="Tahoma" w:hAnsi="Tahoma" w:cs="Tahoma"/>
          <w:sz w:val="24"/>
        </w:rPr>
      </w:pPr>
    </w:p>
    <w:p w14:paraId="467AC44E" w14:textId="77777777" w:rsidR="00B04047" w:rsidRPr="00780619" w:rsidRDefault="00B04047" w:rsidP="00C80EA0">
      <w:pPr>
        <w:pStyle w:val="Heading2"/>
      </w:pPr>
      <w:bookmarkStart w:id="189" w:name="_Toc472687597"/>
      <w:r w:rsidRPr="00780619">
        <w:t>Updated conceptual model: groundwater-surface water interaction</w:t>
      </w:r>
      <w:bookmarkEnd w:id="189"/>
    </w:p>
    <w:p w14:paraId="6EC9BA80" w14:textId="77777777" w:rsidR="002F269B" w:rsidRDefault="002F269B" w:rsidP="00B04047">
      <w:pPr>
        <w:spacing w:after="0" w:line="240" w:lineRule="auto"/>
        <w:jc w:val="both"/>
        <w:rPr>
          <w:rFonts w:ascii="Tahoma" w:hAnsi="Tahoma" w:cs="Tahoma"/>
          <w:b/>
          <w:bCs/>
          <w:u w:val="single"/>
        </w:rPr>
      </w:pPr>
    </w:p>
    <w:p w14:paraId="119A2ACD" w14:textId="20B779E9" w:rsidR="00AC6C9D" w:rsidRDefault="00AC6C9D" w:rsidP="00AC6C9D">
      <w:pPr>
        <w:spacing w:after="0" w:line="240" w:lineRule="auto"/>
        <w:jc w:val="both"/>
        <w:rPr>
          <w:rFonts w:ascii="Tahoma" w:hAnsi="Tahoma" w:cs="Tahoma"/>
        </w:rPr>
      </w:pPr>
      <w:r>
        <w:rPr>
          <w:rFonts w:ascii="Tahoma" w:hAnsi="Tahoma" w:cs="Tahoma"/>
        </w:rPr>
        <w:t xml:space="preserve">The data presented on borehole fluid logging and hydraulic gradients towards the river </w:t>
      </w:r>
      <w:r w:rsidR="008E68DE">
        <w:rPr>
          <w:rFonts w:ascii="Tahoma" w:hAnsi="Tahoma" w:cs="Tahoma"/>
        </w:rPr>
        <w:t>were</w:t>
      </w:r>
      <w:r>
        <w:rPr>
          <w:rFonts w:ascii="Tahoma" w:hAnsi="Tahoma" w:cs="Tahoma"/>
        </w:rPr>
        <w:t xml:space="preserve"> used to derive a conceptual model of groundwater-surface water interactions along the study site reaches of the Letaba River. Further </w:t>
      </w:r>
      <w:r w:rsidRPr="00B04047">
        <w:rPr>
          <w:rFonts w:ascii="Tahoma" w:hAnsi="Tahoma" w:cs="Tahoma"/>
        </w:rPr>
        <w:t>valuable information</w:t>
      </w:r>
      <w:r>
        <w:rPr>
          <w:rFonts w:ascii="Tahoma" w:hAnsi="Tahoma" w:cs="Tahoma"/>
        </w:rPr>
        <w:t xml:space="preserve"> was derived from the single large streamflow event that occurred at site during the drought</w:t>
      </w:r>
      <w:r w:rsidRPr="00B04047">
        <w:rPr>
          <w:rFonts w:ascii="Tahoma" w:hAnsi="Tahoma" w:cs="Tahoma"/>
        </w:rPr>
        <w:t xml:space="preserve"> </w:t>
      </w:r>
      <w:r>
        <w:rPr>
          <w:rFonts w:ascii="Tahoma" w:hAnsi="Tahoma" w:cs="Tahoma"/>
        </w:rPr>
        <w:t xml:space="preserve">during </w:t>
      </w:r>
      <w:r w:rsidRPr="00B04047">
        <w:rPr>
          <w:rFonts w:ascii="Tahoma" w:hAnsi="Tahoma" w:cs="Tahoma"/>
        </w:rPr>
        <w:t xml:space="preserve">March </w:t>
      </w:r>
      <w:r w:rsidRPr="00F45CA4">
        <w:rPr>
          <w:rFonts w:ascii="Tahoma" w:hAnsi="Tahoma" w:cs="Tahoma"/>
        </w:rPr>
        <w:t>2016 flood (</w:t>
      </w:r>
      <w:r w:rsidRPr="00F45CA4">
        <w:rPr>
          <w:rFonts w:ascii="Tahoma" w:hAnsi="Tahoma" w:cs="Tahoma"/>
        </w:rPr>
        <w:fldChar w:fldCharType="begin"/>
      </w:r>
      <w:r w:rsidRPr="00F45CA4">
        <w:rPr>
          <w:rFonts w:ascii="Tahoma" w:hAnsi="Tahoma" w:cs="Tahoma"/>
        </w:rPr>
        <w:instrText xml:space="preserve"> REF _Ref467940550 \h </w:instrText>
      </w:r>
      <w:r w:rsidR="00F45CA4">
        <w:rPr>
          <w:rFonts w:ascii="Tahoma" w:hAnsi="Tahoma" w:cs="Tahoma"/>
        </w:rPr>
        <w:instrText xml:space="preserve"> \* MERGEFORMAT </w:instrText>
      </w:r>
      <w:r w:rsidRPr="00F45CA4">
        <w:rPr>
          <w:rFonts w:ascii="Tahoma" w:hAnsi="Tahoma" w:cs="Tahoma"/>
        </w:rPr>
      </w:r>
      <w:r w:rsidRPr="00F45CA4">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13</w:t>
      </w:r>
      <w:r w:rsidRPr="00F45CA4">
        <w:rPr>
          <w:rFonts w:ascii="Tahoma" w:hAnsi="Tahoma" w:cs="Tahoma"/>
        </w:rPr>
        <w:fldChar w:fldCharType="end"/>
      </w:r>
      <w:r w:rsidRPr="00F45CA4">
        <w:rPr>
          <w:rFonts w:ascii="Tahoma" w:hAnsi="Tahoma" w:cs="Tahoma"/>
        </w:rPr>
        <w:t>). These will be discussed according to transect names (</w:t>
      </w:r>
      <w:r w:rsidRPr="00F45CA4">
        <w:rPr>
          <w:rFonts w:ascii="Tahoma" w:hAnsi="Tahoma" w:cs="Tahoma"/>
        </w:rPr>
        <w:fldChar w:fldCharType="begin"/>
      </w:r>
      <w:r w:rsidRPr="00F45CA4">
        <w:rPr>
          <w:rFonts w:ascii="Tahoma" w:hAnsi="Tahoma" w:cs="Tahoma"/>
        </w:rPr>
        <w:instrText xml:space="preserve"> REF _Ref467763246 \h </w:instrText>
      </w:r>
      <w:r w:rsidR="00F45CA4">
        <w:rPr>
          <w:rFonts w:ascii="Tahoma" w:hAnsi="Tahoma" w:cs="Tahoma"/>
        </w:rPr>
        <w:instrText xml:space="preserve"> \* MERGEFORMAT </w:instrText>
      </w:r>
      <w:r w:rsidRPr="00F45CA4">
        <w:rPr>
          <w:rFonts w:ascii="Tahoma" w:hAnsi="Tahoma" w:cs="Tahoma"/>
        </w:rPr>
      </w:r>
      <w:r w:rsidRPr="00F45CA4">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28</w:t>
      </w:r>
      <w:r w:rsidRPr="00F45CA4">
        <w:rPr>
          <w:rFonts w:ascii="Tahoma" w:hAnsi="Tahoma" w:cs="Tahoma"/>
        </w:rPr>
        <w:fldChar w:fldCharType="end"/>
      </w:r>
      <w:r w:rsidRPr="00F45CA4">
        <w:rPr>
          <w:rFonts w:ascii="Tahoma" w:hAnsi="Tahoma" w:cs="Tahoma"/>
        </w:rPr>
        <w:t>).</w:t>
      </w:r>
    </w:p>
    <w:p w14:paraId="35CA47BB" w14:textId="77777777" w:rsidR="00AC6C9D" w:rsidRDefault="00AC6C9D" w:rsidP="002F269B">
      <w:pPr>
        <w:rPr>
          <w:rFonts w:ascii="Tahoma" w:hAnsi="Tahoma" w:cs="Tahoma"/>
          <w:b/>
          <w:szCs w:val="24"/>
          <w:highlight w:val="yellow"/>
        </w:rPr>
      </w:pPr>
    </w:p>
    <w:p w14:paraId="2C2E91C0" w14:textId="77777777" w:rsidR="00AC6C9D" w:rsidRDefault="00AC6C9D" w:rsidP="002F269B">
      <w:pPr>
        <w:rPr>
          <w:rFonts w:ascii="Tahoma" w:hAnsi="Tahoma" w:cs="Tahoma"/>
          <w:b/>
          <w:szCs w:val="24"/>
          <w:highlight w:val="yellow"/>
        </w:rPr>
      </w:pPr>
    </w:p>
    <w:p w14:paraId="4C04BC5B" w14:textId="77777777" w:rsidR="002F269B" w:rsidRPr="00AC6C9D" w:rsidRDefault="002F269B" w:rsidP="00AC6C9D">
      <w:pPr>
        <w:pStyle w:val="Heading3"/>
      </w:pPr>
      <w:bookmarkStart w:id="190" w:name="_Toc472687598"/>
      <w:r w:rsidRPr="00AC6C9D">
        <w:t>Assessing peak flow transmission losses</w:t>
      </w:r>
      <w:bookmarkEnd w:id="190"/>
    </w:p>
    <w:p w14:paraId="562FA06A" w14:textId="77777777" w:rsidR="00D949A6" w:rsidRPr="00B04047" w:rsidRDefault="00D949A6" w:rsidP="00B04047">
      <w:pPr>
        <w:spacing w:after="0" w:line="240" w:lineRule="auto"/>
        <w:jc w:val="both"/>
        <w:rPr>
          <w:rFonts w:ascii="Tahoma" w:hAnsi="Tahoma" w:cs="Tahoma"/>
        </w:rPr>
      </w:pPr>
    </w:p>
    <w:p w14:paraId="7C29DD3E" w14:textId="77777777" w:rsidR="00B04047" w:rsidRDefault="00B04047" w:rsidP="00AC6C9D">
      <w:pPr>
        <w:pStyle w:val="Heading4"/>
      </w:pPr>
      <w:r w:rsidRPr="00B04047">
        <w:t>Transect 1</w:t>
      </w:r>
    </w:p>
    <w:p w14:paraId="6D199273" w14:textId="77777777" w:rsidR="00D949A6" w:rsidRPr="00B04047" w:rsidRDefault="00D949A6" w:rsidP="00B04047">
      <w:pPr>
        <w:spacing w:after="0" w:line="240" w:lineRule="auto"/>
        <w:jc w:val="both"/>
        <w:rPr>
          <w:rFonts w:ascii="Tahoma" w:hAnsi="Tahoma" w:cs="Tahoma"/>
          <w:b/>
          <w:u w:val="single"/>
        </w:rPr>
      </w:pPr>
    </w:p>
    <w:p w14:paraId="09143A98" w14:textId="4FD8F69C" w:rsidR="00B04047" w:rsidRDefault="00D949A6" w:rsidP="00B04047">
      <w:pPr>
        <w:spacing w:after="0" w:line="240" w:lineRule="auto"/>
        <w:jc w:val="both"/>
        <w:rPr>
          <w:rFonts w:ascii="Tahoma" w:hAnsi="Tahoma" w:cs="Tahoma"/>
        </w:rPr>
      </w:pPr>
      <w:r>
        <w:rPr>
          <w:rFonts w:ascii="Tahoma" w:hAnsi="Tahoma" w:cs="Tahoma"/>
        </w:rPr>
        <w:t>Transect 1 includes borehole nests</w:t>
      </w:r>
      <w:r w:rsidR="00B04047" w:rsidRPr="00B04047">
        <w:rPr>
          <w:rFonts w:ascii="Tahoma" w:hAnsi="Tahoma" w:cs="Tahoma"/>
        </w:rPr>
        <w:t xml:space="preserve"> LF002, LF0021 and LF004</w:t>
      </w:r>
      <w:r w:rsidR="00640461">
        <w:rPr>
          <w:rFonts w:ascii="Tahoma" w:hAnsi="Tahoma" w:cs="Tahoma"/>
        </w:rPr>
        <w:t>. This</w:t>
      </w:r>
      <w:r w:rsidR="00B04047" w:rsidRPr="00B04047">
        <w:rPr>
          <w:rFonts w:ascii="Tahoma" w:hAnsi="Tahoma" w:cs="Tahoma"/>
        </w:rPr>
        <w:t xml:space="preserve"> </w:t>
      </w:r>
      <w:r w:rsidR="00880D61">
        <w:rPr>
          <w:rFonts w:ascii="Tahoma" w:hAnsi="Tahoma" w:cs="Tahoma"/>
        </w:rPr>
        <w:t>studies initial</w:t>
      </w:r>
      <w:r w:rsidR="00B04047" w:rsidRPr="00B04047">
        <w:rPr>
          <w:rFonts w:ascii="Tahoma" w:hAnsi="Tahoma" w:cs="Tahoma"/>
        </w:rPr>
        <w:t xml:space="preserve"> conceptual model</w:t>
      </w:r>
      <w:r w:rsidR="00880D61">
        <w:rPr>
          <w:rFonts w:ascii="Tahoma" w:hAnsi="Tahoma" w:cs="Tahoma"/>
        </w:rPr>
        <w:t>, supported by the hydraulic gradient data</w:t>
      </w:r>
      <w:r w:rsidR="00B04047" w:rsidRPr="00B04047">
        <w:rPr>
          <w:rFonts w:ascii="Tahoma" w:hAnsi="Tahoma" w:cs="Tahoma"/>
        </w:rPr>
        <w:t xml:space="preserve"> interpreted that groundwater was moving from LF004A in the south to</w:t>
      </w:r>
      <w:r w:rsidR="00880D61">
        <w:rPr>
          <w:rFonts w:ascii="Tahoma" w:hAnsi="Tahoma" w:cs="Tahoma"/>
        </w:rPr>
        <w:t>ward</w:t>
      </w:r>
      <w:r w:rsidR="00B04047" w:rsidRPr="00B04047">
        <w:rPr>
          <w:rFonts w:ascii="Tahoma" w:hAnsi="Tahoma" w:cs="Tahoma"/>
        </w:rPr>
        <w:t xml:space="preserve"> the river with water being</w:t>
      </w:r>
      <w:r w:rsidR="00880D61">
        <w:rPr>
          <w:rFonts w:ascii="Tahoma" w:hAnsi="Tahoma" w:cs="Tahoma"/>
        </w:rPr>
        <w:t xml:space="preserve"> lost from the river to LF002 and LF0021 on</w:t>
      </w:r>
      <w:r w:rsidR="00B04047" w:rsidRPr="00B04047">
        <w:rPr>
          <w:rFonts w:ascii="Tahoma" w:hAnsi="Tahoma" w:cs="Tahoma"/>
        </w:rPr>
        <w:t xml:space="preserve"> the north</w:t>
      </w:r>
      <w:r w:rsidR="00880D61">
        <w:rPr>
          <w:rFonts w:ascii="Tahoma" w:hAnsi="Tahoma" w:cs="Tahoma"/>
        </w:rPr>
        <w:t>ern bank</w:t>
      </w:r>
      <w:r w:rsidR="00B04047" w:rsidRPr="00B04047">
        <w:rPr>
          <w:rFonts w:ascii="Tahoma" w:hAnsi="Tahoma" w:cs="Tahoma"/>
        </w:rPr>
        <w:t>. This</w:t>
      </w:r>
      <w:r w:rsidR="00880D61">
        <w:rPr>
          <w:rFonts w:ascii="Tahoma" w:hAnsi="Tahoma" w:cs="Tahoma"/>
        </w:rPr>
        <w:t xml:space="preserve"> </w:t>
      </w:r>
      <w:r w:rsidR="00993139">
        <w:rPr>
          <w:rFonts w:ascii="Tahoma" w:hAnsi="Tahoma" w:cs="Tahoma"/>
        </w:rPr>
        <w:t>assertion</w:t>
      </w:r>
      <w:r w:rsidR="00B04047" w:rsidRPr="00B04047">
        <w:rPr>
          <w:rFonts w:ascii="Tahoma" w:hAnsi="Tahoma" w:cs="Tahoma"/>
        </w:rPr>
        <w:t xml:space="preserve"> was supported by the boreholes reaction </w:t>
      </w:r>
      <w:r w:rsidR="00F04CA2">
        <w:rPr>
          <w:rFonts w:ascii="Tahoma" w:hAnsi="Tahoma" w:cs="Tahoma"/>
        </w:rPr>
        <w:t>to the March 2016 peak flows</w:t>
      </w:r>
      <w:r w:rsidR="00B04047" w:rsidRPr="00B04047">
        <w:rPr>
          <w:rFonts w:ascii="Tahoma" w:hAnsi="Tahoma" w:cs="Tahoma"/>
        </w:rPr>
        <w:t xml:space="preserve">. </w:t>
      </w:r>
      <w:r w:rsidR="00C06D72">
        <w:rPr>
          <w:rFonts w:ascii="Tahoma" w:hAnsi="Tahoma" w:cs="Tahoma"/>
        </w:rPr>
        <w:t>B</w:t>
      </w:r>
      <w:r w:rsidR="001021D6">
        <w:rPr>
          <w:rFonts w:ascii="Tahoma" w:hAnsi="Tahoma" w:cs="Tahoma"/>
        </w:rPr>
        <w:t xml:space="preserve">oth LF002 and LF0021 </w:t>
      </w:r>
      <w:r w:rsidR="001021D6" w:rsidRPr="00F45CA4">
        <w:rPr>
          <w:rFonts w:ascii="Tahoma" w:hAnsi="Tahoma" w:cs="Tahoma"/>
        </w:rPr>
        <w:t>displayed</w:t>
      </w:r>
      <w:r w:rsidR="00357745" w:rsidRPr="00F45CA4">
        <w:rPr>
          <w:rFonts w:ascii="Tahoma" w:hAnsi="Tahoma" w:cs="Tahoma"/>
        </w:rPr>
        <w:t xml:space="preserve"> </w:t>
      </w:r>
      <w:r w:rsidR="006715B9" w:rsidRPr="00F45CA4">
        <w:rPr>
          <w:rFonts w:ascii="Tahoma" w:hAnsi="Tahoma" w:cs="Tahoma"/>
        </w:rPr>
        <w:t>(</w:t>
      </w:r>
      <w:r w:rsidR="006715B9" w:rsidRPr="00F45CA4">
        <w:rPr>
          <w:rFonts w:ascii="Tahoma" w:hAnsi="Tahoma" w:cs="Tahoma"/>
        </w:rPr>
        <w:fldChar w:fldCharType="begin"/>
      </w:r>
      <w:r w:rsidR="006715B9" w:rsidRPr="00F45CA4">
        <w:rPr>
          <w:rFonts w:ascii="Tahoma" w:hAnsi="Tahoma" w:cs="Tahoma"/>
        </w:rPr>
        <w:instrText xml:space="preserve"> REF _Ref468174779 \h </w:instrText>
      </w:r>
      <w:r w:rsidR="00F45CA4">
        <w:rPr>
          <w:rFonts w:ascii="Tahoma" w:hAnsi="Tahoma" w:cs="Tahoma"/>
        </w:rPr>
        <w:instrText xml:space="preserve"> \* MERGEFORMAT </w:instrText>
      </w:r>
      <w:r w:rsidR="006715B9" w:rsidRPr="00F45CA4">
        <w:rPr>
          <w:rFonts w:ascii="Tahoma" w:hAnsi="Tahoma" w:cs="Tahoma"/>
        </w:rPr>
      </w:r>
      <w:r w:rsidR="006715B9" w:rsidRPr="00F45CA4">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57</w:t>
      </w:r>
      <w:r w:rsidR="006715B9" w:rsidRPr="00F45CA4">
        <w:rPr>
          <w:rFonts w:ascii="Tahoma" w:hAnsi="Tahoma" w:cs="Tahoma"/>
        </w:rPr>
        <w:fldChar w:fldCharType="end"/>
      </w:r>
      <w:r w:rsidR="006715B9" w:rsidRPr="00F45CA4">
        <w:rPr>
          <w:rFonts w:ascii="Tahoma" w:hAnsi="Tahoma" w:cs="Tahoma"/>
        </w:rPr>
        <w:t>)</w:t>
      </w:r>
      <w:r w:rsidR="006715B9">
        <w:rPr>
          <w:rFonts w:ascii="Tahoma" w:hAnsi="Tahoma" w:cs="Tahoma"/>
        </w:rPr>
        <w:t xml:space="preserve"> </w:t>
      </w:r>
      <w:r w:rsidR="001021D6">
        <w:rPr>
          <w:rFonts w:ascii="Tahoma" w:hAnsi="Tahoma" w:cs="Tahoma"/>
        </w:rPr>
        <w:t>a subtle delayed re</w:t>
      </w:r>
      <w:r w:rsidR="00D6179F">
        <w:rPr>
          <w:rFonts w:ascii="Tahoma" w:hAnsi="Tahoma" w:cs="Tahoma"/>
        </w:rPr>
        <w:t>s</w:t>
      </w:r>
      <w:r w:rsidR="001021D6">
        <w:rPr>
          <w:rFonts w:ascii="Tahoma" w:hAnsi="Tahoma" w:cs="Tahoma"/>
        </w:rPr>
        <w:t>ponse</w:t>
      </w:r>
      <w:r w:rsidR="00C06D72">
        <w:rPr>
          <w:rFonts w:ascii="Tahoma" w:hAnsi="Tahoma" w:cs="Tahoma"/>
        </w:rPr>
        <w:t xml:space="preserve">, meanwhile </w:t>
      </w:r>
      <w:r w:rsidR="00C06D72" w:rsidRPr="00B04047">
        <w:rPr>
          <w:rFonts w:ascii="Tahoma" w:hAnsi="Tahoma" w:cs="Tahoma"/>
        </w:rPr>
        <w:t xml:space="preserve">LF004 did not display </w:t>
      </w:r>
      <w:r w:rsidR="00C06D72">
        <w:rPr>
          <w:rFonts w:ascii="Tahoma" w:hAnsi="Tahoma" w:cs="Tahoma"/>
        </w:rPr>
        <w:t>any reactio</w:t>
      </w:r>
      <w:r w:rsidR="00357745">
        <w:rPr>
          <w:rFonts w:ascii="Tahoma" w:hAnsi="Tahoma" w:cs="Tahoma"/>
        </w:rPr>
        <w:t>n (not plotted)</w:t>
      </w:r>
      <w:r w:rsidR="00D6179F">
        <w:rPr>
          <w:rFonts w:ascii="Tahoma" w:hAnsi="Tahoma" w:cs="Tahoma"/>
        </w:rPr>
        <w:t>. This data suggests</w:t>
      </w:r>
      <w:r w:rsidR="00B04047" w:rsidRPr="00B04047">
        <w:rPr>
          <w:rFonts w:ascii="Tahoma" w:hAnsi="Tahoma" w:cs="Tahoma"/>
        </w:rPr>
        <w:t xml:space="preserve"> that water was lost to</w:t>
      </w:r>
      <w:r w:rsidR="00D6179F">
        <w:rPr>
          <w:rFonts w:ascii="Tahoma" w:hAnsi="Tahoma" w:cs="Tahoma"/>
        </w:rPr>
        <w:t xml:space="preserve"> the northern bank at transect 1</w:t>
      </w:r>
      <w:r w:rsidR="00B04047" w:rsidRPr="00B04047">
        <w:rPr>
          <w:rFonts w:ascii="Tahoma" w:hAnsi="Tahoma" w:cs="Tahoma"/>
        </w:rPr>
        <w:t xml:space="preserve">, although at a relative slow </w:t>
      </w:r>
      <w:r w:rsidR="00D6179F">
        <w:rPr>
          <w:rFonts w:ascii="Tahoma" w:hAnsi="Tahoma" w:cs="Tahoma"/>
        </w:rPr>
        <w:t>rate</w:t>
      </w:r>
      <w:r w:rsidR="00B04047" w:rsidRPr="00B04047">
        <w:rPr>
          <w:rFonts w:ascii="Tahoma" w:hAnsi="Tahoma" w:cs="Tahoma"/>
        </w:rPr>
        <w:t>. The fluid log</w:t>
      </w:r>
      <w:r w:rsidR="00D6179F">
        <w:rPr>
          <w:rFonts w:ascii="Tahoma" w:hAnsi="Tahoma" w:cs="Tahoma"/>
        </w:rPr>
        <w:t>ging</w:t>
      </w:r>
      <w:r w:rsidR="00B04047" w:rsidRPr="00B04047">
        <w:rPr>
          <w:rFonts w:ascii="Tahoma" w:hAnsi="Tahoma" w:cs="Tahoma"/>
        </w:rPr>
        <w:t xml:space="preserve"> supports this with a lower EC found </w:t>
      </w:r>
      <w:r w:rsidR="00C06D72">
        <w:rPr>
          <w:rFonts w:ascii="Tahoma" w:hAnsi="Tahoma" w:cs="Tahoma"/>
        </w:rPr>
        <w:t xml:space="preserve">in these boreholes </w:t>
      </w:r>
      <w:r w:rsidR="00B04047" w:rsidRPr="00B04047">
        <w:rPr>
          <w:rFonts w:ascii="Tahoma" w:hAnsi="Tahoma" w:cs="Tahoma"/>
        </w:rPr>
        <w:t>on the northern bank from the loss of river water to the groundwater</w:t>
      </w:r>
      <w:r w:rsidR="006715B9">
        <w:rPr>
          <w:rFonts w:ascii="Tahoma" w:hAnsi="Tahoma" w:cs="Tahoma"/>
        </w:rPr>
        <w:t>.</w:t>
      </w:r>
      <w:r w:rsidR="00B04047" w:rsidRPr="00B04047">
        <w:rPr>
          <w:rFonts w:ascii="Tahoma" w:hAnsi="Tahoma" w:cs="Tahoma"/>
        </w:rPr>
        <w:t xml:space="preserve"> </w:t>
      </w:r>
    </w:p>
    <w:p w14:paraId="68189396" w14:textId="77777777" w:rsidR="00993139" w:rsidRDefault="00993139" w:rsidP="00B04047">
      <w:pPr>
        <w:spacing w:after="0" w:line="240" w:lineRule="auto"/>
        <w:jc w:val="both"/>
        <w:rPr>
          <w:rFonts w:ascii="Tahoma" w:hAnsi="Tahoma" w:cs="Tahoma"/>
        </w:rPr>
      </w:pPr>
    </w:p>
    <w:p w14:paraId="11E2CE71" w14:textId="77777777" w:rsidR="00993139" w:rsidRDefault="001021D6" w:rsidP="00B04047">
      <w:pPr>
        <w:spacing w:after="0" w:line="240" w:lineRule="auto"/>
        <w:jc w:val="both"/>
        <w:rPr>
          <w:rFonts w:ascii="Tahoma" w:hAnsi="Tahoma" w:cs="Tahoma"/>
        </w:rPr>
      </w:pPr>
      <w:r>
        <w:rPr>
          <w:rFonts w:ascii="Tahoma" w:hAnsi="Tahoma" w:cs="Tahoma"/>
          <w:noProof/>
          <w:lang w:val="en-ZA" w:eastAsia="en-ZA"/>
        </w:rPr>
        <w:drawing>
          <wp:inline distT="0" distB="0" distL="0" distR="0" wp14:anchorId="22D00FDC" wp14:editId="7FF1882D">
            <wp:extent cx="5839200" cy="3470400"/>
            <wp:effectExtent l="0" t="0" r="952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39200" cy="3470400"/>
                    </a:xfrm>
                    <a:prstGeom prst="rect">
                      <a:avLst/>
                    </a:prstGeom>
                    <a:noFill/>
                  </pic:spPr>
                </pic:pic>
              </a:graphicData>
            </a:graphic>
          </wp:inline>
        </w:drawing>
      </w:r>
    </w:p>
    <w:p w14:paraId="45167C93" w14:textId="77777777" w:rsidR="00780619" w:rsidRDefault="00780619" w:rsidP="00B04047">
      <w:pPr>
        <w:spacing w:after="0" w:line="240" w:lineRule="auto"/>
        <w:jc w:val="both"/>
        <w:rPr>
          <w:rFonts w:ascii="Tahoma" w:hAnsi="Tahoma" w:cs="Tahoma"/>
        </w:rPr>
      </w:pPr>
    </w:p>
    <w:p w14:paraId="0AB5DDBC" w14:textId="652E0194" w:rsidR="00357745" w:rsidRDefault="006715B9" w:rsidP="006715B9">
      <w:pPr>
        <w:pStyle w:val="Caption"/>
        <w:rPr>
          <w:rFonts w:cs="Tahoma"/>
        </w:rPr>
      </w:pPr>
      <w:bookmarkStart w:id="191" w:name="_Ref468174779"/>
      <w:bookmarkStart w:id="192" w:name="_Toc468871507"/>
      <w:r>
        <w:lastRenderedPageBreak/>
        <w:t xml:space="preserve">Figure </w:t>
      </w:r>
      <w:r w:rsidR="00CA553D">
        <w:fldChar w:fldCharType="begin"/>
      </w:r>
      <w:r w:rsidR="00CA553D">
        <w:instrText xml:space="preserve"> SEQ Figure \* ARABIC </w:instrText>
      </w:r>
      <w:r w:rsidR="00CA553D">
        <w:fldChar w:fldCharType="separate"/>
      </w:r>
      <w:r w:rsidR="00B33E6B">
        <w:rPr>
          <w:noProof/>
        </w:rPr>
        <w:t>57</w:t>
      </w:r>
      <w:r w:rsidR="00CA553D">
        <w:fldChar w:fldCharType="end"/>
      </w:r>
      <w:bookmarkEnd w:id="191"/>
      <w:r>
        <w:t xml:space="preserve"> Key responses to March 2016 rain and peak flow along Transect 1</w:t>
      </w:r>
      <w:r w:rsidR="00D82F92">
        <w:t xml:space="preserve"> (stream stages</w:t>
      </w:r>
      <w:r w:rsidR="0079615B">
        <w:t xml:space="preserve"> plotted against datum</w:t>
      </w:r>
      <w:r w:rsidR="00D82F92">
        <w:t xml:space="preserve"> at upstream and downstream sites for reference)</w:t>
      </w:r>
      <w:bookmarkEnd w:id="192"/>
    </w:p>
    <w:p w14:paraId="7E082FF6" w14:textId="77777777" w:rsidR="00357745" w:rsidRPr="00B04047" w:rsidRDefault="00357745" w:rsidP="00B04047">
      <w:pPr>
        <w:spacing w:after="0" w:line="240" w:lineRule="auto"/>
        <w:jc w:val="both"/>
        <w:rPr>
          <w:rFonts w:ascii="Tahoma" w:hAnsi="Tahoma" w:cs="Tahoma"/>
        </w:rPr>
      </w:pPr>
    </w:p>
    <w:p w14:paraId="1B24F930" w14:textId="77777777" w:rsidR="00B04047" w:rsidRDefault="00B04047" w:rsidP="00AC6C9D">
      <w:pPr>
        <w:pStyle w:val="Heading4"/>
      </w:pPr>
      <w:r w:rsidRPr="00B04047">
        <w:t>Transect 2</w:t>
      </w:r>
    </w:p>
    <w:p w14:paraId="747873FC" w14:textId="77777777" w:rsidR="00695BCD" w:rsidRPr="00B04047" w:rsidRDefault="00695BCD" w:rsidP="00B04047">
      <w:pPr>
        <w:spacing w:after="0" w:line="240" w:lineRule="auto"/>
        <w:rPr>
          <w:rFonts w:ascii="Tahoma" w:hAnsi="Tahoma" w:cs="Tahoma"/>
          <w:b/>
          <w:u w:val="single"/>
        </w:rPr>
      </w:pPr>
    </w:p>
    <w:p w14:paraId="4C068AAD" w14:textId="21CE459F" w:rsidR="00B04047" w:rsidRDefault="00B04047" w:rsidP="00B04047">
      <w:pPr>
        <w:spacing w:after="0" w:line="240" w:lineRule="auto"/>
        <w:jc w:val="both"/>
        <w:rPr>
          <w:rFonts w:ascii="Tahoma" w:hAnsi="Tahoma" w:cs="Tahoma"/>
        </w:rPr>
      </w:pPr>
      <w:r w:rsidRPr="00B04047">
        <w:rPr>
          <w:rFonts w:ascii="Tahoma" w:hAnsi="Tahoma" w:cs="Tahoma"/>
        </w:rPr>
        <w:t>Transect</w:t>
      </w:r>
      <w:r w:rsidR="00695BCD">
        <w:rPr>
          <w:rFonts w:ascii="Tahoma" w:hAnsi="Tahoma" w:cs="Tahoma"/>
        </w:rPr>
        <w:t xml:space="preserve"> 2 includes borehole’s LF0031</w:t>
      </w:r>
      <w:r w:rsidR="00913369">
        <w:rPr>
          <w:rFonts w:ascii="Tahoma" w:hAnsi="Tahoma" w:cs="Tahoma"/>
        </w:rPr>
        <w:t xml:space="preserve"> &amp; </w:t>
      </w:r>
      <w:r w:rsidR="00695BCD">
        <w:rPr>
          <w:rFonts w:ascii="Tahoma" w:hAnsi="Tahoma" w:cs="Tahoma"/>
        </w:rPr>
        <w:t>LF003</w:t>
      </w:r>
      <w:r w:rsidR="00913369">
        <w:rPr>
          <w:rFonts w:ascii="Tahoma" w:hAnsi="Tahoma" w:cs="Tahoma"/>
        </w:rPr>
        <w:t xml:space="preserve"> on the northern bank, and </w:t>
      </w:r>
      <w:r w:rsidR="00695BCD">
        <w:rPr>
          <w:rFonts w:ascii="Tahoma" w:hAnsi="Tahoma" w:cs="Tahoma"/>
        </w:rPr>
        <w:t>LF005</w:t>
      </w:r>
      <w:r w:rsidR="00913369">
        <w:rPr>
          <w:rFonts w:ascii="Tahoma" w:hAnsi="Tahoma" w:cs="Tahoma"/>
        </w:rPr>
        <w:t xml:space="preserve"> &amp;</w:t>
      </w:r>
      <w:r w:rsidR="00695BCD">
        <w:rPr>
          <w:rFonts w:ascii="Tahoma" w:hAnsi="Tahoma" w:cs="Tahoma"/>
        </w:rPr>
        <w:t xml:space="preserve"> LF0051</w:t>
      </w:r>
      <w:r w:rsidR="00913369">
        <w:rPr>
          <w:rFonts w:ascii="Tahoma" w:hAnsi="Tahoma" w:cs="Tahoma"/>
        </w:rPr>
        <w:t xml:space="preserve"> on the southern bank</w:t>
      </w:r>
      <w:r w:rsidRPr="00B04047">
        <w:rPr>
          <w:rFonts w:ascii="Tahoma" w:hAnsi="Tahoma" w:cs="Tahoma"/>
        </w:rPr>
        <w:t xml:space="preserve">. </w:t>
      </w:r>
      <w:r w:rsidR="00F37973">
        <w:rPr>
          <w:rFonts w:ascii="Tahoma" w:hAnsi="Tahoma" w:cs="Tahoma"/>
        </w:rPr>
        <w:t>B</w:t>
      </w:r>
      <w:r w:rsidR="00C60F2B">
        <w:rPr>
          <w:rFonts w:ascii="Tahoma" w:hAnsi="Tahoma" w:cs="Tahoma"/>
        </w:rPr>
        <w:t xml:space="preserve">oth deep and shallow holes at </w:t>
      </w:r>
      <w:r w:rsidRPr="00B04047">
        <w:rPr>
          <w:rFonts w:ascii="Tahoma" w:hAnsi="Tahoma" w:cs="Tahoma"/>
        </w:rPr>
        <w:t xml:space="preserve">LF005 displayed </w:t>
      </w:r>
      <w:r w:rsidR="00F37973" w:rsidRPr="00F45CA4">
        <w:rPr>
          <w:rFonts w:ascii="Tahoma" w:hAnsi="Tahoma" w:cs="Tahoma"/>
        </w:rPr>
        <w:t>(</w:t>
      </w:r>
      <w:r w:rsidR="00F37973" w:rsidRPr="00F45CA4">
        <w:rPr>
          <w:rFonts w:ascii="Tahoma" w:hAnsi="Tahoma" w:cs="Tahoma"/>
        </w:rPr>
        <w:fldChar w:fldCharType="begin"/>
      </w:r>
      <w:r w:rsidR="00F37973" w:rsidRPr="00F45CA4">
        <w:rPr>
          <w:rFonts w:ascii="Tahoma" w:hAnsi="Tahoma" w:cs="Tahoma"/>
        </w:rPr>
        <w:instrText xml:space="preserve"> REF _Ref468176642 \h </w:instrText>
      </w:r>
      <w:r w:rsidR="00F45CA4">
        <w:rPr>
          <w:rFonts w:ascii="Tahoma" w:hAnsi="Tahoma" w:cs="Tahoma"/>
        </w:rPr>
        <w:instrText xml:space="preserve"> \* MERGEFORMAT </w:instrText>
      </w:r>
      <w:r w:rsidR="00F37973" w:rsidRPr="00F45CA4">
        <w:rPr>
          <w:rFonts w:ascii="Tahoma" w:hAnsi="Tahoma" w:cs="Tahoma"/>
        </w:rPr>
      </w:r>
      <w:r w:rsidR="00F37973" w:rsidRPr="00F45CA4">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58</w:t>
      </w:r>
      <w:r w:rsidR="00F37973" w:rsidRPr="00F45CA4">
        <w:rPr>
          <w:rFonts w:ascii="Tahoma" w:hAnsi="Tahoma" w:cs="Tahoma"/>
        </w:rPr>
        <w:fldChar w:fldCharType="end"/>
      </w:r>
      <w:r w:rsidR="00F37973" w:rsidRPr="00F45CA4">
        <w:rPr>
          <w:rFonts w:ascii="Tahoma" w:hAnsi="Tahoma" w:cs="Tahoma"/>
        </w:rPr>
        <w:t>)</w:t>
      </w:r>
      <w:r w:rsidR="00F37973">
        <w:rPr>
          <w:rFonts w:ascii="Tahoma" w:hAnsi="Tahoma" w:cs="Tahoma"/>
        </w:rPr>
        <w:t xml:space="preserve"> </w:t>
      </w:r>
      <w:r w:rsidRPr="00B04047">
        <w:rPr>
          <w:rFonts w:ascii="Tahoma" w:hAnsi="Tahoma" w:cs="Tahoma"/>
        </w:rPr>
        <w:t xml:space="preserve">a quick and definite response to the flood. </w:t>
      </w:r>
      <w:r w:rsidR="00726194">
        <w:rPr>
          <w:rFonts w:ascii="Tahoma" w:hAnsi="Tahoma" w:cs="Tahoma"/>
        </w:rPr>
        <w:t xml:space="preserve">The water level in </w:t>
      </w:r>
      <w:r w:rsidRPr="00B04047">
        <w:rPr>
          <w:rFonts w:ascii="Tahoma" w:hAnsi="Tahoma" w:cs="Tahoma"/>
        </w:rPr>
        <w:t>LF0051A</w:t>
      </w:r>
      <w:r w:rsidR="00726194">
        <w:rPr>
          <w:rFonts w:ascii="Tahoma" w:hAnsi="Tahoma" w:cs="Tahoma"/>
        </w:rPr>
        <w:t xml:space="preserve"> further to the south did</w:t>
      </w:r>
      <w:r w:rsidRPr="00B04047">
        <w:rPr>
          <w:rFonts w:ascii="Tahoma" w:hAnsi="Tahoma" w:cs="Tahoma"/>
        </w:rPr>
        <w:t xml:space="preserve"> start responding </w:t>
      </w:r>
      <w:r w:rsidR="00DE64AA">
        <w:rPr>
          <w:rFonts w:ascii="Tahoma" w:hAnsi="Tahoma" w:cs="Tahoma"/>
        </w:rPr>
        <w:t xml:space="preserve">only </w:t>
      </w:r>
      <w:r w:rsidRPr="00B04047">
        <w:rPr>
          <w:rFonts w:ascii="Tahoma" w:hAnsi="Tahoma" w:cs="Tahoma"/>
        </w:rPr>
        <w:t xml:space="preserve">on the 19/03/2016 </w:t>
      </w:r>
      <w:r w:rsidR="00DE64AA">
        <w:rPr>
          <w:rFonts w:ascii="Tahoma" w:hAnsi="Tahoma" w:cs="Tahoma"/>
        </w:rPr>
        <w:t>indicating</w:t>
      </w:r>
      <w:r w:rsidRPr="00B04047">
        <w:rPr>
          <w:rFonts w:ascii="Tahoma" w:hAnsi="Tahoma" w:cs="Tahoma"/>
        </w:rPr>
        <w:t xml:space="preserve"> a</w:t>
      </w:r>
      <w:r w:rsidR="00DE64AA">
        <w:rPr>
          <w:rFonts w:ascii="Tahoma" w:hAnsi="Tahoma" w:cs="Tahoma"/>
        </w:rPr>
        <w:t xml:space="preserve"> delayed </w:t>
      </w:r>
      <w:r w:rsidRPr="00B04047">
        <w:rPr>
          <w:rFonts w:ascii="Tahoma" w:hAnsi="Tahoma" w:cs="Tahoma"/>
        </w:rPr>
        <w:t>rainfall response.</w:t>
      </w:r>
      <w:r w:rsidR="00F37973">
        <w:rPr>
          <w:rFonts w:ascii="Tahoma" w:hAnsi="Tahoma" w:cs="Tahoma"/>
        </w:rPr>
        <w:t xml:space="preserve"> </w:t>
      </w:r>
      <w:r w:rsidR="00F37973" w:rsidRPr="00B04047">
        <w:rPr>
          <w:rFonts w:ascii="Tahoma" w:hAnsi="Tahoma" w:cs="Tahoma"/>
        </w:rPr>
        <w:t xml:space="preserve">The previous conceptual model interpreted that groundwater was moving from </w:t>
      </w:r>
      <w:r w:rsidR="00F37973">
        <w:rPr>
          <w:rFonts w:ascii="Tahoma" w:hAnsi="Tahoma" w:cs="Tahoma"/>
        </w:rPr>
        <w:t>the northern bank, intersecting the river before losing water to the</w:t>
      </w:r>
      <w:r w:rsidR="00F37973" w:rsidRPr="00B04047">
        <w:rPr>
          <w:rFonts w:ascii="Tahoma" w:hAnsi="Tahoma" w:cs="Tahoma"/>
        </w:rPr>
        <w:t xml:space="preserve"> </w:t>
      </w:r>
      <w:r w:rsidR="00F37973">
        <w:rPr>
          <w:rFonts w:ascii="Tahoma" w:hAnsi="Tahoma" w:cs="Tahoma"/>
        </w:rPr>
        <w:t>s</w:t>
      </w:r>
      <w:r w:rsidR="00F37973" w:rsidRPr="00B04047">
        <w:rPr>
          <w:rFonts w:ascii="Tahoma" w:hAnsi="Tahoma" w:cs="Tahoma"/>
        </w:rPr>
        <w:t>outh</w:t>
      </w:r>
      <w:r w:rsidR="00F37973">
        <w:rPr>
          <w:rFonts w:ascii="Tahoma" w:hAnsi="Tahoma" w:cs="Tahoma"/>
        </w:rPr>
        <w:t>ern bank</w:t>
      </w:r>
      <w:r w:rsidR="00F37973" w:rsidRPr="00B04047">
        <w:rPr>
          <w:rFonts w:ascii="Tahoma" w:hAnsi="Tahoma" w:cs="Tahoma"/>
        </w:rPr>
        <w:t>, with the deeper aquifer po</w:t>
      </w:r>
      <w:r w:rsidR="00F37973">
        <w:rPr>
          <w:rFonts w:ascii="Tahoma" w:hAnsi="Tahoma" w:cs="Tahoma"/>
        </w:rPr>
        <w:t>ssibly being detached from the r</w:t>
      </w:r>
      <w:r w:rsidR="00F37973" w:rsidRPr="00B04047">
        <w:rPr>
          <w:rFonts w:ascii="Tahoma" w:hAnsi="Tahoma" w:cs="Tahoma"/>
        </w:rPr>
        <w:t xml:space="preserve">iver. This was </w:t>
      </w:r>
      <w:r w:rsidR="00F37973">
        <w:rPr>
          <w:rFonts w:ascii="Tahoma" w:hAnsi="Tahoma" w:cs="Tahoma"/>
        </w:rPr>
        <w:t>supported in that neither borehole at</w:t>
      </w:r>
      <w:r w:rsidR="00F37973" w:rsidRPr="00B04047">
        <w:rPr>
          <w:rFonts w:ascii="Tahoma" w:hAnsi="Tahoma" w:cs="Tahoma"/>
        </w:rPr>
        <w:t xml:space="preserve"> LF003 display</w:t>
      </w:r>
      <w:r w:rsidR="00F37973">
        <w:rPr>
          <w:rFonts w:ascii="Tahoma" w:hAnsi="Tahoma" w:cs="Tahoma"/>
        </w:rPr>
        <w:t>ed</w:t>
      </w:r>
      <w:r w:rsidR="00F37973" w:rsidRPr="00B04047">
        <w:rPr>
          <w:rFonts w:ascii="Tahoma" w:hAnsi="Tahoma" w:cs="Tahoma"/>
        </w:rPr>
        <w:t xml:space="preserve"> </w:t>
      </w:r>
      <w:r w:rsidR="00F37973">
        <w:rPr>
          <w:rFonts w:ascii="Tahoma" w:hAnsi="Tahoma" w:cs="Tahoma"/>
        </w:rPr>
        <w:t>a</w:t>
      </w:r>
      <w:r w:rsidR="00F37973" w:rsidRPr="00B04047">
        <w:rPr>
          <w:rFonts w:ascii="Tahoma" w:hAnsi="Tahoma" w:cs="Tahoma"/>
        </w:rPr>
        <w:t xml:space="preserve"> reaction to the </w:t>
      </w:r>
      <w:r w:rsidR="00F37973">
        <w:rPr>
          <w:rFonts w:ascii="Tahoma" w:hAnsi="Tahoma" w:cs="Tahoma"/>
        </w:rPr>
        <w:t>March 2016 peak flow</w:t>
      </w:r>
      <w:r w:rsidR="00F37973" w:rsidRPr="00B04047">
        <w:rPr>
          <w:rFonts w:ascii="Tahoma" w:hAnsi="Tahoma" w:cs="Tahoma"/>
        </w:rPr>
        <w:t xml:space="preserve"> with little reaction to the rain events</w:t>
      </w:r>
      <w:r w:rsidR="00F37973">
        <w:rPr>
          <w:rFonts w:ascii="Tahoma" w:hAnsi="Tahoma" w:cs="Tahoma"/>
        </w:rPr>
        <w:t xml:space="preserve"> (not plotted)</w:t>
      </w:r>
      <w:r w:rsidR="00F37973" w:rsidRPr="00B04047">
        <w:rPr>
          <w:rFonts w:ascii="Tahoma" w:hAnsi="Tahoma" w:cs="Tahoma"/>
        </w:rPr>
        <w:t xml:space="preserve">. </w:t>
      </w:r>
    </w:p>
    <w:p w14:paraId="3202D9B4" w14:textId="77777777" w:rsidR="00EC6557" w:rsidRPr="00B04047" w:rsidRDefault="00EC6557" w:rsidP="00B04047">
      <w:pPr>
        <w:spacing w:after="0" w:line="240" w:lineRule="auto"/>
        <w:jc w:val="both"/>
        <w:rPr>
          <w:rFonts w:ascii="Tahoma" w:hAnsi="Tahoma" w:cs="Tahoma"/>
        </w:rPr>
      </w:pPr>
    </w:p>
    <w:p w14:paraId="3266937A" w14:textId="74D0DAFE" w:rsidR="00B04047" w:rsidRDefault="00B04047" w:rsidP="00B04047">
      <w:pPr>
        <w:spacing w:after="0" w:line="240" w:lineRule="auto"/>
        <w:jc w:val="both"/>
        <w:rPr>
          <w:rFonts w:ascii="Tahoma" w:hAnsi="Tahoma" w:cs="Tahoma"/>
        </w:rPr>
      </w:pPr>
      <w:r w:rsidRPr="00B04047">
        <w:rPr>
          <w:rFonts w:ascii="Tahoma" w:hAnsi="Tahoma" w:cs="Tahoma"/>
        </w:rPr>
        <w:t>Flow within the unconsolidated to consolidated zone through the boreholes</w:t>
      </w:r>
      <w:r w:rsidR="009D5101">
        <w:rPr>
          <w:rFonts w:ascii="Tahoma" w:hAnsi="Tahoma" w:cs="Tahoma"/>
        </w:rPr>
        <w:t xml:space="preserve"> on this transect were</w:t>
      </w:r>
      <w:r w:rsidRPr="00B04047">
        <w:rPr>
          <w:rFonts w:ascii="Tahoma" w:hAnsi="Tahoma" w:cs="Tahoma"/>
        </w:rPr>
        <w:t xml:space="preserve"> indicated by all the boreholes with a decrease in temperature with dept</w:t>
      </w:r>
      <w:r w:rsidR="009D5101">
        <w:rPr>
          <w:rFonts w:ascii="Tahoma" w:hAnsi="Tahoma" w:cs="Tahoma"/>
        </w:rPr>
        <w:t>h. The temperature also suggested</w:t>
      </w:r>
      <w:r w:rsidRPr="00B04047">
        <w:rPr>
          <w:rFonts w:ascii="Tahoma" w:hAnsi="Tahoma" w:cs="Tahoma"/>
        </w:rPr>
        <w:t xml:space="preserve"> movement of groundwater within all the boreholes. An EC of around 4000 uS is found within most of the boreholes (supporting the theory), except for LF0051</w:t>
      </w:r>
      <w:r w:rsidR="009D5101">
        <w:rPr>
          <w:rFonts w:ascii="Tahoma" w:hAnsi="Tahoma" w:cs="Tahoma"/>
        </w:rPr>
        <w:t xml:space="preserve"> (</w:t>
      </w:r>
      <w:r w:rsidRPr="00B04047">
        <w:rPr>
          <w:rFonts w:ascii="Tahoma" w:hAnsi="Tahoma" w:cs="Tahoma"/>
        </w:rPr>
        <w:t>A/B</w:t>
      </w:r>
      <w:r w:rsidR="00C861B3">
        <w:rPr>
          <w:rFonts w:ascii="Tahoma" w:hAnsi="Tahoma" w:cs="Tahoma"/>
        </w:rPr>
        <w:t>).</w:t>
      </w:r>
    </w:p>
    <w:p w14:paraId="580DF4B5" w14:textId="77777777" w:rsidR="00200BDF" w:rsidRDefault="00200BDF" w:rsidP="00B04047">
      <w:pPr>
        <w:spacing w:after="0" w:line="240" w:lineRule="auto"/>
        <w:jc w:val="both"/>
        <w:rPr>
          <w:rFonts w:ascii="Tahoma" w:hAnsi="Tahoma" w:cs="Tahoma"/>
        </w:rPr>
      </w:pPr>
    </w:p>
    <w:p w14:paraId="443C962F" w14:textId="5C4A011C" w:rsidR="00200BDF" w:rsidRDefault="00200BDF" w:rsidP="00B04047">
      <w:pPr>
        <w:spacing w:after="0" w:line="240" w:lineRule="auto"/>
        <w:jc w:val="both"/>
        <w:rPr>
          <w:rFonts w:ascii="Tahoma" w:hAnsi="Tahoma" w:cs="Tahoma"/>
        </w:rPr>
      </w:pPr>
      <w:r>
        <w:rPr>
          <w:rFonts w:ascii="Tahoma" w:hAnsi="Tahoma" w:cs="Tahoma"/>
          <w:noProof/>
          <w:lang w:val="en-ZA" w:eastAsia="en-ZA"/>
        </w:rPr>
        <w:drawing>
          <wp:inline distT="0" distB="0" distL="0" distR="0" wp14:anchorId="32626366" wp14:editId="700216AA">
            <wp:extent cx="5853600" cy="34704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53600" cy="3470400"/>
                    </a:xfrm>
                    <a:prstGeom prst="rect">
                      <a:avLst/>
                    </a:prstGeom>
                    <a:noFill/>
                  </pic:spPr>
                </pic:pic>
              </a:graphicData>
            </a:graphic>
          </wp:inline>
        </w:drawing>
      </w:r>
    </w:p>
    <w:p w14:paraId="635A5EF1" w14:textId="1776A1BC" w:rsidR="00200BDF" w:rsidRDefault="00344644" w:rsidP="00344644">
      <w:pPr>
        <w:pStyle w:val="Caption"/>
        <w:rPr>
          <w:rFonts w:cs="Tahoma"/>
        </w:rPr>
      </w:pPr>
      <w:bookmarkStart w:id="193" w:name="_Ref468176642"/>
      <w:bookmarkStart w:id="194" w:name="_Toc468871508"/>
      <w:r>
        <w:t xml:space="preserve">Figure </w:t>
      </w:r>
      <w:r w:rsidR="00CA553D">
        <w:fldChar w:fldCharType="begin"/>
      </w:r>
      <w:r w:rsidR="00CA553D">
        <w:instrText xml:space="preserve"> SEQ Figure \* ARABIC </w:instrText>
      </w:r>
      <w:r w:rsidR="00CA553D">
        <w:fldChar w:fldCharType="separate"/>
      </w:r>
      <w:r w:rsidR="00B33E6B">
        <w:rPr>
          <w:noProof/>
        </w:rPr>
        <w:t>58</w:t>
      </w:r>
      <w:r w:rsidR="00CA553D">
        <w:fldChar w:fldCharType="end"/>
      </w:r>
      <w:bookmarkEnd w:id="193"/>
      <w:r>
        <w:t xml:space="preserve"> Key responses to March 2016 rain and peak flow along Transect 2 (stream stages plotted against datum at upstream and downstream sites for reference)</w:t>
      </w:r>
      <w:bookmarkEnd w:id="194"/>
    </w:p>
    <w:p w14:paraId="243474EE" w14:textId="77777777" w:rsidR="00780619" w:rsidRPr="00B04047" w:rsidRDefault="00780619" w:rsidP="00B04047">
      <w:pPr>
        <w:spacing w:after="0" w:line="240" w:lineRule="auto"/>
        <w:jc w:val="both"/>
        <w:rPr>
          <w:rFonts w:ascii="Tahoma" w:hAnsi="Tahoma" w:cs="Tahoma"/>
        </w:rPr>
      </w:pPr>
    </w:p>
    <w:p w14:paraId="0B769E7D" w14:textId="77777777" w:rsidR="00B04047" w:rsidRDefault="00B04047" w:rsidP="00AC6C9D">
      <w:pPr>
        <w:pStyle w:val="Heading4"/>
      </w:pPr>
      <w:r w:rsidRPr="00B04047">
        <w:t>Transect 3</w:t>
      </w:r>
    </w:p>
    <w:p w14:paraId="0B6E3AD6" w14:textId="77777777" w:rsidR="00C861B3" w:rsidRPr="00B04047" w:rsidRDefault="00C861B3" w:rsidP="00B04047">
      <w:pPr>
        <w:spacing w:after="0" w:line="240" w:lineRule="auto"/>
        <w:jc w:val="both"/>
        <w:rPr>
          <w:rFonts w:ascii="Tahoma" w:hAnsi="Tahoma" w:cs="Tahoma"/>
          <w:b/>
          <w:u w:val="single"/>
        </w:rPr>
      </w:pPr>
    </w:p>
    <w:p w14:paraId="14AA5AA8" w14:textId="3535E48F" w:rsidR="00B04047" w:rsidRDefault="00870853" w:rsidP="00B04047">
      <w:pPr>
        <w:spacing w:after="0" w:line="240" w:lineRule="auto"/>
        <w:jc w:val="both"/>
        <w:rPr>
          <w:rFonts w:ascii="Tahoma" w:hAnsi="Tahoma" w:cs="Tahoma"/>
        </w:rPr>
      </w:pPr>
      <w:r>
        <w:rPr>
          <w:rFonts w:ascii="Tahoma" w:hAnsi="Tahoma" w:cs="Tahoma"/>
        </w:rPr>
        <w:t>Transect 3 includes borehole nests</w:t>
      </w:r>
      <w:r w:rsidR="00B04047" w:rsidRPr="00B04047">
        <w:rPr>
          <w:rFonts w:ascii="Tahoma" w:hAnsi="Tahoma" w:cs="Tahoma"/>
        </w:rPr>
        <w:t xml:space="preserve"> </w:t>
      </w:r>
      <w:r>
        <w:rPr>
          <w:rFonts w:ascii="Tahoma" w:hAnsi="Tahoma" w:cs="Tahoma"/>
        </w:rPr>
        <w:t xml:space="preserve">at </w:t>
      </w:r>
      <w:r w:rsidR="00B04047" w:rsidRPr="00B04047">
        <w:rPr>
          <w:rFonts w:ascii="Tahoma" w:hAnsi="Tahoma" w:cs="Tahoma"/>
        </w:rPr>
        <w:t xml:space="preserve">LR002 </w:t>
      </w:r>
      <w:r>
        <w:rPr>
          <w:rFonts w:ascii="Tahoma" w:hAnsi="Tahoma" w:cs="Tahoma"/>
        </w:rPr>
        <w:t xml:space="preserve">on the northern bank </w:t>
      </w:r>
      <w:r w:rsidR="00B04047" w:rsidRPr="00B04047">
        <w:rPr>
          <w:rFonts w:ascii="Tahoma" w:hAnsi="Tahoma" w:cs="Tahoma"/>
        </w:rPr>
        <w:t>and LR004</w:t>
      </w:r>
      <w:r>
        <w:rPr>
          <w:rFonts w:ascii="Tahoma" w:hAnsi="Tahoma" w:cs="Tahoma"/>
        </w:rPr>
        <w:t xml:space="preserve"> on the southern bank, with t</w:t>
      </w:r>
      <w:r w:rsidR="00B04047" w:rsidRPr="00B04047">
        <w:rPr>
          <w:rFonts w:ascii="Tahoma" w:hAnsi="Tahoma" w:cs="Tahoma"/>
        </w:rPr>
        <w:t xml:space="preserve">he </w:t>
      </w:r>
      <w:r>
        <w:rPr>
          <w:rFonts w:ascii="Tahoma" w:hAnsi="Tahoma" w:cs="Tahoma"/>
        </w:rPr>
        <w:t>initial</w:t>
      </w:r>
      <w:r w:rsidR="00B04047" w:rsidRPr="00B04047">
        <w:rPr>
          <w:rFonts w:ascii="Tahoma" w:hAnsi="Tahoma" w:cs="Tahoma"/>
        </w:rPr>
        <w:t xml:space="preserve"> conceptual model </w:t>
      </w:r>
      <w:r>
        <w:rPr>
          <w:rFonts w:ascii="Tahoma" w:hAnsi="Tahoma" w:cs="Tahoma"/>
        </w:rPr>
        <w:t>suggesting that</w:t>
      </w:r>
      <w:r w:rsidR="00B04047" w:rsidRPr="00B04047">
        <w:rPr>
          <w:rFonts w:ascii="Tahoma" w:hAnsi="Tahoma" w:cs="Tahoma"/>
        </w:rPr>
        <w:t xml:space="preserve"> groundwater was</w:t>
      </w:r>
      <w:r>
        <w:rPr>
          <w:rFonts w:ascii="Tahoma" w:hAnsi="Tahoma" w:cs="Tahoma"/>
        </w:rPr>
        <w:t xml:space="preserve"> moving from the northern bank </w:t>
      </w:r>
      <w:r w:rsidR="00B04047" w:rsidRPr="00B04047">
        <w:rPr>
          <w:rFonts w:ascii="Tahoma" w:hAnsi="Tahoma" w:cs="Tahoma"/>
        </w:rPr>
        <w:t xml:space="preserve">to the southern bank </w:t>
      </w:r>
      <w:r>
        <w:rPr>
          <w:rFonts w:ascii="Tahoma" w:hAnsi="Tahoma" w:cs="Tahoma"/>
        </w:rPr>
        <w:t>as result of</w:t>
      </w:r>
      <w:r w:rsidR="00B04047" w:rsidRPr="00B04047">
        <w:rPr>
          <w:rFonts w:ascii="Tahoma" w:hAnsi="Tahoma" w:cs="Tahoma"/>
        </w:rPr>
        <w:t xml:space="preserve"> the hydraulic gradient</w:t>
      </w:r>
      <w:r>
        <w:rPr>
          <w:rFonts w:ascii="Tahoma" w:hAnsi="Tahoma" w:cs="Tahoma"/>
        </w:rPr>
        <w:t xml:space="preserve"> across the </w:t>
      </w:r>
      <w:r>
        <w:rPr>
          <w:rFonts w:ascii="Tahoma" w:hAnsi="Tahoma" w:cs="Tahoma"/>
        </w:rPr>
        <w:lastRenderedPageBreak/>
        <w:t>transect</w:t>
      </w:r>
      <w:r w:rsidR="00B04047" w:rsidRPr="00B04047">
        <w:rPr>
          <w:rFonts w:ascii="Tahoma" w:hAnsi="Tahoma" w:cs="Tahoma"/>
        </w:rPr>
        <w:t xml:space="preserve">. The March </w:t>
      </w:r>
      <w:r>
        <w:rPr>
          <w:rFonts w:ascii="Tahoma" w:hAnsi="Tahoma" w:cs="Tahoma"/>
        </w:rPr>
        <w:t>2016 peak flow</w:t>
      </w:r>
      <w:r w:rsidR="00B04047" w:rsidRPr="00B04047">
        <w:rPr>
          <w:rFonts w:ascii="Tahoma" w:hAnsi="Tahoma" w:cs="Tahoma"/>
        </w:rPr>
        <w:t xml:space="preserve"> reactions only partially suggest this theory, because both LR002A and LR004A/B reacted to the flood on the same day (13/03/2016)</w:t>
      </w:r>
      <w:r w:rsidR="00412ABB">
        <w:rPr>
          <w:rFonts w:ascii="Tahoma" w:hAnsi="Tahoma" w:cs="Tahoma"/>
        </w:rPr>
        <w:t xml:space="preserve">, </w:t>
      </w:r>
      <w:r w:rsidR="00412ABB" w:rsidRPr="00F45CA4">
        <w:rPr>
          <w:rFonts w:ascii="Tahoma" w:hAnsi="Tahoma" w:cs="Tahoma"/>
        </w:rPr>
        <w:t xml:space="preserve">see </w:t>
      </w:r>
      <w:r w:rsidR="00412ABB" w:rsidRPr="00F45CA4">
        <w:rPr>
          <w:rFonts w:ascii="Tahoma" w:hAnsi="Tahoma" w:cs="Tahoma"/>
        </w:rPr>
        <w:fldChar w:fldCharType="begin"/>
      </w:r>
      <w:r w:rsidR="00412ABB" w:rsidRPr="00F45CA4">
        <w:rPr>
          <w:rFonts w:ascii="Tahoma" w:hAnsi="Tahoma" w:cs="Tahoma"/>
        </w:rPr>
        <w:instrText xml:space="preserve"> REF _Ref468176983 \h </w:instrText>
      </w:r>
      <w:r w:rsidR="00F45CA4">
        <w:rPr>
          <w:rFonts w:ascii="Tahoma" w:hAnsi="Tahoma" w:cs="Tahoma"/>
        </w:rPr>
        <w:instrText xml:space="preserve"> \* MERGEFORMAT </w:instrText>
      </w:r>
      <w:r w:rsidR="00412ABB" w:rsidRPr="00F45CA4">
        <w:rPr>
          <w:rFonts w:ascii="Tahoma" w:hAnsi="Tahoma" w:cs="Tahoma"/>
        </w:rPr>
      </w:r>
      <w:r w:rsidR="00412ABB" w:rsidRPr="00F45CA4">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59</w:t>
      </w:r>
      <w:r w:rsidR="00412ABB" w:rsidRPr="00F45CA4">
        <w:rPr>
          <w:rFonts w:ascii="Tahoma" w:hAnsi="Tahoma" w:cs="Tahoma"/>
        </w:rPr>
        <w:fldChar w:fldCharType="end"/>
      </w:r>
      <w:r w:rsidR="00B04047" w:rsidRPr="00F45CA4">
        <w:rPr>
          <w:rFonts w:ascii="Tahoma" w:hAnsi="Tahoma" w:cs="Tahoma"/>
        </w:rPr>
        <w:t>. Although LR004A/B is located almost twice the distance from the river when it is in flood,</w:t>
      </w:r>
      <w:r w:rsidR="00B04047" w:rsidRPr="00B04047">
        <w:rPr>
          <w:rFonts w:ascii="Tahoma" w:hAnsi="Tahoma" w:cs="Tahoma"/>
        </w:rPr>
        <w:t xml:space="preserve"> indicating that water is definitely being lost to the southern bank while water is only l</w:t>
      </w:r>
      <w:r w:rsidR="00412ABB">
        <w:rPr>
          <w:rFonts w:ascii="Tahoma" w:hAnsi="Tahoma" w:cs="Tahoma"/>
        </w:rPr>
        <w:t>ost to the northern bank when the river is</w:t>
      </w:r>
      <w:r w:rsidR="00B04047" w:rsidRPr="00B04047">
        <w:rPr>
          <w:rFonts w:ascii="Tahoma" w:hAnsi="Tahoma" w:cs="Tahoma"/>
        </w:rPr>
        <w:t xml:space="preserve"> flood or high flow situations. During base flow situations water continue</w:t>
      </w:r>
      <w:r w:rsidR="000A3578">
        <w:rPr>
          <w:rFonts w:ascii="Tahoma" w:hAnsi="Tahoma" w:cs="Tahoma"/>
        </w:rPr>
        <w:t>s</w:t>
      </w:r>
      <w:r w:rsidR="00B04047" w:rsidRPr="00B04047">
        <w:rPr>
          <w:rFonts w:ascii="Tahoma" w:hAnsi="Tahoma" w:cs="Tahoma"/>
        </w:rPr>
        <w:t xml:space="preserve"> to flow from the northern bank to the southern bank.</w:t>
      </w:r>
      <w:r w:rsidR="000A3578">
        <w:rPr>
          <w:rFonts w:ascii="Tahoma" w:hAnsi="Tahoma" w:cs="Tahoma"/>
        </w:rPr>
        <w:t xml:space="preserve"> </w:t>
      </w:r>
      <w:r w:rsidR="00B04047" w:rsidRPr="00B04047">
        <w:rPr>
          <w:rFonts w:ascii="Tahoma" w:hAnsi="Tahoma" w:cs="Tahoma"/>
        </w:rPr>
        <w:t>The fluid log support</w:t>
      </w:r>
      <w:r w:rsidR="000A3578">
        <w:rPr>
          <w:rFonts w:ascii="Tahoma" w:hAnsi="Tahoma" w:cs="Tahoma"/>
        </w:rPr>
        <w:t>s</w:t>
      </w:r>
      <w:r w:rsidR="00B04047" w:rsidRPr="00B04047">
        <w:rPr>
          <w:rFonts w:ascii="Tahoma" w:hAnsi="Tahoma" w:cs="Tahoma"/>
        </w:rPr>
        <w:t xml:space="preserve"> this theory with the temperature displaying a good flow within all the boreholes and a high</w:t>
      </w:r>
      <w:r w:rsidR="000A3578">
        <w:rPr>
          <w:rFonts w:ascii="Tahoma" w:hAnsi="Tahoma" w:cs="Tahoma"/>
        </w:rPr>
        <w:t xml:space="preserve">er EC of around 3000 uS in LR002A </w:t>
      </w:r>
      <w:r w:rsidR="00B04047" w:rsidRPr="00B04047">
        <w:rPr>
          <w:rFonts w:ascii="Tahoma" w:hAnsi="Tahoma" w:cs="Tahoma"/>
        </w:rPr>
        <w:t>and lower EC of around 1500 uS within</w:t>
      </w:r>
      <w:r w:rsidR="000A3578">
        <w:rPr>
          <w:rFonts w:ascii="Tahoma" w:hAnsi="Tahoma" w:cs="Tahoma"/>
        </w:rPr>
        <w:t xml:space="preserve"> both shallow and deep boreholes at</w:t>
      </w:r>
      <w:r w:rsidR="00B04047" w:rsidRPr="00B04047">
        <w:rPr>
          <w:rFonts w:ascii="Tahoma" w:hAnsi="Tahoma" w:cs="Tahoma"/>
        </w:rPr>
        <w:t xml:space="preserve"> LR004, suggesting that water is being lost from the river to the southern bank.</w:t>
      </w:r>
    </w:p>
    <w:p w14:paraId="1ED3E143" w14:textId="77777777" w:rsidR="00C861B3" w:rsidRPr="00B04047" w:rsidRDefault="00C861B3" w:rsidP="00B04047">
      <w:pPr>
        <w:spacing w:after="0" w:line="240" w:lineRule="auto"/>
        <w:jc w:val="both"/>
        <w:rPr>
          <w:rFonts w:ascii="Tahoma" w:hAnsi="Tahoma" w:cs="Tahoma"/>
        </w:rPr>
      </w:pPr>
    </w:p>
    <w:p w14:paraId="2D8E2ADE" w14:textId="5B437734" w:rsidR="00C861B3" w:rsidRDefault="00C861B3" w:rsidP="00B04047">
      <w:pPr>
        <w:spacing w:after="0" w:line="240" w:lineRule="auto"/>
        <w:jc w:val="both"/>
        <w:rPr>
          <w:rFonts w:ascii="Tahoma" w:hAnsi="Tahoma" w:cs="Tahoma"/>
          <w:b/>
          <w:u w:val="single"/>
        </w:rPr>
      </w:pPr>
      <w:r w:rsidRPr="00C861B3">
        <w:rPr>
          <w:rFonts w:ascii="Tahoma" w:hAnsi="Tahoma" w:cs="Tahoma"/>
          <w:b/>
          <w:noProof/>
          <w:lang w:val="en-ZA" w:eastAsia="en-ZA"/>
        </w:rPr>
        <w:drawing>
          <wp:inline distT="0" distB="0" distL="0" distR="0" wp14:anchorId="2A55216A" wp14:editId="1B2C5C64">
            <wp:extent cx="5853600" cy="3466800"/>
            <wp:effectExtent l="0" t="0" r="0" b="63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53600" cy="3466800"/>
                    </a:xfrm>
                    <a:prstGeom prst="rect">
                      <a:avLst/>
                    </a:prstGeom>
                    <a:noFill/>
                  </pic:spPr>
                </pic:pic>
              </a:graphicData>
            </a:graphic>
          </wp:inline>
        </w:drawing>
      </w:r>
    </w:p>
    <w:p w14:paraId="420F46DD" w14:textId="77777777" w:rsidR="00C861B3" w:rsidRDefault="00C861B3" w:rsidP="00B04047">
      <w:pPr>
        <w:spacing w:after="0" w:line="240" w:lineRule="auto"/>
        <w:jc w:val="both"/>
        <w:rPr>
          <w:rFonts w:ascii="Tahoma" w:hAnsi="Tahoma" w:cs="Tahoma"/>
          <w:b/>
          <w:u w:val="single"/>
        </w:rPr>
      </w:pPr>
    </w:p>
    <w:p w14:paraId="0D921E53" w14:textId="7EBEDFEE" w:rsidR="00412ABB" w:rsidRDefault="00412ABB" w:rsidP="00412ABB">
      <w:pPr>
        <w:pStyle w:val="Caption"/>
        <w:rPr>
          <w:rFonts w:cs="Tahoma"/>
        </w:rPr>
      </w:pPr>
      <w:bookmarkStart w:id="195" w:name="_Ref468176983"/>
      <w:bookmarkStart w:id="196" w:name="_Toc468871509"/>
      <w:r>
        <w:t xml:space="preserve">Figure </w:t>
      </w:r>
      <w:r w:rsidR="00CA553D">
        <w:fldChar w:fldCharType="begin"/>
      </w:r>
      <w:r w:rsidR="00CA553D">
        <w:instrText xml:space="preserve"> SEQ Figure \* ARABIC </w:instrText>
      </w:r>
      <w:r w:rsidR="00CA553D">
        <w:fldChar w:fldCharType="separate"/>
      </w:r>
      <w:r w:rsidR="00B33E6B">
        <w:rPr>
          <w:noProof/>
        </w:rPr>
        <w:t>59</w:t>
      </w:r>
      <w:r w:rsidR="00CA553D">
        <w:fldChar w:fldCharType="end"/>
      </w:r>
      <w:bookmarkEnd w:id="195"/>
      <w:r>
        <w:t xml:space="preserve"> Key responses to March 2016 rain and peak flow along Transect 3 (stream stages plotted against datum at upstream and downstream sites for reference)</w:t>
      </w:r>
      <w:bookmarkEnd w:id="196"/>
    </w:p>
    <w:p w14:paraId="5CC1B09F" w14:textId="77777777" w:rsidR="00412ABB" w:rsidRDefault="00412ABB" w:rsidP="00B04047">
      <w:pPr>
        <w:spacing w:after="0" w:line="240" w:lineRule="auto"/>
        <w:jc w:val="both"/>
        <w:rPr>
          <w:rFonts w:ascii="Tahoma" w:hAnsi="Tahoma" w:cs="Tahoma"/>
          <w:b/>
          <w:u w:val="single"/>
        </w:rPr>
      </w:pPr>
    </w:p>
    <w:p w14:paraId="0DA1A70C" w14:textId="77777777" w:rsidR="00412ABB" w:rsidRDefault="00412ABB" w:rsidP="00B04047">
      <w:pPr>
        <w:spacing w:after="0" w:line="240" w:lineRule="auto"/>
        <w:jc w:val="both"/>
        <w:rPr>
          <w:rFonts w:ascii="Tahoma" w:hAnsi="Tahoma" w:cs="Tahoma"/>
          <w:b/>
          <w:u w:val="single"/>
        </w:rPr>
      </w:pPr>
    </w:p>
    <w:p w14:paraId="6664A28A" w14:textId="77777777" w:rsidR="00B04047" w:rsidRDefault="00B04047" w:rsidP="00DD62DA">
      <w:pPr>
        <w:pStyle w:val="Heading4"/>
      </w:pPr>
      <w:r w:rsidRPr="00B04047">
        <w:t>Transect 4</w:t>
      </w:r>
    </w:p>
    <w:p w14:paraId="67C34D44" w14:textId="77777777" w:rsidR="004D640F" w:rsidRPr="00B04047" w:rsidRDefault="004D640F" w:rsidP="00B04047">
      <w:pPr>
        <w:spacing w:after="0" w:line="240" w:lineRule="auto"/>
        <w:jc w:val="both"/>
        <w:rPr>
          <w:rFonts w:ascii="Tahoma" w:hAnsi="Tahoma" w:cs="Tahoma"/>
          <w:b/>
          <w:u w:val="single"/>
        </w:rPr>
      </w:pPr>
    </w:p>
    <w:p w14:paraId="02D0138D" w14:textId="4928FB63" w:rsidR="00B04047" w:rsidRPr="00B04047" w:rsidRDefault="00B04047" w:rsidP="00B04047">
      <w:pPr>
        <w:spacing w:after="0" w:line="240" w:lineRule="auto"/>
        <w:jc w:val="both"/>
        <w:rPr>
          <w:rFonts w:ascii="Tahoma" w:hAnsi="Tahoma" w:cs="Tahoma"/>
        </w:rPr>
      </w:pPr>
      <w:r w:rsidRPr="00B04047">
        <w:rPr>
          <w:rFonts w:ascii="Tahoma" w:hAnsi="Tahoma" w:cs="Tahoma"/>
        </w:rPr>
        <w:t xml:space="preserve">Transect 4 includes borehole’s </w:t>
      </w:r>
      <w:r w:rsidR="004D640F">
        <w:rPr>
          <w:rFonts w:ascii="Tahoma" w:hAnsi="Tahoma" w:cs="Tahoma"/>
        </w:rPr>
        <w:t xml:space="preserve">at </w:t>
      </w:r>
      <w:r w:rsidRPr="00B04047">
        <w:rPr>
          <w:rFonts w:ascii="Tahoma" w:hAnsi="Tahoma" w:cs="Tahoma"/>
        </w:rPr>
        <w:t>LR001</w:t>
      </w:r>
      <w:r w:rsidR="004D640F">
        <w:rPr>
          <w:rFonts w:ascii="Tahoma" w:hAnsi="Tahoma" w:cs="Tahoma"/>
        </w:rPr>
        <w:t xml:space="preserve"> on the northern bank and LR005 on the southern bank</w:t>
      </w:r>
      <w:r w:rsidR="004C36B1">
        <w:rPr>
          <w:rFonts w:ascii="Tahoma" w:hAnsi="Tahoma" w:cs="Tahoma"/>
        </w:rPr>
        <w:t xml:space="preserve"> </w:t>
      </w:r>
      <w:r w:rsidR="004C36B1" w:rsidRPr="00F45CA4">
        <w:rPr>
          <w:rFonts w:ascii="Tahoma" w:hAnsi="Tahoma" w:cs="Tahoma"/>
        </w:rPr>
        <w:fldChar w:fldCharType="begin"/>
      </w:r>
      <w:r w:rsidR="004C36B1" w:rsidRPr="00F45CA4">
        <w:rPr>
          <w:rFonts w:ascii="Tahoma" w:hAnsi="Tahoma" w:cs="Tahoma"/>
        </w:rPr>
        <w:instrText xml:space="preserve"> REF _Ref468177366 \h </w:instrText>
      </w:r>
      <w:r w:rsidR="00F45CA4">
        <w:rPr>
          <w:rFonts w:ascii="Tahoma" w:hAnsi="Tahoma" w:cs="Tahoma"/>
        </w:rPr>
        <w:instrText xml:space="preserve"> \* MERGEFORMAT </w:instrText>
      </w:r>
      <w:r w:rsidR="004C36B1" w:rsidRPr="00F45CA4">
        <w:rPr>
          <w:rFonts w:ascii="Tahoma" w:hAnsi="Tahoma" w:cs="Tahoma"/>
        </w:rPr>
      </w:r>
      <w:r w:rsidR="004C36B1" w:rsidRPr="00F45CA4">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60</w:t>
      </w:r>
      <w:r w:rsidR="004C36B1" w:rsidRPr="00F45CA4">
        <w:rPr>
          <w:rFonts w:ascii="Tahoma" w:hAnsi="Tahoma" w:cs="Tahoma"/>
        </w:rPr>
        <w:fldChar w:fldCharType="end"/>
      </w:r>
      <w:r w:rsidRPr="00F45CA4">
        <w:rPr>
          <w:rFonts w:ascii="Tahoma" w:hAnsi="Tahoma" w:cs="Tahoma"/>
        </w:rPr>
        <w:t>. The</w:t>
      </w:r>
      <w:r w:rsidRPr="00B04047">
        <w:rPr>
          <w:rFonts w:ascii="Tahoma" w:hAnsi="Tahoma" w:cs="Tahoma"/>
        </w:rPr>
        <w:t xml:space="preserve"> </w:t>
      </w:r>
      <w:r w:rsidR="004D640F">
        <w:rPr>
          <w:rFonts w:ascii="Tahoma" w:hAnsi="Tahoma" w:cs="Tahoma"/>
        </w:rPr>
        <w:t xml:space="preserve">hydraulic gradients across this transect </w:t>
      </w:r>
      <w:r w:rsidR="00C40DE8">
        <w:rPr>
          <w:rFonts w:ascii="Tahoma" w:hAnsi="Tahoma" w:cs="Tahoma"/>
        </w:rPr>
        <w:t>suggest</w:t>
      </w:r>
      <w:r w:rsidRPr="00B04047">
        <w:rPr>
          <w:rFonts w:ascii="Tahoma" w:hAnsi="Tahoma" w:cs="Tahoma"/>
        </w:rPr>
        <w:t xml:space="preserve"> that groundwater mov</w:t>
      </w:r>
      <w:r w:rsidR="00C40DE8">
        <w:rPr>
          <w:rFonts w:ascii="Tahoma" w:hAnsi="Tahoma" w:cs="Tahoma"/>
        </w:rPr>
        <w:t>es</w:t>
      </w:r>
      <w:r w:rsidRPr="00B04047">
        <w:rPr>
          <w:rFonts w:ascii="Tahoma" w:hAnsi="Tahoma" w:cs="Tahoma"/>
        </w:rPr>
        <w:t xml:space="preserve"> </w:t>
      </w:r>
      <w:r w:rsidR="00C40DE8">
        <w:rPr>
          <w:rFonts w:ascii="Tahoma" w:hAnsi="Tahoma" w:cs="Tahoma"/>
        </w:rPr>
        <w:t>from both north and s</w:t>
      </w:r>
      <w:r w:rsidRPr="00B04047">
        <w:rPr>
          <w:rFonts w:ascii="Tahoma" w:hAnsi="Tahoma" w:cs="Tahoma"/>
        </w:rPr>
        <w:t xml:space="preserve">outh </w:t>
      </w:r>
      <w:r w:rsidR="004C36B1">
        <w:rPr>
          <w:rFonts w:ascii="Tahoma" w:hAnsi="Tahoma" w:cs="Tahoma"/>
        </w:rPr>
        <w:t>toward the river</w:t>
      </w:r>
      <w:r w:rsidRPr="00B04047">
        <w:rPr>
          <w:rFonts w:ascii="Tahoma" w:hAnsi="Tahoma" w:cs="Tahoma"/>
        </w:rPr>
        <w:t xml:space="preserve">. </w:t>
      </w:r>
      <w:r w:rsidR="004C36B1">
        <w:rPr>
          <w:rFonts w:ascii="Tahoma" w:hAnsi="Tahoma" w:cs="Tahoma"/>
        </w:rPr>
        <w:t>The peak flow events of March 2016</w:t>
      </w:r>
      <w:r w:rsidRPr="00B04047">
        <w:rPr>
          <w:rFonts w:ascii="Tahoma" w:hAnsi="Tahoma" w:cs="Tahoma"/>
        </w:rPr>
        <w:t xml:space="preserve"> </w:t>
      </w:r>
      <w:r w:rsidR="004C36B1">
        <w:rPr>
          <w:rFonts w:ascii="Tahoma" w:hAnsi="Tahoma" w:cs="Tahoma"/>
        </w:rPr>
        <w:t>suggest that this reverses to bank storage/recharge from the river as both</w:t>
      </w:r>
      <w:r w:rsidRPr="00B04047">
        <w:rPr>
          <w:rFonts w:ascii="Tahoma" w:hAnsi="Tahoma" w:cs="Tahoma"/>
        </w:rPr>
        <w:t xml:space="preserve"> LR005</w:t>
      </w:r>
      <w:r w:rsidR="004C36B1">
        <w:rPr>
          <w:rFonts w:ascii="Tahoma" w:hAnsi="Tahoma" w:cs="Tahoma"/>
        </w:rPr>
        <w:t>A</w:t>
      </w:r>
      <w:r w:rsidRPr="00B04047">
        <w:rPr>
          <w:rFonts w:ascii="Tahoma" w:hAnsi="Tahoma" w:cs="Tahoma"/>
        </w:rPr>
        <w:t xml:space="preserve"> and LR001A respon</w:t>
      </w:r>
      <w:r w:rsidR="004C36B1">
        <w:rPr>
          <w:rFonts w:ascii="Tahoma" w:hAnsi="Tahoma" w:cs="Tahoma"/>
        </w:rPr>
        <w:t>d to the streamflow hydrograph</w:t>
      </w:r>
      <w:r w:rsidR="0060289A">
        <w:rPr>
          <w:rFonts w:ascii="Tahoma" w:hAnsi="Tahoma" w:cs="Tahoma"/>
        </w:rPr>
        <w:t>, particularly obvious at LR001A</w:t>
      </w:r>
      <w:r w:rsidRPr="00B04047">
        <w:rPr>
          <w:rFonts w:ascii="Tahoma" w:hAnsi="Tahoma" w:cs="Tahoma"/>
        </w:rPr>
        <w:t>. This indicates that during base flow the groundwater is contributing to the river from both sides and during flood conditions the river contributes to the groundwater.</w:t>
      </w:r>
      <w:r w:rsidR="004C36B1">
        <w:rPr>
          <w:rFonts w:ascii="Tahoma" w:hAnsi="Tahoma" w:cs="Tahoma"/>
        </w:rPr>
        <w:t xml:space="preserve"> </w:t>
      </w:r>
      <w:r w:rsidRPr="00B04047">
        <w:rPr>
          <w:rFonts w:ascii="Tahoma" w:hAnsi="Tahoma" w:cs="Tahoma"/>
        </w:rPr>
        <w:t xml:space="preserve">The fluid log supports this theory with good flow indicated within all the boreholes, as well as water flowing through the unconsolidated zone into the boreholes </w:t>
      </w:r>
      <w:r w:rsidR="0060289A">
        <w:rPr>
          <w:rFonts w:ascii="Tahoma" w:hAnsi="Tahoma" w:cs="Tahoma"/>
        </w:rPr>
        <w:t>noted from the</w:t>
      </w:r>
      <w:r w:rsidRPr="00B04047">
        <w:rPr>
          <w:rFonts w:ascii="Tahoma" w:hAnsi="Tahoma" w:cs="Tahoma"/>
        </w:rPr>
        <w:t xml:space="preserve"> decrease in temperature with depth. </w:t>
      </w:r>
    </w:p>
    <w:p w14:paraId="038AB389" w14:textId="77777777" w:rsidR="00B04047" w:rsidRDefault="00B04047" w:rsidP="00B04047">
      <w:pPr>
        <w:spacing w:line="360" w:lineRule="auto"/>
        <w:jc w:val="both"/>
        <w:rPr>
          <w:rFonts w:ascii="Times New Roman" w:hAnsi="Times New Roman" w:cs="Times New Roman"/>
          <w:sz w:val="24"/>
          <w:szCs w:val="24"/>
        </w:rPr>
      </w:pPr>
      <w:r w:rsidRPr="00737896">
        <w:rPr>
          <w:szCs w:val="24"/>
        </w:rPr>
        <w:t xml:space="preserve"> </w:t>
      </w:r>
    </w:p>
    <w:p w14:paraId="7B1641CB" w14:textId="74566B87" w:rsidR="00B04047" w:rsidRDefault="00F5598D" w:rsidP="00B0404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ZA" w:eastAsia="en-ZA"/>
        </w:rPr>
        <w:lastRenderedPageBreak/>
        <w:drawing>
          <wp:inline distT="0" distB="0" distL="0" distR="0" wp14:anchorId="298CB0D6" wp14:editId="0FE119B6">
            <wp:extent cx="5853600" cy="347040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53600" cy="3470400"/>
                    </a:xfrm>
                    <a:prstGeom prst="rect">
                      <a:avLst/>
                    </a:prstGeom>
                    <a:noFill/>
                  </pic:spPr>
                </pic:pic>
              </a:graphicData>
            </a:graphic>
          </wp:inline>
        </w:drawing>
      </w:r>
    </w:p>
    <w:p w14:paraId="0A9A94E3" w14:textId="2FBD8C99" w:rsidR="00F5598D" w:rsidRDefault="00F5598D" w:rsidP="00F5598D">
      <w:pPr>
        <w:pStyle w:val="Caption"/>
        <w:rPr>
          <w:rFonts w:cs="Tahoma"/>
        </w:rPr>
      </w:pPr>
      <w:bookmarkStart w:id="197" w:name="_Ref468177366"/>
      <w:bookmarkStart w:id="198" w:name="_Toc468871510"/>
      <w:r>
        <w:t xml:space="preserve">Figure </w:t>
      </w:r>
      <w:r w:rsidR="00CA553D">
        <w:fldChar w:fldCharType="begin"/>
      </w:r>
      <w:r w:rsidR="00CA553D">
        <w:instrText xml:space="preserve"> SEQ Figure \* ARABIC </w:instrText>
      </w:r>
      <w:r w:rsidR="00CA553D">
        <w:fldChar w:fldCharType="separate"/>
      </w:r>
      <w:r w:rsidR="00B33E6B">
        <w:rPr>
          <w:noProof/>
        </w:rPr>
        <w:t>60</w:t>
      </w:r>
      <w:r w:rsidR="00CA553D">
        <w:fldChar w:fldCharType="end"/>
      </w:r>
      <w:bookmarkEnd w:id="197"/>
      <w:r>
        <w:t xml:space="preserve"> Key responses to March 2016 rain and peak flow along Transect 4 (stream stages plotted against datum at upstream and downstream sites for reference)</w:t>
      </w:r>
      <w:bookmarkEnd w:id="198"/>
    </w:p>
    <w:p w14:paraId="1A70A349" w14:textId="77777777" w:rsidR="000E0A32" w:rsidRDefault="000E0A32" w:rsidP="00B04047">
      <w:pPr>
        <w:spacing w:line="360" w:lineRule="auto"/>
        <w:jc w:val="both"/>
        <w:rPr>
          <w:rFonts w:ascii="Times New Roman" w:hAnsi="Times New Roman" w:cs="Times New Roman"/>
          <w:sz w:val="24"/>
          <w:szCs w:val="24"/>
        </w:rPr>
      </w:pPr>
    </w:p>
    <w:p w14:paraId="0F0288FF" w14:textId="77777777" w:rsidR="000E0A32" w:rsidRDefault="000E0A32" w:rsidP="00DD62DA">
      <w:pPr>
        <w:pStyle w:val="Heading3"/>
      </w:pPr>
      <w:bookmarkStart w:id="199" w:name="_Toc468871377"/>
      <w:bookmarkStart w:id="200" w:name="_Toc472687599"/>
      <w:r>
        <w:t>Groundwater flow direction from hydraulic heads</w:t>
      </w:r>
      <w:bookmarkEnd w:id="199"/>
      <w:bookmarkEnd w:id="200"/>
    </w:p>
    <w:p w14:paraId="0DE8783B" w14:textId="77777777" w:rsidR="00DD62DA" w:rsidRPr="00DD62DA" w:rsidRDefault="00DD62DA" w:rsidP="00DD62DA"/>
    <w:p w14:paraId="6F4E4FA3" w14:textId="4D24E736" w:rsidR="000E0A32" w:rsidRDefault="000E0A32" w:rsidP="000E0A32">
      <w:pPr>
        <w:jc w:val="both"/>
        <w:rPr>
          <w:rFonts w:ascii="Tahoma" w:hAnsi="Tahoma" w:cs="Tahoma"/>
        </w:rPr>
      </w:pPr>
      <w:r>
        <w:rPr>
          <w:rFonts w:ascii="Tahoma" w:hAnsi="Tahoma" w:cs="Tahoma"/>
        </w:rPr>
        <w:t>The hydraulic heads of all the boreholes where plotted as contours in Surfer</w:t>
      </w:r>
      <w:r w:rsidRPr="000E0A32">
        <w:rPr>
          <w:rFonts w:ascii="Tahoma" w:hAnsi="Tahoma" w:cs="Tahoma"/>
          <w:vertAlign w:val="superscript"/>
        </w:rPr>
        <w:t>TM</w:t>
      </w:r>
      <w:r>
        <w:rPr>
          <w:rFonts w:ascii="Tahoma" w:hAnsi="Tahoma" w:cs="Tahoma"/>
        </w:rPr>
        <w:t xml:space="preserve"> to </w:t>
      </w:r>
      <w:r w:rsidR="007F76E1">
        <w:rPr>
          <w:rFonts w:ascii="Tahoma" w:hAnsi="Tahoma" w:cs="Tahoma"/>
        </w:rPr>
        <w:t>integrate</w:t>
      </w:r>
      <w:r>
        <w:rPr>
          <w:rFonts w:ascii="Tahoma" w:hAnsi="Tahoma" w:cs="Tahoma"/>
        </w:rPr>
        <w:t xml:space="preserve"> groundwater movement</w:t>
      </w:r>
      <w:r w:rsidR="007F76E1">
        <w:rPr>
          <w:rFonts w:ascii="Tahoma" w:hAnsi="Tahoma" w:cs="Tahoma"/>
        </w:rPr>
        <w:t xml:space="preserve"> in relation the Letaba River</w:t>
      </w:r>
      <w:r>
        <w:rPr>
          <w:rFonts w:ascii="Tahoma" w:hAnsi="Tahoma" w:cs="Tahoma"/>
        </w:rPr>
        <w:t xml:space="preserve">. This </w:t>
      </w:r>
      <w:r w:rsidR="007F76E1">
        <w:rPr>
          <w:rFonts w:ascii="Tahoma" w:hAnsi="Tahoma" w:cs="Tahoma"/>
        </w:rPr>
        <w:t>focused on</w:t>
      </w:r>
      <w:r>
        <w:rPr>
          <w:rFonts w:ascii="Tahoma" w:hAnsi="Tahoma" w:cs="Tahoma"/>
        </w:rPr>
        <w:t xml:space="preserve"> understanding groundwater movement before and after the flood</w:t>
      </w:r>
      <w:r w:rsidR="007F76E1">
        <w:rPr>
          <w:rFonts w:ascii="Tahoma" w:hAnsi="Tahoma" w:cs="Tahoma"/>
        </w:rPr>
        <w:t>/rains of March 2016</w:t>
      </w:r>
      <w:r w:rsidR="003E2F85">
        <w:rPr>
          <w:rFonts w:ascii="Tahoma" w:hAnsi="Tahoma" w:cs="Tahoma"/>
        </w:rPr>
        <w:t xml:space="preserve"> (</w:t>
      </w:r>
      <w:r w:rsidR="003E2F85">
        <w:rPr>
          <w:rFonts w:ascii="Tahoma" w:hAnsi="Tahoma" w:cs="Tahoma"/>
        </w:rPr>
        <w:fldChar w:fldCharType="begin"/>
      </w:r>
      <w:r w:rsidR="003E2F85">
        <w:rPr>
          <w:rFonts w:ascii="Tahoma" w:hAnsi="Tahoma" w:cs="Tahoma"/>
        </w:rPr>
        <w:instrText xml:space="preserve"> REF _Ref468527329 \h </w:instrText>
      </w:r>
      <w:r w:rsidR="003E2F85">
        <w:rPr>
          <w:rFonts w:ascii="Tahoma" w:hAnsi="Tahoma" w:cs="Tahoma"/>
        </w:rPr>
      </w:r>
      <w:r w:rsidR="003E2F85">
        <w:rPr>
          <w:rFonts w:ascii="Tahoma" w:hAnsi="Tahoma" w:cs="Tahoma"/>
        </w:rPr>
        <w:fldChar w:fldCharType="separate"/>
      </w:r>
      <w:r w:rsidR="00B33E6B" w:rsidRPr="00DD62DA">
        <w:rPr>
          <w:rFonts w:cs="Tahoma"/>
        </w:rPr>
        <w:t xml:space="preserve">Figure </w:t>
      </w:r>
      <w:r w:rsidR="00B33E6B">
        <w:rPr>
          <w:rFonts w:cs="Tahoma"/>
          <w:noProof/>
        </w:rPr>
        <w:t>62</w:t>
      </w:r>
      <w:r w:rsidR="003E2F85">
        <w:rPr>
          <w:rFonts w:ascii="Tahoma" w:hAnsi="Tahoma" w:cs="Tahoma"/>
        </w:rPr>
        <w:fldChar w:fldCharType="end"/>
      </w:r>
      <w:r w:rsidR="003E2F85">
        <w:rPr>
          <w:rFonts w:ascii="Tahoma" w:hAnsi="Tahoma" w:cs="Tahoma"/>
        </w:rPr>
        <w:t xml:space="preserve"> and </w:t>
      </w:r>
      <w:r w:rsidR="003E2F85">
        <w:rPr>
          <w:rFonts w:ascii="Tahoma" w:hAnsi="Tahoma" w:cs="Tahoma"/>
        </w:rPr>
        <w:fldChar w:fldCharType="begin"/>
      </w:r>
      <w:r w:rsidR="003E2F85">
        <w:rPr>
          <w:rFonts w:ascii="Tahoma" w:hAnsi="Tahoma" w:cs="Tahoma"/>
        </w:rPr>
        <w:instrText xml:space="preserve"> REF _Ref468527333 \h </w:instrText>
      </w:r>
      <w:r w:rsidR="003E2F85">
        <w:rPr>
          <w:rFonts w:ascii="Tahoma" w:hAnsi="Tahoma" w:cs="Tahoma"/>
        </w:rPr>
      </w:r>
      <w:r w:rsidR="003E2F85">
        <w:rPr>
          <w:rFonts w:ascii="Tahoma" w:hAnsi="Tahoma" w:cs="Tahoma"/>
        </w:rPr>
        <w:fldChar w:fldCharType="separate"/>
      </w:r>
      <w:r w:rsidR="00B33E6B" w:rsidRPr="00DD62DA">
        <w:rPr>
          <w:rFonts w:cs="Tahoma"/>
        </w:rPr>
        <w:t xml:space="preserve">Figure </w:t>
      </w:r>
      <w:r w:rsidR="00B33E6B">
        <w:rPr>
          <w:rFonts w:cs="Tahoma"/>
          <w:noProof/>
        </w:rPr>
        <w:t>63</w:t>
      </w:r>
      <w:r w:rsidR="003E2F85">
        <w:rPr>
          <w:rFonts w:ascii="Tahoma" w:hAnsi="Tahoma" w:cs="Tahoma"/>
        </w:rPr>
        <w:fldChar w:fldCharType="end"/>
      </w:r>
      <w:r w:rsidR="003E2F85">
        <w:rPr>
          <w:rFonts w:ascii="Tahoma" w:hAnsi="Tahoma" w:cs="Tahoma"/>
        </w:rPr>
        <w:t>)</w:t>
      </w:r>
      <w:r>
        <w:rPr>
          <w:rFonts w:ascii="Tahoma" w:hAnsi="Tahoma" w:cs="Tahoma"/>
        </w:rPr>
        <w:t xml:space="preserve"> as well as </w:t>
      </w:r>
      <w:r w:rsidR="007C4FBF">
        <w:rPr>
          <w:rFonts w:ascii="Tahoma" w:hAnsi="Tahoma" w:cs="Tahoma"/>
        </w:rPr>
        <w:t>a</w:t>
      </w:r>
      <w:r>
        <w:rPr>
          <w:rFonts w:ascii="Tahoma" w:hAnsi="Tahoma" w:cs="Tahoma"/>
        </w:rPr>
        <w:t xml:space="preserve"> dry and wet season </w:t>
      </w:r>
      <w:r w:rsidR="007C4FBF">
        <w:rPr>
          <w:rFonts w:ascii="Tahoma" w:hAnsi="Tahoma" w:cs="Tahoma"/>
        </w:rPr>
        <w:t>comparison</w:t>
      </w:r>
      <w:r w:rsidR="003E2F85">
        <w:rPr>
          <w:rFonts w:ascii="Tahoma" w:hAnsi="Tahoma" w:cs="Tahoma"/>
        </w:rPr>
        <w:t xml:space="preserve"> (</w:t>
      </w:r>
      <w:r w:rsidR="003E2F85">
        <w:rPr>
          <w:rFonts w:ascii="Tahoma" w:hAnsi="Tahoma" w:cs="Tahoma"/>
        </w:rPr>
        <w:fldChar w:fldCharType="begin"/>
      </w:r>
      <w:r w:rsidR="003E2F85">
        <w:rPr>
          <w:rFonts w:ascii="Tahoma" w:hAnsi="Tahoma" w:cs="Tahoma"/>
        </w:rPr>
        <w:instrText xml:space="preserve"> REF _Ref468527231 \h </w:instrText>
      </w:r>
      <w:r w:rsidR="003E2F85">
        <w:rPr>
          <w:rFonts w:ascii="Tahoma" w:hAnsi="Tahoma" w:cs="Tahoma"/>
        </w:rPr>
      </w:r>
      <w:r w:rsidR="003E2F85">
        <w:rPr>
          <w:rFonts w:ascii="Tahoma" w:hAnsi="Tahoma" w:cs="Tahoma"/>
        </w:rPr>
        <w:fldChar w:fldCharType="separate"/>
      </w:r>
      <w:r w:rsidR="00B33E6B" w:rsidRPr="00DD62DA">
        <w:rPr>
          <w:rFonts w:cs="Tahoma"/>
        </w:rPr>
        <w:t xml:space="preserve">Figure </w:t>
      </w:r>
      <w:r w:rsidR="00B33E6B">
        <w:rPr>
          <w:rFonts w:cs="Tahoma"/>
          <w:noProof/>
        </w:rPr>
        <w:t>61</w:t>
      </w:r>
      <w:r w:rsidR="003E2F85">
        <w:rPr>
          <w:rFonts w:ascii="Tahoma" w:hAnsi="Tahoma" w:cs="Tahoma"/>
        </w:rPr>
        <w:fldChar w:fldCharType="end"/>
      </w:r>
      <w:r w:rsidR="003E2F85">
        <w:rPr>
          <w:rFonts w:ascii="Tahoma" w:hAnsi="Tahoma" w:cs="Tahoma"/>
        </w:rPr>
        <w:t xml:space="preserve"> to </w:t>
      </w:r>
      <w:r w:rsidR="003E2F85">
        <w:rPr>
          <w:rFonts w:ascii="Tahoma" w:hAnsi="Tahoma" w:cs="Tahoma"/>
        </w:rPr>
        <w:fldChar w:fldCharType="begin"/>
      </w:r>
      <w:r w:rsidR="003E2F85">
        <w:rPr>
          <w:rFonts w:ascii="Tahoma" w:hAnsi="Tahoma" w:cs="Tahoma"/>
        </w:rPr>
        <w:instrText xml:space="preserve"> REF _Ref468527368 \h </w:instrText>
      </w:r>
      <w:r w:rsidR="003E2F85">
        <w:rPr>
          <w:rFonts w:ascii="Tahoma" w:hAnsi="Tahoma" w:cs="Tahoma"/>
        </w:rPr>
      </w:r>
      <w:r w:rsidR="003E2F85">
        <w:rPr>
          <w:rFonts w:ascii="Tahoma" w:hAnsi="Tahoma" w:cs="Tahoma"/>
        </w:rPr>
        <w:fldChar w:fldCharType="separate"/>
      </w:r>
      <w:r w:rsidR="00B33E6B" w:rsidRPr="00DD62DA">
        <w:rPr>
          <w:rFonts w:cs="Tahoma"/>
        </w:rPr>
        <w:t xml:space="preserve">Figure </w:t>
      </w:r>
      <w:r w:rsidR="00B33E6B">
        <w:rPr>
          <w:rFonts w:cs="Tahoma"/>
          <w:noProof/>
        </w:rPr>
        <w:t>64</w:t>
      </w:r>
      <w:r w:rsidR="003E2F85">
        <w:rPr>
          <w:rFonts w:ascii="Tahoma" w:hAnsi="Tahoma" w:cs="Tahoma"/>
        </w:rPr>
        <w:fldChar w:fldCharType="end"/>
      </w:r>
      <w:r w:rsidR="003E2F85">
        <w:rPr>
          <w:rFonts w:ascii="Tahoma" w:hAnsi="Tahoma" w:cs="Tahoma"/>
        </w:rPr>
        <w:t>)</w:t>
      </w:r>
      <w:r w:rsidR="007C4FBF">
        <w:rPr>
          <w:rFonts w:ascii="Tahoma" w:hAnsi="Tahoma" w:cs="Tahoma"/>
        </w:rPr>
        <w:t>.</w:t>
      </w:r>
    </w:p>
    <w:p w14:paraId="2A52187A" w14:textId="77777777" w:rsidR="000E0A32" w:rsidRDefault="000E0A32" w:rsidP="00DD62DA">
      <w:pPr>
        <w:pStyle w:val="Heading4"/>
      </w:pPr>
      <w:r>
        <w:t>Transect 1</w:t>
      </w:r>
    </w:p>
    <w:p w14:paraId="2A5925E8" w14:textId="77777777" w:rsidR="00DD62DA" w:rsidRPr="00DD62DA" w:rsidRDefault="00DD62DA" w:rsidP="00DD62DA"/>
    <w:p w14:paraId="2A81C854" w14:textId="38D0317C" w:rsidR="000E0A32" w:rsidRDefault="000E0A32" w:rsidP="000E0A32">
      <w:pPr>
        <w:tabs>
          <w:tab w:val="left" w:pos="1691"/>
        </w:tabs>
        <w:jc w:val="both"/>
        <w:rPr>
          <w:rFonts w:ascii="Tahoma" w:hAnsi="Tahoma" w:cs="Tahoma"/>
        </w:rPr>
      </w:pPr>
      <w:r>
        <w:rPr>
          <w:rFonts w:ascii="Tahoma" w:hAnsi="Tahoma" w:cs="Tahoma"/>
        </w:rPr>
        <w:t>As discussed in the section above and supported by the hydraulic heads, the groundwater is moving towards the northern bank of traverse 1 (</w:t>
      </w:r>
      <w:r w:rsidR="007C4FBF">
        <w:rPr>
          <w:rFonts w:ascii="Tahoma" w:hAnsi="Tahoma" w:cs="Tahoma"/>
        </w:rPr>
        <w:fldChar w:fldCharType="begin"/>
      </w:r>
      <w:r w:rsidR="007C4FBF">
        <w:rPr>
          <w:rFonts w:ascii="Tahoma" w:hAnsi="Tahoma" w:cs="Tahoma"/>
        </w:rPr>
        <w:instrText xml:space="preserve"> REF _Ref468527231 \h </w:instrText>
      </w:r>
      <w:r w:rsidR="007C4FBF">
        <w:rPr>
          <w:rFonts w:ascii="Tahoma" w:hAnsi="Tahoma" w:cs="Tahoma"/>
        </w:rPr>
      </w:r>
      <w:r w:rsidR="007C4FBF">
        <w:rPr>
          <w:rFonts w:ascii="Tahoma" w:hAnsi="Tahoma" w:cs="Tahoma"/>
        </w:rPr>
        <w:fldChar w:fldCharType="separate"/>
      </w:r>
      <w:r w:rsidR="00B33E6B" w:rsidRPr="00DD62DA">
        <w:rPr>
          <w:rFonts w:cs="Tahoma"/>
        </w:rPr>
        <w:t xml:space="preserve">Figure </w:t>
      </w:r>
      <w:r w:rsidR="00B33E6B">
        <w:rPr>
          <w:rFonts w:cs="Tahoma"/>
          <w:noProof/>
        </w:rPr>
        <w:t>61</w:t>
      </w:r>
      <w:r w:rsidR="007C4FBF">
        <w:rPr>
          <w:rFonts w:ascii="Tahoma" w:hAnsi="Tahoma" w:cs="Tahoma"/>
        </w:rPr>
        <w:fldChar w:fldCharType="end"/>
      </w:r>
      <w:r>
        <w:rPr>
          <w:rFonts w:ascii="Tahoma" w:hAnsi="Tahoma" w:cs="Tahoma"/>
        </w:rPr>
        <w:t xml:space="preserve">). A small difference could be seen between the hydraulic heads before and after the March </w:t>
      </w:r>
      <w:r w:rsidR="00250FAD">
        <w:rPr>
          <w:rFonts w:ascii="Tahoma" w:hAnsi="Tahoma" w:cs="Tahoma"/>
        </w:rPr>
        <w:t>2016 events</w:t>
      </w:r>
      <w:r>
        <w:rPr>
          <w:rFonts w:ascii="Tahoma" w:hAnsi="Tahoma" w:cs="Tahoma"/>
        </w:rPr>
        <w:t xml:space="preserve">. </w:t>
      </w:r>
      <w:r w:rsidR="00250FAD">
        <w:rPr>
          <w:rFonts w:ascii="Tahoma" w:hAnsi="Tahoma" w:cs="Tahoma"/>
        </w:rPr>
        <w:t xml:space="preserve">Greater </w:t>
      </w:r>
      <w:r>
        <w:rPr>
          <w:rFonts w:ascii="Tahoma" w:hAnsi="Tahoma" w:cs="Tahoma"/>
        </w:rPr>
        <w:t xml:space="preserve">hydraulic heads where observed on the northern bank, although not on the southern bank supporting the theory of transmission loss to the northern bank from the river. No </w:t>
      </w:r>
      <w:r w:rsidR="00250FAD">
        <w:rPr>
          <w:rFonts w:ascii="Tahoma" w:hAnsi="Tahoma" w:cs="Tahoma"/>
        </w:rPr>
        <w:t>large</w:t>
      </w:r>
      <w:r>
        <w:rPr>
          <w:rFonts w:ascii="Tahoma" w:hAnsi="Tahoma" w:cs="Tahoma"/>
        </w:rPr>
        <w:t xml:space="preserve"> differences were observed between the hydraulic heads of the wet and dry season, although this can be assigned to the very little rainfall that occurred between these periods. </w:t>
      </w:r>
      <w:r>
        <w:rPr>
          <w:rFonts w:ascii="Tahoma" w:hAnsi="Tahoma" w:cs="Tahoma"/>
        </w:rPr>
        <w:tab/>
      </w:r>
    </w:p>
    <w:p w14:paraId="4FEF0758" w14:textId="77777777" w:rsidR="000E0A32" w:rsidRDefault="000E0A32" w:rsidP="00DD62DA">
      <w:pPr>
        <w:pStyle w:val="Heading4"/>
      </w:pPr>
      <w:r>
        <w:t>Transect 2</w:t>
      </w:r>
    </w:p>
    <w:p w14:paraId="39101125" w14:textId="77777777" w:rsidR="00DD62DA" w:rsidRPr="00DD62DA" w:rsidRDefault="00DD62DA" w:rsidP="00DD62DA"/>
    <w:p w14:paraId="1FF9AA17" w14:textId="7BACC6EC" w:rsidR="000E0A32" w:rsidRDefault="009C5104" w:rsidP="000E0A32">
      <w:pPr>
        <w:jc w:val="both"/>
        <w:rPr>
          <w:rFonts w:ascii="Tahoma" w:hAnsi="Tahoma" w:cs="Tahoma"/>
        </w:rPr>
      </w:pPr>
      <w:r>
        <w:rPr>
          <w:rFonts w:ascii="Tahoma" w:hAnsi="Tahoma" w:cs="Tahoma"/>
        </w:rPr>
        <w:lastRenderedPageBreak/>
        <w:t xml:space="preserve">The discussion above is supported by the hydraulic head distribution where </w:t>
      </w:r>
      <w:r w:rsidR="000E0A32">
        <w:rPr>
          <w:rFonts w:ascii="Tahoma" w:hAnsi="Tahoma" w:cs="Tahoma"/>
        </w:rPr>
        <w:t>the groundwater is moving from the northern bank to the southern bank intersecting the river (</w:t>
      </w:r>
      <w:r w:rsidR="00D30ED9">
        <w:rPr>
          <w:rFonts w:ascii="Tahoma" w:hAnsi="Tahoma" w:cs="Tahoma"/>
        </w:rPr>
        <w:fldChar w:fldCharType="begin"/>
      </w:r>
      <w:r w:rsidR="00D30ED9">
        <w:rPr>
          <w:rFonts w:ascii="Tahoma" w:hAnsi="Tahoma" w:cs="Tahoma"/>
        </w:rPr>
        <w:instrText xml:space="preserve"> REF _Ref468527231 \h </w:instrText>
      </w:r>
      <w:r w:rsidR="00D30ED9">
        <w:rPr>
          <w:rFonts w:ascii="Tahoma" w:hAnsi="Tahoma" w:cs="Tahoma"/>
        </w:rPr>
      </w:r>
      <w:r w:rsidR="00D30ED9">
        <w:rPr>
          <w:rFonts w:ascii="Tahoma" w:hAnsi="Tahoma" w:cs="Tahoma"/>
        </w:rPr>
        <w:fldChar w:fldCharType="separate"/>
      </w:r>
      <w:r w:rsidR="00B33E6B" w:rsidRPr="00DD62DA">
        <w:rPr>
          <w:rFonts w:cs="Tahoma"/>
        </w:rPr>
        <w:t xml:space="preserve">Figure </w:t>
      </w:r>
      <w:r w:rsidR="00B33E6B">
        <w:rPr>
          <w:rFonts w:cs="Tahoma"/>
          <w:noProof/>
        </w:rPr>
        <w:t>61</w:t>
      </w:r>
      <w:r w:rsidR="00D30ED9">
        <w:rPr>
          <w:rFonts w:ascii="Tahoma" w:hAnsi="Tahoma" w:cs="Tahoma"/>
        </w:rPr>
        <w:fldChar w:fldCharType="end"/>
      </w:r>
      <w:r w:rsidR="000E0A32">
        <w:rPr>
          <w:rFonts w:ascii="Tahoma" w:hAnsi="Tahoma" w:cs="Tahoma"/>
        </w:rPr>
        <w:t xml:space="preserve">). The difference in hydraulic heads before and after the March peak flows displayed only a slight increase in hydraulic head on the southern bank again supporting the theory. This slight reaction might indicate that the fractured rock aquifer is </w:t>
      </w:r>
      <w:r w:rsidR="00D30ED9">
        <w:rPr>
          <w:rFonts w:ascii="Tahoma" w:hAnsi="Tahoma" w:cs="Tahoma"/>
        </w:rPr>
        <w:t>detached</w:t>
      </w:r>
      <w:r w:rsidR="000E0A32">
        <w:rPr>
          <w:rFonts w:ascii="Tahoma" w:hAnsi="Tahoma" w:cs="Tahoma"/>
        </w:rPr>
        <w:t xml:space="preserve"> from the system. Again no big differences were observed between the wet and dry season </w:t>
      </w:r>
      <w:r w:rsidR="00D30ED9">
        <w:rPr>
          <w:rFonts w:ascii="Tahoma" w:hAnsi="Tahoma" w:cs="Tahoma"/>
        </w:rPr>
        <w:t>due to</w:t>
      </w:r>
      <w:r w:rsidR="000E0A32">
        <w:rPr>
          <w:rFonts w:ascii="Tahoma" w:hAnsi="Tahoma" w:cs="Tahoma"/>
        </w:rPr>
        <w:t xml:space="preserve"> little rainfall that occurred.</w:t>
      </w:r>
    </w:p>
    <w:p w14:paraId="47FEF624" w14:textId="77777777" w:rsidR="000E0A32" w:rsidRDefault="000E0A32" w:rsidP="00DD62DA">
      <w:pPr>
        <w:pStyle w:val="Heading4"/>
      </w:pPr>
      <w:r>
        <w:t>Transect 3</w:t>
      </w:r>
    </w:p>
    <w:p w14:paraId="386E8671" w14:textId="77777777" w:rsidR="00DD62DA" w:rsidRPr="00DD62DA" w:rsidRDefault="00DD62DA" w:rsidP="00DD62DA"/>
    <w:p w14:paraId="1B35AF5A" w14:textId="2744A3E4" w:rsidR="000E0A32" w:rsidRDefault="009C5104" w:rsidP="000E0A32">
      <w:pPr>
        <w:jc w:val="both"/>
        <w:rPr>
          <w:rFonts w:ascii="Tahoma" w:hAnsi="Tahoma" w:cs="Tahoma"/>
        </w:rPr>
      </w:pPr>
      <w:r>
        <w:rPr>
          <w:rFonts w:ascii="Tahoma" w:hAnsi="Tahoma" w:cs="Tahoma"/>
        </w:rPr>
        <w:t xml:space="preserve">The discussion </w:t>
      </w:r>
      <w:r w:rsidR="000E0A32">
        <w:rPr>
          <w:rFonts w:ascii="Tahoma" w:hAnsi="Tahoma" w:cs="Tahoma"/>
        </w:rPr>
        <w:t xml:space="preserve">above </w:t>
      </w:r>
      <w:r>
        <w:rPr>
          <w:rFonts w:ascii="Tahoma" w:hAnsi="Tahoma" w:cs="Tahoma"/>
        </w:rPr>
        <w:t>is</w:t>
      </w:r>
      <w:r w:rsidR="000E0A32">
        <w:rPr>
          <w:rFonts w:ascii="Tahoma" w:hAnsi="Tahoma" w:cs="Tahoma"/>
        </w:rPr>
        <w:t xml:space="preserve"> </w:t>
      </w:r>
      <w:r>
        <w:rPr>
          <w:rFonts w:ascii="Tahoma" w:hAnsi="Tahoma" w:cs="Tahoma"/>
        </w:rPr>
        <w:t>supported by the hydraulic head distribution where</w:t>
      </w:r>
      <w:r w:rsidR="000E0A32">
        <w:rPr>
          <w:rFonts w:ascii="Tahoma" w:hAnsi="Tahoma" w:cs="Tahoma"/>
        </w:rPr>
        <w:t xml:space="preserve"> the groundwater is moving from the northern bank to the southern bank (</w:t>
      </w:r>
      <w:r w:rsidR="006323B9">
        <w:rPr>
          <w:rFonts w:ascii="Tahoma" w:hAnsi="Tahoma" w:cs="Tahoma"/>
        </w:rPr>
        <w:fldChar w:fldCharType="begin"/>
      </w:r>
      <w:r w:rsidR="006323B9">
        <w:rPr>
          <w:rFonts w:ascii="Tahoma" w:hAnsi="Tahoma" w:cs="Tahoma"/>
        </w:rPr>
        <w:instrText xml:space="preserve"> REF _Ref468527231 \h </w:instrText>
      </w:r>
      <w:r w:rsidR="006323B9">
        <w:rPr>
          <w:rFonts w:ascii="Tahoma" w:hAnsi="Tahoma" w:cs="Tahoma"/>
        </w:rPr>
      </w:r>
      <w:r w:rsidR="006323B9">
        <w:rPr>
          <w:rFonts w:ascii="Tahoma" w:hAnsi="Tahoma" w:cs="Tahoma"/>
        </w:rPr>
        <w:fldChar w:fldCharType="separate"/>
      </w:r>
      <w:r w:rsidR="00B33E6B" w:rsidRPr="00DD62DA">
        <w:rPr>
          <w:rFonts w:cs="Tahoma"/>
        </w:rPr>
        <w:t xml:space="preserve">Figure </w:t>
      </w:r>
      <w:r w:rsidR="00B33E6B">
        <w:rPr>
          <w:rFonts w:cs="Tahoma"/>
          <w:noProof/>
        </w:rPr>
        <w:t>61</w:t>
      </w:r>
      <w:r w:rsidR="006323B9">
        <w:rPr>
          <w:rFonts w:ascii="Tahoma" w:hAnsi="Tahoma" w:cs="Tahoma"/>
        </w:rPr>
        <w:fldChar w:fldCharType="end"/>
      </w:r>
      <w:r w:rsidR="000E0A32">
        <w:rPr>
          <w:rFonts w:ascii="Tahoma" w:hAnsi="Tahoma" w:cs="Tahoma"/>
        </w:rPr>
        <w:t>). An increase in hydraulic heads is observed on the southern bank, as well as the northern bank. This indicates that during peak flows water is lost to both banks and during low flows only to the southern bank. A visible decrease in hydraulic heads was observed</w:t>
      </w:r>
      <w:r w:rsidR="00487E73">
        <w:rPr>
          <w:rFonts w:ascii="Tahoma" w:hAnsi="Tahoma" w:cs="Tahoma"/>
        </w:rPr>
        <w:t xml:space="preserve"> between the wet and dry season</w:t>
      </w:r>
      <w:r w:rsidR="000E0A32">
        <w:rPr>
          <w:rFonts w:ascii="Tahoma" w:hAnsi="Tahoma" w:cs="Tahoma"/>
        </w:rPr>
        <w:t xml:space="preserve"> </w:t>
      </w:r>
      <w:r w:rsidR="00487E73">
        <w:rPr>
          <w:rFonts w:ascii="Tahoma" w:hAnsi="Tahoma" w:cs="Tahoma"/>
        </w:rPr>
        <w:t>t</w:t>
      </w:r>
      <w:r w:rsidR="000E0A32">
        <w:rPr>
          <w:rFonts w:ascii="Tahoma" w:hAnsi="Tahoma" w:cs="Tahoma"/>
        </w:rPr>
        <w:t xml:space="preserve">his was anticipated </w:t>
      </w:r>
      <w:r w:rsidR="006323B9">
        <w:rPr>
          <w:rFonts w:ascii="Tahoma" w:hAnsi="Tahoma" w:cs="Tahoma"/>
        </w:rPr>
        <w:t>due to the drought conditions.</w:t>
      </w:r>
    </w:p>
    <w:p w14:paraId="7594D53A" w14:textId="77777777" w:rsidR="000E0A32" w:rsidRDefault="000E0A32" w:rsidP="00DD62DA">
      <w:pPr>
        <w:pStyle w:val="Heading4"/>
      </w:pPr>
      <w:r>
        <w:t>Transect 4</w:t>
      </w:r>
    </w:p>
    <w:p w14:paraId="03287A44" w14:textId="77777777" w:rsidR="00DD62DA" w:rsidRPr="00DD62DA" w:rsidRDefault="00DD62DA" w:rsidP="00DD62DA"/>
    <w:p w14:paraId="6A1FBEAB" w14:textId="5EB35792" w:rsidR="00B04047" w:rsidRDefault="009C5104" w:rsidP="00C93766">
      <w:pPr>
        <w:jc w:val="both"/>
        <w:rPr>
          <w:rFonts w:ascii="Tahoma" w:hAnsi="Tahoma" w:cs="Tahoma"/>
        </w:rPr>
      </w:pPr>
      <w:r>
        <w:rPr>
          <w:rFonts w:ascii="Tahoma" w:hAnsi="Tahoma" w:cs="Tahoma"/>
        </w:rPr>
        <w:t>T</w:t>
      </w:r>
      <w:r w:rsidR="000E0A32">
        <w:rPr>
          <w:rFonts w:ascii="Tahoma" w:hAnsi="Tahoma" w:cs="Tahoma"/>
        </w:rPr>
        <w:t xml:space="preserve">he groundwater is moving from both banks towards the river. An increase in hydraulic heads are observed after the March flood, supporting the theory that the river contributes to the groundwater during peak flow, while this process is reversed during low flow periods. </w:t>
      </w:r>
      <w:r w:rsidR="00F80821">
        <w:rPr>
          <w:rFonts w:ascii="Tahoma" w:hAnsi="Tahoma" w:cs="Tahoma"/>
        </w:rPr>
        <w:t>A slight decrease</w:t>
      </w:r>
      <w:r w:rsidR="000E0A32">
        <w:rPr>
          <w:rFonts w:ascii="Tahoma" w:hAnsi="Tahoma" w:cs="Tahoma"/>
        </w:rPr>
        <w:t xml:space="preserve"> in hydraulic </w:t>
      </w:r>
      <w:r w:rsidR="00F80821">
        <w:rPr>
          <w:rFonts w:ascii="Tahoma" w:hAnsi="Tahoma" w:cs="Tahoma"/>
        </w:rPr>
        <w:t>head is</w:t>
      </w:r>
      <w:r w:rsidR="000E0A32">
        <w:rPr>
          <w:rFonts w:ascii="Tahoma" w:hAnsi="Tahoma" w:cs="Tahoma"/>
        </w:rPr>
        <w:t xml:space="preserve"> observed in the dry season (</w:t>
      </w:r>
      <w:r w:rsidR="00F80821">
        <w:rPr>
          <w:rFonts w:ascii="Tahoma" w:hAnsi="Tahoma" w:cs="Tahoma"/>
        </w:rPr>
        <w:fldChar w:fldCharType="begin"/>
      </w:r>
      <w:r w:rsidR="00F80821">
        <w:rPr>
          <w:rFonts w:ascii="Tahoma" w:hAnsi="Tahoma" w:cs="Tahoma"/>
        </w:rPr>
        <w:instrText xml:space="preserve"> REF _Ref468527368 \h </w:instrText>
      </w:r>
      <w:r w:rsidR="00F80821">
        <w:rPr>
          <w:rFonts w:ascii="Tahoma" w:hAnsi="Tahoma" w:cs="Tahoma"/>
        </w:rPr>
      </w:r>
      <w:r w:rsidR="00F80821">
        <w:rPr>
          <w:rFonts w:ascii="Tahoma" w:hAnsi="Tahoma" w:cs="Tahoma"/>
        </w:rPr>
        <w:fldChar w:fldCharType="separate"/>
      </w:r>
      <w:r w:rsidR="00B33E6B" w:rsidRPr="00DD62DA">
        <w:rPr>
          <w:rFonts w:cs="Tahoma"/>
        </w:rPr>
        <w:t xml:space="preserve">Figure </w:t>
      </w:r>
      <w:r w:rsidR="00B33E6B">
        <w:rPr>
          <w:rFonts w:cs="Tahoma"/>
          <w:noProof/>
        </w:rPr>
        <w:t>64</w:t>
      </w:r>
      <w:r w:rsidR="00F80821">
        <w:rPr>
          <w:rFonts w:ascii="Tahoma" w:hAnsi="Tahoma" w:cs="Tahoma"/>
        </w:rPr>
        <w:fldChar w:fldCharType="end"/>
      </w:r>
      <w:r w:rsidR="000E0A32">
        <w:rPr>
          <w:rFonts w:ascii="Tahoma" w:hAnsi="Tahoma" w:cs="Tahoma"/>
        </w:rPr>
        <w:t xml:space="preserve">), as anticipated </w:t>
      </w:r>
      <w:r w:rsidR="00F80821">
        <w:rPr>
          <w:rFonts w:ascii="Tahoma" w:hAnsi="Tahoma" w:cs="Tahoma"/>
        </w:rPr>
        <w:t>due to the</w:t>
      </w:r>
      <w:r w:rsidR="000E0A32">
        <w:rPr>
          <w:rFonts w:ascii="Tahoma" w:hAnsi="Tahoma" w:cs="Tahoma"/>
        </w:rPr>
        <w:t xml:space="preserve"> little rain that fell within this period.</w:t>
      </w:r>
    </w:p>
    <w:p w14:paraId="5EE28FD8" w14:textId="2C84354F" w:rsidR="00B04047" w:rsidRPr="00DD62DA" w:rsidRDefault="0089735C" w:rsidP="00B04047">
      <w:pPr>
        <w:rPr>
          <w:rFonts w:ascii="Tahoma" w:hAnsi="Tahoma" w:cs="Tahoma"/>
          <w:sz w:val="24"/>
        </w:rPr>
      </w:pPr>
      <w:r w:rsidRPr="00DD62DA">
        <w:rPr>
          <w:rFonts w:ascii="Tahoma" w:hAnsi="Tahoma" w:cs="Tahoma"/>
          <w:sz w:val="24"/>
        </w:rPr>
        <w:t xml:space="preserve">These process as described are all captured visually in the conceptual model of the site in </w:t>
      </w:r>
      <w:r w:rsidRPr="00DD62DA">
        <w:rPr>
          <w:rFonts w:ascii="Tahoma" w:hAnsi="Tahoma" w:cs="Tahoma"/>
          <w:sz w:val="24"/>
        </w:rPr>
        <w:fldChar w:fldCharType="begin"/>
      </w:r>
      <w:r w:rsidRPr="00DD62DA">
        <w:rPr>
          <w:rFonts w:ascii="Tahoma" w:hAnsi="Tahoma" w:cs="Tahoma"/>
          <w:sz w:val="24"/>
        </w:rPr>
        <w:instrText xml:space="preserve"> REF _Ref468772428 \h </w:instrText>
      </w:r>
      <w:r w:rsidR="00DD62DA">
        <w:rPr>
          <w:rFonts w:ascii="Tahoma" w:hAnsi="Tahoma" w:cs="Tahoma"/>
          <w:sz w:val="24"/>
        </w:rPr>
        <w:instrText xml:space="preserve"> \* MERGEFORMAT </w:instrText>
      </w:r>
      <w:r w:rsidRPr="00DD62DA">
        <w:rPr>
          <w:rFonts w:ascii="Tahoma" w:hAnsi="Tahoma" w:cs="Tahoma"/>
          <w:sz w:val="24"/>
        </w:rPr>
      </w:r>
      <w:r w:rsidRPr="00DD62DA">
        <w:rPr>
          <w:rFonts w:ascii="Tahoma" w:hAnsi="Tahoma" w:cs="Tahoma"/>
          <w:sz w:val="24"/>
        </w:rPr>
        <w:fldChar w:fldCharType="separate"/>
      </w:r>
      <w:r w:rsidR="00B33E6B" w:rsidRPr="00B33E6B">
        <w:rPr>
          <w:rFonts w:ascii="Tahoma" w:hAnsi="Tahoma" w:cs="Tahoma"/>
        </w:rPr>
        <w:t xml:space="preserve">Figure </w:t>
      </w:r>
      <w:r w:rsidR="00B33E6B" w:rsidRPr="00B33E6B">
        <w:rPr>
          <w:rFonts w:ascii="Tahoma" w:hAnsi="Tahoma" w:cs="Tahoma"/>
          <w:noProof/>
        </w:rPr>
        <w:t>66</w:t>
      </w:r>
      <w:r w:rsidRPr="00DD62DA">
        <w:rPr>
          <w:rFonts w:ascii="Tahoma" w:hAnsi="Tahoma" w:cs="Tahoma"/>
          <w:sz w:val="24"/>
        </w:rPr>
        <w:fldChar w:fldCharType="end"/>
      </w:r>
      <w:r w:rsidRPr="00DD62DA">
        <w:rPr>
          <w:rFonts w:ascii="Tahoma" w:hAnsi="Tahoma" w:cs="Tahoma"/>
          <w:sz w:val="24"/>
        </w:rPr>
        <w:t>.</w:t>
      </w:r>
    </w:p>
    <w:p w14:paraId="34B5369F" w14:textId="77777777" w:rsidR="00B04047" w:rsidRDefault="00B04047" w:rsidP="00B04047">
      <w:pPr>
        <w:rPr>
          <w:rFonts w:ascii="Times New Roman" w:hAnsi="Times New Roman" w:cs="Times New Roman"/>
          <w:sz w:val="24"/>
        </w:rPr>
      </w:pPr>
    </w:p>
    <w:p w14:paraId="26FD53D8" w14:textId="77777777" w:rsidR="00B04047" w:rsidRDefault="00B04047" w:rsidP="00B04047">
      <w:pPr>
        <w:rPr>
          <w:rFonts w:ascii="Times New Roman" w:hAnsi="Times New Roman" w:cs="Times New Roman"/>
          <w:sz w:val="24"/>
        </w:rPr>
      </w:pPr>
    </w:p>
    <w:p w14:paraId="5F865664" w14:textId="77777777" w:rsidR="00B04047" w:rsidRDefault="00B04047" w:rsidP="00B04047">
      <w:pPr>
        <w:rPr>
          <w:rFonts w:ascii="Times New Roman" w:hAnsi="Times New Roman" w:cs="Times New Roman"/>
          <w:sz w:val="24"/>
        </w:rPr>
      </w:pPr>
    </w:p>
    <w:p w14:paraId="3FAD1AC3" w14:textId="77777777" w:rsidR="00B04047" w:rsidRDefault="00B04047" w:rsidP="00B04047">
      <w:pPr>
        <w:rPr>
          <w:rFonts w:ascii="Times New Roman" w:hAnsi="Times New Roman" w:cs="Times New Roman"/>
          <w:sz w:val="24"/>
        </w:rPr>
      </w:pPr>
    </w:p>
    <w:p w14:paraId="6EE87BE9" w14:textId="77777777" w:rsidR="00B04047" w:rsidRDefault="00B04047" w:rsidP="00B04047">
      <w:pPr>
        <w:rPr>
          <w:rFonts w:ascii="Times New Roman" w:hAnsi="Times New Roman" w:cs="Times New Roman"/>
          <w:sz w:val="24"/>
        </w:rPr>
      </w:pPr>
    </w:p>
    <w:p w14:paraId="67E68803" w14:textId="77777777" w:rsidR="00B04047" w:rsidRDefault="00B04047" w:rsidP="00B04047">
      <w:pPr>
        <w:rPr>
          <w:rFonts w:ascii="Times New Roman" w:hAnsi="Times New Roman" w:cs="Times New Roman"/>
          <w:sz w:val="24"/>
        </w:rPr>
      </w:pPr>
    </w:p>
    <w:p w14:paraId="11FCCA5D" w14:textId="77777777" w:rsidR="00B04047" w:rsidRDefault="00B04047" w:rsidP="00B04047">
      <w:pPr>
        <w:rPr>
          <w:rFonts w:ascii="Times New Roman" w:hAnsi="Times New Roman" w:cs="Times New Roman"/>
          <w:sz w:val="24"/>
        </w:rPr>
      </w:pPr>
    </w:p>
    <w:p w14:paraId="29EBFB26" w14:textId="77777777" w:rsidR="00B04047" w:rsidRDefault="00B04047" w:rsidP="00B04047">
      <w:pPr>
        <w:rPr>
          <w:rFonts w:ascii="Times New Roman" w:hAnsi="Times New Roman" w:cs="Times New Roman"/>
          <w:sz w:val="24"/>
        </w:rPr>
      </w:pPr>
    </w:p>
    <w:p w14:paraId="5D0E9E78" w14:textId="77777777" w:rsidR="00B04047" w:rsidRDefault="00B04047" w:rsidP="00B04047">
      <w:pPr>
        <w:rPr>
          <w:rFonts w:ascii="Times New Roman" w:hAnsi="Times New Roman" w:cs="Times New Roman"/>
          <w:sz w:val="24"/>
        </w:rPr>
      </w:pPr>
    </w:p>
    <w:p w14:paraId="14E24E3E" w14:textId="77777777" w:rsidR="00B04047" w:rsidRDefault="00B04047" w:rsidP="00B04047">
      <w:pPr>
        <w:rPr>
          <w:rFonts w:ascii="Times New Roman" w:hAnsi="Times New Roman" w:cs="Times New Roman"/>
          <w:sz w:val="24"/>
          <w:szCs w:val="24"/>
        </w:rPr>
      </w:pPr>
    </w:p>
    <w:p w14:paraId="48E06289" w14:textId="77777777" w:rsidR="00B04047" w:rsidRDefault="00E060D2" w:rsidP="00E060D2">
      <w:pPr>
        <w:tabs>
          <w:tab w:val="left" w:pos="2850"/>
        </w:tabs>
        <w:rPr>
          <w:rFonts w:ascii="Times New Roman" w:hAnsi="Times New Roman" w:cs="Times New Roman"/>
          <w:sz w:val="24"/>
          <w:szCs w:val="24"/>
        </w:rPr>
      </w:pPr>
      <w:r>
        <w:rPr>
          <w:rFonts w:ascii="Times New Roman" w:hAnsi="Times New Roman" w:cs="Times New Roman"/>
          <w:sz w:val="24"/>
          <w:szCs w:val="24"/>
        </w:rPr>
        <w:lastRenderedPageBreak/>
        <w:tab/>
      </w:r>
    </w:p>
    <w:p w14:paraId="6330FC95" w14:textId="77777777" w:rsidR="00B04047" w:rsidRDefault="00B04047" w:rsidP="00B04047">
      <w:pPr>
        <w:rPr>
          <w:rFonts w:ascii="Times New Roman" w:hAnsi="Times New Roman" w:cs="Times New Roman"/>
          <w:sz w:val="24"/>
          <w:szCs w:val="24"/>
        </w:rPr>
      </w:pPr>
    </w:p>
    <w:p w14:paraId="6956BFA9" w14:textId="2DB3BEC0" w:rsidR="00B04047" w:rsidRDefault="00E21F04" w:rsidP="00B04047">
      <w:pPr>
        <w:rPr>
          <w:rFonts w:ascii="Times New Roman" w:hAnsi="Times New Roman" w:cs="Times New Roman"/>
          <w:sz w:val="24"/>
          <w:szCs w:val="24"/>
        </w:rPr>
      </w:pPr>
      <w:r>
        <w:rPr>
          <w:rFonts w:ascii="Times New Roman" w:hAnsi="Times New Roman" w:cs="Times New Roman"/>
          <w:noProof/>
          <w:sz w:val="24"/>
          <w:szCs w:val="24"/>
          <w:lang w:val="en-ZA" w:eastAsia="en-ZA"/>
        </w:rPr>
        <mc:AlternateContent>
          <mc:Choice Requires="wpg">
            <w:drawing>
              <wp:anchor distT="0" distB="0" distL="114300" distR="114300" simplePos="0" relativeHeight="251959296" behindDoc="0" locked="0" layoutInCell="1" allowOverlap="1" wp14:anchorId="63A99660" wp14:editId="49A40321">
                <wp:simplePos x="0" y="0"/>
                <wp:positionH relativeFrom="column">
                  <wp:posOffset>19050</wp:posOffset>
                </wp:positionH>
                <wp:positionV relativeFrom="paragraph">
                  <wp:posOffset>323850</wp:posOffset>
                </wp:positionV>
                <wp:extent cx="5730875" cy="3036570"/>
                <wp:effectExtent l="0" t="0" r="3175" b="0"/>
                <wp:wrapNone/>
                <wp:docPr id="458" name="Group 458"/>
                <wp:cNvGraphicFramePr/>
                <a:graphic xmlns:a="http://schemas.openxmlformats.org/drawingml/2006/main">
                  <a:graphicData uri="http://schemas.microsoft.com/office/word/2010/wordprocessingGroup">
                    <wpg:wgp>
                      <wpg:cNvGrpSpPr/>
                      <wpg:grpSpPr>
                        <a:xfrm>
                          <a:off x="0" y="0"/>
                          <a:ext cx="5730875" cy="3036570"/>
                          <a:chOff x="0" y="0"/>
                          <a:chExt cx="5730875" cy="3036570"/>
                        </a:xfrm>
                      </wpg:grpSpPr>
                      <pic:pic xmlns:pic="http://schemas.openxmlformats.org/drawingml/2006/picture">
                        <pic:nvPicPr>
                          <pic:cNvPr id="61" name="Picture 1" descr="C:\Users\vos\Desktop\Conceptual model\bh heads 30-11-2015\Capture.JPG"/>
                          <pic:cNvPicPr>
                            <a:picLocks noChangeAspect="1"/>
                          </pic:cNvPicPr>
                        </pic:nvPicPr>
                        <pic:blipFill>
                          <a:blip r:embed="rId117"/>
                          <a:srcRect/>
                          <a:stretch>
                            <a:fillRect/>
                          </a:stretch>
                        </pic:blipFill>
                        <pic:spPr bwMode="auto">
                          <a:xfrm>
                            <a:off x="0" y="0"/>
                            <a:ext cx="5730875" cy="3036570"/>
                          </a:xfrm>
                          <a:prstGeom prst="rect">
                            <a:avLst/>
                          </a:prstGeom>
                          <a:noFill/>
                          <a:ln w="9525">
                            <a:noFill/>
                            <a:miter lim="800000"/>
                            <a:headEnd/>
                            <a:tailEnd/>
                          </a:ln>
                        </pic:spPr>
                      </pic:pic>
                      <wps:wsp>
                        <wps:cNvPr id="447" name="Straight Arrow Connector 447"/>
                        <wps:cNvCnPr>
                          <a:cxnSpLocks noChangeShapeType="1"/>
                        </wps:cNvCnPr>
                        <wps:spPr bwMode="auto">
                          <a:xfrm>
                            <a:off x="4105275" y="1362075"/>
                            <a:ext cx="239395" cy="29972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48" name="Straight Arrow Connector 448"/>
                        <wps:cNvCnPr>
                          <a:cxnSpLocks noChangeShapeType="1"/>
                        </wps:cNvCnPr>
                        <wps:spPr bwMode="auto">
                          <a:xfrm>
                            <a:off x="2228850" y="1400175"/>
                            <a:ext cx="250190" cy="57531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44" name="Straight Arrow Connector 444"/>
                        <wps:cNvCnPr>
                          <a:cxnSpLocks noChangeShapeType="1"/>
                        </wps:cNvCnPr>
                        <wps:spPr bwMode="auto">
                          <a:xfrm>
                            <a:off x="1390650" y="2009775"/>
                            <a:ext cx="0" cy="372745"/>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50" name="Straight Arrow Connector 450"/>
                        <wps:cNvCnPr>
                          <a:cxnSpLocks noChangeShapeType="1"/>
                        </wps:cNvCnPr>
                        <wps:spPr bwMode="auto">
                          <a:xfrm>
                            <a:off x="4505325" y="933450"/>
                            <a:ext cx="382270" cy="16383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xmlns:w15="http://schemas.microsoft.com/office/word/2012/wordml">
            <w:pict>
              <v:group w14:anchorId="012F8289" id="Group 458" o:spid="_x0000_s1026" style="position:absolute;margin-left:1.5pt;margin-top:25.5pt;width:451.25pt;height:239.1pt;z-index:251959296" coordsize="57308,30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h54k3BAAACxEAAA4AAABkcnMvZTJvRG9jLnhtbOxYTW/jNhC9F+h/&#10;IHR39G1ZQpxFYMdBi20bNLs3X2iKtohIJEHSdoKi/70zlOzESXc33aJBDzFgmZ/DN/Meh5TPP9x3&#10;LdlxY4WS0yA+iwLCJVO1kJtp8PnTYjQJiHVU1rRVkk+DB26DDxc//nC+1xVPVKPamhsCRqSt9noa&#10;NM7pKgwta3hH7ZnSXELnWpmOOqiaTVgbugfrXRsmUTQO98rU2ijGrYXWed8ZXHj76zVn7rf12nJH&#10;2mkA2Jx/Gv9c4TO8OKfVxlDdCDbAoN+BoqNCwqJHU3PqKNka8cJUJ5hRVq3dGVNdqNZrwbj3AbyJ&#10;o2feXBu11d6XTbXf6GOYILTP4vTdZtmvuxtDRD0NshyokrQDkvy6BBsgPHu9qWDUtdG3+sYMDZu+&#10;hh7fr02Hv+ALufeBfTgGlt87wqAxL9JoUuQBYdCXRuk4L4bQswb4eTGPNVffmBkeFg4R3xGOFqyC&#10;7xApKL2I1LcVBbPc1vBgMNK9ykZHzd1Wj4BUTZ1YiVa4By9QoA9Byd2NYDemrzwGfRwfYg7duCqB&#10;hppbBhKdVcvPFnbWcqfscs7tnVN6OVOSce22tCWdqnm7XDWk4bS2JI1GcTwCFeXLGYURhp/9fHON&#10;DOL6uGQPgGKAPip2Z4lUs4bKDb+0GjYKbF8cHZ4O99UT9KtW6IVoWyQdy0OcAPEzUf5NqHvBzxXb&#10;dly6fgcb3kLIlLSN0DYgpuLdioMgzU+1B0Qra9jvABDAQdkZ7liDxTWAGNpBDscOj/gRJLpjQblk&#10;tf8FIjYN6NYpv1f/jXKP+oNwGuuuueoIFgA2IPXm6e6jRcww9DAEUUuFwfO+tJLsp0GZJ7mf8KSn&#10;Ew7SYiu6aTCJ8IPM0AqZvpK1Lzsq2r4MC7RyIA49HYrgOO5eyKv2wBHUXrD0j1LHbUM1B7Bo9lHF&#10;WVYcZHzrDBWbxpFLY9SegFwlxEMZgmMA9zBxJhEmrdi9vNWnYvRLfHrQwFSvx5MpWHkVm1kc5Qmm&#10;HMg4cTpOIij7uB1yUpKWaTmkpKQsi8TH+Mu8gr68Z0eXYk/aa1mOkwJYRJ+takV92EDWbFaz1pAd&#10;hQNqsThQDTBOhsFBMND+VQnQCrwD1eEy6Kc/gf4oo/JqcjXJRlkyvhpl0Xw+ulzMstF4ERf5PJ3P&#10;ZvP4T4QWZ1Uj6ppLRDdsa2h8nWSGc7k/x47n4VHT4al1vy0A4uHXg4Zc3rPb62Sl6gd/4vh2UPGb&#10;yfl4En5FzsPh6PfBfy/nJEkmkxxuMCjnLIqAuWdyzqO4hH48YfMiT+N3Ob/Lub/YZdkrsnP2ptk5&#10;TstoPMgZrvFl8VzOg5LTIikyr/T3xPyemDNUTP+K8uXEDGPe9J6RR3kKFzhMzGWaIsSTa0Y6SeDk&#10;7/NyPE4n6Xte/v/nZf9SCW/c/nYy/DuAr/RP61B++h/GxV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TbE98AAAAIAQAADwAAAGRycy9kb3ducmV2LnhtbEyPQUvDQBCF74L/YRnB&#10;m90kJWJjNqUU9VQEW0G8TZNpEpqdDdltkv57x5Oehpn3ePO9fD3bTo00+NaxgXgRgSIuXdVybeDz&#10;8PrwBMoH5Ao7x2TgSh7Wxe1NjlnlJv6gcR9qJSHsMzTQhNBnWvuyIYt+4Xpi0U5usBhkHWpdDThJ&#10;uO10EkWP2mLL8qHBnrYNlef9xRp4m3DaLOOXcXc+ba/fh/T9axeTMfd38+YZVKA5/JnhF1/QoRCm&#10;o7tw5VVnYClNgoE0linyKkpTUEc5JKsEdJHr/wWKHwAAAP//AwBQSwMECgAAAAAAAAAhAI5uXF4P&#10;kQEAD5EBABUAAABkcnMvbWVkaWEvaW1hZ2UxLmpwZWf/2P/gABBKRklGAAEBAQBgAGAAAP/hENJF&#10;eGlmAABNTQAqAAAACAAEATsAAgAAAAR2b3MAh2kABAAAAAEAAAhKnJ0AAQAAAAgAABDC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QAwACAAAAFAAAEJiQBAACAAAAFAAAEKySkQACAAAAAzEyAACS&#10;kgACAAAAAzEyAADqHAAHAAAIDAAACIw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MDE2OjExOjI4IDAxOjQzOjE0ADIw&#10;MTY6MTE6MjggMDE6NDM6MTQAAAB2AG8AcwAAAP/hCxZ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2LTExLTI4VDAxOjQzOjE0LjExNT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2b3M8L3JkZjpsaT48L3JkZjpTZXE+&#10;DQoJCQk8L2RjOmNyZWF0b3I+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HBQUGBQQHBgUGCAcHCAoRCwoJCQoVDxAMERgVGhkYFRgX&#10;Gx4nIRsdJR0XGCIuIiUoKSssKxogLzMvKjInKisq/9sAQwEHCAgKCQoUCwsUKhwYHCoqKioqKioq&#10;KioqKioqKioqKioqKioqKioqKioqKioqKioqKioqKioqKioqKioqKioq/8AAEQgB4AO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kNFAC0UVQv9Vt9PvLK3nDF72byYtoz82M8/gKAL9FIOlLQAUUUUAFFFFABR&#10;RVCPVYJdcuNKUN58ECTvkcbWJA/9BNAF+ikFLQAUUUUAFFFFABRTT+FU9I1W31ixa5tA2xJ5oDvG&#10;DujkaNv1U0AXqKKKACiiigAooooAKKo6vqcOjaVc6jdhjDbRmR9oycD0FXI2Dxq69GAIzQA6iiig&#10;AooooAKKKKACiqGoarBp11ZQTht97N5MW0ZG7BPP5VeFAC0UUUAFFFFABRRRQAUVQTVIJNduNKXc&#10;LiCCO4bj5drsyjB9coavDpQAtFFFABRSUUALRSUUALRWfpWqQaxZvdWu4Is0sJ3jB3RuUb8MrV+g&#10;BaKSigBaKSigBaKSqmpX8Wl6bcX1zkxW6GR9oycCgC5RUVvMtxbRTx/dlQOufQjNSUALRTaWgQtF&#10;JRQAtFJVC/1WDTriyhn3Fr2cW8W0Z+bBbn8AaBmhRSUUALRSUUALRSUUALRSVQj1WCXXbjSVDfaL&#10;e3iuXJHy7JGdRg+uY2oA0KKSigBaKSigBaKSigBaKSqGl6pBq9vLNa7tsUzwHcMfMhwfwzQBoUUm&#10;aM0ALRSZozQAtFJmjNAC0VU1C+i0zTbi+uM+VbxmR9o5wKltp1ubaKePOyVA659CM0ATUUUUAFFF&#10;FABRRRQAUUUUAFFFFABRRRQAUUUUAFFFFABRRRQAUUUUAFFFFABRRRQAxvvd+lcdqXxO0TSdWuNO&#10;uIr2SW3fY7RxKVz3AJYH9K7OvmTx5cNH8QNaCttAuWz70n5DVup7Avxd8PNL5fkX4PqYkx/6HVHU&#10;/G2m6xqWk3VtDdLHp9yZ5TIijK7SOMMec+uK8Xs7xfNAkYt3B6101rqMU0fkhhsOCTnGBUuTQ7X2&#10;PUP+Ft6EWCpaai5x0SOM4/8AH6tL8TNHYLutb9NylsNGgwB6/PXj6z29izSxOr4IIJWpLi4YKsoz&#10;ulULnHTdzzS5mPlPWIvinocse8W1+F9TGn/xdNPxW0QPtNpqI5xzEn/xdeaaXFA1uY7p3fdwGTjH&#10;4VmXFhLpUFxLN+8DHMfo3HH0o5mydnqevxfFTRJRkWmoKS2AGjj59/v0rfFTQ0zvt75cdcxpx/4/&#10;XjmmTRNFteceYfuow6GqryJHK0UrjHBDBjuBz/Kk5SRqoxaPb/8AhaGiCPzDBehO5KJx/wCP1kW3&#10;jnS4/Ft7rTRXX2ee0itwmxd6lGckkbsbfmGOfWvMZtYhijTyfmJO0p/Wmtqez52YdMHnHFTzyL9n&#10;A9sX4j6SXCC1viT0/dp/8XUV78UNCsMieK83AZIVE4/8frxQ+IZI7eWO2K+Y/AcnO2s4NPcEeY+T&#10;3JOQeetVzPqT7NN6Htp+M/h0DK2mpsP9mKP/AOLpf+Fy+HtuRZ6mfpFH/wDF147by2dnLtm2MG45&#10;OeaaITKzGPG0nhieKOdj9mkexH40eHh96x1QD1MUf/xynf8AC5fD5GRZaofpDH/8XXk0VmjM43xs&#10;6dQG6GtiLRYiqfMuMZJo52S4I9BX4x6DJyLHVBjuYY//AI5WP4Y+KGiaLpk1ldW9+7te3VwGjjQr&#10;tlneRRy45wwz7569a821CGK3uSI5AU3YINUGIbOQODxjvVcwciPbm+NPh1VBNlqmD/0yj/8AjlC/&#10;Gjw854stU+vlR/8AxyvEoolIbzlZjn5QDxVlLN2w4G1M88Uucfs0ez/8Ll8PZwLTUj9Io/8A4unf&#10;8Lg0DGTZ6kPrFH/8XXjZjVGBXIX365qGaRhIWk+6PTsaOZicEe3/APC2tAwP9Hv8nt5aZ/8AQ6Qf&#10;FvQi20Wmok/9co//AIuvDoZS9wAOOa1LcZILIX5OcHtU88kNU1Y9M8SfEHS9b8NX+m2ttepPdQtH&#10;GZY0C5PqQx4/CtGT4p6Jp8MUc9tflggHyxxnoP8AfrzyyktkSQPEvmRoWRmP+ea5y7LTSStKGO7q&#10;x/pTUmzNpHr4+M3h4rn7HqfH/TKP/wCLpR8ZPDxBP2TUh9Yo/wD4uvDTlWZV6A9+9PWNyc/eA9e9&#10;VzMpQVj3BPjFoDsAtlqfPT91H/8AHKsr8VdBbgQ3u/ONnlpn/wBDrxKziBcF/lY9qsuxRzgYZcHA&#10;H6UuZhyo9qX4laSSQ1nqCH0aNOf/AB+q0vxZ0KC7+zzWuooSMhzEm0/jvrySa/nDeZCoc9GVj1H9&#10;KsWl1HqG4Sx7JVH3ZADuHqKFJmclbY9A1rxzp2pX2kXMVtexixu/PkR0Tcy7SMDDEZ5qZvjZ4cjd&#10;kkstVRl6hoY//jleci2nGoDp9nK5cscFT7Ul7pVrfSKXZd394jBNVzEK56VH8avDcq7ktdSxnn91&#10;H/8AF1Kvxg0BzhLTUmOM8RR//F15BqmkvCI/sNsqgAo/PUetKmj3VvD5yYMbDlEGfx+tLmNFZs9f&#10;Pxf0FT89lqafWKP/AOLprfGLQEj3tZantzgHyo+f/H68ot9GuZbnEkiop53Sd80/WrNbOFYcN8rA&#10;kkcH3FJTuDierp8XtBfH+iakue5ij/8Ai6j/AOFyeHt2DaakPrFH/wDF142r4j8vzNyYyAfWk+UM&#10;AwLc8A9BTux2Vj1S2+IekL4wvtY8i98iaxggVRGm4MjyMTjdjGHHf1/Hobf4l6RcoGjtb/BOBmNP&#10;/i68SgY+Z94rx26Vdt9QSKRkiY+4PQUXYWSPaJvHumwY8y2vRkZ+4n/xVVR8TdDLAeVefN0/dp/8&#10;VXll1dPdWQ3PllPPPUVXhwSmQDzxRzMSR65/wszRhGz/AGe+2q20/u06/wDfVSN8RtIEIk8i9Kk4&#10;4jTj/wAeryl8/ZggGRnjHc1NG7rD5ZYZIzn0pcwWPSpPihokfWC+PGeI0/8AiqjPxX0IJvFtfkDq&#10;BGmf/Q68hubiNVKtjIbhs9aoT3BmQC3bcCcZFVd2EtT07wx8StH0nS2s7i2v3kku7mceXGhG2SZ5&#10;Fzl+uGAPvW7b/FjRLm5EMdnqWSPvGFNv/odeO6Dam4lk83hhwB61tTQNAU3bVKg/If4hn2qJTaZo&#10;opo9JuPixoNtIEkt9QP+0sSED/x+oW+MXh9ZFT7LqR3HAIijx/6HXlOoG3Mhij6becngNVG3ItZY&#10;t43EnIB6juaFN2L9mj2MfGPQC5U2WqAg4IMMf/xdKfjBoGQFs9SbPcRx/wBXryaSBrlQQCUDZDkd&#10;M80Jps1xIPKkDoD124p85nKDWx6xH8ZPD0sTyR22okIcMPKjGP8Ax+svxH8VNF1Hw/e6fFZapHLd&#10;QskbvAm3J75DniuHbTfsFuI+X847SVGd34U7T7QhJYpQIsMB5ZX7n/16pSVjOzuejaf8VdCj0u3i&#10;FtqTPFGsZUQLnIXr97pxUjfGPw8jBPsuptITgxrAhI5xk/PXm8dl50jKZifLUhSOB7msiS3jGZN5&#10;JAxgsck/4UKQNM9gl+MGhQyFDZak2DglUiI/9GVXk+NvhyFQZLHVgSSAPIjz/wCh15PDaSXt5HCs&#10;Sx4bcz8YCilu0t7dhDCgYRuWY5O5v8B7VaI1PWY/jV4ckQMLTUwD6xR//F1IfjJ4eCk/ZNSIHfyo&#10;/wD4uvFZNKaWyF0EKw98YDY4529x9KrQu1xlEUmNTwxGN30pXKTPc4/jHoMocx2GqME6/uov/jlZ&#10;OufEnRdQvNHuIob1FsLwXMokRASuxl4wx5yR1xXlZlWOELCxUY+fjrVR2kcEg4ycHJoLR7h/wunw&#10;7xtstUYHuIY//jlO/wCFz+HvL3/YdUI9PJjz/wCjK8OgYpw+Bk/KB3qUf8fCMy7FI+alexShc9sX&#10;40eHXGRaamB3zFHx/wCRKa/xq8OoMtY6qB6+THz/AORK8Vlmi3ECPch5GB19KjAkl27kBB7H+E0k&#10;xuMUe3D41+Gzj/Q9Uye3kx//AByprT4vaDe38VpFZ6mJJDwWhjwPc/PXi0NntTcSA5HHPAqzHbyW&#10;dmZZDsu7wbY8A5jjHVvx6UXM2rHsTfF3QVvEt/sWpkyEhWEUe047/f6VlxfELR7b4gX97cJdxJca&#10;dbQIjRru3I8zn+LGCJFwc+vTvxGi2Vo8ayTwtN5ZMe1m5UnJGPbFZVxJHcXptroSRupKwT4yVIHA&#10;b2pkN2PYpfi3oEIy1vqB+kSf/F0L8W9BZEYWuoYY4/1cfy/X568MguGuZSZSCo+Xls7sdce9aspS&#10;aPaibEbGUBw2M8U2rDTTPa2+I+jrEJDDeYJAA8tM5P8AwKoD8T9GWQq1pqCkEjJiTGf++68w0eBX&#10;039/lmRvlO4jHPanSRwXjxmSQFkyw54PH+etZ3ZaSaPTpfifokMYeS2vwpUsD5ac4/4HVGH4zeHp&#10;5FQWWqIzDI3wxj/2pXl0l8jK0Uo45VQP4fSseNDsCRlfM3BtzHtnpVdBxhdntP8AwuXw8M5stUGD&#10;j/Ux/wDxdZHhn4m6NpWmXEc1nqMhku5pwY4kOFdyQD8455ry9I5BNhFjYqNrAn8c02FP3pDFI1yV&#10;zuOCeo/Wlc0dNHsN98cvDOny2kc9jqpN0dqlYY8Kc4+bMg/rXTL440p7GO7jS4eFxnKqvH1+avni&#10;9jtbxRbNAQ/mBmc4JyOm32z1rQ8G6lf29r/Z905LK7J5cpCnaOh5pNu10YySTsexzfFbQbeIPLbX&#10;4G/aw8tPl+vz1Xi+MXh6a4WJbPUgWONxijwPf7/SvM/EqxQPIytuikUF8rjIblSD7Vz1rObadZQA&#10;dv3ge4q4+8jGUnFnueo/FnQ9Lvktbqy1Le8fmKyxRlSP++6hPxi8PhsNZamPQ+THg/8Aj9eR3MDe&#10;Its4RhcwRkxZfAYY5UfzrOs9Se8hKeUFVFII9apLTUq/Y9p1zx/pWreG72zggvEe6gaNGkRAoJHG&#10;fm6VxXhD4x+IJvinpvhXV7KyGm3cXl24tEZpIyAQpZ2IyPkOcL3FcdDPLPHHIZtkcL4ZfUdR+ten&#10;fCHSrCbXNW1d7WN7+OOGJLhh8yod5IHpnAosNO7PXaKKKRQVi+Kdal8P+G7nUra3S4ljaNEikcor&#10;M8ioMkAkDLZ6GtquW+JH/IiXX/Xxa/8ApTFQA77R47/6Bnh3/wAGM/8A8Yo+0eO/+gZ4d/8ABjP/&#10;APGK6fNGaAOM1TXvF+iWDX+o6XobWsckayiC/mZ8M6pkAwgcbs9a7EEYHvXN/EH/AJEe9/66Qf8A&#10;o9KTxD4ubQZJli0m6vo7O1+13ksboiQxc8gsRubCsdo5wPcUAdPRXI6r46XTkuriHR7270+whjnv&#10;btSqLEjLvyAxBchSCdv068VI/jGWbVLi30fQ7zUrazkSO5u4WQBGYA4VWILlQylsdOnUUAdVRTFO&#10;QO3pT6ACiiigAooooAKKKKACiiigAqCe6hhuIIJZFWS4YrGpPLkAk4+gBNT0UAIowuKWiigBK+Xv&#10;iApf4h60qjJ+1NX1DXy58RF3/EHWB0K3bfiKaA52NixUf6vB7CtGAyGMmL7wPODziqCIDLGo44q9&#10;C7W7Mo6v+ORUSNIot2s8j3qRn5wzAE1o6zN5OwiLO18Ag9MDH9aq6NAs2pQqedpOABjrSaxeKt4Y&#10;k2v8rE57ZP8AhWa1NGtUaOmXiPnzD5bIO3fmtzV3F1pqrE6AABnYrmuK0+43ylNi5JwCo5FW7rUp&#10;oV2REAtwRnpVJGM730Kl7Mqyq8cQWQY3N2/CqiMivJJMN+TwAfWnyyvK2JSoHQ471Bt+U7CRt746&#10;mh6GkYtlhplQ5H8JGQe9RyySTTKseMMfmBHWmmN1UAjLtyeO/pUsce63Lk/NzwDjpUmj0VgW3RGL&#10;4DAcE5oyzgGMEKATk8UJJJIqkx5PTNXIY/NhZNoHy8k/xGl1LW2hRt8lgxiBGeXxV9b6MSGJQF9w&#10;MVEzGNVjI7Y2g45/rUTwSsAZOxyT60aMWqL0bKm7awVzwJCcnJ74rZutREGixRKwLlsZHeuXmung&#10;KNCg3uedw44pLi/lkgwysuBwTily6iaG3F20rK7pkDI5PSlgRdwPc9ifWoYsSEEbsHp0/OrtsqIz&#10;O7HAx2ziqbsCRq6ZbwRSKbtdy/XgVqXL20lxHBbALHj72en1rHSTLBlYnbyx9Kkiuo0XKhSvJYqK&#10;zG0aWqaellbibduDDANcncyOXYOvyjpz1Nb2qX/2iwQbsogwMnmuaVmk+UnPzZJq47ENa2LVqjMM&#10;9feti2d2jQgKAvqeTWfaKVRtzAP2I4HtVmWQQCLdtErKckUnqPoXIbvyLh/OZmxz83QfSq+q3sd1&#10;LtiXC7ei+tZzybuVO4qPlB7UgUouVDbuuR0poVhABlcr+NW4YywVdnPqelR28ZIDsNwHbvWmtts0&#10;3zWBXc2fehh0IY7dbXMkkg9flG6mTHJBVvmPRvX8KvtY3EVuoMSqWXOe+KrNbqsZjjfL/wATHoMU&#10;7EXKsRYENKQWIyeOlV7qUGT9x97ONwp0jcMM5C9ar8BzgZyOPcUw5dNRE1G8sEGyRpVJ5iY8D3Br&#10;bt76O6tBLyU6Hd1BrEeMmLtxTIHms7lQp/0eU/Om3JPvWqs0cs04m3Pe4TazHb7VetLlVtjIspKA&#10;dD3rA1CyuBCXtzlR3HOPY1Ho80pdPtgaOON1LDsxzgf4/hTlFNGcajTO4WSGOPLRszxrhtveud8Q&#10;uIbICWaWQS4eLf1UfWtGHU7S6imaN22I3l7gMY/z0rN8RQy3SQxO2NoPyqMhM8/4VhCNnqdEpXWh&#10;g2rmWJQ553cfStBZRDEpXDHbgk/w1nJb/Z5AM7ivDEA8U5JgshQndGcjA75rZxu9CIzstTRRwI8D&#10;hiTjnqaa90Y8K/DKBjNVY52ZlVV+7xjoKkliEyjedpA6gZzU2sy+bm2L1pqPmqU2BGwQN54I9atW&#10;kgYBnkXCjB284rCMDSMF8zLA4T1/Kr9pmGElmTco+YE0pLsOMjooosQx+W+VBznHUVWu5nCM2CFz&#10;j/eFVreeWKOZpj1+6hPIqld6g7KEb5kY9PSojF3KlNWKkwM7yIrYdegI4x9ajAjgJiaTABzkHvWt&#10;p9kl9bz/AGf5XXgBu9Y1/Zy210wmwWXqRyCavdkJ2Vye0vxAflctg9Cavy3k9wC0pzn+XtWHDAJH&#10;EgG7d1FdFbWi7PMuCY1HQLz0rOpZG1LUQSRvlLfhlH325xURigMLySM/mqeG7j6UsxNzebLNdqjk&#10;be9athp7WwaaZI55GkUbV6YPc1FtLmrl0H6JaSTr9pvSVhBASInG78PpVqK73yTx2sCwwxttMjc5&#10;9cVLeM3mXJw0Tqu2ORSMHHf2rIubjdbRFQxjRsmJTzMe/wCHvTtdEdbk63E0uqG4ebO1cxoo9BjP&#10;86zZ7zz52llyvqxOMe/vV66ktfMS5JVDFHhFRsD6H/GsmOxn1C5EqEMW6MxwM9hiqWiC1x9vNdXK&#10;/YrJmLMdzMwxxWlB4fkktpVNxGbn5cqf4ef0qXTNIe1be9zHgZ5UdO/erwj2WrzxctM2ZmU/eXtj&#10;0pX1CyM8xQTXckELMjxc5BwJGx0/CqF9avHcFXYSsACGHX6VrzNb3c5ezDRgYLMuAD2xk1g61chZ&#10;2jjdWdiS3H3OMba0i22ZSirF661DSIGtWsvNWWHLyRvhlYnqPasXUbiNDby2p8tZy8nljjZk5/Kq&#10;IO3BxwepHem3c4ZbcjkLmMjHp0rWyRjsx0rB1GDtbPPenZRVXKhsdFbjB7mokYMQXJApoX72UB5A&#10;UE8gVLR0wasWhsDI0YXk4BIzirCWsrKsk2djHCkd6LWDpLKQYs7AvTHHWtmGJIb+GKbJO0lFPOBj&#10;r7Vk2aXuZyWMjSFHQLxuznnFTmxQwN5OXbONwHFaZgWa5VmJeBWyMNj8Ce9XoprO3hleBwwIxHEh&#10;GN57jPakmzOVrGRY2vlyMbzBigUGUgYHHQD3PSs++nln1VppmUSNxtToi9gPoK07mSVoBaIPNkL7&#10;piO79l+gqklqXXyjjPmY3gd/T6VS3uZPY1NMhmMU4jDkbkXcBnJJ7Vz+v2k2la9HYXM264eRWJXO&#10;AO31612fhbUXj1AoY3VE3eUAPvMBzmsDxNE8/wAR7Wa4KYmCSEEfMgHPP1pxneViJxdrnLWTt9uc&#10;lPLO85xn1rdVFRmBLBnXKENgg+1UrKKJ9QupogzIJCVQjrzWjiGS4EhUyFT0PQVs3oTFMXT5JIDm&#10;aQtLtIZO3B9fxqSaXC/PgFhyU9PT9Khf7sxUKZGbjDevaq6W024LcsqiQHA/nWNzrSsiIfvrppGR&#10;x6gioTIwuS2AVXIBIwABVy4ljZ1SMklR8zA449KqiAFjGQ3yc7sfcBHf0ppjS7DXdN6SZbzsfwjj&#10;BNS20OJ5S3OcFRuHNQyo4mVvuKBgZPWmSs0bRuGJHQgnjJ6GpZolfcjmhE6CQOYXEm05OMd6oXry&#10;2E0WuWcuLy2l/fOzHEiEjnB/KtA3m23ZZI94YYVV5KkdTWaJpLmNk+VYWOWi67x6GnG9zlrSSZ6a&#10;lzYeLdAW6t9sg27SgByvqv51x8umT2ZeGTlofunH30/vfhVjwJfL4ZvjDc82l2QYZA3CAnoR6c9T&#10;XQ+ILWZLhLmy3wuhOHdcjaeMfQ0ubkZm0pxOVtb2S3XAOWjO6PnH1qrerbpcx+SyqLpfljiOdp7g&#10;jtWrqGl+Zp39p2SbIc7JYs5MD/4VkTvpthpc97NAi3GFBPPJz2+ordNdDGLs+VkaSG2u03BjE/yu&#10;6jpXsvwXEYj1rym3jfByf+B15KttFdW6urBI5F3rk9OOmK9V+BcZjtdaUksN8OM9hh6qWxotz1qi&#10;iiszQK5L4no8nw8v0ikMUjS2ypIBnYTcR4bHfB5rra5b4kf8iLdf9fFr/wClMVAFc+GPFef+R6n/&#10;APBdF/jR/wAIx4q/6Hqf/wAF0X+NdeRzRigi7PNPF+geIrbwxPPe+L5ryBJoC8DWMaBx5ycE54rZ&#10;8ZLcX0U2k33hu41bTJrYPbPaS4bzxu+V+RtH3SGOR69KvfEHP/CD3uB/y0g/9HpVHxr4j1jw7az3&#10;9uLO3sbS2Do9ySxvJznECgcrkAfN6t7GgpGJeHXbz7FoHiew1G40y1tYft0tlal/7RmABK5H3YwR&#10;g92PHTrDqXhi9tptWXTtO1B9Uvrz7Vpt7DOyQ224qfnAYAbTnIIO4DHpW94g8Q+ItM0y81pYLO00&#10;+wt45limO57xmUFkDD7hydg65NV7vxncDxNdWjX6aZaWssETNNYtIpaRFbDSZAXltv1FAztbW4jl&#10;kkhWVZJbcqkwX+FiobB/Ag/jVquc8Ya5LoWlWjWz7J7u6S2jcW7TbSQWPyDk8KQPcip/Cuqf2vpL&#10;TnUY790maORkgMJiYdUZCSQw9/WgDcooooAKKKKACiis/XIdRuNJni0S4htb512xTzIXWM/3sDqQ&#10;M496ANCiuCsJdT0rx3L4esdan1YPpb3chvyHNpNuVYySoGFbLfL1+XIqppV/qml/ELS9Em1241i5&#10;uLaWTV0mULDC4UFTDwMZY425Py8npQB6RRXGeP8AxBPpCaPp9pcvayatd/Z/tEUfmSKoUuwRe7tj&#10;aPQnNc7P4j1HT/AnieSx1bULme1VI7WK8tiL+0kfj94MYYdGU46ZoA9VorgtA1W1sYtVA1PxBPf2&#10;toZmtNaXD7QDiRE2jIJGMjNZ/gPVRPcaU2s6v4iXVL6381LbUl8u3nYpucRjaM7Qeme1AHplfNHx&#10;AQt431fC4P2lzuA684r6QN7aoxV7qFWHUGQAivAvFTRS+MNXcSLIrXEmMHIxmlJ2RUVdnErbMsgA&#10;TgjJJHSpyEiRMqCcHO3tTLmWRJiQ3GMBcdqruVy3m5Zl5DKflPtU7lrQ3NBSRZWuA/CjgfQZqnqo&#10;xeMECkxKoPqal0N90cuGwvGF+vFULqRZLuTD7xvPNKI29S9aSQwruKENjkg1W3tMzLCvmOTwQKIo&#10;Jp02W6E993apbW1mRmJQqFPRTSukHvNhFpbR4kvZDGMfNnrV+G2htW+UmZWPAI6UXN3J5a7IkUjA&#10;XJyTVMtcBmlZzCmMkkZx+FQ7s1jpuTX1ykKlo4vxbsay45XK5YbQcgDHrVt4Jb0qAzMrHAHIz71b&#10;i04RKFuAw5GQ3amnZajerKkEJiuYo0kOChzxgA1LIhjZcg5iJ4/vUXajd5yopKkqAvpVgXuYRJIq&#10;nafmO3r7UmwWhRa43FP3Rzk7XHNKkRDbi7Dd3PrUv2iDGGyBu4A7VHNHE6AJKA+eM+lVYXNYjYYO&#10;COvI5qCVvlxEFYjjHY05nMZKS49Mk9BULgCRQvVep7GqSsRzksceFwf4evtU6wvtwn3D1I7UWscb&#10;871Vvc/0q4JooCwLqQT8m0dBjvUPc0WxWWdkk7Fhn249ad9sxGyjoDk9jUM8qSTcNtJ6sR19qQbW&#10;UqeB3HU0rAmxl1cMYzjOcj3FKNoy7dT1AFV2k3TmMDIByfapIUCsxIPPOPSqC63LcW9nUDbswcsT&#10;Unlm4cl87hyp9BVZZNkO1VDAnv2qx5sjoMDvnK+lTYV7kgs1D583BH3uetNlczOsSkALyKhubl2U&#10;eWmGbAbNKojST/aHOR3o1DQvxYRR5jYYccelX47ppIto244AX+9WQsm5s5+btuPStG2jD7WlkHQf&#10;Kp6VLKcTTSdJjIbiXkrtUemKxr9/sysqn5fXv+NPuisEhbdn6nrWbM7XU64+YHsO9UnoZKGo0kyN&#10;iMjBPfvV630yRmOFOOgYim2lnvk8wLyB0b2rori4A0YFWVZFXDKvXNO+ugpX6nMNEI1WMnfhuSO9&#10;F3C6lZwBvZuFXsBSySq4VVPbnFWdLtGvroIGIhU5Ykc471SdtiJLQqQNd6dMJkjLJcg73cnavtio&#10;Li1a+uzIYCjgEhEJ2/8A1un8637672zC2tYht6ISM/pT7y2uLfTXS3Vcyf6xjgE//WqlPXUydNNX&#10;MOCw1GK0B2gRM2WVhwR60Ccz38MLu3ACPIrfw/St+RJI/D9rCVAPm8ZPKcfyrKNhHPeGOL5Y40Ls&#10;SeWPfntWl49TLleyLhitmtA0b280Lna7lSGUZrltTh+x3D+UyyRL91lPP0rpre0kEMsMa48xcqCO&#10;oPasa6002crCUFiWwyEcMKcJIVSErFG3jeeJ3jLFwQdvfFascbLCG3ZXA2g9etWdKePTGSdo1e0m&#10;BUh+mfQn2qw7aZLeeZcrLbWh4RkBcA9/oKbabJjdFKGGUkTYbdnn1HvUrJHu/fY8rqRjmt2DT9Pl&#10;gUxXskRiXfvkHDDoKx90XnyAGR9+4LgZD46cdqWhd2WGlJsyTGF2ncScDcvoPes+x0e5vb4swZI5&#10;Dkbj92p40maMbzgf3MjkYoa+urSRXLNlUAXC7dv0JqfQNWzZGnJpmmzC0led3bYWbr36EVWbTEin&#10;kFzl/MjUtx39RWfHrLoWe4kkEbHACYOR3J96t6xryCzVrOEzo8JAYE59PzrNp3NVNLcbfR2GjxeT&#10;Cm+YgESZ65qCOVbiREiOXJJ2A5LHvXMrdSzzxmTd0CgEdMV2Wg2X2WMzgBncggsORnrz9aU42RVK&#10;pzbFqHR2hOGVmSYAyEfwj+7UlxHLYW0psY8MuMknrVi4lht0NzJeBZHYNIgkzn6CsDVtZySY0YtL&#10;yOOvvUJNm10StcTzxJ9saRS4MjLgfN7YqofPvPLTBdAcnnbkf57VUnmkuWWa53fd+VeRir+lzM5R&#10;oWKIhwYyM7zjue1U9ClYilsBJv8ALhwRyyljj860YmEumMxH2eZeRg8hh0IHpUtu0728kAaJXc5Z&#10;mztI9qqTt9ltpLiwbfIP4uqjH1pbilpsadmDBaxPfu8ksiElWXt70y9uJRZCKFxCzOFjLHPyelUL&#10;TVp54411AEMqh1yOvvUs8b3ECXFt83lnLIeuPX6Yo5XfUz51YrXshCRiCQh4Rhk/hY9D/jXPTb1k&#10;ZXDEg565J962L6cSwgofLDHLknhgOmPSs6RT5oEC5Pck9RWi0Be+Q5xy7EN1C+g+nrUU6K0ZC7iu&#10;NwwMYP8A+qms8is285bdjJqKW5jULENxkkOAgHI+vpWi1MppIIX8xwo4Kn9KvxwmOFHflSCcVXW2&#10;jUSM0yW824Ao3IP41cjWdWVbhOP+Wbhty8e9TJBGWhPGzs8UsifIrZ254NbunzR3E80ku1ZJAAh3&#10;dMdqxZWkRwUClU5JAzTopR5LTSDhjkgdKyaN+mhtXLy2mw3URZifmXoFFQR70ka8nJaNW2QIqjDP&#10;2/AdfrVBzc6nMkcT72mGcs33AOufwp11Kt3eRrZuVtLZdiEH7x7t9Saqxm2PdTbxCUSbJC/yZ449&#10;eev1p32h3DeftaTadu3ICj/GmySzSzcqpeMDcSueD6VC9rLuM6o0qN1PQrxwcUbITZ3/AIf1KG9K&#10;rHHseBQGAXA6dc1wt3cNc+K9Q1ByJEgicDnIJ+6CPbmtay8W2OjWZgli80xpzJgkSsa5qO726fLK&#10;CS+oXBYludsYOcfn/KohFptsKkk1ZElrFcQxo3G8jOacZmeXYJPmY9ccCmNqJkhO44Yd8dB2qC3j&#10;l89Z3BwxGFz1FdHQiJqWduI4bhkyXDKxL9/pVee4NztRf9Xt3M/Wm3V1IYhDCxDFsYHGPWq28Rwo&#10;jE/KePes1G50tslRoI5Ag+Y5/KnR3O66lbzdpm9eckcc0k935ksckSQqqrtOxep96qGQrE5wgYDc&#10;CB3FS0VBNsdPuR0XOWHYj2qC4l8hIDNECm4ZPXn6datTMNwk/hYDLe+KaqxvH5ckn7wZO4DApdDf&#10;l7GU12of5mZ0ZTvGefYj6VnTDymHlHAYZAY8NWsYX3bkflUYq23nB7H61Q8l5PKWdCiEnbJtyM+l&#10;XFnn1oO42B/Otmjk+cbtpLPgeq/rXq+i6kde8KrB5aCeFdm5WyMgY49RXk8drLLM0MoVZSCyxgZy&#10;3UAY7V1vhPVk0/UYoP3iC5iVCj8BJRyR+nFKpG6MoNo7Dwkgn/tHRpEV3kG9YzyXT+IZ9c8iuB8a&#10;+HhBcT6czGRUIZSOOOoB967Gy1GS18ZW11bRMhWUwfMNoYsOceoq98StEmWGLV0xtf5JEx+Rqac+&#10;WauOcU1dHkejXborWTH/AFbFY2Y9QK91+CDo1vrJjHyb4cfk9fO9xMY/EBld2EZbYoA+4eO/vXv/&#10;AMDbmGGx1fzp442Z4Th5AD0euyexMGew0VHFcQz58maOTHXYwOKkrE2CuT+JsaTfD2+ilGUkltkY&#10;AkZBuIweRyK6yuT+J0scHw9v5pnCRxy2zux6KouIyT+VACH4c+GAT/oNx/4MLj/45R/wrrwx/wA+&#10;Nx/4MLj/AOOUp+JPg7cf+Khs+vqf8KT/AIWT4O/6GGz/ADP+FWYXZheL/A+gaf4XnurO0nSaOWAo&#10;xvZ3x++QdGcg/iK6HXtN8R3VxMukTadPY3dr5D22oIxWFuQXG0HcCDgqfQeprnvGPjvwxqPhWe0s&#10;tbtZ7iWWAIiE5Y+entWj4+t9ai0651LTL7UR9ntdtpaaaBnz+T5kueqDC8emfWpZpHYp/wDCHeIL&#10;a+02PfZappej28UdhBdTSIWlVcGWQAEM2fu54HXrWjrug+JtZj1DSmvrA6TqRUOzq3nW6EASIgAw&#10;2cHBJBGT6CsnxLdaj/YP9t2niSeS8u4IV0Sy08gJcTFRksuDvBckk8AJ+dN1y91ux1nUdU1qz1RN&#10;FsmhJuLS+SNFjEamV/KxlgH3Z56D2pFnUXia/cxY0cw2clhdgItzkx3sITBBIGV5PBHdR2NS+GNE&#10;utMk1K91OWJ7/VLr7ROsAPlx4RUVVzycKg5PU1uRsHRGQ5VhkH1FPoAKKKKACiiigBjjPc1y2o6R&#10;rWjaZqN54YvL3VtUmTbb22p3g8iNiw+YfLxgZ479K6yigDg/COma1plpdW0mivY3l2rSz6xc3kdy&#10;805HDMi44HZRwBxT/wCyvEniDV9CfxDZWtj/AGLcfaJLqCcObt9hTEa9UUk5IPbiu5pp+9+FAHHa&#10;tbXviFrHWNLtIxfaFqMhhgmlG25TaUcBh90kMcehHNVYNE8VSXmteJIFtNM1i9jghtrOR/OjWKIs&#10;SrsMDc+4jI+7xXdxoI02qoUZJwBjrzTqAOIt9I8Q6t4mm8QX1vDo1zbafJZWEXmi4O52DGSQjAIB&#10;UAL9aZHpfiXxBrWhzeI7G2sItGkNxJLDcCQ3U2wqNgA+ROSSDz2ruqKAMO48HeH7q6kuLnSbeWaR&#10;izuynJPrXz94tgg03xtq1vp8QhRLh1RE+6Of/r19OV8v+P22/ELWzk/8fTcHpRa402tig8Es1qDJ&#10;jcfTtVOSAptQja2e3Q1PbSvLAymUqoOCc9qglZyzb2+TqvOce1RsapX1NXRoykRJGWY4456VnTwv&#10;DcMZl28kkHvWhYzeVpMky9VVjkDGOgrLaeS4lDSuzcckjpRGLYNpGjFqSQW6xwRAqMc+nNXFlMkO&#10;X/djGSc9ayLRwkhBGCRwcVoWlq0qsZHZQg5yODQ4ozU3ca80cMnmbxISOM9j60plj+yI8r+bwcr6&#10;fWj7Ikr74lAIbaUfjHvTVhVFllwM7gCmMGpdkaJsqfbpPNjQhiIyTnHAFWfOnkVpJCdu3gY65p6R&#10;pGWeUBmbnBPSp2lh+xZwjZwCAeBipkXFWMtZCyKxDBUbnsQKfLO4LqqMVONxx61Z+2QlF8tfmbhl&#10;xxTXkjlUrhlJ6D0pq9wlYzmYJ8q8n0NMYvkOxzjpUtzb9Wz9dtQBTswV7nFa6dDLUdEWbq24Zx8x&#10;pWj3qQrEEHv3pMCS3PBCjnA6ip0s5PK85ztOPlDGkwsEKoDljhuOcdKHCrMxdgy9NwqEbl3pwQvp&#10;QFMhGBg9gTxTa6j5nsWIjCzjf9wE9fSpHnXzB5K4UDB9TVdVxIEQBz6e9SFPLUFvnOfmArNmiGxx&#10;BZjkcvyR6VPbw+ZI8TIQSMjNLHKhuSzDYAMfStS1njWF0jjYrjBPUmldoa1KZsXDbVBwBzQsfkLJ&#10;jkycgY+7V+eRCQruqMuCAG5rNlx5h3O7HniluDsilhzNgnpxk9qkj+8NxAVetL5bM4jJVtx9etMl&#10;iKsSOFAOOauxHNYsAB8NjOBkZFWIbwRLyo+XgDpWf9rkNuseAB3PegKXgLyN3xUOJoplme7Mrn5c&#10;LnOBTrRECyZ3AtycdcVAls00ROcscEY9Ksoht0ZG+Y9aNCluSrdlHw0zGPHA7irE10yae64UEnlu&#10;p9qzraQCbcVXPQH0ou3fLx+XyTnnpj0/Gp2ZLjdBbs0m5UxukI7VviCSCCO2ikEe4ZJzyc1k2kMg&#10;lWOL7xHHsfeuqijW6co0RFwiAbgeGHTitNFqc89yBdOfTrLz2TdORxvbkAd6U3oudPfZbl3IG1SM&#10;A4649asTSRW8X2N5WCKoAIbLP2xntzVEvJptoRDIZGjYDY443YyBmptfUaeli3Csz6Mvmxje8gZj&#10;jAA7flWeIYbS8aedWweu1vvfhWohlknihCBhKhaVw3EbYFM1S12eUYgyqBhj1yT61Ss0Z3syK52N&#10;BFOgYfLlSDyAazJYBdF/NYsjHL4OSD6U2YzLaNGs25y48vdxtHoParMjxQ2wEwViCN248k+1JJxZ&#10;bfMjJW3ZbSaIuJI5hnZ/cI6MD69afZNBDBsW3e9cE71eTCgfTFR3lx5g2Rx+WB+lPR47a33LwzDk&#10;56mtL6GTgr6CBoZmby7VhgZ2s5KjjsKjg869vI45ZCERSGC8ACj7YtvbuDl9w4YHFVEm2b5N2dwI&#10;4NFyuRI07jFnbeVaupQnCjHTnrmqkRHmu1xIz4H8XIPtVUShvlHX+72WiWZ33Hrxipu0jRRJbiSP&#10;y2Eaqvpx0rR0byzb7JlVir5Vsd6x4k+Vscn6ZrT0/wAyAhIIfNlJ3jrkYFRJvYtRitWiXXdLWXVL&#10;e4tNqib5XXbgBhV8Xo+wiJv3Sk7QQMdOpqte3r+ZEJ4QsyED5T93vmo9RjWWD7QriF4SVaPPyuM8&#10;GrV2kmc+kW+UjuZku8RQd/lBJ5FWLa0jtgqXaNNKxwB12jFULOJ1uFdcbSu7OOcd61Z7yOTYJIzH&#10;JjiVR1pSRrBrciv7aNT5jAOxyUHTI6VHFcTf2a32W2w+RGu3gkmn3cyztCkAyEXDsx5JHpTZL9Ut&#10;hCoOCdxx69KhKxcpXJbOFYU824uWedTscE4UDsAP0rSQuYvmSLy2XYSvJVz1A/n+NZSNbNHL9skJ&#10;VVDAHsQOAcdamiku5tltZQgqV39uPf2q7GfMiS7hjkt/MlVYpoW2qwOMjvketVoriO7gMcDPE5PP&#10;HJHTFUtVlltS8DzB9/8AeOSPbNU7O5eALsUq2PlYnvV9DJK7NG9tpbSFpZArRHA4OdvaqMISYh4+&#10;ucDHStSzvAD5c4WRGbc2egPer1xHbIv+iIq55BTtWMpHRD3VcwV0xppdhwP4nJ6KPWs4C38xWt4g&#10;YonPzn5izdN2e9aOpxXIt44ATC0xJkMbfwD7o/HmpY7WQ2qW9sdw6ttHetVdK5lL3pFGO3VonZxv&#10;5+6RUttMbIb0TfFJ8ssePvDv+lbb2BhsR558odgRyaz/ACEjkRpIxsI+6x/I1HM7lWSRVnuRayJH&#10;z5EnzxSKPvrnpn19alVkl3CH5HZcOMcZ9abO8a2Lx36s1juOGVcsr9mFQadbiG92ahIGso1803CN&#10;gOg5Cg+pPGKvoSpWdjTt54dK0/zZVLTXoC7WONkWfvfVj+lRvLJIn7pdqg5DLwNuKoXV/wD2pezX&#10;E20RuBtQDG1ewFTRL5MeC7McZ2g9B71NykkyxDt8zGWk6hnzwAKlm1DyjIkY4WMIPUe/tVX5i6uP&#10;lJPyxqPve59qhuRM0yxw7Hlkf50JGF9yfaiKuxSasVr23ju7kJDIIlRfMkTHC+pqWKN9vmXLF+yq&#10;OAq9hTklAjEStvVWzK+P9Y3Y/T0FMIeZm6hAe3at2YxWooCfemztY4AB5FTvKCVMb7UYc+q0kKRM&#10;Ckj442k7c4PsPWo3gJG6IAoOOvzD61HMdHJZFgN5Me7GQWO5sdDiqafvGXeABg49qlD7fLb78bAg&#10;r3Jz1/lS4jfKuWD4xt9BSNLEaEMMDJAHLEfrQuxvLjEQDZJLM2QB71J5ijGcLHjjA61BJJuymVCd&#10;MEdallR0JIn2wLCD8yEjcOg5zS+UXhdomUPncP5UsMAaFWzz3I70qKWTsO3A7VDNou7IJFjht1Dn&#10;y2bknJx+P41WjsJ5YUfcxV95BY9AO4FXp2VkDyfNGp3AgZ5HGK1LeRxp0MUm0Rtu42/dHHIH41PN&#10;oY1YanFLe3FjdyTQ26y+UCsTtwQx7j6VDLqn2a+E8c3kxK6TqhO4k7cdfxNbWqWMdpzG/mHBVlUc&#10;rx+tc7LYfao1fy3Ux4Q54Byflrog01qebO6lY9e0mJdR8LW1xdFjPHOs8eHyVGeRn6GvRvEVpFf6&#10;NsnG5Svynb3I4/wryfTJru78JrDaIttKcsqg5I259exxivWbaZ5/DdrNON8ixLIwHQ4HSuOorSTO&#10;lbHzd4n0y5jOy2UYRxI/GCQOhH4GvWfgz4b0rU7PVTqdlFd7Wh2PIvbD9K4PxVp1/p9tbzqQ63TS&#10;Bo1fDBSflH616t8FrhLnT7/y4RCYo7eORR3K+YCa7+e8TCKsz0LTNB0zRi/9lWUVr5mN/lgjditK&#10;iipNgrlfiUAfAV4CAQZ7XII6/wCkR11Vcl8T5DF8O7+URvKUlt2EaDLPi4jOB7npQBvmytNx/wBF&#10;g6/88l/wpPsVp/z6wf8Afpf8K5tvGtzuP/FH+I+v/Psn/wAXSf8ACa3P/Qn+Iv8AwGT/AOLrQ43z&#10;Enjq0t4/Bl20dvCrCSDBWMAj9/H7VJrui20+qrdjxDcaNNfQC0kjSZVE6842BujjcRuHNc74u8V3&#10;F94Znt38L65aCSaAGa4gVUQechySG6Vd8c6LZa1Fqy2Mtg2tLpoSUagxItbchz5kY6I+c/P6gZ6V&#10;Mjop7Er+DbXSvEVvcaf4hXTp/syWdjbTRxyGKNRgrEGOeTycck1f1Pwdb3c9yLvWbuOw1CSNruyM&#10;gEc7qAMAnlQ20blHXn1rltQttL8SaLFb6NZTXOu69YwMJ7obm0yIIFEpb/lmeCQByzc1U8c+JNMf&#10;WrC11G8lij0XUrVI4jBL++kDDfKSFwQBwvJ53eoqTQ9ZnubewtjLdTRW0EeAZJXCKo7cnj2pbS+t&#10;NQh86wuobmLO3fDIHXPpkVzXjez/ALVs9KsRqNpZfatQXaLu3Eyz4R2CBDwW4DDPHy0eBrhwuraV&#10;LHaltJvTbm5s4FhjuMor5KLwGG7aQO4oA6yiiigAooooAKKKKACiiigAooooAKKKKAEr5f8AiCMf&#10;ELWiSNpumzntX1BXzJ8QEjbx1rYcZ3XLg0MqKuzm0yFGzhf7uetTqI2R0cdu1NEA4C8AYA5pSg3K&#10;XDZ74NQ9TZPl0NKSHydCK9VYKPrmqEEO/aDnA4AHetLUmxpccMR27myAe4ArNhjlMnlqPnxuU9sD&#10;rTijGUtC0kaiRt+4nIycda3pry1h0lYkTcxb5uefrXPZWFjlmk29eae84YqQuAeSAabJW9yWW5hY&#10;MYs/fyWB6n2qq88nmDzCdxyq5GMVKq7mZY04X5h3I+lQ+RJdN5nmYUkclelSaXI8TeaSX3KQM96s&#10;fJFAyn7rHkCobiNoX8tmwF4PGKWFV3sNhZe2TRoO40BXkxFu3A/MM8E05yxJLqVYDj2p7mOL5V4y&#10;Oo7UyQoZDyWVR94HrQL1IGMrxgYJBbsKiKliTyeSPrirW9udmRGRnbj+tQFREEEfPJyM5pjsxM7F&#10;BwSemKuCeSWEtGOnT2NUTjf97r09qljLRnHJXHrT0FqBiw3zHDMOQKcwVYykYKnGKDIE3snPPf1p&#10;IyzZeTAHoT0o1B2ZNFAwy0fyuw4Jp0kYVG3OCW4JFL/rPnBBHTAqOdY5FVMfvOuB3FZ3NFdIhKFm&#10;BT7x7Z61bikmiCgyBFxzSiOAgliRtGVA9adE6qSFVRu6Z7+tLcaHMY5JSjsoPIyw5pWk3xq6ntgg&#10;1XRs3GWIKdQKleRVlKkjLDIHajYHqVicEgpwTwc1G+duFyuOo9akdCrA4Xd2obKqpkXI/hA9aq5D&#10;iiJVUjk81YjXzLfMpwAeQPSmSKoZmYBeASPWnpHI0IkUkZ6kelJu446D3uWjUeTkfMBwKdNN8zZf&#10;JI9OhpvlOu7Y3mbu57UBCqlfvsDkkUWQ+ZkYzuBVtxHBxx+NPVn3Es+ec9O1DQFQDG+Sx6Z/Spmh&#10;2Dg7hjHB70rId3Y3dFmUwylEzIR1YfrWpZWyrJFdJL5MUi7W8zO4vnt7VzNjfpalfMbCsdu4c10q&#10;s2zcZDNEwLKWIAB9Pr71m7i5ENiVWuWtruJpQrPJHKF2hjngVYe3mgeV/N8wbMxjZlsjrn86Uwg2&#10;ccSMqSD5kJH3c1A0k1vKsQG5I8eYzNhl3Hkg+ntQncVrEsbjDxQzAyONzKgGVXHWksbh5GJv3yM7&#10;RuGCw7HFQ3zY1JGgkaCJWKyYTBcj39KQWohEBvW8yYuSFByQO1WmZyRBqdnJHKVCx/Mdybhk4FYD&#10;3Mt3ciJgUjz8wA5B+tbGrXLy3JZ5QGB2gA9OKwZpiu1wVV1bBxkk1p0Iinc0ppIYbMW2NzgEj3Hv&#10;WW8u1Cw6Yxg9qVZssxQgtk53nn8KdtPllXydw5OKnU2SVrkDxB4fM2YDHoTUBaNX2NkL/sjnrVoo&#10;0Ui5l354UDtVZo8TcAHJOQTjbTTDlvqOVWYcLjI6AdalS33LncTgfdqa1iHlh2VlK8Lg9avQ2jbc&#10;rtBYbuetK4N2KyxbNp6Z9u9SRrIqZRD/ALymr80OwfPGxUDII+lUkDvzn5c8KDQK45tt2728/wAm&#10;wFhJ6dDWUb93kLyxNslGV59OM/pWjHDm/wDnTaJF25B6/hT77QYjbbI7vy5APlVx8qjP55rSMlsz&#10;mqQe6KNnr0tsoiZLeWJuCx+8o9M1oz3kWobXnfeyk4VCB8oHX6dBXOtpCxKYY2+0zM+XwxUKo9PX&#10;NdDposh4buUlhaGeRTGzsMsPTHoPeqlyvYiPNfUo/aRJbx5JWQyFsdsc8ZprSxqSeTngc1bsNFlv&#10;LTerK64yrqQc+wFacHhqADdeuUycAE9Ce1ZtpHTFNowWlLyCQbsFcLzwKIdRltW80EhipGR/FXW2&#10;2k6RPaSPNGqxw5GzcSxI78VxmuXUN/qJeztzboF2DClBgd/rVRkmZzVhjo72qXssihp5CqKwPQdW&#10;PoKjaSQNtn4QHh0OVFXdPtft10ECsUiQIm4dB3P51oxaLaPKWLsuF3EL0brjim2loTFMz4SGH7tw&#10;20kb6Sa8a3gZssC2EVG7npV6W3iJj3wpiThRGcMp+g/nVUaTAdTJvZJXRSGA3fL6gZqOTqae0bVi&#10;1MJZLyVi7CQbY1OMjAGMfXrVq2Kr5ZY5QMQY1HLY75FQQ3KoSxVfmDBDnlD0GR3pbWO4u3IeVk8k&#10;kZHGCT3oaY17quad7rgFgtlhZArExMw5CkdKpmCTyUZgZXnGUVBnaR/n9aqzJDIyuCw8ptpPZuau&#10;veiFVDosQ2Y4bkY65qGuw4pPVmNdvKtuYFBeRm2+X71NdOmmaamgtafaIlPmXZVskOeSq/Srejxr&#10;JcTazcKxW3kxEX/ik+nfA5/Kp59Ot54WaNmWeRi5Lt1HfPrTjfYlo5oQpYrFj54SN0UoOcjPQn1q&#10;e6v0QhYmDzSnIhjUsW7DB9SamZAimBmWWPP+rI5X3HvUNnaxWvzRIoaImRnYZYhfm69sYraME2kY&#10;1JyjTcl0NC20nV7pNt3pWpwRBsYS1cM4+uOB+tNm8P6vcICmj3sIxyot33E+pOPSvcM0V3LCRXU+&#10;X/t2r/IjxBdA1cYDaTf+x+zPx+lJb6NfyLIkNjdSPG/lyKsLEI2AcNxwcEHB9a9wFc74d5utePrq&#10;sn6RRih4VN2uaLPanI5ci0OB/sPUIrVQmm3byL1Jt26/lUS6LqxjbOlXYkx/zwbBP5V69UV3L5Fl&#10;PMP+WcTP+QJp/Uo23Mo8SVm/4a+9nkKaZdXEay2+nzybjjzYoWYEjg4IGOoI/Oo30TVgxk/su6K5&#10;G8eQ3Pv0r0rwtEYPCemg9XgEv135f/2arOsakmj6NdajKjSLbRltinBY9APzNJYKPLdyG+Jq/tXT&#10;jTW9t2eTHR9VLEvp15nJC/6O/wAx+mKemjaiuRJpV3uPQi3Y/wBOK7Jtd8USX50gaLp8GpCL7SWe&#10;5ZoVhJwAcc793Hp3rZ0PU31XTRLcw/Z7iOV4Z4g24JIvBAPcdxRHCU5aXf3BX4ixdGN3Tj955m9l&#10;f20Hmz6fdwxqfmLwNtUfXFTRaZexyFotPvCuA3MDfMfyrvPEf+lNp+l9ry5zLz1jjG5h/KtXqT/n&#10;FUsuhJtcxzS4wr0oRl7JXfmzyy60+5hhmaSwvFgwWP8Ao7YX1JOP1qt9i1KVbcpZXzxpkr+4fG0g&#10;dPX616FrDfb9QttHXPlun2i6OesYbhfxYfpWmOuAPoKI5XBt+8zHEcZV1GLdJXfmzynVNI1Sa3Rr&#10;fTrrzM/Mot25/HFYWk6ZqL6rJbNZ3TKAWmTySX45Axjg163LNJq081rayNFZwtsnmRsNI3dFPp6n&#10;8KuWtpb2UAitIUhjHZBjP19fxraOXR6S0OSrxdVgrzprm7Xf4nFeH7XUb3RGtbmC909Y5typJAVO&#10;MHbjI555Ner2M6W3h+3ha4WR0hAYEjJOPSsJ5Ej2+Y6pu+7uYDP0pxBHUYpSymnL7RiuNMVFXdFW&#10;9WcV46L3fheNNGgN9qKzbnjt/nkjUnklRyBXW/AU3f2DWV1FZI7lHhV45VKuvDkAg+xB/GmXunxX&#10;wV2LRzx8x3EfDof6j26VqfCj7UNb8Wi/aOScXNsC6DAceSMHHriuevhFh4aO59DkufPNKzg48tlc&#10;9OooorhPrQrlfiT/AMiHd/8AXe1/9KY66quS+KBlHw71A24QzCS38sOflLfaI8Z9s0Cex0TfeP1p&#10;K5Jrj4hbj/oXh3r/AM9pqT7R8Qv+fHw7/wB/pa2PPa1Lvj0/8UVef9dYP/R6VF4uk8Gm/tx4qtYZ&#10;7iCDzdzRM/kw55Z9vRM568cGue8Vz+NT4amGp2miJa+dB5jQSSFwPOToD15rV8d3ulta6lo+oTXe&#10;lzXFgH+2wW5f7SnzDyRgHdz1TuG96zkdVH4SLXrb4c/25NLq1pBJdNHE1zPEsm2JCAIzIyHCjGMZ&#10;6DnpzXUazeaJp9vp0WsvEsU13FFZI+TumzlNvuMda4K81qHVNPTwvdw2+iS3VjB/bs5QjYrIB5Mf&#10;HzOVG0k8Kvv0d4wGp/2jbXb6HcXENvqNpDp7xSKyrCGBLY7Mx6nsAoqTc7yXwzpt3BfW+owfa4b6&#10;fz5I5slVbAA2/wB3p1HfPrV3TNLs9IsI7LTbWO2to/uxp/P3P1q0DnBxgnqPSn5oAKKKKACiiigA&#10;ooooAKKKKACiiigAooooASvmfx2VX4gauSu4i7Y8npzX0xXzP48X/iu9aITJ+0vz680mVHc54HzJ&#10;G2rzu5IPQ+tWrKES3ccfL8biD6etQRxtExVWGWG7jvWtpce2d5iCDt2/N9Kh6Gm6uR6mSZIgn3VT&#10;oPUn/Cqgk3Z2gbOB1/rWhfLHHdMrKCFC72J9sGrEVlbfZ0lXDO4yIfUU4yMpLQzfsrnayEEMDtVa&#10;ntrDLxyeX8ozuRj1OOlWbaMpdqAjO2RkIOoPf8Kkms1fUTMLll3ERmNm/j9fyp7k3RXtNPeaZ554&#10;nh/uhTxipDbiFGW2Q78bQXOVBz0xVjyr24fyI8xKkZG5h+vvUtmksEeJxCzkHDZxvx6emKzdzXQz&#10;ZrP7Q7ySnMbDBMeOD6Gs8oIZDtZSynp7VqXEyJbKEjKSchtpwM9+KzJlYMu3HytzVxWhLYsg3gNt&#10;C7uSpqOKIM2VUCMA5b3qSRw/3wWI5HHakO1BtT5V67T3oH1IZPmYo3AUg7sdc1EqxsxYfw8HFWXD&#10;yIPLUshPfniktLdZnyOAD8wU96V9CkmVZcIeF4A64606JWZl2A/NzituTT2hRJXAbK9ccqKoi18t&#10;iMHAHX1zSuO5TeAFeB0+Yj3qVLdlUMduxl+7V+FY9oLJ3pbsCVR5ajJ6beopObNIxW5nb9rLujKq&#10;x+U+tWIrVnYbgu4rjp0rd0nRYZo/NvgwWP3xj2q7LbW+xHhwcnKsVzU31DmWxzX2NTCzAfP2NUJV&#10;bqxzsJwAa64wKISwt0kdRv2jHQ01dGivZt8SGOQYMiE/d9wO9HM1uS7M5FEcRbtpGT0HpSxbwcup&#10;AA6t2rr9S8OTWsX2kHepHIVelczcRNkLjGTzx1p3uUrCIobJOS3HXtVoWsjKWQqmDyTzx3qtHJsc&#10;qBnB6DvW1Yy20jOLjdFnnjmkytDHlt2afygMk+3BFaLWomtYREFUkgKPTHXioYVMmtf6xvLZh8w7&#10;LXQXYtdOQgvHM2C0bDjB9vSlqS2jnJbUGQxwy7ZA2CCMUy4j+yWf7r5p265HWrOI5NkrbvNbJIz3&#10;qDzA0ixl/mzghvrTEi1o9jHJZM84w2cjPGOajW2zIVRlCtnBx1ArQnijlhEFswICgtJnFUdjSSLD&#10;EuC/y5PH6UtQ5kQw2/PllVUEk+4rY0+d5LN0YuZIjlXVc4564pNNsGtJtlxtLkEru5x/jV+zUyTy&#10;O6kPEScgYDD6UmF7iPfEXEFmsTtPnHI+8Ouc1PbLa2V001zHMxlXAi27g3vzVeG6aC4QHzNwkIEj&#10;kZyR0qy9pcSgNJMyMoJyOcD0pxM5BeaoDdNFBmPdyqsM8YrJk1F7Z/MjYb+hZzzVXUnaOQMJ84GB&#10;u9qzJZfPhHl/MR3xndVbAlcmvdQMjKzMu5mxwMjNZ0yyNGJM5VWzxVuz0uV5N1zuSJnAAP8Aniuj&#10;tYLaYJa3EEcWQSGJzVc1noHLY523tVBDueSOo7ipmRh95shV+XNW9QsnsZJRH8wUjaq9xVCW56Jg&#10;53dMZpa3GpK1iEy7FPlkHB59vpUtpaeb94Fy38I7+5pLO1a7uQqcYOWLDAFdJBFFawhQoL4+ZgOa&#10;BttIpWtslpEXvEAReFUmr0FzFIs0drZYwwUuDkqcZzj0qC8xc7o5AoJIJ3DgqO31pLi/RW2QMqZ6&#10;nb972o2M7Nkk+bto4xKrKR94Lg03ybezwZpFLY6DpiqF3qp34tE24XaCOgrP8x55PnOMcEepo16F&#10;JEkt4hvnfeyKgyiqM55plxeS3JJQ7Sx5Lckj0pJ4kZGwDlefrUUWEXMfzP02sOhq76Epak8cE87q&#10;6wRgLztJxkVet4SlwIpJhHuI2ODnY3ofUVRhaYsVXdv79hippILgodjDIqd2W0rFiLUmtT9ktpVg&#10;uGUs4A/du44/4DxWe1zLcPE1zcT5TLCNGwqt9T9KguVzHulbLK2Pl5pYWWUgMNq9AW6nFaWRzpNu&#10;w8Ts+Y4naJCfmEfHX1PemraQkiJGkaR/mbd0H406FRHasQ+cvgqeuPWrEciRTENFhXPBx2o22LUV&#10;fUv6c6GQB1BKx9vlyf61ee6cI0EscMG9cFlByV+tY0svkmHpKFbCZ7mrc1nealDGEkjMi5BTPApN&#10;dSW+iKRL7g8WV2yHB65OOBVi3t2eBY3YKTgbSOpz61MEMGjAKpYLJtDbepz1OPyq/aW0Fvp5mffJ&#10;LIvIzjaQeo79e9S5aWKUOpjyrHHJgRfOAVBVuMdjStdY2oDgTHJKj7uO3/66tyTxxyPHHEpJbaxb&#10;ljVG9BEixxRBI41IIz69/r2p37iershsyYYEOsYHXPc0kVrJe3qW0Em9nOFHcE9Wb2xUFwnJIjLJ&#10;/EpbO05/WtbT0/sq088cXV+ODuwY4s+/dsflS6FrsSTEQKlrET9htV2oP77fxOfcms2W6eRhGjOq&#10;gYxnOBTZ53Ejxt9xssvOcc1X3MrcnHqVPaqjEU0RICoBfO8HAPrWlp9q1/PLbBQZZLS4Cqo6nyXx&#10;VWOMmPzCpIXkZrd8EZl8ZWSOSAwkGCP+mbVpF3mjnr6UJvyf5HqGmXQvtIs7tTkTwJKD65UH+tWq&#10;wfB5K+HY7Vj81jLJaEegjchf/Hdp/Gt6vYTuj85qrlm0gFc74d+W719e41V/1iiNdEK5zR8x+JfE&#10;MJ4zPFNj2ZMZ/wDHaOqD/l3L0/U3KzfEMph8M6k69Vtn/lj+taVZHirP/CIart6/ZmrR7HJT1mS6&#10;Sgj0SwjHRLWNR+CAU3VpLGPR7o6xt+w+URPuUsNnfIHNT2RA062K/d8lMf8AfIpmoX1rp9hNeajI&#10;sVqi/vGcZBB4xjvn0qtomCbdZW3v+p54h8CrGlxo3iS7sp8YF6kspkZOgTcy8r6DtXZ+H4tOh0WB&#10;dGk86z5Ky7ixkYnkknkknvXP2fijwrpGnRWdit1PFGXb7Otm7varnJ3KRlV549uldXaT291aQ3Fm&#10;8b28yBo3j+6wPpU0kb5jKpb3lK1+v/DGTfuX8a6Yh6R2s8i/U4Wtft71k6svleKNGuG4VxNBn3IB&#10;Ufjg1rV0Q6nj4m9oPy/VmFp7C58RaxcEcxvHbKfRVXJ/U5qXXL6Sx0mWSDidysUR/usxAB/DOfwq&#10;HS1MGva3C/3jOkw91ZB/hSeIQp/soP8A6o6hGH/JsfrimnaDsTKPNjIp9LfkXLO0jsLKK2hHyxLg&#10;e57n8TzWVf39xdXsthp8xgWEDz7hcbgx6Ivvjqe1a93K0FnPMihnjjZwrdCQCcVzmjqDpMEu4yPc&#10;AzSOerM3JP1rojG8lFHNhlzKVaervp6sQ6JYOSbqI3cjfekuGLsfxP8ASli002L+bo8rWzj/AJZs&#10;xaJvYr2H05FVNT1qe0vjFZwpcJBGJLknOQD0Vcd8ZPP9a1oZo7iFJomDxuoZT6g1qoU3okehUden&#10;FTm/df3fcaGl6gupWYmCGORWKSxk5Mbg4Irc+GP/ACMni7PT7Ra/+iBXI6KxXxFqSRf6ryomk/66&#10;nP8A7KFrr/hj/wAjJ4vz0+0Wv/ogV4+Pv7FX7nvcL0408zqKPWN/vsej0UUV4Z+mBXK/Er/kQrz/&#10;AK72v/pRHXVVyXxQjMvw61CNJGiZ5LdRIn3kJuIxke460CexvN94/WiuSbwdq24/8VvrfX/pl/8A&#10;E0n/AAh2q/8AQ763/wCQv/ia6DyfduXvHf8AyJl3/wBdIP8A0fHUniTxbJoUk3k6LLfQafafbb25&#10;ZxEkMYz9wkHe+FJ2jHbnmuV8V+GNRs/Dc1xP4t1a7SOaAtBN5ex/3ycHC1v+M4r2+WTTbzww2u6b&#10;NAHtWgdQ0VyAR+83MNq8ghhkjnispndh7cug/V/GP2P7VeReH5bvTbGBJ768kIj2IyB/3alf3mFO&#10;TgjHTrT9T8bHT74n+x530qC4gt575nCYkl2hPLjIzIAZFyQRg564Nc/er4jl+waJ4i0jVtS0yyto&#10;ftclikTDUpgASGLSKQikcjHzH2q34ts9X1tpLFfDRe7iZH0TU43UJZ525aTLZVlIPABDAAcZqDpO&#10;p8T6+PDmkrdeTDLJJKsMcc9ytuhJyeXYEKAAT+FTeH9SudX0tL26tbe3805T7NeLco6/3g4ABrI1&#10;y4bUIYTHoQ1oaVfqLmGZF3nEZ/eQZO1mBcdSOCwqTwTpdzYrq13NZtp0Go3pubfTzjNuuxVOQCQG&#10;ZlLEA4G6gDqaKKKACiiigAooooAM1HHcQyyOkU0bvGcOqsCVPofSql3JaXwn077csc0sbIVimAkX&#10;I6juDXDW2k6Za/EPQ9O8I2wjOixyDVrmPoI2jISKQ9GdnIfHUYz35APRBcQm4MAmj84LuMe4bgPX&#10;HpUma8v8XaLa+GrjSb63tJIYE1iO7v8AW3k3SxBn5U9yrZCHsqkccVtfFO7uYPB8VtaiRmv9QtrO&#10;RIn2M8ckgDqG7ZGRn3oA7KGeG4UtBKkqg7SUYHB9OKEnhkkeOOVGeP76qwJX6jtXkusXn/CGHXmh&#10;0uLSNS/sGSe1+wTFoZUjYLypA/epuGG7gnpVvRLGHQNY8JyXujR2H2qNobe6guS0jSNHuKXAx8+7&#10;ls54b86APUq+dfG0ckvjPVRAu5hdPuPpzXtNz4y020upLeS21RnhYqWj06ZlJ9iFwa8i1u5W81y/&#10;vo4pVgmuJSA8ZRz8xHKkZH41M9ionI+WFUvKGHl8Zx1rR01XmkLh8xAhduOvepdRs1Gfsy71brz9&#10;0+9WbK3mgtpFLJJJGnIB2jJ4qdx81tDM3SSXmQB875JI6ZNWrljHuV9oBUgMo4IHOKdPYz2bRKpV&#10;iQX3KwI5PT8Kttphi0yM7282Rmyhk4Xt2qlYzldlNLp10+UW6bpWXKK3BB/x9qtz2s89qszBYrlF&#10;zsLZycdx2qHSbK2km827/fbeQwYgrjjpSalcLc+WdPZiY2xuDcqc/wAVJvUSjbcWCR7qBR57QGJt&#10;rxgZ3ew9qg1iAGZBbOh4LFjkBfT8akurhVlNrEwklkTEkmMEH2qITRwWy+aDJsdSQe9Glx6tDHO2&#10;1/fNuZecAZzWeHWR18r5vXHarM8okuCThVOSAPSkRli2kbcYywU4yfSlc0WiIJD5UYTPzZyfp6U2&#10;3ga8j+RT8rZIB/nUsFo17eHy/wB2p5bJzitBE+xqVhXoMlgQSxob0CN2yrcqYYhFGVWTGflz6VZ0&#10;S1+0vGSo688Y59aqrA10XkbcpZgAWrXt4bq0hjW2IckcsnUVm3oa7F7UIo2YRhACq4OG61i6jEq8&#10;AqrqRz7VoKrhQZ1w2MY6Ee9NurH/AEZ3LqTjdk9aV+hnytaoxHn3KI48b+hJqxpkO+4Bf7ufzNVr&#10;VVknMh/h654rWskEl0iqMgsMYHr3quW7G52ibGqSLHpsMUMJeSRucdsd81mTTeVCsfm7pgCeTjJA&#10;6VLfzXttci2m2BV/iAJ4pv2Btju6q0kYIjyf1pPQIWYyKVicDbG8igOFPTAq1DcwfaCHLucYdk+U&#10;/nVY2EpVVldYyQAUXnnvzWsNLSPTcD/loOZSOnsaFZhLyFl1zzo2tIotkakgktnFYt9pqFTJG+8M&#10;fTBFSzaYY2LNwAccfxe9QrJPGpWQnjgEnjFXZGcW0zEuLdomLrkYpsLrIOSVz3zzmti6RZoizKTj&#10;jIHWudmYQSlE3EE8k+lSbqSaL9sGkkZkDAj0PHpWjJaHyd0iq75GAT7VW0EB7pQSFVuME8//AK66&#10;C/0uW3hR32uC2VYsBmp1uJ2Rj3SwxQp84UbeFJwc1Qt4ibonAx1yaS62tOQTk553dB9KlstzbHfh&#10;cHcaqw+bQ1LeznnuBBbAs5XPHQe9WY7SXTrhopYBLIU3tJn9AfWremTR6TZyXdxKgklQhFYZJHr7&#10;VVk1glGuLhjIpPyDpj14pO5mmNvJDcQx3ETBJE6x5yy8dPrSx3McmmtBHdyoxIb5jluvSqUkkk0m&#10;+FQOQWAGMVX1AQQMJlVgdud+OvtSsXc1L2TEoZ5VJONgC9SO596zbrVbqCQqXY7+MDoay2vJZ7oe&#10;W3HUDNS3DGaLezblXgY7VdrIhO7I5m+0KDvChfvZp6G3tzgSM5IwAONtVpHXyFaIZ4yR7URylWBw&#10;AQaVmzTmUTZjmKxiGFOT0LHJGakjsJk2SzlUlRsEgjDDrWMt7JFc+YV3kc9KsT3U00JVUkKscnIO&#10;Se34UKLTIc1Im1C4kZyAQQ4y3OcgVTck7GQFiG27R1HvUJjmVghjbrggiiS2MUjhdxTqeo/Wtehm&#10;tGaFrLJBMrRkng+Zxx/jU734e8SUuQrKUX0B9SPWqiW1xIgJjbpyMHp9Kj8nE5Ei7R2BB61m0jW5&#10;auL8SRNGHMqrwOMZNM8nzpVMnHlryvc0yxtGbl/3LDkgNnn1q9wgLqQ7cAsOuO9S/Ioj+zbU3R7W&#10;PXBONtQMrFgFRYyer9qtgfaVYQnLP1OO1UyJjINiggcAk8GmmJkcn+sCk8YwTUeEjuAoUbu2ec1I&#10;LdnmEYIBbvnAp4gLSsAzIiDhT3x3zTuFiuwk+0bIQFyc43VbumYrJEs4bGCxUcrnsPWopFTaGdZA&#10;2AwZTyRU1ow8k4RZATk56gZ6Gk0x80dimbWBGV9zv1yM9D7inxSsxYQlEC/KC47fWp2uInDyLCFb&#10;dtYEYwKqxg884Dk5z0AxWqvYy0voOEbRSMCFbOMnPWrUNvJP8g2jAyCpBJz14qBsSIkJO6Rfu4GM&#10;D09+c1NZwRJehTJvkbkKvY0MHoPWzmntXWJJIxE/THX15robNDar5LKUMi53eWTuArPt9PcQvIzb&#10;oY2y27t6+5rTbUYyjeQzLAVyHXg4PGDnPFKWxEVqRw6ZHaafcfaZBOq5mYIxyf7uPxqO3mS6uLkX&#10;CAr5CohB5THO0+9TCRbZZWLbNyrlVYEDms3Ur1ba1RCqq0jnzG9Rn19azS1NXsULmZbKaSVCcr8o&#10;BHzDPeqzSyTvHFbfdUktIerD1qOQCZnMbNsBGC/Uj0p8Unl3kaschT27+1aSVkZxWpqW+mrLIpn+&#10;WBcyynOcqB2PTJrLu76S7u55WYDc4VNo+6vYVp6+8sFvHp9ucNxJcsOx7L+FYYUmIBSQy9cUo6ot&#10;ppksZTcxPzs3J9BUOSJQcYGP0qRSY1DlATjjmldcqGTGT1BHWrTsJptalh5w1v5aDCKSAx4x9fyr&#10;X8CsX8a2BUkj97kn/rm1YLoxIYj5VAHPc1v+BCI/GlioGA3mYA5A/dtWkF76OLFS/wBnqej/ACO+&#10;sf8AQPGGq2Z4S9RL+H3IHlyD8MIf+BVu1ieJwLGfTdaHAsp/KnPrDJ8rfgp2t+FbderHsfBV1dqX&#10;kFc8mbfx9dKfu3mnxyD6xuV/9qV0Nc9rYFt4o0K8zxI8to59mUsv/jygVT01MoK6kvI2qzPEi7/C&#10;upLzzbP0+ladU9YXzNDv1Izm3kH/AI6a0exyU9Joi0tt2j2THHzW0Z4/3RVfXtMk1bSWtreZYJ1d&#10;ZYZHTeodTkbh3FSaE2/w3pjHndZwn/xwVfqlrEwlJ06rcej/AFMW5srqCO4v9Pitf7auYkSWRywi&#10;Zl6e+Bk07QtN/sjQ7WxL+aYUIZ8Y3EsWOB2GScUs19N/wlUen5HkGxabGOdwkC/yNaHtVRir3Ma9&#10;SolyvaWv6L7jN1zT5dQ04C2IF1BIs8Gem9TwPx5H40tjex6jZrcxKyfwvG3WNh1U/Q8Voc55rJu7&#10;C6tryS/0oB2m5uLVztEuP4lP8LY49DVbO5grVafI9LbFTUh/Z+vWuoE/ubhPsc/+yc7oz+eRR4jt&#10;XuNElaH5pLdlnQf7hyR+WatBrXXdMmgZX2ODHNE42yRN6Eeo6g/Q1BpN1MyS2l4Qbyzby5Dj/WL1&#10;Vx7EfrVRs7ruZTUo8tRrWFrryJ45Y72zWROYriPI+hFczGH8PwRWeoL/AKPGu2G6XJVgOzf3T+la&#10;2lj7BfXWktwsR862H/TJjnH4NkVbvb60sYQbyRUDnCpjczn0Cjkmt4y05jni3RqOilzReq7+p4r4&#10;y8VXnhy78nSru1uWvHa5N1GAxGTjaRyMj+WK6jwDrE974Zhwr3V5NI5WCJCqxjPdugHf2zwKyfFn&#10;xD0iTxEukHw5Yssc4S4n1KDPlc4J2Ljp9ea9ChkuXjSOHXtFhhwAv2SABsegDOR+lcFOrJ1nJS2P&#10;ssa3HAwhUo8snrdvf7vyLFlCmhWdxcalOnm3MvmyFQSC2AAijqcADpXQ/CmaS51zxZJJA9uTc237&#10;uUgsB5IxnHQ+3asCKHTNNlF1qGqJcTgYE93Oo2/7o4C/gKueAfFem2fiLxTIBd3cc09sUktLWSYH&#10;EIHJUGssc26aDhdXx05NNtre1l00R7DmisrSNftdaMgtIbyMx43fabWSHP03AZrVrxj9GCuV+JX/&#10;ACIV5/13tf8A0ojrqq5L4nxpN8PL+KVQ8ckturqRwwNxGCD+FAnsbrKdx470m0+lcy3w98I7j/xT&#10;mndf+eIo/wCFfeEf+hc07/vyK6dTxnyXJfHYI8GXf/XSD/0elR+Odb1zQbG51K1ube0srS13Q7oT&#10;M13cckRsAPkTAHzZHUkkAVieLPBfhqx8NT3VloNlbzxTQFJI4gGU+cgyPfmur1nSNfuruSTRdVto&#10;ra6tRBLb3tuZVjPP7xMMOcHBByDge+cp7noYa3K7GV4i1vxHp2jXWurPZ2lnawRSW1sFEn26RlGY&#10;y3Vcsdi7evB6UzxN4j1/Q7y3unltreCe7t4LWxaMv9oRiglaSTpGRubHIB2jqTimp4G1iz1TT5LW&#10;9sbuw0m3SHTbe+ikYwsFw0rYYBnPYkcDpV3W/C+va0moae2s2/8AZGpFfOSS3LSwLgB1ibdgA4yC&#10;QSpJ9qzOo7AKAfl49cfzp9RxqI0VFztUAA5zxUmaACiiigAooooAKQ0tFAGXe6LDOlzJZpHaX8sb&#10;Kl6kQLxsRjcM96yPC/hK+8MWlvZQass1pGS0wa2Aknc/ed3zksTyTXV0UAcdL4Da5t/7OvdavbjR&#10;TdfaWsZQrFvm3+UZMbjHu5x17ZxV/UtHk8RxanYaqJIrUTRvZyoAskboAwkU+zYIz6GuiooA5aDw&#10;YlxfXV74ivpdXuLiyNiN0axpHCxywCr3YgEn24wKZYeCpIL/AEybU9YudSi0cH7BFLGq7SV2hnIG&#10;XYKcD88Z5rrKKAGrwMV4d4lBl8SavFukGbmQ7k6p8x9a9yrw3xFcRL4w1BWuvJK3jhgV4ILH1qZ7&#10;DRm28CiER+UImJ/eFDnI7E1HLFPf2zi3OMMWk2HOQOAP61sh0NpIyRJ57KFBUfe7CsRHMU6yQktD&#10;GxBCnG7Hb881EdUKW5RLygL5p2uGOOew/wA9KtXM0xuYfmLSqoAATapx3OKbCjasGEYXaqllKHO3&#10;J6+xqG9WOztUtZZmN0o3Hb1YZ6GqA0PtxLbYeFB2yKOfxFVZpLOy8+K0h2zzncz4yAfX3rJgvZZy&#10;TbttIPJA6D60jFhJ/rSCx5bGTz60JCZeUq3lyE5dQflP9aptJvuDGHG0jJHvmq8k3yusJw2MVAyB&#10;XR8kSdAF5zQUWJroBcpjGApKmpLSza5nDruWIHOTz+GKdZaJLeFmmlWFFAYnPXjt6mtt7OK2hGJt&#10;wj5Bxw3HejSwtynO4hVvs8fOOWx/Kqhac/KrIJW6j19qvWzLLue4HzIMgocZ9qrWpzetcXIIVVG0&#10;Y6E96zZvFKxdhtoo0+yyYLqAduK1LaOGa+RGj8tVUZKk8+9ZUksE4aZ96SD5chyKu6fNLZ3Fvkbo&#10;2Y5yeopWFJmhqzwNcrCx3HbjIHWsG5maLaCzNH02etdBdQWksjyWz75GJYpnlK5e+uWjuAqlCF42&#10;45zT5TMgghk+1kRkOCcV0Gn2UluCzKRkgHmuetCUnQDcMMSTXUW80Tw7U3Ox+UDPr3p9RPbUupYw&#10;XE0zjLSKORnpzVOeHAdVmCjBCbOufWrERttNmmt5pS8jgA7jwe9R3FxEYwFBKo2MgUpFQK0sG2GI&#10;fM3lj55CM59zWjp0lz/Zs0bSLO7HDoVxhaoPdlLhoJ1Uq2AGbAUioVkd74gyq43A428D2qUVJGld&#10;4tbcYQsFODnisxnScyKuQ68lW71LqGqMZ2tpJIplbO7IwF49KzrVE3EEfPyeDwBWhEVcWSRoZQrD&#10;huw6Vk6hEBdEou5evPrWvKwL/dDKDz61A8SGORW289KRXUybNmSUHGOcn2+lbVxdGa0/ebmVT3PS&#10;sjy/LfG7G2rXm5t2BI2k8+1SatJlC5jM0g45z8v0rT0i1N3fLE6ERxtknsaqQ8SNKfnAGAMdTWzp&#10;/m+T5m3YhPUZqomdTQvanFEmqFWjyGOOnAUVUZIo0aKHb5mc/MNw6024uJ7i43Xqki3wgPZs85NZ&#10;txfNas6o5Z2bOW4Cj0ocbExfcsfbWtZmjEqyhsKd2eB3GP61lzPJK2GY7BnHPFN8yS7uWkcoF3fn&#10;SuYyGWT5UJ+Uqf8APehI10sQNCwkCRMAjMGAHUmp3jRFAXczOMgE4A9adZWl5ccQIJVUYJ9/r2q6&#10;tnDbShZ2WeQ8bFPyLn1bv+FEmTFFGO0NwSLdWJAzz0qz9hgg5u5t3P3YcH/x7oKa/nycKUEfVIU4&#10;VR/U1VRiqGMMCxJ6np7U0mwk1sWXv4o28u3tY4+SNzgvn354qRNVvEOC7MAuCUOOKpqN2PMYg9+K&#10;d5IW43DIGQDzRfUfLpcufbrkxLteX5iQCz5P1qKK+ukcL9plMQfksc5q4kMLPtZATjrnpUMsiKxx&#10;Ai5YDzD0xQiGTzaxezRjZdOgB+YD9Kq/b7i4yGupAR93cecnio5wJLgiMYjjOS2eD9atQQxR7POZ&#10;S45GeA1DVhplmOa5WFQdlyykLl0B7etRSvEYyJbRo965+RshfwNEmpRLs+zJmRD90HIzVVhLL83m&#10;Z5Lbeh5qC9C/awW48zyLoBuMiVSAAR2Ipv8AZk02DbXNvIFwcBwMDv1qoT8qosTKf4ue1P8ALJYE&#10;E8cYPpQK+pLcaReTuBEsa7Rk4lXn361INKuVaMTYZ8cL5igD9alt7SOWRYkjYFujE/pVXfbwXS+a&#10;quFbayYIbHrVITZOqPP51uyRrNHkKFlXH0rOSxntklh8xAzkfdlBx+tF4I47xpIFffwUBxkj3qSO&#10;wmMKzGNS7sCu4cYq0ZWuMNnG0KmaVWlkGQNw/Co57f7IHeUrszg7ASM1J5eYDswskbH5m6DB7Usr&#10;MWZZAX3Y3AnIPuKYiO2a2WVZpHUjOMYIYccVs2drbblvPJVixD/K+cHpisXUbdLKWMmRZA6gggdB&#10;6fWlt9VZI4l2knjCse3vTs2ieazNm9uooZ5xEz20r5Qrj5W+gP5VDEiTTJFMieVGhDmNvugdz7Zq&#10;ldpLK8E+njK/NhGO4E9ScH60mnt51zOby22+au1hGSRu9lNQ1oaI2mEiJ5N7Eg81wpbjY4xkEfpW&#10;DriSrfG1O6Qq27YpztJ6ipb27+0SRwSXAT7NIdm+Jjx7gUyaEy3DHzfPVDxLG2ct7jsKWq1KVmVz&#10;ZzR2e9nXZvOF3gFe3Iq5YYtI3vrhf9Q4Eakbt744/Klt1e/igiVUODtfA4Xn739ajv7n/TjZpgxQ&#10;cK6jr6njrUuTexpyqKGTvNIN8xIeQ7mYnqfpVXOybHT0z61M0DGBipyoHzMT92q4WNplXJfd0PpT&#10;2RN22PEiCMZy25s5x0qzJ9nubotp6bYnwAD3PsO1NdFii2QjfO4wBtzgetWIY2t0+Rlwo4JIye9N&#10;Mbi2EK/Kc52/dKsP1rX8Fr5fjKxDZRnMmAR1HltWKwLZc5G1vlB9O4re8H3DzeM7HIBTMmw46Dy2&#10;rSnL316nJiqdsNUf91/kenX1lDqVhcWVyuYriMxuPYisrw7eTT6aba+JN7Yuba4z1Zl6P/wJdrfj&#10;W73rntUX+yPEVtqq/LbXpW0vPQP/AMspPzJUn0Yelevs7nwFueDj1NusHxijDw7JdxLmSxkjvEH9&#10;4xsDj8Rmt41FPAt1azW8nKTIUIPoRitHqjlpvlkiNZFkVXRgyOAykdwelQ6iN2lXY9YHH/jprO8K&#10;zNJ4dt4Js+dZlrSQHrmM7QT7lQp/GtO8/wCQfcf9cn/9BNWndHPKPLVt2ZmeGm3+FNKP/TnEPyUD&#10;+laQ7VkeFDnwjpn/AF7rWncXEVpay3E5xFChdznsBVx+FHNVTlWfq/zMZP8ASPHF1KPu2likOfUu&#10;2/8A9lrX96yfD8En2F7+6GLnUJDcyf7IP3F/BcfrWsCMZq4LQ5sVK9Sy2Wn9fMM1RvNY07TnK39/&#10;b27/APPN5AGP4dak1C9TTdPnvJBkQRl8f3j2H4nAqlo9la6JoCXeopCtyy+ddXDplizc4Pc9QMUp&#10;Sa0Q6NGNRc031toV9+n61dNcaLqYttQRRuIGN69t8bYyPfr6Gs+4vZI7yDULpBDc2cv2PUUTO3Y5&#10;+SQZ5K5wR/vVY12Sa9sxcalo+lwWm7EMupXBEnPTCBcgn0BzXPhsx43qV8srn5mXYOqnd8zIO6n5&#10;06jIrD2lmetHB80df6+Zv3/Pi/TUHDJbzliOpB2gZ/HNNsY44PFd+syK8s0aTwSPyVT7rIPbIzx6&#10;147YfEjWk+IVjHdj/RYJPsfkkAMIycZL4yexz7V7JpoXUNZutTQhoYB9lt2HRsHLsPbPH4VrRqxq&#10;rTozz8fl9fL7Kpazha69dvxOavPhzoet/Em7v9RWXcscVyIEIEcpJKncMZ6rng12p0HSHznTLTB4&#10;P7kdKqWg8zxjesP+WFnFF16EszfyIqST7VrGp3FtZ3kllZWuI5ZYFG+STugJBwAMc46/Smowjd2I&#10;qVsTiFCMptKMV8izBoek20nmW+m2sbjusS1qfDUKvinxgECqBcWvCjA/1A9Kxh4S0Zubiz+1v3ku&#10;naVj9SxP5Vq/C+ytbDxJ4ut7G3jt4FubVljiUKqkwAngVx4y/s1ofR8M8v1qXvuTt12/M9Kooory&#10;j9ACuS+KE0dv8OtQmmYJHFJbu7H+FRcRkn8q62uU+JfPgG9zz++tv/SiOgT2M5viT4Q3H/ifW/X0&#10;b/Ck/wCFk+EP+g9b/k3+FdI0Kbj+6j6/3RSeTH3ij/75FddmfPuUL7HCeK/HfhnUvDU1nY6xBNcS&#10;ywCONQ2WPnJx0rc8e6Zqc2n3V/pdxqM1xDa7LS0sbjyRDLyfPf5hvxhflOeBgDk0njWKMeD7orGg&#10;bzbfkKBz5ye1X9e0LSbnU0u7zV7jSri8gFpJ5N0IvtUeeFwe43HkYYZ61hUvc9TBtOLsc34ike60&#10;OLVLDxBeXeranbQjQrazmaIeZtGXKAgOu4lmLDAXj2NrxTa3VnqEDQ6zfXHiO9uIfsFnbzFI4Y1K&#10;+aWjB2lMbyWYdSB1xV+bwlo+m+II7m11+bSrqeBLW2gWSLiJBgJGHUnHcgdSc1IfDljaeKJ7pfFF&#10;1balqJVmhMkJd1UABVDKWC8dBxnNZnaXfGNvq13pdna6ND5zy3aC5AuzakRAEkhwCRyF4A5Gaj8F&#10;XSvbX1hJbS2t5p115FzE909yNxRXUq7clSrA4PTNWb3w42qq41G9nDRXYubGWBgklqQm3AOOc5bO&#10;QeGxVzRNDttDgmS3MsstxKZ7i4mbdJPIQAWY/QAADgAACgDUooooAKKKKACiiigAooooAKM0VBMb&#10;gXEIhjjaJmPmszkFBg4wAPm5wOSOOfagCeigdKKAErw7xbAlxr19FcRo0b3cq5Ayw+c/l3r3GvFN&#10;Xk87xpqUDPxHcyPt9fmNZ1HZFw3IfLWGVI7YblhjL4J6nGBz+dYMjNaoI5VWNV5+U9SfU/jiujsY&#10;xIwkJBMpbbz6Agf596yb5ikazXbQzorANEvrn1qItoUl1Iob2CytJ7Nk2vIwdTGNuMc4JrDudSa+&#10;u2QcxjgSL1zU9/MdReb7IwiDHAkKnJ9ePpUUFnHbsQVVBEMKd3B461rZEJsiz5MGHO8kc44I9M1S&#10;knMmQhyW4JPb8adM6yHYNxTJyw6tUMdtLO6xpz6Edh70LQpj2cggKDweSBnNa+naZiSK4uXRYwcY&#10;J+Y+2Peo9K0q5Nw0hXNuvDgCtKaN0vnuIxtVANhc5A/D1obRJZljgaIqd6wSL8qqOYz0xxVVbKBk&#10;kjknKh1AZRISwH5cU93u49OlkExGTuRcDofSrOmO8i+fOyK8ig5Iwx46fSo2RSV3YooIEj/cqvlq&#10;dsg3fNgfzqpaQvfyuqkiMsCAvpS3rMb/AHsEjblcjv61oW8KW0AZGKiU7AVGMkCoZvHawG2Ee5QA&#10;VUBdvXPvWnpkT7ZY4pTuQZYkZwPQfX1rHgLqzseVZsLg54rfti0UcMk5jWTbtYDqe39KaM57EBtm&#10;t4n3EhsZQ+vtWBc2plfznUq4BJwPvV1uryRsgdjtOcYrGR8qc/MvIG4dqfMSlcxYUlDAthXbgBjW&#10;taZUIpkYkEAMB056Yqo0DLdP5Z3JgMDjOKmhfH31OAflx3pomSvoa1yrICETzEkGfMVOAaz7iRiC&#10;Yzk54BOB71abWPNtzbIoRGPGe341He/Z4tPiKSLK2drEDnNSzSCKMkGJftUh3fKAgYfoKrpdyIGj&#10;wQzHcAT0FWXimutm/ciKRsJOAc+tNaOC1TPBbBHTkZNIdilcS+ayOsY3kckHnpWgkB+yiRiRgYIA&#10;60zYm1lWIksm49trVr24SXR0JcIcFdhqmxLRGJI8mBtTau7BJNQmXCls5IOM1ZkB3kPyGOOBwP8A&#10;CqmWR2Rh0JAxzkUFIS4t/MUMxwzDHFZz/KXVz84+UYNaoO6PLDtjn1qi8Yim+cbVI6k0mVa4REgq&#10;VOSvJrobbUUhsnWRFIIxg+v0rFiZY1OVGMEEfyNRTM85/dsSFOT6iqiZ1Llm+v2aNNqAJ2UnBx71&#10;nSK8/wDCBgfeHepljQFhhpJN3yIec/hV+PSvssYbUJXTfyIYz+8P1zwKbYkrFGzszKwhhJaRyMgD&#10;r/jVyOwtbRpP7RYTMzcRR/dX03N/QVPLebLcwW8axKFDME/j9yep+gqtLGGjUDI2Y5P+eam7K0I7&#10;u9kMSwK6pEGJEUYwuPf1oeVHKzEbdpzknjB9BS7Myt+7yBnBI4qB5v3ZAjHT8BUPU1S0uNu7144Q&#10;EBLlyN3HAxWZvDPvJwB0bFSODICAclTyKhjRlfYe/T6VvG3Kc8r8xoRSBguO/FXLVXJ4w8jEfKeh&#10;qgQWXMfyqvBJ7CrUIktfLlWQM4XPX7uKyZ0bLU2DbQozJHM4kAwwAwqn0pl3JGkDQL85IG70HvVK&#10;RpJYxMGZ2Hzsucfj71DCJbp3ZnUFQCxP8I9PrVI55a7EKOVueuMH7p5Bq5EZryLykPBzlcfyplvA&#10;rtnJQDkE9sVOssSKzMmXDFmOcBh6Vb1JV0W4dEkj2ySSKWwCqh+T+FNFpJIqlIuS+G3N27mmxywy&#10;ybHL4ONpIwo/Ec1Ze8a3Vo3Kyl1KrzznP8sVm4tF8xBMIwq5ZG5wGJ9KazSySKkkiru5J6U2YK6s&#10;H++g4Q9BS2k8N1d+RdRtGjDcsp9qEh3Bo3nYvbySMwwRnjpS3sW5XDEo7YJJPPHfNQmWRZG2ScDg&#10;EcHFVZdQMk7hsE44Yn7v0qlEXMjXuJbOC0glhQy3DKQd38P1H41Tkuo/MkxvbI+UbsKD6U1Ge8hZ&#10;VdVwd24nt+FOa2hidW81wyjLBl+X2AotZj6FKS4jWIKFZmLEsP7pphuomZNjFTnhj6CpywKugTgj&#10;JfHNZ1yhDfuFDY4CjvVENFlr2N1ZQinP94cilFzDJbiRwTKo4KrVNQ/kgpb5JPJyQAaSzuBFIyyO&#10;qspJMaZOasxa1NZL+OAxMU+eI7gMYHqc0861HJKfKt13s5fcoJxmsqaRI0L+SHbIxvOfpwKvw3Ul&#10;pZRmOTyzKCzsFGQOmBUuJom3oiKRJ5A7KjAlvvStgY/+vTbSytrVvNluXD8N5cI6n3NTbHmQySbg&#10;GO4PIOg/xqMJG8iJvZsngscY96l6o2jGxpxatLFIYQC3mDYF+9u9enSs6Oz2TvawoYkkfzIXjUmQ&#10;jnj2HrUkMiW+6QO6srYPFXBexbRIFPnQIQJDyZFPYistVsaOKkNUW7QGNtscoXcQD7VmyR+WdyAM&#10;jDduB+6e+KsSSi4RDIQmcsTgruFRsoMXyOAqnIUHJGO4plpLYmNzDbqiQmRGwN2zqeveonm+0L+9&#10;3Aj5gGx+VQ+X8wCnGeMt/X0pVV1dUm+Zlbg9RTSLukObCu+8ZL8A4yF4re8Es83jjT5D90eaOe/7&#10;tua513AbacsFPOOp6Vv+BW8zxzZMD0MgA7AeW1bUo++jhxsr4aov7r/I9jHSq97Zw6hYzWd2m+CZ&#10;Cjj2PerFLXrH53F2MHQ7uYxzadqLbr+wIjkc9ZUP3JR/vDr7g1rZ/wDrVleIbaaKSDWrCJpLmxyJ&#10;Yl6zwH76e5H3gPUVoW9zFd2sdxbSCSGZQ6OvRlNVF9DKtHXnWxh2X+g+L9Vs+iXiJfRD1P3JP12V&#10;sTLvhkT+8hH6Vk+JcWV7pWsdBbXHkTn/AKZS/Lz7A4b8K2l++M+vNXF6WMK6vKMvT8DnvCDbvCNh&#10;n+FGX8nYf0pniI/apNO0kH5b2fMw9YoxuYfjwKPCB2+H/JPBguZ4yD2Pmsf5GmnFz46kJGRZWAUZ&#10;7NI2c/kKtaxSOaXu1py7X/4Brt97GODVHUNb07SpFjvrkRMwyFCliB64FM1O/e1aC1tUWS9uiwiD&#10;/dXAyWb2A7DrTILeHTLaWaeXezHfcXMuNzHHU+3oOwrbfQ81RjFc09b7IbHr2h6mTafa4ZPOGzyp&#10;cpvB6gbgM/hWNqc8sGk3ukTuzi0ntnhlc5YwM6nn12kbc1ZutQl1KEqPDkl5aMODMY13e4Vj0rn9&#10;Ru00hka4tbnT41B2JPmdY88EBgTmNhwydR1ArCpsepg4x57JfK6N/V9ZDa9c3SFd1kJLe13jKxsA&#10;POnI77QVUDuSK8x+LN7renR2hsmvoIxte5mlG24R+fLDspwwxkhsZ5KknFRX3iy3gvbuOGUNEz/u&#10;I5HBYFigKe4AT71el6ZrUuo2OnXeoN9uv/NNm6JER/aNrJ1IXHOzPJxjrXnylzto+vw9H6tGM2rr&#10;zPM/CtpLLY2M2o2mNQ/1RdoA8hXJ2gg/e78cZ5HYV6dp7ahew+VYavp/lx/K6x2TQywj/cLHB+oF&#10;ZH9iyPdw28aG5kSaeBQr7TKYGAYq3bcpQg/3l9zWu8IvbSK6vLCTWbblI7m3Hl3cRBwY5ACOh6kH&#10;6jvXVQbieJmkVWlqvNdbfecnr3xY0nwZrU+h6bpr3kkLFbm5kl2/ve+eCW9zn6V2WjWl5dwfZLHU&#10;JLWztl/f3cUal7idvmfBYEADOCcdc+lcpf8Awy0fXtbiuoNC1SxmdwZZbmZTER3ZgSWLegzj16Gu&#10;iv8Aw1P4l8OalY6NfTabb28bWNgsUjIrshw7Pg8gkFcHtzQpVLty2FKng3GEaWkvtN6/MvWNhpeo&#10;eY2h+Jrma7hOJZor4T4J6BkJKjp2Ard+GEV1H4j8XpfzpPOLm13SRx7Aw8gY+XJ5xXkfwx8FeIvh&#10;9qs2p+IY1gs7hls2gSYMWLMNsmFJBAPHr8xr2X4e/wDI5eM/+vi0/wDRArnrycqV5Kx7GWUo0cdK&#10;EJ80eXf7j0GiiiuA+rCuS+J7GP4d37rG0jLJbkIuMsRcR8DPGT711tcp8S/+RBvf+u1t/wClEdAp&#10;bFJvEmp7j/xR2s9f+elr/wDHqT/hJNT/AOhP1n/v5a//AB6t8/eP1pK7bHzTqRvscR4s12+ufDM8&#10;MvhfVLWN5oAZpntyqDzk6hZScfQVqeNtKsNUtdZgtbiyTWG0vZN9v3FY7Uh+U5whJz8/OCOQcYqX&#10;xt/yKF1/11t//R6VY8V3fhGK+iXxNp8d9cQQeczGxa4+zw5++5AOxMg9fQntXPU3PXwT5oPQ5q8T&#10;TfEWhpYaLYyPrfiDT4DPLcnd/Z0IQASOx+42BlVHLNzjqava7pem6hqdx4f0S3W41S5nt7nUtQl+&#10;YWYjKEEsTw5VAFQdM5OB1ua1ceAodWnn1TTobicxxvdXcVk0iQoQNhldQQo24PPQc8CrV/p/gez8&#10;RWNteWOnjU9XlJgVYwXmZULbjjsFXqfasjvOwHGOfzNOzWTqGrLo9vLcajCfJEqRW4tg0skuQONg&#10;XIOc8DPAzn0s6bqKapb+dFBcwDdjbcwtE31we3vQBdooooAKKKKACiijNABRRmjNABRRketAIPQ0&#10;AFFGc0ZoASvFPEMfka5q9wgxLLeOg/2huI/x/Kva68V8SgNrmqSE4EFxK2fRi5AwO/8A9eonsNbl&#10;W1nc6pDbKSgVdvm9QrY5H1rHvL2MW0tsgTJYiWTbxnP86mtrwLeQxXG4mNjLM5GN+B1/GsWJw0ks&#10;s0JiUnnJyc+lZxRb1JhLE0aLAh8zcCJSMYx6CqmozGS0iiVcyITuPQnnvUN3qLLdBLfcgB5bHFHm&#10;ieEspUkDDMe5rRXREkNtbKWVlAYhe+PetmPTJbe4EYRVGOBn880uj3C22mu8wDHJCj19xU1mbifz&#10;jIJBuXibPJ9hUu9xraxoyRtY2cMatHLl/nDHaMfXuRVKCK5kYhyxiByrAjDc5p93eQRiLfIzkcKr&#10;jPOOtVrISCSRfMaNV+5JjIyeSAKLaC2djSjkt0V2eGTZyP3g4BHes2eaOdUFq+21j46Y59B/jV+S&#10;aJ4mRsktxjbwB3qprIlbaVZEhiIQRIvXjNZq9zbRIqwWyXl9GX4Afov8I9a15NyEKgUwqB35DYwR&#10;WVZosdkbppNpYhVAXketXLd3uZJJYCAqE7lIzvP9KqQosn0+2Rp4/Lj2IkuxFCEgE/zHvXValDbr&#10;IiG3QFV4IHJP1rI0pPMvIf3qRSqcp16nr9a6PWLDeCPNxL94P6nHSpREtXY5LWHyy7lLIo+XB7is&#10;Zb+RIzt6/wARIx+Vacxe3RoZY9+7LMVfJXt0qgxRo9hhIccE461bJTKkt66kOvJYgHA7U+UMoiy5&#10;KE5ZB2NVJQI5RngdAM9acjH7PukXnkcnrTexa1JZJHctHEvysRkg8CrdlatIrvdtlAcKNvAqCycL&#10;doyFWWNhnB49+fpWleNE2rXFvFIXjYBhxgA9sVMr2CNkxq7YjsXJI+UADoKhuyk/71R1OMZHGOpo&#10;Z1j/AHSnbMcvtx2+tIyY3SS9FGVAP61Jo9UMQvuWKIEZPDHnNaEz2tva+XGVLZye20+1UROPMLHI&#10;2YI5xzis24ukmkyWVuSJMcYrWKMJPUsSzN5wCLhGG9jng0wEbmDSA9CA3b8ao72UFjjjpn+EUSSF&#10;FxEVYEjLHmpZrFlmXO/rlM8e9I8KvGO+3lc0wXGY13ZzjI5q3pli+rXcEIlECyTLGZWGQpY4wPU+&#10;1LfQpvlV2Um27trMOBwPerkGnO0JkmdLWInO+QHLewHU13sHwygtyHW/DzZyHlt92PoN38802f4a&#10;yXNw002tF3YAfNbZ/wDZ61+r1ex5zzLCP7f4P/I4q4kht5Cun/KTgmZx8/8A9YfSlk0yWe2SZGLA&#10;NnPrXZR/DAKzM2rb9wxzb/8A2dWB8PHEQQavgdf+Pb/7Kn7Cr2D+0sJ/P+D/AMjg7p47GQrHGJfk&#10;+bjge1NDfaUieUKoBIXucV3R+GxKjdq2Tzz9m/8Asqoah8PpdM065vIL43Rij3GBYNpKj7xHzHJx&#10;kgd8Y4p+wqdgjmOFbspfg/8AI4m7aQYEb5TODTVX/RpolXc+wv8ATGOld3bfDOK7sori110PFMod&#10;H+y53A8/36tQfDEwuzDWM5UqP9G6Aj/fqPYVexr/AGjhErOf4P8AyPK4QJWcovzkBgecAZ70nkFF&#10;IYZAPQDP616zH8MbZYlT7fls5YiH731G6sjSfh7Dq7Xs0d8UtEuGhhfys+dt4ZgN3A3ZA65xmr9l&#10;U7ELHYZ/a/B/5HDxwCWElMhgcgGkeMxIshB8x+ua9N/4VYox5WrlQB0Ntn/2aib4WmaML/bGMdza&#10;5/8AZ6lUaiexUswwzj8X4P8AyPMd0srfe46Hnt6Vahn8qB41QtvbGM44rv0+EypnOsZHYfZcY/8A&#10;H6oWfgFv+EhvdLGphTaQxThzb53rIXGMbuMFPXvV+ynfYzWNw9tJfg/8jk1QeSonfCB84FTwCyED&#10;m4l3bCfl7nniu4k+GTuuF1hVGMEfZOv/AI/Vb/hUoL7zrWWH/Tr/APZ0/YTM/wC0MP8Azfg/8jgl&#10;vGS4Bh+6M9ulaLhZESUHc7csw7V2B+FILA/2xyP+nX/7OpB8L9rkx6xt46fZv/s6r2M+xP17D3+L&#10;8H/kcTGJctNKoLxggYOc++KZLHHHYjacMMnk5IOa6bTPA82oXl01rq2bGNti3P2f/XuOGCjd90dM&#10;55P0q7/wq1iDv1ovxgZtv/s6lUal9inj8MtHL8H/AJHnH2l1P735ifQ0yRcuHQZBPTHbvXpC/CZQ&#10;Dv1jeT3Nr29Pv0q/CpkG1dZUL2As+R+O+tPZT7GP1/D/AM34P/I4GyinguRJCMRk9GOPlq/K0l9K&#10;0bzKYh8uU6gA9T7113/CqzuLHW88YGbTp9Pnq2vw5OTjVgAwwQltjP8A49WcqNTojaOYYXZz/B/5&#10;HnQZSDHGSApwZM8NUvloip9nkXfuO/HY11PibwbY6PpbStqa+b8oS3ChWkOR0+bsMn8K5KWNJVE0&#10;DeXHu2yDHIrJxlF2kdlOtCrHmpu6M25JhXYRu3EsD6GqBQrKGkJHGWUVoX8Ea3m213PCF+Ukck96&#10;rFD12/NzyTjIrVKyJu2S2iNJIQiFnb7oJ6e9bMogXa52u4iBPGfmJzmsvTfL86IySBFVj35Na9w3&#10;mPLtXy0QbS54z7AVnJ6m9OKsV7l/tTIVTcqjqDgmkuE8qNQpO0DJL9foKXzYraPCkO7dWBxn8Kry&#10;zySbgG+QjBDdRSKbGRu+xhGmVI+ZWPekhnkX5zzGh+YL2FRlccBsAYyPU0hz5gUMu0NVcqJ5ma5t&#10;ViVJrUqyynPzDlR6UlkYYpmSReOSDjkVnieR4Db5JG7KP3yO1K9xhflHOMHHap5bsrnSJZtrO5IR&#10;mjIJU+naoTemQbI1UHGTkYNVWlcvvZvmPBI7inpmRS20kjqc9q05LGftLh/EHVgWHWtvwfcNaeLb&#10;K4gtJrp08wmGHG5h5bAkZIzgc49uOaxI8LISDgMP4u9dN8PCg8bWAB5PmH/yG1XD4kc+JlehP0f5&#10;Hqum6xY6uriynDSIcSQuCskZ9GQ8irxNVNU0Kx1YpJdRFLmPiO6hbZNH9GHb2PHrWcz63og/0yM6&#10;zYjjz4E23MY/2oxw/wBVwfavQ5u58TKkpfCbmfSudjX+wdeNt93TtScvb/3YZ/4k9g3Ue4PrWzYa&#10;jaanai40+4SeLOCVP3T3BHYj0NN1LT4dV0+WzuRhJB94feUjkMD2I6g0/NGVrXjIi1Cyj1LTriyn&#10;5S4jaM89M9/zwazfDl9Le6FCbk/6TATbzg9pEO0n8cBv+BVPot7NOs9lqJ/4mFkwSc4wJFI+WQez&#10;D9QapQD+zvGN3bHiHU4/tUXp5q4WQfiu0/8AAa0T1uc04PlcOq1INBPk6lrtmRgpfmZR/syIuP1U&#10;0yy58Za4cciO1A+m1qlb/RPHkgJwuoWIb6vE2Mf98sajh/deOtQU9LiyhkX32kqf1NaR6HHX1U7d&#10;Yr8Lf5EEZF34yvpGxixt44Yx6F/nY/piod/9ra7cpLk2unsqLEekkuM7j647D8ak0tceKNe3dfNh&#10;P4FOKZ4fPz6mXxv/ALTl3/8AjuP0raOqS9Tzq7cXOS6KNvna/wCpF517rFxOlndfYrOGUwGREDSy&#10;MPvYJyFHPoSfauVnt7nUbCSfTLTCMGAaa8laaUgkcgEDnHQkiuq8M/JpOx/9dHcSCcekm7/DFZlp&#10;pOs26yWkK20USyuwnlbfuVjnhR6e5FXyqSTkFCuqM5xjZcrW/wCL87/kfPOsaZetrdwsttJEykll&#10;Me3ywPbsBX0L4Q12SDRbVNObQrW+mt1DS315MZ5GxgE70zgf3QSPSsK78NwSaldC6mFz5tzHBNKV&#10;2gtKrE4HYA7a0tE02607SLVHvEFpv+zTxzxCSOCUcbZI2OMH+8hXqMivK9i4Tdj7eeZwxFBJ6bHT&#10;6VDDJqWiQaSzXVtpUVwLm9xiN5HC/dJ+8cg5x0q5Hiz8Yzw2PzxXUPnXcY6QSDhW+rjt7Z70inxR&#10;FGI1TRioG1SDImzjAwNp6devtWhp+npp9tsRmkkkbzJpn+9K56sa6oRZ8/iK8Wm73urf8OXAfmye&#10;ntWR4OXy/D0du3/H1C7i7j7pKWJYH88g9xWvWZfaDaahdi4la4hkKhZPs07ReYB0B2kZxWkk27o5&#10;KFSMYuEupD4pzcrp+nw/PcyXkUuwdkRtzMfQDj8SK1fh5/yOXjT/AK+LT/0QKqWGjWGlvI9jb7Hk&#10;4eRpGdyB0BZiSat/Dz/kcvGf/Xxaf+iBXFik1DU+lyGopYpxj0T/ADPQaKKK80+2CuR+KIlPw51E&#10;W5VZfMt/LLjKhvPjxn2zXXVynxL/AORBvf8Artbf+lEdNbilszGaHx5uP+n6D1/59Zf/AIqk8nx5&#10;/wA/+gf+Asv/AMVXUt94/WkrtsfLOq77I4HxRF4wXw9KdRvNGktPOg8xYLeRXI85OhLYrf8AHF5p&#10;ktvfaLqgv9Pa6sg63lpDn7YMMDACASx9U4JB4pfGoP8AwiF1kf8ALWDr/wBd0q94o8U3/h9bia10&#10;pJrKxtPtd1c3MxhVhz+7i+U75MKTg4HK881z1d0ezl8m4M5PUNdh1Kwi8K6uttobXFlCdcn27Tgo&#10;P3EYx8xKjBY8KOBz06LxHpdpH4q8IXllaR+Y+pfvJ40+ZkFrKF3N1wBgc+tS6v4w1Kwt7vUYNDL6&#10;Tp9ulxdT3MpieRWQORCu0hyoODkrzxVjUfGcdn4p0XRbfT7mb+05dkl0VKRQDymkUbsfMx29B074&#10;4zieiReMZdGvrW0GoteSW1nqKieSxlZPsr+W2DIUIYJhgDj+8M8UvgJp2h1XY11JpK37DTHu2ZnM&#10;Wxd2Cx3FN+/aT2x2xXTx20ULStDEqtM++TA++2AMn8h+VTAdOOlAC0UUUAFFFFABVLVtTtNG02fU&#10;NSnWC1t0LySN2H+NXDmsKTXbC5t7w6pY3FnZ2qmSabULbZFgHqC3B9aAG6b4v0zU7qa1/wBKsbmG&#10;D7SYb63eBjD3cBhyo6E9jTNJ8aaRrN9Ba2puY2uo2ltWuLZ40uUHVo2YYYY547c1kaSZNb1ybxrq&#10;6fYtJhsXtrCCdMO0LENJPIOwbYuF7Dk9aq6s0KeOPB+sW93FqFjdM9tYWkKhVhWSEnzkI+8AoIOe&#10;AG9RQB2Os61ZaDp5vdRkZI9wjUIhd5HJwEVRyzE9hVC28Z6NPp2oXks0tmul/wDH5FeQtFJDkZXK&#10;kZ5HTHWsX4g289x4h8GiO7ayg/tKRZbhcfITA4XGeAxPAJzyRwa5LxTJfR3GraKmpvdQWOo6XM2p&#10;TqjSQq8p3RyMAAwXaGGegbmgD0rSfFmmaxcT28a3VrcwwidoL22eBzEf4wGAyO2e1Joviy0194vs&#10;FlqIgmUmO5mtGSJgO+49j29a5m4kfTfGd7o9zrE15ZXOiTXM11dBHksMMFyGUD5GDZ2nuuajsIpP&#10;CV94PsdF1+61iw1Bfspt5mjZWiWLKzJtUbQuB6gg+vNAHpAPrXgnja68nX7+CDcZXvpXIA75wK9b&#10;urnxat1ItnpelywhsRySXrqxX1ICcGvH9R068uPF+panrSQwCG4kykcu5d+7gAkAn16UpWtqHUyi&#10;yWlq0UhEt1Jhpweq4/h/DrWeykqVldijtzgdPb2rQnkSyV38yKSbeX3LzgH1J6msZpGuZpTDuWIH&#10;cxPbPrWSNBhjaYlU6rlhz2qzFYGWBfJx0yQafp9v8ruqsSzYBzj8BW3BaxONm9t7DaQ33c+lPmYN&#10;KxjpK0aiF4vNOAqow6eprTudRligtxaKoWMbApPLHFVr20ms7+WInbMqjGRnd7inxq14TuBAUYLY&#10;yTj0qjFOzId/m3v+p2yFcbh/D65q9psokeaJG54yhPAb1qgCIGcQgSeY3HJ4rVt4kiVVWEJEwG8n&#10;/lof6UPyKV+pM6NZqfLAEIByo7n8azrqYy3g2k7WXlR2qW9uGNq8UOfkckBG649az7FI5A0k2ev3&#10;VOPrSikxyb2LzKHuYoJdsVtGwzg8da1ZIrS1gaO12sJM8Af1rGkvIpJDjB53Mx5zSx3sjW77Ru55&#10;bptH/wBapkmVBnQ6NaK1+fNQLEoyNxOSeK1bnU4zG+9yAe7Hp2rjrG9kgmMxmMg2dNwOGqS7mn1D&#10;dKN5RR8wz0qdxtWG3lzEHItXdhu6g8f/AKqmhuFEe7ALlf1rBlu8FQwGSeCg6U77QyEBycHkcdKt&#10;xErWJjJEQ7SruKvnntmoI5RNOYmIKqDwB2qOVwfn6huMUlpAoPJ79QcFfTNVy6E81mbuhWltOyo2&#10;7y8/MGGMGrGrqY74Rx7VjQfM6HJPHQe1ZzSFdqwblLjGQOppWUxQ/MWwAOM55qbBe7LlrFFcQyu1&#10;wPNX+E8HA4qjPeO5mCfOSOGPAAxVdnKqp4ztHOPvVTaZvtDRqcE4XrxSUS+Ymu7obSI1Bxg7g3f0&#10;qrCHuiRHGGdlywYdPeljSTOGC7UIPHetCKGRhtgZY0UnJ7n2PrVbIVupSGJ9wDmPnAyOuOv4Uxxh&#10;2SP5cj5eM9/5VonT2KpJNKsVt2dxksfZep/lTYru2gkH2O3VpR1km5b6gdBUtlxTY6G1VbdZ9QXb&#10;CR8sa8O59vQe9W9NvpLvxXpCeWkcSXkJSNBwg3gY/wDr1lS3RaR2bfJITyAc4qTSojda/p8MjPGH&#10;uYlLRNtYAsBwex96UPiRVZL2UvRnvc91b2ozc3EUP/XRwv8AOqB8S6GrFTq1mCDjHnL1qlD4R0GF&#10;stpcFy//AD0vAbh/++pMn8quDRtMVdq6ZZhcYwLdBx6dK9u0j8956fmXbe/s7v8A49bqCY+kcgb+&#10;VWDx1rn5/Cmg3HXSbWJx0kt08lx/wJMH9aiXSNV0n5tC1Np4h1s9RYuv/AZB8y/ju/ClZjThLZnS&#10;fWkPB4FZOma2t5cGxvYGsNRUbjayEHeP7yMOGX3HToa1uwo3G046mD4XP2C51PQiMJYTiS2HpBIN&#10;ygeyklfwroq5y9/0Px5pdwp2rfWs1tIR3KEOg/8AHnrogMipN5apMxvEF1OVh0nT3KX+pbo45B/y&#10;xjAHmS/8BBGP9orWtY2cGnWMFnaII4IECIo7AViaJ/xNde1DXDgwp/oNnnuqMd7/APAn49worohS&#10;6mj0jZBS0UUECVzo+T4lTY483SkLe+2Q4/8AQjXRd650/P8AElsf8stLAP8AwKTj/wBBo6lrZm/R&#10;RRVGAZrA1OeTWL+TRrGRo4I8f2hcocFVP/LJD/eI6n+EfUVZ1rUprdotP0xVfUrsHyt33YkH3pW9&#10;hn8SQKm0zTYtKsEtYNzYJZ5G+9K55Z29ST/nFG5WkVcswwRW0EcFvGscUShURRwoHQCpKWk6UzDV&#10;i0mc1lapr1ppswtgHu76QZSztxukb3P90e5qgdN1XWRu125FtankafZORkekkvVvouPqaNeg2kld&#10;lm88T2cF01pp8cuqXw+9b2Y3bP8Aff7qfiRVc2viHVR/xMbxNJtj/wAu1gQ8p/3pWGB9FH41q2ln&#10;bWFstvY28dtCv3Y4kCgflU4quUzda2kTjfFGg6VpHhK+ube1Hnjy83MpMkzfvF43sS2D6ZrzJ1ML&#10;ySMyFX+5zgD6571618RXZPAOpMihmxHwxwD+9SvEJC+prFaTqVeLbIzK4GFHbnrXHiIvnTR9FlNR&#10;/V5c3f8ARFzOIwEbluvv2NV5QYWVyd0XQjuM96S4+12NwF8p4TIFaFHG0BeueenHOe9TRxC93xQx&#10;SPEYvNDZALAHkisrM9RTT0EslVr+JMBwHwBjqKvTTtdcmU7s8qPTNWrLTTFcJNF08syNxlhx6Vll&#10;gqOFJUk9elY6NnTHRD943+YvyvjaQRmgOBDulJ5PTOM1UVf49xOO49an+VzsxnI69atoSdxxkTc3&#10;8K4x160wqrNtUcqM57Zp6JGEMYXJ96euDO+zJ5+U9qV7DSuQmYW0gwpJAyF7ZoupNzCVV2bhzjoD&#10;U7Rs53nHBNJGishGDtPVgOM4o5lcpwZSkQ8bmwDyR6VYglIXYDwfTvU0NobhWbABHVSferIsVhPG&#10;GPcHpVOaM3BoiEEIILEsQOflxg1veAlRfHunmJMIRLj1H7tqynsfNnH7sOpG4sH9PatrwKDF4006&#10;JxtO6XAP/XJuP604SXMjDEQtQn6P8j2PNApaK9A+LMbUdC8+5N/pcgsdSA5lVMrOP7si8bh6HqO3&#10;pTLDVJZLr7BqtuLO/UbgivujnX+9G3GR6g4I9K3Ko6lpsGq2whuAVZW3RSxnDxN/eU9jRr0KdpKz&#10;MfxBBLaTQ67ZozzWalbiNeTNAeWGO5X7w9xVbxIRJoltrNgRM9g63kTJ/wAtIyPmUfVCa0dKvbj7&#10;bPperFWvbZdyyKu1bmI8BwO3oQO/1qhocK2txqnh6b/VQuZIF9beXJA/Btw9sirRhOLSu+n5FbxD&#10;JGj6Lq0TqY4btQW7GOYbSc/Qg1FqW6DxppM/QXME1q34Ycfyqmsb3fwxvrFsmayWS3I7gxNlf/HQ&#10;tWdbuFntNA1Ppm7gckdlkGD/ADrVS6/M8+pDaPrH79gjzB41vUPS5s45R9UJX+tQWS/ZfEurWx6T&#10;eXdR/Qja361Pqo8jxTo9wOBKJrdv++dwH5iodcX7FeWerqPlhbybjHeJzjP4Ng10R0+R49Vc9ove&#10;Ufy2/KxFPb3Gl6jcX1rbm5trna08Uf8ArI2AxuUfxZ7jrSnWIrlVi0jbezuOFB+WMf3n9B7dT6Vs&#10;8io0jRWYpGql23OQoBY+pPet7NbPQ8r2tOXvVI+8vx9TntV046f4bmeSXzpzeRXMsuMBnMijgdgM&#10;4rS1CKKx1j7RMitYaiPs94hHyhuiP7f3SfpUfigZ8M33sqt+Tqf6Vq3FvFqFg8Fyu+KdPmGeuec/&#10;UdqxlHVo9KjiH7OM5dW0/wACqlnf6KM6ZPJe2qcGxnYFgv8A0zkP8mz9RV7T9csNQlMMcjQ3Sj57&#10;WdTHIv4Hr9RxVTS7yWKc6ZqLbrmJd0Mx4+0Rjv8A7w6EfjVu90601KNY7+2jmVeUJGGQ/wCywwR9&#10;Qajl7HS6yvarr2aNKjiueGmalYD/AIk2qu0Y6W9+PNUfR/vD8d1SDVNdgytzoK3JH8dndptP4SFT&#10;S5mtxxpxn8Ek/wAPzN2o/h5/yOXjP/r4tP8A0QKxF8QX7HbH4b1Dd6GWJQPxLYpvge98Rv4q8WSa&#10;do9mrG4tfMiurwqUIgGMFFIPHNceMd4I+m4dpyhiZN9u67nr1FZWkS63K0p1uys7bGPL+zXDSbvr&#10;lRitWvLPugrkfijH5vw51CMO0e97dd6HDLmePke9ddXJ/E0gfD++JOAJrYknt/pEdNbilszGbwhL&#10;uP8AxVXiDr/z8Rf/ABugeEJf+hp8Qf8AgRF/8broGvbTcf8AS7fr/wA9V/xpPttp/wA/dv8A9/V/&#10;xrvtE+Tc6vf8DivFHhmS08PSzt4h1q5Ec0BMU86Mj/vk+8Ag/nXU+LLbWL5pLJfD9nr2mTW48hJH&#10;RGtrgZG9i5+7gjDJ8w5xWd4yuraTwpcpHcwsxlt8BZVz/rk96ueOdW1rRNOudUs7uK0srS13QqLc&#10;zPcXHJ2v/djAAyfcntXNWtdHtZc5OD5jJudM8UmTT9L1fSLzW9J023h3NBdwL9vnABLS+Y6ttUjh&#10;e5GT6V1HiDS73UtX8MXVtCBHY6gbi5DOB5aGCRPx+ZgOPWsbxHq/iTT9Fudei1CytreGCFrK0jjE&#10;pvZWUEoWz/Ex2rt+vtUeo+JdcW117WYLiG3s9BkVXsjDvMyqivKWbPBwxAx6D1rA9M9CyKMiuZ8W&#10;6veWejWT6VHdtLe3McW61t/OeNWUsW29vu4yeBmpvCeqLqdhcBry4ubi3uGhnS6gEUkDAA7GX6EE&#10;HuCDQB0FFFFABRRRQAVR1jSLHXdNlsNVtUurSXG+J84bByOnuKvUUAY1h4X0rS7gz2NqySspUlp5&#10;HBH0ZiKXTvC+i6ReG503TILeXBCso+4D1CA8ID6LitiigDGh8O2r6ZdWWqRx3sNzcPO8cikqCTkY&#10;ycgjAOR0PIqS18O6TZ6bNY2+m24tbjJniZNwlJ6793LfjmtWigDK03w5pWjJMum2MUPnjEp5YuB0&#10;BLZJAzwOnNM03wto2j3RudM02C3n2bA6ryi/3Vz91fYYFbFFADR09K8N8Yu02q6pEg8tIruUsepf&#10;5jk4+mBXuZrwDx5di28QX6wxsZpLmVS3p85xUy1GtDlV3Xl2kKpst0O5pGOC1WZLWIv5Fs2YIwWk&#10;CnqeuKabdrMR/aDuZhgqD901tQQwixinmtWZieSpIbPqRWb0KiVo9GkmSBvtE6BQJCgUfl9c1aEE&#10;1nMXQ7AgJ3seWJpzXQa6tbjckCoxWRNp+Y9sVWurqOaKVbnLOWwqjgkUJ3AhBmvtSDmQyPCM+Ye3&#10;tSXVzI9mbcxRicsd8mM7sdh2q7Y6VaXW0xXDwzAZ8s8ByKJztuylvExiZwGYD7vX8qu5lqiBLIWt&#10;iiSIuMHec4IOKp+exukbzNsZIADHpVqaGKTCzyghXPRs8jsajMLNGQ0YVz8q7eRigauRXLNHC3zK&#10;JDxuX1qkhmZfISQmNjhatfZVLCMjzJMgs3XitFrK1gYscZGW25yPpTVkJ6szRGu4q6kEEBmIxmrE&#10;cEwkw7CKIc49vQ05FbcPs65EY3lc8H2zVt7SDUbmGVLlwijDRAfjnNRJ6GkbIhYpZQtlUVGPylFx&#10;mnw6rcTWLwRRAB1YPkfMQO9SXy2zWLxzwuqkEJs5J/8Ar0aNKsVvdByWjkjyrsv3BjBBqYlTOa8s&#10;pM0nzDHHHYetSzjAVwpye1QeYVlmWVwUYYXA681LEd4OAAjYPIIIFasS1Qwp8/UAVZRAQZCCdjKO&#10;D1PoahJXcihGOOhBq9BAzQtn5Yzg7WX5iKG9CLaliaUwAGBlG45A6445xVNpz5gLsXPBzmowrzXJ&#10;giYuRwgA5NSyQQWh/wBMk3ybv9VCeg9zSvZBFakUssiKqp8+DkZ/lTIrG5mQusWxVG7fJ8o/Op5t&#10;RaFd0NvBF3Hy7j9eaqi9luwDLI8m5sgt2H0qOZ2N+QvQaXGq7rzUIOADtUk4H4Crr3VtBEosY/OY&#10;fM0sicL7qv8AU1h+VLGhWaQ7iM7f9mpld0tPmbgjOCMbvakCQXssk90GkkaT1Ynkj60W8LygtgRo&#10;CDu9Qajjge4kUOhMZOeO1dHFpLSQoPuIWAYt39MUh35TL+xhZgrS5jXkYHJJqzo0WzxNpzKDta7i&#10;7f7YraubG3i3PGVIC8le1V9OjifxBYZLbhcxEY7HcOKqGkkY1pOVKXoz1bHvRg+tGRRXun5zoFH1&#10;oz70dKAKeo6ZbapAIrxCdjbo5EO14m/vI3Y1X0i+uEupNH1eTzL2Jd8UxAX7VF2Yf7Q6MPXnoa1O&#10;tZmu2L3umyPa5S+tVaazlXqsgXp9D0I7ipkupvSnrysh8TnZdeHZh1j1ZBn2aORcfqKs+Iry4jS1&#10;0ywfy7vUpTCkvUwoAS8n1AwB7stZV5qC63b+EpUxi9u0uWx2VInY/wDjxWj+14G1+51iRXuAjHTd&#10;Kt4cM879ZXX2yMZ6AR5rGTPRpxbS+Z1VhYw6dYQWVmmyGBAkajsBTJtV0+1uRb3N9bQzN0jeVVP5&#10;E1lHRdU1r95r17JZQn7thp8m0Af9NJOrH2XA9zVqDwroFvbNANHs5EblvPiEzN9WfJP4mld9C+SK&#10;+Jmokscqb4pFdf7yMCP0p1c3eaRF4acaroNr5cMf/H7Zw52yx/31Xs69eOoyPSuggniuraO4t5Fk&#10;ilQOjqchlPQ00zOUUtiTvXO6b/pHjrXbjtDDbWo+o3uf/Ri10JIGc8AdTXO+Ef8ASNNvNUb72p3k&#10;tx/wAEIh/wC+EU/jT6htFnQZqpqV/BpdjJeXZPlx9AvLO3ZQO5J4A71a69a560P/AAkerjUW50yx&#10;crZL2nlHDSn2HIX3yfSqMo9yxothcR+dqeqL/wATG8AMig8QIPuxL9M8+pJ9q1gaXPrWfqur2+lR&#10;oJA8txMdsFrEMySn0A/mego2MnebuXJ54ra3ee5kWKKMbmdzgAfWsBr7Utf40ndpunHrfOv76Yf9&#10;M1P3R/tN+ANLFo8+pXCXniMrKyndDYo2YYPQn++3uePQd62ycnP+RVJNmcqihoilp2k2WlQtHZQ7&#10;TIcyyudzyn1ZjyT/AJFXelA9jUdzdW9nCZbueOCMDO6Vwo/Wq0Rg+abuSUVz7eMLS4JXRLW71ds4&#10;3WsREYPvI2AKRrnxTej91Bp+loT1lc3Eg/BcL+tF77DcOX4tB3jiA3Xgy/hSETkhD5ZGc4kU/wBK&#10;8RuNCtpAPtdm0Kk7gyEgH8a9kvYtT0qzl1PUdWudT8hcizhgSKOUngAryTyc9e1c5f8AiUyzRMbT&#10;y4mRVZGhB8pz2Hb8K4MTKUZr0Ppso5fYOzvr+iPNNR0838sbvc3XyxiJG8wnYoGB9RjtTdL0W+l1&#10;AqNRdrdIvLVGwrSe3Pau6utS0OKVFuIZY2PzSEQgbG7KffvWZONOnRxFcJIQ2cldpz7EdPxrBVH1&#10;PUkl0M27l1fSGRYkfygoDFkIJ9t3eqT3sr2puLu3kA3YLonCn8K6G31PU9NjkikD30DE9PnKCpot&#10;R069jkjnZIcHKN0YHPQjvRez0Q4yZy1vqEc0ggVRhhwvQmraFU3DDRnoPerV7LCbxo53iIU5E8SZ&#10;LjtyOn0rnri4Efypcytkks7Rn5fYVpa5Sq2NZYRJJzJ83fIIp7wsqgo4JBGOayLO9N3MIWuFMpBI&#10;y23gVNLdwtOVhuw0kZyFccntgetTy3NFUNbdJcx/MgAwc5pjhlGARtyMjH61BCkN1BHNBPExL7HU&#10;vhlJ9j2rQTT50leIMHIYgkMCDgdBWVrM3VRNEcJLYaCTAZcEgcmpVgN1yWmx09OlPtrYMYwv7vYp&#10;6fLk9MD1q6lrtBbPzKgI2kfN7fWlLyHGUepRaMpG8MA3OGG4k5wO/NdD4FRB4ytW+QlmkxgdP3bV&#10;k/YwFIK4RASwLY5PU+4Fafg1YbfxhZTF0jijZ1Ls2B8yMAOenP6minfnXqc+KkvYTXk/yPYqKTnv&#10;RnFeufCkdxcQ2lu891KkMUYyzucACsMeLbdR5sul6mlkwzHeC1LI6/3jjlR6EjkdKv6xpMWs6ebe&#10;c7GVhJFJjdsdTlWweuCOhrk/G3iLxVB4N1C20PRrxdcRAPtMEW+Ern5nRvXbyB1BqZNo6aMIzaXc&#10;1deuYbzRbfxHosi3LadJ5oMXWSMHEsf5dqbqEiL4w0K9t3DR3sE0G8Hh12iRT+leTfB698SWHhfx&#10;XqWrpcvp7Qblkuyxd7g/LgbuTwefoK9PFkYNZ8LaMef7Ns2mkOf7qCIf+PGinJy1KxVFUm43vv8A&#10;kQ2R2yeLIj91biR8f70Iz/Ks2+3H4b6PzlsWgU/iuKma8MfhfxDq0YzJf3UiQD+8MiJR+YarGrWy&#10;RJ4e0RMMqzoWP+xAmT+eBXRE8OrpLXvf7lqP8SnEukMB01SEA/UkGrt3bLe2U9q4BWaNkOfcYqhr&#10;befrWjWef+Xhrl/pGuR+prWX74HvXXHVs+frS5Y07b6v8dPyMbQLl7rQbV5f9ai+VJ/vKdv9K0qx&#10;/DR3aRJL0Et1M4x6bv8A61bFbU3eCPNxaSryS7lPVbY3mj3luv3pIWC/72OP1xUmi3QvtEsrhf44&#10;EyD6gYP8qnzg5FZekH+z9TudIbiIk3Fp/uE/Mg/3W/Q0pL3rm2HfNRlDqnf5dTQv7Bb+3UbzDNGw&#10;eGZPvRt6j19x3FNsdTdrgWOoosN4BwR9ycf3kP8A7L1FXc+lV7yxt7+28m6iDx5yOxU9iCOQfcVE&#10;o9Ub06yS5am35F8GjANYQl1PSAA8c2q2Y6MmPtEQ9COkg9xz7Vf0/V7DVARZ3Cs6/eiYbXU+hU85&#10;qb9zaVKTXNHVf19xdxxxTvhz/wAjd4y/6+LT/wBECkI/Cj4df8jd4x/6+bX/ANECuHHL3EfS8LaY&#10;uXp+p6JRRRXkn6KFcj8UYkn+HOoxTKHjkkt0dT0YGeMEV11cj8Upkt/hvqU0uQkb27sQM8CeMnim&#10;tyZfCzKbwB4U3H/in7Hr/wA86P8AhAfCn/QAsf8Av3VZviR4Z3H/AEm66/8APnJ/hSf8LJ8Nf8/N&#10;z/4Byf4V6Oh8e/alHxP4N8OWHh6W6stFtILiKaApIiYK/v06V2usaJrd5fTTaPrgs4bm1FvLBPbi&#10;ZY25/eIMj5sHBB4OBXB+JfHeg6loUlnaT3DTTTQBA1rIoB85O5FdL4+0W/vbO6vtLe6vbyG1CWln&#10;b3XkCzkwx+0nBBkP3flIOduAOTXJXtzI97Leb2buEXgTU7HVbOayvrW4tNMto7fTre8jZhbkLhpO&#10;Ort/ePQcD1q1feCr26n1OGLU0j0zWJUlvrcw7m3AKHVGz0cLg56ZNYGviHUdIttTsdau9Q1zVLaL&#10;+wYoZGi8p9i7pdgIDLuy7FxwOKNV+0z2HivX57u6/tHQ5wtl5E7KiCONGKbB8rbzuzuB+9xisD1D&#10;sbyw1u+jYWd2mmSWd2GtCF3pPEEwVkX0OT06YB9ql8OaFLo5vri9uftd/qVx9puZVj2LkKqKqjnA&#10;CqB78nvWvBIZbeKRhhnQMR6ZFS0AFFFFABRRRQAUUUUAFFFFABRRRQAUUUUAIa+efGTH/hNtRkZf&#10;NSC8fhjwmWJr6GNfPvi+Jm8ZaniUpE92/mAD73zevakBiSyCS8klSMojcbnGQp7mld5UVjFIZVib&#10;Ctu7dRmp7sixJ2nC+g5yazlbz7lsn9y4yAD3FQyosme6aVWXq2RtZOQB/nNacJSKL/V/ORkM/Oag&#10;srHy5oVBXgEtg857Zp7oFnO9nzISRIw4HtWd9bGttLkdvemELK4ZlDAsqjk89qvrfvYavP5CeYtw&#10;gkVHPAGM8/hVW4MFrbiGBTI/BO3k8+woudH1e9jgnWNkblTx0TA4rVWRzu7K8MeHjMzLlyzts7A+&#10;1T3k8NtHEtuScclQc1ZsdCNvOGubiNQv30B3MR6U0/YP7Q8uC3eXZli03A/ACldMLPqVrKF7h5As&#10;TFhzlcAA0t1DEiETERN7ndk/hVu51B0Vwi/u5VztQYC+5xWe9uXZJyhKlNi44698UtyrF0paqgDq&#10;/lxp8zxkKrk9hVe01L+z/MTS7REDAkyuS3Pbk9qroot4ZYg3lxsDks2Qn0otHSOKWR87AOQ38X0p&#10;MtRdzQn126ilXzrh4wwBVIwNoPTrTJtXneIRuVuEzuYyIMY9OlYZlNzdEMAArZVM8KKekxSMgsqc&#10;/rSt2NErvUtC6sZLoLcWI3KcLJG5GfqKJxpDSBre5mt8YB3LlT+OayldYnGGyGBJJPf6VGIWuYyG&#10;wNpxyMAmnuPRI2PJidcRXkD7jwclT+IIpGjtowxl1DceQFiBP6ms9UQQDcQCTyPp1qSSPYr4A4GQ&#10;SetVYyepZmviseLaMqvRpQcM/wBapXCRpcFY8njJJpGndY9uOGwTxViZCw3KAVx1zyDVaGavcozk&#10;7AqAk+tXrFlhtsum+TkAE1VVwk21+WxwT2q3Cqm33A/M3UjqKyZ1LuPjLGcyOrbjhSRzgGlnjaeU&#10;xxg/Lwe1EO9FUqxGfvAnqKt6bp0t5I0gGcclRzu79aV0TqkX9O0sxJCu4nGNxzjbWgFmt7lQx3Dk&#10;7eqsO1TFFMaedtQoMFMVEzRBshmk28qCcAe1TzaktdyhPIUg+XfHH/Hk8nn/AOvS6dcrBqlrdsGS&#10;GOZWkbbnaikH8eKtSECPKKpYjhc4P05pumELrNiMEE3EZwTnHzDitIu8kY1mo05ejOzOq65qQ3aP&#10;p0VlBjifUtwZ/dY15H/AsU06Vr0vzz+J5Ek7LBZoqD8CSTW6CTyetFe9yH5w8RL7KMMQ+JNO/ex3&#10;0Gsr/FBNEIHP+6wJGfZuK0tL1eHVElCxTW9xAQJ7adcPGSMjI7g9iODVnOKyNYtp4LiLWdMjMl3b&#10;KVlhXrcw9WT/AHh1X3yO9JxtqXCtz+7I3vQDmuZvtUTVbSWdZ2tdDRtkl1HnzLxs4EcQ9CeN3c9P&#10;Wtu31KG90pr7Tm89TGzIFHJIB+Ujsc8Yrj9PY/2H4Ts4h5qW1nLfYX/lrLEnyxj1OXJI9hWcnodm&#10;Hppu7PEvGXj3xLeePGsNPSSytYStpa6batw0WRhQQM/NgZIr2vwZb3Mgkbw6mgrdWqiOczyTyXEJ&#10;P8ByoCfRQK5+18PacJLK4vFJWFbOZ7qI4kWExhGdXxkbZETPpz617Jp1lY6fZrHpkaJbt8wZDu8z&#10;P8RbqxPrXKou+p79SpDkSijGz4xt/wB7LDo96i/eggeSORh/slhtB+vFX9J1u21VpYEjltruDBmt&#10;LhNskeehx3BwcEcVq1zupf6N4/0eZOt1aXFu4HU7SjKT7D5uf9qrOTRo3sbvbPFc94JGzwslv/z6&#10;3NxbAegjmZB+i1vTzx2ttLcTOqRwozszHAAAzk1i+DIHg8H2BnVlmuENzKGHIeRi7D82qupm/gHe&#10;K72W08OzJZttvLsi0tvUSSHaD9BncfYGr1lZw6dp9vY242w20SxIPQAY/pWQp/trxeZx81lo2Y42&#10;7PcsMMR/uKdv1c+lXNb1OSwgjhsUWTUbpvLtYjyAe7n/AGVHJ/LvVIxltyFXWJpNU1FdBs5GRMCT&#10;UJkOPLiPSPPZn5HsoJ9K14YY4IY4YI1jjjUIiKMBQOAB7VV0rTU0uz8lGaWVmLzTt96Zz1Y/4dhx&#10;2rPu9Tn1W5fT9BmEaoSt1fqu5Yv9hM8M/v0X61SMZO+2xNqOsSJcnTtIiS71AjLhjiO3X+9If5L1&#10;NGnaSlhJJcTStd38wxNdSfeb/ZUfwp7CprHTbbTLX7PZoVUnc7sdzSN3Zm6kmquo+ILHS5xbMz3N&#10;63K2lsN8jfgOg9ziqStuc8p8ztHY1f5+lZOoeI9O064FsZGurwn5bS1XzJG/AdPqaomz1jWedUum&#10;0y1bpZWT5kYf7cv9F/OtKw0yz0uAxabax2yn72wct7knk/U1dmzByhHrdlAnxHqn8UOiW57ACa4I&#10;/wDQV/WnQeF9Lil8+6ifULjOfOvnMxz9D8o/AVsA+tI7rHGXchUHVmOAPxqlFLcxlWnLRaCgYAA4&#10;A6D0payrnxLolp/x8arar7LKHP5Lmqh8aaKxxatdXh/6drV3/oKd0T7Oo9bDvGyyv4OvhbHEuE2n&#10;0PmLXlzvqjTpG1wGQMJCxJAUjoPz5r0fUPEkV3YyRJpeqRq+AZri2McY57kn8K89Lqkr+ZkDee3A&#10;ry8XL94vQ+vyWm44aV/5v0RSvZdSuLZpr21b5MPHNGwcocfMSp9cU6HxXYzNMl1CypcRbCJoMksO&#10;jYHRa07R/wDSEI+dd3NW9VRp9OBECOquGZVTLbemBXJzrqe0oNq6MrSb/QiI5J5zGGYnyxKRtwcd&#10;fftVy90vTdQcPZuzRNLhpuMgVyOu6Ull5GmxQIVuEHnS8/eDE59q0dHsr20itcNsW2ldJdr5yOvA&#10;FW0rXRLXRmj/AMInIL9LbzvLklBKCVeCO3I6E/0rPm8K39rdE3SOIgPvxjeGHtW41zrEtlczwW7S&#10;lYjLF82O/b0PP14qppXiqKe6je9jlg1C2jMUwH3SvU5HTrRzSsHLG50Oi6JoeoRJZanbolwU+SQq&#10;VLDHXIqHVPhPeRCOTQ5YLhYiGVGjCsPx6Gm3GvW09tay21ss1zKwSJvulfckdsZqbTfHGp3t1eaZ&#10;aMs0lnIqKQPvgnHX1Hc1ipVEzT3djiTZP4YN3bazojQzXL8MOgI6YH+Bq3pt7Fc7Y3vbYDK4hkTa&#10;Qfc/5zXpB8R2GtWp0vxlYbCpBX93lRjuGHIrmdQ+HVvJFJLYyw3MLEmIxygsAelaKonuRZrYxbuz&#10;1G3hTybdFZ5CQ8fzK4BOOecVVk1BoIY5bRop1V8Ptf5lPdvwNTNpOs+FYYriYTrayHAZZMr9CDnB&#10;H61oyaJd3WnQX1sILuxH7t/Ii8t0J7MOe/pVaC1ZRGquLhra6WR94JiPGQME9fyroPCC/wBq6xap&#10;d6fDLZXKsz7gCAdhOCPXPftXHTade2GpQXEDNcxRITsuo8FSeCM9D6c10fg7VSvjbSo5LCGyhZZE&#10;DLJ8qkRuRxnj0/Krgk5I58Q37Gfo/wAj0caLqWknPh3Uf3PX7DfkyRD2V/vL+tOPimWyyuvaNe2j&#10;D/lrbp9ohPvuXlfoRmttSJFyjBh6qc0jMIl3O4QerHAr0+U+PVZ/aVzIHjnwyVydYt19mDAj2xim&#10;/wDCb6M7BdPln1OXqI7GBpGH14wKmvfEGh2Q332o2Stn++rtn6DJqiviK6v12eHNKklQn/j6u1ME&#10;A9wPvP8AgKVrmqklrb7xLu6a4RNU8TRtaWcLj7Lp7MHeWTszAdW9F7dTWfcG9iVmc7Nd1t/LjHX7&#10;HAP6KuST3Y/Sp5z/AGdfRzai51fXpFIt4IxtWFe5UfwL6ueTUDG6trhoYZEuNfvlzNOBlLWLPGPR&#10;R2H8R5NXGJz1Kv8AX9dPzBbWGfWLXS7Uf8S3RUV3yeHm/gBPqOWPuRSaYw1PU7jW5eLcKbez3cYj&#10;U/NJ/wACYdfQe9RG2juB/YenO/2KE51C53fNMx5Kbu7Hqx7DihmXW5xbWnGkW/yuyDAuCP8Almv+&#10;wO579K3ijx8RUun/AFp/mxdJJ1HULjWJV+STMNopH3YQeW/4EefoKdrN1Mqx2Fi227uzhWH/ACxT&#10;+KT8BwPenXmprFL9g09VnvsYEa/cgHq5HQD06mnWVitpvkkczXM3M07Dlz/QegrpirqyPIq1FGft&#10;JfJf5/1qS21tHZ20dvAm2ONQqj0/z1qaiit0kjyJScm292FU7+xN3GhifybmFt8M3XY3v6g9CKuU&#10;UmrqxUKjhJSRBp1+L2NllQQXUJxPCT90+o9VPY1dz6VmXtk07rcW0ggvIx+7lxkEf3WHdT6duop1&#10;hqQupWtrmP7NfRjc8JOQw/vIe61n8OjO6yqRc6fzX9dDRqnfaRY6lhr61SSRekgJVx9GBBq7RTaT&#10;IjUnCXNF2Zj/ANlanarjTNam2gfLFexiYfTdwQPzrW+Fv2xvEXi46gYPtH2m13eRu2Y8gYxnnOKX&#10;vU/w1/5Grxh/18Wv/ogV5uOilTR9nwvXnUxclK3w9tdz0SiiivIP0UK5T4mf8k/vv+utt/6UR11d&#10;cj8UWZPhzqLRp5jq9uVTONx8+PAyemfWmtyZfCydmfcfmPX1pNzf3j+dc62teINx/wCKUfr/ANBK&#10;Gj+2vEH/AEKj/wDgyhr1Lo+E9nO+6+9EvjFmPhS5y5/1sHfqfPStLxRpHh2XUYrnVtXm0m5u4Ps0&#10;ht7ryTdRZ+4/B4BY88EZ61yfibVNYm0CWO58ONbRNNBvlN9E+398n8I5Nb3jmHRrq31iyOoWem6t&#10;NpgWea9TIktfnGxcnjJJGVyQecdK4q9uZH0mUpqk7vqW7vwRpNpqY1C313U9Ia4SK0iS2u0RNqjC&#10;RoGU46ZwOpyaNR0LwvL4m8q91WWG7uWikubBbvbHdumAjSrj73yr3GcDg1karZ2moaX4J8QT2k0F&#10;39qtEiimkY/Z1KMSAvTceOSM1R8YwTaZB4rTTdR0iV9SmjdY5ATeRXBVFjRV/iGQpU9gT6Vznsnq&#10;F/qNnpVm11qNwlvboQC7nABPAFGnarZavam4024S4hDbS6dM+lc74sFrPY6NDe602ln7fGvnRqG3&#10;SCNvkZjwmexPcAd6f4K1K6vhq1vPdLqFvYXxgtb4KB56bFY5xwSrMVLDqVoA6qiiigAooooAKKKK&#10;ACikLAdTRkUALRRmjINABRSbh60ZHrQAGvAfFk7Wni/VnaPdG1zISMZ3fMa9+rx/X7lbfXrnzZI1&#10;RruYE+UGZfnbBz9amQHB2dlPqN0TNFM0JyQexqe301Ylae4EUMZOAGbcQf8A9VaV/JLHcbrxpnTG&#10;AwfOfoKoi6g8xVKZRcbEb196zdyolgtBu3RSu6sdh8tcBT+PNWJpks7QOtnvXfnk5B98VmxTHa5b&#10;KNu6KOWJ9qlaW6mkb7SXU42qG4yPaly6j5iZJpVhVEZYRM2f3K4xkdD3psOsPBvSXfMIhsYbjj2N&#10;UwJrVTJOmUA4ycEkngVQgvWur6byCytJjI4OP8avkuQmzXOoK2x/mjDcvsHPsKggmngv2yokGzjc&#10;fug9zUtwS0O6REjC/wAQHC1QZGhgWVmZmlbJ2nNKw3Zlr7b5TfJ86AYCnufp6VVe/llZxIGjiZsZ&#10;/pSW0Re43Sbwo4HoRngUlxctKxKqAoB2jHQ+tJtItQbJmEUMLh5flJw4xnntVeacnKwsCFHaoJZg&#10;6lScbhljngHFVooZZSqxNJjeMsox3qTa1iU7I8hmYtnJ2n+tRg7pQZsbt3OOSAfWpzH5bkKrMoyP&#10;mpjffUugXnJYd6pCegs9tCLtN2XUZ2+9OlQyucr3GMd6hUiS92nHBGM9cVfdVjtt9vGxZmwpJ796&#10;eiJd2ReQUcFwuSMtg5xUHn7g7bAFXg/LzU0qP5fzyBcnJDNjIqKOFQGIlwc8lRnHtTuSosRQEmRp&#10;Mbc5JIqRJy8hiRgATyRzzSyJ5vJT5c4y471EwxgbsDPTFHMDh1FFuxbLFFLHON2anWdIEDYLbeoU&#10;d/rSQpDI6Eko3Qkd6WULPdMoGzDfKD3HrUy8yoak1ndG6jlm8pfkHGRnrW7a3jwaay7wOgwfT0xW&#10;PanyGcCPJ3A4xwQM1aiuvMlEjojFuxHQVO+xUvM1JXkeYk42Y4NMmMW0B+F7k1Al15iRoybSq/NT&#10;t4kwOx65qGGkkLLKiKAG5J4JpdODHX7Bic/6THn/AL6FQHdGxdpPkz1IwBSafeQRa/asZdsa3EZd&#10;2Pygbhk1rD4kc9ZL2UvRnreeay9Q8TaPpk5gu71fP7xRK0jD6hQcfjVIteeJAXSaaw0o/cER2zXQ&#10;9Sf4F+nJrSsLC10uHytPhS3TuEHJ+p6k/WvoNWfmLdOHxO/oZ58Y2Kje9jqoh7TGybYf6/pViy8U&#10;aJqEhjttRiEvXy5cxt+TY/StEE5zk5+tV7uwttRj2X9pHcr282MNj6HqKOVrqJVab3iVbuK40fUG&#10;1TToZJ4Zv+P20iGWf0lQd2HQjuPpWJNPp7faJrS4ZdNmmFzFdRIS2l3fcunVUbvnjlh3rRHhqSxy&#10;2gald6d3EBPnQ/8AfLdPwNUL+HUROLi/0eZbxRtGpaMwZmHo8TcsPUHNZTiz0cNXimknf8CNZQk4&#10;nytgyt50uBuSzmbgv/tW0o644B5rZ0hr+2S4fQbdA1tKY73RZZcIr4DboH/hDAhgDwc9q8/vvEtv&#10;YRtHNCEEeVVgpVYCfvEKefLb+KLkdSCK3/Bevh/EWnpExK3MQtnDtkmMBmjye7IyyJnuAPSuV6Ox&#10;7UeZwuej6dq9tqFi9yCYPJJW4jmwrQMOob6ev41maUr6vr02vSqy2yRfZtODDBaM4LyEdtxAA9lB&#10;71av/D1jqOoLd3CyBsBZY0chLkDlRIv8W09P8Km1XVYdKgV3VpZpTstraP78z4+6Pb1PQUyebsZv&#10;ibOqS2vh2A7vtjB7zH8Fspy2f98gJ9Gb0qfX9QltLWOy0zb/AGle/urUEZCf3pD/ALKA59+B3qvb&#10;qvh7T5tQ1h/O1K+kBlEQyzv/AAQxjqQo4H4k96jhYaPDLrGvtu1K7IRYYhvZF/hgjHf1JHUkk8Cq&#10;Mm7FoGy8K+H44QHdIwEijHMlxIeePVmOTTNMsZLRZtU1iSM6hMmZnLfJboOfLUnoo7nuefSq6Ysd&#10;+veJ5EiuANkMWdwtlP8AAg7ue5HJ6DgVEILnX3FxrEJs9Nj+eOxc/NJjnfN6Dvs/PNWkc05JIWW5&#10;k8UZhtGkg0jOJLgAq11/sxnqqerdT0FW7i603w/p0YneKztkGyJFHX2VRyT9Koy+IJNQdrTwxCly&#10;y/K964xbw/Q/xn2Xj3pbfSLbTpH1PU7n7TdqPnvbtgNnsg6IPpWiRy1Jr7X3EZm1bXgDH52jWB/i&#10;YAXMw9h/yzHv1q/p2lWelQmKwt1j3nLufmeQ+rMeSazG8UpdOU0Gxn1VgcGVf3cIPvI3X8AaadK1&#10;fUwf7Z1RraI/8ummkouPRpD8x/QVaOacnb3nyrt1NHUNc0vSvlv72KKQ/wDLMHc//fIyaz/+Eg1G&#10;8yNI0K4dT0nvmECfUDliPpVzT9G07Sx/oFnFC3eQLlz9WPJq67CNC8jBVHVmOAPxq7Pqc7qQWkY3&#10;MX+z9fvc/b9bW0QnmLToQPykf5v0pq+EdJLeZeJcahJnl7y4Zz+WQD+VW5/EWi2o/fatZgjsJlY/&#10;kCTVNvGmgjIS8eZvSO3kb/2XFHujcsQ9k16I0rbStPs2BtLC1gPrHCqn9BVws3ck1gDxjYNxFaan&#10;K391LJs4/Gj/AIS62/6Besf+AR/xp6GLhUe/5lrxJKsHh+5kcbguzj/gYrifJFwuDGFB9RWx4l8Y&#10;WY8P3I+xX6y/JtS4tWRQd4wSfSsBZ9SmW3E6W/7zB2IxDbSevPH/AOuvGzB/vE/L/M+94ahbCST/&#10;AJn+SEmtEsk80Hc2eOKZHePPsUEKyncMDqB/9ers1kktuxRmG0nO9qpWF5ZR4UNKJdpIQpg7c9T7&#10;cV53NdH0bp2ZX8VRztZ2pttsIkl2zZXONwHNZYtriymlsreQmFpBuuGyXLqP4R6ZroNRkTUNKvIY&#10;pQpWMEuuGJOcjp36Vz0l1BcTR3LzTwARiKRVXJRl6gMeAxrWEnYyqU9S9pC6tp2rLLMJo7HzFViO&#10;CT2OO+e9RT3Msur3U7Wtuo3CARxoQ0hPVvfmugiVFaO/aeR7NYRuDnLHnuOnHtzVea+t5LKAsyiS&#10;NvNiZmKErkgE45IweKfPqZunZGPbeH5ILuB4XMN3nAIXhiRnaPQAVmNf6l4Ykvb23to7mbGS2eXH&#10;fdjuOa76x+yJpUaocGNPNJk5MZOeSfz4rntZis4NBbULi6cyxZG9E/1jnsR3qoz1sRKFlcy9O+Ky&#10;XdvBHc2UizFtj5XsTyR7YrXtPEthrF/IAVRUIVZI28tv17VxVzcWF7caZq0UbLdq5jNpu25A7e1d&#10;HqHgabXrMXdn5Wl3s5EjQ5yijHqOh71rJQRmuaWxuXyXF1ZSwW+pvLC7DdHK3X+hrKsr7VvDdy9w&#10;yzCB+JIhnZIPXI71kXPhDxfZube3u47tZpMdSu0hfl/ClWfxrbx3OnXFjIysdv2rsF6HHr65qUl0&#10;Y/e7HRw+NIpSFuNNJiOVeRX3Z+vFdL4f0vRNWlWRbK2uYixBkX1wTyK81M1hEwEUjxmKLaAkmDI4&#10;4B981q+DtQubbxVZzJbzSzsJN9mjhGYlG49D/e59K2pxXOmu5wYqbVCa8n+R6ofBXh1mz/Zir/uz&#10;Sj9A1Kvgrw8rZ/sxT7PNIw/VqZ/aviOdcW+gW9sT/Hc3oYfiFGaadP8AEF7/AMhDW0tIyeYtOh2n&#10;8HbJFeryrsfF+1mlaU/1LUkXh/w3ELiSGx0/H3XEShz9ONxqs2patrXy6XA+nWh63l3H+8Yf7Ef9&#10;WqSz0LStLZrzyg06jL3d1JvcD13N0/DFVm1G610mPRpWt7IcSagync/tED/6EePSq5TF1U9Vr5si&#10;kP8AZLz2WgRm91aRPMnuLht23jgyN/JRXiXgjxV411L4jvpdzc3a/a5nF9FsH7gHgv0429u1e3Sk&#10;aYI9I0KNRdzAyPK/zeUveVz3YnoO59qoPZQxXA0XTl2SSIZdQvP+WrIT03ddzH8gDiplScpJpmlH&#10;HU6MJxnC/MtG+i/rYG+y3Vo9rbsLXQ7TInl3Y+0EdQG/u56n+I8Uqz3GrRrDpwksNNUYEwXZJIPS&#10;Mfwr70lvEmqX7whFXT9Nl8iKED5XkUD5j7LkAD15rzjVvi7JceNk0e0DWenLdfZ5rpV3TNztJA7c&#10;10SnGmryPKpYavi5yjQWsdXfp/nJnq9nZW9jAIbOERL1OOSx9WPUn3qxg+nNYjaCz8XGr6pLjt9p&#10;2j8gKb/wjsP/AD/6l/4Fmupc66fifPzlQk7yqNv0/wCCbp460ZrE/se5hGbLW7+Jh0EziZfyNKt/&#10;qGnYOsRxz2/Q3VqpBT3dPT3FPma3QvYwn/Cmn5bP/I2qKYjpNGskTq6MMq6nIb6Gne1Vuc7TWjCq&#10;t5YRX8KrMGV0O6OVDh429Qf85q3RQ0mrDhOUJc0dzMTU59MIj1v5oCcJfIvyn0EgH3T79DWwrq6q&#10;yMGVhlWU5BHsagZdwIYZBGCMdayzplzpzmXQ5kiUnL2c2TC/uvdD9OKy5XE7o1KdbSXuv8P+Abne&#10;p/ht/wAjV4w/6+LX/wBECsO2123adbbUEbT7s8eVOQFb/dfowrb+G/Hivxhng/aLXr/1wFefjmnT&#10;R9dwtTlTxkub+X9T0WiiivHP0gK5P4m/8k9v/wDrrb/+lEddZXIfFMSH4bamIGVZd0GxmGQG8+PB&#10;I9M01uTP4WI33j9aK5ZrfxtuP/E20fr/AM+b/wCNNNv43xxq2j5/683/AMa9nXsfm/JD+ZGj4vOf&#10;DE//AF1g/wDRyVt+J9c8P2F4E1jSX1KS1t/tMzpZicWkX99ifuj5ScDn5Sa4DX4fFi6M7X+o6Y9q&#10;J4PMSK1ZWI85OhJrtPG9zbXMF3omqafqYguLUSQ3WnqW+0vyPJOO/Q4bgg1wYn4kfWZIl7GVnfU2&#10;dU8TaDZXOk2t9PHLPqMqfYoVXexJBIfH8Ix3qleeIPD0fiaYy6VJPcWMiRXGprZhktnIGA0nUEAj&#10;p0yKo6jp19LoPhWe/sIl1Vby1+2eRH9wBWyM9lBPToKx/Gmm+e2vaTojayl1rTIj2kcX7mRnVVM6&#10;yfwqo5bnkqRiuQ949CXRbBo7tZbZLiO9lE06TKHVmwADg8fwj8qtW1pDZwJBaQRwQp92OJQqr9AK&#10;fAnlQRRk5KKFJ+gxUuaACiiigAooooAKKKawO7igCG9ne2s5p4oHuXjQssMeN0hA+6M9zXKWfiPX&#10;7PWtJtvEmnWcEWtbkgW2kYyW0gjMmyXPDcKRle49607681vSrq6v75rBtDto3lMdvBK90VC5wMHB&#10;OewFcj4S12w8S+KYdb1uadNTZWj0zTGtJlSxjYfMWYoFMrAcnOAOB3yAa114r13TryzutV0qC20q&#10;91FbCG3ZybvLMVWUgHbtJGdo5CnNb3ifXl8OaHJfPCbmVpEhggVtplldgqLntknr2rh/E16niNrc&#10;WGj3lj4zs7xUtd8TMIFEmDIZANhjZMk85w2MVtfEK1j8R+H5bOzje9k0q/tbq6tI1Id41cOVXpkl&#10;c4waALOh67r2oy3dq8ek3DJCXgv7GcyWyyA4MMnO4MOvHUVTtdf8Wjx5a+H7yPRLmMwG5vpLUTK1&#10;vHnCfeJBZj0HoCah8P8A2fU/iU2q+GbSS20lNOaC8kNs0CTzGRSgCsBllAbLY74zV34fWss0viDX&#10;LuGSO51LVJQPNUqwhi/dxrg9uGI7fNQB2Q4FeP6xaf2p4g1S3WcRPFcS8MOCpck/jXoF34avrm7l&#10;mj8S6pbq7bhFGU2p7DIrzO7ha01bUraW8mmkW5kBmfG9vnJycfWom7IDK1O0LOq7fN8pTtjY8Y9f&#10;Y1WU2xjm3qSc7fnHzA10Fnay2ds73TCdmbKOHyefXNQSaVAyPMdokd8s+cYPaseY0OWjcG6wSySl&#10;uMr0rZRx5Sz3SFkh+Vkxnntz2FQX1pMjs5AJ6EgfrTIdUEcM1vIweSRgoJHQ1orsl6Ip6pcy3KoR&#10;LuIAZwB3P+AqK3ja1gU2sSoZDy5HJqebc5kwcon38cfN61b1CRktYFYLGv8ABt69KbfQSWhlyyCW&#10;Ty5Mw7hyM55HepYmMduscBWQgEnPrmqJKy3e6dMKOMdc81f8gM4YBRHjOM4py2COupG82+MAAxnB&#10;7521UMrMHKtvKA9PSrFxcDhIxn14xzVBFZmKltokO3IH9aixupWFjjExAxnA6elXYXjLG3YtEijm&#10;QDr7UqW4t48FSd33i3ao3kyu0N5fPX+9RZBeTegjqzxn7zDdw/SoI7aVpBn/AFeePWrlu4EZjViw&#10;znrnJqeM5UHjPeobtsapX3I007y5lc4Hy4J9agmjeNdiy5GOAO3vVppdzbVbr3pBGssowMbepz1q&#10;FJ9S5Qiyl9iiW3kMu9m28EHjPrip/JjjjTbncecZ6VcaCV4yUAwvc1QIdJiJCVYde4Oa0UjBwd9B&#10;GVpDhQdg5GKhmVUTrh85we/41ahDfZ2YNtYnuO1RCNpycJkE9DST1NHB2EtGXzi7hiqjOAKsLEC6&#10;sv3w1Mht2V2XB67Tx2rZgjWC3eWSNTKRlFI5J96qTRik4sz5g+BtXLL8xA9DThsMQZVIZcEhD1+t&#10;SESDfsTDquSE/i/OqRJgkZivBHpgg980R0Jk0yzLNdx3Mnygk9UPOR1HShrq8kVRHDsJ6hUJP61J&#10;ZzziASIwjIwPmprXcszBru5O0HKhPX1p3QcsuhSzIV3XckgVfugrj6Ve0WGKfWLKOURlGmjyrfxD&#10;cMjFS3M4uFDxqWwozu7il0yzWTWNLniwMXaFlHYBhWtOSckjmxMZQpyv2Z6vmq1/qNrplt595KIw&#10;ThV6tI3oo6k0t/fQabZy3d0+yKNcnAySegAHck8YrM02xmlmGqatGv25x8kZ5W2Q9EHv6nvXv6vR&#10;H5ZolzzIz/burfvFmXRrZuFQRiS4I9WJ+VfoORUbeEdOlffeS3l4/dri6c5/AEVu/TrWJNq1zqMr&#10;waCiFFO2S+mGYkI6hB/G36fWnypEqtUk7RfKvuBvBvh0KS2lxKAMkmVwB/49WTdWvgaxBL3UEGMn&#10;/R7t2K46/dJxWj/wjVrOwk1We51ST0uZTs/BBwK0orCzhUrFZ28akYISJRkY6dKPZ+QPG9HUk/wO&#10;N8deFYpPAuo3Ol3l5JPHBvgE10XQjI6Z9s45614d4C8ZTeCPFlrqV/DPPbRHe9uTtaT5WC4J6DLk&#10;+9e/MxHw3uonJK2N0YGB5/dx3ABH/fINeb698Ln1zxFD9nujE0Z+yvGVy0vlgFVU9AzQ4ZQeCQRX&#10;n4iF2pRPrcoxNoSpVnfse6Wut+I9WtRPp+m6VBFIM/aW1ETpGPcIBk/jUNve6Xpd20kN2fEHiCcb&#10;T5Dqzf7ox8sSD/Oa57SfDukWGk2scWgnxBZxxiK3uLeMJKm3gxzpuUZHr1PcVvCbUrexf7PpVj4W&#10;sgMy3ksiM6r6BAAN31J+lSk+ptKUXqiaSc6ffpdamn9oa9MuLbT7Y5W3Q9hnoP70h69uOKia5/s/&#10;UhNfL/aviKVf3dpbn5bVD2BPCL6ueTWct6tjZPLp8v8AZVnO373Vb5d93en/AKZoeT+I+gFRm6ew&#10;sf3DDw/YzNlrq6/eX12x6kJycn8TznAq4o5ZzsX5riKw1JLnWnOp64y/6PY2y7hAD/dX+EertyaS&#10;9ikuYftfjG7t7OwU5Swjl+Rj/wBNH6yH/ZHFU7V7q3s5G0axj0e1Y7ptR1VszSE/xFSf1Y49qq29&#10;zprXP2ixtrzxJqP/AD9yj92h9mbCoP8AdBrZI4KlXX+vz2Rrx6xfX0axeHNMWG2HCXV6pijA/wBi&#10;MfM36U2TRbOEi/8AE9+L50OQ94wSFD/sp90fjmmOniC9UveX1tpMA5YWw8yQD3kb5R9QBWbu8I2F&#10;z5t5fQ6hd95JpTdv9MDP8q0t3ON1G9I/hr+Jq/8ACWWDfutJt7rUigwFs7c7F/4EcDH0pv23xJdj&#10;/R9OsdPUjg3Uxlb8kx+tRjxRC8e3TdJ1O5ReF8q2CJ/48Rj8qBquuyrmHw+kfobi9UH8QB/Wqtfq&#10;YOTX2UvVj/7G1O551DxDee6WarAB+I5pI/B+iht09obqTOd9zM8hP64pom8UPyIdHh9nMrn9CKaY&#10;/FD9dQ02P/ctmOPzNVbyMXVlb+Il6X/yNSHStPt8fZ7C2ix02wrn88VcUlVAQ4A7A9K537N4n/6D&#10;Vn/4B/8A16PsviftrFkfradf1qrW6GDcX/y8X4/5HRbifX86M1gKfFCZzcaRL6boZV/k1KL7xLF/&#10;rNL0+4/643Rjz/30DRfyDkT+Gafz/wA7FnxLG03h65jQ8kpjJ4Pzqa5Nbjz/AC4rkxqQxAEfIbJw&#10;CD2rY1PV76fTpoL7Q7i1DY/fCVJI1wQck8enpWRs+0LFJC0ZiUAELjn0IYfjXz+Zv98vT9WfpfCc&#10;HHBTT/mf5RKssEP2W3aSLe8OWWN2yZAM546k+hqyrxTwiQxbFMeJBGn7xOny80b/ADi0kPlwsrFF&#10;cDkY6kcfWoiEMxkY7nLEn5jmvMuz63kQsk0P70WluoUjZkcEcdeKzdMt1u9NTzDHP5bMyxx8KWPr&#10;Vwz7DiJOhJAJxiqun3LQ3dzbiNEKuShC7VweRVKTsS4K+pq2wIjZZYIzFF8k0Kru3EgdCewHFMs7&#10;K2cvdvbKqklYyw5wR79KisrtkuDHOuxOSWyMufU1ekuUmWGS3KvkA+WnUZ9KqNzCrypXHyTwW2mx&#10;wCM7mKrsbGT61zWv3t7axXSXHmSW0mSgRQAo7gEd66W70yO402OSVWlOSAAxBDHpXNXWozDTzCpT&#10;eXCqsmW3HODxXRCOpxSlc5nTdPga1thBBtfzTNN5oy5Gcd69DWaOHSgyL5WE4TOSeP51w2mzwxaq&#10;WWSSZfL2OHGADuwPeups7tZIjFuViDtweg9OaKybKoNIv2t9LJaiWWU7Snyx7cEfjTX1GTYPMkby&#10;hyzMvSltraJ4oz85OSOD0NR31tELKYK7hduM5zz61zppSOyVNuNzmZNI0/7HHqEIJupC7NFGATGQ&#10;xGT6cVueE4Ix4t0qWAySvmQSySMD/wAsW6YHrU8tvpb21j/Z4njuFt447gDhSR6D3zzU0Gj6iviW&#10;xjtr02cJL/NCiltvlnnnuT3rvpS/eRS7o8XGQSwdVv8Alf5Hos0sUELS3EiQxKMtJIwVR+J4rEfx&#10;Il0xi0C2k1KXODKMpAn1kPB+gzmki8L6aswnu0m1CYHIkvZjKQfYHgflWuqBUCqoVAMKqjAFe9aT&#10;PzB1aUfhV3+Bjro019Is3iG6W8KnclrGu23Q/Tq31ap9T1E2pitLFFmvp1xFF0VF6b29FH69BUV7&#10;q7NdNY6RsuLwcSOeY7b3c+vovU0+w05LHfIZHuLmbma4kOWc+nsPRRwKpK70MqlVpc1T7iGGOHQr&#10;G6u7ubznIMt1cPwZCB+g7AVW0iKa20+e/u0xe3ZNxLn+Dj5U+gGB9c0l9/xN9ZSwUbrWyKy3Xo8n&#10;VI/fH3j+HrV3U5xb6TeTOeEhYn34rSK69jkqTlpDrLV+nRf15GT4fjc+FIfKYLNPG8hc/wB9yTn9&#10;f0rn9F8D+HP7Uj1KTT9uq2mFnV3JXzMf6zb0OeoNdVodu1roNhA/3kt0z/vFckfrVbXEa0jTVrZT&#10;51qwEwH/AC0hJ+YH1x1HpT9nFqLktjGOIqqrUp05tczeq6+vkzToxSBlZQyEMrDII7j1pa6z55pp&#10;2YUmKWimHMzNeGTSZGubFC1sxzPaqOB6unofUd604Z4rmBJoJA8cihkYdxSfSsuTOjXDXMQLWEhz&#10;cRAf6pif9Yvt6j8aya5XoehCf1hckvi6efl6m1RTQ4dVZGDKwyCOhp1UYWtdPoFFFFAdSGe1huYT&#10;DcxJNE3VXXIq18KbKKx13xbb2wYRrc2xALE4Hkjjnmo6q+C9HudT8WeK3ttYvNPCT2oK2xXDfuBy&#10;civMzBL2aPteD5y+tzjfS36nreaKytH0i50wy/adWvNQ34x9pK/J9MCtWvEP1EK5P4nf8k8v/wDr&#10;pb/+j466yuQ+KSeZ8N9SQsy7mgXchwwzPHyD2NNbkT+BkDfeP1pKwG8Njcf+J5rnX/oIvSf8I2O2&#10;ua5/4MXr3Pe7H5bfD3+N/d/wSfxWf+KZm/67Qf8Ao5K6HxV4p1Hw7HcT2unQvaWdr9omnuZvLE7c&#10;/uIvWQhf1ArhPEGhfZ9FeY6tq8u2eA7Jb1nU/vk6jvXd+KbXW7zzrODRbDWtNubbakVzMIjDNyCx&#10;JB3Lgg5GCCD6152KupK59nkPL7CXK769rEmr+Mm02/0a1h0q6mOpSxJJKy7Y7YOCQGJ6tx90Vn6x&#10;8QZtL168tEtIGgsbi3geOSbbcXJl2/PCn8Srv/Ha3pVy58N6j/wjfhvTvtAvbjTLq3kuJ5GxvVFY&#10;M361ha54L1W91bWRFpdndPqV1DPa6xJNtlsQoUY24z8u0ldpAO7nvXGfRHWeLPEI8O6XBOr26S3N&#10;wkERumITJBbnHPRTwKs+HNTm1bSVu5rmxudzkB7EsUwOMHdyCD2rO1KbVbpFbStNgupNOvlWSG7w&#10;v2hNnLxsR8rAsOfYjvUnhLRrzTpNWvtRhitZtUvftRtIX3JAAioBnAyx27iR3JoA6SiiigAooooA&#10;KKKKAGsCelLzS0UAMKn/ACahgsobaaeaNT5lw4eRic5IGB9Bx096s0ZxQAzBNOUYXBpetFACGvC/&#10;FBkg8SapLHHK5N3JjZ0+9ivdDXnd3pcVzqF1PKzH/SZgU4x/rGrOo7Ia3OFi1NUlMUzAOBgAnhqs&#10;xaqy7fMVWweVxgUzVNPsJLWW5+9JASjCPlkOen1rAilnhijAY3cchJW4JA2j0PvWaSauHM09Tpp7&#10;23vF2RuFIBzkVzE1tG9z5ixgDdnPqfWr4CCFWA3Hcdx6EUsaoW3YBHpUpuJrZNGVE8a3BkYmRVYD&#10;b6896s6jeLeTbNojRfmznpim3ESRyNMhwDyIx6+tUo/MiUkKu7+IY6e+a2jZ6mOqJbSON7jc/mEh&#10;eQRxn1p15cvEzxoy+2B0rON+xuSzKQGGDjvTo1km+935UDvV2FfsQFZJ5UGMnvz617JF8K9Cixtn&#10;vjj1kT/4ivL4IIreM/Luk2ctnIHpX0LW1KKle6PPx1WdPl5Xbf8AQ5B/htpEhHmXV82PV0/+Ipjf&#10;DHRWzm4vecfxpxj/AIBXZUVt7KHY8763XX2mcWPhdoqyb1ur8H/ron/xFQ3fwt09rWT7De3aXG0+&#10;WZWUpu9wFBxXdUlL2NPsNY3EJ/EzzzR/AuiX6SZl1C3u4DsubZ5ULRN/3xyD1B7j8RWlF8NdHi+7&#10;c3ufUyJ/8TWxrGnXAuU1fSVU6hAu1oicLdRdTGfQ9wex9iau6dqNvqdil1asSjcMrDDIw6qw7EGl&#10;7Gn2HLGYlaqbOePw70oqR9qvuev7xP8A4msPxB4F0zSba3vFnu3tUuEW83uuUibjeDt42kgnOeM1&#10;6P3qvfWcOoWU9ndIHhnjaN1PQgjFP2FPsKOPxPWbOOf4V6MzEm+1IewlT/4ilX4W6OmNt/qY/wC2&#10;qf8AxFbfha7mm0f7JesWvdOc2lwzdWKj5X/4EpVvxraHSqVGn2M5Y7FJ252ee2/g3T08XXGmSzXJ&#10;jW1S5gfeu5uSr5O3B5K46d62v+EF00j5ri7JxjO9P/ian1gfZPGehXucLcCaxkPbDLvX/wAeQD8a&#10;3T0FEaNPsRVx2JVnzs4bW/DNtpS6f5FzcuLrUILZxIykKjtgkfLwazPF3hax0XS0u7ea4Z3uArCR&#10;lIIIY9gPSus8Y/Lb6S56R6vaMf8AvvFZnxI2nw1Dv/5+l/8AQHqatOCg2kbYTFV5V6UXLRvU8vmm&#10;eXG6VUXPIzU9rswAjrI+O1Z5tw7H0z+dX7e2KAeW/lt2OOleQ2fatK1y084hBL4GMAjcOvpU2h6h&#10;v1+yVI/kNzGpOOAdwqoLMwSGS4nMhc8/KOfem29ylnq1tOB5sdvcJM+w9lYE5H0FdFLRo8vEtypy&#10;Xkz0eY/2t4r8k/NaaUAzDs9ww4/75X9TWyOeO+ayfDVtJB4fhkuP+Pm7Jupj6s53fyxS69ezW9il&#10;vYnF7ev5EH+zkfM5/wB1cn64r6OOkbs/Jqq56vs1sv6ZWuZDrt5LZxOy6bbvsuHQ4+0P3jB/ujue&#10;54rVSNI41jjUIiABUUYCj0AqKytIdPsY7SAYiiXapPf1J96iv9QjsFQENLcStiGBPvSH+g9SeBWq&#10;VldnDOTqvkj8PYugUVgtpN7fDdq2qXGG5NtaN5SL7ZHzN+JpF0BrT/kEape2WOkZfzox/wABfOPw&#10;p+92I5aKdnP8NP6+Qs1tHYyXljeAtperM+ZB/wAsZXGGBPo2eD2PHpVW5tLmO/aG4gW4uZI0XaH8&#10;r7Wsf3JI2/hmUcEdwOPaxNeanBbvb6zpiajbOuGkshlmHvGx/UH8Kxbq+s/sn2VdRLWzHP2PWbaX&#10;937pKBkH05Nc00j28LVktW7+mv8AXzLD6ncRTzSR3k0VxkCeVZ47OY+gnR/lz/00TrWfFq7Xs5mt&#10;531CS3bBlNy2oCFvVS2yFW+ua5PxtDf6/wCH2s7G6a4KHcFMss5dRn5FzFu64wN2Kz/h94c1TRrG&#10;dtWsp4xMwaKKW0R9h/vfvGAGeM8HgVxu/Pax9JH2aw/tJSSfZno0GpTyXnnJcpLftx9oiAv7rHou&#10;MRRD/ZqT7S1hdGWaW10+8c4a4vZDe3zfSNeE+mCKy3vSIjHcXJSM9Y5tSjgVvrDAPm+lT2U7oNun&#10;vMqn+DSNM2E/9tJufxBreMTy6tXq9v66/wCZpxwSX0guF0i91aUDK3WtSiKNfdYxnA9sCn3GqyqN&#10;uo+KtPsVxgQaaisw/Pcw/Cs5rCWaUvd6NJctjOdX1TP47cH+dXbVr9F22UXh63A7Al8fkRW0Yv8A&#10;r+keZUxEbbr8P/tvyRCJPDcsgklTVNbk7NPFLLj6BsD/APXWlFqq2yD+zfDOoJjofIjj/Xdn8aXd&#10;4lmX5L3SwnZo7eQ5/NyKAPEq8fatKf8A2mtpM/o9aRg7Xt+RxzxFOTs5p+rl+iRINb1h/ueHZvcy&#10;XSD+hpf7Y1nv4dP/AIGr/hUPm+JEPMWlyj0XzE/mTihtT1qEDzdDSUdzb3oOfwKj+dVZ9W/uOfmi&#10;/hUX/wBvP9WiY6zrIGW8OuV/2LxCf5UL4gvR/r/DuoKP+mRjf/2YVEPEiR4+26ZqVr6s0AdfwKEn&#10;9KsQeItIun2RajAr/wByU+W35Ng07LuHvLX2Sfo2196Yn/CU2qHFzZalbepktCdv/fOakh8VaJK2&#10;0anDG3pPmI/+PgVoK5wCrZU9CDwailgin/1kSSeodAf50+WXRmXtqL1cWvR/5osQ3ENym+2kjmT+&#10;9G4YfmKkzWFP4Y0Wdi5sIopO0kJKMPpim/2NdwD/AIl2uX8WBwk5Fwv0+fkD6Ue8ug70Jfbt6r/K&#10;/wCRoa2P+JNcYGeAMdc/MK4qJQ1pthIiUnB2ccD0rfv31uOweO/+wz2527poQ0bL8w6qSQfTjFYZ&#10;2D7oLFcAY4H4V87mj/fL0/Vn6pwfBLATs7++9vSJHIwVCzhmCEcL15PfFMYfMcs3LF8D5ePSp1Ys&#10;XUFcpwwx+XNV1UoqiUorMMdf05ryz7PQbhHBZcYYcbelMmAW6gfGS3dfQdjU5XB2t1HAAHA9qWLa&#10;9u4xzj8s0A7Mie3VJ98I3DG5i35VbtJUtYS6NgoQRxyCarBCLLyo+WdSu4nODUYCQMRE5lJ+9nr7&#10;A1tDU4qyRF4h1S4a+uGB8pYQu1Y2yScdf/rVgWyXWoxregtbNHKuQcl3APIA7fWi/vGGt5YO6+aX&#10;ITttGQKbBcPcTG5ilZp2lBY8jbk5/H6V2KNonmt6l61jgkuJ2d1JYhWP8hmtm206SziaVjzL0ZRg&#10;KoHHJ9ahl0W+3vPDYMImGS8zBFz+NaLXEDRpbzy8RBSyI5YHpjp71jUlZG9KNw0p2/1LSbgU3DnJ&#10;BHXmn3weW3ZEjLB2wFA69qrXOoi1lkMFqxCYRRK4jGT15PUVdurhrb7NO5WNY9xlijJYSYGcZHSu&#10;R6u53qdlZlCzSKEPPNv3SDiMH5iw7Yq14Wu9Wu/FNtJIp+zMGMoZv9ViNgEA+uKwP+Ein1CF5Zdt&#10;uzMdi7SAozgAke1bWiwvNqaadfhzDdMZD5ZZCPkJxkdjgD8SK6aHMq0fVfmeZmTg8FWvp7svyZ3F&#10;9r2nWEhhkuPOuhwLa3HmSk+m0dPqcVSaLVdYz9sJ0yybrbwPmaQejP0X3A/Or9np9npsYSwtYrdP&#10;RFwT+PWrWQa+q5W9z8cliIx0pLXuyva2lvZWqw2kKW8adEQYH1PvVXU9QkgZLSxAe+uP9WO0YHV2&#10;9h+vSl1DU/ssiW1tH9ovpR+7hBxtH99z2X3/ACplhZNbtJNcSfaLuXHmzEYz6Ko7KOwqrN6Iwb5P&#10;3k9W9vPzJLGxj0+zEMRZzktJI33pHPVj7ms7xMTcWMGmKTu1CZYjjsg+Zz+QrbrCtmGpeIbi96wW&#10;Wba3PYv1kb+Q/OrcdOVGNOo1J1pfZ/Pp+JqkdccfTtSNEsyNFIPkkBVh6g8GnUVs9jyoyadzE8Nu&#10;z6DAkhO+Fnhb/gLEAflitWsrQhtGpr026lMAPThT/WtUUUvgRWNVsRL7/vCiiitDhCjGeDyCMYPp&#10;6UUUF8zMyN/7EnVG/wCQbK2FP/Pu5PT/AHD+n0rX6moXRZY2jlRXRxhlbkEVnRTPo0iwXDs9gzAR&#10;TNyYCeisf7vo34Gsfg9D0E1iF/eX4/8AB/M2c0Ug9c59CKXrVnPZhVv4Zf8AIz+MP+vi1/8ARAqp&#10;Vv4Zf8jP4w/6+LX/ANECvMzH+Gj7Pg7/AH2f+H9UejUUUV4h+phXI/FFlT4c6i7sFVXgJYnAA8+P&#10;muurkfikiyfDfU0kUMjNArKRwQZ4+Ka3IqfAzDbXNI3H/ia2HX/n6T/Gk/tzSP8AoK2P/gSn+NVG&#10;8N6JuP8AxKLPr/zxFH/CN6J/0CLP/vyK+g5Zn5E6uH7P8Cp4l1bTJdBljh1KzldpoAqJcISf3ydA&#10;DXU+PL/XtI0+41LT782ltbW2beKC1E73NwcnEmQdseABkY6kk8CuN8QaFpNvozTQaZawyxzwFXSI&#10;Ar++Toa9F1bQtXu9QkuNI1xrKO5tRbzQSQiVE6/vEB6Pg45yDgcV5eMvzq59xw5KnLDydPv1M/Xd&#10;f163n8OyWK2cdheXMCXVwH8wyF1OUQdhxndn6VheI/Gur2Pi7ULW1vzGbO7tYbezS0EkEySbd5lm&#10;x+7YZfjIwFXrurrpPCUK6Homl2Uxhh0eeGWLcNxcRqRg/XPWqGo+Brm8uNWht9WEOmaxOk93AbdW&#10;kDAKGCP2DBR1BI7YriPqDsF560+mIoVVVeAowKfQAUUUUAFFFFABRRRQAUUUUAFQzWwluIZS8qmE&#10;khUkKq2QR8wH3uuee/NTUUAIowOaWiigBDXzV4y1vWvDvxQ1CXS9T/c3F1IZLO4bMXHGc9VJr6VN&#10;fPXjjRLa68UanePbtJKl5IQqNy5B4J+npSdupMlK3ulQ/ERpLTzJdBeFpifMntysyfXjkflUdjrW&#10;k6i1xJZ33mNbJg2cUYLHA+8B/Sudt9VFgsiWg2yO24vt2/N6Fajk8JQ+JJI9X0/UF0/VI3/ey25+&#10;Rz/eA9ankiZRq8zszrWiuJbCN7MCBn5CSrg8/wAs1SilvI5f9JhER3bMjPzH29q5a38S33hzXhpX&#10;jIvJMvEV6z4WRDwMgdsV3UFxbapp/mWVzFeWsnCMpyD7UpRNU2tioZ9wG75ScjO3tUM9i658x1dH&#10;XlFOcfj3rSEThxmExLwvXP8AkVmKzRzLIo3Kc8H9CDSiNtlEwbiAqqu3kg8cVYgj3sjKwUMvbtTJ&#10;PnMjbwRjkgcmmtcyIhjiC7Fxg461rrYSHzSKHKJxkHIz0Ne6R+KfD0pxFr2luf8AZvYz/WvApXEk&#10;yFQNrHlj29a+iZNH02bAl060bHTMC/4VrRvqefj1F8t/P9CeN0mjEkDrJG3RkIIP4inZrCk8DeHn&#10;kMsOnLZzHrNZyNC/5qaadF17Tvm0nXDdxjpbapGJOPQSrhvxOa6Lnl+zXRnQUVz8XihLWZbfxDZS&#10;aPKxwskrB7dz7Sjgf8CC1v5BAIPBGQfWnchxaA/5xXP6lA+h6hJrNnGWtJcf2hboMnA4Eyj1AHIH&#10;UD1AroKQ89gR6UAn0ZHFNHPCksLrJHIoZHU5DAjIIPen9a56Ef8ACNaoto/GlXz/AOjMelrMf+WZ&#10;P91jyvocjuK6EcU0ZyjZnO3o/sfxhb3o4tdWUWk/osy5MTH6glfqVrfHSqet6Yms6Nc2LEq0ifu3&#10;HVHHKsPcHBqDQNUbVtFhuJwEulzFcxj+CVThx+fI9iKa7CnquYp+NI3/AOEakvIQTNp0sd5GAOSY&#10;2BI/EcVtJIk0aSxMGjdQyMOhBGQfyp0sSXEMkMo3RyqUYexGDWD4Plf/AIR9bKc/v9NleyfPbZ9z&#10;/wAcKU+plLWBH46G3wlPcr1tJYrkf8BcGsn4o5/4Ru3C/wDP6vT/AHHrpvENot/4b1K1bJEts4H1&#10;AyP1Fctr7HWPAejzuwLSeTIx/wBrymz+uazraU5eh04HXEUn5nnNvARgtnNW0QKCT6VprpSjJaX6&#10;fLQ9jCp++zGvDuj7u5T+0I8KpLHkjgHNS2FpFdTSwRoqyXCGPI6ndxUd1bqkDNGDkeppfDsjL4hs&#10;yO8yA/8AfQremm2jgxUkqcn5M9ROFUBBhRwAOwrBgzfeLL27YHyrGMWsJI6ufmdh9OFpNZ8SzaZf&#10;SQWWkzagttEJ7ySN1QQIe/P3jjJwOwqpY+LJLu7szc6NcWVjqDBbO6kZT5jEZUMo5TcBxnP4V9Pz&#10;RvY/I/YVlTc0t15f5m9d3UVlZy3Nw22KJdzd/wAvc9BWZpdvNtbUb9cXt0OR18mP+GMemB19TTNW&#10;P9o61ZaVj91F/plz9FOEX8WyfwFac0qQxvLM4WONSzsegA5P6VtHV3Z5tRuFNRjvL8hJriK2t5Jr&#10;h1jijGWcngVknXLm640jSpZQc4mum8mM/QcsfyFJAr6xJHfXqFLYHfbW7Hr6O/qfQdqtX2oR2MaN&#10;KHkkkO2OGMZaQ+g+nqeBV6tXvZGF405ezS5pfgVPM8SPjH9lRZ7lJHP/AKEKrahdapaqDqmu6bao&#10;ey22W/4CGY5/KpTBqmonN5c/2fAf+WFq2ZD/AL0nb/gOPrWalxp9lK6aDpq31yCRJcuflB9TIcli&#10;PbNTy3/r9Dpp1W3ZWfolZesn/wAEYxS+X92Nb1fPRw32aI/h8vH0FVri3tbA5uNO0HT2x/y9zmaT&#10;8hgk0zU7+TeY9VvZ7mZhxY6f8ige5znH+8fwrFn1AWDBY1s9KZxkRpEbidvc9v0P1o9hL+v6/U9a&#10;jCrPb9f6/wDJbGzHeAkraXPmZ/h03TAn/j8vb3Bqlcalbyn/AEtoXIOCL3WDIfxjXgVw2r+PbQXh&#10;s3N5fbG2s1y2yNDnn90uM1LbavMzMImmZF6rA0RKj/cxhfzNRThGq2ovVfM9mGVVFHmkv0/K34o7&#10;S3utOfAhtvDjHPClmU/+PHmtMJuQNJ4Z065U8hoJ8Z+gI/rXGWuqz3DmMSQXLAZMF5biN/wK8fzq&#10;3Bc2UUv7yK40mVjjzIJT5ZPuV4/MCulYe2/9fmceIwk1v+bf5NP8zqD/AMI7wb7w/PZN3cQlh+aE&#10;nH4VfsbXSr0H+xtaulbvHFeMcfVD/hWNHfataAHfFqMXbOI5MfUDafyqdLvSNYlEF3bCG67RTJsY&#10;H/ZYdfwNDoKOy+//ADPGq0qlrqUvk7/g9TeFrrdv/wAe2rRXSj+G7txz+KYP86d/amp23/H9pBkX&#10;u9lKH/8AHWxj8zWakep2OPsOoNJGv/LC9HmD6BvvfqcVai8SLCQmsW0lixOBLnzIT/wIdPxAqHBx&#10;3uvxR50o1GrpRmvJWf3K34XL9v4h064lEX2n7PN/zyuFMTZ9gwGfwq5Na29wpW4t45QeodAaglht&#10;dQt8TJDdROM5OGDD2NUF0V7Nf+JNfTWfcQt+9i/75PT8MU7S6q5yqdFvSTi/PVfev8mS/wDCN2Mb&#10;l7Az6e56/ZJSgP1XoacIteszmC8t9QjHRLqPy3/76Xj8xUf9rX1kuNVsC0Y/5eLLLp+Kn5h+G6tG&#10;1vba9g82znSZM4JU5wfQ+h9jUWjLbQ3lVxEFzT9+Pff8en4FP/hIhBxq+nXdl6yBfNj/AO+k5/MC&#10;tO1vbW9gE1lPHcRf3o3DAflRjjk8VnXOh2FxN9oWFre47T27GN/zHX6U+Wa21JVahP4lyvutV93/&#10;AAS7qimTS5VUgZxyfqK5UwyhtwYbduCnTHvWhex6rZWMqyX0d5a8ZaaPbMvIx8y8Hn2/GskXTbsl&#10;9v1NfPZmr1lddP1Z+p8HtQwM1GV1zvb0iS7dqZBHuMcge9VxBHOgWRFJBJIPTP1qZLpYpWMmGDHg&#10;etQsxEigZVXHH+FeS1Y+2U2NyXZSowquVfIwRgULIi3AiOQZASoxwcdqSaKSNx1IPrVc3ENvcRKZ&#10;hvd/kAy1Fi1MsfdkkVcoyjioxKXQQE8HkkL1NTTJNFGxupPKUH77HBb6DrUE2pWEUKixgkmm6bpv&#10;lQH12jn86qCZjVtJGfJaPJI88JRfJk+eSTG3HcVVnMWl/wClaAY0dSd73B+XoW+Qdvqanv7gyt5k&#10;k29jgLGo4z7CqzaM8scyyF532hXw2FTPYZ7DvXXey1PP5buyLWmXLa1Il1cSNcBlJPmMWya6YTBb&#10;bzNzRKqBmQAfliseHTodPtfI8xZGYjzGHATgY/StOC7tIplMscTylAu/YcnnjH5VzVJX2OuiuU0X&#10;tI7m3fzIomfZvi8xc7T1BqpNDcT6fCoCvL5WGcKcMSeeKs/boQgBL7ZwHyvLEHqfakNxDaz3FxNG&#10;6iMKQq5yufY9/wCVc+p0ppnIX2lJBALaaR1mJDSOPugZ56c9OKvXviw6dqWmx6XHuCKys82dpABX&#10;JXIPf17CqertDc3Uro0iMAEIQg5PXkn64qmmnWyMJ3hWeVCQrOfUf06V20rrU86vCNROEldPR+h1&#10;y+OL97dGUWeSTvkaJwigD13dax5/iRrcsDf2fa27GQMIwqHzBgckAtj6cVzz2balYyf2Uwhjik43&#10;k7WboQR0702Mpp7C1jR2wWSa7Iw4z2j9FruWIq9ZHjPKMBeypI6fSfFF1baSjxQ2rahOd9w7h269&#10;AzZ5I9BwM1pjxnqTTbY7O3KRoXlfDYAH48VzWm26CRrfT42CM2Wz0B9K6iC1h+wCNSRLKpDh8cKv&#10;qe+aTxNVbSE8mwEneVJFSfxtqJt2EcNvGXTO8Kfkz6c9fwp+l+IJrbRrdYYofLUYX5SS3qTz3JNY&#10;F7aLDcOkUv7vJ5UdqcjCGwUKwY9AR1GaHiK26kXHJsua5XRVjol8W3olYSwwBeQoCnIPv81MTxbq&#10;TMV8i23An+FsDH/Aq594pEkSMlnyuTgZwfXNSMptopEfBVsbT6/Wl9ar/wAzH/YOV/8APhGnb+IL&#10;jTY3/dxtJdXDTOGB4ZscDn2FOXxdqJY5itQAf7rf/FVkwp5sDvOwVdwIJ+lVpV85j5O0YP0yKUcX&#10;XWikOeQZZN80qKbOhm8Y3cYyIoCMcnY3H61CPGeoB03xWm1hkYVs/wDoVc9cgqqhc4zhiPU1MkKi&#10;UKqlwo25Ht6Vr9ar/wAxiuH8q/58ROiXxbfFwnl227bn7rf41CfGOpLKVaG0x2+Vs/8AoVYhLxtz&#10;1xigHcuFG7LHHqKn63Xt8TK/1eyq/wDAibg8Y35zmO0GDjO1uf8Ax6oz4xvJIis9tausmVKlGII9&#10;OvNY5jhZGAQRbRlixzmqpJJO3/Vk4Ujqan63X/mNVkGVJ3VBHRW3ii8sbYRxeS0IJ2iQMdg/ug56&#10;fXNWY/GOoCVfNitVjYZBAbOf++q5dSfMwMDv7CnMd0gBG4dsChYquvtBPIsslK7oo6mXxhfRM5aO&#10;22L0Oxsn/wAers/g5dnUbjxDfuAr3Mlu7KvQYRl4/BRXlRkQA85OOa9Q+CRTytaEYCgPAOO5w9TK&#10;tUqK03c0oZbg8JLnw9NRb7Hq1FFFZnaFch8VJBF8NdUkbJVGgY7Rk4E8fQd66+uS+KH/ACTrUf8A&#10;fg/9Hx047kVPgfocW3jHTdx/c6j1/wCfCX/4mk/4THTP+eOo/wDgBL/8TW0xbcfmPX1pMt/eP519&#10;Hyy7n4t7ah/I/vX+Ryuu+KdPvNKNvDFfCSSeAAvZSKB++TqSuBXZ+P8Aw+2s217cads1DVIbMJBb&#10;S3XljTyQx+0IoGfMzjGcZ2gZFYHiNi2gyAsSPOgyevPnJXXeKNN8Jz30EviG7+x3M0HkEx3bwGaH&#10;P3JNpG5Mk/e45NeTjU1NXP0HhicJ4aTgra+v6IyNakm1Wy8Ha1baxdPZSXdrstwuwTMytl5O56fd&#10;6Cl8Y+FNC17xnpulHSrb7Telr3ULsLiQQREALuB4LsQPoGHeut1Kz0RLXTLe+8i3ghuY/sKb9g8w&#10;A7AoHXjPFUb3WfCuj+IbnU9Rvo7e+WBLSWSVmwqBiyr6A7mPPXkD0rhPqyv4z0WbUbG20+zls2+2&#10;3yNLb6lM3lOiRn5UQEE4KqxQEZ+Y5p3gMw21vqekJp1nYz6XeeVOLFSsMrNGrh1BJIyrDIJODWhd&#10;eGbXVoZ01Sae5SS5F1bMsrI9q23AMbA5Xv0Pc1e0jRbPRLM21gjBWcySPJIXeVz1d2JJZj6mgDQo&#10;oooAKKKKACiijIzigAoozRkUAFFJkUbhQAtFGaTIoADXzx4lV5PiDrClJFCXxeIq/DsD6en+FfQx&#10;5rwvX7Rl8capdBtubh1I2ckbjjmplsFrnIawPIuCbmGGKR0OZgpJJPrXGQXdxpV80tuEWPaUIHcV&#10;3+uLa/ZJ3uQQFGQ7Nx9K83mZTOjyndFnjd39q0p6o8rFPllodVB/Z/izTxpmrxSTyAGSN1wJI/T5&#10;u/0rmdFt9c8LeLP7MtboQxXTExGXHlzY6Zx0YdxWvpVr5fl6nA+JHY8KcgEVpPHa65KE1GaOGHaz&#10;kqm395/z0B6hhRJdDqpTainI6mz1Q6rALW/tzb3Ih3Sw5+7zgsp+vP0NJPawwxxQqzSqWJAJOcd+&#10;a84N7rVjrtndNd3F1arG0CXkGGVucfMpHB6cflXUeGfE9hq8M1u1zv1OOXYqN8odc9QO/wBKz5Wt&#10;jfmTNO50iWO3Z7RcAnOByRzVSO03sVZuFyWBXvWrPdz/AGxwjKUz+8kVsFXHt/SqWmwXM7STGSKY&#10;7vmckgknufTFLUXMRy6LN9nEsLq6g4AD8j3r6Ir5+bULW3vY4Lr5SyhlaMkqfavoHNdFHW55+Ofw&#10;/P8AQKKM0V0Hmkc0MdxE0U8ayxOMMjgMCPoawD4dudGJm8LS+XGOW0ydyYH/ANw9Yz9OPUGuj60m&#10;KRSfQydL1231GZ7WSOSzv4xmSzuOHx6r2ZfcZ98HitPjtz9Kqaro9prESrdIyyRndDcRNskhb1Vh&#10;yP5GstNUutElW18RurQs2INTCbUcn+GUdEb3+6fbpTuKUU9jYu7S31GyltbuISwTLtdT3/8Ar1ka&#10;LdXEF1NouqyGS7tV3Qzt1uYScBs/3h0YeuD3rdyF49qzNc0x9Qt45rJxFqNo3mWkp6Bscqf9lhwR&#10;TI6WZojOa56Uf2J4wEg+Wy1nCtx9y6UcH/ga8fVV9a1NJ1SPVtNS6VTE4JSaFusUi8Mh+h/MYPek&#10;1nTI9Z0meydzGXAMcg6xyA5Vh7gimQlb3WW8cDHT2rnh/wASvx3In3YNYtw44/5bxdR9ShJP+7V/&#10;QdTfVNMDXKiO9gYw3UQ/gkXg/geGHsRVXxdbyvowv7Rd11psq3cQHVtv3l+jLkGnuZpWbibWBkBh&#10;kdx615y7/Y/B72EnLadqklt+HzOv6OB+FehQXMV3axXNu++KZBIjDupGQfyrzvxf/oPiK8t8fJqC&#10;w3SAdMoHR/zytZ4jWkzoy9f7TFPo7mK11Ix+WmF2GWY4xyc0m7049zTXuI0iZpeVHBNeNGB9pOaS&#10;Kl9cxW0YSeU/6QdqD3qXQiV1+0SEo5SZN53ABQWH5n2rlr/UVvPOub2Rbe1s8kSH+NuwWue8N61q&#10;Ov8AjnRYbGNobCDULd5UBxvxKp3Me59q9CnT1R5GIm5U5+j/ACPc9e0/w7qGryfbNc+w3TRCG6gh&#10;vREZ4+yuuc/j6VDpXh+QXtn52v8A9pWNg++ytlVBsIGBuZeX2g4FSazF4VuPF0MmpXVh/aEMDJLb&#10;ThT5iYyN2e69R9aNAHg+eWTU/DUOnmW2BDvbIFZRjJ498V7Cs5X0PzmpKcaKSctuyflv0LGjZutT&#10;1e/OCJbn7PH/ALkQ2/qcmma4/wBsurXR1OFuD51xj/nkhHH4nA/A07wquPC9o5+9Kpkb3LMTUWnv&#10;9s8Rardt0hZbSPPYKMt/48TXVFe6keNVlarOp/Lt+S/zL17dRWFjLczcJEmdq9T2AHvnAH1qpY2s&#10;pkN7e/NeSrgAdIU7Iv8AU9zUOpf6brtnp5GYoF+1y57kHag/PJ/AUzxBdyQ2sVpbkrNeyeSHHVFx&#10;l2H4cfU1ru7nDGm3y0oby1fp/WpVur19YkeG3Zo7BGKPIpw05BwQD2X379vfMu79zI2naUFiEOFl&#10;mAyIj/dUf3v0FWNSuRpGkKtogDkrDAp6bj0P4DJP0rDvpP7H0kJb5eeR/LRm6s7clj+prrpwV9fm&#10;exg6EZL3VpeyX6srTXJjaW00wiMo3+kXb/Mc4yQM9T7npXM3eptFbmW0LRxyNtEv3prhvXJ6D9a0&#10;dUAtNPhsISc3DFWfuRjLH6np+NYepMDqMEIGEhj8wDtknA/IA1206PNZf1c+zwNCLd7HOXVrDJqk&#10;kssDPJuy6mTKkkZ5JySeauRXOZkWVBEcgRyQnBQ/WmXamO/kLDCvgqT0PFRSgsyLGMvuBVe+Qa7K&#10;ODpUqLnHc+qVOEqV2dBHdlmSDUAHywEc4+Uqe2cdD7jj2rYh1Ca1Xy78ma3PAmI+Ze2GHQ/WsGSN&#10;ZUZH6MMGr+m3JuIGjnw0sR2Pjo3HB/HP86qpRUZeux4eJoxaukdDCJ7A7tNdWhPJtnPyH/dPb+Va&#10;cE9rrFqyTR4ZPvxSfejPrn09CK5uxujZSpbSHMEh2xsf+WZ9Pof51qSxMZFlhcwzx8I4HT1B9R6i&#10;uKVLpbVdD5/EUPe136M2Le5v9NwFJv7XIHlyH94n0Y8N9Dz71tWd7b6jbmS3bep+V1YfMp/usOua&#10;5/T7/wC2b4plEdzH/rEByCP7w9j+lSyW7ed9otJDb3IHLjneP7rDuP1rmcLK8Nux4VahGcmpq0u/&#10;9fmayWElnIZdGuDasxy0WN0Ln/d7H3BBq/ba8vnLb6tD9hnY4Vy2YpD7N2PscfjWbp2qC7kNvdII&#10;L1V+aPOVcf3lPcfyq9JGk8LRyKrxtwVZcg1g6afw6M8ytG75MQrvv1+/qbff3qhdaNbXE32iLfa3&#10;Xa4tzsb8ezD2PFZcDXmkj/QSbq0z/wAesj/Mn+4//spz7YrbsdQttSt/NtJNwBw6kYZD6MOxrFrW&#10;0kcEqVXDP2lKV13X6r+kVFu9U03i+iF/AP8Al4tl2yKPVo+/1X8q0rO9tb+386zmWaPOCQeh9COo&#10;PsaXOcY/P0qldaTBcT/aYWe1u8YFxCcNj0I6MPY0uVrYPbUqmk1yvutvu/y+4l1obtHnAO3O0Zxn&#10;HzCuSaN1A6dCCxwB+VbN/cajFYyW2pReYjYxeW2BjBB+ZT93p1GRWJvtiwUKHOC2ZTuz/Svncy96&#10;svT9Wfq3B0PZ5fPW/vv/ANJiMSVGYAq7nPWIE/rUp3nnKoB04yRVV9W3RYRNrAdx0/Cqcd/LLkgM&#10;VB544/WvM5WfZ86NmRozHl2aY45Bb+gqt9sKsFgVUCjg4x/+qqRdxGBnac8H0pkmfLGNrMzfMfQe&#10;1PkQnJhNc/aZjJIQxzx2/Wq8kv7tSOD3I61J5Qm3ZdVPXaeKvWekm/tjvfYIz95eT9KekSfeehnw&#10;TrC9xK5DPGmI1Jxy3GfwrrrHTFs9Ktrp2iVyhDKRuJ+lcrrYtrOZ0gzjZ8+cZyD710WnQtcaL5lx&#10;K37zGE6Ec8fpWdS9kyqKvJobpvl3Mk2ApJmKqM9Pf61o/Y4mLRnbIVPys2SST6iqMEECSSLIhMYb&#10;5huxx+FW0urTZuij37ScMX5X6etZpmzjbcmluBDCY5LSF4U+8oOTgeg7VzdzewSxS3wSbcs+5AWI&#10;L57Y+la1zLbSWMvlRNFclS6uePbJrFd3h0wTzICWDsExySeAc9vWqWpBjedLIjy+Vks5YjOMfhVR&#10;pmvhDb6jdNYWfmbldFy8gH3gPT0q1eTOLciBA7lMqQe+Ky2gkbUYkO+UxQoxRuQrEZruglynBUlq&#10;bp1VLpTaaXCLLTtwJH8UmOcn+dQS4lklkjG5QwAyemagiUvFLKqY2MDgnufSrktoZoVjh3Bj94Du&#10;fU1DCJu6dp8LTIu/AYBy4PQc5Jq/JNA/nEncqkbWVyDgDGK50XhS3EADSoCPMOfvkdOfSpXupnYo&#10;oRQvJUVO5ry2IZd8s24MAobJBPNNRP3xEKrg4IzzUjTBwGJAz8pp/lrCoZmG7GB7VVx8oolkWJWD&#10;5JJU0xY2Id5TxgEcdaakcfl72kztPyhR1q5ZwrdyHduWIAj6UMpDJI99lFFDz5mX45x0AqvOiQEx&#10;egBZgepx0rTlKadtCDH7vC4OcDNYjTGeZ5BIoDN3XrSjG7HKWhESzyb2+6Puj3p7NIoIwwwM7hT3&#10;HygnGF71FuZ/kXJU5wcVqtSG7D9wlRQTkgZJ9TTVcp868tng0Qo24+ZyB3HenMVDndkZHygDpUPR&#10;2LW1xd7TKWbb5rcYPTHpUYieOI7vuZJBHPFSxwkRmTqu75ST0NSTSttLOcE/KSo6D2qR3vqROIYl&#10;QIc99x5zTFfnKkKxycqeTUc8oykY5lzwfapFhWKTzJlJb0xVIGNVTKgByCxwwr1f4JQLBb6ykZJG&#10;+En/AMfrymTzFJzhiMkAGvWPgjn7NrBbqTAT/wCP1XQwlueq0UUUhBXH/FVnT4Z6q0SeY6mEqmcb&#10;j58eBntXYVyPxR/5JzqX+9B/6Pjpx3RnV/hy9DgW1rxDuP8AxTK9f+f9f/iaT+2vEP8A0LK/+B6/&#10;/E1ut94/Wkr6fkfdn4Y8XT/59R/H/M5bWdW1ubTRHc+HxBE1xAGl+2K+0ean8O3mu68cS6NNb6xp&#10;76na6RqkulgzXN3GCJLb5xtGeoyWB28jPqRXNeIT/wASVz0/fwdf+uyV3PiLxLpOl3nk3+lT6k9l&#10;bfbLh4YUcWcPI8xixH91uFyfl6V4+OVpo/SOFKqqYWTUba9L/qc/qlha3+l+CdduLBre++1Wkccc&#10;rl/s6lGyFB4BPGT1OBW14ggTXfHmk6HIiNZWcR1S7jI/1rBtsCn/AGdwdvqq1f1XxXoVje6TZ3Mq&#10;z3GpSp9lgRNzfMCVkI/hXg8n8KiufFtjD4guba00m/1CS0aOC9u7OAOtuWG5UbkM2A2SFDYzzivP&#10;PrzpRxin5rL1vWU0axSdrWe7kllWOK3ttvmSMew3lR0yTkipdKv59RtfOudNutNbdgQ3TRl8evyM&#10;w/WgC/RRRQAUUUUAFUNatr680e4t9JvVsLuRdsd0YxJ5XqQp4Jx0z3q8y5rm9T0XUtO0nUJvCk0k&#10;2rTpth/tG8keGMk/ewc4x1wB2xQBk2D3mn/ECfQNL1W6vof7Ka4uftrecLWfcFjbd23DcSnT5cgC&#10;qljdahpHxE0bRTrN5fyXFtM2qNeApFKwQFTBnjdu/hQnC5z61reGNF1fSdOnsWsobSWdWkl1L7X9&#10;omlnI/1jgoM/TOAMADFQnQvEetapoT+JBp8MejT/AGlprWRne6lCFQQCo8tTuyRk+nTmgB/j/Xrj&#10;TW0TTbSea3bV73yHmtk3yqioXIQYPzNt25PTOe1Q+GkGrDWNKl1XVAkE0Z+yXTtHd2eRnBlU5dGx&#10;kHJ/iGTVnU7O+8SpZarpaW8d/ouoyNbCdyYrhQDG4LAZGQWGQDgjvT9K0DVxqmua7qX2eHUdRt0t&#10;oLeCVnSFIw23LEDLFnJJxxQBieGvtMl94j12z1DUbjSbNZLSxtZZ3mE0kY+eXDZP3vlGPQ0vgi/i&#10;jfRhrsmu2+rX1uXQahI/kzuV3OqqSQCueAQDxxXR+GvD15ofgCy0VLlYb6G02NcIA4WY5Znweo3k&#10;ms5ND8Sa1rWiTeJFsIINHczlrWVna7n2FQcFRsXknHJzx05oA6ptQso5DHJd26ODgq0gBFfPPjPx&#10;LNZeN9SW3VJ0a6dYsNu3fMemPeveJ/Cnh+6mkmutC06WWVt0jyWyMzn1JI5r5/8AGOmWll4v1NLW&#10;FbSEXbrmMBVjXP8ACO34e9Fl1Ine2hxusXt9qdx5dyQi5z5UfIB960NF0RTeeZqlqfLjTdGB93Nb&#10;dt4YN4szwO9s6thXPIl46/StmbTPsWnxxGTfg5c+pP8ASpdVLRGEMK3LmmZ9tDbW8Bt1t0SMtkKv&#10;TNVLnSInjcRruWTggcjHpWmY9yjC896fEqwgKp2jPNZqTWx1uKejRyL+dFcWmkySrY6fK/8ArFUM&#10;35VFqng838wngaGWVgSlyisvA4B2r/FxXT6jpdtctHcTcxrwflGeDUuj3gtAltDLLCEbKMFBUj3r&#10;TndjmUHCR43/AMJR4i0C+ktrm4lk2tkpdJnI9eea3LH4hGSEKbk2Dj+BU+Qn69fzrtfHXhi38a28&#10;V1a+TaXkAK72BBkHoRXn+naBqnhy4mnu9Dg1KNB8rl+cd8Dv9MVrzJouUYs7PTpru5gjl228ltNl&#10;jJHIuBx97npX0nfahZ6Xam51G5itoQcb5WCjPoPU+1fJlje2E80c1vpUNvMys/2eBmEm08E46N9D&#10;X1JYeGLO1uhe3jyalqAHF1dkMyeyL91B/uge+aunpc87Ewta5W/4S5LnjR9H1bUf9pLbyU/OXbn8&#10;M0f27rh5HhG8wOu65hB/D5q6PnFAGOnFa6nJ7pzZ8Vtb86noGtWKDq5t1mA/79M5/StHTNf0nWSy&#10;6ZqNvcSJ9+JX+dPqp5H4itPJB4/Os7VNA0zWAv8AaFpHI6cxzL8skZ9VccqfcUahyxZfqOWJJ43i&#10;mRZI3G1kYZBHcVg+RregZMEkmuWAHzRS4F1EP9luBIPY4Pua1tN1Sz1W0FxYy70ztYEEMjf3WU8q&#10;w9DQS4uOqMd4LjwvzZxyXejA5a3QFpLMeqd2T/Z6jtnpWL8QfinpHgTRLK/8ttSn1DLWsET7RIox&#10;uYtggYyO2cmvO/i/8XfF3hr4gf2LoK/2fbWyo24wq7Xm4A5G4HA6rx3BrsPF3gHT/F+g2N9qOm3U&#10;NvOi3U9pbMBcWUjqC5jyMH/bTHOMjnrPM9kdHsUmpVdmW/CniyLxHpMfjTR7Zora5ZodWsVJdoXT&#10;pIvA3EKVzgcg9ytd7FNFcW6TQSLJFIodHQ5DqeQRWN4L0bRNA8J2tl4Y2nT1G4SA5aRv4mc/3vUc&#10;Y6Uy5jfwxLJdWyl9IkYtcwJybZieZEH90nkr26juDpHY5KtpSfKM1gf2HrEeux8Wk22DUR6Dok3/&#10;AAEnBP8AdJ9K3jgkhgGU5BHY5pJI4LyzaOQJNbzoQwHIdSO3rmsTw/LLYzTaBeuXlsVDW0h6zW5O&#10;FOe5X7p+g9apGEldX7EXhjNhNfaBKTnT5d9vn+KB8sv5HcvtgVm/EWzLWNpexKTJE5iJUZO1hn9N&#10;v61pa/8A8S3XNL1teI9/2G6P/TOQ/KfwcA/Sl8Y2A1DSooHuGt/34IZRyx2tx+tRV/hs0w11iYSX&#10;U8fur2UW0vnq7R5AXyxgms7UpbuS3nuSfs+mxR7mOCAox0Pv7V3X/CL6faSLLcztdHdyryARqfeu&#10;L+KmqiS10/RLGWOU3Lky20AwgA6E49686ElfQ+lmm/iZ5Xc3ep+KL6KBN8yxnbHEvAA9cdq9f8D6&#10;emjrpllOsYk+1RsflGWbcCPy6Vg6DoC6DZidkjVpFJ3Z/wA/lXU6IAdY0mS8Pln7THtJOS3zD9K6&#10;ea8kkcVaV6ckuzOv/wCEU+0pqdlq6QTWNxffbreVP9buJBKuCMHGMA+lQX9peNqesanJZR2Vvbad&#10;LbxMrgtc8FgxA+6B0APNdDrt9Jpmi3F5Equ8Ww7W6cuAf0JqLXV3eHtTC97OYD/vg17airM/NpV6&#10;jactnp+RFocYj0PTowMD7PH/ACFZ3ho+Zpks/wDFcXc0pP1atbSDv0mwPrBEP/HRWT4U/wCRXsj3&#10;IbPv8xreOskjysTpTqtdZf5jNObz9e1i4PVZUt19gqD+pJqlesbjxawPKWdqAo/2pDlj+QFXNBGT&#10;qh/iOozgn6HiqKHPiXWSeoeED6eUprWlryruxRTVeq+0UvyX6mXqrmbxFawH7ltA04/3mbaD+AB/&#10;OsbVpDJrlnCfuxRPL9WJwPyGfzrVuP8Akarvd1FtEB9Mt/WsjUePEyZ6NaYH4MSf5iu+G3zPocGr&#10;OFv5TJ1Nidctl/hjhZl+pPP8hWPqKFNUhcjCyRlAfcHOK2tXXZqNpLj5WV4z9eCP5GqV/bG7tWRT&#10;iRSHQ+jD/OK9KnflbXR3Pp8LLkUX8jLkjSaIpIoKntUNtZR20jMGZyRgZ/hHoKmjcyL0wwOGXupp&#10;3XpXpKMZPnWp7Kk0tHoLT7AlNW2jpLCd31UjH8zTKfYJ5uqlx92GMhvct2/IVliPhjfuZVfgdzUk&#10;jWaMo/Kt+nvWhpV29xbtHMczwNsdv73cN+I4qlSWz+RrMJBwtwpif3IGVP6EfjXLXVrT6ni1YqdO&#10;3Y15YnLLLA3l3EfKN2/3T6g961tPvlvrXzANkikrJGf4GHas7OeagaY6ddrep/q2+S4X1HQN9Rn8&#10;q5qis+dHj1aftYuPVbf5G5cWyXCgNuVlO6ORDhkPYg9jWm95ObENZQrdXK4UxtLs3epzg1Qb5om2&#10;P95Thh7jg1zQt9Re2sNLWzuIXtpQXvlnwNoPJUg7iSOo4xmuOtp8KOCnhliFaTWnR/j1R2+l3/8A&#10;aNr5pjMMqSGKWJjnY69Rn8etLPab5xdWsht7tRgSqM7h6MP4h/kYrBXWLbw41tptvp9zOLhvl8qQ&#10;PK8hPJIJz+PNdQDuwccnqOuKxi1NOMtWtzzMRSnQnzwVovb09CbTtXM8otL9Ft70fdAOUmHqhP8A&#10;LqK084/CsG4tobuHyrhNy9scEHsQexpbTVJdPcW+rSeZAxxFeHt6K/p7HoaiUXDc82rh41LypaPt&#10;/l/kXPEAB0K43HA+Xr/viuKxBHJuaQHOMADg12viABtBuA3QhT1/2hXEu0akJGXIzhh2r57M/wCM&#10;vT9WfpPBLay6f+N/+kxJt0E0vlxYxIRhsfn+FR3UJjG+EExr95cetDAIsYQ9MjJqayhmfzEkceXj&#10;Hzd/cCvLZ9ulcrMqmDbIjZJyTngimSBkQdGDDA9auTPCkBjILO3CEcDFRGCNMOOWbAUHt61nY0Ui&#10;o11DFZk4ClRzzz9KWN76LdPv2QMBtjhOWB7Bj2qOYCHUI5lUMnmZaNhjJFLDK8trNKCwLtux6tnm&#10;q5UkZuTkzPltptRuAkLSMMYCuuck9TmuqsZ5bIpDcozHhWCDKjHGc1Bp8G3SzNvMUrNw2MYUf41Y&#10;tnU3jFt0gI3BcE89+elZVZJqxtQg1K5faceYyqd394YB4qG5lWZtkYAQcEAAdT04qJZLdyCvnoG5&#10;KovbPQ/jVgFDhNwDqQfvf57VgnZHXKNyvfMY7F1ZgVkygAXGOw+pzWdJdmIyQMrGOGNU5XHGMFq1&#10;LrZLcW6snAO9vM7gdMntWdqc0Mke5wGYkseP4T6+taQd2YVINIybiFreKORTnzlwVcYKj1+tRak0&#10;bakkKgiaOIQySOCAzAdau3yxNp1oFl3upKlSvUjof/rVS1C3a+mKkOXCgMS/I/2vpXdBnmVE76Ee&#10;nTFpWRiQzEBVHfFbdjOr2k0UilZgOSx6DuBWFZRiO5QO6MGYfdPBx6GtUqq3R3HaFbgBvvCh7hG6&#10;3GyxbW3xnHAOwdKjfKuSnRsfg3etC5BaMKhUDGMgdaoFRu5ODnqRkClsb3uhcsGwjKFwGJ9Tinu2&#10;IQ8mBzwCeWqBCqsnPPXHvSSTKc7l49+3vVWC5OflX5htDdFPrUsU8kTYU9sALVXAfbkgnH1pRKyx&#10;tsXawBxz1FDQEl1O0skYTcHK5PfuaYBhVYAbs8ZHAqwYglnA5dw+Dk55J/yagyC3yjjvmiImLMVZ&#10;QFAORyc8VEDtYliWUc4FPC75ANxx2UmnGIbmE33QOnrRewct0MVgYlZVwV6t2qW2VTI2eQPUd6iC&#10;K5KKdqHovt6VHI/krgD525AzSKtZFl5gLcbRjH3g3eoEaS4OBjGMq2OB7U60tTMQ8rHbnlTWgWi2&#10;bYgFCjIGM0noC1Zl790jOFyD/d7D61NI7CEFCzMAe1Ky+W26b5Uz1AwM02TLKQjjAPGBnH4VGxra&#10;60I1xNy549h1r1P4NXVpaxayJp44cmDiRwueH9a8pwT8jrtw3UN1r074SaFpeqjV31XTbW8eMwhD&#10;cQK5QfPwMitehzyPXIby2uM/Z7iKXb12ODj8qmqhp+h6ZpRc6Zp1rZmTG828Kxlvrir9IkK4/wCK&#10;oc/DPVREwR8w7WIyAfOTBx3rsK5H4o/8k41L/eg/9Hx047ozq6U5ejOAa18Rbj/xOrPr/wA+H/2d&#10;J9l8Rf8AQas//AD/AOzrZYHceD1pMH0NfVeyj5/ez8E+u1uy/wDAV/kczq1trqaeGudVtpIluINy&#10;LZlWYeanGd9eh+OLiK7t7jRdW0bVbm0ntg9vPpokYzy4YeU4ToOh+c7DnnpXIa+CNHbIP+vg7f8A&#10;TZK7rxZ4m1Lw/BcXVtZ2v2KztfPkmu5vL+0Sc4gjwD85A792ArxcwSVRWP03hGrOphJuVt+iS/Ip&#10;6hp2pyeHfCrX9or6pHe2pvWt4s7NqtuPHRQT9BmsLVNM1HSdQ1lbH+2v7bu9Qa50prUSfZTvx/rN&#10;v7sgchvM5wPl7V1Ws+MLjT7/AEO2t9GuZF1KaJJ55PkjtlcEgE/xPkdB079qiPivVLzX7200e108&#10;2tlci2/0q6Mcl0+AZPLGMDbnHPUgjjrXnH2QniibTdUsbddQ0aXW4NPv1F7HEjkwN5R/eeWB++X5&#10;wNoyMNnnFS+ArOW1tdTaG2lstKmvS+mWkyFGhh2KDhG5RS4chSBgHp2rqI4UjyYkVSx3NgAZPqfe&#10;pcc0ALRRRQAUUUUAFFFFABTWBzxTqKAGou1ce5p1FFABRRRQAnevCPE1vbz+LtU8+NZCLpyAwyPv&#10;Gvd68L8RjHjDUz/09Sf+hGs6jtEuCuyOOR3x2x2p826dniaLCBciQsOT6YpEGBSLvMhx0J9a5Lo6&#10;eXQzvMYMR0oCAqM8HPJHFSXy+RcfLgBuQTUabpOMZz+VaxZlKIk5RmCFtwI54rKuQbYsoKsTyo74&#10;rZkWGFMO4z7ckVA6208TJtJ5wXPUCnzWM5U+ZFCOWe6g2SFSycgnv+NLumuL1LOHMaxglgcENnoa&#10;nl+wadYTwzyLucfKuTk56dKXRLYQWgaRCJJAcu3JI7Cq5rK5kqfNYjfS9LtrxLkQoJY+BPHnKt2x&#10;j3r6CFeHJaq7kLGyjHJBxkV7jmunDy5rnFjocvLbz/QCcVV1DVLDSbfz9UvYLOLON88gQfrVDUNQ&#10;urm+bS9D2/aVANxdOu5LQEcZGeXPZe3U+79P8L6fYzi7lD31/jm8vD5kn/AeyD2UAV0XOFR7lT/h&#10;N9Kk/wCPGLUL9R1ktLCWRP8AvoLg/nV/Stbi1Z5Fjs7+2KDP+l2rxbvpuAzWp93uBTZHVFPmyLHk&#10;dWbH86VyuVPQ4Dxrq2p6Bc3F6niYQ3TKp0vRI7ZX+1YAyjDBdiWzypGBU2vajqVprUt54e8PXU11&#10;a26SXzh1ihuEPJjBYjewAJ3Dp05zisXUX1K/02z8O6xqOkt9jvY55Naa9UyMkcgdSsfUSEAA9uTz&#10;UU3jOD4jSXegtrlp4Z0+53W5hueL67Q8fKGwqKw+px6VNzbkukmTP8WfhZrkttd31xBcXVsvmQm4&#10;053kgPBIU7TgggdD2rt9K8V6JrLKthqEbSsocQyZjkweh2Ng/pXhvhH4Van4Lvda8UaTqul6tLog&#10;ngS3JcA/uzv35XGQjAgAkZPXivYPD+h6I3w20iLU0hvLFLNJ1mu4guwON+R/cxu4weMdacWya1KC&#10;+Fsv3uhzW90+o+H3S2u2O6a3f/U3P+8P4Wx0Yc+uRVnTdSg1W3fajRSxny7i2lHzxt/dYf16Gs/b&#10;f+Gl3xvJqmjY3EE757ZfUH/lon/jw/2qm1Wza6ii1vQGR76NA8bK3y3cfXy2PcEdD2NWmckolW23&#10;eG9Ui05jnS7xiLNif+PeXr5R/wBk8lffj0p3imGS3t7bW7RC9xpbmVgo5kgPEif988/UVbZbHxX4&#10;bKgt5FynBI2vFID+jKw/DFM8PajLqOktFqIBvbV2trxCMZde+PRhhvxqzFrqSahZ2+vaDcWyOskF&#10;5B+7dTwcjKsP0NcN4pvJNZ+HOmyTy3Md0LtYJ/s7EN5qh1YHHYkZ/EV1HhfNi2oaFI2f7Om3QZ6m&#10;CTLJ+R3D6AVxnjuC3t7y9027vbixhvLmPULeS3PPmbGjkHTpnacVNTWDHQj+9ivM5i/ltNC0eVZm&#10;80W8e797nDH6+1cV4WSOa9k1nVICpud/k7ieBkfkOP51Pf6T/aOoG31HWL24t4nUnzUCI46nAHX8&#10;a9C+z6XLa28UVsm1QCGYdcDiuBtQVj6CMXLZmZaXVvebNsbyxfdDY+QVpXkVruim5V7XEqEd9vP9&#10;KgWeG3ifbbCFi5wo6D3qpcXEs8MqsRkxso49RUxvzJoqcUqbUux6R4riM3hXVEBwfs7OCP8AZ+b+&#10;lJJ/pfh1gvPnWXH/AAKOpYx/afhiNRybqyAz/vR4/rVbwzN9o8M6bI/eBVP4cf0r6Rb+qPyaouWH&#10;+GRF4Zl83w3prn/ngn6cVR8LceHoYv8Ank8kX5Mam8Jnb4cgiPW3eSE/8Bc1FoPyHU7cDHk6hKQP&#10;ZjuH863humcGJXu1Y9nf8X/mR6GcS6rF3TUJT/30Q1UPueKNWT+/5Mo/74C/0rQsFEPiTWIO0hin&#10;X6FAD+oNUtRBh8WxPjC3VmRn3Rs/+zCtKWnK33M0/wDaKi/min+Cf6GNqH7rxSDj/X2fH1Vz/iKz&#10;NcTy72wuf4dzwN/wIZH/AKCfzrZ8Qr5Uun3v/PKYwv8A7sg6/mF/Oqmp2ZvtPlhXiThoz6OOV/UV&#10;6ML2aW6dz3MLUSVOb6q36GLqVqbyyeNOJVIeM+jDkf4VlQTCeFXAwSOR6HuK2rWf7TbJKRgkfMO4&#10;PQj8DxWXf25srh7lB/o8pzIB/A3dvof516EZ8slNbM+gw87fu2ULvTlncywv5UxHJxlX+o/z+NZ7&#10;/aYmxPaSD/ajG4H8ua3RzjHIPQjvR9OK6kmvgdvyPTp4iUNGYcaXNwcW8BHq8w2gfgef0rUs7UWk&#10;BTdudjudsdW/zirH+eaKFF35pCqVpTVg+nFV7ttiwuOqTxkH0+Yf0qxUNwvmyW0HeWdAfoDk/oKi&#10;tb2bTMV1Z0NIyh1ZWAIYYIPSlzmisltqeNsybQpz5UtjKcvathc94z93+o/CtG4EzW8n2YoJmU7D&#10;IMgH3rCEn2XV7S47SEwOfY/d/wDHsV0PTpXGla8DgxUVGpzpb/0zHtIxo888tuf7R1oxeYxkYK0g&#10;zjA7Kue1W9G1nVbmaG6uitxa3EhhlgiiINjIOxyeQe5/Gob6wuxfG90yeGKZovLkWZMqVHIPHIxU&#10;+gtFo2nyXNzfLcRzO09xdE4Uk9SMcADArilTbnZaWuVW5J0XNpSk7Lz/AMlbpY6ehkDqyuAQRhgw&#10;zn2rIsPEtpf3y28STIsyFoJ5U2pcY67c8mtetIyjNaM+cqUalGSVRWe5mXyz2Oly20amaxfGEdvm&#10;hww4HqvbHOM+lYso24KP2yQK6LUyq6bMWHHHQc9etYEaqZNoDFNpwAMmvmM1io10l2/Vn6XwpJzw&#10;M5W+0/npHUhll8tPlK7u2Oae/wAirkknI5Jpb1UjAOUD/wAK85A96YPNkUF8BVHIFeXLY+rheTJW&#10;O+QZOVTkjHU+lRzTDaf4n9AOF/GmyKokXcCPmzjOMinyTxxKsaxM7cgYGetQtWU/dWpVimE8jTTZ&#10;CwfNtx1bsKsWVtJcLsXIONxI6df/ANdZ4DKyCN2lIGSW4Ab2Hp9a3tOt/Lt5J95ZpW2qhP8ADSqu&#10;2hdCPNuE48yRVWCWTfghSeDgHqKtIpWNo9m1Qc7M4x260zBCvsaZt5BG1uQvtSu7IxjeSVW2H5dx&#10;OV9T75rkk2zvhFJi7hEX8qNd2cHP8Xpj9aeblrdlcQq8jMIwMDnPc00O0iqX5ZcHP8qmtSSAWYkI&#10;c7j3/Go2NrXHbXnvjvA8tYypJH3QenFYF2imRiQTsDKD0346A+g4rZVfNS5aNQQzIN3PPrmshIpL&#10;i9aONSqkFSG45z6/Stab1uYVdrEGkac1yszF41UAlVzklsccdh70aek1xqKIeGI+dW4yO9Lexlb4&#10;PCjA26FVcnkKR14/Kn2Mnm3tvPEfLccCRm6HHSumMr6nn1ILYh1DSl1SdobaIabfRcRRSHasnv7G&#10;s+3W9tL4WmpRlbiLs38Y9RXU6lDZTah5M8nmOQGkmLEsp9P61j6osj3f9i30qG7BzZzRqTn0JPuK&#10;0pzT0MKlNx1Gz3XnKcKI2ToM4+XvSSMWQRK2CT8xH0qha3Un2eU3Gzco2SAc7TnBp8cyTMRGcY4z&#10;/erRoqMtCynOcqWC+gojtwyqZHwvKkYyQf8AClhby9yRnlj1pG4I3N970NNMBE2/dwNwHLjvT3+6&#10;MhcEjk05mRY98nzISPl74qKV1mAwmIx0pjLcrf6KFDZaPO7Hv0P6VCh3ZJPB4HvSRSrC+ApYsuCD&#10;0xSyoI9rRk7WGVJH6VPWwMcQob94fmGMKO1MMv3gWxk8EjNJIGbA3DOM59DUiKqbC5569KAVyvjY&#10;V3Z7k1OZEkt9zRlHPT3pkubg5AGc8DNORQzYODkYxmpZotdBFl+ZRuKnIyOxFTuwMbMB83Trz+FV&#10;5YlZkJXGeOKFZt+SCecU7aEbMem4Sv5gYkjAGcgntUKtKkj7EAycnB6VcjiWSNWGTJg8dBUDGNvl&#10;RWWbPTsfapXYbbT0Ej2MijgPjnd3r1T4JDFvrJwQSYScnPPz15Rs3Nz68Z6g1618GVVV1sIQRug5&#10;H0emtERLXU9RooopkhXHfFhQ/wAL9XU5AYQg4OD/AK5O46V2Ncd8WGVPhhq7OQqr5JJPYeclVH4k&#10;RU+B27HmTaPb72/f33X/AJ/5v/iqb/Y9v3nvv/A+b/4qnvrWl72/4mNr1/56ik/tnTP+gjbf9/RX&#10;2Ps6HZH4xz4zvL8SlqOlW8VojpLeErcwEBryVh/rV6gsQa9e8TWOvXkk9taafpmq6bc2mxILxtvk&#10;Tcgs3B3KQR05GD615HqWq6fLaJHFewSO1xAFVZAS371eleo+PDrlnpt1qWm397FHb2uLW20+FXZ5&#10;+Tvm3Kf3YwAcYxzz0rwczUVUXIfoHDLqvDS9re9+pbufDN7/AMI74c05Lj7VLpd1byTzStzIqKQx&#10;9zzWNrPga8nOs2mn6fp8q6xdC4XUpn2y2hJBJAwSSpGVwepGcVc1zWdc3eGbqwvLNNNu7m3S4kiO&#10;9rkurZVeMBOM5zk+2Oamuarq1l4i1W+1KDW7XQrKWELd2k0KxCLYpeRkbLsAxIJXt+NeUfVHoKDy&#10;40VmLEAAk9TUma5nxfcamNIs49Ct7y5e5uo0lNiyLJHEQzFgz/KBkAEn19ad4P1EXljdW8r34vbO&#10;48q6h1B0eSJsBh8yfKVKkEEetAHSUUUUAFFFFABRRRQAUUUUAFFFFABRRRQAleDeJ5tni7VB1/0q&#10;T/0I17zXz94ubb4w1U/9PT8fjWdX4TWl8Q+K4MijHpT/ADfm5bjpiseK7EeQeKUXuThQT69q5ORn&#10;XdJamrdbJ4RkkFehrJ+1y52uenpQ2oSEFcYHekeAToGjO09eatRaRk5JsZLcqOCM0ltIZJSqg4Iw&#10;faovsbB8yPwD/DWlDGiQ7Y1IB796aREpLZD/AOy7aZV+0osucA7jVllEb5fhemAOlV/J+07PMO3y&#10;myuDz+NXUhXaQ/J96ZlqmPjeORcK/PQYr0vxLqE9np6W+nEf2jfOLe04ztY/efHoq5b8AO9eXAi2&#10;kLhQFx2r0iL/AE/4jTN1j0qxWNfaWZiW/wDHVT866cOrXOHG68vz/Q2dM0yDSdPjtLUHaoyzE5aR&#10;u7MepJPJJ61ayFUlvlAGSSegpQflFc9rxOsarb+HYT+6kUXGon0gBwsf/A2BH0Vq6jgWrFfUNQ8Q&#10;SGLw7IltZKcPqUke/wAw9xCuRn/fPA9DSx+CNDb59Rt21aZuWl1FzMWPrtPyj6KorfRERFSJFVEG&#10;FVRwAOgHtWHcyyeI76bTbSRo9OgbZe3CHBlbvChHQf3mHToOc4k1S7FCe+8H2M7WFlpdtfXEY2m0&#10;06xExTPYhRhR9az7zSku4TK3w/0G1j7SarJChGe/7tWIPf1rqrq5sPDenw21lZqGkbZa2FqgUyt1&#10;wAOB6lug6msq+06yt401LxkqapeytttrFU8yNHPISKM/eb/bIz1PA4pM2ijgJPDuiajdSNHaeHZV&#10;lG24t9N8QTQLPx0ZNoU8cdRnvXW6VqjaXYvYajbtcaXBGIpoJVEktkmMAMBxLCQOHHbqOCai8W3W&#10;oaP4audV1vSfDFpZ28TPHbzqZ5HwCRGAVC7zjGASM9K8a+Hnxd1O/wDG2m2uoWlvHYwyyFFtoiPJ&#10;hf76MSf9Uoy4GOCB24qVIuVO6ue+2rr4dvobZX36HfMBZybty20h6R57I38PYHjuBTYB/wAI74i+&#10;y/d0vU3LW+Pu29x1ZPYP1H+1n1qKy02EHVvBt6P9GdGuLIZ/5YOeQPdJD+AZQKSGOfxN4KutNvX2&#10;6paM1vI46rPHykg9Nw2t/wACrVM4ZRJHH9heL1AwtjrR2sO0dyo6/wDA1GPqopl6P7I8a2d39231&#10;WM2k2Onmr80bH6jK+5Ipt3JJ4p+Hwu4MR3yoJk/6ZXMTcj8GUik12T/hIPh+b+wG2UwR31uCeUdM&#10;OB9RgirRyy7i6wP7O8XaPqQ+WO63afOe3zfNH+O8AfjWN8TNIS8sbC98rzXt5Sm3uQcHH/jprY8T&#10;N/bPgSa+sB8/kR31sf7rLh1P5U7XrqO80G1uoRmOdklT3DISP0NKo/cY6C/fQ9bHkN9bQZWHT4pU&#10;jClV88/N64z3FTabuNktswYGMcfT60mp6qLvVPIkXy0jY7CvBz7VdtGURt1VAu3Oe9efLbU+gjFK&#10;V0ULg+YwA5ZeMZqbTYQ2tWCTY2TXEcZ59WApjqqtkDaM8nNauh28X9rWTHBKzIQD2O4U4boiuv3c&#10;n5M6vwdIT4WsQ2d0IaJs9irEfyxVfwsDDpU1p/z53k0I9gHyP51N4dxFLrFnjHkajKQPRXww/rUW&#10;lDyPE2u2uflMsdwo/wB9Bn9RX0Ud0z8rxEdKi80/6+8i0TMOoa1Znjy74yr9JFD1HbfuPFuqQ9ri&#10;GG5H4DYf5VKrC38b3SdBd2Uco92Rip/TFR6kPs/ijS7k8LOktqx/JlH5hq1jol5M4aq55yX80b/c&#10;v80RXebfxbaS/wAN5bPCfqjbh/6Efyqv4mQxQ2V8Bn7LcqHP+w/yn9StWvESmPT4b5B81lcxzYx1&#10;XO1h+TZ/CrV/aJqOnXFqT8s8ZUN6ZHB/rW6W6OBVFGVKs9tn/XozE1KyF/ptxak4MiYVvRhyp/MD&#10;8qxbG4N1YxSsNsmNsg/usOo/A1saXcPc6dE0vyzJmKVe4dTg/wAqyrmP+z9cKgYhvcyr6LIPvD8R&#10;z9c13QnaSn0eh6uHfLzUHutV/X4mNeQ/YNVOOILs7l9Fk7/n1+uaeV3KQ3IIwRitW6toru1eCYfI&#10;w4IPKnsR75rEiMkczWt1jz4+c/8APRezCu2m+X3Ge3Rq+0hb7SMy5sZbJma2Qy23Xy15eP6eo/UV&#10;HHIky7omDj2rd9KpXOk29w5kG6GY/wDLSI7SfqOh/Kt1KUNtUelSxKatMo/SinPpuox/6uW3nUdN&#10;4KMfyyKaLPVH58m2jP8AtSk/yFae3j5/cdKnD+ZASAMk4HrUul25nl+3SjCgFbdT6d2/Ht7U6HRg&#10;5DahKZz18tfljH9T/nitTHy4wMYxj2qJSdR7WRz1q8eW0A+tFFFM88qaopbTJ9v3lXevsQc10cUo&#10;nhSZekihx9CM1h3AzazZ7xt/KtPSedEsT3+zxj6/KK5Z/wAX5GGKX7lPzLM0KTwtFKCUbqASOPwx&#10;WReMNO1JHmhlk0023lLDFGXVWz0ZR6itqjsRWdSHMtzjpVfZ76oo+F7VJ7GRLy1aKEXZuLOCU4MI&#10;7ED+HnnHvXU1gzCR4mEEhilx8kg52mtLSr/+0NPSZl2yKfLlj/uuOCPp3rBQjS904sfz1pOs9u3Y&#10;XVcjTJtpwcDp9RWAt2wUq02zsxQcn/61burZ/sqUL1+Xp9RXNGIqp3AqB1z3NfM5x/HXp+rPvOEb&#10;vAT/AMb/ACiKsaSzM3zHHUinNIYidrErngY60+JDGGf+8Mbahbyw48/hupOcfSvHs2fY3SFedXAC&#10;9TzjHSmyyZ85oBh44iRjvk4pWfyz+6y0nb2FMtoMm6jb55Xt2cKTgDHPX+lUtDObuNsI5ZZYsRIU&#10;PGPQDqfrW0JtswWQoqqoKkHG3npVPSUcfv5U6jaq46jvU9wvmzbbcYAGwBsjPvXNPWR1UvdiAuYy&#10;yxDb8rZUK2ARU3nQzsu+RS2cBsdRnpVOOTySVdfnj5O5T+QNSiIlknj2h87SCcqB/jWdjo5rknkt&#10;BM20llDhgWc4A9KuCVRbs+MKFJw3BI9hVY5advtBXDKPkXsPenTq8WnsTuwowoXrioNE7DGmYQRS&#10;ISEk3bxu6ntWepEZkZ1kB6HaeRzU104ihXziS0cXKj5ep4zVV3aaOQxFo49gOcnAb1Jq4xMqmxZu&#10;4vtvkvHuR1Qg4GAR2pNBsReFg/LW2TwOT7YqJmM2DbrmYqMsx+UgDtTY3njYPCSryK2ZF4x3Ocfl&#10;VS00RlG17sfrtyyQxyR/KASiMOo/z0qgouNQ1LTJIbkZC5lc4yig85+vSp9ahuLlLe2t1aWSRgAo&#10;xwDwW57VmXUsFncx6fpp86CJD58x4LMT8w/TAroox0OGvL3rIS5t4hfX/wBjRVR5QVw3y88nFPii&#10;YIjsuFOOR9aSMKslwyrtWQ5xnO30qWHAVUmG7nGM/rium9zNKxOq/uhsAQdiR0NJKv8AzzG4DrgV&#10;Ar+XMweQrGxycipQS2FIdSM4CnrStYq9xypnbx8pxu/wppBPBBGO1WY7aSNS0v3TgqtQ3RWQsFzu&#10;XrjvTKGyfcDHn+E1LE+9THL9zPHPQ1DFIPM6cY78VIu0Mo2ljnPXH40nsCVywv7zds6kYGfaq5Zg&#10;PmO0d+9PnmjX54+ufm5zUMbLKRt+tJDbSJ4mC7cHgjqR0olU7lPYfxr7+1SZUR7M9euByali2zLk&#10;DHYk9qTAb5THaMH5mwvHWi4iZVXZjKn7ueRSRTZXZtLkPtbnvUobcX2rxn5mz0qLu5WlhgBimLAf&#10;KVznuajkXBZ3O0hsrjn6CnBjIxUZLL3PQU4IFkYuRgLwTyB/k0xblPLSys4LFx3xx+Ver/BMEQaz&#10;u65hzgf79eYyRqsgbkD1X+IV6h8FwoXXAnTfDj/x+r6GXkepUUUUgCuM+LgDfCvWVYAgrECD3/fJ&#10;XZ1xfxecR/CnWnOSFWInAyf9clVD4kTP4XY8ebTNP3n/AEG26/8APFf8KT+zLD/nxt/+/K/4VWbx&#10;Dabj/o9/1/583/wpP+EgtP8An3v/APwDf/Cvu+aj5H5l7LG9pElzp9nGsLx2kCMLmDDLEMj96vSv&#10;dtY8Oz3motd2WvXOlm6txazRptZXHJ3IG+7J8xG4Z7ccV4BNrdtcG3hSG8DPcwAF7VlH+tXuRXs/&#10;jrQxrFrqUunNHe6tHYiOO3luvLFmhDHzo8dJCejHA+UDIGa+bzZRVVcq6H1+RwqxoS9pffqb03ha&#10;z/sjSNOtnNvb6TPFJABznYCApP49apat4TTUL29hn16eLT9SdHutPYqd+AAVRjyqNj5hznnGM1h6&#10;x/xN7HwXrtvql29o93a+Xb8IshZGy8ndj6DOBz1pniO0uLHUtf8AFE0ejana2UsbfZpELzxoiIGQ&#10;N/A3VgvOSR614x9AdXeaNqGpxkPqDWD2t2JtPkth9xQm3bIp4cHLcfToRVrQNATQ47t3uJLy8vpz&#10;cXVzJgGR8BRgDgKFVQB6CtOJ/MjRwMBlBAPUZqSgAooooAKKKKACiiigAopCwBwfrVO01jTb+4kg&#10;sr63uJY+XSKQMR26D3oAu0VTXV9PbUDYLewG7AyYPMG8fhVp5EjUs7BVUZJJwAPWgB1FVLHVbDU0&#10;Z9OvIbpUOGMThtp98Ulrq2n31xJBZ3tvPLF99I5AxXnHQe/FAFuvnHxvclfGusIGA23T8d+tfR2c&#10;189eKtDtrjx1rF1MzlnunyueODj+lF0viMK8ako2puzOJW/aLVIX3F1PBBroDIApIXIP6Vy2t2Rs&#10;dSaKPOAQye1dJB5lxZRPtIJUZqaltGjnwM53lCQ3LFjjirlqMfKxJzUKW5QfNVhF2ke9Yydz1Yx1&#10;LWFCnB5psDPuw6nPahXAHAqT5nwcYIqblOJIN0bZHQ8HAqVm8oZJJpYAki5bOc8ipJ8CMiPbux8o&#10;NS2KxCJN2FIwD0Jr0zw58/ibxW2MZvoB9MW0QrytBP5Kiba0v8RXhR9K9U0ci38ceIrdvl+0LbXY&#10;Hts8vP5x110Op5+M+z8/0Oi7/Wuf8N/6V4h8R356NeJbRkdljjUEf99l/wA66EZrnvDP7jXPE1qe&#10;CmoCVQepV4UbP0zuH4GupnnwNjVL9NL0e81CXmO1geZgO4UE/wBKq+EtPfTfCOnW82DP5IkmYfxS&#10;P8zn8SSaualZrqGlXdm2CtxC8RyOuVIql4PvTe+DdLmkP75bdI51PVJFG11PuGBBqTWOxWQC6+J0&#10;hYD/AIl+lKFz38+Q5x/35H5+9P8AGSm1tbDW4gS+k3aTvtGT5Tfu5fwCOT+FO8RQT2l3aa9p8Lyz&#10;2R2XEUYy01uxG8AdyvDgf7JA61qWOp2GpwpNp95DcI4ypRxk/h1qDoi9NDG1/XvCd3bLY6o0GqiR&#10;RJHawRG4kPoyhQSD7jBrzvSvhro9tqKWdlpCaZcanZXt1JH8zPbxECKKM7iSDh8kepb0FenXWoaD&#10;4TQxLHb2stwxZbSygHmzsfRFGSazoGk0vRNX8R6yhhvbqMuYieYY1BEUQ9+ckf3mI9KLalOVkZ51&#10;E3Vt4S8RsoWTzhYXSr6y/uio9hKFP4VoxD7B8SLuL+DU7BZ146NE21vzEg/75rOvbB9O8FeFdOmG&#10;LpdQ08yr3LiVXkOPqGNaOqf8lE0Qjk/ZLkEDsPl5/PFaI457EfhrFnrniDTD0ivFukHYRzJnH/fS&#10;MfxqLwdEF0e/0mTkWV/PbH/dY+YP0kxUtn8nxI1hRz5thasfbaZB/wCzUzw9+68S+JYu32yOX8Wj&#10;H/xNWjknbUi8HL9p8FpYzfehM9m4/uhXZQP++dtYS6j9m+GukySKzNDKbXaOo2F0A/JRXQ+Evkm1&#10;+EdI9Ymx9Ckbf1Ncbq8Bbwde2kYy1rr8qr7fKWz/AOPUqmsGOgv369Tkf7In1DVnuruFYIgNwIYZ&#10;Jz/hW/Dpwc7URiuMqOOaz2eZESCaVfMI5b/Gti1kjtolBcliM7ga8+TZ9BGKRSXw3ctMZGdE5yEL&#10;dK0rXSVttSt7hZuFkR3GOmDk/wAqfFdMWKu3A5wo7U8yKqCR3Y9cBT1NSpNO5Uqammn1Na1VLbWt&#10;U1ASo8F2ImVVzuDIm054xz9apPdRR+JpNRQh4ZLNYXRfvbw+QfTocdapahLM1sVjUjABBBwTVcyp&#10;FDIwdPMCABAerV2RxlWx4k8iwbd2nqrblu51GC816wubZHBtPNWbeANyOB057EUut3Ud9ZILclbi&#10;CeOeLdwMhuf/AB0sKy4MwqGLIjSH5mPXHpTp5FjRi5wBzkVaxtazMf8AV7Apxdnp5mjqOs2L2csF&#10;xHMY51aMhVBPIx6+9VdP1xbfS7eK9WRriOMK+0Dkjv1rnZ7xbpiW+Vc8LSgyvkrgt9ecVf1+unfQ&#10;w/1Wy1w5Gnbfc0DqMEWq3k8McoguQshXA3LJ0PGehGD9ai1O6ttR09418xJFIaF8DKSDoev4fiap&#10;Iim4G/PzcE56UkyrDORGdy54OauOZYhLl0+46P8AV3ARkpJO68yeOdmVBKmJCBuC9M+1RajZx3UQ&#10;yfKnjP7uT+6ff1HtT5XkmYOQq9MBaXI8tiy72b9K1/tbE2tdfcaRyTBxlzJP7yilrN5amYxhjwwU&#10;nb+HFPNow/jTH1P+FWH3BI87SM5p7ECHbt5PetFnWLWzX3G/9k4Xez+8qmxlAzlSPUZp0WnTzSBF&#10;25PTJqRHcqy8kZ7elSwTlm3kssaYBo/trGd19wv7JwvZ/eQtpcqbt8kSlTgjJ/wobSZ1/jjPGeCf&#10;8KvRXGLp/swE0ZU5LDpUouVEY3EYfgjH3al53je6+4f9k4Ts/vKK6FdtIEUxliMgZP8AhUM2lzwN&#10;tcp9QSf6VovetDcbo3Em04DetRGaSZjjCqx43dM0f21jO6+4P7JwnZ/eZ0mk3NxZTiF4kYqUVnJA&#10;yR7CtS1057fToIwykRRqnGewxTTIkUaebL042p6+tN+1FpsxbsAYyWqXnGJcuZtfcKeS4WpHlaf3&#10;is+xgpBye1PI2g7ztI7HrUTYjcyEngcnPekaeF13NvYgcsCOaP7YxPl9xh/q/g09n95KxVNu91G4&#10;/l9aitZP7P1aabeDBcKBKg/vjow9sVFv3TfKvUZ6/rT/AN08TmfYqpyM8k1M81xMluvuH/YGCs00&#10;7PfUu6hqMMlm8abizEAfnWTLKU2NIdyBcgep7Zp8YtpG3s+C39ztj/PSoXbfJjcPL+7iuGviKmIl&#10;zT32PTwGAoYGk6VC6Td9dddF+g1bqS6uFidMLKdq5HOfWmxCKTz0Nv5q7srLITnjjirMeLa7idsg&#10;qjY4znjioYsJbhVGXIw3pWWyOqzbK7WvmTfI8qFSAzMBgfT1pJIXhuvLiLSJMNm8jGB3qyJUG1Bh&#10;tvOCOtSAu0iNggOc7dvSjcbiXkiaNMIi+UvBJ7Z9PyqJ5VeRVd8KGABHHPpUruTCqfvEQ/dCnriq&#10;ePO3bYy0oJaP+6SO1YWN+ZtaCtIUbyxng9c5yDUyMyyfvIsA/dycD6/WlDwHy/Jwo2Ybjn8KVbWU&#10;sBLKHjdsgEdKh7GsGywpxGuAWGMncQDmmXUkubdSV3NggB8ZFP2uISMbg3H3gPamQrm/jdj/AKtA&#10;rE4PTmsjr6GfrT7boQBnAU4JPP402PZLEFkyCQFIJ4aoNRh2ssm3zWkJbLdevWlhPBIdQRgYbtW0&#10;VdHO9y7beXbqyNJsjbKYPUZ/lxVc/uw6pwFIzI/fiqzzF3m5w4BPXoPWpWeSRorKRgEnZSGI4Oev&#10;6U4wbZlKaSIpZ5bTTUv3ST7TeEomOojX09M/0qlbWG68xLGq+YwKKvQADP4nJq3rk7yaxIVckW2Y&#10;oIyOI1FQx7J13qSgQcc4K8da6l7qPPV5yC72xeWIcErkY/GlieMxDszD7wGcj0qCdw0jKI8MowpT&#10;JJ9/8ahbzLTYNxKsPxVvahGrehPIGzhMuxGNvQYqezby5FeXczbTn2pG2xWscqNvdzmTPP41CszK&#10;xIbAxnOOa0TMzQuL+SSDyudvXJFQRxnK5Oc85AxTUKIoZyeegznNX44x5e8uCfT+lLYpGfMhXAkO&#10;PTmlikKquGO0+1SzEGRhIuVH3SP5VC3GG/u87QKdx2B23KpThlzxjimLCZZzsyHPRQaejbshvkzz&#10;g9hVuFVjmG3nB4kxUt2C13qLBFtU7uXU8jpiplJVwwbDdSOtDJ5zboGHmr98Z6j1phZdgkLdSRUb&#10;lWtsNKtHIw3fNkMM/wAVQ/aFdZRkKcjKiiUbiFZyVY8OfSnbVg2H5HJbnjt60SuhxVyZZM7QSA3p&#10;jrT5mDriAYH3Tj1qlLHJtYBtxbnOcA0sUht9wcbs4PH8VNLQlvWxYl+VVO4gYwfavTfgoSYtaz/e&#10;hx7/AH68suJPP2JHkfXt9a9T+Cg2w6yOOGh6f8Dql8JMtz1SiiikIK4r4v8A/JJ9b/3Iv/RyV2tc&#10;R8ZGKfCLXmQBmWKMgE9T5qVdP40TL4WeIMfmP1pKxDq+q7j/AMS+26/89z/hSf2vqv8Az4W3/f8A&#10;P+FfovtPJ/cfE/Vavl95tSf6y2wOftUHA/66rXu/iyHwWb63k8VzQwXM0PlqftEkRkiz0bYRlMn+&#10;Ljk+9fOMWpX899ZxzWUCI13AGZZSSP3q+1fQXjefSJ4dW0uXUU0fUZ9NBnuZYN32i2+cGNSeoySC&#10;ByM9Oa+Vzt/vo6NadT6HKqUqdNqR0mpRaJFb6ZBqDW8MS3CfYY92wGQD5QoHXjPFUNZ0HwpHq8Wp&#10;63DFFc3VxEi75nVLiYcR5QHa7ccZB6D0Fc9qljbXuleDNcn0w2uom6tIwjsWNuuxsqM8D3PU8Zqj&#10;48vbiTXLe5v9G1KRbLVLaKwMVuXQrvBeQH+8x4HsB6mvBPXPS9S1Sy0exa71K4W3gQhS7epOAOPc&#10;il0zVrLWLU3GnTiaIMVLBSOR25rnvGj6dcQaWt7q11psaakmbi0x8knlvhJGIOwHPUjrt6Uvga+u&#10;ruPV4ZL2bULK0v2gsr6fBedAilskABtrllyB/DQB1lFFFABRRRQAUZopCDnigDMur7StRlm0aS7j&#10;aaZGjeBJNr4xzjHI4rjrex0678faNZ+ErOGG18NCRb67gQKo3RlVttw++2SGYc4wM8129/pcd7a3&#10;EcbfZZpo2jF1CoEseRjcp9axvDng5vDNta2ljq9y9lbLgW7ouH9Sx6kk8k9SaAOY8aaPa+H7XS76&#10;zsYYdKtNWjvr/UI23XKkyckHqQSQG5+79K1fitJOPB8FrbRiYX2pWtpLEX2iVHlAZCewI4NXT8P7&#10;BiLd76+k0xbn7UNNebMPmbt2OmSm7nbnGfyq7eaI+vRapZa0GaxmkT7MFYB4yozvVhyp3YIPUEUA&#10;clLJb+HvE2ow67a2VhLNoUssd9pasgWFGAZGTuylgVb0yKxvDFteabrPgJtY0uDS7dbWW3t7iAgy&#10;XUjx/KkwA43KN56/PXoFp4Ks47u6utUuLnVri6tfsbyXjg7YM5KAAADJ5J7kVHpvgW10+90+ebUL&#10;+/TS1K2MN1KGWDI256fMQOAT0FAEt34xjsryW2Og6/MY2K+ZBpzuje4buPevJNYv2vtevrmOGe1E&#10;lxIwjuYiki/MeCp6V75trxDxFEX8Vamw/wCfqQc9/mNRPYmTaWhz01urSCRkV3/vEZxUhUDOOQRn&#10;irwte0nJPJGaikQIrLj8qwbuhU4NSuVSPlyajAyT37VajjyMEfnSmNASetTc7SKIhRz69qmRi3Rf&#10;zqu7TCaIQqhQsfMLNgqPap2c9AvPrTG0rEgBj+bcSv8AEBVpGR4g6kfhVFVdhiR8D0FPWVbd0wcL&#10;3WhkpWJm3Z+RSSR1HavSta/4lvivRtX+7DNu0+5bt8/zRE+wYEfV683aXc3yJxjrXrmr6dFq+kXN&#10;hOxRJ4yocdUPVWHuDgj3FdWH6nm492cfn+ho4xx6Vzuon+yPGdlqh+W0v4vsN03ZZAd0JPoOXXPq&#10;yirXhzVJL/TTFfqI9Rs28i8jHaQD7w/2WGGB9DV+9srfUrGa0vIxJBMhR19j7+vv9K6jzloy19PT&#10;iucuN3hjWLnUVikfSb4iS6WNSzW0w6ybR1VhjdjoRnuam0jUJrGaPRdbmzdqCttcvwLyMdDn/noB&#10;jcPxHWtzHzdT09ak1WgW80N3bR3FrKk0MgDJIjZVh7Vl33hLQNSnee70uBppDl5Y8xux9SykEmqs&#10;3hSJZ3uNE1C70eVzuZLRh5Lt6tGRj8sUw6Z4tb5T4ms1A6SDSwWb6gvikaKS7mjp+i6N4chlms7e&#10;K1GP3txLIWfb6GRyWx7E4rOg/wCKn1WK+YH+xrJg9qpGPtUuf9bj+6v8PqTnsKdH4TiuZVn8RXs2&#10;tzKcqk4CQIf9mJePzzVjVdXa1kXTtKiW41ORMxxDhIF/56Of4VHp36CgTkVJT/bHjuAId9rosTvI&#10;w6C5kG0L9RGWJ9Ny02L/AE34j3Mycppunrblh03yuHI+oEY/MetW7aC18KeGpJLmbeturT3Nw/3p&#10;pDyzH3J6D6DtUHhm2fT9De91P93dXkj313nqhbkKf91Aq/gatGEncr6V++8deIrheUSK0tw3oyh2&#10;Yf8Ajy0zw/8AvPEniaUcr9sSPPusYyP/AB4VJ4MRm0OTUpxtk1S5kvjn+4xAT/yGqH8aj8FZn0m5&#10;vz11HUJrgcdRu2A/kgq0c09bjfC//H94kPb+2JOf+2UdcxfukWl66WUso8RSHj18la6bwWfO06+v&#10;F5F5qVxMp9QGCf8AslczdybfD+qXAI2T+IJmGRnI2bf6VFT+GzTDP/aPuOYgtxdOq4yznkDj9auS&#10;WP2b/XDPUf6zOKY0iWs0Ug+UEAMCOnpWo3lyjfEAyufmHTH/ANeuB7H0HUZagfeUbdwAJYdvapVl&#10;jTKF1yjZ5/hPvRGiHMZcBP4Mdc0t1GRbBWSM8jdxz9az0LRFIx2iQMSWzge+KozBftYIYSmMK7cY&#10;OfT3q3IwiUKp2r13e/pWTc/LH9plyjFh165q0tCZPUszTxXDbZE7HOD0NZd5KxkUW8hlCcHPekAl&#10;K7CNu47gfWpLewYozyZQE4UDvTjoEtUV3txFjccyt0Uj5V+vvV6O08hFZpUbPDMp6VMYcRmJoDIj&#10;DiTPesvy/wB/5K7gBzyelXe6Ijdbkl0oRiqDdz1HWo4JfLkBVQec4IpwbyZA0f3hnJpQz+TsCrz6&#10;daSKepYZlaItt5zkEdvwpyfvYx93gZqBARjr7ikGN3OR34ouFmSMny5+8vt2pip5r+XGOeSeaSYg&#10;rgORngimrEueG2cEk5ouNLUikbZny25PBxTIsKpL7iSefmxU2ExkDp196UInlncM9wKlS1KlHQWJ&#10;Vj3EO8QPYHNS23ls7AbnYdFbjNUpVPm7uSMDHsamViSFzhx1INW5IiNMtLc7pGZbdIwvXaM/nUE8&#10;zSx57Z4xTCzLuUNgdSR3piqXXOcDP5Vk2dEYIaGDHawP4URqElJPpUsakN8oJHfNNkIyO3uTU7mj&#10;skDSu6GN/unmodpiz82c9gKRwxT73U4yelJJEpt9qODLjkk9OatXMnYkWRI4AHBx6LSpLJcSDcdq&#10;Y545qusLy7Rb4HPLOePwq5b+XbjdcB7iUDCjotX6kObexGTI0e6FI0XOGZjtAPrUdtaneWkuo3OC&#10;2SpUA+lOb5rxwPlVeVX+H8qGuFV2UDcccgd6YtWPEzZ2pgyupDuR91ajJCtiPJBH5VHLPnaCCueD&#10;kc09h5UIcnIJ7UFLQieIKx28nPBHG7NatqcjaR1ypwfT+tVrFPPuCWGQo4FXxaAxoY9w+ZsH+eai&#10;TsNRu7jPLiJaNgcy/KB3/CodzLDEsKH5WBcMcYx7VaumSKSJolVj5YyzDHP9KmWATI0ZJHl/vG55&#10;Oec1i3obRiZ9vLGl0A0RYOnyqO2T1qeKAIwco5ZQeGB+9+fp/KmRYRxviCSMNxwc57A5qdFEUIUm&#10;XkkFic8k5zSeppFWQBIyFU7iCwyMnhvWq8bO4uZoXYEgg+mTwKtttRh5btg8kH1qMRhLQiMY8wgj&#10;t69qmxabZkXob7cI85ESgtzk+5qFhErFt2EZvmIHJFKwa4uGbdtDOdwyeg460znft+YDPyjHb1Na&#10;RRlKVhZI4p5AsJbJbKj2xU89vLFc2O0ZfhQO9VUd1vzIi/eIwT27Yq3cyldjRSfPHJkNn16n6Vot&#10;JGErODItbdTqnmI6lbjqR/C2ehrNacyoVUmMhvunjPvXQhLbVbeZ/LUt5Z82M4Xn69uec1yiRNZa&#10;iYLoEeWwwSD07Vq1daHJGVtGaWY45YWQEyINr4fGWpDatNGyTEFj14zg09JllvDKc5ds4A6VL5+J&#10;mliBXzE2kE4x9ayV7nVypRM9o5YZApBZF+VlXr/+qrYRuQSm0Y2nGTg8065DrJuJ3g9fpSxMuHXc&#10;cEgqPeui+hjGNxqFABnDehPFP3A/dwFJz71C6nIYL+OfSlDM+D0z94kUyloKwHmjGRxuNIpOZCxz&#10;nue1Lt3EsQRk54HWoyu45+6Bwc0AwVijqT824EGpjM5T5icAcBemaJCr4OzPy9SMVHGgjILNxjgG&#10;hk3JVlYOki4DAjoeTU8is4LkN5OSev3T6VXZAsxcjCkelW7W5RJNhJCMMHd0HvQ0ug/Uhdm2jdhg&#10;OcelQAltwwdwHap8/vC0vrgjGMUrHqE4Pf3qQGQjGA33ugYngfhT5YFgVF++5III/wA/pVZiZbpE&#10;QDaeCT2rUks5rcB4wzquMlh1pS0BPUrQwbpMzDnO7J4rvvhpr6aI+qRnS9UvvMELBrC0aZV+/wBS&#10;OhrghMruw5BccYPINeofBgHy9awSfmg5P0egUrWO+0bX11rzdum6nY+Xj/j+tGh3Z9M9a1abg06m&#10;SFcR8ZP+SRa7/wBco/8A0aldvXDfGfI+DviAg4Pkpg+n71K0p/GvUT2PndvvH60lYhmv9x/07/yE&#10;KPOv/wDn+/8AIQr9Q5qv8n4o8D6rPubsH/H9Z+n2uDn/ALaLX0l4o8S2+l3LLJocuprp9r9uuptq&#10;BbWLn5gX+82EY7V549xXyvp8l42r6eHvCy/bIMjywM/vVr6e8b+bfRy6TqPhq71jTpoA9rJZMci4&#10;AYbZOQFHIIY5HPI4r4zP7+3jeNtPL9D1MHTdOLTNDVvGWkWV/o9lKj3VzqUkZhRYs+UrgkSMTwvQ&#10;j1qx4l8S2GgTaZb3kDXM2oXaW8MaKDsJOPMOegBI59xWVf6Vq7+GvC8N6n2vUbe9tnvpIVGPlVgz&#10;fQE1k+LPD/i6fVXvLGHSr1ZdRtmiLmXzIYkfIUgcBQcsSOeT7V88dh3sWmWcRugIIyLyQyXCuu4S&#10;tgDkHjoB+VWYoEgjSOFFjjQYVEACgewFKueN2M4ycHipM0AFFFFABRRRQAUUUUAFFFFACEZqKW7h&#10;guIIJX2yXDFYlwTuIBJ57cA9ampCCT1oAWigUUAIeteK+IFx4ovsLkNeSAknGPmNe1E814lr5t28&#10;V6lHcKDvuJSrbtu0hz36ConsO1ynIMTMx44xmq3meoz9BzTRM808nlzLJbhihQNuww65P9KshlhX&#10;AAz6AVzsuMepCPXG360bN33uamVWlOSpC+9SbVXg9KCimyBe1JySQq1LKhZiEzj25p0UZGFlIQjs&#10;eT+VK5pG9iDy36scfSmfKW2qMk9DjJrSeJPMC9cDJ3HH6U2SRUdUAzuJwEGOnvUOVjRQuEWm3BjE&#10;kxSCLH3nOT+Vexd/pXk0M6BdrfxtgfWrv9rah9w390uO/nN+XWtaOIUL3RyYrButaztY7PVbG5tt&#10;Qi1rSI/MuIk8u5twcfaoeuP99Typ9yO9amn6hbanYpdWUm+Jh6YKkdVI7Eelefw6pqTO0S3Vw21c&#10;h2lY/wBarwXNwl1M0NzcRNI26Z0kKmRvc962+uR7HKstnb4j0fUdNtNVtGtdQt0nhJzhuCCOhBHI&#10;PuOax/K8SaL8losevWQ+6k8oiuYx6bz8r/U4NclcalqFoWkm1C6SBV/1huWwD6YzVG/utbIlX+17&#10;6OMqDG0c7hiT+NCxcX0D+z5x+0d5/wAJvZQfJqOn6pZSj7yS2bHHuCuQR70n/CdaVNxp1tqWot3W&#10;1sXYj88V5jZ61rjRiCTW74zRZVj9qYcdicnrVyy1vVU3rNrF7IT91ftLsQPxNX7ddg+pu+56F9o8&#10;S61xa26aDan/AJbXAEtw30QfKv4nNael6Vb6VbukBd5JG3z3ErbpJW/vMf8AOK8sfxLfRRt5moXo&#10;fO1QLhzn8M1Sm1jVbx7j7Rdag8JQII2uX2Png5XPP40LEK2xEsHK+56Xn/hKtRjkHOi2Uu5M/wDL&#10;7Mp4b3jU/mR6CjxXK97BF4ftGIuNTbbIy9YrcH94/wCXyj3YVxlle3kFsII9RucqANvnuAvoAM8D&#10;irH9qS20kt9NNIbjyxGr7zuZc9CepAOTihYqN7JBLL52u5I6/wAT3f8AZXha4FkgEsiLa2ka8Zd/&#10;kVR+dKyw+GvCBRXxHp1ltDnjOxMA/if515nfazqF9Ku+5mkKyiSHMh+Rh0I9D71BcX+oXEUseo6j&#10;cywP8rQNOzKw9CCea2VdW2Od4CW1z0/wxbHS/COnR3A2OluJZh/dZvnYfmxrlIg6fDWylbAe4uZZ&#10;iSueGMpB/LFZUOp6nLGxkv7mVZBtCNOxBHvz6VK8sslvFaLcObeFQPK38KB2A6AdqmVdSjaw6eCn&#10;Cpzt9TMubGSNHmVi4wAFPHHtmrum5uFdS7KH5UEfd9anJRIyIxubH3TziqNxm0nMsMgMZPMZHIyK&#10;5Oa+h6vK9y8ikfKZQ7IMBiPzpjNJ9kCvKrNvztTkEdqgkuLaVXkt8qrABscY9qrNLJ5ZERIO8Z29&#10;qk0iiK9mDSbEJKqNzAdKhmmYWpafG5TuQNycYqb7OBH5k7D1I6VWlEmp7EHyBeQzHqtbR2MJ6Mqw&#10;Ca6uc4ba2AW9K6A5S38oPgKv3sVXjWC2iZEGxcjc2etJblrpTDEfkU8ue9TIqPmRtK4UorHOcgnp&#10;TF/0dSGUPnq2OtaQs4vKZgSdnAz3rKm3rtUg8556/hREco3IGbAk2KPm6HHSmCTy4SjRZOOX7ipT&#10;hZsSDg8YPVTTJUXyWZpSZVbbt7EetWJDbad/NEi4+XnDd6eJv3m5sDceMDpUIKlRkc9BjtU0sLww&#10;xTfwSH5RSsMjmTfOxjYuv0qKT95IAuQAMYqdyAD8wJx0FQyL8w3jjHGKQ9hyDaq7mAXoc0kjbmLr&#10;gk8DjikdVaMADBHJOaU4I4z9Kk0QzliDk8dRShxnI+hNEgAG4c8c4qNSFGTwPfvQDJSoSQsGZo/p&#10;jBpyqXbAxjPFKWIgXBwp56daVcLHuTbjODzzSauNaIteV5doz8FjwAD+tUHjwwUjO3kjsakVmBzy&#10;ozgDrmrMqIsatK/uEXqaEiZSKUVuzTE5XZjJz0WpojAVcL1X78hHBHtUW8l9zoFQ9EHY+tTqPlw2&#10;F3enpQ3YcIc2rIsxjDRMQoOSQKqTSZkba52gYBJ61NcOVeMrj5SfpVaQmXLFfmDZJ7YqlqQ7RY21&#10;yjb1U4+vSralEQYiVpMdW7VUTJypb6f7VSiYKMPkN0PFaOIlNJiZZ4zkFnHXjke/0p8ZM1wNyLtC&#10;96agd5C8akZHqefy/rUxufKINrggH7xHep2QN3Zq6KscdxI7odijkkdDV24uwLclI8JIxK9gKoWq&#10;ExRpJMQ7/NIeTgnvUk8QjgyW+XcQAQRWL3NlsRzjzCxOVZSOOoGe2fWnFDK+N7B/KKkA9R60+NUe&#10;QMpWRVjG4k/x/SiNUKSPFKuFHIPVazZtFDbaNLi+ihClnUHcMHjil3fLvLhsNgLz2pFEsUiTRuPm&#10;OTzjj3prK7/O42kHP1GacQd0NMzFGY/fzjjoKW+vmFikqx7QF4JPX/Jpkz/vIwFHlKxZyD+Q/Wot&#10;ScbmTGFGAQeBx2FWrXJv7pn/ADMoBZQW5IB/z3qSWPywrDd93DHHB9qjZnEm6FVO08ZqVpWMDBds&#10;vByTwRTktSIu61IIvL3lycgAnApWbbZhyoPmMMjPTtRZnbcxtIqsnfnANO1FlFu2SpEZyD0FOL1J&#10;lsZN+723/LLzOMNF6j3HerVpLFrqG11iBhH5YFvdQj95bH/a9RnseaLayuNXSWeKMZHyjgbnHXNR&#10;hJra482A5PRkJ6kf1rVTS0OaUG1cr4n0/UntL4/vIjhHIwHUdCK04JNy7VVZSxySPSnWsH/CQaY8&#10;DeW9zbLvtpScEeqFj+lUtOl80NtEhZc72AwBjsfer5UxQqOLsya5bexXG30xUEUpVuWLYOFH9auI&#10;AVXzW3Bucg/pTHtvO5g2q20jjsKNlZjer0ImtpBNLwAI2J5PWpLTMn+sIf8AvDsvtVh5o2XquSoB&#10;45PFQedtlITAiYYJxjn60J3KcbK5MZEVJFRApUcEN2qFWzCI1BUg556Majt1ZWV8hmHOd1T20TXk&#10;2wONpOTk1V7EBLHKyqsm5WYbyeo20CGFV8tZBIR03d6uTQPIyiJmBC4dxyF9qjit3dR5QDE/fUnB&#10;WobLRXY7lA27SeMA5pgi+U5X7v3ga0JIDCFcMuCcHuRVaeQbiGyv+0KIsbXckRGeMOhywTEiE5Ps&#10;ahV1RjwT68ZqsmQ21Tl8cEHGa2beyaRCZk/fY5wfvD1H0pPQFaxQjjSNhuAILHPtVyS4KooDZ9Ap&#10;pRFHbStsHJHU85quU23AJIO5SQtPcWw2S1d2JV8yvz07V6j8GC/l6ysi7SpgGAP9+vMHkYKpQKpU&#10;EcHkV6b8FWZodZ3HPMGDn/fp2FI9TooooJCuG+NH/JHfEH/XFP8A0aldzXC/GoZ+DXiL/r3X/wBG&#10;JWlL+JH1A+XSDuPBowfQ1gmAZ+8//fZpPIX+9J/32a/WLV+yMvqsu50+ng/2tYcf8vkHb/potfUP&#10;jXxHq3h61ub62WygsLO28wSXZJN1Mc4hXH3eB9492Hoa+RdGgA8Q6Z8zn/TYeC5P/LRa+xPEGneI&#10;rq5nXSpNNubC6tfJ+z38ZIgk5/eDH3gQcFfb3r4jiJTWIjzK2hcabpqzK+t+K9UsL7QorXRm8i/n&#10;hS6uZnASAOpOxR/E2R9B+NQ+JPFGs6DqiMYbNLOS9htLW2kY+dehiodlPRdu44B67fcVcuPCsy+H&#10;fD+l2115v9k3MEjyzHLSLGpB/HmqniXw74i1v+0dM+1afJpl8yGKaZD59mvy7wmOCcglW7E+1fNF&#10;F7xb4pj0axUWk6pcvex2RZoXkEbMu/7oHPyj6ZNXfC+q/wBr6W1wb+C9ZZmjdoYjH5bDqrKeQwqC&#10;7/t24j/4k6xW0lhdhVW6G5byEJg8jlTk9fVfQ07wzod3pkuqX2pvC17qt39pmSAHy4wEWNVGeSdq&#10;DJ7nNAHQUUUUAFFFFABRRRQAUUUUAFFFFABRRRQBS1fVLPRdKudR1OcQWlrGZZpCCQqjqa+f4fFE&#10;Xiu4m1ixhkjtry4laJZcZC72Az+Wa+gdU0y11nTLnTtShWe0uozFNE3RlPUVw3gn4M6F4KnuHjur&#10;vU0kysMN6+6O3UkkhU6Z56kZqZRurDi7M4O0t9mcKBu5OBirqxs7hVGfcDNewr4e0cdNLsx9IV/w&#10;rB8R6dZWuteHo7a1hhjnvikqIm0SDYeDjqPasvZvoy+e55/9mZOXO368n8qZ9ndmJ2493OB+AFey&#10;/wBjaZ/0D7b/AL9CmnRNLyf+Jfbe/wC6FT7KXctTiuh40LfzJgnJ4+6OBVgRCNiijoM5UfpmvXF0&#10;LSgcjTLQH2iFH9g6Vn/kG2v/AH6FT7GXc0dePRHkV15cqn5QCw5qnK2cA9q9pOgaSeumWh/7YrSf&#10;8I9o3/QKs/8Avyv+FHsH3HHEJdDySxXzJMkcdq1Ws4pYCsgyCMH2r0f+wtKXlNOtV9MRCsK0sbVv&#10;iJqVq1tGYE0+3dYivyhi7gkDpkgDn2pfV33FLEJ9DjYkNrG0TPk44f19KhDyFiyrgDoc/e9a9X/s&#10;XTD/AMw+2/79CkfQtKkAEmm2jgHOGiBp/V33F7ddjy1r+1+xTLMoGRkbujHtzWDPqVxeRs7SiOJW&#10;KhVXJYY4OTXth8N6IUCf2RZbR0XyFwP0p3/CO6MVw2lWZGMY8hf8KaoNdSXXTPmn7ZJeu4EjGOL7&#10;8gXJYD+H60eULVibWaSPjlJGyWB9K+kU8KeHo12R6HpyrnO1bVAM+vSlPhfQMD/iSWGF6f6MnH6V&#10;vymPNrc8D0y1ycx/NLn5pGbJX1A+lbEVrHExVMlgvDd/xr2VPDehxt8mj2KfS3Uf0rC8EaVp934f&#10;mkubKCZxqV9GGkjDEKt1KqjnsAAAOwAqHTbL51bY4e3kSS4RSMbkG4k96i1QxloYAWOQWLV67/wj&#10;+k7sjTLPP/XEUraBo7436ZZtgcZhU4pKlZ3E53R4dO0dvBiHc8p4ZhxgVXt7RplaSSRY1XkjPLCv&#10;dm8NaI5ydIsT9YF/wo/4RvRQeNJsuOn7hf8ACr5Sbo8UeZofLMUe0n7uR0HrirPmQiFGthubHIxj&#10;d7mvYz4d0c9dKsyR/wBMF/woHh3RwcjSbME9f3C/4UnC407Hju8SMCPk6MQOoNV7uaKRCjqSdp4B&#10;616d410fTLTwPq09rYW0M0dsxSRIwrKfUEciti38PaM9tC76VZs5QfMYFz0+lL2RSmeFwFsoj/Ip&#10;65789M1efEcAMmAitnANe0t4c0V8b9IsjjpmBeP0o/4RzRf+gRZH/tgv+FDp3CM0jwO5ke62rHu5&#10;PyqO3uat/Zns4Nl1iMKOXAwRn+de4r4b0VH3JpFkrEYLC3UH+VLJ4e0eb/XaVZydvmgU/wBKpRaJ&#10;lJSPC4YJrqPEyqsIwWHdq0lj2KohOCvIwePyr2L/AIR7SMYGl2YHp5K0v/CP6QeumWh/7YrQ4slW&#10;PHbg7Whxubn94e1Ubhi7HHHdceten+JtJ0631bw6kFlbxpNqGyRUjADrsY4IHUcd66D/AIRzRj00&#10;qz/78L/hSUGi+ZM8IkWOa4RZ3wxGc8nmoJo9skisO/Uivff+Ea0Pdn+yLHPr9nX/AAoPhzRScnSb&#10;I897df8ACqsTdHz3j5SeAy+lNw25cMfl+7npX0L/AMIvoJ5OjWBP/Xuv+FH/AAi+g8f8Sax4/wCn&#10;df8ACnYObU+egD87HnHFPaQeWilef7w9K+gv+EX0LGP7GsAPT7Ov+FJ/wi2gf9ATT/8AwGT/AApW&#10;HzHz6gIQ7eg9fSo9x28dexr2a10HSG+I2p2raZaG3TTLZ1iMK7VYySgkDGASAOfYVvjwt4f7aLp/&#10;P/Tsv+FLlK5z5825jbA61CwJO3HA7V9FDwvoI6aNYj/t3X/Cj/hFtA76LYf+Ay/4UcoudHzxICMZ&#10;yFK9M9PanjGBkjGe1fQv/CLaARg6LYH/ALdk/wAKUeGdCUYXRrED0Fuv+FLlL9orHgMjfZowwH71&#10;uQAcgL61Eh3I7z4Y9Qa+gj4X0Bm3HRbAnpk2yf4Uv/CL6D/0BrD/AMBk/wAKHElSifP/AJavIhIU&#10;qRkgHpUrxgREk574z1r1jwVoOkXWgTSXOmWszjULxN0kIYhVuJAo5HQAAAdhXRHwxoJ4OjWJ+tuv&#10;+FL2eu5SqpLQ+cGIlkyflG7GD0xRcWrLFuZgi7uUzzivo5vC3h9gA2i6eQOgNsnH6UreFtAcfPot&#10;gwHTNsh/pWiVjNyufOJi37doJwME+h9ake2Iwx+ZkOW96+iV8L6CmQmi2Cj2t1/wpf8AhGNBxzo1&#10;hj/r3X/CmK587oUuJAqOVT+LaP0pXQSeVb7ju3bRx05/+tX0MvhTw+n3ND09fpbIP6VkeLdA0i08&#10;Janc2ul2cU8du7JLHCqspx1BAyDUtXGmkeV3NmbZ7eaQLmQEcHt2NJJBbxwgeaXkJztJ6V7Lp3h7&#10;RpNLs5JNKs3cwIS7QKTnaDnOKst4Z0JsFtGsTjpm3X/Cs/Z+Zp7Q8Mjs8wvcM4MRYAAnOT60N5ke&#10;5SSVzzkda90Xw3oiLtTSLJVJzgQKB/Kj/hG9EPXSLLnr+4X/AApey8y/baWseGXEwa1iCY9W9qjk&#10;VS5whBIHfIHevd/+Ec0Q4zpNlx0/cLx+lKfD2jHrpVmf+2C/4U/Zh7Y8EhLfbGXA2KoP9TWZqEpk&#10;c7ixJbCjtj/GvoseGNBDbho1gG9Rbrn+Vc54n8P6NBq3h5IdKs41n1MJKFgUCRfLc4bjkZA/KmoW&#10;dzOVS6seJIGXiPGB0OOtKx2wyqxHzjggV9G/8Ip4d/6Aenf+Aqf4Uf8ACKeHiMf2Hp2P+vVP8Ktp&#10;MlSaPmtZGdFJPIHfikkkkksXMx3kJnAHXBr6Ubwl4db72haafrap/hQfCXh0rg6FpuPT7Kn+FLlD&#10;nPnS11KaHSzbYUL3IGGOSP6Cs+OQO5O3e244DZ4Gf519Of8ACJ+HsY/sPTsf9eqf4U3/AIRHw5/0&#10;AdN65/49U/wqeTW5TqK1j57SzgtNuqaXDJFNG+bi2Lbg6gckU3VYQklrrsDBIr1MzIw6N0H0zX0V&#10;/wAIvoPT+xbDn/p3X/CudtdA0d/H2p6W+lWbWEel2kqWphUxK7S3GWCYwCdoye+BVwvHcynaWx4j&#10;CgZdxO1Dx8vQnrWosEMMBkV1IYHeD/KveV8JeHUjCJoOnKgOQotUAB/Kn/8ACM6FjH9jWOP+vdf8&#10;KctQi3E+dr62jYiS3f8AgAAJ7+n0rLARldDu3D7w6819O/8ACLaD/wBAWw9P+PZP8KZ/wiXh3cT/&#10;AGFp2T1P2VOf0prQHqfM0aNG8bpyjHAyOnrWhayrbzkBkTB5GMGvon/hE/DvT+wtOx/16p/hQfCX&#10;h1vvaDpp+tqn+FNtMR89PdESlLZnSM/M5P8Aj2NTmUgDyuFwCD3H1/GvoAeFPD4XaNE08L6fZkx/&#10;Kud8F6Bo9zpd69xpdnKy6jcIC8KnChyAOnQDtUNJlqVjxS5fEWACT3zzg1RaVGwHPJ6ADBFfTR8K&#10;eHj10PTz/wBuyf4U3/hEPDec/wBgabn/AK9E/wAKuNkKTbPnmO0MAVy6sCM7vQVNFcCORfLbO05V&#10;if0r6CHhTw8P+YHp4/7dk/woPhTw8cf8SPT+On+jJx+lLRiWh4ZOv2yImFfkIO9h1U/SsV5jFcqg&#10;GdnBJHOD2r6PXwzoaf6vSLFT7W6/4Uw+E/D5Yv8A2FpxYnJP2ZMn9KaB6nzlInyPIcjP8LDpXqXw&#10;WOItZ9MwYwOg+euj8V+G9Ct/B+qTw6RYxSx2zski26hlOOoOOK2vD1hZ2OiWv2K1ht/Nhjd/KQLv&#10;baOTjqad9BeRr0UZozSAK4X40Zb4OeIgoJP2dTwM/wDLRa7qmSRLKhSVFdWGCrDINVGXLJS7AfBJ&#10;ljz98UebH/eFfd39lad/z4Wv/flf8KP7K07/AJ8LX/vyv+FfXf601P8An2vvNPaM+HtEkU+ItLCt&#10;ljewAADP/LRa+sfH8OuQWFxqmnXmo7be2xZ2mmAAi4wx8yYn70YwoK+meua7BdMsFYMtlbKwOQRE&#10;uR+lY2s+E59S1N72w1u90uS4txbXSwBWWVATgjcDsYbj8y8/lXg5jmDx9RTcbWJlK5i65qutt/wj&#10;F7p2o2q6bd3Vus7QAlrpmViQD0CcZ9TUPjSTXNFvxq6alfeWbuFYVhGLO0tgyCU3AP3iQXIbHHHT&#10;FdPN4Tsm0nSdNt2e3ttJmilgVDnPlggKc/WqGqeBRqd5e51i9h07UnV77T02lJiAAQGI3IrAAELw&#10;efWvNJOqUg4ZeQeQRTqaiBFVVACqAAB2p1ABRRRQAUUUUAFFFFABRRRQAUUUUAFFFFAGVr2v22gW&#10;sUtxFPcSzyrBb29sm+SZz0AHA98kgVnweOdJk0PUtSuxcWK6XIY72G4jxJE/GBgE5zkYwec1pavq&#10;2n6ZJZx6jcrbPeTeRbuyZHmEHAz0B9M9eleSarbyWOmeMrOG5bUbez1CyvrnUmO55CWBkjfHHyKo&#10;4HQHmgD1DRPFVvq+oy6dLY3um30cQnFtexhWeInG8YJBAPB54NQ+I9e03TtW06yl0641PU33T21t&#10;axB3jVeGkJJAUc4yTyTisqW4h1H4xaZJp88cyW2jyvO8TBlVZHXZkg98ZA7gZpfEG6z+I2nalpl5&#10;a/b5tPkt3s7xjGs0IcNuR8cMp5I7j86ANKXx1pMWiWmoRLczveT/AGaCyji/ftN/FGUJ4K4OcnAx&#10;RL440630HUdSuYbmBtNKrdWckYEyMxAUYzg7sjHODmvO9Ktpv7Nsdelv7VL9vE91Pp7zIyW92JRs&#10;KA87dwB2se496stDbatqnjG48T6l9j0y6u7C2NxYsQiSxjOzzOejEKW459KAPTdK1WfUS/2jSrzT&#10;9oBBugvzZ9NpNaf0rhtCll0/4k3mi2Go3Wo6Z/ZyXM/2i5M5tZy5AUMckbl5257Z713K/d4oAMUY&#10;paKAOe1rxdbaPqLWKWN/qFxFb/aZ0s4g3kxZxuYkgZODgDJ4NJc+IvDmn6E3i+e5t4bSa1V/tbcG&#10;WPqqj1PJwPU0zxBdadqjah4eGttpN/8AZfNlljwkiwkEbgWGCBzkjpjtXP6Hb2mrfBW2mvNLt1+x&#10;6fMLVNmVAVGVZFB6bhz+NAHcaPqUGs6LaalZ7/Iu4lmj8wYbawyMj1q7iud+H/Pw60DPP+gRf+gi&#10;uioASkPXFOprHDUAcvdePNNtL+WKS1vjZwXS2c2oCEeRHMSFCk5z94hSQMZNWvEHjHRvDNzp9rqd&#10;0FutSuY7a2t0+Z3Z2Cg47KCeTXLfEHUNO1Xwje3mnamrHR7wGXTSAq3dxG4IhkX7xJbaRjqcHmp/&#10;iNZWxsdE1NrOKO+l1jTY3lKjeF88HZnrgEnigDvyQoJJwBySe1clofjHRHuLWzsNPu7Sy1CeX7He&#10;tCq291JlnYqQc5Y72GQM810OrxvcaNfW8Dfv5LeRUAPOSpArzO3uob34d/DrT7GdTffa7FTEh+dT&#10;AuZgR1GArA+nQ9aAOxfx9piag0Qtr1rJbv7E+pCIfZ0nyF2ls5xuO3OMZ71YvfFi2+v3GkWek3+o&#10;XFrDHNO1sqbYxIW2gksOfkNedyTR/wDCkNS0T7Qqas2p3FmsJOZRO94xTjqSQytn05re1ux0Jb7x&#10;Vqsfie/0/UrdEe4RLwwpbusfyEJxuB98g8j1oA9GjJaNWZSpIyVPUe1OxWZ4au73UPCul3erReTf&#10;T2kUlxHjG2QqCwx257Vp0AYet+JoNH1C3sEsrzUL25RpUt7OMMyov3nJJAAyQOvJIpIPF+izeEx4&#10;jkvFttN2M7y3HyGMqSGVgf4gQRj1HFP1XULB9QGiNqR0/Ubq3aWJ1ADlAQGKswxkZHHXvXKeA7O0&#10;1D4ezWV3awXlrpt7cx2lwy7lutjEifnqxYtk+oJFAHWaTqGm+MvC0F/DEZtP1CLIjnTG9Mkcj8Ko&#10;6v40sdG1C4sI7C/vnsYFmvDZQh1tYznaWyRyQCcDJwDVf4Wuq/C7RCzADyDkk/7bVk2t9a6T4o8f&#10;f2tcRwFoYrpfNcDdB5JXIz1AYEfU+9AHR69420Hw74bj13Ub5Psc6K1vs5a43Y27F6knI+net6Fx&#10;NAkqghXUMM+9eTaxo8UP7OX2jULRDfW+iYiklj+eJXwdoz93jAP0r1XT/wDkF2uf+eKf+gigCfFZ&#10;mu67a6BZpPdRzzvNKsEEFum+SaRuiqOB+JIFalZesatp+lfZhqdytt9rnFvBI65AlYHaM9AfTNAE&#10;Oi+J7LWIr35ZbKbT32XcF2AjwHG4FuSMEcg56U3w14s0nxbBeXGhTm4t7S5a2abGFdl6lT3HPWuX&#10;8J6fbt4q8X6JcsmsW0zwzXN5NhmkdlwYXxx8oAwB0B5qz8OEjh1DxlHGqxxpr0oCqMBRsSgDa8R6&#10;xp+m3unw3NhNqWoyO0lna20YeQbR8z8kAAA4yT3qW08W6Pc+G312S6FpZQ7hO11+7aBlOGRx2YHj&#10;HNYepypafGXSLq7mSK2udJmt7d3OFeYSBioPTO3n3qt4J06z1nTdeubu3hvrKbxBc3dmJFDIdpwJ&#10;F7HkEg0Ab0HjXSrjwGvi2Lzjpzw+cg2YkYbtoAGepPT61d0jV59U3/aNJvtOCqGU3QUbs9htY81w&#10;Ghw6Vdfs/wCmQeIb6Ww0+TaslxCcFD9oJX5sfKNwHzdq29FkfT/iRcaNpupXOpac2mrc3C3FyZ/s&#10;su8hcMckb152+2e9AHc4pksqQRSSyttSNSzN6ADJqQdBUFzNHb2000+fKjRncKpYkAZPA5PToKAO&#10;d0nx3p+rahZ2os7+zGoo72M11CES5CddvJIOCDhgOKt3HjDR7fxfa+GRdebqtzG8vkx/N5SqAcv/&#10;AHc54HU1yms3lpdeMfCGv6TqA1SO8nMFtYgjZFE8ZLzoByGXaAc9A2OtWtd0+zsvi14RktLaGF7n&#10;+0JZnRcNI+yP5ie/40AdVqlzpeg295ruoBYRFABPOFyzIpJVeOTyxwPU1Q07xnY3c11DfWt7pU1r&#10;a/bHjv4ghaDnLjaSCBjBHUelUPigjP4BunXlLa5tZ5gvaNJ0ZyfYKCT7Cq97e2l58WNMnt7iGS3s&#10;tFuZLyZXBSOORoym45wM7HIz2BoA09M8cWeo6jZ2sun6jp/9oIz2Mt5CES4wMkDDEg7fmwQOK6cc&#10;gEVwukzN448SWGvjFvoemM7aWp4kvZGUoZyP4UClgo6nJJ7Cu7HSgBMVy1x490y2vpEktr77HFdr&#10;ZSaj5I8hJiQu0nOcbiFzjGTXVZrzX4gahp2q+E7nUNN1NZDo98pbTNuFu7mOQYhdcbiS2MY6nB5F&#10;AHWeIvGGj+F5LGHVLrFzqFxHbW1umGkkZ2Cg49Bnk9K22YIhdztVRkk9hXBfErT7M6Pp+qSWcK3z&#10;6np8TTMoLhPtCnZu9Mk11+uxy3Gg6hb2rYuJbWRY8HnJUgGgDB0Lxhos1za2lhYXdlZ6jLK1ldyQ&#10;hYLp8szFTnOW+ZhkDNOb4g6YkzN9j1H+z47r7G+peR+4WTdtPfdt3fLuxjPtzXJ293b6h4H+Gtjp&#10;9yhvFurEmJOXUQJ++BHVcBWBz3471t6tcp451NtB0yRI9EsrlTqV4GA86RGDfZ4/XnG5u3Qc9ADb&#10;uvFiw+ILnSLPSr/UJ7SOOS4e2VNkfmbtoyzDJ+UnFdAhLIrFSpIzg9vavN9cs9DiuPFmrW/ie/st&#10;Tg2tOqXZiW3kWMeWAnAYN75ByRXc+H7m8vfDWm3Wpw+TeT2sUlxGBjY5QFhjtyTxQBo4rF1rxJBo&#10;95bWa2d5f3t0GaO3tIwzbF+8xyQAOg69TW3WNquo2A1CPR5dR+waheQO1u4UByq43bWIxkZBx170&#10;ANtPFujXXhn+32vFttPUN5klwQhiZSQyt6MCCMevSl0TVdN8aeFYNStUaXT9QRtqzJjeoYryPwrl&#10;/AVhZ3vgq7026toL6z07UZ0trmRN4uyrbvPOeC25myemQcVd+EjKnwq0bOANsv0H756AL+reMLHQ&#10;7yTT4bC+vns7cTXK2MIcW0XYtkjsCQBk4Bpb3xpYwvZR6da3urS3lt9rijsYgx8j++SxAGScAZzn&#10;tWFZ31tpHjrx2dXuY4RJbW11H5rY3QiJlJGeoDcfU+9M8GSwJ4B0fw5earJpurT6abhJAAsohLk5&#10;UsMZAI46igDtdF1my1/R7bU9MkMltcpuQsuCOcEEdiCCD9Kv4ri/hXN5ngOCFY08i1nmt7edM7bq&#10;NHIE3PduSfU5rtaAMrXddtvD9glzdpPM0sqwQQW6b5JpG6Ko9evUgcVDoviaz1n7cmyeyudPfZd2&#10;92oRosruDHBI2kcg5qxrGrafpMdu2qXKWq3M628Mjj5RK2dvPQfU1x3he0iHjvxdo08i6zbTrDPd&#10;XcxDMJGUj7O+OMBQCAOgPNAHT+G/F2k+LBfvodwbmGxuDbvMo+R2Aydp/iHPWo/Emsafpl1psFzY&#10;zajqE0rPZWttGGkyi/M/JAAAPJJ7isb4fxR22ueMIoEWGKPV9qIi7VUCJeAOgFP1eRbb4uaDc3Uy&#10;x29xp1xbws5AUy7lbAJ7le3fB9KAND/hOtLbRIdQhivJpJrk2aWSQ/v/ADwSGjK5wCMEnJxgdaB4&#10;50z/AIR7UtVkiuYf7Lk8q7tJEAmjk4wuM4JO5cc85FYHhPWNNtJNauLm9SC31fX54tOnK5Rn24yr&#10;cjkq2D3rHFlpKJ4v0fXdVn/s46lazTayj4kaZ9hEbMBgbSEAIxgEdKAPSdJ1afU9/n6TfacFUEG6&#10;Cjdn02k1qYrh9Dkew+JF3o+najc6jpv9nJcTi4uDP9lmLkABjnG9edvtnvXc0AMd1jRmdtqqMkns&#10;K5nS/Henanf2duLW+tY9R3/Ybm5hCR3W3k7ecjIGRkDIrpJ5UhgklkzsRCzYXPAHp3rznWr2yvvE&#10;vg/xFpGpJqkVxd+VaWAI2IjxsHmQDkMoHJPQMw4zQB1svi/R4/GFt4YW6EuqzxPKYYvm8pVxnef4&#10;Sc8DrVrU59M0SG816/CQCK3AuLjbljGhYqvvgu2B6muV1iwtLH4veFGtLeGFrmLUZZmRADI5WLLM&#10;e9XPiijy/DnUTEc+Q8E8uOdsaTI7nA/2QfrQBpaN4rt9W1J9Plsr7TrwQi4jgvowjSxEgFlwSDgk&#10;AjqCRT08WaXJ42fwpFM0mqR2f22VFGVjTcFwT2J3A49Oa5nXdQkuviFo914aWPUriy0W9nMUUg2v&#10;vMQiUt0G5lOPoawPCkV3pnxc09L3Sb5b+60aeS+upgmZZWmiLPwx+UYCgdhgUAew4oxS0UAcnd+P&#10;9Ns76eOS11A2dvdJZz6isA+zxSsQMEk5IBZQSAQCfrV7xD4w0bwzcWFtqd1i61G4S3trdMNI7McZ&#10;x2UdzXJ/EK+07V/B9/eadqoJ0a6zJpxUKt1cI4KwyLjcdxwAB1yDzVn4iWNr/ZukarJZRR6hNqun&#10;RySlR5gUTghN3oCTQB37EKpZjgAZJPauQ0Xxjok11b21jY3dpZ6hcSLaXrQBbe6kBJbac5+bBwSB&#10;nHHbPSasrzaReQQ/62S3kVADySVIFeX293b3nw5+H2m2cyPfC+slMKEF0MBBmyOo27WzQB6BrXiz&#10;S9C1rSNKvZm+26xMYbaJBknAyWPoo9feor3xYlvr0+kWel3+oXFtFHLObZF2xh87QSzDk7Tx7V5t&#10;rr6pD4t0TVtZ0K+OoXGvosRzGywwKrBIkO7vyx6cn2ro9ZsdBN94p1WPxJf2GqQwobhUuzCsDLGT&#10;EdnAYHPXkHJFAHocTmSNWKshYAlW6qfSpMVkeF7y91DwnpN5qsXlXtxZxSToRjDlQTx257VsUAYm&#10;s+JbfR722sktLy/vblWkjt7OMM2xerEkgAduvU0tn4r0e98MjxB9tS304KzPLOdnlFSQytnoQQRj&#10;1pNVv7FtQXRX1H+z9Su7d3gkVQH2D721iMZHXH41zXw9sLHUfBL6dd2tve2enalNHbzum5bvY+4T&#10;88FixPPTINAHS6HrGmeM/C8Wo2cbS6ffIwVZ0271yV5HocVS1Xxjp+hXkthFYX161jAs10tlCGW1&#10;ixwWyR2BOBk4Bql8KCq/DLTSSqgPPzn/AKbPWfZ31rpHjLx8dXuI4VeK3ul81sb4RAVyM9RuBHHe&#10;gDo9R8Y2dm+lR2Ntc6pJqqNLbLZhTlFUMWOSMDBFbNjdNd2iTS201q7DmGbG5frgkfrXmHhnQ9Ln&#10;0zwrBr2s31lqkOju8cEdy1uHiZsliRg5AxxngV1Xw71C71DwzK11dPexQ3s8FpeSHc1zAr4SQn+I&#10;npnvjNAHXUUUUAFFFFABiiiigAooooAKKKKACiiigAooooAKKKKACiiigAooooAKKKKAK95ZW+oW&#10;7217BHcQOMNHIoYH8KZa6ZaWNn9ks7WCG2wR5SRgKc9eO9W6KAMyDQNPsdPubXTLS3sluVYP5MYG&#10;SRjJHemL4c06TRrTTb+0gu4bWNUTzYwcEDGQO2a1qKAKlzplnd2P2K5tYZbXAHkugK4HTjpSR6VZ&#10;Raf9gjtIEtNpU24QbCD2x0NXKKAKWn6TZaTCYdMtIbWItlliXGT6n1q4oIHPJpaKACiiigCjqOi6&#10;dqxjOpWNvdGI5QzRhiv0qy1uj2xgdEMRTYU2/KRjGMemKlooAjt7eK0to7e2jWKGNQqIgwFA6AVJ&#10;RRQAUhGTS0UAZ76HpsupLqMthbPeL0nMY3fnVi5sre8jRLuGOdY5FlUOucOpyGHuDzViigCg+lq+&#10;vxaoW+eK3aBVA6hmDEk/8BH60QaLp1rqEl9bWFtFdy/6ydIwGb8av0UAUDounnVBqTWNs18Bj7QY&#10;hv8AzpLvQ9Nv7yK7vdPtbi4ixslkiBZcdOa0KKAEAwMUtFFAFLUdJsdWjWPU7SC6jU5VZUDYPqKs&#10;R20MNuIIYkjiVdoRVwoHpipaKAMrUNAtb3QH0eJEtrRgF2RoAFGc4A7VNfaLpuqTRS6jYW91JCcx&#10;NLGGKH2zV+igCC6s4L60ktruGOaCVdrxuuVYehFTKoRAqgAAYAHalooAKr3dlBfW7295DHPDIMNH&#10;IoZT+FWKKAKtlp1rptstvp9tFbQr0SJdozTRpsEMV0tpDFC10WeVgg+dyMbmHc1cooAyovDun/2F&#10;b6Ve20N3bwKAqzICMjvjtWhBbRW0CQ28SRRIu1URcKo9AKlooAqR6ZZxWH2GK0hW0wV8jYNmD2xT&#10;dP0iw0mFotMs4LRHbcywxhcn1NXaKACmkHnFOooAz7TQ9MsLyS6stPtoJ5fvyRxhWP41Yksrea6g&#10;uZYI3ntwwikK8puxuwe2cCrFFAGdbaRHBqWo3jFZDfsm5SowFVAu336Z/Gkt/D+lWtnPaW2m2sVt&#10;cAiaJIgFkB4Ib1GO1aVFAGNZ+E9C0+6jubHSLO3li/1bxxBSnGOK2aKKACs+TQ9Ml1MahJp9s14v&#10;ScxjePxrQooAgubOC9jWO7hjmRXWRVdcgMpyp+oIBqtJpQk16HU2k+aG2kgVMf32Vic9f4cfjWhR&#10;QBQg0TTrW+lvLWwtormbPmTJGAzZ68iqP/CFeG/ML/2HYh2YuWEIGWJyT+fNbtFAGfdaFpl9eR3d&#10;5p9tPcR42SyRAsMdOa0KKKACqeoaVY6rCIdStIbqIHIWVA2D6irlFAEENrHb26wQxRxxKNqxouFA&#10;9MVn33h61u9BOkQpHa2pI+SJAAoDbuB25rXooAoX2i6dqckUmo2NvdPCcxmWMNt+maXUNG0/Vo0j&#10;1KygukjOUEqBtp9vSr1FAEUVukEaxwoqIowqIMAD0AqUUUUAV7mzhvbd7e7hjnhkGGjkXcCKZY6Z&#10;aaZbC3062htoRzsjQKM1booApNpsCxXYtoooJLvcZXVPvsRjc3rUCeHrA6HBpN5bxXdrCgULMgIO&#10;O+K1KKAKUmkWMumjT5LK3a0ChVgMY2ADoMUQ6TY22nGwt7K3jtCCDCIxsIPXI71dooApafpNjpUJ&#10;h0yzgtI2O5lhQLuP4VdoooAaVzVG10PTbK9lvLSwtoLmX78scQDGtCigCvJZwTXcN1JBG08AYRys&#10;uWQNjOD2zgflVeDSkh1S+vWIdrwIrLtGAqrgZ9eSa0KKAKOnaPYaSsi6ZZW9osjZcQoF3fXFS/YY&#10;Ptq3fkx/aFQxCbb8wQkHaD6ZA49qs0UAFFFFAGfJoemy6kuoSWFs94uMTtGC4/H+tWbqzgvUVLuG&#10;OZEdZFDjIDKcg/UGp6KAM+XSxLr1tqZf5reCSJUx/eZTnP8AwHp70sOiabbahJf21hbRXcn350iA&#10;dvXn3q/RQBBPZwXLwvcQxytA/mRF1yUb1HoarXeh6Zf3cV1e6fbXE8RykkkYLDHStCigBAtLRRQB&#10;S1DSbHVYRDqdnBdRqcgSoGwanito4IUhgRY4kGFRBgKPQAVNRQBk3/h+1vPD8ukQIlpbyY+WJBhc&#10;OGOB05I/Wp73RdO1KaKXULC3uXhP7tpYwxT86v0UAUdQ0ew1aNI9TsoLpIzlFlQNtPt6VZht47eN&#10;IoUWOJBtVEGFUegFS0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2VBLAQItABQABgAI&#10;AAAAIQCKFT+YDAEAABUCAAATAAAAAAAAAAAAAAAAAAAAAABbQ29udGVudF9UeXBlc10ueG1sUEsB&#10;Ai0AFAAGAAgAAAAhADj9If/WAAAAlAEAAAsAAAAAAAAAAAAAAAAAPQEAAF9yZWxzLy5yZWxzUEsB&#10;Ai0AFAAGAAgAAAAhALeh54k3BAAACxEAAA4AAAAAAAAAAAAAAAAAPAIAAGRycy9lMm9Eb2MueG1s&#10;UEsBAi0AFAAGAAgAAAAhAFhgsxu6AAAAIgEAABkAAAAAAAAAAAAAAAAAnwYAAGRycy9fcmVscy9l&#10;Mm9Eb2MueG1sLnJlbHNQSwECLQAUAAYACAAAACEA//TbE98AAAAIAQAADwAAAAAAAAAAAAAAAACQ&#10;BwAAZHJzL2Rvd25yZXYueG1sUEsBAi0ACgAAAAAAAAAhAI5uXF4PkQEAD5EBABUAAAAAAAAAAAAA&#10;AAAAnAgAAGRycy9tZWRpYS9pbWFnZTEuanBlZ1BLBQYAAAAABgAGAH0BAADemQEAAAA=&#10;">
                <v:shape id="Picture 1" o:spid="_x0000_s1027" type="#_x0000_t75" style="position:absolute;width:57308;height:30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MepzFAAAA2wAAAA8AAABkcnMvZG93bnJldi54bWxEj09rwkAUxO8Fv8PyBG91Ew9BUlexBf8g&#10;FFFLz4/d1ySafRuyq4n99N2C4HGYmd8ws0Vva3Gj1leOFaTjBASxdqbiQsHXafU6BeEDssHaMSm4&#10;k4fFfPAyw9y4jg90O4ZCRAj7HBWUITS5lF6XZNGPXUMcvR/XWgxRtoU0LXYRbms5SZJMWqw4LpTY&#10;0EdJ+nK8WgU23WTf79lZ6910/7ne37vfyWqp1GjYL99ABOrDM/xob42CLIX/L/EH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DHqcxQAAANsAAAAPAAAAAAAAAAAAAAAA&#10;AJ8CAABkcnMvZG93bnJldi54bWxQSwUGAAAAAAQABAD3AAAAkQMAAAAA&#10;">
                  <v:imagedata r:id="rId119" o:title="Capture"/>
                  <v:path arrowok="t"/>
                </v:shape>
                <v:shapetype id="_x0000_t32" coordsize="21600,21600" o:spt="32" o:oned="t" path="m,l21600,21600e" filled="f">
                  <v:path arrowok="t" fillok="f" o:connecttype="none"/>
                  <o:lock v:ext="edit" shapetype="t"/>
                </v:shapetype>
                <v:shape id="Straight Arrow Connector 447" o:spid="_x0000_s1028" type="#_x0000_t32" style="position:absolute;left:41052;top:13620;width:2394;height:29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ExucQAAADcAAAADwAAAGRycy9kb3ducmV2LnhtbESPQWsCMRSE74X+h/CE3mpWu1RZjVJq&#10;Cx5E2G0v3h6b52Zx87Ikqa7/3ghCj8PMfMMs14PtxJl8aB0rmIwzEMS10y03Cn5/vl/nIEJE1tg5&#10;JgVXCrBePT8tsdDuwiWdq9iIBOFQoAITY19IGWpDFsPY9cTJOzpvMSbpG6k9XhLcdnKaZe/SYstp&#10;wWBPn4bqU/VnFUxNvd+/Hcr4JQ++rzb5sNtgqdTLaPhYgIg0xP/wo73VCvJ8Bvcz6Qj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wTG5xAAAANwAAAAPAAAAAAAAAAAA&#10;AAAAAKECAABkcnMvZG93bnJldi54bWxQSwUGAAAAAAQABAD5AAAAkgMAAAAA&#10;" strokecolor="red" strokeweight="1pt"/>
                <v:shape id="Straight Arrow Connector 448" o:spid="_x0000_s1029" type="#_x0000_t32" style="position:absolute;left:22288;top:14001;width:2502;height:57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6ly8EAAADcAAAADwAAAGRycy9kb3ducmV2LnhtbERPz2vCMBS+D/wfwhO8zVQtQ6pRRCfs&#10;MIRWL94ezbMpNi8lybT+98thsOPH93u9HWwnHuRD61jBbJqBIK6dbrlRcDkf35cgQkTW2DkmBS8K&#10;sN2M3tZYaPfkkh5VbEQK4VCgAhNjX0gZakMWw9T1xIm7OW8xJugbqT0+U7jt5DzLPqTFllODwZ72&#10;hup79WMVzE19Oi2uZfyUV99Xh3z4PmCp1GQ87FYgIg3xX/zn/tIK8jytTWfSEZC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XqXLwQAAANwAAAAPAAAAAAAAAAAAAAAA&#10;AKECAABkcnMvZG93bnJldi54bWxQSwUGAAAAAAQABAD5AAAAjwMAAAAA&#10;" strokecolor="red" strokeweight="1pt"/>
                <v:shape id="Straight Arrow Connector 444" o:spid="_x0000_s1030" type="#_x0000_t32" style="position:absolute;left:13906;top:20097;width:0;height:37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OvzsQAAADcAAAADwAAAGRycy9kb3ducmV2LnhtbESPT2sCMRTE7wW/Q3hCbzVbu4hsjVL8&#10;Az0UYddevD02z83i5mVJom6/fSMIHoeZ+Q2zWA22E1fyoXWs4H2SgSCunW65UfB72L3NQYSIrLFz&#10;TAr+KMBqOXpZYKHdjUu6VrERCcKhQAUmxr6QMtSGLIaJ64mTd3LeYkzSN1J7vCW47eQ0y2bSYstp&#10;wWBPa0P1ubpYBVNT7/cfxzJu5dH31SYffjZYKvU6Hr4+QUQa4jP8aH9rBXmew/1MO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E6/OxAAAANwAAAAPAAAAAAAAAAAA&#10;AAAAAKECAABkcnMvZG93bnJldi54bWxQSwUGAAAAAAQABAD5AAAAkgMAAAAA&#10;" strokecolor="red" strokeweight="1pt"/>
                <v:shape id="Straight Arrow Connector 450" o:spid="_x0000_s1031" type="#_x0000_t32" style="position:absolute;left:45053;top:9334;width:3822;height:16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E/EMIAAADcAAAADwAAAGRycy9kb3ducmV2LnhtbERPz2vCMBS+D/wfwhO8zXTqhnSmRdTB&#10;DiK08+Lt0bw1Zc1LSaJ2//1yEHb8+H5vytH24kY+dI4VvMwzEMSN0x23Cs5fH89rECEia+wdk4Jf&#10;ClAWk6cN5trduaJbHVuRQjjkqMDEOORShsaQxTB3A3Hivp23GBP0rdQe7ync9nKRZW/SYsepweBA&#10;O0PNT321ChamOZ2Wlyoe5MUP9X41HvdYKTWbjtt3EJHG+C9+uD+1gtVrmp/OpCMg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PE/EMIAAADcAAAADwAAAAAAAAAAAAAA&#10;AAChAgAAZHJzL2Rvd25yZXYueG1sUEsFBgAAAAAEAAQA+QAAAJADAAAAAA==&#10;" strokecolor="red" strokeweight="1pt"/>
              </v:group>
            </w:pict>
          </mc:Fallback>
        </mc:AlternateContent>
      </w:r>
    </w:p>
    <w:p w14:paraId="4003A6F0" w14:textId="776DE996"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67488" behindDoc="0" locked="0" layoutInCell="1" allowOverlap="1" wp14:anchorId="7FE564BE" wp14:editId="3418E2AE">
                <wp:simplePos x="0" y="0"/>
                <wp:positionH relativeFrom="column">
                  <wp:posOffset>4835525</wp:posOffset>
                </wp:positionH>
                <wp:positionV relativeFrom="paragraph">
                  <wp:posOffset>53340</wp:posOffset>
                </wp:positionV>
                <wp:extent cx="1485900" cy="287655"/>
                <wp:effectExtent l="0" t="0" r="3175" b="1905"/>
                <wp:wrapNone/>
                <wp:docPr id="452"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2">
                                  <a:lumMod val="50000"/>
                                  <a:lumOff val="0"/>
                                </a:schemeClr>
                              </a:solidFill>
                              <a:miter lim="800000"/>
                              <a:headEnd/>
                              <a:tailEnd/>
                            </a14:hiddenLine>
                          </a:ext>
                        </a:extLst>
                      </wps:spPr>
                      <wps:txbx>
                        <w:txbxContent>
                          <w:p w14:paraId="20C8A546" w14:textId="77777777" w:rsidR="00BB43B5" w:rsidRPr="00D54EF4" w:rsidRDefault="00BB43B5" w:rsidP="00B04047">
                            <w:pPr>
                              <w:rPr>
                                <w:rFonts w:ascii="Times New Roman" w:hAnsi="Times New Roman" w:cs="Times New Roman"/>
                                <w:sz w:val="16"/>
                              </w:rPr>
                            </w:pPr>
                            <w:r w:rsidRPr="00D54EF4">
                              <w:rPr>
                                <w:rFonts w:ascii="Times New Roman" w:hAnsi="Times New Roman" w:cs="Times New Roman"/>
                                <w:sz w:val="16"/>
                              </w:rPr>
                              <w:t>Elevation (m</w:t>
                            </w:r>
                            <w:r>
                              <w:rPr>
                                <w:rFonts w:ascii="Times New Roman" w:hAnsi="Times New Roman" w:cs="Times New Roman"/>
                                <w:sz w:val="16"/>
                              </w:rPr>
                              <w:t>.</w:t>
                            </w:r>
                            <w:r w:rsidRPr="00D54EF4">
                              <w:rPr>
                                <w:rFonts w:ascii="Times New Roman" w:hAnsi="Times New Roman" w:cs="Times New Roman"/>
                                <w:sz w:val="16"/>
                              </w:rPr>
                              <w:t>amsl)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2" o:spid="_x0000_s1053" style="position:absolute;margin-left:380.75pt;margin-top:4.2pt;width:117pt;height:22.6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eFN1QIAAPIFAAAOAAAAZHJzL2Uyb0RvYy54bWysVNuO0zAQfUfiHyy/Z3PBaZNo09Vu0yCk&#10;BVYsfICbOI1FYgfbbbog/p2x03bb5QUBeYh8GZ+ZM3Nmrm/2fYd2TGkuRY7DqwAjJipZc7HJ8ZfP&#10;pZdgpA0VNe2kYDl+YhrfLF6/uh6HjEWylV3NFAIQobNxyHFrzJD5vq5a1lN9JQcm4LKRqqcGtmrj&#10;14qOgN53fhQEM3+Uqh6UrJjWcFpMl3jh8JuGVeZj02hmUJdjiM24v3L/tf37i2uabRQdWl4dwqB/&#10;EUVPuQCnJ6iCGoq2iv8G1fNKSS0bc1XJ3pdNwyvmOACbMHjB5rGlA3NcIDl6OKVJ/z/Y6sPuQSFe&#10;55jEEUaC9lCkT5A2KjYdQ/YQUjQOOgPLx+FBWZJ6uJfVV42EXLZgx26VkmPLaA2Bhdbev3hgNxqe&#10;ovX4XtaAT7dGumztG9VbQMgD2ruiPJ2KwvYGVXAYkiROA6hdBXdRMp/FsXNBs+PrQWnzlske2UWO&#10;FUTv0OnuXhsbDc2OJtaZkCXvOlf4TlwcgOF0Ar7hqb2zUbg6/kiDdJWsEuKRaLbySFAU3m25JN6s&#10;DOdx8aZYLovwp/Ubkqzldc2EdXPUVEj+rGYHdU9qOKlKy47XFs6GpNVmvewU2lHQdOm+Q0LOzPzL&#10;MFwSgMsLSmFEgrso9cpZMvdISWIvnQeJF4TpXToLSEqK8pLSPRfs3ymhMcdpHMWuSmdBAzfb9+zE&#10;zuwjZ9Nte1DOxDgO4LOEoVjbHrp7OnZHUMATgqN8Ad5zA7Om432OEwtyQLHCXYnaIRrKu2l9lkBL&#10;+jmB4OMoDydzq+ypQ8x+vXetFLomsLJfy/oJhK8k6BIkDIMSFq1U3zEaYejkWH/bUsUw6t4JaJ40&#10;JMROKbch8TyCjTq/WZ/fUFEBVI4NRtNyaabJth0U37TgKXTZE/IWGq7hrheeowJKdgODxZE7DEE7&#10;uc73zup5VC9+AQAA//8DAFBLAwQUAAYACAAAACEA205t/d8AAAAIAQAADwAAAGRycy9kb3ducmV2&#10;LnhtbEyPQU/CQBCF7yb8h82QeDGyRS2F2i1pMIaYcEBAz0t3bBu7s013gfLvHU96fHlv3nwvWw62&#10;FWfsfeNIwXQSgUAqnWmoUnDYv97PQfigyejWESq4oodlPrrJdGrchd7xvAuV4BLyqVZQh9ClUvqy&#10;Rqv9xHVI7H253urAsq+k6fWFy20rH6JoJq1uiD/UusNVjeX37mQZY735tHil9VB8JOaldMXq7W6r&#10;1O14KJ5BBBzCXxh+8fkGcmY6uhMZL1oFyWwac1TB/AkE+4tFzPqoIH5MQOaZ/D8g/wEAAP//AwBQ&#10;SwECLQAUAAYACAAAACEAtoM4kv4AAADhAQAAEwAAAAAAAAAAAAAAAAAAAAAAW0NvbnRlbnRfVHlw&#10;ZXNdLnhtbFBLAQItABQABgAIAAAAIQA4/SH/1gAAAJQBAAALAAAAAAAAAAAAAAAAAC8BAABfcmVs&#10;cy8ucmVsc1BLAQItABQABgAIAAAAIQA33eFN1QIAAPIFAAAOAAAAAAAAAAAAAAAAAC4CAABkcnMv&#10;ZTJvRG9jLnhtbFBLAQItABQABgAIAAAAIQDbTm393wAAAAgBAAAPAAAAAAAAAAAAAAAAAC8FAABk&#10;cnMvZG93bnJldi54bWxQSwUGAAAAAAQABADzAAAAOwYAAAAA&#10;" filled="f" stroked="f" strokecolor="#212934 [1615]">
                <v:textbox>
                  <w:txbxContent>
                    <w:p w14:paraId="20C8A546" w14:textId="77777777" w:rsidR="00BB43B5" w:rsidRPr="00D54EF4" w:rsidRDefault="00BB43B5" w:rsidP="00B04047">
                      <w:pPr>
                        <w:rPr>
                          <w:rFonts w:ascii="Times New Roman" w:hAnsi="Times New Roman" w:cs="Times New Roman"/>
                          <w:sz w:val="16"/>
                        </w:rPr>
                      </w:pPr>
                      <w:r w:rsidRPr="00D54EF4">
                        <w:rPr>
                          <w:rFonts w:ascii="Times New Roman" w:hAnsi="Times New Roman" w:cs="Times New Roman"/>
                          <w:sz w:val="16"/>
                        </w:rPr>
                        <w:t>Elevation (m</w:t>
                      </w:r>
                      <w:r>
                        <w:rPr>
                          <w:rFonts w:ascii="Times New Roman" w:hAnsi="Times New Roman" w:cs="Times New Roman"/>
                          <w:sz w:val="16"/>
                        </w:rPr>
                        <w:t>.</w:t>
                      </w:r>
                      <w:r w:rsidRPr="00D54EF4">
                        <w:rPr>
                          <w:rFonts w:ascii="Times New Roman" w:hAnsi="Times New Roman" w:cs="Times New Roman"/>
                          <w:sz w:val="16"/>
                        </w:rPr>
                        <w:t>amsl)</w:t>
                      </w:r>
                    </w:p>
                  </w:txbxContent>
                </v:textbox>
              </v:rect>
            </w:pict>
          </mc:Fallback>
        </mc:AlternateContent>
      </w:r>
    </w:p>
    <w:p w14:paraId="67281848" w14:textId="77777777" w:rsidR="00B04047" w:rsidRDefault="00B04047" w:rsidP="00B04047">
      <w:pPr>
        <w:rPr>
          <w:rFonts w:ascii="Times New Roman" w:hAnsi="Times New Roman" w:cs="Times New Roman"/>
          <w:sz w:val="24"/>
        </w:rPr>
      </w:pPr>
    </w:p>
    <w:p w14:paraId="08386CDC" w14:textId="2A1E9A9C"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62368" behindDoc="0" locked="0" layoutInCell="1" allowOverlap="1" wp14:anchorId="5FC4425C" wp14:editId="39BCF0F2">
                <wp:simplePos x="0" y="0"/>
                <wp:positionH relativeFrom="column">
                  <wp:posOffset>3917950</wp:posOffset>
                </wp:positionH>
                <wp:positionV relativeFrom="paragraph">
                  <wp:posOffset>140335</wp:posOffset>
                </wp:positionV>
                <wp:extent cx="654050" cy="205105"/>
                <wp:effectExtent l="3175" t="0" r="0" b="0"/>
                <wp:wrapNone/>
                <wp:docPr id="451" name="Rectangl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B7F4B"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1" o:spid="_x0000_s1054" style="position:absolute;margin-left:308.5pt;margin-top:11.05pt;width:51.5pt;height:16.1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ufZtwIAALsFAAAOAAAAZHJzL2Uyb0RvYy54bWysVG1v0zAQ/o7Ef7D8PcsLTttETaetaRDS&#10;gInBD3ATp7FI7GC7TTfEf+fstF27fUFAPkQ++/zcPXePb36971q0Y0pzKTIcXgUYMVHKiotNhr99&#10;LbwZRtpQUdFWCpbhR6bx9eLtm/nQpyySjWwrphCACJ0OfYYbY/rU93XZsI7qK9kzAYe1VB01YKqN&#10;Xyk6AHrX+lEQTPxBqqpXsmRaw24+HuKFw69rVprPda2ZQW2GITfj/sr91/bvL+Y03SjaN7w8pEH/&#10;IouOcgFBT1A5NRRtFX8F1fFSSS1rc1XKzpd1zUvmOACbMHjB5qGhPXNcoDi6P5VJ/z/Y8tPuXiFe&#10;ZZjEIUaCdtCkL1A2KjYtQ3YTSjT0OgXPh/5eWZK6v5Pld42EXDbgx26UkkPDaAWJOX//4oI1NFxF&#10;6+GjrACfbo101drXqrOAUAe0d015PDWF7Q0qYXMSkyCG1pVwFAVxGMQ2I5+mx8u90uY9kx2yiwwr&#10;SN6B092dNqPr0cXGErLgbev63oqLDcAcdyA0XLVnNgnXxp9JkKxmqxnxSDRZeSTIc++mWBJvUoTT&#10;OH+XL5d5+MvGDUna8KpiwoY5Siokf9ayg7hHMZxEpWXLKwtnU9Jqs162Cu0oSLpw36EgZ27+ZRqu&#10;XsDlBaUwIsFtlHjFZDb1SEFiL5kGMy8Ik9tkEpCE5MUlpTsu2L9TQkOGkziKXZfOkn7BLXDfa240&#10;7biBodHyLsOzkxNNrQJXonKtNZS34/qsFDb951JAu4+Ndnq1Eh2lbvbrvXsTYXRU/1pWj6BgJUFh&#10;IEaYeLBopHrCaIDpkWH9Y0sVw6j9IOAVJCEhdtw4g8TTCAx1frI+P6GiBKgMG4zG5dKMI2rbK75p&#10;IFLoaiXkDbycmjtV21c1ZgWUrAETwpE7TDM7gs5t5/U8cxe/AQAA//8DAFBLAwQUAAYACAAAACEA&#10;nNf+gOAAAAAJAQAADwAAAGRycy9kb3ducmV2LnhtbEyPQUvDQBSE74L/YXmCF7GbhNpKzEuRglik&#10;UEy15212TYLZt2l2m8R/3+dJj8MMM99kq8m2YjC9bxwhxLMIhKHS6YYqhI/9y/0jCB8UadU6Mgg/&#10;xsMqv77KVKrdSO9mKEIluIR8qhDqELpUSl/Wxio/c50h9r5cb1Vg2VdS92rkctvKJIoW0qqGeKFW&#10;nVnXpvwuzhZhLHfDYb99lbu7w8bRaXNaF59viLc30/MTiGCm8BeGX3xGh5yZju5M2osWYREv+UtA&#10;SJIYBAeWvAfiiPAwn4PMM/n/QX4BAAD//wMAUEsBAi0AFAAGAAgAAAAhALaDOJL+AAAA4QEAABMA&#10;AAAAAAAAAAAAAAAAAAAAAFtDb250ZW50X1R5cGVzXS54bWxQSwECLQAUAAYACAAAACEAOP0h/9YA&#10;AACUAQAACwAAAAAAAAAAAAAAAAAvAQAAX3JlbHMvLnJlbHNQSwECLQAUAAYACAAAACEAQFbn2bcC&#10;AAC7BQAADgAAAAAAAAAAAAAAAAAuAgAAZHJzL2Uyb0RvYy54bWxQSwECLQAUAAYACAAAACEAnNf+&#10;gOAAAAAJAQAADwAAAAAAAAAAAAAAAAARBQAAZHJzL2Rvd25yZXYueG1sUEsFBgAAAAAEAAQA8wAA&#10;AB4GAAAAAA==&#10;" filled="f" stroked="f">
                <v:textbox>
                  <w:txbxContent>
                    <w:p w14:paraId="5FCB7F4B"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4</w:t>
                      </w:r>
                    </w:p>
                  </w:txbxContent>
                </v:textbox>
              </v:rect>
            </w:pict>
          </mc:Fallback>
        </mc:AlternateContent>
      </w:r>
    </w:p>
    <w:p w14:paraId="77B4DA35" w14:textId="77777777"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60320" behindDoc="0" locked="0" layoutInCell="1" allowOverlap="1" wp14:anchorId="6ABBA791" wp14:editId="2074558C">
                <wp:simplePos x="0" y="0"/>
                <wp:positionH relativeFrom="column">
                  <wp:posOffset>2501900</wp:posOffset>
                </wp:positionH>
                <wp:positionV relativeFrom="paragraph">
                  <wp:posOffset>200660</wp:posOffset>
                </wp:positionV>
                <wp:extent cx="654050" cy="205105"/>
                <wp:effectExtent l="0" t="0" r="0" b="0"/>
                <wp:wrapNone/>
                <wp:docPr id="449"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FC3F4"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9" o:spid="_x0000_s1055" style="position:absolute;margin-left:197pt;margin-top:15.8pt;width:51.5pt;height:16.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6BtwIAALsFAAAOAAAAZHJzL2Uyb0RvYy54bWysVG1v0zAQ/o7Ef7D8PcvLnLaJlk5b0yCk&#10;ARODH+AmTmOR2MF2mw7Ef+fstF3bfUFAPkS273z3PHeP7+Z217Voy5TmUmQ4vAowYqKUFRfrDH/9&#10;UngzjLShoqKtFCzDz0zj2/nbNzdDn7JINrKtmEIQROh06DPcGNOnvq/LhnVUX8meCTDWUnXUwFat&#10;/UrRAaJ3rR8FwcQfpKp6JUumNZzmoxHPXfy6ZqX5VNeaGdRmGLAZ91fuv7J/f35D07WifcPLPQz6&#10;Fyg6ygUkPYbKqaFoo/irUB0vldSyNlel7HxZ17xkjgOwCYMLNk8N7ZnjAsXR/bFM+v+FLT9uHxXi&#10;VYYJSTAStIMmfYayUbFuGbKHUKKh1yl4PvWPypLU/YMsv2kk5KIBP3anlBwaRisAFlp//+yC3Wi4&#10;ilbDB1lBfLox0lVrV6vOBoQ6oJ1ryvOxKWxnUAmHk5gEMbSuBFMUxGEQuww0PVzulTbvmOyQXWRY&#10;AXgXnG4ftLFgaHpwsbmELHjbur634uwAHMcTSA1Xrc2CcG38mQTJcracEY9Ek6VHgjz37ooF8SZF&#10;OI3z63yxyMNfNm9I0oZXFRM2zUFSIfmzlu3FPYrhKCotW17ZcBaSVuvVolVoS0HShfv2BTlx889h&#10;uCIAlwtKYUSC+yjxisls6pGCxF4yDWZeECb3ySQgCcmLc0oPXLB/p4SGDCdxFLsunYC+4Ba47zU3&#10;mnbcwNBoeZfh2dGJplaBS1G51hrK23F9UgoL/6UU0O5Do51erURHqZvdaufeRHht01v9rmT1DApW&#10;EhQGYoSJB4tGqh8YDTA9Mqy/b6hiGLXvBbyCJCTEjhu3IfE0go06taxOLVSUECrDBqNxuTDjiNr0&#10;iq8byBS6Wgl5By+n5k7VL6j27w0mhCO3n2Z2BJ3undfLzJ3/BgAA//8DAFBLAwQUAAYACAAAACEA&#10;gnQjjeEAAAAJAQAADwAAAGRycy9kb3ducmV2LnhtbEyPQUvDQBCF74L/YRnBi9hNbYkmZlOkIBYp&#10;FFPteZsdk2B2Ns1uk/jvHU96m5n3ePO9bDXZVgzY+8aRgvksAoFUOtNQpeB9/3z7AMIHTUa3jlDB&#10;N3pY5ZcXmU6NG+kNhyJUgkPIp1pBHUKXSunLGq32M9chsfbpeqsDr30lTa9HDretvIuiWFrdEH+o&#10;dYfrGsuv4mwVjOVuOOy3L3J3c9g4Om1O6+LjVanrq+npEUTAKfyZ4Ref0SFnpqM7k/GiVbBIltwl&#10;8DCPQbBhmdzz4aggXiQg80z+b5D/AAAA//8DAFBLAQItABQABgAIAAAAIQC2gziS/gAAAOEBAAAT&#10;AAAAAAAAAAAAAAAAAAAAAABbQ29udGVudF9UeXBlc10ueG1sUEsBAi0AFAAGAAgAAAAhADj9If/W&#10;AAAAlAEAAAsAAAAAAAAAAAAAAAAALwEAAF9yZWxzLy5yZWxzUEsBAi0AFAAGAAgAAAAhAK6h3oG3&#10;AgAAuwUAAA4AAAAAAAAAAAAAAAAALgIAAGRycy9lMm9Eb2MueG1sUEsBAi0AFAAGAAgAAAAhAIJ0&#10;I43hAAAACQEAAA8AAAAAAAAAAAAAAAAAEQUAAGRycy9kb3ducmV2LnhtbFBLBQYAAAAABAAEAPMA&#10;AAAfBgAAAAA=&#10;" filled="f" stroked="f">
                <v:textbox>
                  <w:txbxContent>
                    <w:p w14:paraId="3E8FC3F4"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2</w:t>
                      </w:r>
                    </w:p>
                  </w:txbxContent>
                </v:textbox>
              </v:rect>
            </w:pict>
          </mc:Fallback>
        </mc:AlternateContent>
      </w:r>
    </w:p>
    <w:p w14:paraId="70241C7C" w14:textId="3DE1D988" w:rsidR="00B04047" w:rsidRDefault="00B04047" w:rsidP="00B04047">
      <w:pPr>
        <w:rPr>
          <w:rFonts w:ascii="Times New Roman" w:hAnsi="Times New Roman" w:cs="Times New Roman"/>
          <w:sz w:val="24"/>
        </w:rPr>
      </w:pPr>
    </w:p>
    <w:p w14:paraId="3465BD5B" w14:textId="77777777"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61344" behindDoc="0" locked="0" layoutInCell="1" allowOverlap="1" wp14:anchorId="177E0429" wp14:editId="2A02A956">
                <wp:simplePos x="0" y="0"/>
                <wp:positionH relativeFrom="column">
                  <wp:posOffset>3982720</wp:posOffset>
                </wp:positionH>
                <wp:positionV relativeFrom="paragraph">
                  <wp:posOffset>7620</wp:posOffset>
                </wp:positionV>
                <wp:extent cx="654050" cy="205105"/>
                <wp:effectExtent l="1270" t="2540" r="1905" b="1905"/>
                <wp:wrapNone/>
                <wp:docPr id="446" name="Rectangl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E7291"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6" o:spid="_x0000_s1056" style="position:absolute;margin-left:313.6pt;margin-top:.6pt;width:51.5pt;height:16.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930twIAALsFAAAOAAAAZHJzL2Uyb0RvYy54bWysVNuO0zAQfUfiHyy/Z3PBSZto09XSNAhp&#10;gRULH+AmTmOR2MF2my6If2fstN129wUBeYhsz3jmnJnjub7Z9x3aMaW5FDkOrwKMmKhkzcUmx1+/&#10;lN4cI22oqGknBcvxI9P4ZvH61fU4ZCySrexqphAEETobhxy3xgyZ7+uqZT3VV3JgAoyNVD01sFUb&#10;v1Z0hOh950dBkPijVPWgZMW0htNiMuKFi980rDKfmkYzg7ocAzbj/sr91/bvL65ptlF0aHl1gEH/&#10;AkVPuYCkp1AFNRRtFX8RqueVklo25qqSvS+bhlfMcQA2YfCMzUNLB+a4QHH0cCqT/n9hq4+7e4V4&#10;nWNCEowE7aFJn6FsVGw6huwhlGgcdAaeD8O9siT1cCerbxoJuWzBj90qJceW0RqAhdbfv7hgNxqu&#10;ovX4QdYQn26NdNXaN6q3AaEOaO+a8nhqCtsbVMFhEpMghtZVYIqCOAxil4Fmx8uD0uYdkz2yixwr&#10;AO+C092dNhYMzY4uNpeQJe861/dOXByA43QCqeGqtVkQro0/0yBdzVdz4pEoWXkkKArvtlwSLynD&#10;WVy8KZbLIvxl84Yka3ldM2HTHCUVkj9r2UHckxhOotKy47UNZyFptVkvO4V2FCRduu9QkDM3/xKG&#10;KwJweUYpjEjwNkq9MpnPPFKS2EtnwdwLwvRtmgQkJUV5SemOC/bvlNCY4zSOYtelM9DPuAXue8mN&#10;Zj03MDQ63ud4fnKimVXgStSutYbyblqflcLCfyoFtPvYaKdXK9FJ6ma/3rs3ERKb3up3LetHULCS&#10;oDAQI0w8WLRS/cBohOmRY/19SxXDqHsv4BWkISF23LgNiWcRbNS5ZX1uoaKCUDk2GE3LpZlG1HZQ&#10;fNNCptDVSshbeDkNd6p+QnV4bzAhHLnDNLMj6HzvvJ5m7uI3AAAA//8DAFBLAwQUAAYACAAAACEA&#10;FIpegN8AAAAIAQAADwAAAGRycy9kb3ducmV2LnhtbEyPQUvDQBCF74L/YRnBi9iNCbYlZlOkIBYR&#10;iqnteZsdk2B2Ns1uk/jvnZ70NDO8x5vvZavJtmLA3jeOFDzMIhBIpTMNVQo+dy/3SxA+aDK6dYQK&#10;ftDDKr++ynRq3EgfOBShEhxCPtUK6hC6VEpf1mi1n7kOibUv11sd+OwraXo9crhtZRxFc2l1Q/yh&#10;1h2uayy/i7NVMJbb4bB7f5Xbu8PG0WlzWhf7N6Vub6bnJxABp/Bnhgs+o0POTEd3JuNFq2AeL2K2&#10;ssCD9UUS8XJUkCSPIPNM/i+Q/wIAAP//AwBQSwECLQAUAAYACAAAACEAtoM4kv4AAADhAQAAEwAA&#10;AAAAAAAAAAAAAAAAAAAAW0NvbnRlbnRfVHlwZXNdLnhtbFBLAQItABQABgAIAAAAIQA4/SH/1gAA&#10;AJQBAAALAAAAAAAAAAAAAAAAAC8BAABfcmVscy8ucmVsc1BLAQItABQABgAIAAAAIQDms930twIA&#10;ALsFAAAOAAAAAAAAAAAAAAAAAC4CAABkcnMvZTJvRG9jLnhtbFBLAQItABQABgAIAAAAIQAUil6A&#10;3wAAAAgBAAAPAAAAAAAAAAAAAAAAABEFAABkcnMvZG93bnJldi54bWxQSwUGAAAAAAQABADzAAAA&#10;HQYAAAAA&#10;" filled="f" stroked="f">
                <v:textbox>
                  <w:txbxContent>
                    <w:p w14:paraId="0ECE7291"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3</w:t>
                      </w:r>
                    </w:p>
                  </w:txbxContent>
                </v:textbox>
              </v:rect>
            </w:pict>
          </mc:Fallback>
        </mc:AlternateContent>
      </w:r>
      <w:r>
        <w:rPr>
          <w:rFonts w:ascii="Times New Roman" w:hAnsi="Times New Roman" w:cs="Times New Roman"/>
          <w:noProof/>
          <w:sz w:val="24"/>
          <w:lang w:val="en-ZA" w:eastAsia="en-ZA"/>
        </w:rPr>
        <mc:AlternateContent>
          <mc:Choice Requires="wps">
            <w:drawing>
              <wp:anchor distT="0" distB="0" distL="114300" distR="114300" simplePos="0" relativeHeight="251954176" behindDoc="0" locked="0" layoutInCell="1" allowOverlap="1" wp14:anchorId="3375AF5C" wp14:editId="43271B0A">
                <wp:simplePos x="0" y="0"/>
                <wp:positionH relativeFrom="column">
                  <wp:posOffset>962025</wp:posOffset>
                </wp:positionH>
                <wp:positionV relativeFrom="paragraph">
                  <wp:posOffset>69215</wp:posOffset>
                </wp:positionV>
                <wp:extent cx="654050" cy="205105"/>
                <wp:effectExtent l="0" t="0" r="3175" b="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539C0"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5" o:spid="_x0000_s1057" style="position:absolute;margin-left:75.75pt;margin-top:5.45pt;width:51.5pt;height:16.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kCCtwIAALsFAAAOAAAAZHJzL2Uyb0RvYy54bWysVNtu2zAMfR+wfxD07voyOYmNOkUbx8OA&#10;bivW7QMUW46F2ZInKXHaYf8+Ss61fRm2+cGQRIo8hzzi9c2ua9GWKc2lyHB4FWDERCkrLtYZ/va1&#10;8GYYaUNFRVspWIafmMY387dvroc+ZZFsZFsxhSCI0OnQZ7gxpk99X5cN66i+kj0TYKyl6qiBrVr7&#10;laIDRO9aPwqCiT9IVfVKlkxrOM1HI567+HXNSvO5rjUzqM0wYDPur9x/Zf/+/Jqma0X7hpd7GPQv&#10;UHSUC0h6DJVTQ9FG8VehOl4qqWVtrkrZ+bKueckcB2ATBi/YPDa0Z44LFEf3xzLp/xe2/LR9UIhX&#10;GSYkxkjQDpr0BcpGxbplyB5CiYZep+D52D8oS1L397L8rpGQiwb82K1ScmgYrQBYaP39iwt2o+Eq&#10;Wg0fZQXx6cZIV61drTobEOqAdq4pT8emsJ1BJRxOYhLE0LoSTFEQh4FD5NP0cLlX2rxnskN2kWEF&#10;4F1wur3XxoKh6cHF5hKy4G3r+t6KiwNwHE8gNVy1NgvCtfFnEiTL2XJGPBJNlh4J8ty7LRbEmxTh&#10;NM7f5YtFHv6yeUOSNryqmLBpDpIKyZ+1bC/uUQxHUWnZ8sqGs5C0Wq8WrUJbCpIu3OdKDpaTm38J&#10;wxUBuLygFEYkuIsSr5jMph4pSOwl02DmBWFyl0wCkpC8uKR0zwX7d0poyHASR7Hr0hnoF9wC973m&#10;RtOOGxgaLe8yPDs60dQqcCkq11pDeTuuz0ph4Z9KAe0+NNrp1Up0lLrZrXbuTYRH9a9k9QQKVhIU&#10;BmKEiQeLRqpnjAaYHhnWPzZUMYzaDwJeQRISYseN25B4GsFGnVtW5xYqSgiVYYPRuFyYcURtesXX&#10;DWQKXa2EvIWXU3OnavuqRlT79wYTwpHbTzM7gs73zus0c+e/AQAA//8DAFBLAwQUAAYACAAAACEA&#10;5vitruAAAAAJAQAADwAAAGRycy9kb3ducmV2LnhtbEyPQUvDQBCF74L/YRnBi9hNYyM1ZlOkIBYR&#10;imnteZsdk2B2Ns1uk/jvHU96mzfzePO9bDXZVgzY+8aRgvksAoFUOtNQpWC/e75dgvBBk9GtI1Tw&#10;jR5W+eVFplPjRnrHoQiV4BDyqVZQh9ClUvqyRqv9zHVIfPt0vdWBZV9J0+uRw20r4yi6l1Y3xB9q&#10;3eG6xvKrOFsFY7kdDru3F7m9OWwcnTandfHxqtT11fT0CCLgFP7M8IvP6JAz09GdyXjRsk7mCVt5&#10;iB5AsCFOFrw4KljcxSDzTP5vkP8AAAD//wMAUEsBAi0AFAAGAAgAAAAhALaDOJL+AAAA4QEAABMA&#10;AAAAAAAAAAAAAAAAAAAAAFtDb250ZW50X1R5cGVzXS54bWxQSwECLQAUAAYACAAAACEAOP0h/9YA&#10;AACUAQAACwAAAAAAAAAAAAAAAAAvAQAAX3JlbHMvLnJlbHNQSwECLQAUAAYACAAAACEATppAgrcC&#10;AAC7BQAADgAAAAAAAAAAAAAAAAAuAgAAZHJzL2Uyb0RvYy54bWxQSwECLQAUAAYACAAAACEA5vit&#10;ruAAAAAJAQAADwAAAAAAAAAAAAAAAAARBQAAZHJzL2Rvd25yZXYueG1sUEsFBgAAAAAEAAQA8wAA&#10;AB4GAAAAAA==&#10;" filled="f" stroked="f">
                <v:textbox>
                  <w:txbxContent>
                    <w:p w14:paraId="2EA539C0"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1</w:t>
                      </w:r>
                    </w:p>
                  </w:txbxContent>
                </v:textbox>
              </v:rect>
            </w:pict>
          </mc:Fallback>
        </mc:AlternateContent>
      </w:r>
    </w:p>
    <w:p w14:paraId="3E1E0CB9" w14:textId="0AF56782" w:rsidR="00B04047" w:rsidRDefault="00B04047" w:rsidP="00B04047">
      <w:pPr>
        <w:rPr>
          <w:rFonts w:ascii="Times New Roman" w:hAnsi="Times New Roman" w:cs="Times New Roman"/>
          <w:sz w:val="24"/>
        </w:rPr>
      </w:pPr>
    </w:p>
    <w:p w14:paraId="21DAE5AF" w14:textId="77777777" w:rsidR="00B04047" w:rsidRDefault="00B04047" w:rsidP="00B04047">
      <w:pPr>
        <w:rPr>
          <w:rFonts w:ascii="Times New Roman" w:hAnsi="Times New Roman" w:cs="Times New Roman"/>
          <w:sz w:val="24"/>
        </w:rPr>
      </w:pPr>
    </w:p>
    <w:p w14:paraId="65AA2132" w14:textId="77777777" w:rsidR="00B04047" w:rsidRDefault="00B04047" w:rsidP="00B04047">
      <w:pPr>
        <w:rPr>
          <w:rFonts w:ascii="Times New Roman" w:hAnsi="Times New Roman" w:cs="Times New Roman"/>
          <w:sz w:val="24"/>
        </w:rPr>
      </w:pPr>
    </w:p>
    <w:p w14:paraId="7D7E9333" w14:textId="77777777" w:rsidR="00523144" w:rsidRDefault="00523144" w:rsidP="00B04047">
      <w:pPr>
        <w:rPr>
          <w:rFonts w:ascii="Times New Roman" w:hAnsi="Times New Roman" w:cs="Times New Roman"/>
          <w:sz w:val="24"/>
        </w:rPr>
      </w:pPr>
    </w:p>
    <w:p w14:paraId="4AC864F6" w14:textId="398DB37C" w:rsidR="00B04047" w:rsidRPr="00DD62DA" w:rsidRDefault="00523144" w:rsidP="00523144">
      <w:pPr>
        <w:pStyle w:val="Caption"/>
        <w:rPr>
          <w:rFonts w:cs="Tahoma"/>
          <w:sz w:val="24"/>
        </w:rPr>
      </w:pPr>
      <w:bookmarkStart w:id="201" w:name="_Ref468527231"/>
      <w:bookmarkStart w:id="202" w:name="_Toc468871511"/>
      <w:proofErr w:type="gramStart"/>
      <w:r w:rsidRPr="00DD62DA">
        <w:rPr>
          <w:rFonts w:cs="Tahoma"/>
        </w:rPr>
        <w:t xml:space="preserve">Figure </w:t>
      </w:r>
      <w:r w:rsidR="00CA553D" w:rsidRPr="00DD62DA">
        <w:rPr>
          <w:rFonts w:cs="Tahoma"/>
        </w:rPr>
        <w:fldChar w:fldCharType="begin"/>
      </w:r>
      <w:r w:rsidR="00CA553D" w:rsidRPr="00DD62DA">
        <w:rPr>
          <w:rFonts w:cs="Tahoma"/>
        </w:rPr>
        <w:instrText xml:space="preserve"> SEQ Figure \* ARABIC </w:instrText>
      </w:r>
      <w:r w:rsidR="00CA553D" w:rsidRPr="00DD62DA">
        <w:rPr>
          <w:rFonts w:cs="Tahoma"/>
        </w:rPr>
        <w:fldChar w:fldCharType="separate"/>
      </w:r>
      <w:r w:rsidR="00B33E6B">
        <w:rPr>
          <w:rFonts w:cs="Tahoma"/>
          <w:noProof/>
        </w:rPr>
        <w:t>61</w:t>
      </w:r>
      <w:r w:rsidR="00CA553D" w:rsidRPr="00DD62DA">
        <w:rPr>
          <w:rFonts w:cs="Tahoma"/>
        </w:rPr>
        <w:fldChar w:fldCharType="end"/>
      </w:r>
      <w:bookmarkEnd w:id="201"/>
      <w:r w:rsidRPr="00DD62DA">
        <w:rPr>
          <w:rFonts w:cs="Tahoma"/>
        </w:rPr>
        <w:t xml:space="preserve"> </w:t>
      </w:r>
      <w:r w:rsidRPr="00DD62DA">
        <w:rPr>
          <w:rFonts w:cs="Tahoma"/>
          <w:sz w:val="24"/>
        </w:rPr>
        <w:t>Borehole and River heads before the flood event (30/11/2015).</w:t>
      </w:r>
      <w:bookmarkEnd w:id="202"/>
      <w:proofErr w:type="gramEnd"/>
    </w:p>
    <w:p w14:paraId="2536225F" w14:textId="17BC3DEF" w:rsidR="00B04047" w:rsidRDefault="00E21F04"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g">
            <w:drawing>
              <wp:anchor distT="0" distB="0" distL="114300" distR="114300" simplePos="0" relativeHeight="251935744" behindDoc="0" locked="0" layoutInCell="1" allowOverlap="1" wp14:anchorId="2BA0CB59" wp14:editId="4E451D75">
                <wp:simplePos x="0" y="0"/>
                <wp:positionH relativeFrom="column">
                  <wp:posOffset>19050</wp:posOffset>
                </wp:positionH>
                <wp:positionV relativeFrom="paragraph">
                  <wp:posOffset>327660</wp:posOffset>
                </wp:positionV>
                <wp:extent cx="5730875" cy="3063875"/>
                <wp:effectExtent l="0" t="0" r="3175" b="3175"/>
                <wp:wrapNone/>
                <wp:docPr id="459" name="Group 459"/>
                <wp:cNvGraphicFramePr/>
                <a:graphic xmlns:a="http://schemas.openxmlformats.org/drawingml/2006/main">
                  <a:graphicData uri="http://schemas.microsoft.com/office/word/2010/wordprocessingGroup">
                    <wpg:wgp>
                      <wpg:cNvGrpSpPr/>
                      <wpg:grpSpPr>
                        <a:xfrm>
                          <a:off x="0" y="0"/>
                          <a:ext cx="5730875" cy="3063875"/>
                          <a:chOff x="0" y="0"/>
                          <a:chExt cx="5730875" cy="3063875"/>
                        </a:xfrm>
                      </wpg:grpSpPr>
                      <pic:pic xmlns:pic="http://schemas.openxmlformats.org/drawingml/2006/picture">
                        <pic:nvPicPr>
                          <pic:cNvPr id="256" name="Picture 2" descr="C:\Users\vos\Desktop\Conceptual model\bh heads 15-02-2016\Capture.JPG"/>
                          <pic:cNvPicPr>
                            <a:picLocks noChangeAspect="1"/>
                          </pic:cNvPicPr>
                        </pic:nvPicPr>
                        <pic:blipFill>
                          <a:blip r:embed="rId120"/>
                          <a:srcRect/>
                          <a:stretch>
                            <a:fillRect/>
                          </a:stretch>
                        </pic:blipFill>
                        <pic:spPr bwMode="auto">
                          <a:xfrm>
                            <a:off x="0" y="0"/>
                            <a:ext cx="5730875" cy="3063875"/>
                          </a:xfrm>
                          <a:prstGeom prst="rect">
                            <a:avLst/>
                          </a:prstGeom>
                          <a:noFill/>
                          <a:ln w="9525">
                            <a:noFill/>
                            <a:miter lim="800000"/>
                            <a:headEnd/>
                            <a:tailEnd/>
                          </a:ln>
                        </pic:spPr>
                      </pic:pic>
                      <wps:wsp>
                        <wps:cNvPr id="434" name="Straight Arrow Connector 434"/>
                        <wps:cNvCnPr>
                          <a:cxnSpLocks noChangeShapeType="1"/>
                        </wps:cNvCnPr>
                        <wps:spPr bwMode="auto">
                          <a:xfrm>
                            <a:off x="1352550" y="2009775"/>
                            <a:ext cx="0" cy="44323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38" name="Straight Arrow Connector 438"/>
                        <wps:cNvCnPr>
                          <a:cxnSpLocks noChangeShapeType="1"/>
                        </wps:cNvCnPr>
                        <wps:spPr bwMode="auto">
                          <a:xfrm>
                            <a:off x="2133600" y="1352550"/>
                            <a:ext cx="352425" cy="753745"/>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40" name="Straight Arrow Connector 440"/>
                        <wps:cNvCnPr>
                          <a:cxnSpLocks noChangeShapeType="1"/>
                        </wps:cNvCnPr>
                        <wps:spPr bwMode="auto">
                          <a:xfrm>
                            <a:off x="4438650" y="1009650"/>
                            <a:ext cx="451485" cy="16383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39" name="Straight Arrow Connector 439"/>
                        <wps:cNvCnPr>
                          <a:cxnSpLocks noChangeShapeType="1"/>
                        </wps:cNvCnPr>
                        <wps:spPr bwMode="auto">
                          <a:xfrm>
                            <a:off x="4067175" y="1400175"/>
                            <a:ext cx="321310" cy="401955"/>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xmlns:w15="http://schemas.microsoft.com/office/word/2012/wordml">
            <w:pict>
              <v:group w14:anchorId="4D44DFBC" id="Group 459" o:spid="_x0000_s1026" style="position:absolute;margin-left:1.5pt;margin-top:25.8pt;width:451.25pt;height:241.25pt;z-index:251935744" coordsize="57308,30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DIrw2BAAADREAAA4AAABkcnMvZTJvRG9jLnhtbOxY2W7jNhR9L9B/&#10;IPTuaPcixBkEXoIW09ZoZt78QlOUREQiCZJegqL/3ktqSZy0STpFgwKNActcL8899/CS8uWnU1Oj&#10;A1WaCT73wovAQ5QTkTNezr2vX9ajqYe0wTzHteB07t1T7X26+v67y6PMaCQqUedUITDCdXaUc68y&#10;Rma+r0lFG6wvhKQcOguhGmygqko/V/gI1pvaj4Jg7B+FyqUShGoNrcu207ty9ouCEvNLUWhqUD33&#10;AJtxT+WeO/v0ry5xViosK0Y6GPgbUDSYcVh0MLXEBqO9Ys9MNYwooUVhLohofFEUjFDnA3gTBk+8&#10;uVFiL50vZXYs5UATUPuEp282S34+bBRi+dxL0pmHOG4gSG5dZBuAnqMsMxh1o+St3KiuoWxr1uNT&#10;oRr7C76gkyP2fiCWngwi0JhO4mA6ST1EoC8OxrGtOOpJBfF5No9Uq1dm+v3CvsU3wJGMZPDtmILS&#10;M6ZeVxTMMntFvc5I8yYbDVZ3ezmCoEps2I7VzNw7gUL4LCh+2DCyUW3lgfQoHfekQ79dFkUeyqkm&#10;oNFFtv2qYWttD0Jvl1TfGSG3C8EJlWaPa9SInNbbXYUqinONwnQURCOQ0Xi7wDBC0YsfNzeWZgvA&#10;rtkiwJahz4LcacTFosK8pNdawk6B/WtH++fDXfUM/q5mcs3q2kbdljuiAPETVf4J163il4LsG8pN&#10;u4UVrYEzwXXFpPaQymizo6BI9UPuAOFMK/IrAHSK0UZRQyq7eAEgunbQw9DhED+AtO5okC7aHX8C&#10;xuYe3hvhNus/ke4gQKBTaXNDRYNsAWADUmceHz5rixmG9kMsai4sec6XmqPj3JulUeomPOppmIG8&#10;WLNm7k0D+2m3i430iudussGsbsuwQM27wFlPuyI4brcvJFbdxwhqz6L0t3LHbYUlBbDW7IOMkzjp&#10;ZXxrFGZlZdC1UuKIQK4c+BAK2TGAu5u44BYmzsiJ38pzMbolvtxLiFSrx7MptvKmaIYx0JpCzoeU&#10;AyfFbNKnnD4pQZdNR0kSR7Gj969DCtJyTg3ehC5ebw1wGE0ggNZdLWqW93tHq3K3qBU6YDic1us+&#10;ygDjbBgcAl3EX4w+zsAxEJxdxrroTp/fZsFsNV1Nk1ESjVejJFguR9frRTIar8NJuoyXi8Uy/N1C&#10;C5OsYnlOuUXX7WhofJtaujO5PcOGs3CQs39u3e0IgNj/OtCQx9vAthLZifzenTauHQT8bkqGC0t7&#10;Cr6g5Om7KjkK43gMArJK7lXtMkCvZFB6AinEyXmSxpPEHa4fcv6Qc5KAbF6TM4x5z8QMCXc67hJz&#10;CInZls/knKRhMu3kHMJd8SM7n+fP/3N2Ht5RXsjO3WuLu6D8+/eMJBhP4Cxts3MSBLZ8JucY8nfY&#10;XzaCcJZ+ZOf//mXDvVbCO7e7o3T/D9iX+sd1KD/+F+Pq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licQt3wAAAAgBAAAPAAAAZHJzL2Rvd25yZXYueG1sTI/BTsMwEETvSPyDtUjc&#10;qGNCKghxqqoCThUSLRLi5sbbJGq8jmI3Sf+e5QTH2VnNvClWs+vEiENoPWlQiwQEUuVtS7WGz/3r&#10;3SOIEA1Z03lCDRcMsCqvrwqTWz/RB467WAsOoZAbDU2MfS5lqBp0Jix8j8Te0Q/ORJZDLe1gJg53&#10;nbxPkqV0piVuaEyPmwar0+7sNLxNZlqn6mXcno6by/c+e//aKtT69mZeP4OIOMe/Z/jFZ3Qomeng&#10;z2SD6DSkvCRqyNQSBNtPSZaBOPAhfVAgy0L+H1D+AAAA//8DAFBLAwQKAAAAAAAAACEApeii8HSO&#10;AQB0jgEAFQAAAGRycy9tZWRpYS9pbWFnZTEuanBlZ//Y/+AAEEpGSUYAAQEBAGAAYAAA/+EQ0kV4&#10;aWYAAE1NACoAAAAIAAQBOwACAAAABHZvcwCHaQAEAAAAAQAACEqcnQABAAAACAAAEMLqHAAHAAAI&#10;DAAAAD4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ZADAAIAAAAUAAAQmJAEAAIAAAAUAAAQrJKRAAIAAAADNTYAAJKS&#10;AAIAAAADNTYAAOocAAcAAAgMAAAIj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IwMTY6MTE6MjggMDE6NDM6NTMAMjAx&#10;NjoxMToyOCAwMTo0Mzo1MwAAAHYAbwBzAAAA/+ELFm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kYz0iaHR0cDovL3B1cmwub3JnL2RjL2VsZW1lbnRzLzEuMS8iLz48cmRmOkRlc2Ny&#10;aXB0aW9uIHJkZjphYm91dD0idXVpZDpmYWY1YmRkNS1iYTNkLTExZGEtYWQzMS1kMzNkNzUxODJm&#10;MWIiIHhtbG5zOnhtcD0iaHR0cDovL25zLmFkb2JlLmNvbS94YXAvMS4wLyI+PHhtcDpDcmVhdGVE&#10;YXRlPjIwMTYtMTEtMjhUMDE6NDM6NTMuNTU1PC94bXA6Q3JlYXRlRGF0ZT48L3JkZjpEZXNjcmlw&#10;dGlvbj48cmRmOkRlc2NyaXB0aW9uIHJkZjphYm91dD0idXVpZDpmYWY1YmRkNS1iYTNkLTExZGEt&#10;YWQzMS1kMzNkNzUxODJmMWIiIHhtbG5zOmRjPSJodHRwOi8vcHVybC5vcmcvZGMvZWxlbWVudHMv&#10;MS4xLyI+PGRjOmNyZWF0b3I+PHJkZjpTZXEgeG1sbnM6cmRmPSJodHRwOi8vd3d3LnczLm9yZy8x&#10;OTk5LzAyLzIyLXJkZi1zeW50YXgtbnMjIj48cmRmOmxpPnZvczwvcmRmOmxpPjwvcmRmOlNlcT4N&#10;CgkJCTwvZGM6Y3JlYXRvcj48L3JkZjpEZXNjcmlwdGlvbj48L3JkZjpSREY+PC94OnhtcG1ldGE+&#10;DQ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Dw/&#10;eHBhY2tldCBlbmQ9J3cnPz7/2wBDAAcFBQYFBAcGBQYIBwcIChELCgkJChUPEAwRGBUaGRgVGBcb&#10;HichGx0lHRcYIi4iJSgpKywrGiAvMy8qMicqKyr/2wBDAQcICAoJChQLCxQqHBgcKioqKioqKioq&#10;KioqKioqKioqKioqKioqKioqKioqKioqKioqKioqKioqKioqKioqKir/wAARCAHhA4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R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pCcUALRSbqM0AKTigHNc/43uprTwjdTW0rQyK0YDocEZkUVvKeKAHUUmaM0ALRSZo&#10;zQAtFJmjNACk4ornNRup1+IGi26SOIJLS5Z4weGI2YJ/WuizQAtFJmjNAC0UmaM0ALSE460ZpCaA&#10;HA5orm/CV1PcXniQXEryCHWZI4wxzsQRRHaPbJP510eaAFopM0ZoAWikzRmgBaTPNGayfFMzweEd&#10;YmgZkkjsZmRlOCpCEgigDXoqnpMrS6NZSSEs7QIWJ7naKt5oAWikzRmgBaKTNGaAFpM80ZrnfE91&#10;NBqnh9YJWRZtRCSBT94bG4NAHR0UgOBRuoAWikzRmgBaKTNGaAFpC2KM1z2nXU0nj3X7d5WMMNrZ&#10;tGhPClvOyQPfA/KgDoqKTNGaAFopM0ZoAWikzRmgBaTcKM1zvgO7mu/Amk3F3K000kGXdzkscmgD&#10;o6KTNGaAFopM0ZoAWim76XdQAZpa5zxvdT2nhwS20zQyfaoV3qcHBkAIros0ALRSbqN1AC0Um6jd&#10;QAtFJupNwoAXdzilrnp7mYfEWytllYQHTJ5GjzwW8yMA49cZ/Oug3UALRSbqN1AC0UhYCk3g9OaA&#10;HUUm6gng0AGecYpa5rwbdT3Uetm5laUxa1dRJuOdqhhhR7CulzQAUUhbFG4UALRRmjNABRSZrI8W&#10;zyW/g/VZrd2jkS1dkdTgg460Aa+ecUtVNNkMml2juxZmgRiT3O0VboAKKM0E4oAKKTcKM0AKTik3&#10;UE1zPirVF0vV9BmuLsWtp9olNw7uFXYsTH5j6UAdODRWXoXiTR/E1o934f1G31C3jcxvJbvuVWwD&#10;g++CPzrUoAKKKKACikJxQDmgBaKKQnFAC0UgbOaWgAooooAKKKKACiiigAooooAKKKKACiiigAop&#10;CcdaUHNABSMM0tIaAPnrxD4w1mz8WaxBHrF/GkV9MiRrcuFVQ5AAGeOKr2fi7xBLIca3fsrdc3L8&#10;frWD4vZk8ba7t6nUrjr/ANdGrOt7uSGQYc5b06A1PKXe+h6Ncatqc2lSRTald3XmcFZJ2ZeOehPX&#10;jNVrTWtcuG3XOv6hEvbbeSDp+Nc5baxJF80n3m6Hriplupb+QIkmGZ89OTUXdylFWOkuPE+rxwzM&#10;NWvlAjVUJuZDz+fXFLFruv8A9mm4j1TUZEUZZvtDnjH1rDvpCl5Ge2WOd3B6AcVp6dcsNqBiFZQO&#10;OhB9RSu7ktKxXi8V649u0w1fUVVc5DXj5PoRzVm28UaybXeNX1BlQHObqTOfqTVbxJp0MEEcUUix&#10;LI+4p+uayFv7m0Y29yEMWDtz/F707XHGVjbHi3Xm27NV1AZbaf8ASXO3681dk8R6yFx/bN6jjrm5&#10;fke3NcRDdTyPJLCgUZG7A5OOOae08000fmyfczjjrUNM2i0zrv8AhIdReaGZtSunmgUrHM0zbtpx&#10;uGc98D8hVpvF15bW7Xc+sX2zOFj+1Pk/rXBz3zBtisvmdce1QK00xIlAIB796EvMHrojqL/x1rtz&#10;IRb6tfQ7sbQLhx27YPNMh13xPcRNJ/b+pIUGSPtsn+NYCSJA2dvOO54FPiubl5so0canggc07sfK&#10;kjXPifxAV+bXtUHPX7bIP609Ne8Stgpr+qdef9NkP/s1U0WOJd7qrkcnHOfpU8F55aFrmKIDeCMD&#10;vngGjmE1boXv7W8TFede1TOM8Xkn+NVR4o8QRNsOuaoXHXdeyf41uXd4lpZrMVUvIvA9K428ume5&#10;JXacDJPrmnFsi2ly3D4i1y0adrfV76M3DmWUpdONz4A3HB5OABn2FPHijxNLhotc1TaDgk3smP8A&#10;0KseMs68rhev1rT0/TJ70bYFO3qRmhysXYsR+KfEQYL/AG9qjNjj/TJD/Wp18S+IjJh9e1Me32uT&#10;j9aWXS/spCdZO+OcVWntXiyz5AHUkdaXNcTSLX/CVa8G2prupHB5Ju5P8akTxjrrvtOs34xxxdP/&#10;AI1zk7qCdnPPzEenpTrQ4feec9qbTEjqYPEHiCRuNZ1JuM4+1v8A41oi81qezka81a8ktGjIkWS6&#10;dg4PBUjPI9q56FUQrk8hc8HpV61lNxBNDG21JCB84xj6VKbCfkQXvirXOfsmq6hDEoCKiXTjA+ma&#10;pf8ACXeIdgzrupg9T/pkn+NR6jbizkZFYu4PJ9KzREd2T0zkGrvoSo6mwPF3iFvlXXdS6dTeSf41&#10;ZtPE3iBpMtrepkehvZMH9axvsw8skgcjJOat2fy5DDC46dTSuU0jdh8Va40kcc+sXxTOPluXB/PN&#10;XE8T6kkhjOsXwxyA125J/WuWkZUbMh2pnIbsKaUS5Ubh905Vs9PeghnRPq+vpdu8evagYn6o9254&#10;/wBk54qN9c1C/kEUmpXzPA25N1y5eM9NwJOQcd6xINSOmxNDKrSR/wAG58n/APVVmz1OwmlaaJdl&#10;ywwxcc49Ae9WrmD0GXWr+Lrecxw6/qkqsfkY3smQPfmkl8TeKLJvJutd1HzQAR/psnzfrWmbkg7i&#10;qyDuD1qhewWU0kchi3OvA5/GjUfMthYfFmuvvE2ualuXqq3cnH0OeaVPFOvOxWLXNTHs15IT/OrR&#10;t7S4iUiMxOnPy8ZrQttPSykeRLZWX7/3dxI9qzcmma7oyb3xB4it1iH9uaorHlgbyT/4qhfFWueT&#10;lNd1JiRghrt+P1qnr1wjKs8Ik2biMPwV9qzRdb/nA3Bjk8Yq9WrkppOxsp4m8Rbvl13UyoPJa7k4&#10;/WrEGv6r580qarfLcShVeUTtucDO0E5yQMnHpk1jBMgu78KOFPfNSRSmKPccjI6elBR2Fl4l1IIp&#10;uNU1DKn5gbl+f1qXU/FOoxkfZ9RvgHHH+kvge/WuOSdkky8u8deRjHtV2SUNajeyjbyDmixN7s2I&#10;/E+uO+f7UvCCOR9ob/GpJPEGspbxf8Ti+LZyzfaX/wAaxIHG7KjdtXoO5q3tWTywxILDNS3Yq1zX&#10;l8Raq1qki6teAqO1w/P61m3HibXQoYavfKG6Yun4/WoJ51iVgAC2OBXO3N6y52EdePrVx1IehuXf&#10;i/Wki2nWtQDdAVunH9ah0nWtaECxWerX0FvGu1I47h1VfoAcVibvNjV51LNg5AHStjQrmC2j8tl+&#10;UnJycEVMr2LW5tWuta3b3Lb9c1GdmTKo92+PwGapX3iTxFDKzjWdRXGNyfanwAfxqO41CJmC26Bk&#10;yAo71TuUdmaS6kADcYxk/Ss+Z9TaMSza+IvEFzMGOvamilfmX7XJkH86RvEXiGErjxBqbq3OTdyf&#10;L+GaztkyzLKFZI/uqcc5961bK0F5IRZ5aRc5dhwO9UpClFWIH8U66zHbr2pFsHpeSDH4bqnj1zxK&#10;dOUya7qJm3fL/pUgyPqG/WtCDToYNr3TJ52eh9fwqB/sd5qDxK7LDEpDlBgNVKpqYunoUpr3Wb+1&#10;LSeINSkiVstFLcs67gc5GeuD+VW28Q68Iyra7qsixjO9bhlz+IPNRJeLZK6RxmSNM4YEcD0pjalB&#10;Bp5LnLzAgLj7p9abkLl0I18T+JTcqZNb1MrGRhRdMo9MNzk0ybxJ4hMwA1vUgXzt2X8v/wAVUA33&#10;CR5AVWlChivLE/zFW7S1Gl3BkeFjIUOw4JCe9UmQ4la51jxUqxj/AISPVYyYi2z7bISPckGoD4v8&#10;TQsqnW9TYd2+2SEfzomt3uJ9qPne21XAwwOe9X7jRZN8Nk8TWd2Yd4mfOT7HsetU2TsVm8W+ICoC&#10;a7qRYjJxeScfrUq+J9cigxPr2qGUnIxey9PzrEjt47QBJWYysu4k/wAJ/wD10y4lfpKTubuaC1qa&#10;k/i3WjN5w1a9E6qY0lNw+4KSCQGznBIBx7Clj8U+IZcEeIdUz3xeyY/nWR5JYDCqdo5yeh9KVI9h&#10;2sVSPHQHkmldI15W9zY/4SfxFI3lDXtUDL3F7Jz+tO/4SfxKq86/qJP8R+2ydPzrKQHzd0BYMQBu&#10;xnFNNo0jffOG4IWpci+VRRoP4p8RNjyvEOqY/izfSfpzT4/E/iVhufxBqgQDGftkn/xVUfsXlRiW&#10;ReCOCe9alrYfbWEEZUKTg54CjGSaGzJ2LOm+KtetxPfTa1qU8f8AqII2vHIdz3wT2q5Y6n4nmna7&#10;TVtVe3jiDMj3sgPPtn64rEuJ4JbtYbbItLdfLgwPvju31NbNnOsWlkyFspuXI4YjGR+X9aepl0Kw&#10;8Q6zpdzcS2ep3a2NzK0jFZWBVyRknB+8T1Pemv4s8QXU/lQa3qAO7HF24z+tYS3PkTSLE7iOdXQh&#10;vuN6E/57VX0t84T7reqnJz/SrSJU+h10nifX7fYzaxqEjIcMq3b4I9eta6eI9aureCZNQv1hPLkX&#10;DA4xx3rkPMzE0ksZCJwSBkjtz7Vradfo9iYEXGxflduhGOv61nJGsdS9JrmvQzhI9W1F1ZSS73b4&#10;Bz9aj1LxHrTWcrWutagq7ACVunBHuOeKpm9cRMMBlcYXb+p9qxDNI7SRrnZjB9xQi2uhdh8VeIYl&#10;Dya9qbLICFVr2QkcdetMl8Q67dQS29xrt+6MuHSS8dg4I6EZwaoxsjTMG2OqnIJ7cc4pqlFkYPCC&#10;NvyOB1z2AoNlFcpp2/ibXTCkQ1vVFKhQNt84AHTjn6VU1fxJ4ustTtdSGv6mII1KyW322XB2j7xU&#10;HBB/nUFmThzGigKSHyOv+FVHuAkwS7WUwyDaWBzhe4H484pJ6mc46HqNj4yudf0mGWz1G6jldQCF&#10;mcE/r1zXOan4m1+BAI9cvg8XB/0l/mQ9+vaub8K6ktjrlvpVzEbdJE/0OaUlt/OR0/Ouh8XWNyN9&#10;zCfMXJfHGcfxLx6YpL3ZHO05Ij0bxTrh1FTca9qJUc7JLuQhh36mm614o8QQeIZGttX1RLKVRsze&#10;vtVh16NxXOA/KCh6jcGFasP2e50ma1YeYJo8Izt9yQdK26mUJdC83iXXYjuTxFqT9CVN3IR/Omar&#10;ro1+OOw1aWXUIiu8JdsZlXjqA2RnNczEGtIJYZVLOCFLZqzZ3H7oRov7yIk5AySP6VVrlnrnwR8H&#10;P4fs9V1cXCi31aRPJs4l2pCIsoWwONzEHp2Ar1SuU+GrF/h/prEYJ83j/ts9dXUGiCiiigDn/Geo&#10;3+naNbf2VPHb3N1f21os0kXmCMSSqhbbkZIBqr/YXi//AKHKH/wUJ/8AF0/x3/yDtI/7Dlh/6UJX&#10;ShsnigDl/wCwvGH/AEOUP/goT/4us3xCni/w9oNxqx8U292LXaxgbSkUSDcARkPxwetd5muY+I//&#10;ACT3Vf8Armn/AKMWgDplGOlLXM+IfF76HcSpBpFzfRWtsbq9nVhGkEXsW++2ATtHOKg1Lx39k86a&#10;x0e7vbGztkur26yIxDGy7wVDffIXJIHSgDraK5O48bySajLb6Dol3q8drHHJdywuqeWHUOqqG++2&#10;0g7R6iuqjfzEVsMuQDhhgigB1FFFABRRRQAUUUUAFFFFABRRRQBBeQzT2zR21x9nkJGJNgfHIzwe&#10;ORkfjUwGKWigApD2paQ9qAPlLxmQvjrXFZN+7ULjHPT941ZEWUk2jPSt3xlAU8ba0WYENqFwRjtm&#10;RqyIQyuWIGcY2k0PYpIt26obcl8B1PyZ7/Wr+iQl9TVwNwC7iR069KzvLZSXAwuMgA5rY0GcAzyZ&#10;J2xnbx3xWD3NlaxBqoWSZW3AFFBI3dckmrOl3kkMeFdSm/scke1ZGoF21CXeynoFx2wOlWdPgeFX&#10;eUcAHgd6rYm14m/qOrRT2rCYqsnTJGRiuVuipkyjbyo4Gc4FOuXD4lk27VHQd6giLytiJDnH92q0&#10;tdERi09RPM2hQTt53HFBdmVTuxzmrlrpr3UPUgE5IYdvSluLDZuaRwML908fSovc6FG2pVjULIJm&#10;BYduP1qdwNpwQD2cVE8qvaGMYJC9j3p0EcZzncGVc4oYose9tttyxwzkDqe3rTkgWAB1YllAJbHA&#10;qdGCEwum7eu4knp7VFKgEgZ8bCucdT9KVy7IhjmdLgfvN4c55FXIp/KkAdkQ7jgEfeqqGjcHEbIf&#10;fmoJ4fOcOeQBjB/nRoxWaNXVdQ86KNdxKKuAAOpNYuzcw+8GXg9aWePapAfacZG5iafFlcYJPHc1&#10;WyFbUt2i+Y/zD5QcHjk1s21y1u48olOPw6VixzlIwFJBzyBzgVcS53Bzlc4+V+3p0rMrpY2Le5ka&#10;8+0ybWduq9RS+JbqMhBEMDGX/wAKx/OYRhg53+wxVe+vRKiIzBTuxuNC3JlGyKDbGwY/l3nJye1X&#10;7ZE8nceB2aqUKbSSwBI/LFX4ZVAEeFKnqpqmxJF5WWCM5RSQoIbu3tVc3rxO5iJAJzljyD6VBc3D&#10;yTbkGIsbQR2NRANI+x1bk5GRSB7j3maVmebd81EMXmN8vPFFwqIwUOWz156GrcMSkAc47MO9PoIk&#10;jh8uNJSm4NnCnkVNK7JBuRlizyFXnNXZI4XihiRguzAPuO9SXEVsfMe1gykZAX3oiQ3ZmNKpEe6Q&#10;bQ3G3HX3qIzFOUHOOBVuefCEyYZjwB6VlyOemcvnNVcFG7uxjZkZnk52+9V7iHf5bbuU5UjqKtBM&#10;q7kYUc49DT/J8wRqMAt39KcXYiaUiay1LzoBCX/0tB8ynqw9agutR8lwS5T3NMVEhv1kBKAHG4fx&#10;VbWG11i3kEwFrLnCh2GHrZWOOSkXtP1E3bQQIMsx3OfYc/rxW1KztCQkjAbhtYdBn19q4i3uJNHm&#10;MVtGwCfN5pbgjBHH55rTs9aYWUaTzeZNkl9x271z0rKcLu6NITsrMj8XT7rhFhdjHsBK46Hv9frW&#10;XaOVUDBAA4ravZ47q++SJipH7sAZBX0x7VWl02RYzNHLG7gfKgIzj6VotrCvrcrmbzlypG9QCR2x&#10;UwcE7M5XHI9TWUJirkHueQDUkMy7gWVmyxC5odPS5Sq62LNy7o5CHKtyO+KWG7+zKUAMsZGMvzip&#10;0Ixw2BnB46cUkESu5WQDZ3wuCT2pW0KNKzuW8sYKIR3A6itOK9jngLrxt4Pse9YiKzbIVVD83zYy&#10;Co71dlg8u2VYioVySoUckf5FZctzT2lkNvZYzGBAdzZ5BNZwiaKEvPygbIDdFqssrXU26NXyhx8o&#10;5NdHp4WHQyb+IsC2Qrr8xzj/ABqmrIhO7ucq1zL5rKuArUW8s8koTGcNgc9RWjcaVJP9okgjKFXx&#10;sHp6ipYdHmihjmvFEanAGepobVile+o6GBnkVYlbIbg9hT2fyJjHO29yeuPu1aEzQxCGAGNiueOn&#10;WorO13bp3iMrFztj9R3P0rBb6nU3ZEthZz6jAIxKI492N+c5Fbcfl6TZNAibURgPMAyZGPGf6VFH&#10;JBarC90i24hkLKgOQeO9VLi+hEHl2wfEp3ndnAHXd9aaXYi9xyL9mZLaMeddzAuzP0UfWomV4Zp4&#10;CCIimfOTue/PeqU9z5jQRwhpDw/B25PXn29qjub67nzE0axeYw3nd79apK2oFQ3LK5EWcY4kY9R9&#10;DWjoltbzTGW7zMMADPOPX61OkVvp8a3F3EJFJ+d9obHHynHvWrbzmW2Y2sKAlOGK4B55FJjJbc7r&#10;dYp7eIM0mYFwOnTdntVGJJrS6liusy+c+7GCeQevsKnv7uCCzhIbDnCxH1Ppge9Z8+pfZHZLovJK&#10;ybyxOB7ge9CEyhqFzHHK8wCgsxKhTtJIOM1QutW1C93efcSPkfKCxbH51BeXkl5cmWXq3HT7vpUG&#10;MtlMj3I4J9q6UtDmkS6lN52oKWYELEqj3HrUG5mbgFsDJwKiuC58pyWO0FCR254pUkK8DoRnIPWg&#10;cHqSGR5NpGCAcZJ5z61ahQzyHyiGKL83FV4IQ7Jt4xzWvZ4N1BDGAMZLv0BGc1jKx0KRPb2KSzCO&#10;FCoVfn55Y+lTwWY+1GO0iDsxOCekZHqasW8bmee4jYJbqTHGOoHue9So3V4QpY5w5Hyt7471Go20&#10;Kmmq9q0l0WAhOZQV4HsPaq0pW008FceZc8nPG2L09s1KNRe+WSJmEsEQ3ykAru9F/E9BVBJ45plm&#10;v84Yn5/4c9h9BVWuYve5VSNvtEUoxhyNqKPu12vhvSrW52iWQ7Y5DLL8uVJxjZ+Vczbom5djB1JC&#10;lwQMk/4V1ui6ENPEqfa2ZHj3OyDAJB6g0Tk4oSjdnnuowfbPHl5BblRCpkREXsNhOMfjVHRbZnc7&#10;dy4PzZ7VsT3KzeKtYv7dViWCBl+6O5AB9zVbTtkdvtkkPXcre9bRehhyrmLSxtNctGY/3DD5ieCa&#10;EdorXMnEQwqjoOP/AK1M+0Ko3OxfnjjinQp9ot1a4iESF2+XGM8dqiTOmnHQhe5+0KfKG3d8pCn6&#10;UxovspO3e5PKn1HvU87JayAQIuWTGwdfrUEavPNvmYjcRlh1Ue1Tc0KewjDKCdwwWPXOfSnNI32n&#10;YzN8vIAHFWU8sLO5dgysQF7Y+nrVaQxpJ8mBwfvc55p3KS6jhNGolh2EAruIORjNNdCtspiZJDES&#10;p3DJ5qOdN0qZ25Cndk9vaqUwMluyRmQGOP7i8Ej1NTYKjsitqf8ApFnAlo6/bLdy8Zx90dSM9jXp&#10;Xg3UZfFHhdWvDmeIbScAb2Hb2ry6O4WJNhQK4Hy1vaPrjaZqcN5p8JiildRNGX2q6ngsc+hJq5LS&#10;xwRn71zZvtNggvWtM+T5h3W+4cbz1U+gPr61izJJayPFKpjKtyrcFT613viLS4TYpco5lR1ABJDY&#10;Hpn61QuNG/tnwjDfRBWvYMocD5pQvBU+rDrShU7hUjbVHIyRahcXRurmGKGPiLZHJ/rDjIY5quyy&#10;W9wl3FvEnQ4PB/D8apeJb+9gsraC2VnRZQTjrgVrW+pJdWokhVSZVCn1J9DXSk9xJ3R9B/C6Xzvh&#10;vpTnv52eMf8ALZ666uS+F42/DjSxjGBL/wCjnrraze5qtgooopDOS+I1v9s0HT7YyywiXWLFPNgf&#10;Y6ZnTlT2PvTv+EGX/oZvEv8A4M2/wqTx3/yDtI/7Ddh/6UJXSd+h/KgTucv/AMIMn/Qy+Jf/AAZt&#10;/hWD438IrY+DNQuhr2vXHlqh8q4vy8b/ADrwy45Fej1zHxFz/wAK+1XH/PNP/Ri0xXZS8cJc3yza&#10;TfeGrjWNOng3W0lm+GjuBkAPkjaOhDc/SsXV5vEE8dj4f1zSdWutMgtYjfz6dAsn2+THMW4sNqD+&#10;I4y3TgVv+M/FGqeHvNura3sYtPtYPNknvpCv2l+0EQBzvOOpBGSBima54l1+xsrnVbXS7a302xtE&#10;upzfOQ9xldzRx7ThWHTLDknpSKOd1rw1cJqGsTWujajcXupFJdJuoJNiWEnlBRv+YbNpAJ4bIFen&#10;WazR2cKXTiSdY1EjgcM2Bk/nXCan8QJl19bCxvdL09FigaUahbzOwaVQwBZCFQYIGWxzXS+LNd/4&#10;Rvwrc6rui3x+WqGTJTc7qgJA5I+bOBzxQBvA5ormvBmuXGu2d1LdX2nXbxS7CtlBLCYzjOHSU7ge&#10;44HFdLQAUUUUAFFFFACMwRSWIAHJJ7Vy1n8QtJvLy2RLe+js7yc29rqMkIFtcSZI2q2c8kEAkAHH&#10;BrVn1iaPWEsf7F1GSJsZvVEXkL9cuG/8drl2kbx5rtpHpgEXhvR7xZpLoDH224jPypF/sK3LN3Iw&#10;O5oA1J/iFo9vqU1u0d21rb3ItLjUViBtoZjj92zZznkDIBAyOa6G8vYNPs5ru8kWG3gRpJJGPCqB&#10;kmvPfiHdWOreD76+07VFaHSLoG500x7Y7qdHU+VJwH5JGACM8da1vialxf8Awo1fyEaKd7eORlxk&#10;xjcrNkewzn6UAaOkeNrDVtShsvsl/Yy3URmtPtkIjF1GOrJyegIODg4PSm6H41i8QyxNp+iat9im&#10;ZhHfyRRrC20kZ+/uxkH+Gudluf7G8WaLHYa1d39nqtlcTXfmSmfyUWMMs8Q52DJxtXg8ccVRsIbX&#10;wtaeD28Ia9fapBqN0tv5E9yXS4tyGLyCPgIUwDkAeh60AdivjOOfWbiwsNF1a9W2ufs013BHH5KP&#10;xnkuDxnnArogwJPsa8q1KCy0Pw1qfiDwr4k1CW+/tZiIJZyI5J3nAeAwYAJOSBxkdc8V3eoS+Jft&#10;C/2Rbab5JQFvtLuGDdx8tAHgviuyE3i3W5VJH+nynBGM/Oelc+TbrNJg5PSt7Xr+f/hIdXS/SOKY&#10;XcocxnK7t5zjPauduUC4dSGXI4/xrNXvqa6WCWZ5CGVDt27QQcDFbekzx/YG+XLZ+Yj6/wCArnZA&#10;QpGSoY5OOg+lbelbk01yDtwSwOPb/wCvQ9AvdGbcyie4dioO5y/pipTO6RgAkM3AGaqIJGf1brzx&#10;9K2YtPt1g33BDM3Ubuh+lDYWbRRsokmceerPk9FOBWvKi2bKIJI4vfqT7VCLWC3j2qrZJ6jtUJRJ&#10;txI2IgJPqfTFQ9S0rakrahG0p3sykEjgdazdQk85sJvZv4jVx4gsebX5cqCzkdqIDaiWLf8AvFKZ&#10;JOBSUbamjl0K1tZyEx7AcZ5DDGasq3l6i7S4ZGAUsW7fSrD3sSbvs+WCjuc5qk7rM0aAEY5yvbFP&#10;ViLclmGXCTL8wyvPWqgs2Uh0LHj5gPWlklKwfK37xTzjuKri6kXB3bQOxoSYnJE0kphx8jYYYznr&#10;UTMvLoOB/CaR9QLNtcBkUE9KgDgtuiGB1wRV8pDnroBOZFEoz/EDmrMKMeNuDngk/pVN32yZIJ3H&#10;gelXrW7kQfdXAPDYzRJaFRldlqO3jZfMDAEEgsKqPmOTB6/wEClN5K7MIwFAzgL3qNRLJKSvzEjn&#10;PpUWKbFIcKMn5t3TuKgk+dlwehzgmrRQxloyw3AZwKpQxF2dm654x2FA7k8cjyR5C7ce/WrMO1R5&#10;gChmG0knkCoI0byyVHfGKcYiSoP3h14ptCbuXYykRAB3bjxSzXPk5U7ck/Lj0quqq1s0rZXaSoAN&#10;VWdWnD43bDxmlYC5DkykyJhW9OatLMegO1RxnHSqCyFmOD15xnpUqyHdt2qy4/iNS0UjVgYt8qqW&#10;CnJ+Xv8A4VPHfyopjAAXr0xmora5IAxt4HQGs+8udzYQru9uaS3JlEZezebcbYsAhs57UlnEZLkb&#10;1UAHJZuKjt08xTK6NnoAvX61pW81uFZQDIQAGJHNVcTjoaVxp8Gn2pcnzGZcjjI56ViS/LIpI3H0&#10;HetPUr0y6YgkZF5wMdcdqxVkLrvZxuztCj+dUZFgxLqE0UMSENjAVfX3NWb3SLaOdZvMCuUCNu5z&#10;7Adqs2Dx6VbmRsvcyLxgcrS21iZrr7VPlIw2QG6saLtIhJNmfLp8FrZeZKctIQEgzj8zVy7060tr&#10;G1lgTl0OMnJU/wBa09T0+GWESOFwrYLFu3Wku4EktLO4QqFCsF75X1q1O6IlCzOXgS5s9RLov+k7&#10;TwP4M1pvfO1ily4i8+LgHb17GpbG1lmluEeE7pMHeRkAetXDaR282yVGaBsNn0NDqK9hKlpc4i4h&#10;e+mZo4vLlY5IHG76Vr6No7ajaugdVliw4RiF/U0++td/zQK+FYkIeqj1pGuCLNbu0H72Ntk6Yzu9&#10;GArbm0MOSzJZbOcO8P2dyU+/tGTnHtVn7F5KxCSORPkJVyP0NLYjVBEJ9PeS3LAmQSMAsnrjPtVx&#10;tev4reWNowoPWSZh8oAxx60rlamZh9rsu5P7xK4DD1zTpXiktzEmR/Fls/L64NVjMDI8EDSTgxjg&#10;cAnr1qyXgitwZFCn+KPJLKfx61LlqVysu6XLptldM6DdsHDlSefpVxr6DUViQ7neNugXIbnpmuaJ&#10;+1MTb71wRje2P5VHJNPaIrQT+SVYkBWPX1xUtJlJNHValKunNPcKQdpDhNw556Vy9/rJ1DUW2H93&#10;uzgH2qzPpsuvxxSyTeX5gCs4P3SPb3rHFg9lrP2SZvnRguc8H3pQjFilOaktNDpdBt2vcS3jBIs9&#10;B1yO5rfjaE3e94ZIXYkbuxUdx7VR3x21om1fNbONoPc+9U9X1u58sIqxqq8fIvze9Y8t2dXNYl1V&#10;rWWIxTKFy/3g3QVlT3gWaSK0DshULuDdx/Oo2sZ9UIm3ssXue/c0ya1kGRH9zHD59OKr3VoVq9S9&#10;aQWrTFZWHmqhfB/hH1qaSzt208O7qzSNiNCcfrUcYWx08m5kV1549TjvU1ldLKjlYMIRmOSZeOe/&#10;sKRTa2EEscdkYLxzBBnG5uWcD6VpSXCvsFpMTEEAI6Y9PxNUL7T/ALZYss0ys6bd+PX6VWNvPp8o&#10;jiLGGT7jht3zelXypoxlJxZZuZVN3FCyqEALAP6n37Vn6i7Dak+52Y5RcYyAOtXryRfsSCVMy/8A&#10;LGQfXHNZU2WHyMuYzt+frTWiJ5m2ZrwqrneTGp+YDPOO9M87cCUbC9Fx1q15QaRjJGTwcHPSqbW7&#10;8bQc84A6n6VUZXZpOKSuJMd65O4MxAPPFQwZiYrN8p3EKPb2p4tLg30YunGxE3NEGxj0z6k+1W43&#10;m+zoiLG0KsSUde386t2OVXvdE5VJdqx/KmAparCRxLIiBlQ46mo7K3jKubdfLlVci3JyH5zkZ747&#10;U51imGVILyf3OcfWsmkbxl3NPT7zy08t41aJmw45HHqDUd9exPcxm1R+G2IueTz0xVGQtHb7GJjZ&#10;SBwfve4q/p8DmGXUGjUSRny7fd0L9399o/mKSQ5D7meO2uk04FlKEtOynILn+gH61HcspdIw6CNF&#10;4JHzNnr0qviO3y8jea8mSzgfe5pU+YOwRuTuRicEZp6IjVjUuM7sJiNGz8uPlweuPWu70xJ7TQ5m&#10;uZ1kYxFwJCPkGOmO/wBK4+eC3Xc4x58RABJ+8T6j0zWDf6nerI1oLmSMytmVQcge30pOHOLn5FYu&#10;2qxyaM8sh8s3s4UbhglV5b9cVPKLdE3pgqR8tZ4f7SkItizRQIUViMBv7zCkVZJV2ISVzjOO1apE&#10;a3LFpOZrtuSdueo46VdubmO2sGj5kdmJXjoapqIIWAUYKcYH86Ro/MUSTMDtBIXPvxSktTeF7Dl/&#10;1oYcvKBljnApZUaG6dHuY2KrkbenIqozsSNhBCjJ+tObcwyQC2OQBjNJ2GlrYkhkZMb3TY+FYDrm&#10;op1BkcykbRng9h602SORIhkBQQHyT6VM4DiObdgyKCcjIOe1Z9TrVkindwFgk8JaJdpyQMg1nSA5&#10;ZjNjCAqQOp7gmthppI4W3vgNkDPY1XnhAt381NodQDgggAULcyqxTRizpvmUgqUfBJb+E+uabDKE&#10;iQFUk/vb8gYPr+NXAkKAtGsgV49squfv89van2NvDcfaYnZRblApRSN5Yn5VGfcCtU0zznGzPQ/C&#10;1wt7octleKfNt8Rt5gI5IyPw9uta/gmSOLVr7Srph5TATQ4/hk7ivNdC1wWviBRcTM7SB45kbqSu&#10;Npz0z15rudDsXi1zR7xPOnhu3dXlfhgx5Gfp2rCS5TWMro5rxjpq2+u3cTALufegxgYPQiuH0i7W&#10;C8mtYsssZI3EdG+npXvHxP0RbuwiuraNcwISz46r6V4FcwHTtUg3TFnlZldQOo6g/r+ldVCfPExk&#10;uWR9W/Cwk/DXSiev77/0c9dhmvMfhzL4o/4V/pn9l2+lG1xJs+0PIH/1r5yBx1zXotgbxrSM6kkS&#10;XOPnWFiUH0zSe5stizRRRSGcl8RrWC+0HT7S8iWa3n1ixjljbo6m4TINL/wrjwf/ANC7Zf8AfB/x&#10;o+It1BZaDp13eSpDbwazYySyu2FRRcJkk07/AIWJ4P8A+hl03/wIWmjOdxv/AArjwd/0L1l/3wf8&#10;awfG3gXwvpvgvULyx0O0guIVRo5EU5U+YvI5roP+FieDv+hl03/wIWsDxv438L6h4L1C0sdesLm4&#10;mVFjijnBZz5i8Ad6qxKbub3iax8RXc88Fhbabqem3dsYvJvW8s20nI8zIU71IP3eDxwawbzw74nW&#10;506xeyttZ0bTLeIRxPqJt/tEygZaVfLbcqkfKucdzmtLx5qeu6Pa3Gp2d99jsrW33QxwWv2h7mbr&#10;tk+U7I8D7wI7kkVB4i1XxFa6HNr0eqWtjaQWkUlrbQIk322dlyY2LAkAsQq7Dk5zmoNixr+l+J9S&#10;j1PToYtOew1i3WFpZH2vY5Ta/AX991JXlcH2q/cx6q+nXOl6PEkc2m/Z1t5rv547sBVZgcj5TjI3&#10;DODz7Vz+t+I9ai1aZ7iXW9J06zt4XuJbKwgliQsu52ZpQWIXODsBxg5r0KBhLAjpIJFZQyv2YEdf&#10;xoA57w5pOpLr+p6/rUMFpc30cUC2lvL5ixpHnBZ8DcxLHnAwAB2rpqQDFLQAUUUUAFFFFADHjEkb&#10;I4DKwIYEdR6VgW3w/wDCVnPFNaeHNMgkhYNG0dsqlD6jHSuiooAy5fDWi3GrLqk+lWcmoJ926aFT&#10;IP8AgXWnxaPFHrtzqbFWkngSDGwfdXJ5PfrWjRQBm6b4d0fR5pptK0y0s5Lg5leCEIX+pFMsvDOi&#10;6bqE1/p+lWdrdzZ8yeGBVdsnJyRWrRQBlnw1op1r+1zpdmdR/wCfowr5n/fVaWOlOpD2oA+WvFcg&#10;PjbXVYEqNQnBBPX961V2lgaBAqMR0ChetO8X5PjjXdvUalccH/ro1UYZ/LhMWP3h65FJmkL3sI7R&#10;mT5BlQSCrdq2bQxRabum4iCchT15xWJJGwiZo16nkKOtaN1vTQ0XOWYqP6/1rPdmjVijK0XnH7Lk&#10;KOhIqSMNKpllcjZz35qGOIl+rEkfM2Ogq1awuH4yVY4xitbKxhKTuXI5yU2QIQ3HJGaryefNMUfC&#10;Y61unTns9OUk581skeg9qzSdkUYuU3EbsN1ZRUFLUrl57qIByE2Hb8vcVWgsZHLyo5AHA3dBVlrm&#10;MxBAcoh3BgME+1Rm+WRikYAI4Cmp1NNCzLY7bYhTgM3c9vWolsGQIpkxIp4J7jvSyzSTWa7goYcE&#10;AdvWq3mzOyrMz5xjngVKTLckkLNa7MPlyd3JPb2qjIWEhyNw7EVoGZkY7m3ID1PSq00iMq+/p2rV&#10;aIxer0K7coNo6+/enj90q/KHJ64qM427FDAY9f1qZE3qIzleRkimFhofggjK/wB4+tSx3DKoZCCf&#10;Q9KtS+SkIVAoA6kjqaz8fK4C/MTwKSDbYkaVg5K/KfX1p8MrpyrYIHOeopoQQqC698AdadFgsz3A&#10;xzgAfpSZUWLGrTOM5JbueKnjiJmcYyAMADvUUpLLuI6Hjb6U2K5eGRscc5z61NjTqbFpp3lRFyxO&#10;4giM9qdNBHFIcgsGz8w7VXt7qPbtZ2LE5Kg9aWS7k3EKqBDjgdRzUajdkiGWUNuGxtoAPSqaqAco&#10;N7MeBVuQYdgXz6DGM1XVgG8zy1I5wAcEGrSM2xglMe4AYOME+lWJGjjjBL7i3b0qrMy7Su3aSOe9&#10;Rhc84wMcmq5RKepZ89toC8rnmo8kYYbsE43CnnJijSPn1IHWrcfkKFSXHXgAd6z2NdWELsLYlSV7&#10;gdMUsHmSSMd6qPX19qjmkXY+DhfTHSo4JRHJyOB+opFE93KWgRUAB3EDn9Kk06NTNH5rfLkZyO/b&#10;mqirDLMDk7S3A9PpW/p+nqY3upyu0dIz/F6U47amM7IvzWrRXDyvBvix8oUcv7CrGrxxNp4CRENG&#10;uVQDcVx1JxRp8wjknjuVZShD7GbO3jP4CmKbicJND81tKPMlCZ4ovcySZWSOC6s0jup3XIz+8wCr&#10;etaDRp5MarG26LgDPIHTgVTkhjvRiScMsUnzAr75C8VcjeCOV7+fmQrsIUHAUHqKd9QknYzb2OS0&#10;maNCYmxuIUd6bd6jDNBHIuVV22c8HPoRWrcRR6gxltX3FQTuP8QrDmQCWISeWyK/CscHNU0mTGTR&#10;M0Enk/KBukUjk7ePpWZeMsChXCkhQBjtUt5fByIojvbJ3BR830zUNxYtHCk27duAO09qEU0mJ5W6&#10;2L3udyAhOelIsKizeSQs2fXmo5Z2cYVgpGAM9zVOd5mHC455GeDVX1BRSVy5YXItzLKF3PjC57c0&#10;lxd/aWQuFAU8/WqLOxj24+u2gOy5LncR0HYVPmVFXLLXBiSQI5O49T3qBpHlTLHgHoRmm7d5wAev&#10;JNWY4eCHJ9T6UmWkjV0dykCb2EaEnPIzxVi/iWXVUlfaxCFPMz1OOKzoEhLZuYy6sAAqnGKdOpju&#10;oZk5iDDIBOFyf/rUoRd7ozqy0sx13cyWki24yCEyH7NnuDUNi4uLofaSrAcEGkubrz7LyEAKwNjc&#10;RnGPSrdlDbSoZYbmLc2PlB+YepxWjjoZRkr3LkyPazI+4+SF+QIc9TxmoNUTdc+QQFyoIXv9aiuN&#10;8F3ttXeSE9W6KB647VWe43MksgMjTLkOevFZcpup6aFx7OBLS3E26Qq5dkB6+n1qQTTPCoRBLGjF&#10;WLDAC+lZZlkkfLlgAQCM/wAqlbUpkWeJHKLkbmC9faqimTKRtNcQRRxs+3zWH7wIPmbsAPwrLvNS&#10;RdO8uHAIJwpGCD/SltLmwEs0tzESQuY/n44rFvLwXtyzYWNCcYHrVxjYylK5r2F4FTF0+Uz0bB/D&#10;6VPNYrqVvGbLZBL0K9j+FYKSRxsNmWXjOema0be7eGQSKeSMj6/SondGsEicaZLaxj7UQSOv5VVu&#10;ryKwiyIi003ywfLuCjHLfT/Cr8mpJcsfNXGWClemc1SuEt2vmaJSiRfuYgF4YA9vxzSgurCcuhTW&#10;zEUEJaUmZvvAD17Zq5JZlLYLu3HrwuMVft7eOeYK6edIBkqhwAK1NUt4I7CF7W4QxSLkgj5gehFE&#10;rgrRWpy/kTNIGjyksI3b89P8fSob6FlU3lmdy4BuYBx5Z/vD2NabqNplj4RTtORWfeSNbWsctnK0&#10;cwA3hv8AloPQ+1OLIlrqiTTTJqckcMR3+blQ5PCADkn2FLqN4ZLpUsX3QWn7uIe3c/ieaWezm03R&#10;jeadGI7vUIg0lsD80KdTt+vX6VQs1dmRchVdhk9x7U2NO5oQtG6h1Rg2eGboOlOhm2T4ZvnxjeOi&#10;1DIy42s6Kc4CqegBp29WeNIkeXjd5cY5APdj2pWZTkkQzzqoYySbRvLHJ/h/qaXY7FjK+ZpRlVZQ&#10;DGn19SPyqOd/LvVaaKOSRBiNUztQnoT6nFNXeE3Fix5+Y/XpWy2MWuZjpJEChE6KMHHanbZAgaL5&#10;dvYDls02MKkW4oRjk+lXUSaGIM0uwODkgYI9qmTd7G8EralQzOJQWxkDB7nFPf8AfKY04kVPm9xT&#10;3hUx7mCow/jAxmmvbusi+bhQo2khuT71LZaRDsZNxjXOcLkineVtVl373xg88UoeTLIXHy5wD/CP&#10;X3qPzCGPlkqD1PrRcqwhKRMWXEhC7djdAKVd6qCeRj5T7UghdhkbeeORzVpSPLCnrt/OpZcZDDtM&#10;OxwrDIwRUN0rs6pBIoTBByMhaswRs42Y2OBgD0qGZH8kMmRJkCRV7/jWV9TaUbw1LM2m28enCWBl&#10;aXyRgEfMGzzz3rkLrT1RZGwfMU7yxzy2e49q7EX8SzwxwJkeVjccDPJ3D3FY+vPvkAnPzbTt2cEj&#10;t9aum3zHm1kraHNSG5OppFEAqSyK2W6EHGRn0r2u01SDT7HSVmYKBOiqBztPqceorySyhivIxHGr&#10;PIrE7GbJKY4+nPNd/bT2SaHZIUadCoUBUP7vaR8xPfmtKuplSPV/Eo8/SJWjY7WhdsnuMZ/mK+eN&#10;Wis5rlZkTbMCssII+6M45PpX0PqyJceHpUZ9uYfTpxz+leMfEHTrO1m027nt1hhaMIix8MQOfx9a&#10;yw8raF1Fd3PePh3amy8CadbuwZlEuSDkHMrn+tdNjnNcj8LJBL8NdIcSGUFZQHPcea9dfXR1Gtgo&#10;oooGcv49UNpelKwBB1uwyCOv+kJW0LS3yf8AR4f+/YrA+I9ytloGn3LpLIsOsWLlIULuwE6cKo5J&#10;9hUf/Cf2Of8AkD+IP/BRP/8AE1UTGpujo/stv/z7xf8AfsVznxCtoE8AaqywRAhEwQg/56LSf8J/&#10;Y/8AQH8Qf+Cif/4msLxr4zs9Q8G6haR6XrcTTKih59MmjRT5i8liuAPc1RlF6nVa3oWs3l9LNo2u&#10;CzgurfyLi3nt/PRf+mkY3Da+CRzkHjIrHk8C6vBq9hPper2DWemW6w2NrqFk8wgYDDSfLKoLn1I4&#10;HAxUvj3Sr+4sby+0+4vri5gtttta2d15H2d+SZmwwL4x905zjGOayfEZW70CHUotcv7zVdRtI49F&#10;trOZoSZwvMmwEBhu+ZiwwACKzOs6DV/C+sao97Auv7NP1OFY762eBnKDbtfyDu/dhhnIIbrmuntY&#10;I7S1it4RiKJFjRfQAYA/IV5v4912+GmQ2dvqYtpdOuLE6jLE4VpZHlQeUvtgljjtgeorsPGcepTe&#10;FbmLQgrXsrxqgafyQV8xd3z9Vyu4ZHPNAG8DmlrkPBs4tNW1PQ7qya0v7VY52C3sl1HJE+4IytJg&#10;g5VgRjtXX0AFFFFABRRRQAUUUUAFFFFABRRRQAUh7UtIe1AHyt4zSQeNNcdFBP8AaM4Az28xqywN&#10;rBSOPWt3xWjv441oA4X+0J+Sf+mjVjggD50474Oai5skkLGZN4jVSdxG3FaWsssdnAp4YsTj9Kp2&#10;sTy3KBMqRjv0q1qY33KQnnYgwMdzz1o6ik2U4JUjClgduT07n0qzbu28Fdw5ydxxUUUSRuxA3k4A&#10;XPCn1prbpM4bJzxjpVmN7s0bq8nn2IT80Y+X0ql87BfNkI5+Yg80sNvLNcBdoVgMkE9KdFC8nnKs&#10;bk9Fdemallp2KLSIJfkOVGRjFO3IjnagLk9B0NasNr5Sq1x+7+YLmQYznsKozwN5rtDl9jclRwBS&#10;TKG75JV+UY2nGCf0pEiIUmfLH0HUZp1ug3Yzjd0yeppZRIJdwK7genamHmRNGclIw3PT2+tRlIwP&#10;lJMiA/L0zUmx23ZO1jycc0kg24x826kPcrqoMYVwQ23kZprHfj73HpUrKzSZI+6OMGm7GWTkj6U7&#10;hYmjKSRBXUlh1oB3ZYnb6CmKBuyOCe1RyB2VVYZyTuOae4tiZf3r4ByAeM1YDKrFQgYDpk9/WoIl&#10;4Kx4DKeeKmz8uCAcDkioloXGNxlw0oZVCD5umKTyCW+aMlR37CnYZnYlh5akbQOoqUtOsR3DajH6&#10;0tSmOjQjLrtQg4x1zTIZWkdkjcEEckjpURn2khBkFc5PGGpsc235lHJ7UWFe+xac7ofdOOap4UN2&#10;C/XrUyyGSRmBwhH3SORR5XmNkLhc46UrjsQ+VuwqnI7n0pCH5Rsehqw0C7lBbZ2A/vGmSIzEpGQC&#10;zcZ/xp3J5RyyhYlRcjn5Sozmm7g4EjOwCN0Ixmrs1r5AjHHpuz0qGUrG26ZMN9OKFaw3ciO9wHLc&#10;HnGKYrZILg7u3FWXj2Q+ZN8hJ+QZqaG1kuoluPLG0dfrRdArlZVIB25yD6dK6DS3DWpiZ2Ofu461&#10;juu9ScKGz0XvTraSeBopY5Am3G8DmodirdzsYrvESPajcwTa7SJhn7DmoI0WwZZ9zlJgCV3dG7YH&#10;vUZnjkhSfHySgBnwTk54xjvV+WTDgOFdWUEIetRd3E0hpZLk+Wn7t3CsUGAwbPcVVkutl1La3L5l&#10;CExrEp/drjnNS6faS3uoPKINksM2Qz8/KR0GKJ7ZIZS81yXYZDhkyXGenFUtDNsj06Z1eFLZMW7j&#10;cXY4OPeqGrzWzXEqRx5QqQCO59c1eN1E8gLMsEMabUjHf61g306mTBZSuCRx1zWsTJxuU4NlreZd&#10;txboQevFOmuWnVt7bEx8qZ5/KqMk4LRqDwMnIHSpIEdgQ65xyDiho0jpoEqFoNwbv2HJo3RyKFTP&#10;ycZPc1YIXkxnIAyMjH4VE+GJdyFGCNgHWkadSipcscEgHqo4z7Vbit89VYLjqKakDS5cIGIH0A/G&#10;taz095oQkH3V+8WPei4tEVYYd6gNwc44q09uRynIA+bitX+zTBD5k6ogDAYHJBqrfxxLuWFyxbqQ&#10;elBFygohyNobIPJzxUSGYR3scS4aQYGWyOa0IbJmU4XgDj3qtavDDqZVdwXPzYGaevQUknuYF4n2&#10;Nd4WRVKgZbIBbv8AWoIJ58x3MduAzNtB6ZrrL3VFciN1jYMQEVxn/wDVWRJbpc3Gy42SFFKphgvl&#10;jOcCtefTVHM6TvoXZre8Tw815PtERUKig87WPLH2qkDKUiIyyAbV3Dp9K0Y53GkC3+0MkSZVpHG4&#10;A9g3pWjbHT7SxC30YimYZZV6OAeCD0561DelzSKtuYC2l7cY8mF/Tp3zV/8A4R3UXYKkQJOA5LcL&#10;7mr/APwkUSyi3srWRkwfMbb8oPbn+tMbxO8WimzRWEpGDJDyR9WNSnIuXKczqkUlhdy2mdxU7Q0b&#10;ZDH2qd1aUw28EaeXaptO5c72PUmqogdnWaXzNxbq+OPcV0Ok6f5IlG7zWxnzC2FBPc1q3ZGKi7mJ&#10;DY3KXA8qNoWBz6oBVwW80anKCXszxnp9Aea6CePyLObE8chf5QkbDJFZD3Ea3CSOoXCHIA+/jpk1&#10;K97cu7jsZdubi7v7dIbeZoYZN8hcY3Ae9bEUI8mSUuPKBLEjkE57fjTAzKHMLENL1TPCg+lIsDrI&#10;FdFEeFVmGMMP/wBfNJ2HHuyaO8CmNYmZtqcMq9G9CaiuGnlvViflW556epqe2dLS1PAd2YgemPp/&#10;Wqpm2MkUrMSDlsHJI9qmxW7Na4hhdv3pIRFCFI24zjrWTp1iup6gPtMZaztsyN/tY6Lj3qOe7Zwy&#10;26EMV2lFBzn0+uK1UiGn2EdhA2+5XEl03+1jhQfYVFrFOxjX9rcm7e/nV455m+Vl6DHRfp7VXuE3&#10;qbizwrgDzYBwNwH8I9K3bvUkSBo2UyBEwqlfumsfzTI4L4CfwsOK3itDHdnY6B4GsvEnhmzv9Qub&#10;23lmDExQOgVcOQMZQnoBnnrWxB8NNJtrcwRX2ohCCG/epls9STsrT8ErjwfZAEH/AFh4/wCujVvV&#10;6cKVNwTaPiMVjcTDETjGbsm/zOQHw00YKF8+9+vmJn/0GsnSvBWnXl9qkb3F2EtLryI9rL8w2g5O&#10;V65J9K9F/wAa5zw5/wAfmuf9hJ/5Cr9lC+xj/aOLUJPnZSX4faUNubi8IXoC64/9Bp8vgTTZwBLc&#10;XjfV15/8drphSE7VJ9Bmq9hT7HP/AGpjdP3jOD0fwlYajFemSS4EMV7JFDhl5VMDJ467g1aB8B6a&#10;Wz9ovD6AOnf/AIDVzwfk+F7Zz1meWUn13SM39a2XXdGUyRuBGR1FNYelbWIq2bY1VWlVdrnDN4d8&#10;JEzout5ls8tPi5j3RDp83y8U6y8GaFf2qzWGoTXVu3HmRTRsrEe4Wsybw5q1mumG78P2F7BpFw0j&#10;PbuDNfK2edpA5GdxBPJHFdH4YtJVvNU1BtPbSre8eMw2b4DDapDOyjgFs9Pbmop0qblZxN8VmGKh&#10;ScoYh39Vv2+7UhHgHSx8oubxUPVfMXH/AKDWXovhKz1CyF21xdrC0ri3CsuTGDhScr1ODXVeIbg2&#10;vhrUJlOGEDKp92+UfqafYW4tNNtrZRtEUKrgdiFGf1rdYai5W5Ty5Z1mEaPP7V3b0MQeCbAMSLm8&#10;JJzkuv8A8TWXZeGbbVHuZUurpbMSeXAVZcy7eGY/L0z047V0niO5e28P3HlNiaYCCLHXc528fgSf&#10;wqe1gS1toreJQqRRqige3FP6nQcvhRjLPszhRu6zvLReXc57/hBdO3BjdXjHGMl04/8AHaybrwla&#10;63Kq2M8y2sPBuZSCGPcIABn65x9a6XVGa9votKjJEZHnXbA9I84Cf8CP6A+taCKEVURQqqMBVGAB&#10;6VawlBvSJyyz3MaUE5VW5Pp2OUh+HOkW6TCK5vlaZNjN5igge3y1r6T4fttHsUtbeaeVI/utKVJA&#10;9MgDimXWuuZmh0qz+2FTteZpNkan0z1P4A1XF/rytv8A+JdJnnycOuP+Bcn9K0+q0H9i4QzDOGr+&#10;3t81/S+Z1l1qU13atA4RQy7cqDn+dcD4y0i21S0X/hI2kihs43e1urU7U3beFkB3YPHXOD7VvWGt&#10;C4mFtfw/ZLkjKLv3LIP9lu59utWtTUPo96GAINtJkEf7BrJ4TDqLcY2Lo51mlOtGnWqNptdfyZ3/&#10;AMP9Ph0r4f6JaW7OyfY0lzIRnLjeegHGWOPaujrG8JD/AIo3RCf+gdB/6LWtmvn2fsS2CiiigZy/&#10;jz/kGaT/ANhuw/8AShK3M/Ma5z4kyTw+HbCSzg+03CaxYmKEuE8xvtCYXceB9aq/2/4xyf8AijE/&#10;8GkVXE5q+6Ouya5v4hH/AIt/qvX/AFadP+ui1V/t/wAY/wDQmJ/4NIqw/GmteKJ/B1/Fe+FUtbdg&#10;gkn/ALQjfyx5i87Ryaoxje52Gu+GdL1K/Nzd3lzYzXEP2WU2915X2iP+4fz6jB96qT+C9KttbS+t&#10;NXu9MuGtks4Y4ZowEiXoqB1JHPJx1NUfHuiafrcGqi3awn1eKw2lL98i1hOSXjGPlckcNxyBzxWN&#10;q1to+vaLBb6dZvqXiHXNNiS3+2fObCNV2+eW/wCWYB+bI5ZgMVkd52eueDfDutWTJrFjbOWeJnuX&#10;jQSOyMCMtjnJGPfOKsXnhxNVhv7PU5mexneJraGI7Da7AMFWHIO4Z/zivOfiRrNr9ji0y+1Fo10a&#10;4sSVfcGupvNjy5PdVXJ68kn0FevxOsiB0bcrDcCO4oAzdG8P2uiyXM0cs9zdXTAz3Vy++STaMKM4&#10;AAA7ADueprVoooAKKKKACiiigAoooPtQAUUmaM0ALRRmkzQAtIe1GaM80AfLvi4EeNdcYgYGoT9/&#10;+mjVk26gqCxw/IXHat7xfbqnjHWWY/ev5mGf+uhrKWLMzfL8hxggYxUaGq3LelRfvLiV/wCBfk/r&#10;ReQSSXT5UBt2Bz1wOtW9NaPJjQlsNls+nWqzfv7lnWQJI7Zz6CpuwZDFYTbSSoVh8xLdKtwWyXT7&#10;GQquz+AdR61cnnzCEYq0a4VAvr65pYYoYl+0zSlUEmAoONpPb3FW7mDaRSV4zJNbNbvvQbGYjqOo&#10;IPSrJksdOgaNGIAAyMnipZ2aC5VZlVlwcuV+9noM+tLGtpBN5Sq8ss6jbvHQfX0qZFxkxiW6zwtM&#10;zIwxv+ZsgjsfaoZwYIQ0seHZfmZfut7UXN5FbN5LW6Kjjk7uc+o9u1Q3CmQRsHLgDjPpSSsx3uZz&#10;nMqxyEDPTA5FOlUnAiXdxgE9c0rrlx6gZFIyYUMXIDcqOmK00Yagnyjhf3zcHnsKgddmSrZLNk7u&#10;wqVi7bQv8QB9l/GpJ7aOKMNM3zEYBBzzUX1KSuVIVkI2n73UsBT5LFn3srfKBn3P4Vp6XZtIypgE&#10;92XjitTUbAxzAKm1gBgjHSpuU/dOYih7spJ29M1YFg02AcDPf0qxcW6wSEHhXPDU5j5EYy2OOKTZ&#10;UStdQiI8KvPGVp1to89zKpt45DFj5j1+tWraD7fcIrDAB5xXSyo2jaaoj4Zxy3UgfTvU3dipSS0R&#10;gjS2hYb9qgggE046ZI8aofL2kcknvWncXAZVLHCsvfj/APVUbiGRGScbdsgCiMngetGpPMc5JpM/&#10;mGKVNgBwWxTHsAoKfMAgxn1rtbFd0m1oDO6tiNh1UH19qs6/p9pPaK6EJLjov8qd3sK6R5y0YiIV&#10;OWJx1zxVq3XeVVjn5unpUs9oyybgDgHHNVFXZJiQkDPFM0T7GzFaZhysXIPXGcVQtY47i+dV3kcg&#10;cdPerFtqE9vG6RFgG4Iz0FJptz9k1D7Sq/MpyOPl96mwnI1BanyknmC+WifMe+fWsvMm8+fGWXBI&#10;JHIFXdRvLi/ZtsaJHJwQD1qtMrIAHOQFG4dMU0JO5Vu0F46IxO0YwDWoztp1jHDsBJ4BJ6e9Zdm8&#10;v2kPlSUPG4flWo0wfzJJwS56tjp9KTVwbsym0ghRiUzldoA6n3FTadaCdGkBSJAMZI6VY0/TRPIJ&#10;ptpXGNhb5j71beWOwvGiRMIy4UKOcj0o0Em2FhbGGHYXkKD51ZBwcdsVJbWqvdieeaXyfLYxxMMF&#10;TmnQvBa2CBvNxcOAAV+5n1qAGOG8GZN6KWWQk9c+lITLMt4Y5AIZrhYsZCqOp96y7jUAt1KGdmQ5&#10;2g9ia0pNYtBbyCIEPj5R2rmNRvGeQBAu5hwD3NWiVHUkvbtsqcKS3Iz3FUI3kvpkWLJ/hIxxViKJ&#10;riPMiyMAe2Ac/jWlFDb2dssgVY1wS4Y8tnijmsi+TqQTeH5xbxyIUYrhjg9aauE+UDbzjFaen6kb&#10;e82iILE6DaSc/UZqjqTwSSEKu0+ZuCKf1ppXRnzcrK85UIcbRu65HTFU1V5nVW+9nOf6U9gTNgyN&#10;tAPTtWjo6wpK3nHdJgFdw7UbItast2Wl7Y0afhP4Qvf3p8wMHkwWm1VaTbnd1HUmnNfKZ5V+bEYG&#10;WHQ+wqCe6ER3RHf0wCMeX9KSaJs2Wo4UtlCyTbrhixQhiAcnuPamzXEdrM73DKW2gHjGTWXJeTvd&#10;sq/PkZJqBoGmYvK598nincOUu3WrySyNHCAvGAB2rIkM0CuFYhZDuIHHSrIj+z48wjnpjvTZQSrJ&#10;yeQfeqWjFJXII0EikyYA9T1q5B9kEf8Aqc90JqsiPIQk2Djpk4zUkDxLKFlUk54Un7tJsuJbF/Hb&#10;yu2xdkgKum37wPFZ8l1L5kiSfvoJlA2FeFI6Ee9XLmSBIAdm8lsAAc5rPYTzYQRPHtOcjpn0/Krh&#10;YxqRdx7NIEI3MwC4257D2pYAWVX3HeWwF6cEU6NFgRgJ1ztxzySe9LGxaNE+UeWTt9SKq4cqRPGj&#10;uHklbeFXaqk9APSrltKI5thZXSQZZmOMfhVFVaJ1eFskjhQcgmlmwZ4DICd3DIF6n0zUoJOxbvL2&#10;O1cpagFHXgY4Gaa1okdnDJIwwyneM/iBWslrCdPaW4SNnjBEYUdMA4Iqulq99pto6JJgMxcEg5H9&#10;4/jUuVgjHuLZ20zW/mmFhGrcAr144Iqo9g5jLZQPjCRbsnr/ACrZuGllt5PKJnjt3VNwPLnHJI7V&#10;hRyAySNOT+75wByxPakr7jlpoRSh4r0Dduk2KpRe+fSomnff8kYBDYbccED/ACKfOIRcLvHzyYbb&#10;1IFCWLXdzDEBtlY4LZ+6o7/hTvdh8KL+hJ8kmp3Mf3HKW6AZ8yT+8fXH8zVaW4TyWaPO5j85B5ye&#10;tOvdRhkmUW4X7PCPJiA9P734ms4ZffKqbFz0J4ppal9BcjLbiT8vAApqRdAMhO496apLOVQYb+HH&#10;erc0SRWy4Oc4yQeRzWktEYpanqngrB8I2W3p+8x/38at6sDwTx4PscZ+YSHn/ro1b9etS/hr0Pzv&#10;G/71U/xP8wrndEHl694jh7Leo4H+9Cjf1rojwK521Bg8d6tGf+Xi0t7ge/LJ/wCyire6Odawl6fq&#10;jbpkxxbyn/YP8qfUc/8Ax7S/7h/lWhxrcxfCa48GaPj+KzjY/ioP9a1ZU8yJ0JKhlILKcEe9ZfhU&#10;f8Ubov8A14Q/+gLS+KJL6LwxfPpXmG6WLK+SMvjvt/2sZxTTajcKsObEyj5/qYOn+GPEcSTx3Xij&#10;UkeOZhCzCORZIsDaxGMg9iM9s10Gl215aWpj1G+N9LuJEpiEZA7DAJ6etcsfDVoqNeXGv6pF4e8g&#10;TJHJdMrpIers33sY/hPQ1veFZ7q68N2st9I8r/MEkkGGkjDEKxHqRilT0dmXjm5RclJPp8KX6feM&#10;8Yf8ipd+gaLP/fxa1Dn5s9cmq+u232zw7fW4BLNAxXA6sOR+oFN0y5F5pVpchs+ZCrH645/XNbx+&#10;Nnk1dcPG3Rv8bf5Gf4kG5dJU9G1KLP8A3y5/pWn9OtUfE0DTaDM8SlpbYrcR465Qgn9Mj8atQTpc&#10;wx3ERDJKodSD1BFXH4mclfWjBrpdGTpJ87UdXucY3XXlL7BFC/zBNJ4gu5I7WOytm23F6xjVh1Rf&#10;42/AdPcil0hfI1DWLcn7t15gHs6Bs/mTVXxGRBqWlXUnyxq8kTyEcLuXjJ7cgc1UPgKUVLG2l2Vv&#10;u0HRQpbwpDCoREG1VHoKii1GzuLuW0guUkmi+/GD92o9XvTYaPcXUK73jTKADIz2J9uc5rhLnxTo&#10;ujzWdtDfGS+tyHBRSQ5Y/MGbtuz+GRXTKrCn1SPTwmAnjIymk7+Xfuzv9Qtfttk8SnbKMPE3dHHI&#10;I981djvf7S8Jy3eApktJd4HZwrBv1BqhdXyQad9oJKl4/wB0h4ZmI4GPXnpV2G2+weDWglwhjsnM&#10;hPADFCW/UmsqzT1XY4pL3Ycy15lb9f0PVvCX/Il6H/2DoP8A0WtbFY/hPjwdog9NPg/9FrWxXyJ+&#10;3LYKKKKBnL+Pf+QXpX/YbsP/AEoStnvxXP8AxKF0fDliNPaJLv8Atex8lpgSgfz0xuxziqPlfEA5&#10;P2/w9/34lrSBx4i11qdca5z4gf8AIg6p2+ROc/8ATRaq+T8QD/y/eHv+/EtYnjGLxsvhC+OpXeiP&#10;aYj81YYZA5XzF6E8Zq2YQS5tzq/FTeDxfQf8JUtsbgRE/vAciLPO/H/LPPZvlzVPWo/AVtrLSao0&#10;MV5LDGZHhmkTbF92MtsIAXsM1D47vdHMGqaZdXj6Re3Fhva68jd9pi5BjU9+TgqOeax73WbO80qP&#10;w1FDa6PfahpsP9sXMvAtYCm0IM/fcrkBf4QcmsD0zsdY1rwvB5ei6vdQbQIn8tyWVBvHlFm7ZYDG&#10;eprbvb+302xlvLxxHDGNztjOO3br1rzjxtc6LDouqaXY3D2N7bwwTCHyN39qhVXykB6sDtCZHINd&#10;H4qnsbvwW6atNdWUam2a7Fkcy2p3IwzwcAHGTjpzQBv6XrFrq6SNZ+biMgMJImTqM96v1x3g27ll&#10;8Qa1bWV/calosIhMFxO28pMQTJGrYG5QNh74LEV2NABRRRQAUUUUABOKQnpQelZuowavLcRHTLy3&#10;giH+sWWIuW57H6UAczrniXxNolhfa7d2FlDpllcBPsjOTPNDuClww4DEnIX061Z8Ua7r+lLqF9Zw&#10;WEOm6dbCYSXjndePgkouPu4AxzyWIrCvdT/4SbxS6+ILPULbRNMucW1kLZj9tlU8TyEfwA/dXvjJ&#10;7Vr+LL6K8j1DSNb8M3moWr24eyeCPzBcOR9z/YcHGM/XNAHRprMX/CNLrVxG8EP2QXciN96Ndm4g&#10;+4FctoHi7W9WvtOkki0t4L/55LKC4zcWkTAlJGzw3GNwHTIqxaWl/L8Pbfwxrd0W1u80mSJpX5G7&#10;YR8zdyMjPriudstOluYPBul6d4eudNv9Gu4nvbh4QiQxxoVkHmfxiQ4x69T0oA1IfHWqancG60pd&#10;Le0N4YILGWfbc3UQba0i9g3BZV7gV6AD7V44nhyXT/A9x4PtvD851kahut70QDYQZw4uPN/hwv45&#10;GO9ej6h4Zj1W4WabVNUgdUVSLa6MakjvgUAeMeJNPWfxbq7Nl5DezbQOw3n9a524he3hI3FCrZYn&#10;nFdVr8C2OrXghaeQxXbxl2bczkORlj6nuaoy2f2iSOW6RfMJ4CnIK561ki2+xVtI0XTZGV8nYTu6&#10;DnjFVYFWKZJWHJXcqkdfQVqXE0NtGiSRLIXl3KMcBRxUE0trLeCZogkbAdCcDFUtCLtkFxG4t/OC&#10;SQq65I24A57GnWtrLqahWtmltVYEsGAbj0HvWleXEFxMlqAm2NPLSQfdP59806BTbRPEkwW4K4+V&#10;MdutDfQXKivqMtvFizuYFET9GAzg9R+NRJNJp9kPMkEhjbIHG5h6/SmeRcfZ0vdVVUlR9oAYkN6f&#10;jUDGSfUJJZ33hlzkjGPQUtkG7J5omvrlJmCl5OCWGNoHPFULmVniMSNtA5GOmaJbguqqjkMhzjjo&#10;aikOx3xjk4AHendlJJCw25eQeY26THAAxxVaUtK7RlSpAwFHOKlWZribytm0vwSeOlaNtDHYq73A&#10;Uswxk9frSvYHq9CKytI4oF+1ff6gf/WqrdSGZnJXCZwuB0qxPPEY2PCs5yoViN1Wra2KwxFE38/N&#10;uPrWbZtbQt6S8FlCJJTuIXgY6+n4VPJMJJGYrlQc8HpTxYrcXmyWDkAAtGwwBinXlobOXbGPMVcY&#10;xxkUhOz3MW+ViN5wF3HAI5FUII2nnIbnA4JrcvrmOe2kijXD7c5x0rHspMKyhgXHIJFUtUSnZmnp&#10;aCGQAcjGWNX9SntrmWF2m8zy0+RA3U0zRowZhJIpYbsCM9x7046axvpJ4YdkYfhTg5FPl00I5tdS&#10;jMZLjd5uwwbRndxz6UomMUmNoZh8u0D7v1q7P9mjtGSSLfEpBdVGe9SSMtvMgKLGmN3uBWdzdvQj&#10;CXUFuLmV2beeFBwfxqpFdSRSszKWcc792cCumMsF1pwurdgWyBsPRx3P1rPnsk2KFAUHJIrVHO9W&#10;ULiaK7jDE47A461jX9oUU7OeM5BrVe28ojZ8vPcdKhkjEsW1XKsP1pM0jJowI5isZGOTxjua09Kg&#10;WYMDk7Tk96yZ7Zxckljkdc8YrY0G8FrcKSgI7gnmpa0NL6XL06ArHiPCcsD0x9KzLy+klk+6qr3y&#10;OfrW9q95bzKjW1qBkHd8x4NcpcSt55B+cN8oY9qESmXrNEWQkDJIzj2rptGsbW4Se7vdvlpjarHj&#10;nvXPaZC89zFBbqN7gAtnhRWzeXF0YTZ2arFCnAGAS+OpptEt3Y+a1tJ5J5LdmCPxk/KEI9Ko3E5m&#10;CwOVDjhWTg+2PxqOaOX7NGXkEXPPqxojEMkLTCXMik7NwwenQfSpsUhy6jeRTCOcDZuyrA1Wn1ZJ&#10;rjYOF6lMd6pahd/aZD5JcFsE56VQicJIC43SMcbR/CauKW5Mm9i3eYa4zEzMvoPWozI0eN2N3XOO&#10;1OkZ3gxsKNn73QZqCVGfasoIwRgntSLTsiyJpJZsyzbV68CrdrLDLckSAFBn5c9fas+C1lmkC28b&#10;SHnhFzip30swnfcXMcJODtDZP6U+VEuctjQuL+CC2UQRAH5sLnoCaypbgTSgqgVuMKKvfY7KTLG6&#10;mk2jOFQfMPzqM2VnCwl86U45A8sZ/nVKyJd2UFmWUpvjOUJGMj8zVsS7TuUsXwArg8Ae1PS2sbiV&#10;R9plV3PIaHp+tXpbfSoML9olZj02xdB+dDY0Zi3Mol8xCMqDuBpIy8xH2gt97cxUA59KsSx2UYbE&#10;0rRNkMvk/p1q9bW0McYW2nhwR8ocbTUXLRDFFjcDwC2FIHzGidl8rLopOcLgdvWnzw3CxbzGQytw&#10;y+vT8aSBt9u7TL8wBChuOanUZUzHHIxGM4/iqAO3mFlUljwAO9ThIBMFwCx4OfWkZ0tbr94gYsO/&#10;arvcSWhAoH2hh8xwfmXb0pyxeVdCR4C4z8px0+tWo48ho48lW/jcYx+NF3ZtHbtJHI2zGRt6bu9F&#10;rhzcoiRSXaiUugLtlT02juKjmimwxdlUqMArxuANNimjazDyAod2z5e3HWoysxhjG1mUHhz6GqjG&#10;zIc7jIGEcJyA53E4Zev0qSVVRw6AMjnqOMHv+tNjBA4wSvGDzxVi0ikurhgx3IBxz90f/rNXYSas&#10;PsJVkWTNtgHJLIcEH8auafFFIkMKI7MZM5Zuh9OnoKXTbO+kvD56KkbZAAwACKuSyi1tJF2GG6Vh&#10;5cuM7+eDntU7Eas0RGkG5onYhgAsW0Muc8gnsKZK4uLGaIqbb51GUXnaOcZ75rOaeUzNja/KmVw+&#10;RtxzmrErO8KmIx4aTO3PBXGMis2aIg3NYWrnKtJcndsjOM/l3xXPXVxI7rsYoRISM9fxqbVLxmuY&#10;TAWBRSuCMbfYVWjmXy0IBcsckkZ5zWkUkrkvVlizjR7rJ+dyMhm7Hqa1NQu4tKsRsGLi5Tag7xx5&#10;6/iao6Vbh7/zp5NlugLy8fwjoo9z0pmqTC+u3upgd8h+QY4VewH4VF/eL5bxM/8A1aqCeDkgBeOa&#10;mQO+7c2BjAOaaqhlKuenU+lPS3M7RCMYLttAPrmtLoXKRBRHNuB2tnIqRy27YoBfHVjxz/WpJInW&#10;UxzrtkQgFT1qT7MrqxU/NnLbh1qlqjKWj0PQPhvfPLo81jcZD27+ZHk9UbI49tyt+ddlXC6OP7M0&#10;PQNbHyxRtLaXZH/PN5W2sf8AdfH/AH1Xc5IbBFetSfuI+AzCNsRJ+b/MU9K5/UQLbxrpVxyFuree&#10;2Y9iw2ug/wDQ66A1geLlMWkw36A5067iuTjsoO1z+COx/CtGclPWXL30Nj+VNl5hf/dP8qVSCAV5&#10;BHBoIypHqMVp0OFbmD4QO7wdpYz923VPy4/pWz05rE8H8eGLdT/A8yflKw/pW1/DVR2MsRf20vVl&#10;KW5tpdRewf55liErqy5G0nA/Gp8dPpise1/e+NtWkHIhtreLPudzEfyrZq4u6OXER5J8q7L8RGO0&#10;ZHaueh26FqUtrPmPT7mTzbWUj5InP3oye3PI7c10JGajmgjnhaKdFkjcbWRhkMPTFU+6M4SSTjLV&#10;MjJI7Z7isLTgdLvZtJk4hLGWyPYxnkoPdT29MVZOn6hpJzpDG9tc/wDHncSYZB/0zc/yNQzT2+vW&#10;clmjPaalEd8cUy7ZInHQj1HY47UubVPqP6u7OK1i+vbzsR3gNl4mtbnpHexm2k9N6/Mn6bvyrReN&#10;JY2jlVXRhhlYZDVlXc39r+FJbkjy7mAGXbnmKaI5I/MY+hrQtJxdWUFwOBLGr/TIz/Wt4W1POxMZ&#10;KMZPeOn3bGXJoFxDJ/xKNRa2izkQSxCRV/3STkD25ryy8+HekP4vmlufFlop8wzTQQRM8isTngAE&#10;DnFemahb33iK31ext7s6f5AaCMRn53kKZDM3ZfmHA9DXnHwr8GeLbDxBPqYkOm22x43llUOLg7iN&#10;u3POGHU+lcGJanKMeW59dlNSrSoVas6yi0ttNb7Xdn+p6Dp09hDKZbODUdYvMYM8kJ+XPbJwFH0q&#10;7e6dPqOmXcutbVjW3kZLFGyqnacF2/iPt0q59j8Rj/mI6e5HZoGA/Sq+o6brU2k3jXGrwwj7PISl&#10;tag7gFPG5ua3bfIzyI+9XjNSV77ttv5aafceq+E8/wDCG6J/2DoP/Ra1sA5NcJ4Z8GQXHhPR5f7Z&#10;1tC9jCxVL9gBmNTgDHSuzsLJdPso7ZZp5xGMCS4fe7fU96+cP2RbFmiiigZy3j7/AJBWlf8AYbsP&#10;/ShK1uOawviXDLceG7GG3uGtZZNXsVSdFBaMm4T5gDwaz/8AhFdf5/4rjUv/AAGi/wAK1p7HDirc&#10;yudaOnFc78QP+RB1T/cT/wBGLVX/AIRbxB/0PGpf+A0X+FYnjHw7rVr4Rvprnxff3cUYQvA9vGFk&#10;HmLwcDNW72OWny8y1O217xVYaNdGO6sbm7NrCbud4Yd4toh/GSe/BOBzgGqeq+MNEt5ppP7NuNQi&#10;trdLq6uobUOkETjKsWPX5fmwOg5qv45uFuoLvR7/AEbUp7ae3D29xp/JmlH/ACyOOhzg88EVj6nq&#10;Gp3tvaeGtatbm0thZRNq93bWxY3ORzBGV4HHDN+ArnPYOk1Lxro+n3R3WlzcQWaRPNeQ2+6O3EuN&#10;nPuCCcdAcmuit7G2juLm6hjUS3ZVpnHO/C7R+gFcH41L6hptzo8Oh6mJIoo5tIlsx+7mk2jYH7AK&#10;wGVb+EZrv7ITiyh+2bftHlr5uz7u/HzY9s0ASRRJDGEiRUUdFUYAp9FFABRRRQAUUUUABGaQrmlo&#10;oATbjufzpAmO5606igCv9htzerdmMGdYzGrnspOSKn28UtFADdvuaXGDxS0h7UAeG655beKtVikd&#10;tz3UuAMgEbzkHH4VDJYta2cj5TaoKxqrE7gfUU7xI1/beK7/AOzsk6veyjyzwQGc56U6UsLZo3H+&#10;rQzFSe4+7+v8qxW5T2M2BYJo2tZULTBOGHAUL2+mazpgLPa6DdHGoJCjpz29asSIWtwoZftDR8sp&#10;yM9ef1q7p9nFDpYuJlV/Mk2ERdFAGcnNWyEZs77ZYppAzpMPkXOQPemR6hEjK0shZgTt2jOfaotX&#10;naR5VSfdDgbY0X7nHeqkEeyDezGX0YDGB9KCupNNetPIxldiCMKmc49vakkvdkR80dAFUetVnuNr&#10;Fge+Ao75qBjnAkO4nkcU2hIeLp1mk8xfvDhutQ7nlkUKGLZ5ZBnirdnZy6hcrFGOMcAdzjvW9Ai6&#10;bbu1pbB5A/J2/MnPQZ7Ur2DyKlrbrackEMyktIelD2/2klzl0671OePSprq6nmtXEds+7dtMYHbP&#10;WmrFIlrLDwC55Ct0GP0qJGkNytYxLcXzIyKYoiNxx3rQMk0M0haF3hzlMAcVmQyeWpW1DMXc7h2I&#10;96uBZRGI924oRuB5JqTRm7obB7v90/7yQbgp/lUN2bqSaWSQMisCNvTBqO1jjUrdxsyMFIVCpyxH&#10;8qsS3r3Fv5l3gjb8jBcY+tVYxe5z926edxIMoMkDvUeneU9wpnjzu5I6Y9qhuVc3h8xQF6gqOop9&#10;qwikMgcjA4JpsDqY1SC38xYWwnJ5+9V2zmlmsJXkiJYONobjHFZVldDdA0rMyKQRkY/OrEk9wsjS&#10;CVRGZOYsZ256c0WaRF03oPmQxsgygU4JwMfnUToky7o3yQcZY8bT1qu90VdSzNuVucng+1Ukuj9v&#10;lMKfuwx/1jE5PsO1Z21N9LGzaahBKY4G2sEkIVydu0D270zVJYXhEkEyuyHJ3HaTWdbXioROxDZY&#10;jGMAVTubmX7a7y7DkEArjpmrjsZtalq3lkkiIlQshPBJ6VE8ZE++M8gZ2g0sLmL5QN2fu46CmOyq&#10;w3Hn+lBdiheWpkV5jzngjNV7fEcgzuHv6VpmQMmOAh68VnzbombauRng0MqPYuTybrZSG+bODVKG&#10;JZpjjgL6mka6JjGF4HG71p8AV8REld3Jb1qR6WNzQRDp7+ezFyTk89BUtzKn9qM0DebGFzu/h55I&#10;+tPgtEj08SREFlHzKTjdWZO0NmSkJydxY/N0Hp9a1toc99SVLxZI1eR8IzYQMvSsiS6Mt020o5JP&#10;QDn3qC8mZptzMCOoHXFLakxxAhAGJwMiosbqQS/ulMioTg8kdsd6E8t5Sylc4+6ODnsaktLa5vI2&#10;NnGPLB/eEnCgdyTVyOPT7URI6i6mfBYk7Y15/M03ohbsrJDNfEugBRQOXbCg+uaeklrFn/l6cHnJ&#10;wuR29TU888k0+2QYj2naOir9AKrzmGOIM6qQy5QYxz0qY6lPRDpL9pIFZf3MZH+rUYX9KpKpEnyM&#10;zDsCKhW4zJtdQRjGRVtHK4+YhR1q2uUmHvbjI13zFApRs8EGrws5Pl2pjaNu7d39aigUOwdcKckg&#10;PwDV6NmQsXRlPQZXiovcJKxTWykiIYuoLMRkNnd9BUcrshEb/eC9R0A9DVye1a2RJ1OWDfdccc+l&#10;UoHQzNkYkzkl+hHpWltDO+pYtLeUuoGGRvmy3GeKvy20fCXfGFJJ6DJ7fWqct0I4v3Thww/1ZXp7&#10;5qFFluXAlZ2Vc4ZRgVkzRMeZ0Eim2LqxA6Me1XRf3Ece2VVlYklfMQNj6VWaI7QJEAHXjinG2Eco&#10;LNxn7xb7tA2ywt/G7bZLCGVx9xhlc/TFP2wBSz6WmT93943FVyI0ZQr78HAKjpU8N7HDcMskchDZ&#10;TJ7HsaewX0JIninuSqWMbIq8J5rHj6VnW9ykPmQXFmhizwCzYyPxp0pmhmjYuQVkKgouGGfU1JPp&#10;UzzFrhjHExDLvPUn/wDXV6Gbuyp5quuRbwxqwO35jjNTm5xJCZo41gbAAI6/5NTOIDCNtswWLjDn&#10;gGqeStvGDHvP+32qtyZKwl0pkUfZ8xSKeVwBkfSoftEy/ICuACuQuC31qYMI7lDtIG4lMn9KbqZa&#10;7mafdHCDwyr2prUhvQ24LuI+WFUKTz8p2hsDoM55rOkuyt8La6l8tMB2E3Tk5xkdqzxDJFIjK4MY&#10;HyNjv2JrSFpDfTxRzqo3R48zdwG60NJMcW2PsJpFE0wt1LIwjPzDYynrwOtS3GoWVnf2yW4D27qx&#10;YO/TJ5AA6VBZ2w05N6ybAwJPlv8AMfQVnC8ntmEofcAx2q8akEjsc1CVy72C6Czag08gfyyS/B2h&#10;PQGrNzDHthjjji3KoLFc/MD3qrZ3ZvC4e3eNnJMjRZKj3NbVpFHaRGZSs11br+6RxtDHH1OahtrQ&#10;1ja12ULrbbWi2cEnCsXmKH7zen4VVkdPldY9o4G3OTUMRORcSHDzuRtVg2w/7XoD69avz27pBuKA&#10;SE5D5zjt0p2tuJty2M75yzFFOCMc9amZJo0EwlMbrwnqT/nFMiLrMHIJP3dg65q+0W6RPtTPleUj&#10;RMge5NItRuJbxhiXnctI3JJ4LEilSQHZF8xB4Dk9T3pskyjasMYw/O7kEVEs+5MqNiq/389/Wndh&#10;7I9W8OWNtfeBYrKT95bTJLG303sP0qXw/dTNavp1+2b/AE8iGbP/AC0GPlkHsVx+OaPBQH/CHWWO&#10;n7zn1/eNS69BJZXUOvWaF3tkKXUS9ZYCck+5Q8j8a9mm7Qi/I/PcYuavVh/ef5mvUF3bR3tjcWs4&#10;zFPG0bj2Iwf0NPhmjuIY5oHDxSKGRh/ED0NPOe1dG55WsWYXhi5luPD9ut0c3Ntutp/9+M7Sfxxm&#10;thfvD61iWi/2d4v1C0Pyxagi3sPH8agJIP8A0A/8CrZ96cfhMq6tUuuupz/hQ4026i/546hcrj0z&#10;Kzf+zVtjkgVi6DiPUdetx/BqJcD2aJD/ADz+VX9UulsdIvLpzgQws+fTirj8Jz14t4hrv+pleHSJ&#10;/wC0r/HF3fSFT/sphB+qtW1WdoNobHw/Y27gh0gUvnrvIy36k1bmuI7a3ee5ljhiQZaR2wAPrWkd&#10;InDXvUrPl+RNTWrF/wCEmyDIuj6nJbnlJ0hBDj1wSCB+FaOnahBqtt5tox+9sZHXayN6FT0+lPmQ&#10;nQqJaojvtQNqyW9rF9ovZs+VCDgAf3mPZR69+1YesDUZLIDW9HiQg/ubu2u1Z437FFIBJz2zzSW9&#10;3MvhqKaNiuqX98LS5nP3lYMQwHphVOB261DrGn6RbXxt7ZVaSM4uby5ja7lZyMrGoPJOPmYjlRju&#10;a551Ge1hcJBPXf5lF9YgsVu7nUZY4rW8h/0l1+6Hxs85fUHgMvVT160vgXxbpfiHTFs7CVjc2MKL&#10;MrrjPbK+o4/lXnXjHxhpEstz4emV7hJHCT3MbhkjYHG4H+MjA+bjcODyM1c+H2hjwtqMt1HqFiZr&#10;iLyxPdOUjVeDxzyeB3GRgjvWVLES9oktjrx2T0ng5zndTesT1CyB/wCEsv8AySPL+zQ+b3+fL4/T&#10;r+FSeGjiDUI1yYo9QlEf0OGP/jxaqthcxWUczxXcWq6jfS79lqRgnaAAMdFAHJNLFeQaRostpZXt&#10;rdapLM2IopVJE0j9MA5ABPU+ldrlZpvzPm1SnJShH+6vu3Zoy63G1y9vptpPqM8Z2v5K4RG7gueB&#10;+Gao6nL4mOlXp/s+wVPs0nBuWJA2H0FWLXVrHSrePS7CO81GWDKP9mty2585YljhcliSeetPutdt&#10;ptOvba8im0+6a1l2wXihC/yH7pzhvwOazlK6ep2U8O4VIuNPqtWeleEv+RM0T/sHW/8A6LWtisbw&#10;if8AijNDH/UOg/8ARa1s18+fri2CiiigZy3j4Z0rSv8AsN2H/pQlaoVueP0rD+JlpDf+GrK0ulLQ&#10;z6vYpIoYqSDcJnkcis3/AIVr4Y5P2S4/8C5P8a2p3szzcY4qSudcFb0rnfH6n/hBNU4/gT/0YtUv&#10;+Fa+GP8An0uP/AuT/wCKrF8YeAvD+m+E767tbadZoQjIxuZGAPmL2J5rR3sclNx5lY7PxN4ovdAa&#10;4kttM+02trb/AGieaWcRK3/TOPP3nwM4+g71DqnjDUbK3ub2y0KSTTrGzS7uJriURFlK7ikYI5ZV&#10;6578Uni221e++02K6Fa61p1xb7Yleby2hm6ZbI+70ORyMVj3uleJZ2sNH1exm1LRbG2iMvkTqDqE&#10;4GSJM8+WpHT+I8muU902dT8YXtlBdX9pozy6VZxRTS3E0wjaVXAY+WMHO0NznqeBWtr+vxaD4am1&#10;dtpRRHsErbFy7Kq5Pblhmua1631vWPECRX2izTaBZhJIrOGZALqUDP73P8Knoo4JGT2rb1i5u9Ss&#10;b+z07S4bi4s5IWMN6o8q4BCuVU9MgcA9iKALfhvWZtZtpppXsHCPsBsp/MAOOQ3ofatmuW8M6TeR&#10;+I9W1u7s001L5IYks0cMT5YOZGxxuO7H0UV1NABRRRQAUUUUAFFFFABRRRQBFcXMNrCZbmWOGJcZ&#10;eRgqjJwOT7kCpAcnpSOiyLtdQy+hGRSgYoAWkPalpD2oA8V1lVfxhetB8rJczF9owD856n61X2Ld&#10;xXMkwzG45J7KCB/PNP1QyQeINceTAEl7KIxj/bIz/n0p6SwxRPG4UosBUgrnceOorl2ZrujCe0WS&#10;+VbORCu/c4HAC9/qazdSvpbNXHnZDHEcQPBbt+lamqNILGCUNFFKCCoi7+hzWYITbKJbgBldiS+A&#10;ST24963i+5lIz7e3lV5JJc7iMuV6E0y7mbaAoOdvAHYVcvZPsEapEqnzRvBB6ZrLTMjYXcXI5A70&#10;/McddCMyDcpP7z0z0zVvT7X7dc+WjMJAQSg7jNWLSwQOxlGSBjaOgroLSwtrS0V0GJmBcsDg7cfq&#10;aTkKzRVgkSGVoFSOAICjSlfmf2H41PJewNGsjXDIH+Vhs68Yx9KjCxT/AOoB3yHcxK5AJqxc6bJc&#10;6e0USeWEOcMeScfrUtpsFFi248xJNskSRqSF2Jg4A/irJlndS0LFTKibUmTq2exrUNytpi1QK5cY&#10;cY6cetZMcTvqKrAgxkktjPNSarQuabEtrCzyoS4bgDpmpYZY5F3bdqo+T6cVYlhYxqkTqXVGDIeN&#10;zfXtUen2AuLiGDCqD97njceq0i2bOnxACSF3WTfgo49M9Kh1OAQq8IGUY8kdzWhNYXFpPGoEW1AD&#10;8h+YD0NZurzuJAqH5U+82Pu0zBbmTLZJLbsI2J4BwevvVKERiTAUBVJGCOc1po8QjB80A54yOtVS&#10;YRJKxPzMeMdDTTZTRcs5HEyNGctnBIPer+oRwrH9p81mmPDIp4HvisJZVVlii3biMntinfaTAVZ2&#10;3MDgq3T61T1JSsWbmAoI2lwc/MCeo96r3kinbFGrMGHzuOMn0zT572bVFRo8N5fDEDG72qeG3jz+&#10;7TGT/Ec5PQ/iKyubctzMS0kZWLHapUbQTnBPWg2bviVx904IB6VavBJ5mw8qDjgdRihkWTPmFi0o&#10;AAJ6Y6CqTIZduLYLZphuwJ4rKeNQMx/MykjJrdklmXToo5VXABU88/WsZmAcZ+9zlOxHr9aY1qyr&#10;wyrlsheTxT5+VJ2ghR0zTFRCDsJ25Py9MUjSgLtA3HHPvQWUBExJHYHOMd6uQwE5ZmBK4PHYe1Ry&#10;IUmDxrgN97PJ+lBYhdidRwT6Uuo2tCefUGWMQpnkckdapygz4fy9qoDy3X/69TIm5lL8yM2Fwefp&#10;9asix8nA1F2RNxIhQ/Ofr6fjVuRgolG3g88ERRM7sckBcgD39K1Vto7DDXbLcygHESHgcd2/oKS4&#10;vDlILWIQQsOFQ9f949/xpv2Z3yXYLhgVU9hU3L8htzdTZSJMJF2jVcIPw9ffrVJoZHfKsoCjjPSr&#10;0qbZF2MHGN27P6YqrKYYwyZJduMHtUsuO42TMcW5WGR3PJx3FZV1Jv2EZ+VTt5960ZIM2vmt0ZgC&#10;CelUQhMRMnIBO0g/pVQ0FUV9CCIlsCMnJPp1q6X8rhznj86rxR4cFP8Avn+6atBNoXcOd2C3oKqT&#10;TYU46F/T5oDcKZxiNTkcc5xVv+03Mo80lx1zj5QPpWW8nmcugjHCqfanTzRzJ5ZUs3AVunFSkTKV&#10;3YmnvPtDsSd4yQmO/wCFVoYSXwWKqSQTjO2rdvFtsXf5WdjhcjoO9LE3lxqIVaTepByOgFWmZ8pL&#10;ZwlVQyxeYGGUJOOh/wA8VoNcxSRlYrNVi6Eg4I9+etZiQzvCrRbiOGBbsKks7kLcZeckdcMMjmiy&#10;YXsX1htxbieMK7RDC7z0LeoqnM7mROFK9GYrjJzziklJMyvKAsXGcDG7HQ0jBnWRQ/yKNyt+HAFR&#10;ylKRJskUtJCilcEZx9z3pIpYGbEzGQg8H396ggeTTA8oZkWZMOrnJXI61X81XVtgB561SiJzsW5p&#10;ldjsOFVgoJPIJNF/dyXBheWXcVG1QBjkHgmsZWkEzYwXPT6+laWmTxy7onUK3BXK56dapxsgjK7G&#10;HzJJGWbeAwLEOCM/SoZoZjEJGlLMPlUD9K0b2427xBMZxwOBnAxVN4ygLNuDvgjPekhvUz3nljlK&#10;s/OMEn1pp8zy8yEYI6kirMtijqPtJKnaWUAdaqyRw+Qjuu44w25uB+FUmjOUSeCV54FQytlQCVGM&#10;ED3pZHnPO8RpnK72xj8Kzra4kVjEvC54CrjirAQXeN37tA/JPOeau3claaGlBbxiNZrm8cM/KRpH&#10;yffntUbJAIwViDjJAaUkn8vWp5beZ5dpYRBVVGbr+VLOv2eTyoFLNj7xOSPoKyubxjpqRm7uCAoL&#10;LFnJAG0Cn2gxKXZniUZYKq9T2P8A9aoyxilV3O4spwjDB+tNE8n2cYlKuhyQ1Q1c1TRorYR21xMz&#10;HZbyxb1KkfOTjO7H8qgluJkVokxKJB8oUdPrUKSm4ieCKRiznK7R39KRC7IclVOMKrjJOOopJMpW&#10;WxHMV8wS7SJD97Ht6e1MlnkcnzZGVcfdB6VchtpLi3LfKoUdVHzD2NVwuJxlUZOc5Pb/ABoK5khF&#10;fKjBzGw3ZPt2FIdzSKEJyR0HQU5lSD5g69Pug9KqhyZDkkHrnpnnpWiiS5ns/gTH/CE2G05H7zk9&#10;/wB41dBjjnpXO+AQR4HsN3B/ef8Aoxq6M8169P4EfnWLf+01H/ef5nOW4/4R7VFsXG3TLxybRj0g&#10;l6mI/wCyeSv4j0ra3HP+eKL6wt9RspLW7TfFIOecFSOQQexB5B9azNNvLiO9k0rVH3XUK74psY+0&#10;xdN2P7w6H8+hFXF2OSrHmXMiv4pjaCzt9XhBMumSecwHUxHiQe/yndj1UVph1kRWjIZGG5SD2qwy&#10;LJGUkUMjAgg9xXP+Gy1tb3GkTHMulyGFM9WiPMbf98nH1U1onZnLUXNTv1X5EdoBb+NtWi7T28E6&#10;/wDj6t/Jaj8Y7n8Nvbr1upooCPUM4GKl1LNr4y0q4Awt1DNasfU4Eg/9AP50zxPzZ2H/AGE7T/0a&#10;tVe0WZSV68H3t/kaj4yxOMdeelc9aRjXbh9Sux5tqkpFjC33cLwZCvck5xnoB71a8U3DW3hq88pi&#10;JZVEMeP7zkKBT7yeDRNIJC5SCMRxxjq56Ko9zxWytfXoeXqoe7vJ2/r+u4691Oy09Ve/uY4Gb7ik&#10;5Zvoo5P4VgXesWcl39rguL/SbojBleydkmXsHGDx78EVbt7S30e1OoamEe+k+aeYjc7Of4F+nQAe&#10;lVrzUtUii868urLS4GPyoymaZvYDOCfbBpyV1cVBwjNKN35339FZ3KB1B4Q12DGTFcrqACcx+dgg&#10;OP8ApnICRn+FutUfD982rahYWcN7Jaz3DqrXUb4cEtNvcH1Z0TPqAB0rmPFV81vHJLBqFzExV2CS&#10;RG3L7gd2BnGD3AUZrh/ButXtz4ssoJ8yRySKAiws+0qdy/KmGIBGcAivLrScZWaPvcuw/tKTqdj1&#10;LxD8N9L1jWIdblhNvemZ7a+tI8CJrxeULDHCSY6j+8vrVnSU+y3ryfaPIhaJWWeSATR7W5XzFxkA&#10;8jI6MrdAa7KDTNQ1TcjWlykd3cw3N7f37qskvlkFRHEmQoyqjqMDrmqVkpg0K38RQplY7m5lmTru&#10;tZZSTx/s8N+B9aqnGzujlxNdzp8rd+iILqHVW0e8h0vRrWO8u7dki1CxnUR5I4bOMjHpz9a8z8C+&#10;AfFmh+OY572Fba5ZZFV3cSblIKtLwegznJ6kgV7OfDcLStLpWo3On28+HeG12eW5/vgkErnPY+lX&#10;bHRbawSYQvPLNOnlvPcTNI+MEAZPQDPQV0TpubTfQ8vD476vCdONvf8AJ3PNfiB8RZfBuhWWn+D4&#10;X++0ZvZoSUGw84yMMzHdk+xroPCmtTeNvhPLfa/aJJOYJ0cyRjbKVUkOoxwO34Vbsb3Qp/Clpo2u&#10;WsWpzWxMDaeIPOYmNioYr0GQAckgc9au6ZpraX4Fu7aSAWx8i5dbYYxApDFUGOBgY4HfNZqMnJyb&#10;0sdE50Y0YwjC0+Za9Wj0fwiM+DNDb/qHW/8A6LWtmsfwj/yJOh/9g63/APRa1sV5J+hLYKKKKAOT&#10;+Is0VvoWnTXEiRRR6zYs7uwVVAuE5JPQUn/CU+HyP+Q5pn/gZH/jR8R4YrjQNPhuI1lik1ixV0cZ&#10;DD7QnBFN/wCEY0H/AKAtj/4Dr/hW9JaM8rHOKkr9h48U+H/+g7pn/gZH/jWD438Q6Lc+DNRhttY0&#10;+aV1RUjjukZmPmLwADW3/wAIxoP/AEBbD/wHX/CsHxt4f0a28GahNbaTZxSoEKPHAoZT5i8g1q1o&#10;cdOUedeps+ONZ1nQrS51G2uYLWwtbfdGDAZnup+yN/cTA+92zkkAVFr+t+IbPQ7nXUns7CytLOOe&#10;KLAmN3KygmMn+EbiFG3qTnNaeu6P4gvLyZtF1e2gtbq2NvNBeW7SrGenmR4YYOCQQcg8VjSeB9Wh&#10;1PTntb2xurDSbdI7G1vYpGEcoGGlbawDMe3Hy9q4z6Ef4m1zxBouj3mvzXFlplhaRQvFbTJvNwzB&#10;S6ueq4JKjHpk8V29vJ51ukg43qGwDnGRXHah4Z8QX/ikatNdaXdRQRhbO1uYZGS3Yj53wHAZie55&#10;A4FdkgKIuQN2AG2jjOKAHgYpaQZ70tABRRRQAUUUUAFFIxxSbs9sGgB1FNDHHOBRuoAdRTd1AY55&#10;H40AOpD2pAxIoDZxQB4p4nkjj1+881SLeG7lkkYc9XP9Saz7ORobmSXHmSzwOWXPGAOo9OKseLL1&#10;LfWNQE3ytJeysW7hFcqB+Nc+jSCzmnYsqXCmNFZsHZ3Of0rna1LTuiuJLi45ZgHBxnOQB7DtUbzx&#10;xTYuZWZtvcZ7VCkohgX7MGJLc57is2UN5vmb2YuD16A1ruPZFy6UPgykEKBt56CtnS7CI2ovHPyq&#10;NzgDBxWEXdYQsqqXPc1sI7mxW3tyNqnkFsMx/rSaujNaMvwfZhIbhLfKbgAqrkk56n0q1qUvnSq2&#10;xf3KEguuMfSq6xWuns0Il/euu9jnofSqU91cTTnzGHlJxwd280khva5bsprYICiNGZD6k/N7elWZ&#10;I5ltgtvKxkJChpGyCc9fyqrYgpDMYt3mM58xSep7YNWImdygklO9QCY8cDn171E1qXAz79ltrgwm&#10;dbicj95JjGf84qTS5Qr72GBygx2z7VHqBW5kaCJcOrNggDnJ/pUjSTEW1nbEGRQS2OAT161SWgOW&#10;pbEkctwyvtSY/M3uOgrX0KFY762Esj7FyWcYO5j0BHtWRBbyQadtnRWlLZ2575963PD13Kt//qVZ&#10;FwWBxke9QVLYuatI0EplZW2tyPr2rm7+P7Rb/aFyhbOQD1967DVbpJoJm8sFWzmM1w9w8XnZaNoi&#10;3y4TooHY1cdjJqxTmtJo4txO7gYNU2O6Zd+f3fJweMVri1/dOzudqjgVkvC8mGQAIVOfehD1LEkp&#10;kIkUAEKO/UU+ws1u75YycOc9eRn0xVMsPLCwASFBnBPX2rS0iO5M8csSZlVt/IwBzQUyxCwt4TFC&#10;rEo+18jH400sSoMhI3A7VHaidjBqE5nfzDMS2wDlR+FRrvkdixJgDYQAfdx3qLFp3EbdIwBGfL4L&#10;84Bp0CRxXG8k7VzuJ6A+vrTJpUEJ8rCjfgds81UnufJUhujk5JOcDrzVRRMyxe6lNMxUhWIAwc9q&#10;z/PR5WlUfeGB83f0FVjNK/MhUsPl5OOCaHbawCDLBsLkdK0kRFMt/atuCSo3NkKw5oZRuDLxnknH&#10;eqMjBm3SYVg2OR61bhtZrmQQ24D5AB5wF9yT0HvWZutRzyghQQcMePrUtvZTSNvuittAecuPmP0X&#10;vWzovh+51Pzo9IuLR5LfaJZ5s9842AA/3Tyauz/DzW7mZpZLuydnXaxMr8j/AL5q1SnJXSOSpjMP&#10;SlyTmkzCF9HZs0dhH5exsGeTBkb6dhVfzJbiZ52+8Hzlu3vXTf8ACuNVC8XNmT7u/wD8TTv+Feaw&#10;W+a6sh9Hfn/x2n7Cp2JWPwnSojIea2EERMWZF5JzWdeobmRpS5Bb5gB/Ktq/8NXukzquphY7YgH7&#10;YNzRIf8AaKglfqQB71qweCL66sI5LW70+ZfvRyJKzKw+oWhUqnYX1zDtfGjkYpgsTFF2+SMH3qnI&#10;VkZGYAN6HvXcj4d6xliZtPwwwQHf/wCJqndfDzVLW2nup5LORYUaQpG7biFGcDKjnih0qnYuOOw3&#10;86OWEIuLS6UueFXZgdCD/wDXoj0e4jjBePcH+YDHy4xXb6N4FuZrGC7FxbyRzxh48s3CsMjtVlvA&#10;OpmJFW5tFMZyPmbH8qI0qi6BPG4Zv4kebC0kcERxvuRug/zzVnytsfkThuPUdK9ItfA91BLuLWpP&#10;TIZs+/bmuc1TSrG31GWK2v455UOHWGOWYqfQhEOD7UnSqPoEcZQv8Ry97EFZMEHjaAfWoooztLBc&#10;kdTXTWvha81qZra3uoYLkDd5F2k0MjL2YK6AkfSrn/Cr9a2lftVgcDA/eP8A/E1Xs6lrWJlisOpX&#10;5kcnAiSbNz9ASFPc1PJMsCgJKoI7DvXUx/DHWo9xW8sskYHzvx6/w0w/C/XPMz9q09h7yP8A/EVf&#10;sp9jJ4uh/OjlBqd00H2dSFjP8Y4yPSoFjf7QMnLdj0zXbp8L9TAG6ax3dz5jnI/75qvJ4IvIdatr&#10;CSS1lnuFZwI3b91Gv8TZHAyQB1yfoafs5LoL61Qf20YBug7ZmG0rwTng0yO4tRbtGo2kHOF5OBXW&#10;3Hw11OVm2XFmF7KXfj/x2qo+FurqVIurFmHcyP8A/EUeym+hP12gvtI5i5uvtFvhV4XgnFZ4ikYb&#10;4xhf4ecZrv3+G+ruu3ztPRRzhXfn6/LUDfDDWZOBdWRA6Zkf+e2qjTmlsJ4ug3pJHF7Y3KuZBvU9&#10;F65qxbywLODHGNwbCs55B9a2B4Pu5dSOnWc9teSq376S1ZmSE/7bFQAfYEn2q/H8M9aj/wCXqxwR&#10;jh3/APiKHTm9kCxeHi9ZoxoRsV9m1pei7F+U8d6rfZ57WRVaNnd2APp/9YV1MXw41hIjH9qswM5y&#10;JHz/AOg1harbXOmX8ulTtueIg5jYlDlQw6/WsJU5xV2jrpYmhWfLTldlGW4kMgjlQPMBtVVHX0rI&#10;uxuuWVlK4ADrmtJL4mESL9+EkeZnlvaqc5EkrzSk+Y53EDHJq4Kw5XbsU2QnOMgHpjuK0NNhWWZU&#10;KlsruX0H/wBaqJKOWRV+ZR0PY/4Ve0md1uUSPZs25Zu+O9OWwQsmaV60okkLyc7hgqOuKjSDcgml&#10;BycEEHOfeo5LhIjsjy7u2TIwzmoJJ2kmfzWEeOR/tfSsktDok+xJeyxybyr/AD9CD1xVTKbdrIWc&#10;nrnp6VIPmGVXcT3phypJ43Kc4NWjN7iI6ps2sRIOd6/yxWpc30ciQzbMs3yccYPvWTlkkztXPr6V&#10;JboGcq3y5GGOcDNDQKTReW4+zrJljtIwQOeKpPcq+9DjG7KMByFqKZysjLJ1Bxn1qsz4IUDn0q1F&#10;WJlNlkBhkt8+R8p70KS6nfgMvTNORU8jhjv7H0pUhmZiI1HI7560xc1j2TwAc+BtPzx/rP8A0Y1d&#10;HXIeFNX0/RvA2mnVb2C0L+aFWR8F/wB43QdT+FaP/CaaKPmea5jj7SyWcqxn/gZXH616EGuVHw+K&#10;pzdebS6v8zeNZ+q6WmpW6bJDBcwHfbzqOY2/qD0I7il0/WdN1YE6ZqNrd7evkyhsVePX0q9GctpR&#10;eqMjStSe+hljuYxDe2z+XcxDoG7MPVWHINZ+sj+y9Ys9ZHywyEWd4e2xj8jn/dc4+jk1o6xp07TL&#10;qemAC/t1K7CcLcR9TGT+oPY+2RSBrPxHoRUAtbXsTIytwy8EEH0YHg+4qkzOUUnfo9DM8XhotDW/&#10;Vcvp88d19FVhu/Ncj8ag8YnZ4dedORb3EM+R6K4OataO7ar4elsNRw9zEHsrrd/EwGN30YFW/Gs2&#10;1R9W+HstpMczR20lrJ6748rn8doP41a1v5nLJcji30f5knikYtLMH/oJW+R/wOodey9/osHXde7y&#10;P9xSah1q4a+8Aw6kDl0jgujj1BUn+tWPERWO40m5yNsd+ilvQOCpNbX3foebyuKjHzkvn/w5W1Fv&#10;P8U6ZbnlIY5bhvyCj9ao6iok8YQ78ER2JZc+pkxmtDWVFtqem6geAspt5TnorjjP0IqbUtOS/iUh&#10;jFcR8xTAZKH39QehFdMb3fqedGtGk4Sezi1ftq/8zlvEOiW1zb3WoK/2e6S3cNMFB3KAeCDwfbvX&#10;naeFH025s50iG+3kBlbaMtjBZjnHQMvcd+R1r1+10IzyLNrUy3LA5FugxCp9SP4j9ePaqFsAmm2m&#10;r7NwbVXdsjrFIxjx9OV/KufFU41JXse9l2ZSox9kpcyX3eiDTJJbrdAbXU7vA3SW9vqUibgf70cr&#10;fKp9UZga6VINVv7SOwmsrfSdN27Wjhn3yMgHCDCgID65PFZ0NgYNSTTVuJLSaANLpl1GAxEZxuiI&#10;PDAHHHpj0rRGqatp4I1PTzexj/l4sOf++o2OfyLVhGCjubVcU6luS13sbkUaQxrFEqxoihVRegAH&#10;QU6qOn61p+pswtLgGReHhkBSVD7ocEVfz61srHmTjJS1RHFBDAztDEkbSNudlUAufU+tV9VH/Elv&#10;/wDr1l/9ANXOaqar/wAgW/z/AM+sv/oBpS0iy6Tbqxb7o7Dwj/yJOh/9g63/APRa1sVj+ET/AMUX&#10;oY/6h1v/AOi1rYr58/XlsFFFFAzkPiVcJaeHbC4lEhji1ixdhHGXbAuE6KuST7AZqp/wmuk/88tV&#10;/wDBRdf/AButD4g8aNpv/YZsf/ShKufnXRSV0zyMwklJXXQw/wDhNdI/55at/wCCe6/+N1ieM/Fe&#10;mXvg+/t4YtS8yUIq+bplxGufMXqzIAPqTXcAn3Fc/wCO2x4F1Mk8bUzz/wBNFrVp2OGlOLmtOpP4&#10;8j1i3sLvVNOu79vs1qRa2mngArN182TP3lA/h54zgE1neIry+Xw+utjxFIbi5tYl0e0sPl8+6K85&#10;X/loC3Yj5Vz6V0WteF11PUXu4dbvtLe4g+zXC2zpidPo6nawyfmXB5qi3gOK31qG/wBP1u5sjb2y&#10;2lpCUikWBQMHZvUkFu56muI+lIfE174hstS8LObqC2tJtRggu4o1y87NG5YE9AoK9utbvi19R/4R&#10;m5TRIZZr13jREicI2C678Meny7ual1XRINUXTPtc8gbT7yO7RxgeY6qw546HcelQ6jolzrUWoWt9&#10;eSw20jxPZvbNtkgZQDuzjruGcHII+uKAKXhC7Ed9qOk3aX0Oo2wjlkjurw3IaNwdro57ZVhjA5Br&#10;qqx9E8PJpF1d3k95cahfXhXzbq42htqjCoAoAAHPbqSTWxQAUUUUAFFFFADHyVIHDdvavN9V01vD&#10;+t+HYrDV9QvfEN7qIa4Z52YTWuSZi8eSqIq4AIAwcY5NdxPoNjLqY1PynN6g+RzPIFBHTKg4/SuY&#10;8OeHfE2kX899qLaTf317Juu70ySeYY85WNF24VVHQfieaAMvx1Z3ehIdWg1DUpNRn1CJ0vPMdLWx&#10;g3KCsig7dmM8kEkmuo8fa5N4d8BapqljgTQwgRMBuwWYKCB3POcVQ1Xwx4g1Wz1HR59Yhl0nUJSx&#10;lliJuIIiQTEoHykccMeRnpxV7VdLXX7TUPC80Xlad9jjRJ1yWjfPy9eDjaD1oA4+C8/4RO+M+3Wr&#10;Kc6VcTxpqNyJ49TaNN24/OfKkHXHHBx2qPw3cPFceGNUv31y0l1R13ahcXAkhvXkQt5LRbv3QP8A&#10;Cdoxtx3rpm8HalrepWk/i68tbmGxtZreKO0jZfOaVNjyPn7p28BRkDOc1HB4N1addEsNZ1K2uNL0&#10;SdZ4fKhKy3JQERB88KFB5xnJA6UAYcU76fqWqa14u0TV0tG1dhHei6KxQQhwsTGISZ29Mnb3z05r&#10;vr7xNoml3Pk6jq9nayldwSaYKSOx5rA1Pwt4g1ayuNHv9agn0e5uvNkmeIi58nfv8gYwuOAu/rjt&#10;3rrvslu4UPbxsFUKu5QcD0oA+etauI9e8aai8bm4sUnlcSRsCrJvJGD7/wBaqSeZegSzSqqtkR+W&#10;M4I4Cjt0ro/FRh0nWNQS2gTzbi7laTaM7hvJA9OlchfXU08iRR7RIQWRY+NgrFu7LWhBLchThQVf&#10;kFR0ptpb+dCzMjKDwpA9O9AtmhXYwZrh/mb0Rf6mrtu8cUkMHlzOWyxbYRT9Bk4tVELGSIkr/ERj&#10;iqixotwfOdlCN8q981v2V0qSKb0/Iq7mRhuz7YrMmED6hKsZK27HzEYjJU+hpx1M57jLqMTTIGXz&#10;OcnHDN7+1R26DbJO/U5XaW71bmUaXZCTejvLnZ8/JHqR6VGtrI4imYAnAOwdqroSXtPint4ylwFk&#10;lLbgh7D6+tGozRRwoyjDSckjtj1NRJfQrOwRWDDly5zmqV44NoRL2+6F9ajqadLj7V3ubwSGMkZA&#10;bB4Aq3CWs7tZoSqsWJ59KzI7xIbRVjcs2eflxg+tOBnJbOCznqP5+1W0Zp6m5NqCzRrPI+UznAHW&#10;rmianbp9oSFTGSMMzD5uTXNJtdNitum5IJ+6PUcVbjjc25ZpFVmPzCMk8Disdjo3VzU1DWpInaKF&#10;ixHBZxx9TWFNcNLIGkk39eQTj8q0bu2t49JaUzrJcfwjPUGuaRzLcckoq4HHQ1pFaGa3Nj7aJItu&#10;cgjHBrPkndYyAclTn6j0pkhZZCBle3Wo3kLsoIxj9aaiKTJbIyMGJDEMcbl/hroLDUjpasZlM0nT&#10;BP3h6GsW23+cqqmSSVDDpVw+WH33EjLwQV7kiiyuK7sTXNwsk0txsKO3L+o9qF1OWO0a2by32j5G&#10;A5FVppxIGWMFRyd3rVeWRGwwPBGSp459Km2pa2GPOu1y3zMD8uemetVZB9qbAILvnO32pqnYxZ8M&#10;pySPQ1NbBWYCFMjfy3TBp6INx6QRRRt5zeZIwygAzt+vqaRS0WI928nruHOf8a2I7LyIRJdbYQwz&#10;vI+c/wC6vf8ASqk9+kMpj0+Py3YfPNj5m/8AiR9Km5ViOLS5AS15ItvGRkIzZdvw/wAafNcJ9n8m&#10;2jMMXRj/ABS49T6fSqaks370iQt07n86QQtM4UuznG4qBjb9azZvFJHe/C4KZNXPqIeR/wADr0MV&#10;598LU2Nq2eOYeP8AvuvQea9nD/wkfB5trjZ28vyQUh6UtJmug8vYBzweR6GsWbTp9JuGu/D8alGO&#10;6fTs7Y5f9pOyP+h7+tbXWjApNXLhNxGafqNvqlil1ZlijEjDDDKwOCrDsQeCKnkQSQuh5DKQfxFc&#10;/eE+H9UfVYwf7PuSBqCD/lmcYEwHp2b2wexroSwKkggrtyGHQjFZnVHW0kY3ghzJ4E0Xdyy2kaH3&#10;IGK3HdY1Z3IVFGSxOAB61g+BgR4E0YkY32qOB7EZH86JP+Kj1p7bO7SLE4uMfduJ8j5PdVH3h3JA&#10;7Glc6OVuTGiOfxTK0jTzW2iA4jSMmN731Yt1CdhjBbnt137W0trG1jt7OCOCGMYSONAoX8BUoUAA&#10;AYAGAB0A9KWpKb7FLU9JtNYgWO8Q7ozuimQ7ZIW/vK3UH/Jqh4fvrmX7Zp2pP5l7p03lvJjHmIwz&#10;HJ+I/UGtyucuP9D+Ilq6/d1OxeJwP78RDBv++SRT2Be8rM6CiiiqOfoQXl5DYWM13duI4YELyMew&#10;H+fxrJ8P2s7Rz6tqCFL7USHZD1hiH+rj/Acn1JJqHUv+J34ji0ofNZWGLm+9Hk6xRn6ffI/3a6AD&#10;/wCtRuVJ8q5QHvS0hrK1TXFs5xY2MJvdSkXKW6nAQf3nb+Fffv2pmKRb1DU7XS7Rri+lESZ2r3Z2&#10;/uqByT7CsV4NR8QfNqPm6bpp6WaNiacf9NGH3R/srz6ntU9ho5juhqGqS/bdRxhZWGEhB6rGv8I7&#10;Z6nua1gPWqS7kyqW0iQ2tpb2dqlvZwRwQxjCxxqFUfgKmxRS1Rzu73AV4z4+vmTxtfxCRV2GI7Ce&#10;W/drzXsvJz7V4f8AETT/ALT431CRVik3mPkyADAjUdfXNc9ezievlF1Xfp+qMbULrZNAlpAJUnJA&#10;ZeAPfA6UxbmOQ/M5yp2gAZ3Njt7VTQXtrcMx09pxJ0aOXmNenHY1DrN3DaancGwtLs20TfunkXOG&#10;/vHFcijY+llOVzQmSQyRyRofMVwGA6j61Z0+3ZZJWmJXZG+BjnJrNsNYsZ7i7iijuJZvkYZJBXHU&#10;n8+ldH/aWnSJOhlWKd49o29VHqaipdGsJJ7md5xFtmb8AvQVCs5YbCDt6bqJPufu2DrkgGl8s+X8&#10;rbnzkgU0tDRu7HSM4jXZ0XoCetCpJtB4AZuQfShBs3PJkDuO1Ik5DHA3YOQc/rUvYY+JNxYyHhjy&#10;TUMsReUnf8vXmpY3VZMOSQ55J6A1NMFRdq4J9anmaNFHmRXkhMm1zkHocnPFMaN2YlBg9qsb1VSp&#10;bLHIYetWLeSGKPy5FBZSNoAJzVKbsJ00VraF94z8o9Dxn3qxI1zuOFJ5PO7tUklz+8G2B3weCBjF&#10;Sloh+8lgVJJTtwXwf84pc5Cpnpvw8063h8NwX3MtxcKybn58tVdhsX2zkn3Nddz3rmPh/dQXPhG3&#10;igcF7V5I5Ezkrl2YfmCDXT16MNYo+MxV1Xn6v8zO1Hw9pWrHff2EMsoHyzAbZF+jjDD8DWcdK1fS&#10;fm0S9N9bj/lz1BySPZJeo+jbs+orosUAVVjDmurMyNP1eHUTJCY5LS8i/wBbazAB09/Qr7jIrNnU&#10;aD4g84fLp2pygSY6QXB6N7B+n+9j+9Wzq2jW+qKjsWguoeYLqLiSI+x7j1B4NZdsf+Ei8P3um6oi&#10;rdxbrW6VOBvxlXXPQEbWHpmqTM5QjZ9upVmH9meM0cDbDq8W1vQTxjIP4pu/75FQ6aBa+KNZsG/1&#10;crR3qj/fXaw/NB+dVL++kvPAdjq02PtVhcRvK3+3HJsk/PDfnVy9Ih8dWLAf6+wmRsd9rKQf5/nW&#10;0Xqjz60fdae9vxWpm6Vbef4Sv9LcZNvLcW2PxLL+jCmMv9s+AEK8ytZqynv5iDn9VNXtFPl+Ideg&#10;6oLpJce7IM/+giofC37vSXh4It7uaJfcbyf/AGatoa2T7M8rES5XKa6ST+9a/iPjMOt6KpmXdDdw&#10;AsB2JHP4g/yqlbahNYeXaa0pjcfJHd9Y5vTJ/hbHY1J4dHlWt3YZ4sruSFf93O4fzNaskMc0LRSo&#10;skbjayMMgj0xXTG7SktzyKrhTnKjNe7e/p2t8tzJvLuS8M2n6WokmZSkk275LfI6k9274H44p99p&#10;ijwvNptsCdltti93UZU/99AGtC2tYLO3WC1iWGJeiIMAVL059DxTcW73MlWUGlT2Tv5sooseu6LY&#10;3aSNDLsWaCdRlo2xjOO4OSCO+at6bqDXDyWl2ixXsABkjU/K6no6+qnH4dKz/Dn+jRXemPw1lcME&#10;Gf8Alk3zIfpg4/Crt/pqXhSRJXt7mLJinjPzJnqD6g45BrGztdHpSnGM3Tl8PTyv+hNf6VYalgX1&#10;pHO68I5GHT6MOR+BqqNGvbT/AJBWuXUK5yIrkC4Qf99Yb/x6n2erbbhLLV/Lt7xv9WwOI5x6oT3/&#10;ANnrWp+Hb0pWizT2talpfT70Y/meKY+M6TOP7x8yP8cDdVfUk8S3OkXvm3en2i/Z5PlhieUsNp/i&#10;JXH5Gug4I4qtqn/IGvv+vWX/ANANRKC5Wa0cTJ1Y6LddDa8LeNPDUHhHR4pte09HjsIFdGuFBUiM&#10;ZBrrbO9t9QtkubKeO4gcZWSNtyt9DWP4TsrZ/BmiF7aFj/Z1vkmMH/lmtbqRpGoWNQoHAAGAK+fP&#10;2BbDqKKKBnIfEqV4fDljLDA9xImr2LLChUM589OAWIA/EgVR/wCEg1ft4Q1P/wACbX/47Wl8Qv8A&#10;kC6b/wBhmx/9KEq1xmumirpni5jNRnG66GIPEGr/APQn6n/4E2v/AMdrE8Y61qdx4Rvop/DF/axs&#10;EDTSXFuVQeYvJCyEn8Aa7euf8d/8iPqXf5U/9GLWrWhwUaidSPu9RfHmg2+sxalNYm0vdYt7LakN&#10;3Pj7EhyfOjUDKyccMSM46gVlaxa6TrWj2r2i3GreINXsI004XPzNY4UAzgj/AFWD8xbPzEAA10/i&#10;qz8HTalat4qktobqVDDD5l00JmTPKNtYb1z2bIqrrei+BrbXY5dWuEsdQvY0hjEWpTWxkRRhVCo4&#10;GB0HFcJ9SVfF+mXUWpeD7qfUrmUw6rbQGAHEbN5cm6RuMsTjucD0r0Ack1gatc+G4brS7DWru2ju&#10;I5kmsYp5yH8xQVVhzknkjnrmte7vbfT7OW7vp44IIVLSSyNhVA7k0AWaKzdG8Q6T4gikk0XUIL5I&#10;iFdoX3BT6GtKgAooooAKKKKAEIzRtFLRQAm0YI7UbRjFLRQAhUHrzRtHelooATaKTaAeO9OpD2oA&#10;8B8ZuLfVtW8weWftkrK+eTlzXMaciwTPMi5kP3nfnHritzxZF/aPj++QsTFHdyhtzY6OeAPrWVOp&#10;kum4EXlfIVXq3oBWdtB31L0emXEzNJOoxNyZVIXaM8DitRZIl1FrWQ4fyxIMNkbR/jWY1/BJHEsY&#10;dF2/f3AbuMYamNftH5TIcjBj3bRub2/pWetzQs3bKsLSWkIfew3NmqtlHILh47i2ZpJjgkj5BTjB&#10;N9nHmyiOFMsFJ5rU0u/llxasTJu+6CPmU4znNWpWM5IyvsShgJWyFODHjnA5p13P5uxbeDBZSDIT&#10;90VatYILhZ7uWQxzW+4OjHCsMdPrVCK4lnRcIp3pyq9GGelV0IISpgbzcKyjrxnfnio5POnaMIiq&#10;Gb5cnr6VoPEkKrG67BgnYfuioYF+fz3QkA8ben05o8xvsQQWMol3tF0BJHTJqWCANMsZYkvkkHn8&#10;M1Yu7qfBRowgYjvwKGtZwrbLZ5ZSA6FRwuPehu40rDAfI1FrW2gJk4LHb2/lT9UtriK3VoUJjyN4&#10;T371o2Mjm136lcR28gG0KWBIz05HrUNzHZyK0MOoTRquQxjhJAPbBz0rF7my2KdtYxy6HPdCTIiB&#10;QDGGyDzmsNGR0zC2drgYB9a6dljjsXS0vEd7gcmQFAPU49awv7DvwWFugaNxu3xkNzWyasZqLuQP&#10;iVQyjlTgLuz0pfLYSDC/eGTgU5oZLaYxXEbxydiV9qTygD5m5iDwCnahMcokyECFWBDSK25gKdcX&#10;azSjGODzgdDT47pFQpFE/BzuAyfShYEtHY3n78vysUfc+57fShdyLEEMc1zL+6Qtk8kDhfr6VJNZ&#10;xeZuu7qJeTkKxcj6Yqtc308p2lRFEnSNOAKq3UmFG0bD2x1FQ73NoxVjRMtjFDmGBp8n78/bHoBU&#10;o16QQ/6NHFFyAu2ICqlpamSESOxCbec9T607yhMZFT93EMBDjP1qSmuxYlujPiaSVpJjjDMf6/0q&#10;icyyjylyT1IP3f8AGpLw7EKKCR1xWhp1gvmJJtZSQM4/On5jYWtp5BiSKP53fIz6VdaymV3JGzd9&#10;7aOtadtJApBiTMkalhv53D0B+tRXd55qBWTEzkfKB2xRYz5nexvfD2Hyn1LAPJiGT3+/XU6hqtjp&#10;UXmaleQ2q9vNfGfw61xPhiPU7xryGyvls4WKmaZV3SY+bATPAzzknpiupsPD2nWEnnLB590eTdXL&#10;ebKT/vHp+GBXrYa7pI+JzVwji583l+SIB4z02TJs7fU72Mf8tbWwkkT8wKX/AITLS4yDfRX9gh/5&#10;a3tlJEn/AH0RWyeep/Wjp0JFdHKzy/b09uX8RLW9tr63E1jcRTxE4DxsGH0qwORXL61ZDSbefWtE&#10;jFtc24Ek8USgJcxg5cMvQnbkg9a6SKZLiCOaA5jlUOh9QRkUuti3Zx5o7BPBHcwSQTruilQo646q&#10;Rgj9a5rT9Te1+F9xcXTFpbC3ntmOeXeIsg/EkYrc1HU4dLgEtwWZnbbFFGMvMx6Ko7mvHPE/xN0z&#10;w9JJ4YdDcXUmpfa79kP7q2cy+YYc9WwQAxHuBzWdSSid+EozqvlSPUT9psdI0jw1prBL6W1VHlAz&#10;9miVQGk+uSAvufY1sG40jwzp0NtNdQWUMa4QTSAFvU88k9yfWuQ0SXWr+6uL251XSNNub3aGlMqT&#10;SpGo+WONA2FXknJOcnkV1un+G9Nsibjyvt1zJy95d4lkc/U8D6LgVkpXO2VPl0ZDa+MfD19dLbWm&#10;r2zyt90bsA+wJ4zW1k9R060y7srXULQ219bxXEDdYpUDL+Rrn7WH/hHPE1tpsMkp03UI5PISWQye&#10;TOg3FVJ52lNxxnqKd2Z8sXsdJXO62P8AitPDGOu67/Lyq6L6dK5y4/0v4i2aL00+wkmY/wC1KwUL&#10;+QJpsmGjZ0Has/WNVGkaa9yY/OlLCOCBT800jcKo+vf0AJq+Dk8c1ztqf+Eg8RHUBzp2ms0Vp6TT&#10;9HlHsv3QfrVPsYxt8TLuh6Y2maaEuX828mczXU39+VuT+HYewrTzxTcc5xz0+tYV1fXWr3Mllo0v&#10;k28Z2XV+OSD3ji7FvVug+tV5GTu3zMlvtWurm6fTtDVWlQ4uLxxmO2Hp/tP/ALI6d8VY0/TLfTLd&#10;o7cMzu2+WZzl5W/vMe5/l2qSzs7ewtEtrSIRRR9FHr3JPcnuamLYBJ4AGST0AqkrbnPOblpEAKUZ&#10;P+e1YMvidbiZ7bQLV9VnU7WkQ7YIz7yHg/QZNRNol9qg3eIdSLxE82VkTFCPZm+8/wClPV7E8qXx&#10;st3ninS7Sc20Uj313jP2eyQyv+OOB9TVY3niTUR/otna6RCekl0/nS49difL+bZrTtLK10+3EFlb&#10;xW8X9yJAoP5dfrU+M1XK+pk60VpFGGfDTXZB1rVtQ1A9TGJTBGPoqYP5saytT8A6XNJK1t/o24DG&#10;XHlp25HU56/jXY49DXmfjS7EOvXcF5NcrazPHgo21Vwq9D9a5MZG1NW7/wCZ7GS1JSxMub+V/mit&#10;eeEYLeaSG01JAyDa6MpPPbisqbwxdRMJHYAqpy4B4A71NJqlrPexy/bpxuLCZ8gEKBgY9PrUV1qN&#10;9HqEckeqyiGRxAz4yqkHhdo9ua85cx9U2U7W1TTwS9us6ynMhUkP9fepX0HSdbj+12d46yFsGORB&#10;u+gq9JDePbzGS5guZIZFDROuxiD0Ofeq0Giy30geC2uIJfWFhhSOeRV83czs9ynceGHis4WgvJFV&#10;fleRDuUfVeorPWxexlZnuUuI9u7EYO4DHUitj7Rq+lDZsWQOd3+r5IHHIrJa6n3zGMeTuJJQDgeu&#10;M1UW2txuT6EA1KONFJMiKx4DdasRXyk7lDSKeFbb/Ksoxz3VyV89y5AXLIDkV0EHg3XLK2e7hihv&#10;YfLBUIMMvfPH9Kp2WhcZtlSS7ieRUZAo5wTkHPT+tSJOIxgw9VHzFv6VmyJerMY7u4iYkE7ipDIw&#10;HAz9fWtbSzfTaZBf3trbMIZCjHPMi+vHaplG+xpGo0xpbzIt0eVfnbkVajVs4cEnZnetTQtazBhC&#10;0UrkMGAYjZ37/lQtzFbqnnshMw+Ubt2QBxgjtWfQ05ySGPyxh1d8DGSeD3xUXlyHBaIs6fPjoEzx&#10;iri3cT/upFCbyGZAckH0A/LinhoZYi9u24bxlyvKeuR3HSo5SnVVjsPDNvc2Oh6drWnwmVvLkivb&#10;ZOGmTzGKsvYsvOB3BxXb2V9b6jaJc2UqywyDhl9e4PofasLwam3wnZgspwZM7On+sap7vS7q3vHv&#10;9AnhtriQ5ngmBMNwfU45Vv8AaH45r14K0F6Hw+IqKVeafd/mb1ITgVzw8Wx2WE8RWNxpT9DKymWB&#10;j7SLx+B59a1odW065QGDULWQMONs6nP4Zp3RlyStpqcr8S/iRa/DvR7eeS0N7eXblbeAttUhcbiz&#10;c4xkfXNZPgbxpF421LTtYsbcWtxeW88WoWwYsqmJkKEMQMnEg/769q2/HWm+DvEekrY+Lbq3EaOH&#10;jeOcCWM/7OMkZ6HjFZ+gaRp3hDTjqNjYvZ2kVv8AZrCzYZmnJbdub/bc447AVC5ubyOtuksPyte8&#10;QXzL/wAIT4qjj5hkvZ47b3Zto4/7aFq1NQBk8daWq/ehs55HI9CVXH5n9KppYSGHS9AkZWn8/wDt&#10;O/cdE/eGQL+MhwPZSadb30IvNX8STnFpCn2eE/31jJ3EfVjj/gNdMVZ3PGxErqy8/wAbJf5j9GBk&#10;8Q69cL9w3McQ92RBn/0IVB4a+axuplH7uW+mdPcZx/MGi2eXQfCr3F0p+2Tu0piXkmaU/Kn1GQPw&#10;q3pFl/ZmjW9rK6kxR5kftkncx+mSa6qe/oeBi2rSt1aS+X/BsUbL5fFmsrH9zbAx/wB4oa1qyNBX&#10;zze6mcgX05eMH/nmvyqfxwTWvXRT+E8jGu9d/JfckmFIetLRWhxmTf507VINWX/UhPIuwO0ZOVf/&#10;AICc/gT6Vtgh1GCCCMgg9qgZVKkMAVYYZSMgg1m2Uv8AZEyWFy5No5xaTt/D/wBM2P8AI9x9Kxfu&#10;s9GElWpqP2l+K/4BqXVpBeWzQXcSzRt1Vxn8vQ/Ss8W+q6X/AMg64W+th0tbs4kX2WTv/wAC/OtX&#10;kn/PFLgUnFS1Kp150/d6eZnR+J9P8xYb4yabcNwI7tNmT7N0b6g4q3qMiS6LfNGyyA2svzK2R9w+&#10;lPlhjmjaOZFkjbqjqCp+oNYWreGNJOlXzw2zWr/Z5CDbStHj5D2Bx+lZyjJRZ20alCdWOji7rzR6&#10;l4RP/FGaGP8AqHQf+i1rZrH8JD/ii9EP/UOt/wD0WtbFfOH7MtgooooGcf8AEs3A8N2Rs1ia4Gr2&#10;RjWZiqE+emNxAJA+gNZvn+MeMWegf+Bc/wD8brX+IX/IF0321mx/9KEqfjNdVBXTPCzOfLOOi2MI&#10;T+MT/wAuWgf+Bc//AMbrF8YS+KW8J3ovrXRktyE8xobmVnA8xegKAE/U13H0rn/HWf8AhCNS/wB1&#10;P/Ri1tKOh59Gq3VjotyTxz/ZFwus2Meo2+lavJpv7+e6hLCW1+bKISQOvUrkg9icVkXd5peoaONF&#10;021t7LVtb0yBNRmuJhizt9m1SxY8ttztAGe5rq/E2ueGrG+gh12yW+mgQ3ORZfaPscYODKxwdi5H&#10;X2qnr2qeCf7RZtU0m11OYRJLcXK6ctwLeNhlXlfadqkcjPavPPrTn9QNlYW3j+zvJYzLJZQR2IkY&#10;b5lFqqxlPX956fxV0viVYpfh5FbatqcmnMPsi3N1DH5jQuHQjI7ZYAZPAzk1Jquv+FrPVLZby0iu&#10;JbNUdbmOy81LFG+6WfH7sHt7Vvw6VY/aL64ESSHUdpn3AMsgCBRx3GB3oA5/whf3TeItZ0r+1JNZ&#10;0+zETw3spUuruCWiLIArYAU5A43Y7V19V7Kws9NtRbadawWkCkkRQRhFGfYDFWKACiiigAooooAK&#10;KKKACiiigAooooAKQ9qWkNAHzn4nCt4y1NV3G6/tCcgAdE3mqKQ+U+4SETA5y/zCtzXdp8XatJuU&#10;PHezFl9V3muduJpL5yLSNvfAqLhsRySiRXVIw00bljgcAfTvU1pbNJMoZivHmELyAKZZW7vI2VQb&#10;mw4LcGtmH5ZXKxktjaAEPTtWcn2NovuU2kL27BVYIwIUMepoFtLBHA7yNEwYHOcEVoCwmjYTGRYz&#10;t+ZJHGB9Kq3EcU6Ce6uGbkny4FyODyCxpxempEylf3cK6lPhS6TDMS443dD/ACqayd7i5/cR7GCf&#10;Kqjt71tpaaVIoMdszNCuMu+BjrTBfi3VlgjWJsEr5K/MB9afPfYjlsZ0thfX12n2geUuAfnO3geg&#10;PJqeK2trS1lZmM7hsEAlVHPFVrV/Oe6lNwXcDq55z6Urxpcy5WXy3UDrwB/jRcasQSXMwmYW8a7I&#10;8HB+YMfTn0p73jNZvL86Su+GVjnPPQe1NmkttqtGCzYwefvfWoCWMRKAK5IBDDOF9qHZFJXFt7US&#10;K0hG5+Plc4BFQTXbNd/6NIfLHBGeOKfLKIbUwq/U5J6k+1UYPkHzKSpzgY+6O9SaWsi686snnO2X&#10;/P8AAVUt53iZ5VLIcFivvTBK7YjjC7SOCOSajCSyXezZwVG5j6UF3Vi1JruoKy4uGk3HJ3nOM/Wp&#10;hqU2VeSC3dvaMDJ9eOtUggiAiIEgJ5cmpUMhKrwNnT3q7KxnJ6k8mpXhjCmVY0H8KKFA5qDCbo33&#10;fvN+Tz15olCMjgbQM54OTUKIZLgYOMcnmmjOSJJlbzndmySTn2qDyVnbe5O0c8+tXZTG6Bm2+Yeo&#10;qkoYux3cNwB6VMi6bLagi1AYHYO2etT23lqynLq2chexGKIkMihC2CByQKkEIeMkMm0LgEk1nc1t&#10;cbYoJ7pQ67ySDktwBXVLGIZwVRZWC9c4GKrafaWkNiu5txkb5f4fyqw13htkRHy9Pak2yLXGtEJH&#10;YxRsqFcDsFqpPasU+R9rDjPUmpppJc4b5tx55/WmTssiATABccnkc/hQmTodH4Fj2Le53ZxGPm/4&#10;FXXVyPgZ98moY7eX/wCzV091eW9lbtPeTRwRL1eRwo/M17mF/gr+up8Bm13jp/L8kT0Vz58UPc86&#10;No97qEecCbAhjP0Lcn8qT/hINWhO+98M3KwnvbXCTOP+AjFdF0ecqUv6aN9lVgVYAqwIYHoQax/C&#10;LmLT7nTGJP8AZl1JbJnr5YOUPv8AKRVnTNcstWd47dpEnj5a3njKSqPXae30qreq2ianNrNujPaz&#10;7RqESjJG0bRMvuBgMPQZ7VMtdUbUtLwl8jOkvJTDrWqw5fUZb1tL0xj/AMsT9wlR04IZz64ryJ/h&#10;XZa34khupdRnto7yaKSRwok/1skqq3PXLRgfVq9cmtHs9Qht9PZJN9w2qaO5OUlkIPmwk/7QZip9&#10;/wDZNUoLa3b7Mlva/bLOWJo4LZ/laaANue2J7TRNll9Rkda45q59Fhqns17vU7W08GaFbafDaTaZ&#10;ZXTxRhGuJLWMSSED7xKqOfpVO/8ACNrp1nNe+FxNY38K+bGiTuY5SvOxkYkbTjBxio9Pv7rT7Nbn&#10;T2n13RmGAo5urXHG0g8uB6HDD6VpT+K9M/sG41OxnW68kBRAv+sMhOFQqeQxOBg0kU276l7TNQi1&#10;XS7a+tsiO4jV1Vuq56qfcHg1j+L8CPRSvEn9sWoRu4G/5vzGRV7w9pcmkaHBazsGnJeaYr08x2Lu&#10;B7Asce1UNUP9o+M9K09TmOwRr+c+/wByMH8SW/4Caox0UjoGbBySAvcntXOeF919LqOuuMf2lPiE&#10;ekMWVQ/U/MfyqbxRdTPbxaRZPtvNUYwowH+qixmSQ/Rcj6kVPeXVt4c0NPIiJSFVgtbdfvStjCIP&#10;c/4mqMntZdSvr95NI8Oi6bJsvL4HfIP+XeAfek+vYe59q0bOzgsLKK1tI9kEKhI1HYCqWkac9ms9&#10;3qLrJqN1hrmUfdTHSNfRV/8Ar1RmuJfEsjQ2cjw6SpKzXKHa10ehRD1C+rd+gqzCTXyQ64upvEEz&#10;2mnTNBpyNsubuM/NMe8cZ7ehb8BWrb28Npbpb2saxQxjaiLwAKhnnsdI03dM8VpaQqFAPCqB0AHc&#10;+3XNY5n1bXsGAzaPpx6OQBczj2H/ACzHv1q0rHLKTkrvRF3UNfgsrr7FaxPf6gRn7NB/D7u3RB7m&#10;qJ0i91YiTxHch4s5GnWpKwj03t1cj8B9a07DT7TTLXyLGHy0zljnLOfUseSfc1HqGs6dpK51C7ih&#10;J6KTl2+ijk/lV27nP7Vv3aZbihSKFIoY0iiQYSNFCqo9gOlOx61gnXdTv+NG0aQIelzqDeSv1CDL&#10;MPypn9laxeDOp69LEp6w6dGIQP8AgZyx/Gqv2MZRS1qS/U3ri5t7RA93PFAn96Vwo/WsaTxnoSuU&#10;gu2u5AcbLWJpCfyGP1pLfwpo0Db2sluZe8l0xlJ/76yP0rWiVIYxHCqxoOioMAfgKfLIz9pRWybM&#10;hvE9xJxZeHtUl95o1hB/76Nc/r2nS6ost7qNubaTcGFs7LJswoA+Ycc4z+NdxXGeIg763MqqAu0A&#10;sT1yorhxycaad+v+Z9DkFRVMVJKNvdf5o4wW8EzPIYVJkXacjOB9KE0K1uozFYs9lI3IkSQ/nj19&#10;6uSWMsIBjlz7EUtqrLIHlG3jG7OM15fMfX+zd9UY9/pGoaRak2+sNcLIj5jKfM+Bk59fbFVH8S65&#10;odvBvMW9Ai+UD8wTGd9dhcJbXMltG5GdwKspHQdR9D3rlvENjbWWvR3d0ytK6D/Rwv3h04P0rSE0&#10;9GKVO2xs6brq3t1a/bFcTSReYZCeGB6/p3q+LrTIWkuJFR7Nk2eVMuQvuD16muat5LS202J2i8i4&#10;AeLAGZFGeMj0PStGzttC162udOlR45SQzsGyE2jrn0NKxKvY0k0exOoyC1jktUKLJHKG3LLnqMdR&#10;iuh027udEuDl0msG4UZBZT9DXnVpDfafHfW6atHMbbITa+4L7E1PFrMlxe27anG6xwRF4gfm3nsS&#10;PWolBvqNSSPU9QfwlrsMZv0tp/M4EisEI/GuM8R/C+S2iFz4RumubQg+ZArYIHXPoawvCUtp9juf&#10;7cuY2iM7SR5faDkYx7fSuy0+W40rA03Vj5DgFIJfnXn+mKPeg9A0kjgIr7V9Pj33FlFdQqfmVk2n&#10;059/erUU+l6jCGjt5LR448xxyDfHkDhsjtXa319Z3oZJNJidV4aWybnp3HauW11dH/0a60eOayuE&#10;YeahX5TjjcPQ+3etFO/QmzMq6i3yRSLJDdT26+Z5lspGf73+FVbWZL7ULm1tZ/JDQnEc0hTa5IwP&#10;bp1rsrC60fxFbhbiI22rQA7poQFE6+v1FQ3/AISjvGecyJLOVBy2Dx9RzT5hNM9E8HlF8NWtussL&#10;zRqxkSKQMVJYnt9a3enUVxXh3wfpUnhmzW/sIvtCh8yxOyt99iPmUgnjHWtAeFY4hi21nWrdP7kV&#10;8cD8wa9ampcisfEYmVL6xNN21fS/U6TgAjt3rKufDOgSo0lxpNigPLP5Kp+JIxVD/hGpCMP4h14r&#10;0A+2449D8vNH/CI6LGrTaiJrzYMmW+uWcKPfJAx9arlfUxU6a0jJv5EUV94c0q6MPh7TYr6+Xqlh&#10;CHK/70nQD8aWeZrKZNU1zE+oyZSysITu8vP8K+rH+J+gHt1E1qJlNj4SsY7hFOGmVfLtYvqR976L&#10;+dZmt63p/gfTbjVtXuGvtUaMksV5xnAAA4jTJA96EktQlJyahFavp1LDx3VuJLKKQPrmqESXMycr&#10;bR4xkf7KjhR3PPrUf2WC+uYNKs126VpTL5rE5Esicqnvj7zH1x71yfgbx9F4w+2WOk288GqzYlur&#10;ucqwCdCygdAvCqvvn1rp0gjvYm03T3aDSbfKzzK3zTt/Eob0/vN36VrT5Zq6OLFqpQnyVNH/AF/w&#10;yJYj/bmpR3pH+g2jn7KCf9dJ0Mn0HQe+TSahPJqUkumWLbVA23dwOkYP8A/2iPyFM+0T6iog0ZhZ&#10;2EY2G5UfM4HGIh6D+9+VX7W1hs7dbe1Tai+vJJPUk9yfWuqKvp0Pnq9ZQ16rZdvXzHQxJBCkUShY&#10;41CIo7ADAFSVTvNW0/T+Ly8giYfwFwW/Ic1TPifTz/qVu5x2Mds3P54rbmitDg+r1qnvcrNiis21&#10;1/TruYQpcCKY/wDLGceW35Hr+FaOeapNPYynSnTdpqwGmTwRXFu8NwiyROMMrdDUlJiglNxd0Zkd&#10;3NouIr7zJrHpHdfeMP8Asyeo6Yb862EYSKGRgysMhlOQfpURA575GDx1rLNldabIZNEZTFnL2Mh/&#10;dt6lG/gPt0rKzizvjUp1laTs/wAzcqrqf/IHvv8Ar2l/9ANQWOsW19KYAWgu1HzWs42yD8O49xmp&#10;tSz/AGPfZ/59pf8A0A1MmnFmtKnOFeCkuqO+8Jf8iVof/YOt/wD0Wta9Y/hL/kS9D/7B1v8A+i1r&#10;Yr5k/cFsFFFFAzjvibHLN4Zs47ef7PM2rWQjmCBvLbz1wcHr9Kxf7G8R/wDQ3yf+C6P/ABroPiJ/&#10;yA9O7/8AE4sePX9+lKM+n6V14dJpnzubVJQqRS7HP/2P4k/6HCX/AMF0X+NY/i3S9dh8K3sl14nk&#10;uYVCF4TZRpvHmLxkHIruMHPQ1g+N/wDkStR4/hT/ANGLW8oqx5dCvN1Yp9yz49vtMkivNF1RdQsG&#10;u7TdDd2ce77YQCPIyoJPJHynGQetYer+JYWsbfwtqvk6JJc2EX9s3P2dwdhUDyY9qnLFeDk4UcV2&#10;XiXxbcaC85t9HmvYLS2N1dTGYQqi/wB1SfvNwTtH9aNX8cWWlSaRCltc3EuqPEEVIyBCknR3PQem&#10;Oua80+2RyWpTQ6X/AMJhpYgmZ9etYk0hI4WYXANqsIAOMAgjnOOOa9L0qCS10izt5jmSGBEc+rBQ&#10;D/Kud1HxnLaapqkNrpUlzZaMqvqN356p5WU3kKnVsIcnp6Vqa34ht9E8MyayxR4QsZQs4QMXZVXJ&#10;PABLDk9KANmisfw7rM+tWss00NrGqPsU2t4twp9cleh9q2KACiiigAooooAKKKaxI6UAOorBm8Z6&#10;Bb6x/Zk2pxLdeYIiNjFFc9EMgGxW9ic0/VfF2iaHfJaapqCQTOobZsZ9gJwGcqCEGe7YFAG3RUaS&#10;eYqshDK3IYHII9jWPZ+MdB1HVDp1lqUUt1khVUNtkI6hHI2uR3Ck4oA3KQ1yt58SfDGnuy32oTW+&#10;2QRFpLC4C7icAbtmDk8e9dQrblB7EZ6UAeG+J9Din8Sam634jLXUsjIqFmHznPH/ANesiGxtbQTR&#10;26XE5dSpdjtya6TxRcyxeKbpom48902heHBY5Fc3foReFbQPGCo3kPjr2Hr9KxH6DhmJVS0jih2D&#10;Mrlc02O4kkMT3EzFh1K/dP4fSoPs0/ltKzZjLHcvQ898VFA3SJyRHuOSOre2aEimy1fPbTqBA0m2&#10;Lo39714ohnE8itGoCheVHoeOlSx2KCRoomzEqb3LHlR61mat9nhzDbZy/wAxPqP4f8apIh3GQuJA&#10;8RmZW83YpIOCPerU4kgKs0+UwFYqeCPSqWnWphXffyAM5+VM81Pdz+XGVSMhxw2ORim0r6DvZEcc&#10;iBnmWIqzfcA6Af1psRa6mMYLDceWx976n2qeSNZkhYOImVR8in2pu1bSNgC2GGCDzj8Klu2xUY3I&#10;BGlpMCsoOD+8z/F7UXN5LHCCOCrEHjqO1Qvs2Nhi3yjBx1IqAtI0h2ckjnPaou+pvGKSD7UHZQ6M&#10;zO3yhV/HFKd0uQzFRgEjpj2qxFapAqSOXd8cY7cUyVVCBwGcNQmO2hFErQ3CldowSVC+nvThI0t2&#10;TGOvGA3U1GrKZP3X3u/tT7aB4ppC2OAWHHWruiLMnEISMNMhRCTwfWmzSJz5aYLZCjsBTriWJolL&#10;7iY/vf71RyPK8e5bQBAQDuGetFybIgiGUUZYEtgEDJNSOHilJjwD0OfSrCrLtAcFc+2KaQqbduWP&#10;8TUXsylFMgjYRud3zlgQeMcVYSNvNEYgVVYfKQM596gO5WGeCatWbyGRghyFBzRuQ9HoV7lZGPlb&#10;2B9R09Kv6bag2gid9rF+Xz2A/wDr1BbxFJgjfcPI3etT7FT5ASQwLLz0NRd3savRGmkjFQsTJtjO&#10;7OeWxVp1WOT5QMtyayYkYSRpIOGGMr6VLDcRksomG7hRu44x1ocWRGS2Lskjg5RsHvkdqg8zzpMh&#10;+B1BXrTZLuKDlpVZ9vQc/wAqqPqavg2ilu5YjihRYm4nVeF9Xj06O9/cyTXMzxxw26fekb5vyHqe&#10;1dDBpDXV0t9r3l3V0v8Aq4duYbYdwgPU+rGuc8AR+ZdX9xKqvMiqqseqhs7gP++R+VdxnjPbsa9z&#10;Cx/dK/8AWp+e51Waxs+Xy/JAeO3HpQOtUdS1e30wokgkmnlz5VtAm+R8dSB2HucCs8jxFqDb2uoN&#10;IiPSOKMTy492b5R+A4rpv0SPF5G/ek7eppajpFhqyIL6BZGj+5ICVdD7MORVAW2t6WT/AGfdDVrc&#10;dba+bEg9ll7/APAhUX/CPTsMv4g1cuepSfYPyHFA0G8Q5t/EWqJ/10dZef8AgQqXFvobQrRjpzX9&#10;VoZUpsGja0tibIlxI2jai3kAP2aCXOEbJ4wcH0qGe7Vo5w0zecx3OOEkeQdGK/8ALO4XsfuyDjvV&#10;7Vra+gh26p4h06aHsuqWkSj9CP0ry7x3e2Okw3KCS3iuouFW0WZF3ZH3RICPxB+lc1SLR7mCqKq1&#10;GOv3/wCR694Y11ZfEiPIyBtUhEc4QYU3KLuWRR6SRnP/AGzx1rrptC0y41aHU5rONryHOyXGDn1P&#10;qR2J6V82/Cvx819460uHWTFbRRymRp84UBYp+W9Pmm4/Adq+gn8a6Kw2WFy1/cMdscFrGztIfY4w&#10;B7k4rCMk0epXpSpysaeqajBpOmzXlyW8uMfdUZZ2PAUDuScD8aytPT+xNKu9Y111S7uP394wOdnG&#10;FiX/AHQdo9SSe9N8p4m/tvxZPDAIPmgtw2YrXPGc/wAcnbP5CoZJ0uVXW/EObXT4W3WdpIOS3Z3X&#10;qXP8K9vr0o53tYfYD7Lb3HiPxB+4uJo8lG/5doc5WMf7R6n1PHals4nuZRruu4t1iUvbW8hwtqmP&#10;vt/tkdT2HFV55UYJrPihvs9vG4NnYNyQ3Yso+/IewHT9ahuz9qQan4tkS00+Nt0Fgz8Z7NJ/ff0Q&#10;ZA9zWiRzSn1JyZfFLZYSW+i9kOVkvPc/3Y/bq1SXutLBMNN0S3S7vUG0xK22O2HrIR90f7PWqzSa&#10;lr4yvm6TpZH+7c3C+3/PNf1+lQQ6vp1hH/ZvhiyW+lU8pbMBGp9Xl6fzPtWiRxzn0/4YuWuhFrpb&#10;7WJv7Qvl5QsuI4PaNOg+p5pl54ls452tbFJNTvO8FoN23/ebov559qrHR73VQT4gvS8Z/wCXG0zH&#10;D9GP3n/E4p0mr6BoCCyW4toNvH2e3Xe//fCAn860WhxympPS8vTYabXXdTJN/fjTID/y72HMmPeU&#10;9/8AdAq3p+g6bpreZZ2qiY8meTLyMfUseao/27qV6P8AiT6HKUI4mvpRCv1CjJI/Km/Y/EF4T9s1&#10;iG0Q8FLG3GfpufJ/LFUkuxjOpK1pSSXZf8D9ToPmPPX6d6pT6zploT9r1G0hI6iSdAfyzWY3hOwn&#10;IbUZb3UD3+13LsD7YzjFW7bQtIs/+PbTbWP38oE/rV2kc7nRi92yF/GWgg4S+84+kMEj5/ELimf8&#10;JhYuf3Flqk/p5dm3P54rYjVYhiICMeijFOLE9zRysn21LpH8THHipW5j0PW3HqLRRj83Fczrkr32&#10;pG7IlsoWwZEusI6YAHIBPX69673B7mvMvF+htP4rku/7QZYppYg0B5UYTnI+gzXn5hG1JXfX9GfT&#10;8M1VPFyShb3X1fdFtJbdWVbd1nY9kOf89KqaizvGn7tk7gHvU8lpbW0yy28Ecnlx7lWNcMOMdR1p&#10;073EgS2WEAyxki4Z8bfp74rwVLU/RHDTUrWFoxUmXds2jjb+J/Go9fSOK6sL9wHeGYRhcZyG+tWE&#10;tNQiLRrd+eMKsUYBJ+rY6io761kGkXkd3IgGcsYzyB6c9O3NUnqRyaGIiRQ63LH5Mrz79jtGmXlJ&#10;+Y47YH9K17LTLKC+lXT4pUkiUmQseZI2XOPb8azYLW/eO2ktrxpGMQMjr8qKAeAD6+5ro5lmngkj&#10;spYo7zaHZs5JXkZ9ORWkpGHsupitoSWiW5B+0QOHmLRoAzEjIU59fStZtOSO2NxdDbAY2aWM8tGS&#10;OPy9BVP7NfXMThRGIYlBQt878cH8fet6eK5FkFeVVZ2CKGXhBjn6nHejmZHKjzfxD4bS7g8vabcS&#10;sJUmQHYHPHPoTWTpen6tZ+JoNMF9PsjTdBcSY2ntk+w5/Ouv8VXR1HwyYrK+kJQnzhFHtZ/YZPAr&#10;mba1vdQk0qDUgpUxlVhDkSEA9SRXTCT5dTnktbInTxHqHha5EWpxh3eUgTDgNzjIx1FaB8d6VfW6&#10;m5QSfvGDblwwXgZHf8K7cwWkdrEl1ZwvHEBsRxuCfQms2Xw74Zvbr7S9jDKYwQyhAMZOefpWXtIX&#10;1NfYz6HNX0uiyaSLvTLx9xk2xw53bm9PUVFbR3WnXZwZ4pYsF3QbkGemfatU+CdBsi93pxl+0Y8x&#10;fMckA4OOKwBDqMoeO/jZbeQDzCgLOw7AGtYtPYwqQkmer+G/F8Q8P2yz2d9PcDdv+y2pZT8x6HgV&#10;rHxLdy4Wz8N6o7f9PCpCv57jUPgiN4PBljEwkG0OAJBhseY2M/hW7n5Tnp1PoK9mnH3Fr0Pz7FVk&#10;sRUXLrzP8zGafxPeZCQ6fpcZ6s7m4k/DGF/OkXwzFcyrNrV1Pq8q8gXBCxr9I1+UfrTrnxLZLMbf&#10;T1k1S5/55WeHC/7z/dUfjn2qA2GoawT/AG5Ktva/8+NrIcMP+mj8FvoMCqSRhKpNL3vdXluSSau9&#10;w5sfDcMUnl/K9yRi3g9hj7zew49aytc0nT7jRrnQp4m1O91NMztIfm6/61yPuqpHA9sCte9vU0yO&#10;Kw022SS5dcQWyDaqD+8x/hUfrVNyvh/TJrqZjd3s7Dc2PmnlPCqo7DsB2H41bhdWZze2lFpx0fTv&#10;fucl4Z8B6f4TuLnT9FuJ5ridAL+/lwDDF18tccAtjOew59K2ZGtL2zEs7C10G2AEUYJUXGP4jjkp&#10;6Dv1p19bzad4XNn5m++1KURSzD+KWQ/O30A/QVU8U6ZFq0dj4e3tBbyxyfMvG3YmEx9Dg/hVxgoR&#10;fKjGtiZYiqp1Z7318ktWv07EWmeMI/E889r4WuLNFth85mVi4GcZCDAAzxzWmdGmuhjU9Vu7kd44&#10;yIU/JetcL8O/hjqPhXxJLqep3kTLGjRwxwMT5gbjLen055r0+tcOpzjeotTzc2qUMLiPZ4Gacbb2&#10;V7+pUtdK0+y4tbOGM+oTJ/M81cyfU/nSUV1KKWyPBnVnN3lJshurS3vY9l3BHOMYw65/XtVFGudF&#10;A/1l3pw/4FLbj2/vKPzFalIeKTgnqjaliJQXLLVdv62JIpEljWSJ1eNxlWU5DD1p9Y7b9HkaeBWe&#10;xdszxKMmInq6j09V/EVqxSLLGrxsHVhuVlPBHrUp9Ga1IJJSjsx9JwaWiqMtSrfafa38QW7hWTb9&#10;1ujKfUHqDWXqK6xp2k3vkSrqlt9mkGydtkqDaejYw34jNbxqrqXGj3uP+faT/wBANY1IJxbO7CYi&#10;cKsIvVXWj/rQ9C8JZ/4Q3RPT+zrfn/tmtbNY/hIf8UXoh/6h0H/ota2K+XP3dbBRRRQM434oW63f&#10;hW0t3eSNZdVslLxPsdczpyCOh965/wD4Q62z/wAhbW//AAYvXSfEmRYvDti8jqiLq9iWZjgAeenU&#10;1TGp6f3v7X/v+v8AjXdhkrO58xnU6kakOR9DHPg21/6C+uf+DF6yPFPha3s/DN3cLqerTGPy22TX&#10;zujfvF6g8EV1/wDadh/z/wBr/wB/1/xrE8ZahZSeEL5Iry2d2CAKsqkn94vYGuiSjZnj4etXdWN2&#10;7XR0XjCK/wBQE+mzeHV1nT54A1uY5QjRzjON+eg6EMM49KNT0XVZvCeg2c3+l31pdW0ly4I5Cfeb&#10;3x+tL408R6x4et7i9s49OhsbWDzDLesxNzLniFApBBPqc8kU7XvFuoaaNF+yaOzLfzQLczTONluJ&#10;P4Bjln9sY75ryT78yvGvh241a71ODTtCmNxqdsLf7dHdbIJAV2lpk9UBOOucCtjUVaXQLjRrDSY9&#10;Uk0r7MjW94AsdyoCsdpPBIHPPGRiqOseM9StNX18Wv8AZ8Nh4fiSW4S6LedcAx+YdmCAox8oJzlh&#10;XZ2U8d3Zw3MIwk0ayLkc4IBFAHNeFNKuYvEWr6wdO/si0vUhjisflBZkB3Ssq8KxyF+iA11tAGOl&#10;FABRRRQAUUUUAI2ccdaytU8R6do9xDBqD3CyTDKeTZzTDrjkopA/E1rEZoxQB534rtrTVo5/Avhe&#10;0gWa8mW41SaNMR2aFwzOxHWVsfKOvc4ArV8V6UNS0PXoPDc2mwalcW/lX8kqB3KBCFVsH5Ttzgtk&#10;DOcVJb/DrRrO5uZ7K61i1a6na4mWDVrhFeQ9SQHx2A+gq3qfgnRNVvnvLmGZJ5oxFcNBcPF9pQdF&#10;lCkeYMZ4bPU0AZVrqIu/gqb3SUuLcDRX8hHOZEKxEDnuRjr3rnNPS70TQ/A13eyWmo2lzNbQJYi1&#10;QC1keM4lhcDduHO7cTnJ6V6GNMaPVrRrZvIsLW2MIt0chGJwANnTgDg1TsPA+habqUV5bW0m63LN&#10;bQvO7w2xb7xijJ2oT7AdaAMjVc+IfijY6RKVfT9DthqNwnOHuHJWIH/dAZvxHpW9qmrarZXYisNB&#10;m1CLaCZUuEQA+mDVu20Wxs9YvtUgiK3d+I1ncuTuCDC4HQcelXiABxxQB45c6k0N1qcl7bsGe5kY&#10;xYDNASxJGe+DWWljHqdv9pHyRZyhx9wjv9atavd+X4j1NZAQn22bnHB+c077RC0YEUaRKp3HHCn3&#10;rlbZaRhfZrsWwE+ViZzl85JHrVGOL7PORJLuhB24PpXYjy7hVRGQnGCSOorJ1PTo4/mBAYcgAcU0&#10;xld1R9G3pPtXftPuOwrIuI2uJvmbMu/kAY2+maSOW6iuQkmCikkqDUloPtcyxBfn3jMhPAHpWuy0&#10;I66kt5ZQW7RjdvBGCV9azY3k+1MkO0rtAOT+taWsEJcKqABMEOB19jWdZwOZmEe5AOSSOoojsD3J&#10;yGmYxyqHOOSM/LimTDyl+/k7ce1TzTQxRM25C3TPvWTNcNJNggyEjjJ4pcrbLUkjSbw9rjW7B9E1&#10;EsW4xaSdPyqe38M63s3vo99n0Ns4/pXvlFdf1ddzxnmc39k8GTQddtPMZNM1DdJ1xaORj8uKQ+Hd&#10;TWzE0mmX0YUEuXt3AUep44r3nGaMD0pPDruOOaTX2Twi08OX7pHPb6ZdyROAyyJAxVwehBA5q2+i&#10;aqMldGvQW4OLZ/8ACvTp7SXw9O95psbS6dIxa6s0GTET1kjH8179RznOvb3MN3bR3FrKksMoDI6H&#10;IYfWo+qp9TR5vUS+BHiEnh3WnnydHvAM5GLZ8fyp8nh3V/L2rpl+AWB4tn5/Svce1JnDZ79qr6sl&#10;1Mnm83pyI8Ii03U76MTWunXkkWCEeO3ZlJBweQMdQacnh3VSpLaTqAJPa2f/AAr1OwH9jeKrrTT8&#10;trqOby0z0WT/AJaoP0YfjW/9ar6sn1JebTg7cqPA7zQ9Yit2lm0y8jgiG52kt2UIPXOKmtNA1jyt&#10;y6bfbXKkMLd+R69OmK9wvLVL6yntJf8AV3ETRP8ARgQf51keELp7jwrZrPxcW6m2mX+68Z2kfoKa&#10;w62uRLNZ8vNyo82h8M6sy/Pp9yAoOAYW5/SoDo97PJPGLK5aWFgrLHEzeWcAgHA4OCDz617WORXO&#10;aSdni7xLEeC01vMPcGBV/mpo+qxvuT/bNTlfuo8zls7+1hEmoWFxbxhhgvGyBj6cjr1qMWllJu82&#10;byk6j5c133xHTzPDluudoN2uT7bHrzmS9ighESKHIzyRXPWiqcuU9bAVZYuj7VqxN9ntHlEcMksn&#10;GCyDG00XNibcmGGU47bgPmFRwvIUHlv5S+oHWrLL5qkOxLZzmsFNpna6K5bnT/D4MH1EOgGPKIx3&#10;+/8A4V02qal/Z8caRR+fdXDbLeAHG9u5J7ADkmsLwKwdbxSQCgjU49Pm5q3pJOrajca0/KEm2sgf&#10;4YlOGf6sw/IV7uHbdKJ+b5vFRxtST6W/JF3T9P8Asm+a5k+0Xs+PPnx1/wBlfRR2FXMAEk/zoLH/&#10;ABrBLN4jdyWZNJRyqovBuyOpJ7Jnt3xXZtseDdzvKb0JH1y6vHaPQbMToDg3k7bIAfbHL/hge9R/&#10;2Rf3bZ1TW7qQHrFaAW6j2yvzEfU1roqrGsaKAiDCgDAUegpeMYAz/SnydzF4lx0p6L8f69DKt/DW&#10;jW6uo0+FzIpVpJBvdgeuSfasW7P2j4bX9ndBZpbYtpzuwB+UPsDc/wCyQa6/oeRjvXNNYl18RaM2&#10;Em1EPcWmejZjAyD6hxk+gIPes6kUlojqwlacpe+72sz5313wfqNj4ghttHsZ2jl2CMoSwV92whm/&#10;h/eAjmvpLRbzX005LfVNestNvYYU+2C8sUjljOBkxkEIyZ6Eg+/NZJESXsl63lRJIfnjuuI1lKhZ&#10;reU/wB8Iyt03DPsbb6zb2qpb6hZ2l0LfmCLWblIJrXPbewIkT0ZSfQ15yp8rbPtpY114pJGnDdaS&#10;b1ZLa/n8Xaqp/cp5qvFE3975f3cfuRz6CpHnI1bdLjXNeQ/LDFxbWGfU9FPqTlz7VkTeKZLy3dBJ&#10;HbWmPnj0QEsw9DcMFRF+mD6Gq8V9BeWPlRW7zWKD/jwsG8u1A9ZrlseZ6nbkexq0jmqStqbFvch9&#10;QaWxP9v60Ple7bi1tPUKegHsuWOOSKhjuLT+0fNjeTxLrK8B04gtj6BvuRge2W9aoC6TUkWAiTVY&#10;k4TT9KXyrKPHZpTgSD15I9qWXU0VRaXerQ2cacDTdCQvIPZnUbgfcBRWsUcFSpul/X9fIv6iIQwP&#10;jHV43Mh3LplruCN7bBl5Px4+lTwalfzwrB4d0ZbO2A4nvV8pAPaNfmP44qhYCa3BHh/w0tpuGWut&#10;RkCs3udu5m/EipLoXmT/AG34nislP/LK1VIB/wB9MS35EVsonnVKyb3/AF/Bfqyy+iSXMbSeItWu&#10;LmPq0SN9ngA9CF5I/wB4mmQav4W0cCGyuLJCP4LNPMb/AMcBNZJbwWk2+4vItSl/vzTNdH+taMPi&#10;PRIEAsoLjAGB5OnSgfnsxVrTexzylOWnLJ/KyLP/AAlMMxP2PTNUuh6pa7Af++ytC6zrcv8AqPDp&#10;Uf8ATzeLGf0DVEfFVu3MdhqknqRaMMfnSf8ACUwjltN1Qep+ynj9afzMG2npT+9/8EkNz4nf7tnp&#10;cWf70zvj34A/KnBvFDf8tNHT/tjK2f8Ax8VEfFWnD/WQ6hGPVrCY5/JaUeLdE3APfeSf+m0Tx4/7&#10;6AppRfUV8Qtqf4Ev/FUf8/Ojf+As3/xym+d4pX+HSJPYCRc/qcVZg1vSrrAtdTtJieyTqT+WavAZ&#10;HHP0pqK6MzniK0XaUUvkjI/tHxHGpMmjWU2OvlXxU/kU/rWBfyNc3txNd6eIJ3dC8ckm8LhQF6dc&#10;122Me1cf4iydUnMRAmRRsDE7T8o645rzczjaitev6M+r4SqqeOkuVL3H37x8ykiGG4+ypIjKFw0a&#10;9gQec/Wi5gV1EE8nlxYVFePJk3euenOMUpugsKeZEDJuwNoJ7dfp1qOFyiJGqBiBzJgDBJzmvnbH&#10;6gkh6SzP0Uo+APMQhQQM4BFVpYDNbMrNmRkb5m6An+lKtwZAm1eoO0qOg+tQ5Jfcw3EHg5zjmhXK&#10;5US6c0MulILkxSRgDIj4Vsdvzq9bR+bamGKQpLksGQ4Kg9M1jWkX2W4khHzI7MygnIHf8KfbvJB5&#10;qRp5JZSMMc/TNVa7MpNJG7sjtoxbJkKoJcgnJzzVa/kulaBxE8lvGNzENyP8akt3N88b3TeX6bRg&#10;g9hUWt61aIWs5UYtFujd0PBOOM/jW8YnnTlqc74j0+1mtDKl28BkOTHnkn/Z+tUtHUXEkiEPutVV&#10;VL8HbiiW9WS6gtW+XcWMZVQxZgvX2pmnx3KPJM0nmsGAGf4lAxyK6LaWMb+9c666drrTvLhfauO3&#10;3vwp2ZzbiNVcKFByBzWVYXLfYneX540yqgDOa3LO4EsKspyyDYwz0PvXJJcp6VK0zL1MzQWUrBZN&#10;xG1s+h4/r1pNU0/UFkisdRikje3RI4ii/JIAoOff0zVvU3zahc8s2GOe2adbX13fXH2i9Mkhhbku&#10;cgKO30qoT90yqU/fujc0WHXptGgjt9Ss4LcFsSLbs8p+Y55Y7eue1Xz4ahuiDrF/eanzkpPJtiz/&#10;ANc1wtWdDmt7jR4pLJSsBZwoIIzh2BP4kE0l9rlhYzeRJKZrvtbW48yQ/gOn1OBX0tFL2UW+yPyb&#10;HVassZVjD+aW3q+pdgt4LWEQ20McMY6LGoUfpWdeatIbhrHSY1ubteJHY/urf3c9z/sjn6VXMera&#10;x/x+E6VaHrDC+6aQf7Tj7n0Xn3rQtbS20+1WC0hWGFeiKP1PvWyTex5cpxp6y1f4fPuQ2NgLPezO&#10;Z7mY7pp3HMh7fQDoB2rPhYaxrTXp5s7JjHa88SSdHk/DlR/wKpdSupru4Ol2D7JSM3M4/wCWCHsP&#10;9pu3oOfSrlvbxWtqltboEjiUIi+gA6fWtIq7OedSUI8zfvPbyX/B/IydXIl13RbcZJEslww9ljK5&#10;/NlqzqNgL6BQjeXcRNvglx9xv8D0I9Kq23+meKb26BJjtYltIz2LH5pMfT5BWqfXvWkVdM4cRUdO&#10;UFHdL89f1M7TL37fZiVo/LkVmjkQHIVlODj27irlZOjnZqOs2/8ACl55g/4Ei/4frWtW1N3iefi4&#10;RhWajtv96uFFFFWcoUUUUAFZbBtDmaWIFtOkO6RAP+Pc93A/unuO1amKQjjn9amUb6o6KNbk0eqe&#10;6JUcOisrBlYZDA5BHrTqxwW0WQsil9OY5dRybcnqQP7vt2rVjkWRFeNgysMqwOQR6ioTvozoqU+V&#10;c0XdD6q6l/yCb3PH+jSf+gGrVVdS/wCQRe/9e0n/AKAamfwMeH/jw9V+Z0PhrXtdi8I6QkPhWeVF&#10;sIAri7jG4eWOcV2VjPPc2cct1bNaysMtCzBin4is/wAJD/ii9E/7B1v/AOi1rYxivlT9/WwUUUUD&#10;OO+J9vDd+FrS3uo1lhl1ayV43GQwM6cGuf8A+EN8N850Kx/78it74pXcFj4Ttbq7kEUEOq2TyORk&#10;KBOnNc1/wnvhfnOswfk3+Fd+Ftyu58nn3tfaw9nfYmPg3w3/ANAKx/78isnxV4W0Gz8M3c9ro9nD&#10;LHsZHSIAqfMXkVf/AOE98Lj/AJjMH5N/hWV4o8Z+H7/w1dWtnqkM08pjWONVbLHzF46V1T5bM8TD&#10;fWPbQvfdfmei+IdP8QXU9xFpp0+5srq2MRhvlIEEnI8wYHzAg8rxyOtMu/C1w/hfRdJt7kSPptzb&#10;yPLLkFxH19evYVX8dPrVjY3ep6ffXUUVtb/6Pb2UAkZpuu+TI5jA6j0yetV/EWs6+lp4cvNOubKK&#10;xuLi2F3NHl2nL9UTjCr3zye3FeMfo5N4t8Maj4iuLiCK30oQ3UPkLfyRn7RbowxIAP4iRnHIxnvX&#10;XWcEdpaQ28AIjijWNPoBgV5n4y8U6tp/iTWUtb28ji06G2e2W0gV4Iy7Df8AaSRx6+y88da7XxRd&#10;6jH4Tml0aGS5vZBEIxaEFiGdQxUk4+6SQTQBvA0tcv4S1DzLzUNNu21FL+12PJDfyK52MDtdGXgq&#10;cEfUGuooAKKKKACiiigAooooAKMZoooAMYoqG7e4S3Y2ccck3G1ZXKKRnnJAOOM9qlBzQAtB6UUH&#10;pQB4z4i0F7jxFfSp5uFuZJSOQp+Yn8RzXNXC32ns5kjL2uMnbyffArrpfH+iah4p1XQZ3eyvre6m&#10;hKTjaJQrFdynoQaztWtbg6OFnvIY51OY2i6Pjpx6VzXfNqN67GHBeiWBJ4XJUjKkjBH4VOLy5aIi&#10;Qht68N3FUWtI2vZHGRPCuJMAhfqPr606e5SFIhcyKkmMDn9KGr7DjNdQW1Z2JTCtzlqz4zLGTvYq&#10;0RLMRwPzrRjukYEbgPcHOahul82PBYYPQAfepxbT1HJJlKN/M3s0ioWAB5zgUsF15DSjcXKn17VD&#10;Lh4nWIbmQ4A6AD8utUhAyTAB8Fh61utTO/QnuZvPLMvIOcAdBUlvZlQ1xIm1V5GTToI0DFMccYHY&#10;n1NTyTFFYsNpBAx1Cih32GrH0LRUfmx/89U/76FOU7x8hDfTmu8+V5WOooopiE61gXdvJ4eun1Cw&#10;jZ9Oky15aRjJjPeWMf8AoSjr1HPXoKQ0hrzIoZoriFJoJFkjkG5HQ5VgehBp9c/Oh8MXjXMKk6NM&#10;+Z41H/Hm5P8ArAP7h/iHbr61vqwdAykMrDIIOQRTIlG2pk+I9OmvtNEthxf2Ti5tG/216r9GGRj3&#10;qzpeoQ6rpdvfW3EcybtvdT0Kn3BBH4VdIyeODXOWn/Ei8VTaeRts9ULXNr/sTD/WJ+P3h+NHUGua&#10;J0B68c1z2kD+z/FmtaaeEuCuoQj2f5X/AB3g10PWuf8AEn/Ev1LSNbHCW8/2a5P/AEyl4yfowX8z&#10;VMzjrdG8OK53i2+ItwDwLvTI2HuySOG/RlrojwcVz2vA2/inw/efwvJNZN/20QMP/RX61TMVs0Zf&#10;xILDwzBs5/0pc/8AfD15P9okDDZGuemSM16r8S38vwzb/wDX2o/8cevMoU3dj615eMf7w+vyH/c1&#10;6snguAFzefcxyVHSkEzXYPl/JgkkkHkdqsw8c7eB2NW54ZBsaAjbXLA9StzdCx4dnmsvD+riBmN3&#10;dGC2iJ6b5GZR/OvQ7S0isbGC0thiKCNY0+gGPzrznwvBNJ4ltIZ1Ugym5YL0PlowB/BnWvSHljid&#10;EaRFZzhVZwCT+NfQYP8AhJ/1ufmOfX+uSh6P8EjJ1uaS7uoNFtnZGuUMlzIpwY4AcHB9WPy/nWhF&#10;DHDCkUCCONFCqqjAAHaq8VkkOqXt4JfMmnKg9PkVRwo/Un1o1HUI9M0+S6mBIQDag6ux4VR7k12x&#10;2ufOVpObjTiNv9SWx2QxRme7l/1Vuh5b3Poo7n/9VZp0i7vTu1bVbmTPJt7VvJjUemVwzD6mrOl2&#10;UlvG1xekPfXPzTyDnB6hF9FHSrxYIpZiFUckk4xVKN1dmEq7py5aW/f/AC7GStlqOlYGkTJc2/8A&#10;z6Xkp+X/AHJMEgexB/Co5tUs78R2mpebo98rb4DNgbX9Uf7rfTPI4IpzeKNNZjHZGbUHB6WcLSD/&#10;AL6Ax+tRTax9ogaK48OahNG3VHSNgfwLUmlbQ6IOon+9jZ97pP8AHRjNQuL6OTzruzaG627Dc2sJ&#10;ure5T+7JEPmHqOOOea8/8Z+MLzw/om7RV+yytJtWNDvjiznLLHLHuj+gOOa7E2cOCbDwxqtpu6CC&#10;+W2Q/UJJx+VZ2paZE0Zj1e8srOJx/qbq/nuy34M4BP4GuSpTkz38JjKFOS59fLR/k2zjfAmualrl&#10;lPc660ly8UwMd3KInbJHQGZti4x/CpPNdn9riuZF82S2upR90zzSagyH2hjARD71BZaZY26j+zhd&#10;SL2Nlo0cYP8AwJ0IP5mrVx9oijBn+3JDj719qEdqn5QjP4VEKTSszbEY6FWpzR07LZ/c9CzcM80Y&#10;bUYLm4i6Z1W7S0t/+/Sdf+BClg1ZI0WG21i1tYl/5ZaLp7Sn/vrDD9BWRBPZqxazNkJP+eltpkt0&#10;x/7aE8/lV9NTm/5aalrg44EWnKn/ALIa3SPOqSm9LP7n/lJfcWGFjc8XNp4i1TnJ84uq/wDfJZR+&#10;lWYEsrYZs/Bc6N/eKQDP1+cn9KzzqdiDibX9bhPfzoCmPzjq7bSre4/s/wAXSTMegYQMfpgKDWqS&#10;/qxwVKlSMXfbz5/0SX4GimrXy/8AMt3CAddskOfw+YVIfEFyoy+gaoo/7Yn+UmarJBr8K5j1O0uP&#10;QS2pBP4hv6U77drduR5+lwXC+trc4Y/g4A/Wrs1vdHD7SMl7qi/nJfm0TjxPAD+/stTh9zZu/wD6&#10;CDTo/Feiu+1tRjgbsLgGIn/voCq58TWkP/H/AAXdgT3uITtH/Ahlf1q/Bc2eoQ5tpYLlD12MGFVq&#10;9pIiXLFXnTfrfT8v1LUN3Dcp5lvcJKh/iSQN+op7IrD5lU59RWRP4d0idizafAsn/PSJdjj8Vwaj&#10;GizQD/iW6vfW3okjiZf/AB/J/IinaS6GadCTspNeq/VN/kaU+lafdf8AHzY283+/EDVM+FtJRt1r&#10;BJZN/wBOk7xD8lIFRedr9oMtFZ6ig6mNjA/5HcCfxFSDxPZxME1KK401jx/pSfJ/32Mr+tT7r3R0&#10;QeIS/dSuvJ3/AA3/AAF/srU7cD7DrtxgdI7uNJV/PAb9axNQ+0i9nS/aJ7ggZaLKox2jHykkjjHe&#10;uuhmjuIxJBIsyHkMjAjH1Fc5rQI1SRuF6YJHX5RXl5pFKgmu/wCjPr+Dq05ZhOM/5H0XeJmKGWNQ&#10;wyFXG/GCajkQeXkS4KHf8p6jHfNSZDOwLFmVskD37A+lIEBgZZirKSePQelfOan6wmiBiWVtpGTw&#10;uTkZoOeoOR60p83fGViTZjEgzjFK3zOUyPmB4FAcwySNlP2sZ+VQCg7mlnOITO4JkJUD+9UiAtbs&#10;h5Oe9N3qFDSD7gxx6+tNbkTtYdb3LuqBvlG/djuV9/xFczcPDqFy9sHaCOaR3Z4x90dzzXQTfMqu&#10;8gkY9Qoxj0rlpNOka8Y+eUklQpGOgY5ziu6nbc8mrfZFjTHgW2htQhQbsLMerNjo2elXbPz4G2Sq&#10;oIf5gRgH2qtpsS29zAdelazaM7owQC7Ajoo/qa2UfTrm522enF5AQWlupz68HaKctNSIbmldWyny&#10;4bWJslduD91R/jmnWiPE0oJB4Cn+EBhSJFKs203GNz8KkOOPTNVLvSdhS7uJYpreOUPK9w7E/gB1&#10;rik7vU9CMXFXRcmtYbi7SykkKy+WZBhhgjHXNZ11PataG3W6D20o2M8fy7+wyaseII/+JdIglESN&#10;DjKAdznr24rmIVntY7NCjtHJIqqCo5GPfvjJoikxzm09Tv8AQNJ/tLQbZ7jUL02pDKtrE/lJgMQc&#10;lcMc4zye9dHZabZadD5dhaQ269xGoGaj0m3FppcUS9F3YH1Yn+tSX2o2umwedfTrAmcDd1Y+gHUm&#10;vrMPFKjH0X5H4rmVWrUxtaC/nlp82WOPSsq+1CaSdrHSdrXI/wBbORlLYep9W9F/E+8DT6hrK4jW&#10;bTLE9XYYuJR7D+Ae559hV+1sreyt1gtI1jiXoBzk9yT3J7k10K8vQ86TjR31l26L1GWNjFYW4hhL&#10;OWYtJK5y0jnqxPqaTUr5dO02W6ZdxQYjRerueFUe5OBVvHPHWsQN/bGsLL1srByI/SWboW+i8j65&#10;9Kp6KyOeFpydSpstX/kT6PZHT9MihkcSTHLzOP4pGOWP0yTj2xV09KMYoNapWR59SbqSc3uzE0z/&#10;AJGHW8dPNi/PZWtWVow332sXA6SXpQe4VFGfzz+VatOl8JOO0rv0X5IKKKK0OMKKKKACiiigBCOO&#10;mfb1rMKTaQ7S2aGayJ3SWy/ei9WT+ZX8q1KO/HX2qJRudFGs6b11T3QtvPHcwrNBIskbjKsvQiot&#10;T/5BF7/17Sf+gGqM1lNaztd6SVDsd0tsTiOb3/2W9+h7099Rhv8AR9QCbkljt5BLA4w8Z2HqPT36&#10;Gspt8rTPQo006sJ09Vdeq16/5np/hL/kS9E/7B1v/wCi1rXrH8Jf8iXof/YOg/8ARa1sV8sfvC2C&#10;iiigZyPxJAPhyxDAEf2vZZBGf+W6Vm+VHk/u06/3RVz4qXH2TwjbXHlSTeVqtk3lxLlmxOnAHc1y&#10;f/CYqOToWt/+ARr0cHbldz4viOE5VqfL2/U6DyYiP9Wn/fIrF8XxRjwlfYRQcJg7Rx+8WoD4yjx/&#10;yAtb/wDAM1l+JPFK3nh25t10fVojIY1DzWpVV/eLyT2rrnKPK/Q+fwtGssRBtdV+Z6lrHhq61HUJ&#10;bqw1y7037Rb/AGaeOMK6svZlDA7XwSMj8qkuPCtlLoem6VA7QW+nTRSxY5LeX0B+ueaxfHmk3F7Z&#10;aheac893fQ2m23tYrryRasefPwCMtxxn0x3qj4imvb/R/Cuq2mtziyN3aZjjjEZuXPVpD1x/s8c9&#10;SeK8M/VDa1fwMNTvNWaHVbmztdaRY9Qto0RvNAXZlWIypKDafbpg81dutFur+1vdPlu3srNGh+wS&#10;2zYki2Kpyc8H5h0OcivPfHdzqr654qvNMhub0aVbW7R3C3jQLpzgB3wo+/8AL85OOh289K9aspPP&#10;s4ZSwcyRK24DrkZzQBm6HoH9mX15qN3eSX+oXgRZZ3QIAiD5UVRwAMk/UmtqjpRQAUUUUAFFFFAB&#10;RRRQAUUUUABGetFFFABQelFIaAPlnx3pt1cfEDVpZrOJrf7ROCzjcqLvYhjjkE+1UrSyWG0huTqV&#10;xpzLkAeYZIuOhKsa67xTLHfeJNTtJIpIVF9cgzI3CsHJBPrmuLvrC5tfOlmnhlwMgZyJD2yO1Snf&#10;Q5al4O6K7eNdW0YvpPilZ1tWy8N/Zr1XOfxBHHtXXWeoWGt26Naw/abTZlJHxlu3PcH+dYmi+KLa&#10;W1az1K2ikMIGATu3A9QM9K53U9I1Pw1eNrvg0tLYSEyPbld/kfUdxVcvQuFSMlod7/ZkVvEn2Fs8&#10;4YMQM/j7elONu0WQW3bF5UjIb1z7GsTwv4907xBbpb6o0dte52yDGEk7BgT0z6dq6m8tBbQsbRTK&#10;+DuXOSc/zArF3TNraGY8kdy7qFWIqvQdcVnPt2uqqrN0Sr8lq+yMwoxcp9xiAVNUpHdEzLiN2bPH&#10;rW0SSwrxoF+dCzDaQKpSFnlKkjLjaOeaaU3Z2DMn3iD2+lMZzHMJcNv2/exzmk1ctM96/wCEG8L9&#10;9Dsj6kxdaY3gbQB/x7Ws1mexs7uWDH4IwFdFRiu2x81zM5z+w9bsf+QV4ieVB0h1KBZh9Ay7WH1O&#10;6kPiK90zI8S6RLaxr1vLRjPB9TgBlHuVwPWukxRxQF09ytbXUF5bpcWk0c8LjKyRtuU/iKlxWLde&#10;GIo7l7zQJ20m8Y5bylzDKf8Abj6H6jB96LXXZoLyOw8Q2y2F1J8sUytuguD/ALDdj/stg/WmS4Ld&#10;Gyyq6lXUMCMEHkEe9c9AzeGL5LKYn+yLl9trKxz9lc/8sif7p/hJ6dPSuiA/vde9Q3drDe2ktrdR&#10;rLDMu10boRTJXZj/AK1na7pZ1bSmhhby7mJhNay/885V5U/0+hNVdMup9Ov/AOxdTkaRtpaxuX5M&#10;8Y6qx7uvf1HPrW2MY9femZtcrM3RNUGsaTFdbfLm5SeL/nnKvDL+BqXVNPj1bSbqwmOEuIjGW/un&#10;HDfUHB/Csq8/4p/xEL4fLp2qOsVz6RT9Ek+jfdPvg10HQ++aad0RLRpmP4a1CTUdAge4G26hJt7l&#10;P7sqHaw/MZqt4zjb/hGJruMZk0+SO8XHYRsGb/xzcPxpEH9j+NJIulrrMZlX/ZnjADD/AIEuD7kG&#10;tqaBLm3lt5wGjlRkkB6EEYP6VS2M5WjNPocd8RFW88NWrJyjXSOCPQo9efxQEdAcYx0rtjK8ngW0&#10;t7o5nsbo2kxPdo965/HGfxrHNwiDAP6V5GMl+9PrcmXLhbebMcwy7SFRh74qOQPCBvBC571qyXG8&#10;nJrOvXWW1LBSSGxg1zwTbPSnKyNvwOvm65NMR/q7ZkB/3mQ/+y0zxdoV5faxqEn9iDVDdWqR2Fz5&#10;wX7DIuSepyuTg5XkkYq18P1C/bnPJAjH/oX+FTXaeL18UXUNnqFuunyRia3aez3qvOGjLBhz3Hrz&#10;6V7+Hj+4ij85zGtKOZ1ZJpWS3v2XYxNAg0+XXNKfRLK+ttQhVv7Wlnjddw2/MJGbhmLcgjNdJP8A&#10;8TLxQIc5ttMjEjDsZn+7/wB8rz+NWNOk12ORx4gXTjAi7hLaO4PHYqw9PeqvhkNLpLX8gxJfzvcH&#10;1wThR+QH512042sj5/GVm+ao+istb7/18jVmljhgkmmcRxxqWdz0AHU1jJA2uBbnUVZLQjMFmTgM&#10;P70nqe+3oKfqh/tDV7bSxzDEBc3XoVBwiH6nn8BVy9u4bC0kubg4RAOAOWOcAAepPAro0lq9keO+&#10;anFRj8UvyC6vLfT7ZprqVYY145PX2A9e1Zx1DU74406y+yxE8XF8pBP0jHP5kU+0spJpvt2poGum&#10;/wBXH1WBf7o9/U9/pVS+1OW7le00uTYqnbNdrzsPdU9Wx36Crs2RTiublgrtbt7L/P8ArQrX6Wtq&#10;VXWtXvbud+ltAxTd9Ej5x9TVM3TWMLS2VpYaHbn/AJbXCh5X/AHr9SfpUc9xb6Y7WulQrLeOMyO7&#10;E7R/edup+lYt1OkN3yv9oakRy8vCxf8AxH0HJrSNBM9vC0ZVFrf9PW2y+dy3PqL3IJEuqaip53tM&#10;LWIj8NpI/OsW61uzsZhHG+n2105wEg/0icn3dsBfxzWbqGoxSM8lwVvmB+eWVituh9Ao6/kfrXnt&#10;1ZM2rvIZAsbybsheR3xs6gelZ1ac48vJG9/wPrMFlcJ35tl/W234I9IHiB5pD5t0WLHo+oujN/3y&#10;oH5Vfh1AqoZzqkC/34Lo3C/kST+lcPa3gZisMjKzdYrj5lf/AA/D8q1bKdDLm2zYXfXYPut/wHof&#10;0NejHBtK73Omvl8YrRWX9f1sdxZareSrnT9XhvFB5juYxvHsSuCPyNWZdRtZeNe0ZR2MqoJk+uQN&#10;w/EVykd1bXcyxajAsN10SVTjd/uuOR9DWrDf3dhhbjdd246MP9ag9x0YfTmplRsrt6ff96Z8/Wwa&#10;jLRWf3P5NafgdHZ2ttJD5uhalPEvYwTmRB/wBsgfhV5NS1iz4uLeHUY+7Qny5D/wEkg/mPpXORx2&#10;d8Bd2MvlyH/lvAdrA+hHf3BBq7FrNzYjbqsfmw9PtUC9P95P6isXRUdfxWx4tbDOXTm8nv8Afv8A&#10;j8jpLPX7C8k8nzTBP/zwuFMbfgD1/Cn3Oh6ddSeZJaqkw6TQkxyfXcuDWayWep2akiK6t3A2nhlP&#10;096ZEl9pvOm3PnQg82lyxK/8Bfkg/XP4VnKm7X3R5fsVF/uZOD7P/P8AzXzNAWeq2XNhqP2mMf8A&#10;LC+XJ+gdcEfiDThr32fjWbOWxPQyH54j77x0H1xSWWu211MLe4V7O6xnyJ+N3up6N+FanTIx9RWS&#10;j/KznqVJQfLiIfNaP71o/uFimiuIxJbSLKhGQyHII/CntgqQw3A9QeayJNEtxI02ns+nzk5L2/AJ&#10;90+6fyz70g1LUNPGNUtftMA63NopJHu0fX8sii7XxISpxn/Bl8no/wDL9fIlk8P6eZDNarJYTHnz&#10;LR/LOfdR8rfiDVC5eSCRoryc3Lr8vmsoDHv24zjity1vLe+gE1lOk0Z7oc49vauY1xtusTlmIHy4&#10;/wC+RXmZnGPsU13/AEZ9rwfVrPMJ06jekHv6xHF4XOMbT0BxSBfPhcDHycbcdR6e9URI0fIK468j&#10;IOaVWkYgJ909dvavnHE/VotkqyBFKsCxxgCoFYLgfMzqCu5upFP8yNLgMTtBABHeiddzb4YiMDjz&#10;PlH41NjRSGQv+/JdysTJyhHQjnNKzDa2Cz+YdyjHNNVGS+jea6VYlHzRKnX8TUFxf7WKWCCMA7jL&#10;nc2fx6Ucuo3U6F0Wc8A826/cRn+KU7R+HrWPPcxW0ZEKh5Y2yJ5F4H+6P6mmXFzLNMr3UzTt1Uud&#10;3P401QbrfJIcwQYZwB985+7n3roirK5w1NWZmpSzajatItuZXztW4mTJ5I5HoBjit3SopI9PVpVL&#10;eYAhYcHGfvVettLErB7oJ5mRKoJ4PsB6VOqSXQFz8mEJAIXIC+gHeplUTVkVGm1qy9HFcThh5saR&#10;hlIkV9zFfpirzx+bbPEYsNKdojIzt+vtWR9mvgQ0cyhWGAGwpXjAHFabWc/nKyXACk5aNGw2P4m9&#10;zXM4tnUpkYt47zzTLCzLGcHkHOB0FcnqN5Na6g5jSRXjcCPaNwGRnjitee9mMflqkkEUjs/mAjGB&#10;/CcdsCuda6eYeYz/ACsxbgkDrkVpSi7mdWSaOv0XUr+70S3V9WstPhwcsSHuGBY9c4Ce3BrQgk8N&#10;6XcefPqlq9z90z3l4rSZ9AScL9ABXnV1eo0tpZ2aNcXVyxVViH3G6/lV0WkFhb29retFc6l5uZUC&#10;BgpHOSfXpXtQxbgkrbHxOK4fhXqSn7Rrmbdkl1/M9N/tbTd4T+0LXcy7gvnrkj160v8Aalhnat9b&#10;ZPGPOX/GvHEgdb7zxI7y52u7HLMM/d+ntW/pdqxlzPG8zPxndwP/AK/StXmMv5Th/wBUaP8Az9f3&#10;I7fU75pGWytZhCsozLdZAEa9wp6Fv5dTRb32k2dvHbw3lpHHEu1VE68AfjWRJcSpHkK00ca+WjHn&#10;GD1xXKTyebcEIcSMCeBSjmEt+U0nwlRlFQVRpLyR6R/amn43G+tsevnL/jTX1iwjjkcXtuxRS20S&#10;qSeOmM151v8AMaMTbUEbfMPWp8Q+cZi5BxlVxgYqnmU/5TOPBeHvf2r+5HV6Dd2tvokRnuoEllLS&#10;yAygbWdi2Dz1AIH4VojUrE9L23P0lX/GvPZD5oPlLtBY5HXJqaUm1s41ThnJJBGSOaSzOcVblQ6n&#10;BGHq1HN1pa+SO6Oq6cDg39qD7zL/AI0HVdOBwb+1H1mX/GvPPJKKPNTcck4xyKrEhrpXBBMZyzdj&#10;7VazOb+yjF8C4df8vpfcj07+07A5xe2/HX96v+NJ/amnnpfW3/f5f8a84DRoN8m4564NJKNrDaMA&#10;9/Sj+05/yoP9RcNb+NL7kekf2nYHpfW3/f5f8aVtSsVIDXtuCemZV/xrzaLY7DzDgYwGFDuUicRs&#10;MsflY9fel/ak/wCVD/1Ew1r+2l9yPRxq+mk4GoWpPp56/wCNH9q6cR/x/wBqR/12X/GvMFVSiuvU&#10;8sB1JqVYWRwXAUsOAe1H9pz/AJUP/UTDW/jS+5HpX9q6cel/ak/9dl/xrO1xdN1DT52W8jjulgkE&#10;U0MqiQfKePcH0rhlUK26Q7eOAvI/Gklmk8s/xHqFHTFKeYTlGziaUeDKNCoqka0rryR9JeDpY5fB&#10;eitE6uBYQqSpyAyoAw+oIIPuK265H4WFj8NdKZxhj5xI9P3z111eYfbbBRRRQByHxK/5Fuy/7C1l&#10;/wCj0rKzg571f+K0lxF4PgezhWeddUszHG7bQx89cAntXG/2p4pzxoVif+38/wDxNengnaL06nwn&#10;FFNyrU7NLTq0up0ZJ7EisfxZn/hFb3nPCf8AoxapnVPFR/5gViP+3/8A+xrN8Q6h4ik8PXCXej2k&#10;MBMe+RbzcVHmLyBt5NdlRrkenQ+cwlGSxMHzLdfaXc9T8Q+HtC1DUVuNTne2nuIvsrGK7aD7RHnO&#10;xsEbuv15xmtC+0jS5NOsrS5VIbW0mia3UPtCsn3QPX6VzHjrTtO1SDV44JrAayunbXN/yIrc5JKf&#10;3SSPvdjj0rP1+0tdV8P+D9bd7seXdWYt7eaX5UJ/iIH3mx3OeOmK8A/Xjd13RPCdzql1Nq92ttLc&#10;ogvYPtpiS4Vfu+YuQDxxnjI4PFdR58FvZiTfHFboow+QFC44/CuQ8Z2FnrviLSPDklrCy37Pc38n&#10;lAs0EWMIT1wzFR9FI71peNIIZvCUtn/aEGlJLNBGs8ke5I/3ikKVyOuAuDgc0AbtlqFpqCs1ldQ3&#10;Cr94xOGx+VWa5Hwnc3Fv4k1nRJntbqO0SGZLu2t1i++GzGwU4LDbnPowrrqACiiigAooooAKKa7b&#10;VJ54HbrXHL4z1W3ksLrVtBay0zULxbOIvMPPiZm2o8idArHsDkZGaAOzorjNX8baho32m/vNEki0&#10;W1u0tHmkfE0m5gvmondAWA65POBXRa1q9voOjXeqX7EW9pGXfaMk+gHuTgfjQBo0Vyuk+Jdavb5b&#10;e90RIFuIGlikiuBKLdwMiKfH3WII5GR1FVJPE/iO18WaXolzpunSy3oaSU29w5NvCvWQ5XGMnaB1&#10;J+lAHa0h6iuTsfE2ravrd7b6bb6cLWzvWtS09wwlk2ECQqgHY5H4V1YOe+aAPnu/tof+E11+M8Bt&#10;QmkZdxO8l25Oelc5r9rLD5lxbxbIm4YEDmuz128tU8T6upnRGS7lyXIGTvORXnviPX0dWs7FtzyN&#10;875JA+npURu5HNiJRUDliiyXIS3G09WbpgV03hnUpFnmg1B5UgK7VbeQAB0P41jWmjXmpTuLJV2o&#10;v7yRvu59M11cehz/ANlw8p5yIVKr0BrebS0ZxYWnJvmOal0my0fWri7jtY7uxaEm9tUBcRBj99Ce&#10;vqR1FdFo3i6xiv7my86d4Ioo2hmkQkDjBGfcYOfrUIm1HT7WX7KiNI42hXXg+9YtxpOn211Dd2l2&#10;1vqE0eJ44Fyg/wBraOnuOlRy3O5VLaM9CSYXzQ3TfLbt8qyEYBz1NNvPsDRHz/k8rksvOABwTXnu&#10;l+JdV8MRLbart1LS4HLRyo4DjPdR3H1rUsfGuialukjuEhu5AVPmqUz6e3Sp5H0L5nY3bGRZUZlK&#10;4xkbiOme/pV+W3huURGtFBUH94nT1rJg1vSba28uYxGfJO4J8oJHc1HHdzvPJcWlwMOvzW6DcPba&#10;aVmiY1FfU+kaKytT8QWmmSpbN5l1fSDKWdsnmSN7kD7o9zxVPf4t1H7kWn6LEe8p+0zL/wABGE/W&#10;u654ag2dDRXO/wBga6/+v8W3Gf8AplZxoP5mj+x/E0HNt4nSXHRLnT1OfYsrAj64pXH7PzOiqC8t&#10;La+tHtb2FJoJBh0cZB9PxrEOr+IdO51jREuoR9640uUyY9/LbDH8K0dN1zTNaQnTbyOYr9+POHT6&#10;qeRTuLlaMvbf+FxlTPqWkL1U/PcWo9u8i/8Ajw9627a7t762S5spkngkGUkRshv8+lWFPcDFeU/E&#10;j4gaN8MtZgbTfMfUrrElzp0OPJdM/fYH7rHBwR15yKTly6sI03VfLHc73xHHp7aHNNq14lhBbYlW&#10;9Zwv2dh0cH6/n0qn4S8U2nifTnNvd29zPbP5c8ls2Y5CP409VP6HiuI8cWS/Gn4cWp8I33l3UTrd&#10;fYZ32eYCMbW7cHOD0yKn+GPwv1Hwn4SZNRvli1lpzPC0R3pbcY2Hsyt1YdPxFHM76FulBUveep6R&#10;e2cGo6fNZ3qb4ZkKOvTj2PYjqD7Vl6DezgzaPqT77+xx+8PH2iE/cl/ofcVZ0rVftxe1uovsuoQj&#10;9/bls8f30P8AEp7H86h1/T55IItR0xQdSsSXiA/5bJ/HEfZh09wK08zjtpysTxLYTX+jFrIZvbR1&#10;urX3kTnb/wACGV/4FVvTb+HVNMtr+2OYriNZF9sjpT9Pv4NTsIL6zbMUyB1yOR7H3B4NY2k50nxF&#10;qGjHAgmzfWYHYOf3ifg+T7Blqr6mMo+7bqjmfFgNhrd7aKdsV80V7GMfxBWjkH6Rn/gVc/sA5Y12&#10;3xBt4Bp9neyZ8yKQwq3+y4yf1QVwL3S4U2484s2zjoPrXl4mN6p9VldRLCosOhEZZCBjkk+lc/qm&#10;qsupxJA26BVJdAPvHt0p2p67DDDJDFLmVeJMHgDvXn2seKEt7abTNFYyPPjzrs8E99q+3vTpU9Lm&#10;lWo5u0T2v4b6pFeNrcUbrJc2whLxpyFyH2rnueDTrKTxLq1pa3thru5L6V4r2NrddunFTnCjg7uA&#10;vOeuawfgfoh0aK7lkuPNk1GBZigBGwI3H4/Oa9RuHtYSkDeXG1yzBUAx5rYyfxx1r2KEVKnGz/q5&#10;8Bm1X2WMq2im3b/0k5JNSvYNF8R2d/eR6g2noEjvEQIX8xejAcblJ7eorotPg+zafaW4GDHCiY9w&#10;oBrJ8Q2FnpXguey063jtopZI02RjAJLjJ9+la2oTfZdOupx/yxieQfgpP9K7YKzdz53FyhUjHkVl&#10;J/lZf5mToLfavt2pE5+2XLGMn/nmnyr+gpt1/p/iSK2PMGnr50nvKw+UfgvP41Y8PW5t/D2nwnr5&#10;Csf+BfN/Wqug4mjvb7qbu7dh/uqdq/oK1WvLHucFafLOrUXTRfl+QmvXjpDHYWjYubwlQQcGNP4n&#10;/I4Huay7+5TSdNjis0Hmt+6to8cFvU/Tr+FTBxd+JNQuRysAW0j/AA5b9WI/Csm9f7T4kk5+SyiE&#10;Yz/ffBY/987fzrppRv73V6fI7MLQS5YPZLmfr0KV1L/ZGnbIT5t1M21WbrJI3Vj/AD+grB1A/ZrO&#10;PT4GYy3BJkcHB29Wb6k8fj7VqXj/AGjX2GfktIdoH+0/J/QD86xLhvN1y5Y8CJUiH8z/ADH5V6FK&#10;Cbt8vl1PrMHT6vff/Iyb0pJqMcSAeXbLnAHG49PyGfzrBjHL/wDXRh+tbb/8hG8Pfzv/AGUVl3UD&#10;W07y7cwud2R1U16lBRjyzt3PssJaNr9UQSJvQgHnqD6HtWpGRd2Mbj5WOCrd1Yd6y3kAAEfzOeFA&#10;5zWvbxC3t0j67RyfUnrW9RQnPTtqb4rl0sadpcJfW7RTqN6DEqY/Ij61p2F80Dpa3TEhv9VKf4v9&#10;k+9c7FJ9m1CCXPyyHyn+h6H862ZohLG0T5weODyPeuKUG20911PncRRjfkezNjZJbzm4siI5sAOp&#10;+7KP9r/Gtaxv471G2gxyx8SRseV/xHoawNMu2njaCcj7RAMMccOvZh9f51akSQSLPbMEuIx8rHow&#10;/ut6j+XWuWULrmj9x4NejzO0t+5riGW0mNxpjiKRuXiI/dy+5HYn1H41q6fqkV8TEQ0F0g+eFzyP&#10;cHuPcVk2N6l9AXUFHQ4ljP8AC3p+vXuKfcW4nCnLRyId0cqHDIf8PaudwXxQPHrUVUfJUWvf+tzd&#10;uLeK6hMVzGsiE52sM8+vsfeoobi/0rATfqFmP+WbN+9jH+yf4h7Hmqmn6q0kq2moAR3JHyOOElA9&#10;PQ+orUrB01PXZnmVFKn7lRXX9ao0LHULbUoPNtJQ4BwykYZD6MOxq106Vzs1oWnFzaSm2uxgCVRn&#10;cPRh3H8quWOt751tdSjW1um+4Qcxy+6n+h5rFpx0Z59bC6c1Lbt1X+ZPd6Rbzzm5gZ7S77XEB2sf&#10;94dG/GsG9eePUXW6kFxcAAMYoyM8DBxzjjFdbyPb+lcjr968eryxIzcYzzgL8o/OvJzOK9imu/6M&#10;+w4Jrzlj5wk9FB/+lRIHjc4/dJGSOTK3IH0FMaJbcbpLlsY4UHAP4VUSeacyIQAGG3noPcVC9tMY&#10;9pfLE7evSvnuQ/V+axd+2RAHysKevT+tMlvt6KXJU9mB6VnJCIT5bsxlAycnGKmcMio4jOCScH0o&#10;5UgTcthXkIUk7cyd2P61UZ22lSd3PJ/rU8gDAHgsgwO2KkCMseHCtu+6pXJFF0HLLcqvDIzw+WGf&#10;ccDaKcY5LZvIuFAX7QrMu0+netPT9as4Ld4UUvKhyxj5xj+Vc7qWotdaicswcsu89CvP+FCuzOSS&#10;6nfXGpfatNiFlBsUAIMDkjsc1W0gXEUUarD5roWx/DjJ681NZ3Ky2kcEYwIuDj+ID/8AXTYxsXbD&#10;IBJztznoa5L9Dv5LpM0IllCl2hGxjuOCASe3H9azdRSS3szK0YttxwssRyVJPHvmmzyyRgIX8yUj&#10;BZSQevP4VW1KYnTJAJDMnAVSc47dfXvWiMXqZlzE0ulLEJiFVTI+Cdx5wPwrIu4obezJk/gGAwNb&#10;uoxRvZtFbthbcKCu3O4jHp1rAuYYbhXNz90YJA78joK6aRzVmipaXc9nePbaW7WuUKzMy/MWPU5/&#10;wq3aFoMsMl2J3OfvZ9eaZeWf2TVr1bn5iXBVt2OD0qe1SKS3Cf3ZMlsZ7ZreRyRuOc/Zmi8xCXEm&#10;7IHFdNb6gbfDxKPNlHCngRjHLH3NZv2Tdai4cbx0jVuMmqS8zYmLFg2Sc8H2rHqdMVdG1Ner5LQ+&#10;Ym9iSxUdM+lZrqIycbSR0OOtQiQYYMoDZx/u08SYKBmAYZBAGciqtYpWY9ECl3ZQRjIPvQHaXywF&#10;yAME+tOlmZioQAdcU0zv5O0fLzlgDinqGiJtjGN47ZGLdSPervkq5L3J2rGqqB29f51FYXUcEbDJ&#10;Zj94561X1G83XDKuY9wG0DntU2uVzWKk0wlkkIcKXY1GUCEAdOpx3pYgwA3MuD1Zh1NPmDJ0XBz1&#10;rS1iOYgk8tVLqSO556U+Ni4IXBJHWmxqCSVBYgZIP9akVRCMD5QwyCD1py2FF6kbpuUg5IBweOtS&#10;Q/OqqcBAcfN0U9qVEeQFlYqo5IqZlSONAVG7q2f4qzNEyOSOOJcwsVK4KkDO71OPSoriRvMByAr9&#10;DjrTmcMybHGM4yagEZe43s25E4CY6etIFqOiDy7gU2pt69Kckipt53BR1NSvtXGGIQAYBHWq8oD5&#10;CoGz6fzq0TI+hPhkS3w60snr+9/9GvXV1ynwyyPh1pgI2n97x/21euroMgooooA4/wCJv/IsWn/Y&#10;Wsv/AEelYh6mtb4rCdvBsItJEjn/ALTs/Ld13KreeuCR3riPJ8Vbj/xNtOx/15n/ABr1cC2ovTqf&#10;n/FcIyr07zUdOt+/odCQDWR4p48MXnphP/Ri1WMPin/oLad/4Bn/ABrN8QQ+IhoVwbvUrGSDMe9Y&#10;7UqxHmLwDniu2pJ8j917HzOCo0/rVNqot137+h6h4ouvCUV/EniW3t7meOHzCWtvMMMOeWcgcR59&#10;eK0dW1LQLSDT01Wa1EdxPGtlG2Dvk6ptH8uwrnPH+oaR9n1HSNRuLrSZ7qy3JdwQ7vtagEGIEA7u&#10;uCvBIbiq+tacs/hnwtqN5pccOpR3NnGwEeWgXuo67R6j8DXzp+zHQa34m0XQdQmvNUtLtJLaII94&#10;lm7oqMc7d4GOp6etaUWkWF4L6e4iNzFqio0sFyuVwFAA2kcdM/WsbxJA+s+M9C0d1Y2MO/UboY+W&#10;RkwIlPqNxLY9VWutWgCrp2lWGkwNDplpFbRs25hGuNx9T6mrdFFABRRRQAUUUUAZVxLrCaouyOx/&#10;sxRl5Gd/NAxzgAYrhLPxFpXjjxLZ6hqV4tvpljc7tM0+RHWS4mBIE8gxwAfur+J7V6him+Wmc7Fz&#10;64oA8w8darp+uadc2yWt7B4n025C6bb7GLPLuBR1H3HQjuegz0Nbvjy0m1/wDquhxFZdVa0jllgh&#10;JDHDAtt+u0gfhXZMB6e1VobGJNSmvcs00qKnzNkKo7L6c9aAPPdKl02/8faDP4KiljijtZhqzeU6&#10;Dyyo8tJN3WTfn1PBrX8HI9/4s8Va7cowdr0afb7wRiGEY+X2LFjXa4HpS4FAHkOvHQJNLvbLw/o8&#10;9j4rfUwYYljcTef5oJl39PLK5YnOCM969A1HStau7hGsvELWCBAGijtEcFu5yea3sD0pMDigD5T8&#10;UafMPGOpi8eSXbezIzBcNO285fA4UE84rGGleVcD7VGY0ZsBVX5Dzxk+9d94i0+d/G+oywbVAv5t&#10;7SH+EuScCrllaW1pALdV8xd5bMgzzWc6vKrIzWH53eRgWmmx6fbD7OskfngMyMegqxseI5XnPQet&#10;bOpxF8NjgHBx6VnhEC5J57VnzOWpuocqtEga2W4jBlBV8fdHSufNtd6Rr7XOlogPllX4zu461043&#10;hlPTI7DOKZeb/LHlEiRVwx7kVSk0ZVIKa1K8ei6dqsS/a8QPcR7MrCCFJHOD2Oa8d8deD5/CGuG3&#10;L+bbSjfDKDnj0Poa9ctbl7VXYTuEbqC3T3Aqa9e2u7Jbe4hhu0ccs6jPtWkZ2ZKeh5J4Xs9b1SAr&#10;aahbiCM4Edy4Iz6Y6j612tlLNBLltJtVuI48FobjzFznoV6g1HqXgXQ3BhtVa2unXzNyE/LnoPTH&#10;tT9O8KajDd7LuTyLeNQIri3UeZGfp1IJq20zNpS2PpnS9Hs9IhZbWMmSU7pp5Dukmb+8zdSf0Har&#10;1GKa7BAXdgqKMsScADuTXUePdsdRXPN4gvdUkaHwraR3aqdsl/csVt0PouOZD/u8e9WbDStaF9Hd&#10;atrvnKuT9ktrdY4unTPLMPrSuXyNobrXiaHRr63sUsL/AFC7njaURWcG8pGuMsT0HJAx1NZmp3/h&#10;TVdBtvEF5erYLLxBfr+6uEcHBTpkkEEFCD0PFS69r1ncjWNG/tlvD97ZwLKLtyilkZSQybvvAEYP&#10;vXO+H9S0LS/BPhe4utIkudZEDy2NjDG0tw7OTvlAPTdncWbpuqbmqhodDpPiNkih/tK8tr6yuDtt&#10;9WtuI3P92Uf8s3/Q1ifEH4P6L8RNQtdRurqeyuo0EbzW4DCaPqFOeOMnmp7TwTLfeHdXTxLCiTat&#10;em/fS7WXEY2qAsTH+IHaC2OCTXh3w10jx3N8WBYGTUrFbWVl1EK7BLaM9VXOQDgjb+FJvuXCnrzx&#10;drH0Yng/SbfR7LT9OSSx/s6IRWlzbtiWEf738QJ5IPFRR61PpEqWvihUjDnbFqMSkQTezf8APNvY&#10;8e9Kula9Zr5mieII9RjBIMOpIHBPceYnIPtVqx1aLUpJNK1a0Fre7D5lnNhllTuyHo6/y7itF5HJ&#10;KLfxaj9X0hdTjjlhkFvewfNbXSdUPofVD3FJo2qnUoZEuY/s9/av5d1Bn7reoPdT1B9KqKzeF5o4&#10;ZnaTRZnCRSMcmzY9EYnqhPAPY8UeIbeWxZdesUJubNcXEa/8vFv1Ye5X7w+hHeqMXHoQx/8AEg8T&#10;fZhxp+ruZIvSK5xll9g4+Ye4ak8Vq1pbWuuRff0uXzJD/egb5ZR9MYb/AIBV7V7KPxF4fKWkyhpF&#10;We0nz9xx8yN+eAfYkUmk30XiHw9HNPDxcRGO5gYfdblXQj65GKoxkurMP4hlZPDduyiR83KlCg9U&#10;bkj0xXmMOiXupMqW0U1tGGLPNIdi9fWu6vdel0PwWtvcW817caffHT5AuMsFVijknsyBTn3rHu/E&#10;k0lot01pCu1NzJJJgKD7Vw12/aWR7OBSVDV9WcD8QYbfQNK+y2Egl1G7GXk24VU6MVz1PauW8J+E&#10;4ZF+2aqvyxjcseevPf1rbaS78feJTqt3GsdpZxiOJAeMZPX8RXVvpXmIsVnGsaABWO3g/SkpOMbM&#10;65XbtE2/BEoi8VCFRiKSzk8vPXO6M/yBrqdf+TV/D7+l465+sZFcvodp/ZvibTm27YvNMOfUtFJ/&#10;VVrp/E2ETSpzwItThyfQMcH+dephn+5T/rc+FzaL+v27q34Ffxj/AMgFD2F1Dn/vsVP4jbZ4c1Ij&#10;/n3cfmMVF4xXPhW7fvGY5B+DrUuvqX8O6kBzm2kP/jpNeh1Z8w/hpvzf6C2zC30uB+ojt0I/BBWb&#10;4YXHhmwB6mIE/UnNX7cebocW3nfaLj3ylUvDJDeG9OI/54r+hrSG69Dgr39lO/8AP/mZGjN5lrPP&#10;3muppD+LmsizO++1KU8lrxh/3zhf6Vr6GCNPZT1SeUH6hyKyLNdl7qaHgreOcexAI/nXbh/sfM9q&#10;k/3lX5GTHzqupsevnqMfSNayJBt1i+U/xFWH02//AFq2JAYtev16bxHKvvkbf/ZazNUTydVhn/gm&#10;QxMfcHK/+zV30Xyxi+zPqMNJc/ql+RjX8Xk6p5mMJcKAD23D1/A/pTOuffrmtW5tlurdoZO/Qj+E&#10;joax1ZkkMM+BMvUf3h6ivTptRbg+up7tCpzRs90Nit4oWJijVCxySBUvSiiulRUdkdWrILvi3yOq&#10;spHv8wroT1rEjhN1eRQqNyxuHkPZQOQK265X71RnBimm0iJ5fsd1FeD7qfJIPVCf6dfzroM5xg5H&#10;asGWJZoXjbo4KmtPSZ2udJt5ZD8+wK31HBrmkuWp66nk4qN4qRKzvZz/AG23UsQMTRj+NB/Uc4/K&#10;t2KVJ4UliYMjgMpHcEcVkfSl0qb7JeGwY/uZcyQE9j/En9R+PpXPUXJLmPKr0/aQb6r8jSu7uGyi&#10;Se4JAEihCF3EMTgYFQ63rUcMh26pcWd7FFujt1TdHOc8DGPm9Me9S3tml9beU7NGQyski9UYHIIq&#10;pa2T6dey6rqeoiaRY9gd1EaRJnPbua468JybUfvOajGjZSl8S6d/wa9TrYmZ4I2lXy3ZAWT0JGcU&#10;24t4rqBobhBJG3UH+f1rnfD95q+qanJdR3Tf2QeUS4hHmSH/AGT1C/XrXSo6SKGiZXUnhlORUQkp&#10;x1R42IoSw9S0Xrvp08vUit9RuNJ/d37Pc2QxtuOrwj0cdwP73WsfXbgtrcxttsisFcMvIb5Rg5re&#10;rm71PI1CSG3RQgIKqDjHGT+teRmsOWirbX/Rn0nCfJLHyna0uR+m8Su8k6/dYqRztKcU5ZXhlLys&#10;XO3JBHc96iLN5wZpCW7U92G5Wc9BgDGc184fpo6QRXcW9Sd6N37iiW2dIQ6btvAUZ796kgnW3QpH&#10;DgyZwzdRUcrNJcKgc46lSeBUNXKulsQPE1w3KeWv3c56mqiiS8l+yPKIsZLtzwo5/pWnLJkqcjYp&#10;xkdc+tZ80Ymn+VuFRtz46cVUUKcnsOfyXs8xxfZ2LfMsXCn0J96msNOhxHPe75kd8KCM7jUcUHmW&#10;8VuSx3MMkDPJ71rsZUt47WGNsJwC5wPr9cms3K2w407vUWyjL3GbdnAjJBj3YUe1WBJLuO9ZN3Vd&#10;oPA781EkTiJj5rbpAQQvGw+ue9PiEo/105X/AGMggj/69czep6EY2iiQROJUZ2ZixzkD24xUV3E8&#10;l/bQghe7c4O0cnj61ZhRmZwZIwo+4Rn9KrzLia4aJt3lxgLu5+vvn3ouxciMW+t3gjdhKziRi4Yt&#10;j/e/Go77bHqVo5XIUKxBHO3+pNS38sxmPYIAVOeNvfPp/wDXqA3Ml/HA8xG2BMMO4GetdkNrnn1Y&#10;62MvUPNtr6Yyb5lLFSZAPlB6flmpdLUs3kYLocgpn9avQWiXU8iIVaXB8ssMDB9apXUkmg6gou4Q&#10;IwPvJ90/Q1ve6OJRs7mpau6obY5YNyrHoPWnXaBT8zAnIIGORVazuBLMog2gN8wz6+lWrqULIMgE&#10;N3H6/lSsbxld6FNzlt54PUluhPSnId0jAqFLEk8dPaiUiKMZPLDAXGeOn8qYS3zEHIANNalPckmb&#10;5FRVUKp+b1NDv+8AVfl9CetVWzklT90ZJx0FWBuA+bAU9NvOKdguSFgqlpCRxkBeaR4T526TzMOg&#10;28dOB1qIxBVCHlcjAz0q9dP8sXOF8sc+vJxU21GViCSvHzL0FMZt8mRksOpK04L97n5umTToxiTp&#10;uToSKpiW5CUd8rEMsT64H40u7CjG5nBx16CpWcLESh256j0pkbksV28MP8mpLsripN5cLb8/NkZz&#10;UQeS7IihDM3YtTri0bgscJ0AH881ahdYgEUHfg4Yj+tGgncb9hEETb2XLLyT0BqsseT1yQc5HSrz&#10;OyK2/wC4TgdMkeuKgALEtDlNvDbuQR2qNy4tIhnKlF3Oc8AH0NNV2RVABO7OSD0p6uHjLSEAjOQO&#10;9NWDygDgBcZxnqKcX0Cdt0ex+BNK1u78FWE1l4lksoG8zZALON9mJXB+Y8nJBP413+nw3FvZxw3l&#10;2buZB88xjCFz9BwK534ZD/i3WmZXH+u4P/XZ66zFUc4UUUUAcd8Tv+RWtf8AsK2X/o9K5714rd+K&#10;0Xn+DoYvMki36nZjzIm2sv79eQexriP7D5/5C+sD2+2f/Y17GX83I7LqfnHGEacq9Lnny6Po31Nr&#10;PrWV4nH/ABTN3j/Y/wDRi1F/YI/6C+r/APgZ/wDY1na/o/kaFcSDU9Tk2tGdktzuU/vF6jHIruqu&#10;fs5adD5XAwofWqVql/eXR90esa74tj0O5mj/ALOurxbW3N3dyQqAlvEOrZP3mwCdo5wDS6r420fS&#10;pNIilkeabVnjW1jiQkkPyHPZR7mszxy8l5BcaRf+HL/U7G4t99vNp7c+cM4V+Rt7EE5HXNGraVqs&#10;3hTQIri3E+oxXdo12YgOAp5zjqBXzJ+4mhf+L0t9budP0/SbzVJLBUN7JbKCIN/IXnlmx820dq1N&#10;Y1ePRtFl1GWNnSMLhAcMxZgqjnoSSBzXAa7od/Z614jktbHVri+1F0n0q5snxFDL5YUF+RtIYc5z&#10;la6XXJ/7Q8O3en3Gmf23c2JtzfWanaJD8rkpyMkfeA4zjFAG1omp3OqW7y3Nh9kAbCEXCTB/UgoS&#10;PatOuN8GWUqa/rWoWum3Gk6VciJYbOdBGWlUHfKE/hByo99ua7KgAooooAKKKKACiiigAooooAKK&#10;KKACkPalpD2oA8K1pifFWqoen22U/wDj5psS7MZpdcYDxZqZ/wCn2bP/AH2aA6gYBrhk9TsjF2Gq&#10;kZE2xfml+9k5/wD1VmldkhVjjnHNacZRZOBkiqWoxhLjzBwj8kkdKUZahKOg0MQvyfNimuspbzCe&#10;2MAdKRJoVwVO8/pTZ7uQn5WVR6CtGzHl1KV/ZS481UXYTkKBg/jSJA9tpRuTDvCnds4yKsw3LbSx&#10;JLKc89xUV3DqV4RDCI0tS43A8EL3NUmZygkw0i3bbJeOgO/5olc5496suLlpNwBDfxAYw49ParFv&#10;CIl8qHO1RgZ71ZSBY8n5iT0qXNplxpxtY9nPbnFc7k+KdRnhLY0a0l8twp/4/JR95Sf+eanj3Oew&#10;qx4rvp7Dw/J9jcrd3Lpa2+OoeRgu4e4BLf8AAa1NO0+DS9Nt7G1QJDbxiNAPavVPno6RuTxRpHEq&#10;RKqIowqqMBR6Adqr6jqNnpVo11qNylvCvG5u59AByT7Dmlv7630uwnvLx9kECF3PsPT1J7DvWXo2&#10;ly3ckes66u+/kG6GBuUs0PIVR/exjc3Un2pFpX1ZnXqX/ikxSWnh6xjgiOYrrW4dzN/uRD5gO4yf&#10;wrL1b4WXOv6p/al94jls9REQh8/TbRI2VB0UMecV3Op6pBpdp9oudzlmCRRRjLzOeiqO5P6dTxWR&#10;/wAI1da0pm8TX1wUfkadaymOGMf3WK4MnuT3qGbxv0OPv9GOj3FizfE8nUtLEgh+2QwzSYcYYSKv&#10;zN7Z6YqDQdUuNFuL6aLxVpF/dahOJ7qa/sri33sBgBTgKAAAB1rroLWKdzYeDNOsrK2hbZLqZgVl&#10;Ru6xA/fYep+UdOazNSu7WykkguPH1288ZxMv9nJdKrd/lWNgv0HSlexty8w+wgtdWvDLbXI0XW51&#10;MiXWnTCS3vlH8QB+WQDup5FaMSrrqyaL4liVNUs8SJNBlNy9FniPVeeo7HivMNJ+JHhjVfFdtoMV&#10;20jXN6YnuoIBBC52/u7mPn924PBAGGFeiE3+qaLLJhR4j0CZl3KMebjnGO6yJ29apO5z1IOJf0yd&#10;tQhvtB15EmurddkuRgXMLfdkA9++OhFN8P3EtvNd6HfyGSewIMMj8ma3b7jH1I5U+4qtrN2lzoth&#10;4u0kbpLVBKwHWS3Y4ljP+719ipqTxM62f9neJbQ7ltZFSZl/5aW0pAP5Eqw9Oa0TOOUegmgZ0jVr&#10;7w8eIIQLqxyc/uXJyn/AWBA9sUzTydL8Y6jp3SG+jGoW47B87ZQPx2sf9+pPFGLG50nW06WlyIZi&#10;O8MxCH/x/wAv9ab4qH2K60bVhx9lvRDKR3imGwj8X8v8qtHPJXRxnxJuBoetJO8dw9rfBJ5BboWw&#10;8IZGZv8AZxJGP+A15Z4h8Qz+JMaTpEN0RdygNLNEVVB3xnrXunxIFyuj2cunruuftXlLjGWVkYlR&#10;9Si15G9veaZcvcNK7T7t5EoBZWPVc/w1y1vjuelg7Kkie28IX2iW8FrZSRopTDFznJH8R961bGym&#10;tVSe5mJkXIY7sqfoKnF20sKyMTIJE5H4VQnYxhYlJKKOMnNct3LRnpqEU+ZG5DcK9r9qDbxa6jZy&#10;E+gLkN+ldH4xQ/8ACLXUo+9btHOMequDXLaVCbjwj4kRBl1hR0+q7j/Su01ILqvhe6I+7c2ZdfxX&#10;Ir2cKv3Nv63PhM5kvr3N5r8okHiOL7T4Z1FF53W7MPfHzf0pjf6f4d+Xk3Nnx77k/wDr1Jprf2n4&#10;Ztef+PiyVSfcpg/rVTwvKZfDWns3JRPLP/ASV/pXoR1fyPlaqcaf+GX9fkN8Ozed4e0+T/pio/Lj&#10;+lVPDI2aFHCetvI8JHoVY1J4aUxaS9oetpcywY+jf/Xpmkgwapq9ox4W689fpIoY/rmtIbxfkcWJ&#10;jdVo9mn+P/BM3TwYb3VbduCl67j6Ph8/+PVlzr5Hia7RuPtEUcy+5HyH+Q/Oti7U23iyQDhb22Dj&#10;03ocEfltrN8QR+TcWN+uSI3MMn+4+AD/AN9BR+NdlLSKfZnpYefNVT/nivy/zRi6xH5GpWV30V82&#10;7n0J5X9Rj8ar31mL2zeEnaxAKNn7rA8Gtm/tFvrCW3Zsb1+Vv7pByD+dY9rM00P70bZUJSVfRxwf&#10;w716VPdxfU9zDVG4Ra3j/SMWGQyRkSjbIh2SLj7p/wA8/jRcW0N0uy4jDdwehU+oNX9QsXaQ3dou&#10;ZsYkj/56AfyIqlFIssYZOR6Hrn0PpXXTlzR5JHt06nMuaJmtpd0mfJuI5F7CVefzFNTT72T/AFks&#10;MA/2BvY1r0Vp7PpfQ6vrFSxDbW8drCscfPOST1YnvU1FFWlbRGDd3dhVnQP+QWcdPPlx9NxqnNKs&#10;EDyt0QZx61p6XbG00yCJ/vhdzj0Jrnq/xF8znxDtTt5luq97G5txJB/roWEsfuQen48j8asUVMo8&#10;y5X1POi7amtbzrdWsU8X3JEDr7A84+tR3dhb34iW7jEixPvVGPy59x3qjoD7I7mzP/LvKSg/2W5H&#10;67h+Fa9ccffjZo8uqnRrPlZz+oSS6po9zOlw1klnM4ePfhZlT+Fz1UH27Vv+HLNYYFurEfZ7G8hW&#10;UWTcmCQgE7T6GsjVdO04t582nm6nkYYjXOHI7sOnHvVq61yaxs520m3W9eJtkqg8Q+pI74HYVxSp&#10;8snOXT8TorJ16KpUVv3t/W/U6msHVsyXT4T/AFZByOpyBxUmi3t883kahIl3HNGJ7a8hj2o6nqpH&#10;YiodWdRfSfO6MMDIHHQV5eaS58Mn5/ozt4Yoyo5lOEnf3Ht6xKhV52PQuuOMdDUMwImXcVEYbjGM&#10;Zq2vlRlj5zlmxhYx+OSaqTySXMoAjCoOiqtfOJo/RGnfQe5Vpl2NnnkUnmOSV2Fi4zwfSnJ5eML8&#10;rZ64prDbKpHTPQ9az3NeVLULqFzbs8j/AChNw7BR6VSgf9yYQWHmEF2ZcHHZcdevOanuc5kaV2AU&#10;fKAeCT0FMgiNxdZ8xXlz94nv/wDWrRvliZq8pmppiLJbSvsbJbamT1PqKmWKF5BO6XDqWwEU9SO/&#10;WpVIW3SKLaViB2sDj5qPlLxh92G5yrYx69etcTdz0orQeGjjHRyVIOSvHv396aY1G3ksgO7Pf2qO&#10;QNuPlcxMBsAP59aIJvNACoV3EgbunFZ21NlJWsTpAk0sD72CR5bAHfFKkhhjllWMCV32AhuwFSIC&#10;kDBTz6k9PpVcvGlqY5FYyZaQ4AAIPGaQ3ojFdBMkkEfLYUFRzuyeD+lSxTx2sdxYPbqY5Uy0y4DM&#10;xPAI9qkscRuXeNnbIAYnlfQ/0qpqcSQSzKVZiy70l65yef1rpUuhwyXUtaVFFFqLpdBvKZCEccsD&#10;0496V7b7Gr291Zi704uzCOZgXjH97PrRpHmLdxSpGsoK5Zj0/wDrVPdam1jqxuZnDhyCcJ2x0xWj&#10;qa6HP7PTUwLm2tdKcT2cglsJWwCCCYiegJp6MrQFg6sFcbQfXvTyYZPEM9hGw+x3cbCK1AwuSMjn&#10;tisqCWeKyCyIIpVk2HHciupe8jlXuysahlO871yewHp2p8SK1vukZlJ4wD1FU7ZnXgnzMndVpSV5&#10;fbzwR6GlsbbkqyEKEQc425x97601ImJPlfMScY6VHI7BscA46D+dLJI7gBPkYcjB6jvVCQ+U+XMm&#10;1Ffn5s9KmO+4hbPysvKe49Kp52sMZJzyacXZZdwJ4xtycYpMolVwuAwwM5PvRJNs4z8vYAdKdKfO&#10;KyRjdnhgfX1odAC7E8A4HHWgVhqRsWC7sKQc56GoplxJtUkgjGRxUzzcHbkHGNoFCIrL8+OOmaRS&#10;EClo/LQ/Kp6E00NJHOARuXPX0p+7a2HXIYcEetOZN0gIHUEYFSvMb1QeYH+UjIU5ye9CwkAgKQhH&#10;POAfSmmFUYKSST1q0jearRy8lRgDPSkxa2KLW4Q/vI9u4/KR0pQ7HKEbl+6c9R6U8A7wJHZoskA+&#10;mKYsgjfceAvO89Caq13cnyZ7/wDDMY+HWmD080f+RXrq65X4aMX+HmmMep808f8AXV66qgl7hRRR&#10;QI474njPhW1/7Ctl/wCj1rmgjg/dP5Vu/F6KOfwKkUyB431GzVlPQjz0rzU+HdIz/wAg+L82/wAa&#10;9vLYycJcvc/O+LqVKdem6ja0eyT6+qOu2t/dP5Vk+J1YeG7okEcx9v8ApotY/wDwjuj/APQPi/Nv&#10;8apaxoelwaTLLDZRo6PGysCcg+YvTmvQrQqezle2x8tgsNhliqbUpX5l0Xf1PX/GPijVPDvm3Nta&#10;2aafawebLPeyFftL9oIQD9847+oGKfrnjC60w6OttpE8n9oSwrNLL8sdusnYnqX9qXxNZeILu5nt&#10;7Cx03VNNu7YxGG8byzbS8jzM7TvXB6cHjg0X3hm9fwtomlQzrcS6fcW0kssrEb1j+8R1/AV8oftp&#10;U1PxjqR8TXel6MNJQWTpEy6jcmJ7yRlDeXDjoQCOSDyeldnFGoBcxKjuAXxjJOMcnv6VwWveDL2e&#10;811NN06wuo9fxuvbiTbJYtsCFlGCWxjcMFcGu7soGtrOGB5GlaKNULt1bAxk/XrQBPRRRQAUUUUA&#10;FFFFABRRRQAUUUUAFFFFABSHtS0hoA+ffET/APFWasM/8vs3/oZqOG4Hl5br9ah8VXCJ4s1f5uVv&#10;pun++ax7XURPdPboShAzz3rldNvU6FiKKfLzanQC5560T3KtEU3gluCOtZIDbSXYn8cVCJAvfFJU&#10;7FSqEshaBvmBAqDzXmkwgJ9hWjE3nR8rk+9L5AQbh8mD2FFtROWglratCoklyWPb0q+11sniRY96&#10;sDudT92oY8OuRz+NTW7Ki44yD0FUZPVXJCsjAPEu361Nau7MUkYALTVl4xt496ilBK5jbaTUvVAr&#10;x1PStdHn+LfDNq3KCea5x/tRx4B/8iGukFc5rJ8rxt4anPQ/aoPxdFP/ALJXSCvU6ngfZRzniEfb&#10;vEmgaUfmieWS8mQ9GWIDbn2Duh+oFdIDn8a524/d/EzTSefO0u4Vc9iskZOPru/Suizhs9qTNOiO&#10;e0r/AImvjDVb+X95FpzrZWgPRW2h5WHudyrnttNSeLZZGi0zToJWjGo30cEpjOC0QBd1z2yqkUzw&#10;b+5XW7Fvv2uqzZz1/ebZR9f9Zj8KteJNPuLmC2v9OUPf6ZKbi3jJ4l+UqyH03KWGe2ak3Q/xDp8/&#10;/CH3dloR+zSRwYgSE7OF52AjpkZHHPNO05NLvfB8baasdjY3VqQpQBTCGGDkn+IEkc9xV7TNRg1f&#10;TYb6yYtFMu5cjBU9CpHYgggj1FYc/g3wxbGW8v7SN4UdpiLyYtDAScsVVjtQZJPHc1JvF2Pn/S/g&#10;1YWHioXdpqjajpyvdGxOzBfyIt4kLA4K7/lBHUivbbG8aPXfDurMfl1zT1guT0BmVA6k+5+ZamsZ&#10;7eeTUvE6xKmm2No9vpybdqPGo3PIB6MQAPYH1rNa1ey8E+DIHz5h1S0fnqu/e+PwBxTWhnUfMaug&#10;xR2uta9oMqK1ssguYImHBilGXUD+6GyMVX8O239oeD73Qbxy5tZLjTXduSVBIVvyIx9KtTfJ8T4C&#10;OPM0hgffEuf603Qv3fjLxTEOF862kUfWEZP5itUcE9ilZiTxH8LBE4zdTWDREd1lUEA/UMAadeyH&#10;xD8MZJ4eZbjThNF/10Vdyn/vpR+VWfB/7uHV7c8eTrF0APRS+4foaj8EKF8JpasMrbzT2xX2SRlx&#10;Vo5p2TfkUvESx654Q064SRk3vHOjqcEHY3P615pqMEa3ZUyG6JU72JywPb/9dd3Zc/C/TI3bDW48&#10;gn3QMv8ASvMLZrgaw8cI8wE4Yqx/L+tclVXnc9XB2VHlfdm7b23k20q5ZtvAXsKpMrE4kGT2FaMU&#10;UqQlFUk/xE1QibzJggBUZwWNc/U9C2h13gy38211WIpt86NEx9Q4/rWv4Vk+0+FNPWT+CEQP77CU&#10;P/oNU/BDODeiRCrIUHPf71T+GFMMGoWmf+PTUJowPZsOP/QzXtYT+Evn+Z+f50v9pqeTi/wRH4TJ&#10;Xw/HA337WaWFh/uucfoRUHh3EI1KxHW2v5AoP91sMP5mp9HBg1rXLM8Kt0LhR7SIP6rUcI+z+M7+&#10;IYAu7WK4H1U7DXbF2sz52vG7qx9H+v6kNgn2bxJq1sPuymO6T8Rtb/x4VHcA2vi6B/8Alne2rRn/&#10;AHo23D8cN+lS6iDbeKdNuQSFuY5LWT6j50/XdTfEQaOwiv4/vWNwk31T7rfoSfwrVaL0ZwztKqv7&#10;8bfPb9Cr4ljMcdnqC9bOcBz/ALD/ACn8jtP4VDfWsd/YTWsnCyIRn09D/Wtu6tor+ylt5fmiuIyp&#10;I9COtc/pcskll5U5zcW7mCb/AHl4z+I5rrpv3uV9TLDzbpJreD/r8THsZnmtNswxcRMYpV9GHB/O&#10;s/VIPsl2b9B+5lAW4A/hP8L/AND/APWrW1OL7DqyXS/6i8Ijl/2ZAMK34jj8qV1R0ZJAGVgQVPcV&#10;2025R80e/SrqDVWO0v6f3GN1qheaaJZDPat5U55bP3JP94f1q00Labc/ZnJMDn/R5GH/AI4fcdvW&#10;peO3rXXFqor9T14TcGpQOeNx5TiK7U28vTD9G/3T0NTYP+R1rZlijnjKTIsiHqrDINZ76FB/y6TT&#10;W3fCPuX/AL5OR+VaqpOGjVztjiYS+LQrUMQqlmOFAySeABUn9i3H/QSl/wC/S/4VNFolujh7iSa5&#10;cHcPMf5c/wC6MD9KftpdIluvSWvMVbW0bUHSRwUtFYMM9ZSDx/wHP41uUlFQlZt9Tgq1XUeuwUUU&#10;UzIbp58vxEy5wJrbP1KsP/ijW7XPwf8AIy2mP+eEmf8Ax2ugrlXxyt3OHGfFF+QZx0rHm0y/jkul&#10;0u7hghu3MkhkiLNGxGGK4P6HNbFFRKmp7mFKtKk9CfRfs9hp9tpqvjy12R7jy+OfzrP1d9uoTAnI&#10;O07fwFOu7c3EGEbZMh3xP/dcdDVeS4GoOLiSPYx4kTuGHB/UGvBzi0aSitrr8mfQcNUm8dKre94u&#10;/wB8SASyr8oOMnkYp9vny3LMQynr7U8xRmTZG3uzEdBRKU2FU+fB5VeuM18xufoF7Fd1kc/KDjrk&#10;d/egZHzySEAfdyOtO23PlmeNUCbipVmG4Ae1VpJsy4ljkxnCjB6/Sny2Jc7qwYNzp9wzg7RIhJJx&#10;tq/pdtG7s6IrNGu0EEgFu/6VUjkWWG6hK58wosaE8oQeta1tGtvCqodpHJBbnOetRUehVFa3GSyG&#10;3ml2BATjsPSmwCTgiRcEfKOeD16Zp7pHvHmDzwc5PHHFQiMEbWcnfg7WA4GelYcuh1qepYt7iVbr&#10;ZKwVegLDhj7U5trSSNAA7ox59D3xmkTDquUDCMEE+v0FTqhB3D5VIztAxgepzUM2Q27lAsSEJOQP&#10;mxk/ifSq1wQ7KqIZAsSqXXow9MmrV4IpPLgTcBncCnf2rL1WTbKY8sMsCPl+6Owoirjb7jJGWIbS&#10;7qVcBiOi5PGanncBmS6BXI2IzNzj2H61DJE6xvsXfIzA5b7p4p6wrLayyS7nZVBCEZI56j/PatNk&#10;cz3J9KvYrLT5oJwd0mPLdOOvbBrH8RSbGh2bi+CCAOWOav7UjcSy4RiNuCR2Oc4qOQwzXX9oTI22&#10;AkWi7v8AWNj7x9hTpx94yrT9yxBb3D297HLNDGb97dY0jPGwEdx64GfxrNjAe1lkdcfvGY59zjI9&#10;KZHHcXuoTXkzebPI5DyA8cen8qttH5LbWwNwDdP/AB2u34Thgmx6oGVTEhHHzHPanxXCso2ghweQ&#10;R1x3pqxtGgc/Ku35QOpqEN5bEq+B0JI6iqsmVsWZCHILByxGcjpT4sS8r1+6xptpEszMPmWIc1du&#10;jb28SmEjryuOlJlJlCVfJcDBYE+tKR5g5OCg596bkyg5bOfmGO1M3eWcjLZHJ9KaAs26urAKCM/e&#10;PoKk5QNHMnUdz196hQqWDBssBwDn9ajnLOyqX2kjhu30qbalXVtB+DgBOOPxqwFZdrBuTwBjt61R&#10;inZHIdDkHBYjAFXk3zLnJC+vpTZKY54fLYyZ246kdx7Cp40UshCkjBJXPX3psRVU2yE5wfmI61Xg&#10;wNm85OWx6Vm9S07MsyIHCsygFTxgfrTGI3F1Bw3JJ70wOFQ7uXLFSc54p8aAPgt5hb7uelIHqM2l&#10;1ZUIRQcN6E+lQpEQxjdWcseDnr7VbkJgZuQGYjPGajkYI/y7l6EjHU96uO5Ektz3b4Z/8k60zPX9&#10;7/6NeurrlPhmc/DvTDx/y26f9dnrq6CQooooA4f4uSpD4GSWZ1jRNRs2ZnYAAeevUmvODrmkjj+1&#10;bHP/AF8p/jXonxiAPgAAjI/tGz4I/wCm6V5X5MWT+6j/AO+BX0WUxm6cuXufEcS0aVStTdS+3S3c&#10;v/27pH/QVsf/AAJT/GqWsavps+kyxwajaSSM0YVUnViT5i8YzTPJi/55R/8AfAqpqkUY05yI0XDx&#10;chBx+8WvUrQqKlK7WzPnsLh8MsRTab3XbueyeOtT13RrW41KyvhZ2VpBuijhtfPe5nOSFkyp2R4H&#10;LZGOpIxS+IfEevWdvoE1hBax2t5PbreXJkD/AH+qRqOv+9mtDW9D1q81CabR9cW0t7q3+z3FvcwG&#10;ZF/24xuAV8HHOQeOKdd+E45PD+k6RZ3Bii02eGVXddxcR9uMYJ/SviT9YMHxP4g1S18TXiC61nTd&#10;KsEi865s9Phlh+Ybmd2kBOB0OwHGDmug8Vard6f4RmvNH864un8pYTbwiRzvdVLquCDhSTzx68VW&#10;1zwxq+q3GoQ22ueVpeqIIrq2mhMjRJt2sIWDAJuHXIPJyKs3GmandWV3ptncnS4bYwjTbiEHdhFU&#10;kOM/MuQVI4yPzoAr+CtUnvGv7TUb/Up7+2dfMt9TtYYJYlYZUjyhtZTzzk9CK6qsHQNCurLUr3Vt&#10;YvIrzUr1I42aCExRxxpnaiqWY4yzE5J5JreoAKKKKACiiigAoopGz2oAWivO/Fx13w9o93rkniCZ&#10;783qLY2MSL5Mis4VYdmMsSMknOe46VY8ezajpNhqetS67dWUMFsP7PtbOMHEwGSZMqdwJwOcADP1&#10;oA7yisVtXnsvBJ1i9SN7iHTvtUqRtlWcR7iARnjNcP4a169ubnw9eXXiC/8AO1U7pUurTbZ3IZC3&#10;lQnA2svY5+bB60AepUhryG/8X6lDrl6g1i4XWYtejs7bTQF+zNbswwGbGMmPc2S2QwA9q9ZknijO&#10;2SWNG9GYCgD5m8TreXHjLXljtWAXULja2OCPMauWhuWi1aOR8qd2057V6hr0sa+JdU/eAg3cpGOc&#10;/Oa4i88Pm61J5hIscbNuAxzmiNS90zya2FcJKcH1NCbgDk59u9MjTPPSri2yiMBssV4JzTjGF6Di&#10;ufmPbjHmV2EBK1awXXBIA9BVUHuKnjUuBk8e1QzXSw6ONYpAOSDVpYmZgVB4/WodqhecVPbzkLs5&#10;LCgnQS5Xy4y7yCNV5JzwKjSVRh0OUYce4qzMnnIVlClCOVxkGq5iQdRwOg9KSC1j07xmrQ6Pb6rE&#10;CZNKu47vA/uZ2P8A+OOx/CujVldA6HcrDKkdx2qGeCK4hkguEWSKVGR0boykYII9CKxvCtxLBBca&#10;LeSM9zpj+UrseZYDzG/v8vB9wa9bqfNx+Gw3xXmxk0zXUH/IOuQs5HeCXCP+AOxz7JXSjpkHcD39&#10;agliS4heGZFkjkUo6MMgg8EH1rE0WeXR73+wL+RmRRu06dz/AK2L/nmSf406e4wfWpZpHVWF1NW0&#10;DWm1yJSbG4RU1FFHKbfuzY746N3xg/w10MciSxrJG4dHAZXU5BHrSEAg5Gc8Y9a59/Dl1YSNJ4X1&#10;L+zUYlms5YfNtiT1IXIKZ/2SB7UjVPuT3PhHT5ruS6tLi/06aVi7/Yrt4kZj1YoDtJ9yKbB4QtWn&#10;SbWby71p4jmH7e4KRe4RQFz/ALRBPvUX2vxkvyf2boshH/Lf7fIgb3CeUcfTP401tJ1zViRr+pJa&#10;2/ez0osm/wD3pThv++dv40iuYNQb/hJNSbR4edLtGBv5F6SuORAP0LfgO9N1H/iaeONN09QDBpcT&#10;X0wA48w/LEPqOWq9cz2HhfS4YLS2C8+Xa2cAw0rHsB39SfqTUOkWf9iabdXurzI13OWur6cfdGB0&#10;H+yqjAH+NMhy1KkP+l/Eq8kHK2Omxwn2eRy//oIFN0P954y8TzdQJraJT/uwjP6mpPCUUh0qbVr9&#10;fLn1WVruTfxsj6RqfYIB+dR+C1aXQZdSkBVtUupbw7uCqs3yj8ABVo5puyG+Ffmu9ffrnVpR09MD&#10;+lM8F/8AIJvf+wref+j2p3gfM3h03p6393Pd/XfISP0pvgb5/C6XHa6uZ7gH1DyMc/rVo5qmzOO1&#10;OVYfh6iuWEf9tXMb7Tg48yb/AArCt0srBC1pGoMpB3Bic10k0Kz/AA8hd1yrapPNn6vKc/59a5gG&#10;Q3AeOJSCRhFGcDFcdb4j2cEv3d/Nm7bRQvCWljbYwzjNWY4rILiKGLjuByKykurh2ysZC8ZyRzVy&#10;FWCyDO3nCr61ynoo07e/lhdjDkbgNx2DB9Kimv101p5IeJrt98rDnLYAzg8DgDpUBy6RnzNi4y2P&#10;XNVrhIJMl1KgHd096uNSa0UmYVMJh5tynBNvukTNeSxXV3fbgk7hY5HUZDBfujB+vXrVaC8mmukv&#10;rqVWuFVkgIAB2nqCB/WoGeS6kFtJsEbMWLAYxiiZpIGDxxqwUZYjng8Vp7apf4n95h/Z+Elq6Uf/&#10;AAFf5Fm7u5rryftDbhFKJYyBgqwzg8fU1n3+s3cwa3aXdC4KSqFXDAjB5x6Gq97e53QxkoWXI/wr&#10;MRnC5Y4QdS3f6Vp7Wr/M/vM/7OwWidGOn91f5GwmtXcUSxxzkIgCp8oJwOnUVVS9umup5kLCWUgu&#10;do+fAwDjGOgFMiiV48snuuKQM9tKsgAz0Ape3rJ/G/vZay3Aq7VGGu/ur/IWW6mvYja3bZjfhwVA&#10;/wD1fWn+YIrjYZPMUHnFQxwi4lyzKhOcg1M0G1VOPlPQ+9aLFV07qb+9iWAwiVlSjb/Cv8hlxGt1&#10;ausiK0LcMD/Oofs8KeWigHjuxNWnhyo53cdqjdAzBkHTjAFP63iF/wAvH97NFhMPFWVOP3IY9qio&#10;GKfUZNBit2QFUOScYyadJnA4OfTNQlkSNgxYHoMU/rmK/wCfkvvZX1TD/wDPtfci3b21mZyrQtJx&#10;03EU6OxtZVfhUKHO1mOSPTrVW2llWMNCjbwchvWpI5QVkeZWMx4BA4FH1vFP/l5L72T9Ww23s4/c&#10;i2NOsyN2zgEZG4/41JDZ6Y0r7ocrtyoMhH9ahglnllRoxt28DPSmtAzSN5kse4Ek7TkVP1vFf8/Z&#10;fex/VsP0px+5Ec1taDJRduOo3GnLZ2pVUETO3VmBPfoKa7pAwwBJn7xYd6jku5mC7DtVR0Wl9exP&#10;/PyX3stYKg/+Xa+5FgWlhHcGUW7JPHHtEhYngnkYzjtSI2Zzv3BF6gDNVbeXMhZl5B6560+4nHkh&#10;o2y2efpS+uYj+d/exSy/DPenF/JFlwwYYUheoOOce9RmRml+VQu3qvXNVPtjyRtlmzn1ODT05w+M&#10;luTj+GmsXiP+fj+9k/2dhX/y6j/4Cv8AInczZDIV2d81XcSyP9zaFY8qOv1pWn2wtBbsq5Oc7f50&#10;03L28WZJVQKuCB0xWc61WppOTfq2zalhqNB3pwUX3SSIrk72cRNg8bgBRaw/Z7iWQMVEUBcZ5JPQ&#10;c/U1Ha3CSsHTbs/iYVZcfJKyuFV1ConUvzWa3NZJPYgghENtluWOG5P3qlhRkkQiTLn+J3+6KYWO&#10;07s/L0B7VCHkd8SfxdMHpzQPlSROkKPqKzg7pOeG6E1pyiKNVKI3mFuXx0FVo7cH94jHKjAA7+9O&#10;k3CFnRGwvy7Q2c+9RKzKhdbEXmyrIHUDa2ckngn0pzWpjmYSHG35gg5ODS/ZwiLHISTIMhSeAw5B&#10;FPi8+USyE7jGoLcc++KzNUmmRRPEzKbYkjOGDE8flV2QL5JdgWI4OQc4HemRybpCwhVFCcnI59P0&#10;p+0N5Y8jGD8/PTjrWUjrpvQQbW1QuyqqQKGAwecDOawbp5HujKVKqSRhm5WtmK4VI55DuR8bcgdc&#10;nArLvVSW/VNuGRQCO4PvRHcU9SaGUfdLYTdj3/ClW9aPG0hUzhvl69v5VWikkKrGVUux4XGeKgYv&#10;HlSpbJ+U/wB3B5rVxT1MW7FuSITRxxW7757l9mG6rn/61VdWa3lvorS0eQ21lGIwx+XzHzzx6ZNX&#10;7ArH4mhwcIxB2n1I61k3UR+0SRySZZZCAQOh65rogkkcFWTlKxNE629wSsJ27SuAfusT/Kq96WLl&#10;n2nYMAqQRn/CpPPFvGFJ3Pn72O3vTRaMtxIkwdFUb/lA6dfyovrqVHRWEiugU+Z2Xgbhjke9OaES&#10;Y+0DGRlUJ7etVroEsJ4sdt3PUdqsS3Ju2RBw8YwMdh3q15ESTvqPilUKSHYHAA29TTwpkOeR3Oe1&#10;QeWFBZJV564657irKh227TtQdRnrVgidIwxLDoR+dVpoyW/c42/yNW/tJ2BWRc98VTzlypBTccti&#10;kXYQH94FBzwR9aMbkG45x04pGIliY7iFBxxwadCxV22kDbgjNArE1pbqX/fD9329RVnmNvKmHPVT&#10;6ioRMkbsysWJPJxwKljmEjeTKq558pl/h9qjUrSw7eQTjpjI4qvNKvzbUyjtnBpzzMQgQkFR8xx0&#10;5ppO2UPGQeDkGhIXUZEkmzDyKB978Kd9s2KDztzwp7e9NeflXCgBBwAPWhgroZCmEAyN3c0ku5Ur&#10;W0J4n8+MM3L9+etNvHKMAPvEVDsYHcQY0Y7iR1BpyK0sm8ruHIzVK17k9LHvvwxAHw50vH/TX/0a&#10;9dXXIfDiaGH4f6ajzRow83KlwMfvX7V1kbrIAyMGB6EHIoIH0UUUAcD8aJ1tvh000gZlS/tGIQZJ&#10;Hnr0FeNf8JJZ5/1F4T/16v8A4V7L8aP+SdN/1/2n/o9K8XzX0+SwlKlJp21Pl87p05VIOavoP/4S&#10;Sz/54Xv/AICv/hUF7rtrcWvlJBdBnkjALW7gD94vfFSVXvf+PYf9dYv/AEYtexiKU1Sl73R9PI8f&#10;D0aCqw5Y9V18z3bx5Zat9iudS0641KVre2ItbTT5fJEUvJ86T5h5ijj5MHjoCTVbxFqGsy6Z4Z1C&#10;w1iNLGa4tRP5CEPdM3X5jjantjP8q2td8MWeo6p9sOrXmlz3EP2WcWsyJ9pj/ukMDgjJ+ZcNz1q3&#10;eeHtOm0nT9OJa3tbCaKSFY2A5T7oOeo/U18AfoBy3ixNWj1zUtUu7C+l0XT4EcPaa1JakoF3SMsU&#10;Zw7Dn7xXIHGa76zmiurKG4gYvFLGrox7qRkfpXO6x4M0/Ub27updQu7SDUNi39rFIqxXYACgPuUk&#10;ZGF+UrkcGujURWtvjKxRRqAM8BVAoAmoqKC5guQTbzRzBeCUcNj8qloAKKKKACiiigANZmo6Suo3&#10;EUr3t5b+XwFt5titznkVp0UAefw6Z4kl8Xz63rWkwXzwytHpcS3YEdpF03bSOZG7t2HArX1ZfFf2&#10;m/isYNPvrK7gCQJcSGM2z4wwfAO9TnPHPb3rqaMUAcdYaJFpvhmz8DTSPcxyaXJDLcqeVGNpOOwy&#10;xx9MVRi8M+IL2Hw7pWqJZRWOhXMdw11FKWa68pSsYCYG3Octk9uM5rvtq7s4GemcUtAHmsvgrXR4&#10;dv8AwtGlk9he37XP9pvKRIsbSiQ5THMgIwDnHQ5HSuyvfCug6rKs2r6Lp+oTogQS3VqkjYHbJBrY&#10;xSGgDwLWLSG08Qajb20ccEEVzIkcaKFVFDEAADoAOMVSaAuQyg5/St3Wog3ibUlZet3KTn/fNUSQ&#10;rP8AKML0rmd7mSgnuZ8kZ2Fj69BTdhZfl4+tW2jD5w2BnpSIm0c1B1QslYqLCfQmnLtDBDIASMgA&#10;8mp2Vm6c/pUP2VftCzFEMirtDY5AoNoskAEYy3OO+aHm3AeVkv2I6UnlDuePenKQOE5HoBTE0WoZ&#10;DIojOFcD060jxJkmTn8aqnzA4cHaB271MCm/5jlj6mkB7b29ax9dsLjzYNX0lA2o2QOI84+0RH70&#10;RP6qT0I9zVfRbmbS7pNB1GUuVBNjcuf+PiIfwk/316H1HNb49vwr1z5e9nch07ULbVLFLqyfdG2Q&#10;VIwyMOqsOoIPBBpNR0601WzNtfw+dETuGCQysOhUjlSPUVn6hptzbXr6poWxbtsefbudsd0Pc/ws&#10;B0b8Dx0l0zxDZ6lM1qwezv4xl7K6GyRfcdmHoRkGpNPNFMXGteHh5c0E+u2HRJ4iv2mMejLwJPqv&#10;Pt3qWLxz4ddis+px2Uy/et7wGGVfqrYNboB7mmSwxTACaNJAOgdQcfnSsPm7mVceM/DdqoafXLEB&#10;uFAmBLfQCq3/AAkt5qny+GdLlnHe7vVaCBPzG5/+AjHuK2rews7Ry9raQQMerRxKpP5CnXV1DZ27&#10;XF3PHBEgyzyMFA/E0WDmXRGfpmjNaztfajcfbtTkXa1xs2Ki/wByNedq/qe5rP1Bm8Sam2lRHOmW&#10;rA6hKvSVxyIAfyLY9hmg6nd+JcxaGz2mmHiTUyuGlHpAD/6GePTNasFvY6JpIjj221pbIWYseFHU&#10;sT3z1J70xSZmeLJ5G0uPR7Li71Rvs8YUfcj/AOWrewCZH4il8STLo3gu5jsvkYQC1tQOoZ8Rpj6Z&#10;B/CmaDDLqN7P4hvY2je5Xy7OJxgw245BI7Mx+Y+2BUV8TrPjC1sU+a10jF1cHsZ2GIl/AFm/EVSM&#10;m9SzdFfDfgqbygFGn2LbQO7KnAH1NGh26aL4QsYZTtS1s1Ln0AXJqr4uzd2+naOh+fUrxFb1ESHz&#10;Hb6fKoP+9T/Gcxh8G6isPyvcQ/ZY8dmlIjXH4sKs5nqku5y09rIvwn0RHYxysscjDuWZWJH61h6f&#10;EovBFOAccBemfSu18YWwg8L20KsEEEqKq+uEIxXAtO8l4GjYptIXJHUZ4rirL3z28A+ajfzZpT2x&#10;JPlIsZXjaPSrEYESAjLAHDZ6rUSXIltxOclkJBO3ofpUyTKuTlfLYZPYk965WegkMl86FAN0TFjy&#10;F7CmSsCieYSvHzAc1LPLDIsLx4y3K/T61nXVz+88vDbnHz/T1+tOOrKloiCa5ZppXlXJds7xweOg&#10;NVvtzIu8HLMMDB4HpUl3teGIROFi53Mep9qpo0RkKIhI6AevvVNdSYvQYAbqTfMrOwbkrVya2l2C&#10;YKHjQ8Regq8beK2t0CHPcrjJJqGX7OqGQbwWBzzxmnzEOHUrNqBLKwgCP3xVZgJWYyHyzjcMdzVi&#10;GzJ3ybgWbohPSq7IDGZHYcHAHWn1GndWAR7FV94Y9gO1S7t6beh659aaYh5IkYLt6DB5p8PlyuU3&#10;7PlJye9BXKhySnaVKDkcN6UyaUAfdJf9KI1BY7W744qF5S0gXqQcc0kLlHxybN/mxkkjC89KheN3&#10;b58cCnPOY2dAoJIAJI6fSnL82BnHPU9ql3NUkRiNtqkDIB556Uv2plcxpuVVOCc805pMZXomevrU&#10;TBWkyQTk5PvV8zSI5Lu5ZSQqhSUtIrjg56GmKVSHAJ3GmoxViSAT2FNVvMZggwc88dKh3ZrFJMHY&#10;MoHPviiKPrkkf7NOUgKAOo4zUvlbIWkbJwOtZ6m2i1ICNhOe46+1RGVU5Gee1PcsX2hckjvUakSd&#10;MfL13f0q0jNyEmkYKrFCFY8D1pk0xVAJGMQI5GatvbyyIDLt5/1YI9uw9KZFEisrSpvk2nlhk1aS&#10;MnJj7O3eRZJIVOzbjzWG3PtzUS+XuCeUplThpHU4/Adz9aWW5KtjLkIQducc/wBKhtpd3mMRgHnB&#10;55zTTFZlwSP5bhtjMwwfkHAqBzsk3M29tu1P9kU0wSlWeVwsfXg81EVw6uHyvuKCrW1Jgdz+Yc7u&#10;uKfFB58pAG5VO5sd6ZIDLIETA2fewetami2LzJIOFPc96TdkNe8RQ7olj8xT8y9R0Bqd4mWdo5X2&#10;ptI4PzHPerz2wjhjbf8AOBt46Zz1rOuG33nmNySRk+uKxuaJIjltcrG7hmfZ1A+4KbFA6yvJKzbc&#10;ZKo2fx/GrjzqkdzD5ZYEgq3s2M1FFAVmKRriMKCFB+6BUXNrIeuWhBZZQWAOG6+35UMSQdxIfa2Q&#10;RgdOM05dpZNkjALkFieMUOxkJYuRnADUWG3qQRx7LGPzhuJkHXGKxmlDXUroPndiU29gDiug1BEh&#10;jKuwHykknjnGKwVxEmBy2No46etNR6ilJDQ7NIojkKtnBIFLayCW4IuCSik4HqaUxbGKncBjKL2O&#10;epplvFi4Mqr8yncc1qrWMbu5dYwnVraSQeWCpAJHRugz/OqmrWt15s12EV2RPnjXjKj+Ie4pZw0k&#10;CuccFsdvTmlTVv8ARmtbmNZydvztJtwoI7+taw7HJVT5uZGRp7i5miiyDHu+8xzx3q7FGbifEnzA&#10;Hb06iq13YPYCTUNMY3en+ZskkjHMLHsy9vr0qS1mWRvlkJjK43DjPvSlAulJPcuxIg81JAVEbbQA&#10;M7hVMwJ5+U4dT8uDjP1q3HAzqsm5Wbjhu+KhuiqyBwOQcjbVQ00HUWtx648ovEu0lzxt+6ajLkPh&#10;uB2Y/wA6WGXeCFbI78d+1RF0c8rsJGC2elWhOxPuG7HAz39R60zJLk9yMdadCnnLmL5j0571K9uY&#10;4SzFsexHJpjurFbODs7njPtSyxMjFsZAXH1qQxCNU3HazdyOgpsxC4b5mLHjI60EXuNTMvyLlSOv&#10;pTkyZCCv3D0HenKrkLgBVOMhuKfKpjyw3A9/ehNbBZlpYI5IWcHZIv3yedwqsV80kJzjqaSKV42O&#10;eQwwwz1B6/jUhQoSufmXkAjqDU7DvciEIVSrMeT8oFIkvlTbQoY+metS7SysehHQHrTLKA/almKh&#10;iO3pT0sJlhgJ7hdx8vnhMe3WlTESMVTj7vrirV2tvKvRlYnO8HOOKzBIUYljw3A6gGoWxSZ7R4E8&#10;J+G9W8FWN7qXh/S7q5lMu+aezjd2xKwGSRk4AA/Cu7s7K10+1jtbC2itreMYSKFAiqPQAcCuc+Gw&#10;A+H+mAHd/rTkf9dXrqaoh7hRRRQI89+N8hh+GU0gQuVvrQhR3/fpXgZ1u4/6Bkn/AH+T/Gve/jj/&#10;AMkwm/6/rT/0eleAV9bkVNzozs7ani5lCEpx5lfQf/bdx/0DJP8Av6n+NNl1aeZY42sHjVpogXMi&#10;nb+8X3pKZJ/yy/67Rf8Aoxa9vEUmqM3z9H+RwUqdJVI2j1Pofx5otjrNtqv2drG41eKxwUv5PltY&#10;eSZEGPlc44b1A54qj4ghj1bw/wCEdYS7vjGLqzENvLJhST1dwOWbHqSPbvXQ+LB4NF3bt4saySd0&#10;2R+exUumfutjqmezcVp6odHjtbKPVPs0cBnjW1R2CqZB9wKB39AK/Nz6k88+KfiCynZ7K6vvssWl&#10;3tnIITkG4lMyHPuqrn8foK7bxtF/aPhCa3h1G1sftUsKLc3I3R4MinaR/FuxtxxnPWtDX5NIXTQv&#10;iBoVtHniRfObAaXeDGB6ncBgUS6DZ3T6kL9DdwagyebbzfMgCKAMDtyM/WgDE8ISSWHiLWNAmt9P&#10;LWiQzi60+0FujCTdhGUE/Mu3PXowrsKoaVo2n6LDJFplqkCyNvkIJZnbGMsxyScADmr9ABRRRQAU&#10;UUUAFFFFABRRRQBBeW0d3atBOGKMQSFdlPByOVIPUVKpzmnUUAFIaWmvnHFAHiutq58UahMkO8Jd&#10;zKxD8jLnnHpWW08btIkLHzF4dGGNtXdemKeKdWZWUg3MoKMOOHPp71m2SO0S+cE80H5igIDVzNmn&#10;ITLb5XLPt9hRswcLz9aleIscb8D2FOjRUAwOT3J61JenQjERxVeX5fwNXCzZOOB6niovL3PgKzc8&#10;4OB+tS2kVGMmRJCD15z0qX7O3AUY/wBo8AVZt4CjKFKqCcAKMkfjTpleKVnIVznAOeQP8+lTzGyi&#10;2ynHaDcN0hcH73lj+prVhWKKFWtYI4zn5jjcSPxrOkz56neWGMAdPxq3bK7sMN8oHzDHWs3JmnIr&#10;C3TTTHcJWViMBV6Fatosaw5yASuOtRS281vE0sYMgHJHoKlt0jEMkxyfMOR7VIlYz2hleQgoCD2A&#10;6VXNrKWOFXavU+nPStaEBJCHYlmPJNOubJ1jFxblYmLjzSecr7Z4ouwtocvqU8MFqzJE0pRhnyx9&#10;0+9RXMzXCxS27NlBviIBw2R/+vrWtqdxp6easLht2XdUGSe3WsAajHbDyY4xcM2fKQcHH4VvBXRj&#10;N2Lem288lk8pl8yboCR79OPStJ4PNCs7uiKRjZjD+v4ViW+vbQ0U9u8LdVi6E1NDPPcRKTuhiySs&#10;YOWf8OwqnF9SeZJaF65u99xIkFuwiTgyE4wfQUtrYXEscbXLk/N90tjjJwePwplpYhcF1dQZA7Hd&#10;uyfT2rcjjkJZX+bafTnFS3bYIW3kOtbCBY2kwAx5kkLHBaqN7qQOxYSRHnBCnG4+9P1N5YoEhTIV&#10;vnPHPp/jWU0ARfOuFbYeVH97/CqjBbsmVToitcTPeTMYhz0LgVLaWO6Uv5mQDljjkmmLIzssMKhT&#10;novetNPLiUCTaAo45+8a2MbDlh8qQhSxlfHy46c5qS5sluYQMBCGyOecn0qQCQSt54USHkFT29M0&#10;jSMWVJM8HjH8OOlQ3YtIi067CM0HBl6Yb16VK8zxiQSJklsD396p6iJc+ag+ZTnKjBqFbqSZQGff&#10;Kep9RRvqO1nZluW7TyUD4VRnaqLwMVlsGnkLMSSxzkfwirbQhggPzHk8dhVa+vBHH5cPHGNwH3aI&#10;vUc1oV9R+Xy7e35SQ5Uj171Zs7AWiieUN5vPy57UlsiW6ebtRsgHjnZ9akeZyVS3IeQnkZJ2itm9&#10;DBFmWbMfyctIelQG3cfOwyBzgjpVq0hFtgzEs7DPmEcD6VPISY/s7A5YZ3GsdmarVGNKRkFCRu6V&#10;XMYZW/uqfm//AFVcmgjWcMWO37rbe1QMjR3I2crnn6VqRaxVlXqV3Dd0Y9DSopVMAbs9/epJWkeB&#10;YyQUjY7RUXK454HTFMq49GKSAo20genelYAlmY7iTnIonnjmli2R+UETB/2jTDKZM5xgH0xmkxke&#10;CHP8Xqc09neIphQGIxnGadLFt+Zf4hkAU3qm4tz29qUikNZc/eGcU05UEHr7U8ngZP0psoLR7jwc&#10;1JY2MnIOcEe9TOOhL/vG5Iquc7gqde9SySZ+VQRtP5mgS3JYhtwWUZx8ozUz3CTRrEUCheg9ark7&#10;wqgLnuRT0iVEDMTGg5yR1pWCTGvBmTC5bPPstEbBXfy1RpBwW6qv+NSSSvcR4jG2Podp5/GoRCRI&#10;FQcLy3PQU27IiKu9R6+YkLASb3Y8MRnAqNpCJghkwxGd5qcgqvyLwf4azpSXlAAyQMD0P0qY3NZp&#10;JaEcu4ZB+6+TuA60RlAoxnPc+1NYhMKAWbPB9Kk27GKsMp39a6EjByZMQHHPPoMVEoDZjfdlThSD&#10;SBJDIqBjhs9alCLCMAFpAMjAzg+tLlDn6MlgjhtyzTyBMjJx1FaVnK1ta4UsJZByT2rKeHdPFvPm&#10;FyAzbcdTW1FJLHctxwq8EY6VjI0hcjnkDiM7WwB8wJ6/Sl8t2dlxkI24gngAjgeuadN5kkUZEbKF&#10;HzbgM0yOdn8wsg8wth3xg4HT61mzaK1HIQVcSfd4AHcf5NFjIizS+e5ZnQrHwMClEu+32F1MhPXb&#10;ggU64jRJIsqu5hjpjioNGrkLOXVIvlII4IHBqN4ySkKkFiCRzwoqQ5j+URldpA5PemRIr3W/IDrg&#10;MR6dcVp0J6lbU0DqsS/eDbTnnIxVRWXzhvKKB09fcCn30+ZSyAtk9W/kKhAQkF8bs5B9DWiV4mMp&#10;e9cnuNrQmVX54zk/0qGCN7lXiVgPkyT0wKSVg9qZJNrNkDI7UkcqW8u9eRjlsVFminJNi3aqDb90&#10;HBZeMCse/t1uZSN20KRsKHnBrS1KQTW5MUmctncR0HrV63tbC30JNxWaRvmCqcMCc4JP4VpzNK5j&#10;y8zM3RbldOuZmBZWIIdM4WVccgg9c+tQXVh/Z0i3Wnv5unTnKk/M0Td1IqTyftgAVFy3CsSASf8A&#10;9daWlQuyXOi61b/Z5J8srOOAVGA6471pGd9zCUGtUU4HV498qkjB2lelIYWcF4+jcjj+dMtontbi&#10;4sryRvtEYwCxwGXsQO2atJudgFGGIwQoyK0slqNTclZlSNTb3EYlPyq46d+asyWaJFJHhSScZ79a&#10;tJZvJAxdVEuPlGP1qrcNNDMyvkYPdeTWd7vQ0UUldiRsIonLsrSJkED0pkbecpU/Kjcg+1QsXAL7&#10;Ms3DbuhFPhcPuXaqtjg+9aGbHphgqDLBjyG7fjVmfZbzllDp08vP69al0xEG7zNkjkfdAzUpMZJE&#10;28XLjZtAycf571DlqNJlQb5ch8NuONoAyKFgUsA7AADoOpq7shUZnCu6jaCOoI7H3qC6uANjFFQj&#10;rzjNTe7NLFeVBHEc5PoRSpdo8YEseAMBXB5Uehqu8p3Ex85+9ipLeHc+5sFOoX1q2tCbq5OltL94&#10;ZZeCMfxCpIYpPvviMqMAHvWhatExEO3YhJK5OSp9/aobyNrcM2c5P3fT3qI3GynvMsny4wvbpmny&#10;tHk+cNybMgCm7lecj5VDJwvfNV5H3LjYAQcAnitLE3PfPhpgfD/TNnK4lwT/ANdnrq65T4ZgD4ea&#10;Zg5/1v8A6OeurpEhRRRQB5x8eWdPhRdNFgOLy1256Z85a+aft+qH+K0/75avpb48/wDJJ7r/AK/L&#10;X/0clfNVfZ8O0VOjNtvf9DkxEIyabVw+3ap62n/fLU6O71CS5t0lNvsNxFu2qc48xelNpY/+Pm3z&#10;/wA/EP8A6MWvdxOHiqE2m9n18jCNOCkmkfTvjqbSZYdXsJNQj0jUZ9OzNcywbvPt+QY1J4POQQOR&#10;npVHW7C2vfDfhLWJ9P8As18lzZxxo7M3kL6AHgH3xnFdL4k8R6Xpd2I9Q02a/a0h+2SyR2wkFrGD&#10;jeSeh4J45wCak1jxdoWmtpcN9Os0uqSxrZxou8tu5D4/hX/aNfl56Rw3xXllvobmPUtK1GS0s7m1&#10;SzaGFikjNMm99wPDY+Ve46g816vBjylCqyqFG0NnIHvnmud1rxhpem309leWt1cQ2nlG8nSDfFbF&#10;yNm4nvyDx0HNbGp6pBpWlS384Z4owuFTqxYgKB9SQKAL9FZ+kalLqUUjzWFxZ7TgCYg7/cYNaFAB&#10;RRRQAUUUUAFFFFABRRRQAUUUUAFNbtTqbIwRSzEAAZJJxigDyCL4Y63DqEkHmJNAgIS8nmz5v1Ay&#10;249+MZzzWpF8ONVQ/wCvsun99/8A4mvQLDVNP1RHbTL62uwhw5t5lfaT64PFNt9X0+6vZbK2v7aW&#10;6hz5sCTKzpg45UHI/pWfs4lcztY871Pwlc6Fpc2oX0sLxxlQViY55YDuB61of8IBqBHyT2qD2Zif&#10;z211niW0tL/QJ7fUrsWdr8rSTswUJtYNyTx2q3bX9pd2X2q0uoJ7YZJmjlDLx1+YccUvZRGptHC/&#10;8K8v1U4ltC2OCzsT/wCg0RfD7U1kZpJ7M+g3v/8AE13NnqlhqULy6de291GhwzQyq4Hfkg8etRWe&#10;vaTqFx5FhqdrczYJ2RTKzYHXgUvYxNFXmtjjD4A1PLFp7T5v9tsD/wAdpj/D/V5P+Xiz/F3/APia&#10;9HHNLR7GJKrSR5gfhvrBbP2my/7+P/8AE1dtfAepW335rUj1Dt/8TXoVVb/ULTTYPP1C7htIs48y&#10;aQIufTJ70vYQL+sTOGn0i6g1mz0pzCZ7qKSVGViUCpjOeM5+YY4NTN4H1I7gs9oobqNzf/E1050+&#10;21DWLDW4bneIIJEjERDJIr7ecjr92tG2uIrmMyW8qSpuK7kYMMjgjIo9hAn20jgJPAGqIhFvJZMx&#10;yxLyuPm/BTUM/gLxA9t5EV3YhGPzBpHOPp8lelUU/YwF7WR5PL8LdbFgYLe9sQwB2ku468/3KyrX&#10;4NeIYoMvf6eZ3OXZZZABz0HydK9tqld6rp9ldxW13f2tvPMP3cUsyqz84GATzzxVxgo7ESk5bnkr&#10;/B/Xmfm904pnccu+fpnZ0rRsvhjrEADTz6e8g5yJH6/ivpXp89xDawvPdTJDFGMvJI21V98mpP8A&#10;9eDQ4JjUmnoeU6Z4RvtWk1KOCa3VrK7NrLvZgC4RWyuAcjDj071pw+BNYhmdzPZPuGBmRz/7LXT6&#10;SulaVq2pWcOqQSX2oXjXj2rSr5iEoikBc5xhAfxrRm1bTra8jsrm/tobqXHlwSTqrvnphScml7OI&#10;c7OEufh9rM940y3VngjGDI/H/jtUbn4Y65cMN93YnHTMrjA/74r0a+1vTNNkji1DULW0eQFlSeUI&#10;WAOCcHtV2GSOeFZYnWSNxlWU5DD1zT5ETdnmMPw21eKHykm09QTnervuHr/DSN8MdYMyvFdWSbRh&#10;T5j5B9fu16nVW+v7TTYftGoXcNpDkL5k8gRc+mT3p8qC+p52/wAO9amXE9zZEqPlxI/X/vmoNR8F&#10;appemXeoXE1q8VtC8ziN23FVXJABXk8V6dbzw3Vuk9tKk0cgDJJGwZWB6EEcEVVvYLfXdFvLVLhW&#10;gu4ZLdpYmDbcgqce4pckR87PNo/h1rF/axyrdWfkTRq6qZHBAI7/AC0+P4X6zFIClzYMuACGd/8A&#10;4ivQ5L3TtBs7S21DUbe2G0RRG5lWMybQBxk89qvyyxwQtNM6pFGpdnY4VQOpJ7CjkQObZ5jP8N9a&#10;kj2xXNhGfUSOf/Zahg+FWrfaFe6urEohGFWR+fr8terxsskauhDKw3AjoQadSVNIftGzyy5+GesN&#10;uFpcWMascEtI+dvp9ynwfDPUbZcJLZA7sk736f8AfNek3NxDaQyT3UscEMYy8kjBVUepJ4FMtL21&#10;1C3E9hcw3MJOBJC4ZcjqMj+VVykHn4+H2qnrNZHPP33/APiaz9V8JX9lfWCXE1u0t7N9mjKOxCnB&#10;PPy9OK9UjnhmkkSGVJGibbIFYEofQ+hrK8QQacTYX2qX8djHY3ImV5XVFZsEBST9TS5EVzM4Vvhn&#10;q7MQbmxwefvv1/75pI/hnrqXBY3dgEYYK73z/wCgV6fDNFcQpNbuk0UihldGDKw9QR1qP7fZmxN7&#10;9qhNqqljPvGwAdTnpinyoOZnlzfCrWGJxd2IBPd3/wDiKiHwn13bgXWncHIPmPx/45XqVjq+m6oz&#10;jTb+3uygBYQyh8A9CcVeHSnZE3Z49/wqbWwcfatPK/8AXR//AIil/wCFTa55WPtWn7s55kf/AOIr&#10;18jmqVpq+nahPJBYX1tcyw/6yOGZXZOccgHjnj60WHdnlh+E2vF8i708D/rq/wD8RVO3+Hmq3GrX&#10;ukxz2QuLOOKSRmkfaRJuxj5c5+Q549K9neeFJ44XlRZZQSiFhuYDGSB3xkfnVGHTYbLW9R1h5iDd&#10;wxJIr4CRiLfzn/gZz9KXKmPmaPL/APhUmu5wbrT/APv6/wD8RUn/AAqbWyMG60//AL+P/wDEV6rZ&#10;6lY6lC02nXtvdxqcM8EquAfQkGmWes6bqUkiabqFrdvF99YJ1cp9QDxRyoOZnlH/AAqHXc83enn/&#10;ALayf/EU9/hLrpbcl1pwPA5kf/4ivY6KXIhqbR4+vwm1wAZu9PyOwd//AImif4U67K4C3OnLGn3F&#10;82Tj1/gr1Iatpzag1gt/am8XrbiZTIO/3c56VPPcRW/l+fMkfmOI03sF3MegHqeOlPlVg53e55MP&#10;hProj2JdacOf+ej/APxFVNE8Baprmk2urWktlHFdR7kV3YMBnvhT6ete11g+FxpVhpEGi6VqcF8b&#10;CPy22TKzjk8sFPHOfypeziw9pI4Gb4W67JFsW508e/mvx/45VRfhBrqMmLzTmUdcu4OPb5K9Yj1f&#10;TZr9rGHULWS8QndbpMpkXHX5Qc1HNr2k218bO41O0iuQQDC86hwT049801FITk3ueWz/AAj1xggh&#10;uNMATuZHz/6BSp8Itb4aS6sGYdvMfB/8cr2SiqFdnjknwk1xoyFutP3fwnzX4/8AHKLf4UeIIyWn&#10;vNOLNwdsj9P++K9VvtW0/TNn9o31vaeYcJ58ypuPtk1ZaREiMjsqooLFycADGc59Md6Vg5meL6h8&#10;P9V0GNNQ1C5s5YVdI9sTMW3Mdo6qOOea3rj4cavLdRvE+nxJGm3Alc5/8crudW02DxDpMcP2grC7&#10;xzLLEQdwUhhj2PrU9xq2n299HZXF9bRXUuPLgeZVkfPopOTUuCZSm0edz/DrxDMVButOKKDt/eOM&#10;H/vinr8NtX+yxJ5uno6nLlZHO7/xyvQbvV9O06eKC/v7W2lm/wBUk8yoz844BPPPFXvwpeziNVZL&#10;Y8of4XaywOLmxBP/AE1c/wDslOl+GGtSyKWurDC/7b/y216tVO+1Cz0y38/ULqG1h3BfMmkCjPYc&#10;9/aj2cR+1keaN8LtYySt3ZH0BkfH/oNRRfCzXEaYm408bySpEr8f+Oeleq29xFd26T20iSwyLuSS&#10;NgysD3BHBFENxDcxeZbypKmSN6MGGRweRR7NB7WR4hP8NtZHiG30r7TZefJBJdJ+8fYFVlU87M5y&#10;w7etXR8H9eH/AC86b6n97J/8RXpmo/2VYeI7TVtS1OGzlFtJaxRzyqgkDMrE8nnG0fnWjealZabG&#10;smo3lvaRudqtPKqBj6Ak1aVjO7PIZPg94gePYLzTVB+8PMf/AOIqJvg14h27Rd6YwIxlpZOP/HK9&#10;judTsbO0W7u7yCG2cjbNJIAjZ6YJ4OadZX9pqMJmsLmK5iDbd8Thlz6ZHelyofMzxuX4M+IHt/LF&#10;5po+ZT/rZO3/AACg/BnxAIwiXumjHfzJM/8AoFe3U2R1jiZ5GCqoJZmOAAO+aTgmNTaPEIfgt4hQ&#10;oJb3TXVT/wA9ZOn/AHxV68+Euv3Wmpbm9sfNhB8mXz5AyZPPOzpXq1hqdjqcbSadeW92inazQShw&#10;D6EipVnhe4kgSVGljALxhhuUHoSKXs0HO7WPFn+H+reKEafTZbCG4sLh7C5EzuA7RcEqQpJGehIB&#10;9qtxfCPxBGkf+laaGx+8Alkx17fJXplhY2Xhq1v5p7sRwXF5LeSyzsEVDI3IyeMZ4rRtby2v7dLi&#10;xuIrmCT7ssLh1b6EVoZ2R5dN8L/EEkYC3WmhxgZ3P2/4BVe5+Euu3OfMutOO7knzHyTj/cr1uC4g&#10;nmljhmjkeFtkiowJjOM4PocHNT1KikVdnh6/BjxIFZTf6d14Ilk6f98U8fBrXhKkn2rTSwHJ82Tn&#10;1/gr209Ko2mradf3EkFjf2txNDnzI4Zldk5xyAfXiq1JPJE+EfiWInZeaWRnj97ICB9dlVtT+GGt&#10;6Vpl3qdzeWUggjMjqkj52gZOMoOa9r8+JLpIGkQTOpZYyw3MBjJA7jkc+9Qa3ZQ6joV7Z3M3kQzw&#10;skkuQNikcnnigZ5PD8LNbu7dLgXOngSqHA81+hGefk61HN8HfEMw/wCP3Tgex82T/wCIr1rSbywu&#10;7FBpd9BewQqIvMglVxkDGCQfSrC3MDXRthNGbhV3tEGG4KeAcelJKw7tni0fwa8TLKrG+0vavQeb&#10;J/8AEVoP8KNeY5jn0tGx1Ej/APxFenxa/pE179jh1O1kudxTyFmUtuHUY9a0Fp7iPHV+EviJZN32&#10;vTDnknzJOv8A3xVwfC7WXjPnXFj5pGPMWV+n/fFert0qlLq2nw6gljLf20d3JjZbvMokbPTCk5pW&#10;Hc8hHwc8QGZne904ZJ6TSZ/9AqrqXw41myvdPs3uLEvfSmOJhI5AIUtz8noO2a9wnuIbaAy3EqRR&#10;ggF3baoycDk+5Aqlf6THf6jp15JIyNp8rSooHDEqVOfwNUJFXwdo9xoHhe00y8aN5oN+5oiSp3Oz&#10;cZA9fSt2qEGq6dPfvYQ39rJdxg77dZlMi+uVByKZLr+kW181ncapaxXKkAwvMocZ5Ax15zSA0qKQ&#10;HmloA80/aA3f8Kfvih2sLm2IPp++WvlTzrrJ/wBLf/vkV9V/H/8A5I/f/wDXzbf+jlr5U9a+34ap&#10;QnRm5d+/kXGMZbh513/z9v8A98ip7GS4bUrNXuWYG5iyMAZ+dagqex/5Cdn/ANfMX/oa19BisNSj&#10;h5vyfXyKdOCPrfxzMLmC80e/0jU5re4txJb3GnKSZZRnETY6HODg8Edabq+majN4X8PtdWivqcd1&#10;afamhjGVVScjI6AflmtDxN4qvNCa4lttL+0Wlnb/AGi4nkmEQI7Rx5+85AJx9B1NN1nxxFpUmjxR&#10;afeXMmpyRA4QqtsknRpGPAPbb1r8o2MjJ8eyS6jBqGlHRtTN0ipNpc9muY7mbAK7+2FYDcG425Na&#10;niCaDU/C9zYahpravNZm2OoWVsSpz8rkrgjOPvY7gYpfEPjC80K6uCujvNYWrRJLO8oRpmcgbYl/&#10;j2ggn8QK6iGONWeREVWkwXYDBbjAz+HFAHI+C7Note1m6020uLHRJxF5EFwGXdMAfMkVScqpG0fV&#10;Sa7OiigAooooAKKKKACiiigAooooAKKKKACqWr6da6vpU+n6gpa1uE2SqHK5U9RkdKu1R1jS7XW9&#10;JuNN1BGa3uUKuEcqw7ggjkEHkH2oA87vRN4c8e6hMtnBpom0KeLS0sx8s5h+ctIABhhuXA9Caii0&#10;610rwp8O77ToEjvPtlsjSrjfMssTeZubq2cljnuM12uneFILTVV1K/vbrVLuOBraF7phiGI4LAAD&#10;GTgZbqcCq2l+BLDTL2xkW8vLi101mbT7OeTMdqWBGR3JAJC5zgHAoAr/ABDspbmPQ7iS0e/02y1J&#10;Z7+0Rd5kjCsFOz+MK5Vse2ecVxuppc61P4107w9YTxWZj065+yKvlfaBuYyhF4wZETbzjOPevQZt&#10;CuNb00x6vczw3MF+9xaTQOFeEK52dBgjb2PY4NA8G6e+j6nZXktzcyao2+7u2k2yuwAClSPu7cDA&#10;HAoA5CS7+1+PIrXwrp7WEd54eulbzIfs8bOrIIyV9VLEZx/F3q74e/tDwVceGtE1iy0loryL7FFc&#10;afGyyRyxxbvm3feDBTk8c10Vv4QtCL2TVbm61Oe9tvskk1w2CIf7ihcBck5JHJIHpTdN8Hw2Op2l&#10;7daheajJYRGKxW7cEW4I2kjA+ZiONx5xn1oA6Rc455p1IpzS0AFY+t6Na6hcQX0llFfXtkj/AGWG&#10;d8R5bAJI5GcDrjitisTXPD0Wq31pqEN5c2F/aBliuLdv4W6qynhhxnBHBoA5TwPpkt/4G1DQJL65&#10;068g1GeO8FoQptyz7jHEx6JtIAPXBq78HoI7X4c29vDny4rm4RdxycCVhyT1NdJoWhWugWMkFmZH&#10;eaVp555m3PNIxyzsfU/pS+HdBtvDekDT7J5HiEskuZDk5dix/U0AalFFFACE81wfj/w19o8N67Pp&#10;GmQXd/qEW24nmk+eFFXGY8jhgMkAY+au8Jwa5nUvBcF7fX88OpX9nFqahb63t5cLPhduRnlCRwSu&#10;M4oA474nWdv4i+EEesw6lePYx2cU0UAbYk5JQq8g6kgdumTXqrNtVmHJAOKxtY8MWGseE38OsrW9&#10;g0SwqsBwUVcYA9uKt3iX76vYNaSbbRDIbpcDDjaQo9fvYPHpQB5RHAg+Ctv4hS2T+2v7TN2tyw/e&#10;ed9rZfvdfujGPQYq5LYW2peDfiFqN9bxyXsepXQjmcZePyVXygrdVxjt6116eANOW7Ui5uzpyXn2&#10;5NNLjyRPu3bumcbvm29M80uoeAtO1G8vHe6u4bPUZVmv7KGTEVy64GT3GcDOMZwM0AYQ0XxNqmrw&#10;+I4YdGmZ9EgiRNQjZ28wje4wMBQT3rsfCetxeI/CthqsEH2ZLiPmH/nmwJUr9AQapan4PivtRnvL&#10;PUr7TJLqBbe5FpJhZUXgcH7rAEjcMHFbel6da6Rpdvp+nxCK2toxHGgOcAe/f60AWqx9a0W01G5t&#10;ryeyjvbuxVzaxTt8m5gASQeM4HXHH41sVi634ei1a8tL6O7uLG+s9wguLdugbG5WU8MDgcEUAch4&#10;I0x9S8Hat4emvLjS72DU5lv0sjtEBdvM8uFj0QowwRg4PatL4QQR2/w0sYYs7I5p1XJycCZ+/f61&#10;0GhaDa+H7SaK0MsklxM1xcTzPukmkbqxP8h0AwKp22gSeHfBsuleHZpBOqyG3kkwSHdi2TnjAJ/K&#10;gDGt9Ptda+J3ildWtYrpLextbeFZlDBY2V2bAPTJPJ9h6Vy99p0uu/s4iW+1G8SKy0u4by4pcC68&#10;sMIy7dSo2g47969A1XwjFql/9vj1G8069ktha3MtnIF8+Prg5HUEnDDkZNW7nw1p8/g+XwzEht9P&#10;kszZBYzykZXbwfXHegC1oP8AyLunZ/59Yv8A0EVfqGzt0tLGC2iJKQxrGpbqQBgfyqagDM1jSLHW&#10;YI4dShE8cUyzrCzYV3Xkbh3Gex4rjPClrcp4m8X6bct/ZF/e+VcQx2WGjhiKFFkQkY3kg7uOoFdh&#10;r2h22vWscFxLPBJBMs8E0Emx4pF6MD3+h4NRaN4dh0e8ur57ia91C82ie6nI3Mq52qAOFUZPA9aA&#10;OX+FenRaTd+MLGCSaVIdbcCS4kMkjkxoSWY9SSTVrWI01H4xaRY3sKz2sGlT3KRyLuTzC4TODwTt&#10;rf07QYNEm1i5sWlkl1O4a7kViOH2BcL7fKKpT+GZdVtdLutQvbi21mwQlLy3wGG4YZSPusCMDB7j&#10;NAHO+GtJfVtA8SaHFeXWn6fa67cRRm0YKxgGC0Kt/CuSRxyO1U/D2jXms/s86bpGjeSk00axqbhi&#10;E2LPkg45OQpHvzXoOiaHaaBpIsbLzGUs0kkkr7nldjlnY9yTWbF4J06PwZB4Z8y5+y2+GilSQpKj&#10;B96sGHcGgCpoeoXen+LpPDurWWnRyyWYu7a406Exq6BirIwPIIOCO2DXYD7ozWFpHhqLS9TuNTub&#10;u51HUJ41ha5uWGUjU5CKoGFGSScdTzW8OgoAgu4VubaaCXIjkQo21sHBBzg9vrXn11pUHh34ieFx&#10;Fp8GnaRHHLp9rNbHMk8rpuCS/wCziNiCckt9a9Au7aK9tZrW5TzIZkMcif3lIwR+Rrn9O8FWtnea&#10;fNc6he36aYCLCK6kDLb5G3PTLNt4BbJGT60Ac9c6N/Z/xz0S9lvrq7mvbK9z575SJFMW1EUcADcf&#10;c9TWt8T2LeE4LZs+ReanZ21wAcbonmUMufQjj8a3bzQra78S6frbvILnT4ZoYlU/KRLtzn/vgVVv&#10;NFfXrfWNP10u9jcSKLYIwVo1Cqd6kcgh8kHrkUAc/c6TZD4pTaRBAsFlqmgyG8htj5e4pKqq3y9D&#10;tdhn3qLTbSw1D4j2LeFLSGDTvD8EtteXUCBUmdlCrACPv7fvE84OB1zW5H4KjEGpmXVb+bUNRtvs&#10;ragzgSwxDOFTAwvUnPc80/w74Vk8NwWtpa6xcPYWqeXHaNDGqkYxkkLknPOc8mgDph0ooHSigDzH&#10;xlolv4eTR7yyso7fS7PVkvL7UUfdchmfHHdlLPg5PTtxU3xA0X/isfCusT311NjWoIoLQtiGAFH3&#10;NtHViQOT07VtL4A08bLeS8vZdLjuftSabJLmISbt3J+8VDchScZrZ1nQrbW3057l5FOn3iXkWw4y&#10;6ggA+3zGgCj8Qbuex+HPiC5syyzx6fMUZeoOw8j6Vzdxp9romteAX0e1it3m32kxjUKXhMG45x97&#10;5lU5PqfWuwuLO5vtUu4L0LNo89l5LQMBh3ZmD++NpArP0vwTa6bf2109/e3jWEDW9gLlwwtUbAOO&#10;PmbAA3HJwKAOc1DRtKTXtD8N+E7CMXOl3iXt7dry1rHhiQ8nVnkzjaTyMk9qZe2mueE/+Ej8TXVl&#10;ot7Zm+a9kRkZrhrdQq8OeAwROBjHHvW9oXgibw6gjsPEN8YTObidZYomadi2W3ttySemfSn3PgKy&#10;upbiN76+XTbu5+1XGnCX91JJuDHryFLDJUHB59aAOpilWaFJU+66hlz6Gn0AAAADAHQUUAct4m0B&#10;byK9v9P0q11HV5bM20aXsmI1Xk9OcZJ5x149K5O502LXvgHBFHqmoLb2OmyxzoH8trh4kZCkh67Q&#10;6noecV2mp+F0vtYbU7PUbzTruSAW0z2zjEsYOQCpyAwycMORmpk8NafB4Sfw7ao0Ng1u1v8AK2Ww&#10;2dxyerEkkk9zQAeC/wDkQ9A/7Blt/wCilrz17K31PwP4/wBUv7eOS/j1K68qZx80fkqvlBWPKgY7&#10;epr0H+zbvT9M0fTtFmZYrN4YpGbB3wIuCD7kDt3rP1HwFp+o3d432m7gs9RlWa+sYZNsdy645Pdc&#10;4G7HXAzQBja9oMmqeB7vU7HSbW+1zVNKiS4e6fPljyv4Bg4IySAMZODXVeEL211HwbpF1YTyz272&#10;kYSWUYdsDB3e+RzVTUvB0N5fXd1aajfaeb+IQ3sdtIAsyKMDGc7GxxuXBrZ02wttK063sbCIQ29v&#10;GsUaL0VR0oAu1i6zo1nqFza301lHe3diHNpFM2EDOACSDxnA4OOOfWto1iax4ej1a8tL6K7ubG+s&#10;9whuIG5AbG5WU5VgcDgjigDkvBGmPqXgvVfD015caZe2+pzJfx2J2iAu/meXCx6IVYYIwQD2rQ+E&#10;UKW3w10+CLOyOWdVycnAlcZJPU10Og6Fa+H7WWCzMkj3EzXFxcTvueaRjksx/QDsBiqdtoEvh7we&#10;2l+H5ZfNRy0MkhUsGd9xJyMcZP4UAYtrp9prXxL8Vrq9rFdLBZWtvCkyBlWNldmwD0yTyR/dHpVb&#10;wfpo1T4f6NqstlFqeqW9i9rarey5jKb8bjnIyQq84zjjvXRav4Sh1TUmv4NQvdNuprYW1zJaPt8+&#10;MHIByOGGThhyMmmzeDbNG099HubnSZtPtfscL2rDBh4+Qq2Q2NoIJ5HNAHFaDoep6x4P8NWWnPaG&#10;XRNSuP7Qi1BSyJKvmDYqj7yqZBtOeiqTXaeENWmu5NU0u/tLW1vtKuhFMLJSsMoZQyuueRkcEHoR&#10;TD4G0+KxsYtOuLuzubCaS4hu45N0jSSZ8xnzw+7JyDx09K09B0C20G3mS3kmnmupjPc3M7bpJpDx&#10;kn0AAAHQAYoA16oaxpdprelTafqSl7WfAkQOV3DOcZHbir56Vm63otr4g0ebTtQ8wQTAfNDIUdSD&#10;kMrDkEGgDjdIt5bD4tahFcwRaWb7SwlhFaAGN1jc7nYYAEg3DA9Kj8C6QuifE7xbaLdXN47W9nJL&#10;cXUm95HZWyT6dOg4FdTpXhiKx1ZtWvL251LUPJ8hJ7kj93HnO1VHAyRknqasWeg21n4m1LW4mkNx&#10;qMcMcqk/KBGCFx+dAGB4zAu/GXg7TblBLZzXc8ssbDKs0cWUyO/JPFYL6/H4M1rxnDZRRRRtdWiW&#10;EJO2JbmaEE57KuRvbp37mutl8PSa7pMA1ueeK9t7trm0uIiBJbnJC8gYPynBBHIPNXNG8N2WkwXK&#10;sXvZ7yYz3NxdYZpnxgE8YAAAAA6CgDivg+tpaap4vsrfVF1KUaos0k5lDtKzQoWf6bsgemMV6hWN&#10;ovhuw0TUdUvbJSsmqXAnlBUDaQirgY6DCjitmgCK7gS5s5YJiwjlQoxVsHBGDg9q87n0yHw58RfC&#10;whsINP0iOOWwtJrbl55XjDBJf9nEbEHklh716HeW0N7ZTWt0m+GdDHIufvKRgjj2Nc7pvgq2sbzT&#10;5ri/vr9NMUixhupAywZXbu6fMwUkAnJAJ9aAOfg0Uab8d7O8mvrq9ub3Srti1w+ViQTR7Y0UcKAD&#10;9T1Na3xPJfwrbWrAmC81Sztrhc43RPMoZT7EcfjW5NoVvP4nttdd5PtFtayWqoD8pV2Vjkevyiqt&#10;3oj67bavY69veynmX7MqMFaNQqkMrDkEPkjuCKAOZ1S/sPBnxGvL2OJLeyPh97m6igUKGaOZVjOB&#10;3+crn39qxvAd3G3xZ1W5utTgutX1LSIppY1nDLE+8kQpjsowD75PevQNH8L2+m3t1e3V1canfXMa&#10;xST3ZDYjXkIoAwBk5PqeTTo/CumQeJLjW0hX7Rc2q2joFAXYCTxgdTnmgDjNJg1bwBYaONbtNHuL&#10;W6v/ALPLLbI3nxvPIxV95+9y2D07Yr05c55rlbPwHZWs9iJb69urLTZfOsrKeTMcL84Ynq23Py7i&#10;cV1Q6/0oAHBK8da84+Ivh6O38MaleaXp8bGe4S91C+L5nhSNlZmiz3AXgZA616O/3fxrlr3wLZXk&#10;t+hv76Kw1GXzb2wSX93MxxnnqoOPmCkA/jQBzfxU01NX8K2etf2hdtbQzWclvaK22J2adMSuOrHa&#10;2ADwK9Gv5ZIdOuZIeZY4nZP94A4rP1zw/a67oQ0q5Lw2weJx5PG3y3VlA9sqBVidL465ZtC+LBYp&#10;RcKcfM/y7Pf+/wDpQB5hZ2sNn8MfAusWcEa6m17ZyPcAfvJDM2JdzdWyHYkew9K07+01vwj/AMJF&#10;4nu7PRr2yN+17KjIzXDQKFThzwGCICBjHWuh0/wFp+n3lnsubySx0+driy0+SQGG3kORkdyAGbaC&#10;cDPFFx4Csria4ja+vhpt1dfa7jTfNzFJITlhk8hCeSmcHn1oA6iBxLEsi52uoYZ9DUlNQY46DHA9&#10;KdQBmeIdA03xPo0ml63bC6s5WVnjJIyVIIOR7gVx4+B3gA/8wMf9/n/xr0OirjUnD4XYDz3/AIUb&#10;8P8A/oBj/v8AP/jTovgn4Ct7iKaPQ13xuHXMzdQcjvXoFFU61V6OTHdnHeLrbV9Q+02A0K11rTbi&#10;3xErzCMxT56vn+HocjkYpdR0DVJfCug6e8v228srq2kuJWbG4J94+/8AWuwxRWQjhvGmm65rUeoa&#10;WmjWt/BNGDpt4Z9hs5ccuw65VgGBHXGK7Kyilgs4YriYzypGqvKf42AwT+Jqe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lQSwECLQAUAAYACAAAACEAihU/mAwBAAAVAgAAEwAAAAAAAAAAAAAAAAAAAAAAW0NvbnRl&#10;bnRfVHlwZXNdLnhtbFBLAQItABQABgAIAAAAIQA4/SH/1gAAAJQBAAALAAAAAAAAAAAAAAAAAD0B&#10;AABfcmVscy8ucmVsc1BLAQItABQABgAIAAAAIQBIwyK8NgQAAA0RAAAOAAAAAAAAAAAAAAAAADwC&#10;AABkcnMvZTJvRG9jLnhtbFBLAQItABQABgAIAAAAIQBYYLMbugAAACIBAAAZAAAAAAAAAAAAAAAA&#10;AJ4GAABkcnMvX3JlbHMvZTJvRG9jLnhtbC5yZWxzUEsBAi0AFAAGAAgAAAAhAKWJxC3fAAAACAEA&#10;AA8AAAAAAAAAAAAAAAAAjwcAAGRycy9kb3ducmV2LnhtbFBLAQItAAoAAAAAAAAAIQCl6KLwdI4B&#10;AHSOAQAVAAAAAAAAAAAAAAAAAJsIAABkcnMvbWVkaWEvaW1hZ2UxLmpwZWdQSwUGAAAAAAYABgB9&#10;AQAAQpcBAAAA&#10;">
                <v:shape id="Picture 2" o:spid="_x0000_s1027" type="#_x0000_t75" style="position:absolute;width:57308;height:30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b/3HGAAAA3AAAAA8AAABkcnMvZG93bnJldi54bWxEj0FrwkAUhO8F/8PyCl6KbgwYNM1GpKB4&#10;KIWqB4+P7GsSmn2bZtck+uu7hYLHYWa+YbLNaBrRU+dqywoW8wgEcWF1zaWC82k3W4FwHlljY5kU&#10;3MjBJp88ZZhqO/An9UdfigBhl6KCyvs2ldIVFRl0c9sSB+/LdgZ9kF0pdYdDgJtGxlGUSIM1h4UK&#10;W3qrqPg+Xo2Cd8vL9T55cdfm0t/3dkja+ONHqenzuH0F4Wn0j/B/+6AVxMsE/s6EI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v/ccYAAADcAAAADwAAAAAAAAAAAAAA&#10;AACfAgAAZHJzL2Rvd25yZXYueG1sUEsFBgAAAAAEAAQA9wAAAJIDAAAAAA==&#10;">
                  <v:imagedata r:id="rId121" o:title="Capture"/>
                  <v:path arrowok="t"/>
                </v:shape>
                <v:shape id="Straight Arrow Connector 434" o:spid="_x0000_s1028" type="#_x0000_t32" style="position:absolute;left:13525;top:20097;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Xcs8QAAADcAAAADwAAAGRycy9kb3ducmV2LnhtbESPQWsCMRSE74X+h/CE3mpWXYpsjVKq&#10;BQ8i7OrF22Pzulm6eVmSqOu/N4LQ4zAz3zCL1WA7cSEfWscKJuMMBHHtdMuNguPh530OIkRkjZ1j&#10;UnCjAKvl68sCC+2uXNKlio1IEA4FKjAx9oWUoTZkMYxdT5y8X+ctxiR9I7XHa4LbTk6z7ENabDkt&#10;GOzp21D9V52tgqmp9/vZqYwbefJ9tc6H3RpLpd5Gw9cniEhD/A8/21utIJ/l8DiTjo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FdyzxAAAANwAAAAPAAAAAAAAAAAA&#10;AAAAAKECAABkcnMvZG93bnJldi54bWxQSwUGAAAAAAQABAD5AAAAkgMAAAAA&#10;" strokecolor="red" strokeweight="1pt"/>
                <v:shape id="Straight Arrow Connector 438" o:spid="_x0000_s1029" type="#_x0000_t32" style="position:absolute;left:21336;top:13525;width:3524;height:75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jWtsIAAADcAAAADwAAAGRycy9kb3ducmV2LnhtbERPu2rDMBTdC/kHcQPdGjmxKcWNEkIe&#10;0KEY7HbJdrFuLVPrykhK7P59NRQ6Hs57u5/tIO7kQ+9YwXqVgSBune65U/D5cXl6AREissbBMSn4&#10;oQD73eJhi6V2E9d0b2InUgiHEhWYGMdSytAashhWbiRO3JfzFmOCvpPa45TC7SA3WfYsLfacGgyO&#10;dDTUfjc3q2Bj2qrKr3U8y6sfm1Mxv5+wVupxOR9eQUSa47/4z/2mFRR5WpvOp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1jWtsIAAADcAAAADwAAAAAAAAAAAAAA&#10;AAChAgAAZHJzL2Rvd25yZXYueG1sUEsFBgAAAAAEAAQA+QAAAJADAAAAAA==&#10;" strokecolor="red" strokeweight="1pt"/>
                <v:shape id="Straight Arrow Connector 440" o:spid="_x0000_s1030" type="#_x0000_t32" style="position:absolute;left:44386;top:10096;width:4515;height:16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ipzcEAAADcAAAADwAAAGRycy9kb3ducmV2LnhtbERPz2vCMBS+D/wfwhO8zVQtQ6pRRCfs&#10;MIRWL94ezbMpNi8lybT+98thsOPH93u9HWwnHuRD61jBbJqBIK6dbrlRcDkf35cgQkTW2DkmBS8K&#10;sN2M3tZYaPfkkh5VbEQK4VCgAhNjX0gZakMWw9T1xIm7OW8xJugbqT0+U7jt5DzLPqTFllODwZ72&#10;hup79WMVzE19Oi2uZfyUV99Xh3z4PmCp1GQ87FYgIg3xX/zn/tIK8jzNT2fSEZC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KKnNwQAAANwAAAAPAAAAAAAAAAAAAAAA&#10;AKECAABkcnMvZG93bnJldi54bWxQSwUGAAAAAAQABAD5AAAAjwMAAAAA&#10;" strokecolor="red" strokeweight="1pt"/>
                <v:shape id="Straight Arrow Connector 439" o:spid="_x0000_s1031" type="#_x0000_t32" style="position:absolute;left:40671;top:14001;width:3213;height:40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RzLcQAAADcAAAADwAAAGRycy9kb3ducmV2LnhtbESPQWsCMRSE74L/ITyhN81WRexqFNEW&#10;ehBh1168PTbPzdLNy5Kkuv33TUHwOMzMN8x629tW3MiHxrGC10kGgrhyuuFawdf5Y7wEESKyxtYx&#10;KfilANvNcLDGXLs7F3QrYy0ShEOOCkyMXS5lqAxZDBPXESfv6rzFmKSvpfZ4T3DbymmWLaTFhtOC&#10;wY72hqrv8scqmJrqdJpdivguL74rD/P+eMBCqZdRv1uBiNTHZ/jR/tQK5rM3+D+Tjo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FHMtxAAAANwAAAAPAAAAAAAAAAAA&#10;AAAAAKECAABkcnMvZG93bnJldi54bWxQSwUGAAAAAAQABAD5AAAAkgMAAAAA&#10;" strokecolor="red" strokeweight="1pt"/>
              </v:group>
            </w:pict>
          </mc:Fallback>
        </mc:AlternateContent>
      </w:r>
    </w:p>
    <w:p w14:paraId="28D167D0" w14:textId="3477D3BC"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68512" behindDoc="0" locked="0" layoutInCell="1" allowOverlap="1" wp14:anchorId="0CF47D05" wp14:editId="4C87EEA4">
                <wp:simplePos x="0" y="0"/>
                <wp:positionH relativeFrom="column">
                  <wp:posOffset>4835525</wp:posOffset>
                </wp:positionH>
                <wp:positionV relativeFrom="paragraph">
                  <wp:posOffset>151765</wp:posOffset>
                </wp:positionV>
                <wp:extent cx="1485900" cy="287655"/>
                <wp:effectExtent l="0" t="0" r="3175" b="0"/>
                <wp:wrapNone/>
                <wp:docPr id="442" name="Rectangle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2">
                                  <a:lumMod val="50000"/>
                                  <a:lumOff val="0"/>
                                </a:schemeClr>
                              </a:solidFill>
                              <a:miter lim="800000"/>
                              <a:headEnd/>
                              <a:tailEnd/>
                            </a14:hiddenLine>
                          </a:ext>
                        </a:extLst>
                      </wps:spPr>
                      <wps:txbx>
                        <w:txbxContent>
                          <w:p w14:paraId="1F40BA1C" w14:textId="77777777" w:rsidR="00BB43B5" w:rsidRPr="00D54EF4" w:rsidRDefault="00BB43B5" w:rsidP="00B04047">
                            <w:pPr>
                              <w:rPr>
                                <w:rFonts w:ascii="Times New Roman" w:hAnsi="Times New Roman" w:cs="Times New Roman"/>
                                <w:sz w:val="16"/>
                              </w:rPr>
                            </w:pPr>
                            <w:r w:rsidRPr="00D54EF4">
                              <w:rPr>
                                <w:rFonts w:ascii="Times New Roman" w:hAnsi="Times New Roman" w:cs="Times New Roman"/>
                                <w:sz w:val="16"/>
                              </w:rPr>
                              <w:t>Elevation (mamsl)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2" o:spid="_x0000_s1058" style="position:absolute;margin-left:380.75pt;margin-top:11.95pt;width:117pt;height:22.6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1pQ1gIAAPIFAAAOAAAAZHJzL2Uyb0RvYy54bWysVNuO0zAQfUfiHyy/Z3PBaZNo09Vu0yCk&#10;BVYsfICbOI1FYgfbbbog/p2x03bb5QUBeYh8GZ+ZM3Nmrm/2fYd2TGkuRY7DqwAjJipZc7HJ8ZfP&#10;pZdgpA0VNe2kYDl+YhrfLF6/uh6HjEWylV3NFAIQobNxyHFrzJD5vq5a1lN9JQcm4LKRqqcGtmrj&#10;14qOgN53fhQEM3+Uqh6UrJjWcFpMl3jh8JuGVeZj02hmUJdjiM24v3L/tf37i2uabRQdWl4dwqB/&#10;EUVPuQCnJ6iCGoq2iv8G1fNKSS0bc1XJ3pdNwyvmOACbMHjB5rGlA3NcIDl6OKVJ/z/Y6sPuQSFe&#10;55iQCCNBeyjSJ0gbFZuOIXsIKRoHnYHl4/CgLEk93Mvqq0ZCLluwY7dKybFltIbAQmvvXzywGw1P&#10;0Xp8L2vAp1sjXbb2jeotIOQB7V1Rnk5FYXuDKjgMSRKnAdSugrsomc/i2Lmg2fH1oLR5y2SP7CLH&#10;CqJ36HR3r42NhmZHE+tMyJJ3nSt8Jy4OwHA6Ad/w1N7ZKFwdf6RBukpWCfFINFt5JCgK77ZcEm9W&#10;hvO4eFMsl0X40/oNSdbyumbCujlqKiR/VrODuic1nFSlZcdrC2dD0mqzXnYK7ShounTfISFnZv5l&#10;GC4JwOUFpTAiwV2UeuUsmXukJLGXzoPEC8L0Lp0FJCVFeUnpngv275TQmOM0jmJXpbOggZvte3Zi&#10;Z/aRs+m2PShnYhwH8FnCUKxtD909HbsjKOAJwVG+AO+5gVnT8T7HiQU5oFjhrkTtEA3l3bQ+S6Al&#10;/ZxA8HGUh5O5VfbUIWa/3rtWCmc2Piv7tayfQPhKgi5BwjAoYdFK9R2jEYZOjvW3LVUMo+6dgOZJ&#10;Q0LslHIbEs8j2Kjzm/X5DRUVQOXYYDQtl2aabNtB8U0LnkKXPSFvoeEa7nrhOSqgZDcwWBy5wxC0&#10;k+t876yeR/XiFwAAAP//AwBQSwMEFAAGAAgAAAAhAJe8clrgAAAACQEAAA8AAABkcnMvZG93bnJl&#10;di54bWxMj01vwjAMhu+T9h8iI3GZRkonyto1RRVoQpM4bOzjHBrTVmucqglQ/v2803a0/fj143w1&#10;2k6ccfCtIwXzWQQCqXKmpVrBx/vz/SMIHzQZ3TlCBVf0sCpub3KdGXehNzzvQy04hHymFTQh9JmU&#10;vmrQaj9zPRLPjm6wOnA51NIM+sLhtpNxFCXS6pb4QqN7XDdYfe9PljW2uy+LV9qO5efSbCpXrl/u&#10;XpWaTsbyCUTAMfzB8KvPO1Cw08GdyHjRKVgm8wWjCuKHFAQDabrgxkFBksYgi1z+/6D4AQAA//8D&#10;AFBLAQItABQABgAIAAAAIQC2gziS/gAAAOEBAAATAAAAAAAAAAAAAAAAAAAAAABbQ29udGVudF9U&#10;eXBlc10ueG1sUEsBAi0AFAAGAAgAAAAhADj9If/WAAAAlAEAAAsAAAAAAAAAAAAAAAAALwEAAF9y&#10;ZWxzLy5yZWxzUEsBAi0AFAAGAAgAAAAhAOzDWlDWAgAA8gUAAA4AAAAAAAAAAAAAAAAALgIAAGRy&#10;cy9lMm9Eb2MueG1sUEsBAi0AFAAGAAgAAAAhAJe8clrgAAAACQEAAA8AAAAAAAAAAAAAAAAAMAUA&#10;AGRycy9kb3ducmV2LnhtbFBLBQYAAAAABAAEAPMAAAA9BgAAAAA=&#10;" filled="f" stroked="f" strokecolor="#212934 [1615]">
                <v:textbox>
                  <w:txbxContent>
                    <w:p w14:paraId="1F40BA1C" w14:textId="77777777" w:rsidR="00BB43B5" w:rsidRPr="00D54EF4" w:rsidRDefault="00BB43B5" w:rsidP="00B04047">
                      <w:pPr>
                        <w:rPr>
                          <w:rFonts w:ascii="Times New Roman" w:hAnsi="Times New Roman" w:cs="Times New Roman"/>
                          <w:sz w:val="16"/>
                        </w:rPr>
                      </w:pPr>
                      <w:r w:rsidRPr="00D54EF4">
                        <w:rPr>
                          <w:rFonts w:ascii="Times New Roman" w:hAnsi="Times New Roman" w:cs="Times New Roman"/>
                          <w:sz w:val="16"/>
                        </w:rPr>
                        <w:t>Elevation (mamsl)</w:t>
                      </w:r>
                    </w:p>
                  </w:txbxContent>
                </v:textbox>
              </v:rect>
            </w:pict>
          </mc:Fallback>
        </mc:AlternateContent>
      </w:r>
    </w:p>
    <w:p w14:paraId="04884D1D" w14:textId="77777777" w:rsidR="00B04047" w:rsidRDefault="00B04047" w:rsidP="00B04047">
      <w:pPr>
        <w:rPr>
          <w:rFonts w:ascii="Times New Roman" w:hAnsi="Times New Roman" w:cs="Times New Roman"/>
          <w:sz w:val="24"/>
        </w:rPr>
      </w:pPr>
    </w:p>
    <w:p w14:paraId="7C030E00" w14:textId="77777777"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29600" behindDoc="0" locked="0" layoutInCell="1" allowOverlap="1" wp14:anchorId="2120CB35" wp14:editId="15DADAF4">
                <wp:simplePos x="0" y="0"/>
                <wp:positionH relativeFrom="column">
                  <wp:posOffset>3870960</wp:posOffset>
                </wp:positionH>
                <wp:positionV relativeFrom="paragraph">
                  <wp:posOffset>264160</wp:posOffset>
                </wp:positionV>
                <wp:extent cx="654050" cy="205105"/>
                <wp:effectExtent l="3810" t="0" r="0" b="0"/>
                <wp:wrapNone/>
                <wp:docPr id="441" name="Rectangle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257C5"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1" o:spid="_x0000_s1059" style="position:absolute;margin-left:304.8pt;margin-top:20.8pt;width:51.5pt;height:16.1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uU1twIAALsFAAAOAAAAZHJzL2Uyb0RvYy54bWysVG1v0zAQ/o7Ef7D8PcsLTttETaetaRDS&#10;gInBD3ATp7FI7GC7TTfEf+fstF27fUFAPkQ++/zcPXePb36971q0Y0pzKTIcXgUYMVHKiotNhr99&#10;LbwZRtpQUdFWCpbhR6bx9eLtm/nQpyySjWwrphCACJ0OfYYbY/rU93XZsI7qK9kzAYe1VB01YKqN&#10;Xyk6AHrX+lEQTPxBqqpXsmRaw24+HuKFw69rVprPda2ZQW2GITfj/sr91/bvL+Y03SjaN7w8pEH/&#10;IouOcgFBT1A5NRRtFX8F1fFSSS1rc1XKzpd1zUvmOACbMHjB5qGhPXNcoDi6P5VJ/z/Y8tPuXiFe&#10;ZZiQECNBO2jSFygbFZuWIbsJJRp6nYLnQ3+vLEnd38nyu0ZCLhvwYzdKyaFhtILEnL9/ccEaGq6i&#10;9fBRVoBPt0a6au1r1VlAqAPau6Y8nprC9gaVsDmJSRBD60o4ioI4DGKbkU/T4+VeafOeyQ7ZRYYV&#10;JO/A6e5Om9H16GJjCVnwtnV9b8XFBmCOOxAartozm4Rr488kSFaz1Yx4JJqsPBLkuXdTLIk3KcJp&#10;nL/Ll8s8/GXjhiRteFUxYcMcJRWSP2vZQdyjGE6i0rLllYWzKWm1WS9bhXYUJF2471CQMzf/Mg1X&#10;L+DyglIYkeA2SrxiMpt6pCCxl0yDmReEyW0yCUhC8uKS0h0X7N8poSHDSRzFrktnSb/gFrjvNTea&#10;dtzA0Gh5l+HZyYmmVoErUbnWGsrbcX1WCpv+cymg3cdGO71aiY5SN/v13r2JcHpU/1pWj6BgJUFh&#10;IEaYeLBopHrCaIDpkWH9Y0sVw6j9IOAVJCEhdtw4g8TTCAx1frI+P6GiBKgMG4zG5dKMI2rbK75p&#10;IFLoaiXkDbycmjtV21c1ZgWUrAETwpE7TDM7gs5t5/U8cxe/AQAA//8DAFBLAwQUAAYACAAAACEA&#10;SZYn1eAAAAAJAQAADwAAAGRycy9kb3ducmV2LnhtbEyPQUvDQBCF74L/YRnBi9hNqsQ2ZlOkIBYR&#10;imnteZsdk2B2Ns1uk/jvHU96mjfM4833stVkWzFg7xtHCuJZBAKpdKahSsF+93y7AOGDJqNbR6jg&#10;Gz2s8suLTKfGjfSOQxEqwSHkU62gDqFLpfRljVb7meuQ+PbpeqsDr30lTa9HDretnEdRIq1uiD/U&#10;usN1jeVXcbYKxnI7HHZvL3J7c9g4Om1O6+LjVanrq+npEUTAKfyZ4Ref0SFnpqM7k/GiVZBEy4St&#10;Cu5jnmx4iOcsjizuliDzTP5vkP8AAAD//wMAUEsBAi0AFAAGAAgAAAAhALaDOJL+AAAA4QEAABMA&#10;AAAAAAAAAAAAAAAAAAAAAFtDb250ZW50X1R5cGVzXS54bWxQSwECLQAUAAYACAAAACEAOP0h/9YA&#10;AACUAQAACwAAAAAAAAAAAAAAAAAvAQAAX3JlbHMvLnJlbHNQSwECLQAUAAYACAAAACEA0Y7lNbcC&#10;AAC7BQAADgAAAAAAAAAAAAAAAAAuAgAAZHJzL2Uyb0RvYy54bWxQSwECLQAUAAYACAAAACEASZYn&#10;1eAAAAAJAQAADwAAAAAAAAAAAAAAAAARBQAAZHJzL2Rvd25yZXYueG1sUEsFBgAAAAAEAAQA8wAA&#10;AB4GAAAAAA==&#10;" filled="f" stroked="f">
                <v:textbox>
                  <w:txbxContent>
                    <w:p w14:paraId="0D4257C5"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4</w:t>
                      </w:r>
                    </w:p>
                  </w:txbxContent>
                </v:textbox>
              </v:rect>
            </w:pict>
          </mc:Fallback>
        </mc:AlternateContent>
      </w:r>
    </w:p>
    <w:p w14:paraId="1C3D063F" w14:textId="2F11413C" w:rsidR="00B04047" w:rsidRDefault="00B04047" w:rsidP="00B04047">
      <w:pPr>
        <w:rPr>
          <w:rFonts w:ascii="Times New Roman" w:hAnsi="Times New Roman" w:cs="Times New Roman"/>
          <w:sz w:val="24"/>
        </w:rPr>
      </w:pPr>
    </w:p>
    <w:p w14:paraId="6C255642" w14:textId="169B112A"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27552" behindDoc="0" locked="0" layoutInCell="1" allowOverlap="1" wp14:anchorId="2DACED6E" wp14:editId="080E8029">
                <wp:simplePos x="0" y="0"/>
                <wp:positionH relativeFrom="column">
                  <wp:posOffset>2501265</wp:posOffset>
                </wp:positionH>
                <wp:positionV relativeFrom="paragraph">
                  <wp:posOffset>43180</wp:posOffset>
                </wp:positionV>
                <wp:extent cx="654050" cy="205105"/>
                <wp:effectExtent l="0" t="3810" r="0" b="635"/>
                <wp:wrapNone/>
                <wp:docPr id="437" name="Rectangle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EA319"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7" o:spid="_x0000_s1060" style="position:absolute;margin-left:196.95pt;margin-top:3.4pt;width:51.5pt;height:16.1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AiuAIAALsFAAAOAAAAZHJzL2Uyb0RvYy54bWysVG1v0zAQ/o7Ef7D8PcvLnLaJlk5b0yCk&#10;ARODH+AmTmOR2MF2mw7Ef+fstF3bfUFAPkS273z3PHeP7+Z217Voy5TmUmQ4vAowYqKUFRfrDH/9&#10;UngzjLShoqKtFCzDz0zj2/nbNzdDn7JINrKtmEIQROh06DPcGNOnvq/LhnVUX8meCTDWUnXUwFat&#10;/UrRAaJ3rR8FwcQfpKp6JUumNZzmoxHPXfy6ZqX5VNeaGdRmGLAZ91fuv7J/f35D07WifcPLPQz6&#10;Fyg6ygUkPYbKqaFoo/irUB0vldSyNlel7HxZ17xkjgOwCYMLNk8N7ZnjAsXR/bFM+v+FLT9uHxXi&#10;VYbJ9RQjQTto0mcoGxXrliF7CCUaep2C51P/qCxJ3T/I8ptGQi4a8GN3SsmhYbQCYKH1988u2I2G&#10;q2g1fJAVxKcbI121drXqbECoA9q5pjwfm8J2BpVwOIlJEEPrSjBFQRwGsctA08PlXmnzjskO2UWG&#10;FYB3wen2QRsLhqYHF5tLyIK3ret7K84OwHE8gdRw1dosCNfGn0mQLGfLGfFINFl6JMhz765YEG9S&#10;hNM4v84Xizz8ZfOGJG14VTFh0xwkFZI/a9le3KMYjqLSsuWVDWchabVeLVqFthQkXbhvX5ATN/8c&#10;hisCcLmgFEYkuI8Sr5jMph4pSOwl02DmBWFyn0wCkpC8OKf0wAX7d0poyHASR7Hr0gnoC26B+15z&#10;o2nHDQyNlncZnh2daGoVuBSVa62hvB3XJ6Ww8F9KAe0+NNrp1Up0lLrZrXbuTYQzm97qdyWrZ1Cw&#10;kqAwECNMPFg0Uv3AaIDpkWH9fUMVw6h9L+AVJCEhdty4DYmnEWzUqWV1aqGihFAZNhiNy4UZR9Sm&#10;V3zdQKbQ1UrIO3g5NXeqfkG1f28wIRy5/TSzI+h077xeZu78NwAAAP//AwBQSwMEFAAGAAgAAAAh&#10;AJVs0p/dAAAACAEAAA8AAABkcnMvZG93bnJldi54bWxMj0tLw0AUhfeC/2G4ghuxk1oJJmZSpCAW&#10;EYrpYz3NXJNg5k6amSbx33u70uXhO5xHtpxsKwbsfeNIwXwWgUAqnWmoUrDbvt4/gfBBk9GtI1Tw&#10;gx6W+fVVplPjRvrEoQiV4BDyqVZQh9ClUvqyRqv9zHVIzL5cb3Vg2VfS9HrkcNvKhyiKpdUNcUOt&#10;O1zVWH4XZ6tgLDfDYfvxJjd3h7Wj0/q0KvbvSt3eTC/PIAJO4c8Ml/k8HXLedHRnMl60ChbJImGr&#10;gpgfMH9MYtbHC5iDzDP5/0D+CwAA//8DAFBLAQItABQABgAIAAAAIQC2gziS/gAAAOEBAAATAAAA&#10;AAAAAAAAAAAAAAAAAABbQ29udGVudF9UeXBlc10ueG1sUEsBAi0AFAAGAAgAAAAhADj9If/WAAAA&#10;lAEAAAsAAAAAAAAAAAAAAAAALwEAAF9yZWxzLy5yZWxzUEsBAi0AFAAGAAgAAAAhAL6pMCK4AgAA&#10;uwUAAA4AAAAAAAAAAAAAAAAALgIAAGRycy9lMm9Eb2MueG1sUEsBAi0AFAAGAAgAAAAhAJVs0p/d&#10;AAAACAEAAA8AAAAAAAAAAAAAAAAAEgUAAGRycy9kb3ducmV2LnhtbFBLBQYAAAAABAAEAPMAAAAc&#10;BgAAAAA=&#10;" filled="f" stroked="f">
                <v:textbox>
                  <w:txbxContent>
                    <w:p w14:paraId="0C4EA319"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2</w:t>
                      </w:r>
                    </w:p>
                  </w:txbxContent>
                </v:textbox>
              </v:rect>
            </w:pict>
          </mc:Fallback>
        </mc:AlternateContent>
      </w:r>
    </w:p>
    <w:p w14:paraId="6F6B04BB" w14:textId="77777777"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30624" behindDoc="0" locked="0" layoutInCell="1" allowOverlap="1" wp14:anchorId="293F0B02" wp14:editId="2F575D3E">
                <wp:simplePos x="0" y="0"/>
                <wp:positionH relativeFrom="column">
                  <wp:posOffset>889635</wp:posOffset>
                </wp:positionH>
                <wp:positionV relativeFrom="paragraph">
                  <wp:posOffset>158750</wp:posOffset>
                </wp:positionV>
                <wp:extent cx="654050" cy="205105"/>
                <wp:effectExtent l="3810" t="0" r="0" b="4445"/>
                <wp:wrapNone/>
                <wp:docPr id="436" name="Rectangle 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F7E57"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6" o:spid="_x0000_s1061" style="position:absolute;margin-left:70.05pt;margin-top:12.5pt;width:51.5pt;height:16.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zIOtwIAALsFAAAOAAAAZHJzL2Uyb0RvYy54bWysVG1v0zAQ/o7Ef7D8PcvLnLaJlk5b0yCk&#10;ARODH+AmTmOR2MF2mw7Ef+fstF3bfUFAPkS273z3PHeP7+Z217Voy5TmUmQ4vAowYqKUFRfrDH/9&#10;UngzjLShoqKtFCzDz0zj2/nbNzdDn7JINrKtmEIQROh06DPcGNOnvq/LhnVUX8meCTDWUnXUwFat&#10;/UrRAaJ3rR8FwcQfpKp6JUumNZzmoxHPXfy6ZqX5VNeaGdRmGLAZ91fuv7J/f35D07WifcPLPQz6&#10;Fyg6ygUkPYbKqaFoo/irUB0vldSyNlel7HxZ17xkjgOwCYMLNk8N7ZnjAsXR/bFM+v+FLT9uHxXi&#10;VYbJ9QQjQTto0mcoGxXrliF7CCUaep2C51P/qCxJ3T/I8ptGQi4a8GN3SsmhYbQCYKH1988u2I2G&#10;q2g1fJAVxKcbI121drXqbECoA9q5pjwfm8J2BpVwOIlJEEPrSjBFQRwGsctA08PlXmnzjskO2UWG&#10;FYB3wen2QRsLhqYHF5tLyIK3ret7K84OwHE8gdRw1dosCNfGn0mQLGfLGfFINFl6JMhz765YEG9S&#10;hNM4v84Xizz8ZfOGJG14VTFh0xwkFZI/a9le3KMYjqLSsuWVDWchabVeLVqFthQkXbhvX5ATN/8c&#10;hisCcLmgFEYkuI8Sr5jMph4pSOwl02DmBWFyn0wCkpC8OKf0wAX7d0poyHASR7Hr0gnoC26B+15z&#10;o2nHDQyNlncZnh2daGoVuBSVa62hvB3XJ6Ww8F9KAe0+NNrp1Up0lLrZrXbuTYSJTW/1u5LVMyhY&#10;SVAYiBEmHiwaqX5gNMD0yLD+vqGKYdS+F/AKkpAQO27chsTTCDbq1LI6tVBRQqgMG4zG5cKMI2rT&#10;K75uIFPoaiXkHbycmjtVv6DavzeYEI7cfprZEXS6d14vM3f+GwAA//8DAFBLAwQUAAYACAAAACEA&#10;YCdTnOAAAAAJAQAADwAAAGRycy9kb3ducmV2LnhtbEyPQUvDQBCF74L/YRnBi7Sbpq1KzKZIQSxS&#10;KKa15212TILZ2TS7TeK/dzzp8b35ePNeuhptI3rsfO1IwWwagUAqnKmpVHDYv0weQfigyejGESr4&#10;Rg+r7Poq1YlxA71jn4dScAj5RCuoQmgTKX1RodV+6lokvn26zurAsiul6fTA4baRcRTdS6tr4g+V&#10;bnFdYfGVX6yCodj1x/32Ve7ujhtH5815nX+8KXV7Mz4/gQg4hj8Yfutzdci408ldyHjRsF5EM0YV&#10;xEvexEC8mLNxUrB8mIPMUvl/QfYDAAD//wMAUEsBAi0AFAAGAAgAAAAhALaDOJL+AAAA4QEAABMA&#10;AAAAAAAAAAAAAAAAAAAAAFtDb250ZW50X1R5cGVzXS54bWxQSwECLQAUAAYACAAAACEAOP0h/9YA&#10;AACUAQAACwAAAAAAAAAAAAAAAAAvAQAAX3JlbHMvLnJlbHNQSwECLQAUAAYACAAAACEA2ccyDrcC&#10;AAC7BQAADgAAAAAAAAAAAAAAAAAuAgAAZHJzL2Uyb0RvYy54bWxQSwECLQAUAAYACAAAACEAYCdT&#10;nOAAAAAJAQAADwAAAAAAAAAAAAAAAAARBQAAZHJzL2Rvd25yZXYueG1sUEsFBgAAAAAEAAQA8wAA&#10;AB4GAAAAAA==&#10;" filled="f" stroked="f">
                <v:textbox>
                  <w:txbxContent>
                    <w:p w14:paraId="396F7E57"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1</w:t>
                      </w:r>
                    </w:p>
                  </w:txbxContent>
                </v:textbox>
              </v:rect>
            </w:pict>
          </mc:Fallback>
        </mc:AlternateContent>
      </w:r>
      <w:r>
        <w:rPr>
          <w:rFonts w:ascii="Times New Roman" w:hAnsi="Times New Roman" w:cs="Times New Roman"/>
          <w:noProof/>
          <w:sz w:val="24"/>
          <w:lang w:val="en-ZA" w:eastAsia="en-ZA"/>
        </w:rPr>
        <mc:AlternateContent>
          <mc:Choice Requires="wps">
            <w:drawing>
              <wp:anchor distT="0" distB="0" distL="114300" distR="114300" simplePos="0" relativeHeight="251928576" behindDoc="0" locked="0" layoutInCell="1" allowOverlap="1" wp14:anchorId="053D3C93" wp14:editId="45A0DDC7">
                <wp:simplePos x="0" y="0"/>
                <wp:positionH relativeFrom="column">
                  <wp:posOffset>3917950</wp:posOffset>
                </wp:positionH>
                <wp:positionV relativeFrom="paragraph">
                  <wp:posOffset>158750</wp:posOffset>
                </wp:positionV>
                <wp:extent cx="654050" cy="205105"/>
                <wp:effectExtent l="3175" t="0" r="0" b="4445"/>
                <wp:wrapNone/>
                <wp:docPr id="435" name="Rectangle 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0FF6A"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5" o:spid="_x0000_s1062" style="position:absolute;margin-left:308.5pt;margin-top:12.5pt;width:51.5pt;height:16.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7TtwIAALs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GSbXMUaCdtCkz1A2KtYtQ/YQSjT0OgXPp/5RWZK6f5DlN42EXDTgx+6UkkPDaAXAQuvvX1ywGw1X&#10;0Wr4ICuITzdGumrtatXZgFAHtHNNeT42he0MKuFwEpMghtaVYIqCOAwcIp+mh8u90uYdkx2yiwwr&#10;AO+C0+2DNhYMTQ8uNpeQBW9b1/dWXByA43gCqeGqtVkQro0/kyBZzpYz4pFosvRIkOfeXbEg3qQI&#10;p3F+nS8WefjL5g1J2vCqYsKmOUgqJH/Wsr24RzEcRaVlyysbzkLSar1atAptKUi6cJ8rOVhObv4l&#10;DFcE4PKCUhiR4D5KvGIym3qkILGXTIOZF4TJfTIJSELy4pLSAxfs3ymhIcNJHMWuS2egX3AL3Pea&#10;G007bmBotLzL8OzoRFOrwKWoXGsN5e24PiuFhX8qBbT70GinVyvRUepmt9q5NxG5AWH1u5LVMyhY&#10;SVAYiBEmHiwaqX5gNMD0yLD+vqGKYdS+F/AKkpAQO27chsRTCITUuWV1bqGihFAZNhiNy4UZR9Sm&#10;V3zdQKbQ1UrIO3g5NXeqPqHavzeYEI7cfprZEXS+d16nmTv/DQAA//8DAFBLAwQUAAYACAAAACEA&#10;V6wrxOAAAAAJAQAADwAAAGRycy9kb3ducmV2LnhtbEyPQUvDQBCF74L/YRnBi9hNK20kZlKkIBYR&#10;iqn2vE3GJJidTbPbJP57x5Oehsc83vteup5sqwbqfeMYYT6LQBEXrmy4QnjfP93eg/LBcGlax4Tw&#10;TR7W2eVFapLSjfxGQx4qJSHsE4NQh9AlWvuiJmv8zHXE8vt0vTVBZF/psjejhNtWL6Jopa1pWBpq&#10;09GmpuIrP1uEsdgNh/3rs97dHLaOT9vTJv94Qby+mh4fQAWawp8ZfvEFHTJhOrozl161CKt5LFsC&#10;wmIpVwyx9IE6IizjO9BZqv8vyH4AAAD//wMAUEsBAi0AFAAGAAgAAAAhALaDOJL+AAAA4QEAABMA&#10;AAAAAAAAAAAAAAAAAAAAAFtDb250ZW50X1R5cGVzXS54bWxQSwECLQAUAAYACAAAACEAOP0h/9YA&#10;AACUAQAACwAAAAAAAAAAAAAAAAAvAQAAX3JlbHMvLnJlbHNQSwECLQAUAAYACAAAACEA3n/+07cC&#10;AAC7BQAADgAAAAAAAAAAAAAAAAAuAgAAZHJzL2Uyb0RvYy54bWxQSwECLQAUAAYACAAAACEAV6wr&#10;xOAAAAAJAQAADwAAAAAAAAAAAAAAAAARBQAAZHJzL2Rvd25yZXYueG1sUEsFBgAAAAAEAAQA8wAA&#10;AB4GAAAAAA==&#10;" filled="f" stroked="f">
                <v:textbox>
                  <w:txbxContent>
                    <w:p w14:paraId="36E0FF6A"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3</w:t>
                      </w:r>
                    </w:p>
                  </w:txbxContent>
                </v:textbox>
              </v:rect>
            </w:pict>
          </mc:Fallback>
        </mc:AlternateContent>
      </w:r>
    </w:p>
    <w:p w14:paraId="77A1635B" w14:textId="51A8116B" w:rsidR="00B04047" w:rsidRDefault="00B04047" w:rsidP="00B04047">
      <w:pPr>
        <w:rPr>
          <w:rFonts w:ascii="Times New Roman" w:hAnsi="Times New Roman" w:cs="Times New Roman"/>
          <w:sz w:val="24"/>
        </w:rPr>
      </w:pPr>
    </w:p>
    <w:p w14:paraId="056D89C8" w14:textId="77777777" w:rsidR="00B04047" w:rsidRDefault="00B04047" w:rsidP="00B04047">
      <w:pPr>
        <w:rPr>
          <w:rFonts w:ascii="Times New Roman" w:hAnsi="Times New Roman" w:cs="Times New Roman"/>
          <w:sz w:val="24"/>
        </w:rPr>
      </w:pPr>
    </w:p>
    <w:p w14:paraId="564B6A8A" w14:textId="77777777" w:rsidR="00B04047" w:rsidRDefault="00B04047" w:rsidP="00B04047">
      <w:pPr>
        <w:rPr>
          <w:rFonts w:ascii="Times New Roman" w:hAnsi="Times New Roman" w:cs="Times New Roman"/>
          <w:sz w:val="24"/>
        </w:rPr>
      </w:pPr>
    </w:p>
    <w:p w14:paraId="26430268" w14:textId="2A8595EF" w:rsidR="00B04047" w:rsidRDefault="00B04047" w:rsidP="00B04047">
      <w:pPr>
        <w:rPr>
          <w:rFonts w:ascii="Times New Roman" w:hAnsi="Times New Roman" w:cs="Times New Roman"/>
          <w:sz w:val="24"/>
        </w:rPr>
      </w:pPr>
    </w:p>
    <w:p w14:paraId="61D5BC60" w14:textId="17D31486" w:rsidR="00523144" w:rsidRDefault="00523144" w:rsidP="00523144">
      <w:pPr>
        <w:pStyle w:val="Caption"/>
        <w:rPr>
          <w:rFonts w:cs="Tahoma"/>
          <w:color w:val="000000" w:themeColor="text1"/>
          <w:sz w:val="24"/>
        </w:rPr>
      </w:pPr>
      <w:bookmarkStart w:id="203" w:name="_Ref468527329"/>
      <w:bookmarkStart w:id="204" w:name="_Toc468871512"/>
      <w:proofErr w:type="gramStart"/>
      <w:r w:rsidRPr="00DD62DA">
        <w:rPr>
          <w:rFonts w:cs="Tahoma"/>
        </w:rPr>
        <w:t xml:space="preserve">Figure </w:t>
      </w:r>
      <w:r w:rsidR="00CA553D" w:rsidRPr="00DD62DA">
        <w:rPr>
          <w:rFonts w:cs="Tahoma"/>
        </w:rPr>
        <w:fldChar w:fldCharType="begin"/>
      </w:r>
      <w:r w:rsidR="00CA553D" w:rsidRPr="00DD62DA">
        <w:rPr>
          <w:rFonts w:cs="Tahoma"/>
        </w:rPr>
        <w:instrText xml:space="preserve"> SEQ Figure \* ARABIC </w:instrText>
      </w:r>
      <w:r w:rsidR="00CA553D" w:rsidRPr="00DD62DA">
        <w:rPr>
          <w:rFonts w:cs="Tahoma"/>
        </w:rPr>
        <w:fldChar w:fldCharType="separate"/>
      </w:r>
      <w:r w:rsidR="00B33E6B">
        <w:rPr>
          <w:rFonts w:cs="Tahoma"/>
          <w:noProof/>
        </w:rPr>
        <w:t>62</w:t>
      </w:r>
      <w:r w:rsidR="00CA553D" w:rsidRPr="00DD62DA">
        <w:rPr>
          <w:rFonts w:cs="Tahoma"/>
        </w:rPr>
        <w:fldChar w:fldCharType="end"/>
      </w:r>
      <w:bookmarkEnd w:id="203"/>
      <w:r w:rsidRPr="00DD62DA">
        <w:rPr>
          <w:rFonts w:cs="Tahoma"/>
        </w:rPr>
        <w:t xml:space="preserve"> </w:t>
      </w:r>
      <w:r w:rsidR="0003554B" w:rsidRPr="00DD62DA">
        <w:rPr>
          <w:rFonts w:cs="Tahoma"/>
          <w:color w:val="000000" w:themeColor="text1"/>
          <w:sz w:val="24"/>
        </w:rPr>
        <w:t>Borehole and River heads before</w:t>
      </w:r>
      <w:r w:rsidRPr="00DD62DA">
        <w:rPr>
          <w:rFonts w:cs="Tahoma"/>
          <w:color w:val="000000" w:themeColor="text1"/>
          <w:sz w:val="24"/>
        </w:rPr>
        <w:t xml:space="preserve"> the flood event (15/02/2016).</w:t>
      </w:r>
      <w:bookmarkEnd w:id="204"/>
      <w:proofErr w:type="gramEnd"/>
    </w:p>
    <w:p w14:paraId="6AC6B949" w14:textId="77777777" w:rsidR="00AC45A4" w:rsidRDefault="00AC45A4" w:rsidP="00AC45A4"/>
    <w:p w14:paraId="64BF1ED4" w14:textId="77777777" w:rsidR="00AC45A4" w:rsidRPr="00AC45A4" w:rsidRDefault="00AC45A4" w:rsidP="00AC45A4"/>
    <w:p w14:paraId="4FA3D8F5" w14:textId="77777777" w:rsidR="001C6BEA" w:rsidRPr="001C6BEA" w:rsidRDefault="001C6BEA" w:rsidP="001C6BEA"/>
    <w:p w14:paraId="74A4A6F9" w14:textId="2BDB60F6" w:rsidR="00B04047" w:rsidRDefault="00E21F04"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g">
            <w:drawing>
              <wp:anchor distT="0" distB="0" distL="114300" distR="114300" simplePos="0" relativeHeight="251943936" behindDoc="0" locked="0" layoutInCell="1" allowOverlap="1" wp14:anchorId="1A2399DE" wp14:editId="4768F55B">
                <wp:simplePos x="0" y="0"/>
                <wp:positionH relativeFrom="column">
                  <wp:posOffset>19050</wp:posOffset>
                </wp:positionH>
                <wp:positionV relativeFrom="paragraph">
                  <wp:posOffset>324485</wp:posOffset>
                </wp:positionV>
                <wp:extent cx="5730875" cy="2967990"/>
                <wp:effectExtent l="0" t="0" r="3175" b="3810"/>
                <wp:wrapNone/>
                <wp:docPr id="460" name="Group 460"/>
                <wp:cNvGraphicFramePr/>
                <a:graphic xmlns:a="http://schemas.openxmlformats.org/drawingml/2006/main">
                  <a:graphicData uri="http://schemas.microsoft.com/office/word/2010/wordprocessingGroup">
                    <wpg:wgp>
                      <wpg:cNvGrpSpPr/>
                      <wpg:grpSpPr>
                        <a:xfrm>
                          <a:off x="0" y="0"/>
                          <a:ext cx="5730875" cy="2967990"/>
                          <a:chOff x="0" y="0"/>
                          <a:chExt cx="5730875" cy="2967990"/>
                        </a:xfrm>
                      </wpg:grpSpPr>
                      <pic:pic xmlns:pic="http://schemas.openxmlformats.org/drawingml/2006/picture">
                        <pic:nvPicPr>
                          <pic:cNvPr id="258" name="Picture 3" descr="C:\Users\vos\Desktop\Conceptual model\bh heads 28-03-2016\Capture.JPG"/>
                          <pic:cNvPicPr>
                            <a:picLocks noChangeAspect="1"/>
                          </pic:cNvPicPr>
                        </pic:nvPicPr>
                        <pic:blipFill>
                          <a:blip r:embed="rId122"/>
                          <a:srcRect/>
                          <a:stretch>
                            <a:fillRect/>
                          </a:stretch>
                        </pic:blipFill>
                        <pic:spPr bwMode="auto">
                          <a:xfrm>
                            <a:off x="0" y="0"/>
                            <a:ext cx="5730875" cy="2967990"/>
                          </a:xfrm>
                          <a:prstGeom prst="rect">
                            <a:avLst/>
                          </a:prstGeom>
                          <a:noFill/>
                          <a:ln w="9525">
                            <a:noFill/>
                            <a:miter lim="800000"/>
                            <a:headEnd/>
                            <a:tailEnd/>
                          </a:ln>
                        </pic:spPr>
                      </pic:pic>
                      <wps:wsp>
                        <wps:cNvPr id="430" name="Straight Arrow Connector 430"/>
                        <wps:cNvCnPr>
                          <a:cxnSpLocks noChangeShapeType="1"/>
                        </wps:cNvCnPr>
                        <wps:spPr bwMode="auto">
                          <a:xfrm>
                            <a:off x="4657725" y="904875"/>
                            <a:ext cx="326390" cy="156845"/>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29" name="Straight Arrow Connector 429"/>
                        <wps:cNvCnPr>
                          <a:cxnSpLocks noChangeShapeType="1"/>
                        </wps:cNvCnPr>
                        <wps:spPr bwMode="auto">
                          <a:xfrm>
                            <a:off x="4181475" y="1304925"/>
                            <a:ext cx="239395" cy="29083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27" name="Straight Arrow Connector 427"/>
                        <wps:cNvCnPr>
                          <a:cxnSpLocks noChangeShapeType="1"/>
                        </wps:cNvCnPr>
                        <wps:spPr bwMode="auto">
                          <a:xfrm>
                            <a:off x="2228850" y="1352550"/>
                            <a:ext cx="379730" cy="648335"/>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25" name="Straight Arrow Connector 425"/>
                        <wps:cNvCnPr>
                          <a:cxnSpLocks noChangeShapeType="1"/>
                        </wps:cNvCnPr>
                        <wps:spPr bwMode="auto">
                          <a:xfrm>
                            <a:off x="1428750" y="1933575"/>
                            <a:ext cx="0" cy="44323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xmlns:w15="http://schemas.microsoft.com/office/word/2012/wordml">
            <w:pict>
              <v:group w14:anchorId="6598EDB5" id="Group 460" o:spid="_x0000_s1026" style="position:absolute;margin-left:1.5pt;margin-top:25.55pt;width:451.25pt;height:233.7pt;z-index:251943936" coordsize="57308,29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B0nM7BAAADBEAAA4AAABkcnMvZTJvRG9jLnhtbOxYS2/jNhC+F+h/&#10;IHR39LQtCXEWgR9Bi21rNLs3X2iKtohIJEHSLxT97x1SshIl3V13iwY92IBlPoffzHwzQ/n2w7Gu&#10;0J4qzQSfeOFN4CHKiSgY3068z58Wg9RD2mBe4EpwOvFOVHsf7n784fYgcxqJUlQFVQiEcJ0f5MQr&#10;jZG572tS0hrrGyEph8mNUDU20FVbv1D4ANLryo+CYOQfhCqkEoRqDaOzZtK7c/I3G0rMb5uNpgZV&#10;Ew+wGfdU7rm2T//uFudbhWXJSAsDfweKGjMOh3aiZthgtFPsjaiaESW02JgbImpfbDaMUKcDaBMG&#10;r7R5UGInnS7b/LCVnZnAtK/s9N1iya/7pUKsmHjJCOzDcQ1OcuciOwDmOchtDqselHyUS9UObJue&#10;1fi4UbX9BV3Q0Rn21BmWHg0iMDgcx0E6HnqIwFyUjcZZ1pqelOCfN/tIOf/GTv98sG/xdXAkIzl8&#10;W0tB642lvs0o2GV2inqtkPoiGTVWTzs5AKdKbNiaVcycHEHBfRYU3y8ZWaqm82z0aAjx0Rgd5u2x&#10;KPZQQTUBjk7z1WcNobXaC72aUf1khFxNBSdUmh2uUC0KWq3WJSopLjSK0kEQD4BGo9UUwwpFb35e&#10;PlgXWgD2zAYBthb6KMiTRlxMS8y39F5LiBSIX7va7y933R78dcXkglWV9bptt4YCxK9Y+Te2bhg/&#10;E2RXU26aEFa0ApsJrksmtYdUTus1BUaqnwoHCOdakd8BIICDtlHUkNI2NwCiHQc+dBMO8TNIq44G&#10;6qL14Rew2MTDOyNcsP4b6nYEBHMqbR6oqJFtAGxA6sTj/UdtMcPS8xKLmgtrPKdLxdFh4mXDaOg2&#10;vJipmYG8WLF64qWB/VjP4Nx6es4L1zaYVU0bDqh46ziradsExW34QmLVZx9B742X/lHueCyxpADW&#10;in2mcRJ3uePRKMy2pUH3SokDArpysIdQyK4B3O3GKbcwcU6O/FH2yeiO+HSS4KmGj70ttnORN5PR&#10;cDwGwyJIOVmQ2PTjzHbOSXE0iiELuZQUDkdp4ua/7Fagl1Os0yh0PrvUyWE0BidalbWoWHGOH622&#10;62ml0B5DgVoszp4GGL1lUAhar3+VATgH7YB09hirp6tAf2RBNk/naTJIotF8kASz2eB+MU0Go0U4&#10;Hs7i2XQ6C/+00MIkL1lRUG7RtVENg5cxpq3LTR3r6mFHab8v3UUFQDz/OtCQyxvnNjRZi+LkKo4b&#10;BxK/F5uj7JyUv8xmWPOubA7TMLEVFNgcxkGSAbN7dI7iLM66ChukTbRd6XylcxKNL6Dz+F3pHEVR&#10;mg4h+zo6Q/2Ddo/O8TiDO2OTnUdJGsfX7HzNzs17iq3pzZX5K9nZ0aV3cfgv7xphEsH9oqVzBmR9&#10;fdlomZwkcXRNzP2bwP/ynuHeKuGV211P2r8H7Dv9yz60X/6JcfcX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A7RbMffAAAACAEAAA8AAABkcnMvZG93bnJldi54bWxMj8FqwzAQRO+F&#10;/oPYQm+N7AaV1LEcQmh7CoUmhZLbxtrYJtbKWIrt/H2VU3ucnWXmTb6abCsG6n3jWEM6S0AQl840&#10;XGn43r8/LUD4gGywdUwaruRhVdzf5ZgZN/IXDbtQiRjCPkMNdQhdJqUva7LoZ64jjt7J9RZDlH0l&#10;TY9jDLetfE6SF2mx4dhQY0ebmsrz7mI1fIw4rufp27A9nzbXw159/mxT0vrxYVovQQSawt8z3PAj&#10;OhSR6egubLxoNczjkqBBpSmIaL8mSoE43g4LBbLI5f8BxS8AAAD//wMAUEsDBAoAAAAAAAAAIQDG&#10;JzNly4gBAMuIAQAVAAAAZHJzL21lZGlhL2ltYWdlMS5qcGVn/9j/4AAQSkZJRgABAQEAYABgAAD/&#10;4RDSRXhpZgAATU0AKgAAAAgABAE7AAIAAAAEdm9zAIdpAAQAAAABAAAISpydAAEAAAAIAAAQwu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kAMAAgAAABQAABCYkAQAAgAAABQAABCskpEAAgAAAAM3&#10;MwAAkpIAAgAAAAM3MwAA6hwABwAACAwAAAiM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xNjoxMToyOCAwMTo0NDox&#10;NAAyMDE2OjExOjI4IDAxOjQ0OjE0AAAAdgBvAHMAAAD/4QsW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mRjPSJodHRwOi8vcHVybC5vcmcvZGMvZWxlbWVudHMvMS4xLyIvPjxyZGY6&#10;RGVzY3JpcHRpb24gcmRmOmFib3V0PSJ1dWlkOmZhZjViZGQ1LWJhM2QtMTFkYS1hZDMxLWQzM2Q3&#10;NTE4MmYxYiIgeG1sbnM6eG1wPSJodHRwOi8vbnMuYWRvYmUuY29tL3hhcC8xLjAvIj48eG1wOkNy&#10;ZWF0ZURhdGU+MjAxNi0xMS0yOFQwMTo0NDoxNC43MjY8L3htcDpDcmVhdGVEYXRlPjwvcmRmOkRl&#10;c2NyaXB0aW9uPjxyZGY6RGVzY3JpcHRpb24gcmRmOmFib3V0PSJ1dWlkOmZhZjViZGQ1LWJhM2Qt&#10;MTFkYS1hZDMxLWQzM2Q3NTE4MmYxYiIgeG1sbnM6ZGM9Imh0dHA6Ly9wdXJsLm9yZy9kYy9lbGVt&#10;ZW50cy8xLjEvIj48ZGM6Y3JlYXRvcj48cmRmOlNlcSB4bWxuczpyZGY9Imh0dHA6Ly93d3cudzMu&#10;b3JnLzE5OTkvMDIvMjItcmRmLXN5bnRheC1ucyMiPjxyZGY6bGk+dm9zPC9yZGY6bGk+PC9yZGY6&#10;U2VxPg0KCQkJPC9kYzpjcmVhdG9y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PD94cGFja2V0IGVuZD0ndyc/Pv/bAEMABwUFBgUEBwYFBggHBwgKEQsKCQkKFQ8QDBEYFRoZ&#10;GBUYFxseJyEbHSUdFxgiLiIlKCkrLCsaIC8zLyoyJyorKv/bAEMBBwgICgkKFAsLFCocGBwqKioq&#10;KioqKioqKioqKioqKioqKioqKioqKioqKioqKioqKioqKioqKioqKioqKioqKv/AABEIAc0De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G&#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mSyxwxNLNIscaDczucBR6k9qAH0Vl/8JPoH/Qc03/wLj/xo/4SfQP+g5pv&#10;/gXH/jQBfiuYJ5ZY4ZUd4W2yKpyUOM4NS1w/hvxBosXiLxK8msaeqveIVJukG4eWPeuk/wCEn0D/&#10;AKDmm/8AgXH/AI0AalFZf/CT6B/0HNN/8C4/8aP+En0D/oOab/4Fx/40AalFZf8Awk+gf9BzTf8A&#10;wLj/AMaP+En0D/oOab/4Fx/40AalNkkSKNpJGCooLMxPAA71m/8ACT6B/wBBzTf/AALj/wAaoa74&#10;k0KXw7qKJrWnFmtpAALuPn5T70AdBDNHcQpNA6yRyKGRlOQwIyCKfXL+GfEmhx+E9IR9a05WWxhD&#10;A3aAgiMe9an/AAk+gf8AQc03/wAC4/8AGgDUorL/AOEn0D/oOab/AOBcf+NH/CT6B/0HNN/8C4/8&#10;aANSisv/AISfQP8AoOab/wCBcf8AjR/wk+gf9BzTf/AuP/GgDUqKW5ggkhjmlVHncpErHBdgC2B6&#10;nAJ/CqH/AAk+gf8AQc03/wAC4/8AGuc8SeIdEl8R+E2TWNOZY9TkZyLpPlH2ScZPPrgfjQB29FZQ&#10;8TaCP+Y3puP+vuP/ABpf+En0D/oOab/4Fx/40AalFZf/AAk+gf8AQc03/wAC4/8AGj/hJ9A/6Dmm&#10;/wDgXH/jQBqUVl/8JPoH/Qc03/wLj/xo/wCEn0D/AKDmm/8AgXH/AI0AalRR3MM000MUqvJAQsqA&#10;8oSARn8CDVD/AISfQP8AoOab/wCBcf8AjXO6H4h0RPGPiaR9Y05Ukmt9rG6T5sQLnvQB21FZf/CT&#10;6B/0HNN/8C4/8aP+En0D/oOab/4Fx/40AalFZf8Awk+gf9BzTf8AwLj/AMaP+En0D/oOab/4Fx/4&#10;0AalFZf/AAk+gf8AQc03/wAC4/8AGj/hJ9A/6Dmm/wDgXH/jQBpsyopZyAAMkntTLe4iurdJ7aRZ&#10;YpBuR1OQw9RWPqHiXQW025C63ppJhcAfa4/7p96zPBniLRIPBWkxy6zpyOtqgKm7Tjj60AdfRWX/&#10;AMJPoH/Qc03/AMC4/wDGj/hJ9A/6Dmm/+Bcf+NAGpRWX/wAJPoH/AEHNN/8AAuP/ABo/4SjQP+g5&#10;pv8A4Fx/40AalFZf/CT6B/0HNN/8C4/8aP8AhJ9B/wCg3pv/AIFx/wCNAF+e6gtvL+0SrH5sgjj3&#10;HG5j0A96lrhvGPiHRJpPD/lazp7bNagZtt0nCgPknnpXSDxPoOP+Q5pv/gXH/jQBq0Vl/wDCT6B/&#10;0HNN/wDAuP8Axo/4SfQP+g5pv/gXH/jQBqUVl/8ACT6B/wBBzTf/AALj/wAaP+En0D/oOab/AOBc&#10;f+NAGpRWX/wk+gf9BzTf/AuP/Gj/AISfQP8AoOab/wCBcf8AjQBfS6gkuZbdJVaaEKZEB5UNnGfr&#10;g/lUtcPpfiHRV+IfiGVtZ08Rva2YVjdJg483OOfpXSDxPoH/AEHNN/8AAuP/ABoA1KKy/wDhJ9A/&#10;6Dmm/wDgXH/jR/wk+gf9BzTf/AuP/GgDUorL/wCEn0D/AKDmm/8AgXH/AI0f8JPoH/Qc03/wLj/x&#10;oA1KCQBk8Vl/8JPoH/Qc03/wLj/xpkvibQWicDW9NyQR/wAfcfp9aANK3uYbu3Se1lWWJ+VdDkHt&#10;UtcX4H8RaLD4L0+ObWNPR1V9ytdICPnb3roP+En0D/oN6b/4Fx/40AalFZf/AAk+gf8AQc03/wAC&#10;4/8AGj/hJ9A/6Dmm/wDgXH/jQBqUVl/8JPoH/Qc03/wLj/xo/wCEn0D/AKDmm/8AgXH/AI0AalRT&#10;3MFqivcSrErOqAscZYnAH1JOKof8JPoH/Qc03/wLj/xrnPGfiDRZtMsFj1nT2YapaMQLpDx5y5PX&#10;pQB29FZf/CT6D/0G9O/8C4/8aP8AhJ9B/wCg3p3/AIFx/wCNAGpRWX/wk+g/9BvTv/AuP/Gj/hJ9&#10;B/6Denf+Bcf+NAGpRWX/AMJPoP8A0G9N/wDAuP8Axo/4SfQf+g3p3/gXH/jQBqVEt1A121qsqGdY&#10;xIY8/MFJIBx6ZBH4VQPibQen9t6d/wCBcf8AjXNQeINGHxSvZTrFgIjo1uof7UmC3nzHGc9ef1oA&#10;7misv/hJtB/6Denf+Bcf+NH/AAk2g/8AQb07/wAC4/8AGgDUorL/AOEn0H/oN6d/4Fx/40v/AAk2&#10;g/8AQb07/wAC4/8AGgDTorM/4SbQf+g3p3/gXH/jR/wk2g/9BvTv/AuP/GgDTqK2uoLyES2sqSxk&#10;kBkORkHBqj/wk2g/9BvTv/AuP/Gua8B6/o1v4VjSbV9Pjb7RMdpu0/56N70AdxRWX/wk2g/9BvTv&#10;/AuP/Gj/AISbQf8AoN6d/wCBcf8AjQBqUVmf8JNoP/Qb07/wLj/xo/4SbQf+g3p3/gXH/jQBp0Vl&#10;/wDCTaD/ANBvTv8AwLj/AMaX/hJtB/6Denf+Bcf+NAF64uYLSEy3UqRRggFnOBknAqXNcJ8RPE+h&#10;L4LuZf7YsXWGSKRhHcIzYVwTgA5Jx2qh8PvjXoXxC8SXekafa3FpLEhkha4Zf9IUHnaByOMHBoA9&#10;KooooAKKKp3msaZpzqmoaja2rsMqs86oSPUAmgC5RWV/wlPh/wD6Dum/+Bkf+NH/AAlGgf8AQc03&#10;/wAC4/8AGgDVoqnZ6vpuouyafqFrdOoyywTq5A9Tg1coAKKKKACiiigAooooAKKKKACiiigAoooo&#10;AKKMgjIooAK83+OF1LbeA4VjmljjnvVhmWNiPMjMcmVb1U4HB4r0ivNfjku7wPaAgEf2jHnP/XOS&#10;mgPBFldSMSPsz8qse1X7UCaRkdiARndnGKpKpLqAM7TnJq4FLYMasAThs4qZMqMESqjSTxrk43hM&#10;Zz/kVr6paxiHbDGsb/KBhQO2TVDTHVtQiXKg559an8RTO94Ng/dh2+bOD6Vkm2zRxiraEenEJJl4&#10;ElXbzvUHHvW8r6c9sFls7dGC53CMDNcrZRym5DDIH972qzeyF90cWflPXNWtzOcE3ohl8i7j5ZRV&#10;JOAvf6HrVESfKx74wM+tBkjDAJ82D3qaCB7mVlUDI/hI70pOxcaasR+YSDtwcDr70nzPtwxGOpWr&#10;Z0uVECAAEHLZ/wAaZCFh3Rtg/NjPt60rtluCS2HfKyhuoPIOf50kdu8nLHhSfu8A+2aggXeSpkZW&#10;LY5NXomWEgvlk3bQAO/rSbZSjFrYqx25Zd7uVBPCk0sshRw2Iyo6gCrEyMgBh3YDdc4wag22+4oC&#10;Se/pmi7D2cexYUoWB8peVBBPAq5NLbrp7KsEHmE43bRkfjWRcK0kOxG4zn6io9kixhfMbH3cMf60&#10;bhyLsNkYMzbZCMnK444qaAk/JkMSMmoId+PnPI4xwcVcgkCsxAwccZFOUmgUI9jSgjgjCkqj8/xL&#10;uBq7IsM8iYs4IxGedqAb6zIbgShN/IYcle9SpMzFs7V2tn5eazuxunF9Dbv4NOGjiWK0hSXoAIx1&#10;/KuOnKF2aNsbRyO2a1Z9QY2jLMctt45xWNsLTHdjDfNwetVFuxDpq9rFm1iD/wCs9OeelaMNvEpB&#10;ljVgzYBA4FU7VliOUX73UetTT3Cw2yJCp65bnOM0OTHyRtsPkeBJAUiQjoV2Dg+p9qgmnWZ1XykQ&#10;Lx8qAVE02WwcdMZ9KkMXlW4YvgdCO5o1J5Y9iMRqzjbg/N2FW4rRSrFlGF5b5aZbRAKC3U9CO1bV&#10;tAq2T5fMshyCaG2HJG2xTSCFkLRWyDA5LgECq/lo6k+VGGUZYhcCtkWNv9niUsxmdS7gdFqk7oFK&#10;BdsSnB9TVJmdl2M7ZCnRFPOeRVaYiV9qoEB/uip5XBZiMKmOKgXdIwx1xg07tlqEUtUQzRloWCEr&#10;z1BwRVrTJ43DQXYjMg+47qPm/wAaaEUxuccKcGobmzA8reP3gwwOM7fSrjK+hzTgt0XLmWFFJMUa&#10;HoRsHFTWd5aGF2lt4WYDCgIDuPamqttqU32RmxNsyZMfIazTa/2HdbZfMYtzGgGQCehrTRqxz6pn&#10;ZR2dssKhrW3yU5JiUkEDk9KzNbjhttHSSKO3WVmIbEYBxjIIqOy8QSzT3DSskYwPKXGCT7/ypdQu&#10;be4tYQdyliS+4Z2vnkH0GKwimnqbuUXE5q1l3Z35bce/IFXoxAIhDFHHGFOEAUAewx6VYGlyTjda&#10;RAIPm+Xr0rMllaOfcV2spx06GtrXJTUVqX4yBGCyKGY42sBTbgLCAyICvIO4DiqYnUsQXO3GTgc1&#10;fjKumV+YcnDc596lxaZSlGSsV4ZkiPmSKrq3VAo+WtKza2lY4tkIJypODn2qmY187AVCTxkHAHrV&#10;qONLdXCpvQA4O7BNKVylZM17aOxl+R7aDzAMtiMdKiuba0CyMIoQ2OFCDio7eBo4zPj5mQbizfdP&#10;pWVd3B84w7j5o54FRGLuVKUbWsOEW+ZtsSiMqcgqMj6VVuJUhmAjiUgDHPNbugf6RcTLNiSNUweM&#10;Y/zmqV9p8M12F09Wxs34PQ+v41V9dRWVtEZJuWEmwxjB5GB0rRihRog0iYLLkgrUNpptxMGzEcIe&#10;Xx0rZthHaKWb5nyAGbkGoqS7GtKKe6KrQLFtNzDEqbeyDJ96kt4ElmeOK2ickAqSgwPalZZL68xM&#10;cBFywHQD2HrWrYwQC3l8mKSBpI8GVh3/AMajWxo1FdBbDRLewJbUYIpppFJAKAog78etQy2lgs0t&#10;5NFALbhYkWMAMfXgVoXN9bwSPKtySFQKVzlTx79zWNNcqlm25gNpwi/e8v3x3NGpPLHexLNawW88&#10;Mk1giLM20L5YOwfSsu9WGG6eNkSXJ+6iAAex9qvHV5Io1VoZWdU+84+/7n3qO2s/Nh+1XaMQBvIX&#10;uD6+4qrtD5Y9inZ2cdxcRxMkUUC/LtjQLhQOAPault9O02OaSA2UbxCLcZnGcE9s+tNsV0wSD7JF&#10;G43BQy5OfrV0Mhs5vPHkguWZeoQjpmpcmHLHsZc9jDbagkjWUK2gQAB4x0Pc8daqahbWSughgRQq&#10;AseOh7mrsmpEpG11IBDnZGAAS3oc1hazqS3MhijX5EPzHux9PfFaRu2ZyjG2xHJqY8pIY7W3Ea9X&#10;aBNx/HGarXUmdNhASNZDKSWUAHA7VAcYGGwSeAO9R3Lu1u6sQCrhx3+tbHO4pDi2F4AP1pfNO0qq&#10;knvgYOO9QpJtAbr6VIF3szA5ZjjrUs6IKNtiSGFRCkUUaIeiooxx9BWlDZRtGDtzKzYVMcDnFQwp&#10;HBGHdcykr5eBzW55UgubdYVy+0PKxGdoHYVi2zTli+hTfTbeBleUbh0ZQOc+wq5FpCzM0bW8cL4+&#10;VSgy3vmrTbWuA7f60DClDk496f8A2vLBIEVE89srGA2WBP8AjSTkTKMbbFGPTbOCSaVo45YrcDI2&#10;53ueg+ntWTcwJLvZYECD/W/KO/UAelaNzKoY2wZljjb7395z1Y/0oNrHHJiAiRSfl285GOpq1e9z&#10;Llj2LWh6Ha3WAY7eMPGI4lMYxuPfHoKo/EPTodGv7O006ONd0e+Up0LdD/Oui0TS7yO8g1CKZUik&#10;wEViclPpWT44him8S6Xaj97dBxvc5GRu+7+VJTfNYmVKPLexyk1q0Wuzwf3X4THH4VqNBHEYh9nS&#10;RzwwCUjSG5125uJSoDMVBHOzFWWkIcq0i4A6jqa3ctCI04kcdpFDMY/IRhncxdASMj9OaieOxeSM&#10;rbRGWPOGKA4BxnFTJOLiWZIgxOz5m3HBpHs4LZfMX5yG+YseorHmZ1KnFLYpi1QbZnChGGcbAMH0&#10;xUEkaNIWCcKwG1VA/E1ce4e4ZVRSsYOcDqaXyf8AS1QyqvyBmbbnJz0/+vTUmHs4bWKLhUjUbY13&#10;5+YrmpA0CSqZQGZvlwQOfpTp0QkNnJBwBngc9BUU4ZrfgHcpyoB6n2NJyZpGnDqhwtgVmCKrZ+ZA&#10;eCADzVC5Eb2l0rbYNyjyyHKkN2APXnvUuWSRkjk2y7sZ5JAxytZQlT7QxuCzEtgM3f6elON77nNW&#10;5F0Ov+Hl3Dq8Uulapp9r9qh4EjwgtjHVj/XvVzW9DtrG+OQsUcn7t2K4WL0b6Vyun6iLCZb6waSO&#10;9jBEm0ZDgdAR3NelTRHxF4ej1IAhZFDmJ05U46fTrSlKUXczjGMlaxwNxbNaXBjljGcdMcFezA/r&#10;moJmmmjhitbBt6ZdrjA2Mnfj1rsNM0ddc067sestoN1s5blM/wAOO464rkr+8n0bS7tfLJdVZdhH&#10;KnoRWsZc2iMeVRdrFe8tvOiZSMAdVZMhwezDpivT/gXo2jzaxqWqxabbQXtpFHFG8MYTaJN27gDv&#10;sHP19a8x0DU0vdKheZS8yDDhuPz9a9h+BwXzNdZV27vs+Pp+8xVy0RrFK+h61RRRWZqI2SvFcg2m&#10;WGpfFPUV1KxtrsJo1oU8+FX25muM4yDjp+ldga4a/wDEWm6B8U79tTkmQTaNaBPKtZZs4muM52Kc&#10;dR1oA6T/AIRbw/8A9ALTf/AOP/CkPhbw/wBtD03/AMA4/wDCs3/hY3hr/n4vf/BXdf8Axuj/AIWL&#10;4bP/AC8Xv/gruv8A43QBWi0yx034pWI0+yt7USaRcF/IhVN372HrgDNdgDXDWXiHTtf+J9o2lSyv&#10;5OkXAbzrWWHBMsWPvquenaqaNrmieONPsrrVL2X+0EnE9zdgGzklKkxRwoD8hXuOMgdyaAPRdw9a&#10;XOK8vuNQ1Xw5qk4s9auNZntNNnudY85t0EMwTMQRf+WZLZ+Qfw1b8F38jalZrqWq659svrTzjFqK&#10;L5F4doZmhHJQLn7vHBGRQB6LmimpnnP606gAooooAKKKKACik3r60FgOpoAWikyKCwFAEMNpDBNN&#10;LFGqSTsGlYDlyAFBP4ACp6TcD3oyKAFrz74yW5ufB9pGvX7eh/8AIcleg5rgvi7MIfCloWGQ1+i/&#10;+Q5KUthx3PB3t0jaNZHwR2psk6xoEQHO7JI5/Cn3qeYzSqVPv6VTDFFDJlRjBHXcfWpWppojX0No&#10;mui0w+b3HJ9aj1eZJLgDGdqYOOu481Hom77Q5bDHYRn0qLUXZ9SlBCjBwMUluDepJbTtDGMMyhfW&#10;o1Zp523nYGPOBkn3qzZWDXUe6TciDIIHerCadDC7P5jbO2TnNJsai29ySLTobe3SWJN+eVLjABp0&#10;l0qkK3lxy4BJXp+dQSfvP3Ss0jkYAzjio/ssajdv81lYgL6n0qLX3NI+6LqF1uiOJ9393Hes2CJ3&#10;UuvzP1wRV4RKY9020MGC7EH3avkWtuAsT53HgEUL3UVfmZQkjMP2XdHgKcnCjP41ce1LqHj2lDg4&#10;z901WubiOVZGwQWbjvikiJSMoWHAyD6mh3FsMktrgbgZMMrYI65HrikYrEu5gSR/s9KYL6Xkqfm9&#10;aWS/GzayK2/g1STFzJCFhIcxkgnkj2qtLJuBUghScD60sjoZD5BPoRnpTJXyMn5QB8w96vlI52Sx&#10;KoIVdxHbirsdp5o+YYYdMGqttchCAY9ykevSrD3oSX9zEFYgAkeg7VEk7miasNnXyZSMjaTkspxj&#10;0pgkkYN6Y7cU2SaSXHy5GfuetPCuMM64U9Nx6UrAmV5mZ42G7kjkURSbf3YXkAckVHKGkvNvQDk4&#10;71NEjBzjOQOaaHfqTRKJOWVjsOSoPWrSqFYyswCkc/SqQDFDnjn1qaCMyExZIIXceeopWFe5cJjR&#10;RlAU25/Gqjy+bMGKnb3PbFQXD708oyMefy5p6S4C+XwANuP60WYdS/G6wjbGAc8mrMcuMhyGLDp7&#10;etZolZcEgtzyM1oWUiqg2x4OTglsmoZdrl2K9+zyjC7iRjJ7f/XqjqlyrfMBhmH6+lPv7gcnGD/O&#10;soMbmba2QV5LelNbGfLqIN0jKrqSSOMV0Nvoo8hbiRgiYwAf1rPtBBlS8gbnIXocVrW92F06SJEy&#10;igsGJxine7JkrGPcogLmJQqbjjHeo5DDLbsvIcsMs3Ye1R+Y0jMny4X5ic9RV7TLZJZvtN4R5MZx&#10;j1qjOVrEZ0N5LGN/MZHVt2Om4e9EWlvIzuZQscfzOWbK59s/Sr11JLq10PsrNtPthVA/+tWhJpkb&#10;6d5Sg7QmRt74p8zTI5E1cw7XRLSbSZroFyFcZUgZHoazp43WVdoKwKw4U/e/xrqILHGiTQxk7lKs&#10;ctjv93NZ7IranAk6Exx/dABxz6e9a86MuS4R3S38UqTW0ccgO5XB2/TNYOqzR393lYfLlxjAPDGu&#10;oNj5BEkoJD5VxjOBWdqVhAu9LUhhtBORz+FKE02FSk7GNo2nzXkxtXx5jrt+frn6VqSWMlgBFcwu&#10;JcFRlSDj1ptoS8TtGzfbIB5iDoXUdR9RVi01K6vZVmtmLXCYCRum9cd+vetHK7MoqxHBbL5Bkdmw&#10;WwG29DUjqFuAoKl1Hykjg1rxa9LG2y/sNzkEvCsPGe2DWVc3pS4E+6OHzJMCFRnaB7UrorUfHKvl&#10;Os8hzJwybh1zwaba2Vs08U15Lulc5K55FMtlR43b95kE5EhC59wKglkhMgW3kyxznCdPxqblcrOo&#10;lu7Jo5baF4owwAjKjr+P4UwWaJDayQdNpBJXv61ywa5hDuNyy7cEtg8f571aN9fatp4UMVkhbkx9&#10;xjis5R8zRNol1TxCDbxxWu5GZSrjpk1BprzXlwtvGu4JjczHoPXFYd7pV3pc0aXjhmf5lcc7hXYa&#10;NbJFp/nPhSV69yOvaicUo3QUpyk9TRNraQbIWdg6KHLheH57ml1DysOkjMQ0fG3gEmq0+sxxWDCK&#10;2Lhsnczc/WsKa7utUjxbtlmOGAXoKzUe50KRKzxafFCBI0xZixUAHjtTYYlujunk2BnwM/LuPt71&#10;Vazlto0D5dz1wOmelXNOt5jmS4ClF5VnGdmO9PS2jKWm5fGnedLKjSfJGMtuPINR2Dm03Q/Mc/Mv&#10;mcBO3J70yG5szcmHPmJIT5i8n35NXWtJLmGSJI1iQ5CKDk4x1OaF5ibVtCS0SOx08fZJIpH3nftG&#10;eD2H0qG+mxbOsnzmUhHDHjr+tZUFnPpUMUoLPGxIOBkLk9a0EeOe1db7hDyJF/gNVyWZl7TQr3rb&#10;LcxFQsCKSAeSPx9fSsCaPMgMZYAjBJ7GtSV2lgMRO5T86oeBgcZqhMDIVSXcFyAQtVsOHvblfcI8&#10;orBz/Gf6U0yFhydpUHlV+8KSeArI/l55/Wq8wvDDi3TCs4TeRyfYDv8AWtIu5nUSWgxNyzYf7hXd&#10;n1rUiWMQAj5pCxPFQqPJ82JYluPlwRLzz7elWbO3SW5VYS1vIxAKSNlG9QD2NJ6kxbSJUg2R5dyW&#10;yOc1p2d09rdMWy7FcEbvvD0rPeNXjzIpiEYwwPY/SlgDRKytkMwJVuxFYtG6d0a19cWqwH7NK6u+&#10;JHHcexNQi4jt7RdRkJSef5IGK59mf8uKp2MH9qXMds5Pd5HH9wdamuQZrhZZ1WOGEBIY852qOmRV&#10;JGbZNKoW3Pl7XabALA42j3/wqosiwS+XGvLL85Q5z7CjMckqqCzpg5AHRvWrKWaTohZykhyUZBjG&#10;PX1ovbQNTpPCT3koDBg1qvAAU53e1c/qci3Hji+mb5TYqzcknYdvH4kms+fX73SUAtn8tEXCKRkO&#10;T/EKox3ck1nKsswe5u2DybTzsHTP1NKMGncUpqWiL0FnGlsGZssRlyD681XknUTiJCoB9s5qISyI&#10;zD1BJGOlSRW6Bd8jESMM89h7VukTG5qw+XAsrSlUiKbdg4xzWc0wnUSMSY0cgLnr6U6QvchkjPy8&#10;fMT1FV3YxqUj5+bbye3rWSSudDvYtTJcosTlUSOQ8MWHOKhZ5FuGcorFCckkfdqIuZUG4AlT8pzn&#10;60wA8uEYjODSaKgru7JblAcBFG0jcTiq08ObQiBiGVuOcip4wXtFyQrQnZz6jnNCSNExCqoTguB0&#10;OetT0OmyZlSmVpEy8Y/effB4Q9jVK73OnmSYc5w4zjPvmtoxq7+a0fyhjkhSQw9Kzfs6JJmOXMiS&#10;f6vb8pHfJ/pVRdjhrQ10KcLG38wMTwFIUN1I55/Cu/8AAOpY36dIzokmWjjL547/AF+lcXb24OoR&#10;fZI/NLyZ2t2J9vTHarkN82i3UMcN0pS0b92zDb5kbvgj1I5JpyXMjmj7ruei6cE0nxfDG4H2S8/0&#10;aTJ6KeQfwNU/iTo6QaojptKTJhn/AOehHHPviq96ZLqOXUreYyx2pjwiJ80fPJJ7jmu98TaLDqvg&#10;pSFMk+1XibuDgdfwrFT5ZJmskpI+dWkXTNY2FsiUD5AeQuMZr3r4EymY64c5A+z4x6fvK8G1+xmg&#10;upLttitBjbu69cEfrXuP7Pkolt9cIyf+Pck5/wCuld8tY3MoPWx7NRRRWJsI3T8a5m1OPinqYHT+&#10;xbPp/wBdriumYZGK4e+1O50z4pX5ttGvtU8zRrUMLMxDy8TXHXzHXr7Z6UAdtk0En1rmv+Eq1L/o&#10;S9e/76tP/j9B8Valj/kS9e/76tP/AI/TMxt2BJ8T9PRwSDo1zn0/1sWajtPAq280O/WtQuLezMjW&#10;FtKUK2rMCN2duXK7jt3E44qlaapcaj8TLRrvSL7SBHo9xj7WYvn/AHsXI8t26e+OtZcekxaN4z0W&#10;406fFhqInhfVYLnzZ76aRSV83gDapztI3YIAwBSLRvaD4EfRbOSwl1661DT5lcXFvNbwL57OOXd1&#10;QMW565q5pfhFLHVba+u9Tu9QexiaGwjnCBbZGABA2gFiQANzZPFcrpul28GvPceEZfKtdNs7iLU9&#10;VnkKpfXG3C726OUbLM/QdB6U/wAJWA8L+ItHtb3TdDe51i0kaO/0uIhwyKGfexJ8xWzkMNv0oGei&#10;WdpBY2qW1rEsMMYwkaDAUZzVgEHpXn3jLw9c654mkmjGgX0Njp2RZaohlYOXJ3bQRsBAA3nPTpXV&#10;+F9Qi1Xwvp1/bW32WG4tkdIMY8sY+79BQBrUUUUAFGRRVW+gu5bKRNOuI7a5YYSWWHzVX6ruXP5i&#10;gDN1qTX3urW18PxW0aSbmnvroeYkAA4AjDKXJPuMVi6f4k8RatolxHp9jZyapaao2nXM+7/R4wmC&#10;04UkMRgj5Ac54z3qDxTrHiXR9Ps9KhW6vLu+Z/tGr6dpUjpZxDuI1LkyHouTjuelTadcwaF4TtY/&#10;Dnh3UbjT4p/LvIbq3kjuSrZLzbHUGUknJ9c8elAF7wh4hu9Zk1ayvvs8s+lXf2Zru1UrDcfKGyoJ&#10;OCM4IycGszxD40nt/EN3pmnahpGmDT0jEtzqhJE00g3LEgDLj5cZbJxnoab4Xi/sW88QaxDp1xpP&#10;h2RY2trD7MyMGVf3kqwgZQE44xzjOKilt10Hxhr+rXGhXerW2v28Bhe0tjMTtj2mFwB8oPXJ+Xnk&#10;0AL4g8bX+nz+H7Se70rw9PqFrLc3b6gfPSDZsAVSrqDkscHParniPxRd6F4a0eQ6tpTXWpXawDUJ&#10;ISLZUKs5k2eZ0Cr/AH+prO0KO+8HaPoEWu+HpdQeDT2ia+s4PtM9s5bPk7VBbZtwNwOMjnFGiWd7&#10;4d8PWVzqPhlruGTVLm8FskYlm0uKRmaPYgBJIyAQvIz3oA67w1d3F9pIubjVrDV1kcmO50+Exxlc&#10;dMb3yc55z+Fcj8bWKeDLMjvqKDp1/dSVoeGNJub268S38kF3pFlrFyjwQH91MAsaq0pX+BnI6HnA&#10;yeTXK/Fzw9HpHhG2nj1HUbpmvkTZdXJkUfu5DkDHXjr9aAPMLdbYW7Ddg9SW7VWmESr+6bqASuKj&#10;tJQhbzhgEcKT1p7gySGQJ82DwTxUvQ3iuZGjo6KC5jyoLDqc4FVtREAuC0M3mFiTj0NTaQzCzmkI&#10;6ZI9eh/xrLQFgrtxzwMdTSik2JuxaimnlAiVtvHGDir9vcJGoEjlmzjGeCaz4lkSYFCOmSK3dO05&#10;2hkufLDRqpO3HU05JGKk7mdNcSZUCLa56Ed6WKaRY2g8sCT73mVZkwTMJ1ZowAQRwV9gaiaSJHfa&#10;Q5cYUjqtSzVGe1vPJchVb/aYAVdhs5Apkdfn2ngCmi7ij+VH+c8ls1JDdM0EkYQqeoO7rUu9jSNk&#10;yutlKd3mMBu5Uniknt5WBaRypA5GO9NN5MEMbEAZyMjOfanmaRAuW3ZGOnNCTuKUkUZnZcZ5U85p&#10;i7Su4A5+lW5jGUYgbfeqnyqfvZLH69ulameoiLtQuwyB05p/mISOMq3Qegoh4BDE5PTirsFvGkG6&#10;Q75CO56ZpMdivE4QnaAMevf/AOtRJMrMGCbTjgVGyolxtAAGMcd6I1LLls7e+adkK7WhKkzli2Mn&#10;IwKdLM80nzkcHjHao12vIiqNqAZ3VMQoUpH0HO71qGaxF8phInB3NySauWljJLcF0YBBkNu/pWct&#10;wySIxLN8vBNadteF+WlCDGAPf1qXdIasyeW0RUWRshAOgHIqtK8UTFUIJzgkCrEl3jaI4zLkYJJ/&#10;pVV3L7XUqu7kZ7UlqDdik6K0hYHKjt3NAZQ4JU9cgU91VnPyE4PzEHrRK8bNv+YDOBuq0jNyJo/3&#10;kJlYqAM5ApguSmSh3cdj0qkPu4BJ5zgVPEFSF2YAsentScbFxk3sOklaQ72Zm4zViykySwOfU46f&#10;Sm28aeWWkwu4cn2qZhHEwWEg8ckVN0aLuIZJHuFwgL5Iz0xU8kjJDIr53YycdM+v0rPSTbLkH7x4&#10;x3qWcrK3yyHBHzr6+1SxNKw22UufmCjJ6H0rpvsQFrbLHHvVhyc8D61ladpz3MkaQn7q/Mx71v2k&#10;gguFt1aRYNhBDDg47g1pdHNPXYnt4rU6U5iLrkkMz/Ltx6fjVDT5XlhljNzhRlCOdwX1B+tX7ud0&#10;kY2aeZ5JCbSc5PUHHrVeWMyq0aGMuVBy3B3Z5z+dSNXJrSyW2s57YyMzOdzFR949uaq3KmELPGdm&#10;44UngZ9cVZtrUeXbQeaUW2IcsHz5nX9OatXfk30CJBKrHHyAHOOelVFmbumZi36y2LiSXdNHkyY/&#10;h9D9Kqxp5q+YBvC8jHOfwovLZoxMvlKSww2CAQKZJcJaWXlpwqqNqs2Of60uWzuilK6syvNEI2eW&#10;WPYzOSW6NjFQ2s0zq0MUkkMB5LoSCcUrRT3kJmEhZAcEN1zUUcxjhESjafQnpWiZLimyaLzpJmVr&#10;mR0X1bJOKpwCFb9Ax/dq244796Y1zLGpCAo2OdvQ1AkzBS7KQ3qTSuVypGpd30dxGyrFtbtnriqy&#10;MIZFYbT8nTGfzqkrOcbjhT/EeppSwYcZHYKKWxaiupK1y02VwM47iruiu8cknlITgDOOnpVKGIjB&#10;OBxx71ct4grBCzKgPzsOpFRJX0NFpqa+tW63NhAsiByj5VlHYdarTzf2fHzwsjYj4421DdKUtP8A&#10;RZZHQD5ifvHuePSla7jNs0Mi+b5iK6q3Y4xkHt0rSMXaxyykuYrPdyXM2yTgZ7HGBWr9mazgV7UF&#10;VcjdJgHHtWdp1h9rCsNpaPO8bugHT61cu2nsrdHEwIblo05/MdqmSLjJImu2U2iyooO8lSw4zjiq&#10;tvaSGzuS0xA2YT8TzUVxdGWFVnJ8qEj5BxjPPT8ajku5D+7jJxyeR1qeU0c7l22eOzt5IrZRIuAw&#10;wPnZunNXrYo0HmMpjkj5QF+7dfwrJh1E2ksTcM7KQCep+vtSwyw3U0CXUrIpJL7Pu/QVdnYz5rF9&#10;ryBRcCN94YDKk7R+v9KzLO/eVmVuYmPRh0x0P4VDrNzbCcQ2ilinyl2PJFUEzEgJkOeRt9qu2hno&#10;2dDLa291HKtpkToPlOeG4/lVGLTb2Pd9ojCqPfg1HbXG3aYuFHBwa1m1dbiNUY7Xx19awk3ex0RV&#10;lczZI7WHc9022BAWdiOvp+dUMPqHm3W5YoVP7lS3QY7VfvobeSKGKOQ/v2E77jxxwAfTuakgt43g&#10;VG2qmeCvV/oK1WiMm3KRVtrVvJaQ7MHp9aiMLNH5eGLMflIHJrrYdKVdJaa32yFDsZJOGT0rEkTJ&#10;+Q5lXL4B6fSs7u5TaWhQuYrmeBrlCDdw8TR45lA/iA9RUNvqHmx/vGygyzAjkHvVxwR5k8UoW4jO&#10;YgeQDj9ai0u0N55msLCFazb/AEiAHatw4GRj09xWm6IvZlu8aTS9P+yxnZPdDzZADhkTqq/j1NVY&#10;Z1uQTO7qzY3ADPINZ63s97cyXdyjNKzNvDDBBzWiqmNcHAJUMz5xu+lSWrPUk8zy2XzMxpkfd/io&#10;up3877wG1OAOxPYVCSqW5d3XI4LN/D9B6mobzY9uoZJI4GIJlONxHfA7U4rUUpaWFKi52ecEeCHh&#10;ifvFv7q/19KRUW2VyVCSOckKKaHD/LEgSAHMcfce5Pv3oUB5WZyc9uOtbGUVqOQs2Wj+aRuQSaVp&#10;mkjUum7DZDD+VT24kwXiRSinoe575okiEzN5g+YfdZOB9MdOKz5mdHKrDRIHj4O1iQV9zVfyysgL&#10;8tknAqVoZQi4Qlg25XHQD/HilLujlc7g4yWI5PsKRaQxFdsO3yoTlRikIfABkKjdkru6+30okcq+&#10;443jjGMgVGyvI5O0N39BSepWwqyZ3eWnlxs2dueh9DU8YUqd6ZVsjg9KLcbYyrDBLdPWhFDSuhB5&#10;PX19qhm0XdkUi+RZZhAPfB9M8VNZaMtzatJKUVvN5jDYwMHp60PGwZ8gLIn3fRhj0p9vcwxaehlY&#10;mR5RuG0gjg9vTOKi+hFaKTuzmr2zZr5nDNEwyibDjb1yTWVeTukcLOplKqYlMmWxg8fpXZ6uyvbg&#10;+WsZOGEgGCD3A/wrmYo0meaHzdxwWUEADf2ropt2PLqq0tD0fwPOYfBs0t5lPMi3Ss56KfT9K9Vs&#10;LhbrwpazQsrgwrjHOTXjXhhbe30O4F1KTCj5dHbLBDgAAdOea9X8GLCfB9vFA+6H5lBPUjJrlqrW&#10;50Qeh4340020uNUu7aZtgWZlfsA3bH1r0v4BWjwaTqM7LtSZIAhx94L5gzXJ+ONDjl0e8uNjG4W7&#10;MstwrYwe39K2Pg1pMetWGowjV75IbbyvLNpOYyd2/O7j1HH1NdkZNwMUrSPcaKoaTpS6TbtCl1d3&#10;QZt2+6l8xh7Zq/QaiVzFuf8Ai6mqf9gWz/8AR1xXTEZ/OuE1FteX4pX3/CPR6c5/sa184X8jp/y2&#10;nxt2Kc985pomWx29B6Vy3m+P/wDn28N/+BM//wAbpDL4+/59vDf/AIEz/wDxuqMCe6w3xQ04eukX&#10;I/8AI0NVtM0TwV/bl3b6XLby30AkD2sd6z/ZQ+d+yPdiInJztA61SsH10/Eq1/4SOPT48aPceX/Z&#10;8kj5HmxZzuUc+mKyy2inxF4ZuNIurabRmF1bxWEYMcsG5W86V2JLEAhsg7cZzkmpZvHY3/DWieD7&#10;a6ls/D2oPdGzVopbL+1pbiONTkENEzlfXqKj0K08FPdXdn4V1O2k1BoHgAiv2me2TkYjBYmNQT0X&#10;HSsmyXTtbuotR0aRNO0PRNPuLaxkiO+W53JtaRUB3FFAJGeWPNWfDF5Np2s6Bpem68+v6ffWDyTe&#10;ZEi/Ztigq42gFQxJBVsnPfrSKOku/Bmk6rFanVI5riaC3Fu04uJI3mj7rIVYb1JydrZHJrdhhjt4&#10;UhgjWOKNQqIowFA6ACnKMZyc06gAooooAKKKKAG4Of8A69G2nUUAV7m0ivLdoLlBJE+NyE8HBz/S&#10;pguOF4+lOooAbt9KMU6igBuK84+OKlvBFpgZxqKH/wAhSV6TXnHxtLDwVabQSf7QT/0XJSY1ueCI&#10;xaIM6kZ5AParCyeUw64PXilZdjFXUkgDgdDSjDcRknn86nc222NSJQNDldhsJTvxnJrLhZR8+fxx&#10;0961LremlpHKRmQgHPsKz47ZVZCTtj5Dj1X2pxRlJtImEqeaRE2R0Ax1NabanNHYG3BKBsfNWU52&#10;4VBsXGBnrTQ0jBVO7OcA+tNkInee4k37h06L6+5qrcfu2O1w7nBJ6VZdWjuUS43A45GM4pYrPzZG&#10;EiBjk4JXqB71Oxpe5SKxPh+mM4PX9KmSbKFYlIYjjipr+1EbAKEAKggD1qvFuMisSVyAPpRuhiqJ&#10;ZHw4ITPT370hATBR2ZTxkjpU04kUKMYwMgk9ahLSM4O0ptGB70BoiIQBlIZljY4wKiABdgQQFYAA&#10;jrxVllbaHkOSvHHOKgkyyBQp5Oc9aY7DCdqlAxz61NbuGUq7n0Bx1qNlfIIA69TTgPmH8JWndBYf&#10;sXISMdByWFKxJ+QHOR0x0qOR2AckE7QMEd6II8YzksRxnvRYV+hZVEjVQ4Jz1HoKJGWOLKRYX1Ha&#10;hPu/vFwe2D0oYudsaLuViSwJ6YrO5qk0iAruUFlIDc4qxHbg7QqHKgkFuhp8UskXKKWAXG7HFRmY&#10;R4Zj1O0genrRqK6JWmKyqCqk8DYfX2p/JDRvj+8AO1U96mffjaR69/SpWuC7r5YGc/MDxS2HuRSb&#10;t+RuyTg88UjoSCfvDsKe6Kxwo5747U7yCqjaQjf3m6AU7iauiDDREKVz3BqWApErb+/OT2pWQoBu&#10;5O3uamhs3+x+bMhyxzgUm7gk0QM5nDIrqWxninb2ZcR7TsGM1KyrtG8Y4+8O9EcYkJWP5YwOWHQ0&#10;9BalYleVbCgdx61Kqgtnj5uOnWpY4zcKyRoWZOp9alMQHyBdjIMBiaWhWpf0SZxJh2wrDntit63M&#10;IhUOY55oXLQofl2A9c1yETTJvMIwynjd0YcV01ndrNaJM2BIpAcIeD9azY+VFnDi6a+tiYUEn7yJ&#10;FA3cYzVhTbTOJo1VpF/dtIV7EdfekiYfY124lQsQ7Zzn8apzJHc3kdpEsiERkx4+X5s9j6Uk7kPQ&#10;laT7IIkuBHHC2MzHhie2BUEcyWtxLNCPOYvgqg4Q9qu31lNcNGZzCDGFaNH/AITjnnvUG+JR5dtj&#10;zZH3ySscjPfFaIiWomtC3/dNMMySAbx6CuUuIv8ASRIWJhBO0kdOe9bWrSASMBtbOBnPeufu5UVJ&#10;RgEZ6E5wa06GajqaUl4SfJt+h++ce1Z5UvvAIYgHnNRK7PJscblPfOO1WVQBRhhknkd81OxtHYrx&#10;sph2u+XPI9hVeQus2ExuX/CrrIHPyIquPvMe9V3jEku1eRngg4JovqO10IibyC24lmPUVaigAYrg&#10;HH8WKlsbeQg7Nxdjwh7VrW2lSsv7yBuBlmPHFFxNozxbFYVIwTmkEaAHc5Q9gBWtNbiKBJVlxtGP&#10;l5rOit2kbOCWbvQK5Eshi1CIfOU28gj5SRWVcF0mabe0bmRgIx2XsBWtcxrbXMZZirZPB6Vfuri1&#10;SExtFHJGy/OSMA8dM1cZNMxnT5tUcULvzJHZFcsnzFlJ5Hviuk0ma91CNnihbaoDySMfubeT+J44&#10;qnPbxFfLitxBBKyk+WcOfbPpWhpU82mQ3EQmJUkECRfuduR3+tW5JmShJPUzI7mSSGQg7hI+9g3X&#10;2pxlkbiNTngYA7VtaTZWvmSfbQkPzZVg/wC7kyT09/arL6jpOkRkq3mSfdVSv3v/AK1ZydtjeNra&#10;sw47K+e3EvkSk9tq9RUF9bXOlrC9xE0XnfMg68e/ofaurtvEdtbTTyXCHy/+WLOeAMdh1xXI6peT&#10;6teySSzF0B4AjK5HoOeKcG29SJpdCKHYdOb5BLc3MmFYj7qD/E0x4THIDGjxEjgfeU/j2rS0yxka&#10;aKWZsxsu1QoyQPTFdHFYyLIHMKLGuW+fHFVKVnYlROZSKdVDTQfKVyFiOc++B0qpeXohV44iXnYf&#10;Im3lc1szyrtJG5JN+Q5OOCemO9B2favOhxhMqdw++R6UuVblcztYbDbMwjVUOfJVCrj0HJPpzmph&#10;JFAh3NG2JAqnqVx3GKh8ycS+eFcSSPuDZPpwD+tS2tukdw7y/dEe8Z68j07Ck0WtEOvtRnEe4HiQ&#10;7WYDG/HQ1ZgtiLGPaDFIxJZzzle9UZ7gbpDgCM/6pSBj86Rr1URSjszAgElsZB6gD+tQ0OPdle9i&#10;zdGytN0plYKCByM/yqTVbRrcRWFtJKltZ/fkU8SSn7zH154FW9IUxxTarct+9kJjtIzxk4wzfQdK&#10;tC9RbfZckEOcODwcYoitbCla1znWR7mPzEI+1qTvXP8ArR6+xrR8LaRN4tv5tPV/sghiLvcSQ+Zl&#10;lKgKBkY+9n8KpTTQvIfKiG3OA3cV2Pw2Rh4muWPIa0bn33pXTCKckmcWKlKGHlOL1RU0T4fTSajq&#10;MbauGaxnWFXe1yD8oYsBv4POO9ar/DJpXZ59ZMjMxOTbdM+nz10Ogf8AIY8Rf9f4/wDRa1uV3xoU&#10;7bHydbM8XCbUZ/gv8jgP+FXlfu6xj62v/wBnVXV/Ag0bQ72//tESCCIybBb43Y7A7jjNelVgeMcS&#10;aHDbZ/4+b62hP0aQZ/TNN0Kdtgp5rjZSS5/wX+RiJ4BYWqxHUQny5wIM7SeTzu5pifDryycaoSCC&#10;CDB/9lXa87s0vSq+rUuxyvO8ffSf4L/I4DUPA6abpU1zJquIreMuwMHXGTj73c1HbfD83ljFPPf+&#10;TJLGr+WIc+WSM4zkZrpPFZ8+1stMHW/vI42x18tTvb+QrZzkk0o4Wi3t+ZVTPMwjCNqmr8o/5HCj&#10;4bEMXOrAn/r1/wDs6pal4J/sm3jMGpGe4nkWGKDyP9Yx99xwAAST7V6Bd3ttY27T3lxHbwr1llYK&#10;o/E1nzS6bPrFpcm8he48ki2j89fmD4yyjuTgc1bwtHt+LMo59mNuaU21/hj/AJHM/wDCvpPmX+1u&#10;+ebbOPp81Sf8IE5ILaoCFBAH2b/7KuxHPTr/ACrO1nUJLW3SCzwb26by4FI6Hu59lHP5DvTeDw9t&#10;Y/iznhxDmrlZVf8AyWP+RyMvheWTVBaWd+szxjFxMYPli46fe5b2px+Hsj5D6quCQci1wTj/AIFX&#10;XWFlHp9nHbQchPvMert3YnuT1qS4uIre3eaeRYo41yzscACnHAYdK7j+LMavE2aVJcsKl/8At2Ov&#10;4HIT/D8XFmYH1QFSclvs/T6fNWLN8OtP0y8iuNQ8RwxBG3bJIACf/H/T2rszJe6wcxGXTbHqH+7P&#10;MPb+4P1qe10ewsmLQWke89ZH+dz/AMCOTVrB0fsx/P8AzM58QY6m/wB7Vu+yUfxdjjdIttK0y7uZ&#10;Z/EI1BJ2D5FkwCEHjnJ/Ku40jxZocNhHY2t7bFlJxlvL756EVY3Hv/Oop7eK7j2XMMcy/wB2VAw/&#10;Wk8voveP5/5iXFOL252v/Af/AJAo63on9veHbzTlvTCLxifPRdwXnPAzz+dafwP8Kf8ACPaDqF01&#10;79pN3cvDgxbSnkSSR5zuOc9cdvesoaItpJ5uiTtp8mcmMDfE/wBUPT8MV2nws80+CFNzs837fe7x&#10;Hnbn7TJnGecVxYqhCjFKMbH0/D2ZV8bVn7WpzJLTRK33I7KiiiuA+xEJx+dcvAc/FPUyP+gLZ/8A&#10;o64rqDXA6pp+q3vxRvhpOtHSimjWvmEWqzeZmafH3iMYwfzprcifwnb0h4Fcr/YHiv8A6HZv/BXF&#10;/wDFUh0DxX/0OrH/ALhUX/xVaHLoWbhgPihpxJ4Gj3PPp++iqDTte8JXGtSrb6cltNfrL/pslgI0&#10;vlj/ANZiTHzgAEkHqBVHTbDVbH4mWy6trJ1dn0e48sNbJCF/exZHBOc1Sa9TUfF2k6lZ6dqMNzar&#10;NFf2VxDmGzgCsGIAGAzYG3bncDWb3OqGxreHL/wXNrVuuj6DDp11cRPJZXJ0tbf7Sg+8Y32jIwc4&#10;9DmtXS77w7B4r1DRNHt7aDU44VurwW9uEyGJA3MBy3tXKaHqv/CTawNYCi31C1tpo9F0p42RYARj&#10;fKcY3kADA4A4603w1BqejfEKa41fSvscC6Hvu7wzrIGk81mdyQOSeeOoAFIs7bVPEUGl30dn9kvb&#10;24ePzTHaQGQomcZbHTkGtWCXzoVk2Mm5QdrjDL7EetefeLI/D19rH27U9M1O4a40sLZXtm0gWT5i&#10;wjUIQRJkgjPrXX+Fk1OPwrpqa827UVtkFwf9vHOff1oA1qKKKACiiigAooooAKKKKACiiigArzn4&#10;25Pgu02kj/iYp0/65yV6NXnfxoTf4NtRnH/EwTJ9P3clJjW54QmZZWDMVXgk5q7aQma+hi42seSO&#10;MCoPKVfLwoPZsGtOwVYplLSAsR8oPtUNmq1Q7UVMuxdpwu5s9uTj+lUVt5Wk+ZWBxge9aWofPMsa&#10;5ARMEZ6nrVqB3itAJo0ZnJLPnoB2FEW7mcrWM1IAWVJI9spYZJOfwqUrb2dxHBcOXYnfGMEZ55H4&#10;VZgtWnf9y+0Y3MSMtwfvY9anuyAiSMqyqcCOQ8deuarrqZ3IbW2hhkNy87EyMRh//r09Ab4EQuWj&#10;IxwRg57GlaC0Miz3E22EE4Q9vT601zbWHzpBIAWztQ4GD39jWdjXm0IvsyQHLRGIxnbG3XPHf2rM&#10;uWUyMQoKseucHNaMkrPav9nl/dsc9eeTWdPHuXaR6DntVx03Fd9BCu2IZPmc9u1MiCk7pcqEOVHr&#10;T9pKkggKOGzTWchQZPm2/KSRnPHamPUZKhLFjwNuChHU1ArEyHeuB/DV1bZ5YPMmLKowc+1FpATM&#10;eNwz8jKc5/CpvoWolZ7aWULtwSRyB2qOOA7trk8NgkV1MumBLJHKEMxJ3gVmT2xj2yuCAeoA71Nw&#10;vrYpC3LjKqSvY96kNj5ECtImWH8QNWYkZUJDZHrSM/2jMY6nofWpcmaxtbUo+RLIA8LMxLDgDOB6&#10;1ox6VKihnjJJ5P1rf0nTvsFs1yys4VcjA5Jpz3i3ELO2w5b5sDI6/wA6LsnmVzGFhIu8LFnnAC+l&#10;ZtzYSwTFTEQSODmulUJ/qyGRWRmLA/hxUlqiHZFcO00JXO8dQaNUJtM5Aae0S4ZsswBGDniozB5W&#10;Wdycc16TLo9nd6X5iIInxlSVwfauHvbFkkZBhsc0XbGminASwPYYrRitEdSsilgV79DWawKyjsMd&#10;a0bK+e0lDKS+BzuGaGXcr3McYukjLBc4yMZxWrDZM9qYkj8wA4+U/wAPWs6aVbnUVnbCFiM4HX0r&#10;cutXVoUNna7ZAvzFeAe2aVmQ5GTdhI7gwCMPDkDgY/Copwn2QwQbVViRjbipl81Lf5u7k4brVN3Z&#10;p/LRdwJzzwaYI0NIgGn2kkjqWUjqB2pjMks3mmPhm3YPpVtZhLHHDIoSNBjap+99agSzkvLgx2/K&#10;KcnHAA/rSsLmK9vGt1dfuFY/Nnk4x+FatpbS2d1IC6okvynZ82CR3FStbQaa0UqAncfnzwcdKntH&#10;hWWe4E6iBPvrtIGR6CloPXqRSxTSslvb3CCJXVJhtxtPfH4Vdmn+xMDb3K7t20u652D1qlcu4Akj&#10;n3BwGRQRzzzmraz2CviRxkjLbhnn0pohlPUNUeSWJpJ1lDDDZGOh7VmXd4DGxXLLngg45pNUvIn3&#10;EIOuOR2rLhczjy2GAf4BzgetUEY3GT3hkVo0wrZzgnNWk0e5uLVpViPPK+tTWWmxENKCzyjgF12j&#10;8q0U1BLa4Rl8xo2k+YFvlHFHNroDjYybeHyFVZF2uOoNSsFxvIGe/vmtPVjbTStJGPLZo+T6H2rB&#10;kLCNQr8HAJbrT5RRn0I5GJZkI47YP61o6bp8snIGM/efPSq9nAsl4qTsvlkngcZPpW+9xFbGKBPl&#10;8w/KB3pNla2I2gTT0eaPc7bdwOentUkAu3+e5neGMxrjDD5T1II9+KhmmRoy5ZXQ8Ondj7VSutRP&#10;lxAoNnQJinoRys0pFBaMyoiLu4Pqvqagn1O3gUCCMDJOT6/SsyeW4uSEDFVUcL14qEWzRt8w+Ufd&#10;JPAo3GlYLm4me6+0sATjGGGcZqurvc4WTL5454FW2OfdSOB71VTePk25B6NjBq09CUtSxBb2xcLP&#10;IxPfB+7VpZIreRJIB8yDGWbr7GqSosT7HLKvcEcn8auGK3aJiTlQueuT9ai66mm6IbrUBFKv2VE+&#10;xmQs0Lcg56/Sq0bmPDW/C7iwyMt9Mn8aieaLDJCrYbhTtz+NS28EpZWkKnJxgnAUCttLHNy3Y1C0&#10;0r/MAVB5PUnNWUWSRljVVEZO5vlAJHpUanLTKUUs/Ib+77CpNsmBIr7TkBs9KTZoopMt2z/ZpEkT&#10;lVYrtU/MMmrV08Vsqy7txY4ZCSeetZs8nmWpkG2MqRyeM+9amm2EN7blJEzGRvMjPyfX6Unbchtt&#10;2RRjia9inuUGFDjCk5z/APqFS2durO0MSeY20nkfn+NWUhQwX9va7gYeEGzPHp9TWhZLJaWSW8Q+&#10;d1d/lXlQOu7PqahyNFEzJLaWWdvs25IwclicDp7/AMqoypMkEeV2DzMAN/EBVqaeSe5WMFvmwAWP&#10;Q9yagu9kyhzKWjj+XcTxn2p3tuR8TIZZ0Ycxs7AbgpHWn2MP9panHbhPKCpukmI/1aY+aopU8yLl&#10;nIQAq3c8fyq+SumactueLq4Hm3DA4IT+Ff60dC+tia9mge6ZogVSFfLiQDov+ec1kyzNNIGd+Cep&#10;7Uk83n3QaItuxyTzkdqgYgSAHKk+tXCIprQXbhnMZ+8eRiu0+GqhPEVwBj/j0bI/4GlcpBCWgaaQ&#10;9TjArqfhnz4luDu3H7G2eP8AbStab/eI4Mb/ALrP0Ou0geX4q8SRdMzwSD6GFc/qDW5WGuIPiFdr&#10;0F1p0Ug92WRlP6ba2+9erDY+ExHx38kLXPeKObjQ07NqUZ/IE/0roa57xR/x+6D7akv/AKA1N7EU&#10;vi/rsbVFFFanAYF7+/8AHGmxfw2tnNcfixCVsdAaxYAZfHmpOf8AlhZQxD/gRLf0raPAoh1FidHF&#10;dkvxOe8Uadd3k+m3dnYw6ktjM7yWM7hVl3LgNk8ZX0Pqa4ltFkt9MvtJl8LuNZu5jJa3Vsu6GAE5&#10;XbKeUEYwMD0967XxTpusXkljPomqXdmIpdtzDAV/eRn+LDcZB5+lJBpfiG3uIw3iNLqBWG9J7NAz&#10;DvgrWfJeWx208S6VGK516ar8tDajVljUMdzKoBPqaxbUm/8AE19dnmOzQWcWfU4eQ/qo/wCAmtzk&#10;McdBzWB4XbzdHa473FzPMc9syNgflgV02vJI8O/LSnP5ff8A8MbA649OlYjN/bOqHPNjYycDtPMP&#10;6L/P6VqajdCx0u6usZMMTOPqBVHRrY2mh2sROXKCR29Xb5mP5k1pvKxyqXsqTqddl/XkXhndkc56&#10;1nXerGK4a2sbSS+uE5dUYKsfoCx4B9qNUvJVntrC0bZcXRY+YR/qkX7xHv6VPbW0VnbiGBcIvPJ5&#10;Y9yfUmr1lojl92jFTmrt7L9WURL4ik+dYtMhHaKR3Y/iw4pU1e+tcnWNPEcX/Pe1fzFH+8OoHvWl&#10;nt3649qOo459fej2b7k/WU9JU1byv/mSI6SossTh0blWU5BFdL8MuPBp/wCwje/+lMlcJARpWtRW&#10;ycWl8SY4x0ilAycDsCOfqPeu7+GX/Imn/sI3v/pTJXl5g/din3Pu+EKahXquOzivzOvoooryD9FE&#10;rlogT8UtTI6f2NZ/+jriupIrz7WfDln4g+KF4L6W8j8jRrXb9luWhzmafOdvXoKcdzOp8LO3wfej&#10;B9D+Vcf/AMK30b/n81j/AMGcv+NJ/wAK30b/AJ+9Y/8ABnL/AI1scF4mhMdvxP08ngDR7knj/ptF&#10;TLPxxJJrFtaX2jXNpFexzyWkhcPI4iBJLxjlMgHH4DqaytH8OWnh/wCJtsNOlu3M2j3BY3Vy8wBE&#10;sWMbunWnmz1y+8TadqkugCy1GxMn229jmUrcxBTtijHUhzg842+9ZS3O+nrDQ1dM8Y3N3rGnWOp6&#10;LPpq6rFJLYu8yuzhAGKug5Q7SD+nWp7TxXZ6t4x1DwzFbSSLaWolluH/ANXISxRkHrjufwrA0G21&#10;vUtQudR17Tby01y5t5Ira4dENvpyHoiYbJJ4JbHJHpUnhrwzr+j+PEuLs2L6dHo62vmwRspdxKWO&#10;QSfmJJYnoc1Jod4kaoipGAqINoUcADsKeBikHB/rTqACiiigAooooAKKKQsBQAtFJuB6UbgaAFop&#10;Nwo3fWgBa4P4uW4uvCdrGzbR9uQ8d/3b8V3e4e/5VxnxQXd4XhO7btu1Ocf7D1Mthrc8Pe1a3dgA&#10;cYwoIqfSYPPbfLsZjhRjnn+lX3VtQtlJVkCqMTAYD+wp0MFvYQs7ARxrFuLA4JY8CpByaMu4j866&#10;dicfvMZPr2/SrLGJ2JgwpUhWUg/MKlnFk9pEIg6YP7znOc/1q95ltaaSkJbJnfcGVwenGOOnNNMl&#10;6mNbzSFTEiSTMwIYQryoNaSRW+l6YiTCWWPBUls8HuMduvWpLK0+yXJf93Hydp3EEjFV7p7zU7ue&#10;2mjZEQb1mGNrD0pN3BJLUZawGPzUXZcW+3dGW+YL789TTbyaLUbZdsYKRHJAGC/YVDcykpbQwBBC&#10;h2/KeSff1pJJPIWWGMhTjj3PWnfUEroR1+xIYdgVsDOeccVQWOWXiXaoByGzU8ju7JJJ94jJY5qE&#10;3SJtDL8ynI/Glqy1ZBcN5bGLBHQkkdadp1oZmfzDiPPDVYgs2kuFkuwzovzcntViV4mfCEqgBx83&#10;y5pN6WHBNu5Wu2iiIgiUFQPmap9Dt1J3MyhA2VJ7f5FR20JlWWQln/hUEDmtNbWM2sQ8mSIOdwZB&#10;kk1nc12Lt1dRzbVh3GPnHP6isu++dHWNdy7fmycVpS6c1pAjoxcPkg9x7VEZrYwgSKA5GMHrmi7R&#10;nZHNuzlxEPuk8AGrtpb+VOGI6H5RVaP5b11k24zwOmK07NWmuMcKQMk46VdrsOa0bG1dSNJpPkJN&#10;5YL4Y9xWTJKyKsUEZkXdg9ifU1b1OwSW6j+ypJllywYcE+tPigihUsybWZcEfhzipkrBTaZmpi3j&#10;VWJKqc5Z8n3xVy2kuJsyW4CRRjJYDkURxWqWiPApmTJUOxzznkDNbmnxwXNo0UMiLIikkcYPHQ+9&#10;JMcmYM2pzyzZlkmMbY4B6mpHmhu4cEIJD324I+tW5LKORWlSLa3TB/hPtWdLaeU77TyR8wrQyXcz&#10;b2ywm4DIPpWZDIY5CG/hPftXQlchlLBWxwMVgalBKJzyMg9u9TbU2UtLE9kPtF1wSN2cCtcwRxWz&#10;qqljgK208/8A1qxtNk8m6UygswPSuuu59Pl04vGknmnG5VwM+9S73KbsYN1diGNYVTe6dycVShRZ&#10;JUcnHsOlGoTgPnB2ZzjHNFrtCiRlY/PuAHv0qkLmsje02xGo30NupKAg7yOwq/d6baQ3UaWku0KT&#10;5kYJJOe+e1QwTSaZAMW4a7mXcS3RARxVCOS6ZJW27JehIOAB3pNEInncxRPb3a+ac5V2PJ71WGoS&#10;2a+VJH5sZBXfgdKbFD9qYxTSoXwS2PX3NQX12EhEYfDoSu3HX60rF6lm61GBUUKqLJgKcjoPYVnX&#10;7Dy1eFwM9R7VmF2kbdOeExnnqParQlRgw2nOMKfWtLWRF7sZu3J++XepPGe9PW5k2qsSonYkDr61&#10;Azs0RSQdT1A/KmBGReTngdW61NrmnM1saizEskZkLE4zg8Zq8FsbaGULuI4LA9M57Vjpp13PtkjQ&#10;qn95htB/E1aSwkliUS3sIf8AE4I9cU+VIjnciG7u4rnoGXk5ye1VTOrho23K3B3Yzirb6TGw+S8j&#10;Kg4OQw5/KhrS3nbi8gBQAHIbJ/SrvoRZ3uNjKFUyWCZ3DA5J9/Slku5SQR98YxxjIq9Ho8MVuHuL&#10;+AZGThj19OlQSWkKSCSK8t3PAwc/4VDLK73cksrDaIxjanHfuaswwDcg4kAXO7oAaksbBGzLbyxz&#10;qxzjzOn51NLFIu+NoWTggbR+tS9Sxu1NpVueNxdTiqbKjBRubaT93PWrFvKbmUxy9+Tgc4qGeGPz&#10;SSSqhjhc9vWhOwmmyCVgZAANoU5wORUcj7irAhc9Vbv9Knmiji2MRhM9AetSEwmdZB86H7qEcqKr&#10;UdincIp2s24xgctzxVvaLkGOGIeWiYJJwxPbNTG1nEYYPtzkHPOAe9VLSQM0qSMVZQWZh3xQ43F7&#10;S2hK0U67YzGARghh/LFU1Ba4cTbWO3GDx+FTNO5EoDmRGAKle3eo1BZjuB+bDYJ698VoloZuWo50&#10;j8oTRrhccoDyOetSW8kBuArpIxIwcHrnvimqzmRY448BjlwBz/nmrSxTw3iRw22duNz45IND2Bvs&#10;SpHC01wJZGdcYCbBx74z04rdtLPybeFhIsS4Ak85cADHX9OlVltreG5aO9QoWTKMRhT7E0wX85jS&#10;aUEHDKpjH3gOASO9S2SlqaVtJbJOdsIikZTIWJI3HHB96oW6TwXn2uVw/lIVaQH75PUY6cVLHNKY&#10;NyKRIYiSGbueo/SsfVrvbp7x52uxVmjOc8iosadCDUb0SySOn3tvDMMFapKDcCMXL4UEDavbHej7&#10;QLgvJcEHAC7cU5VaWWP7OoJyAFz94ntWjslYzitbm7DBbwQG4u1xDAQ7q3O5h90A/rXP3N013dTX&#10;bFcynkmtjWyjwx2AcGO3+aVl/wCWkh68+1YqKBlBypPHvUxempo46jombcAgwp7qOtRyRHfycdc+&#10;lSCPCsEb5l64NPaJwixyoeRlS3cY65q766EtaagZm2AuT82AAvfHaus+GJb/AISa5DDYPsjYX/ga&#10;Vy0dsJFADfMAdoNdb8NkKeJrgMOfsbdT/tpW9L40ebjn/s0/Q67XQLbxLoN9wFaSWyc/9dFDL+sZ&#10;/OtrvWT4wgebwxdSxDMtptuo8Dn92wcj8QCPxrRt50ureOeM5jlQOuPQ4NenHdnxFdXjGXyJe9YH&#10;iwYt9Mm/55apbf8Aj0gX+tb9YHjRSvhK7mHW2aO4/wC+HDf0qnsZUvjRsZ5opM5J29KWtThas7GB&#10;p3PjDXz6C1X/AMcatk+1Y2m/8jb4g+tt/wCizWyaIbE4r+IvRfkjidVttT1LxJqkEOo31hdW0CTa&#10;WqMVt5BjLFuMMS2QQe1Mso5tI8XWFhDrV3qU88btqFvPL5gi+XIkA/gyTgDuK7O6mitbSa5uDtih&#10;jaRyBnCgZP6VBCsLN9oijUNMqsZAvLDHGT9KSpq97lVMW/Z8so6Wt87f0ybv9eKwPDGI9Klt+j29&#10;1PGy+n7wkfoQfxrfPOaw8f2Z4lmLnFtqm1o27CdVwy/8CUAj/dNbbSTPNj71KUV6/wBfeSeIo2l8&#10;M6kkYJZrd8AfSpLORZLC3kjIKNEjKfYqDVtgJI2U/dYEH8RWL4fYwWb6bIT52nuYSD3Tqh+m3A/A&#10;1otJXOWXvYe3Z3+T/wCCiNvm8ZHzOCljiIeuXG7+lT6vqH9l6TPeCPzDGBhc4ySQB+GTSarZXDTW&#10;l9Yostxas2Y92PNRhgrn17is3VdRtNT0e60+aX+zbqVRtjvh5eCGBHPQjjsTTvZNdRRpKrOlNq8V&#10;ZPy1K8mm+fI097cSveE/LNGxTyvZPQfzq9o99dtqE+nX0i3BhhWVZwu1iGJGGHTPHavOfF3xPvNB&#10;1GPT7axtpLgKGndpfMjIPTay4zXWeFtbS8hbVERbi5v4o9lpaN5jRKB0kY4C854P61Kr0ZT5Ybrc&#10;9fE5diYYb2laKs/h/T0VjoNR/e61o0UXMsdyZ2HpGEZST7ZYV3nwy/5E046f2he/+lMlcRYQPZC5&#10;1HWHiinnILkv8kEY+6m44+pPqa7T4WTR3HghJYXV45L+9ZWU8MDcyV52P1ime9wkuWrOmtVFb+bd&#10;2dlQaKDXkn6CIeK42a9tbT4paj9ruYYN+jWm3zZAu7E1xnGa7I1wmpaHpes/FG+Gr6fbXoh0a18s&#10;XEYfbma4zjP0FVHcyrfAzoP7Z0v/AKCdn/4EJ/jQda0oddTs/wDwIT/Gsz/hBvCn/Quab/4DL/hS&#10;f8IN4V7eHdN/8Bl/wrazPN5okUd7bXfxQsTZ3MNxs0e53eVIHx++ixnB4qK18T67D4utdJ1BLOaa&#10;7hnmeyiBVrVUBMf7w8Pu4BxyCc9BUen6HpWj/Ey0TSbC3sBNo9xv+zxhN372LHT0qyvhjxDc3uny&#10;apqdlcLpUkk1vMtuVluHIIj3nPAAPzY+9jtWMtz0qLvAZba94ksfEGn6bq0VjdXGoWU1w1ragqbR&#10;kGVBYk5Uk7Mkfe9uKd4d8RaxL4ufQ9ZlsJpVsRczpaqUNrIWx5eSfnGO47ijw14b13Tftb6rcWct&#10;7fo32rU4yxmLYOzYDwqL2Xp+tLD4d14anZ6vrF3aXlzpFnNHbLawlGu5HXG6Qk8ZCj5Rxkk5qTUP&#10;Ffim60zxAtjbzyWlvHZfa5rhLFrgAbyOcdMAZ9a62wnS60+CeOdLhZY1cTJ92QEdRWBe2Xia6Zbj&#10;Try1tlurMRT2tzEXEEp6upBGTzjB44rX0HSItA0Cy0q2Znis4ViVm6tgdaANCiiigAooooAQnA9P&#10;esjW9G/t2CCCS/uLa2jmEk6W0hTz1A+4WHIXucEZrWkjWWNo5BlWGCM9RXI+IfBU93oo0zw3cRaZ&#10;b3E6tfqS5NxEBzGGByuehI5xxQBl+GbeXWYvFNlo+qXkGhvdJFp92j7ymFHn+Ux527sgHoOcVJ4X&#10;f7B8R9V0m2+12diLCKSC0vJGZp5AxDTR5J+XG0HvnkjvW5Hoert4dl0xby00sxoq2UmnRECDb0BV&#10;uCvGCO4zVeLQNRj1xvEmu3sFxd2di9vaw2sBVEB+Z3OSSxbaOOgx360AY3ie7udU+JEWgC0vL21t&#10;dMF4bW3n8hJJGkKZkfI4AXgdyTxxkYra491aeF9AspdYvIru7vEubd5Alyhtz/x7ySA8KpYZbOWC&#10;9889k+i6rdahZ+ItOuILHVXsltruC4iLxyJksBwQVKsSffOKq2/w/nsLKwnstTU63aXk9495LBlJ&#10;3nOZVKg5VTxjByNo60AL4R1Kz0y11uO7nu7KPT7r99aX8vmfYwVBASTJ3RtncOeMkcdKzfG/ivQt&#10;Z0e3t9L1eCaRbpXZUOcLtYd+2SPzrqfDvh2bSrrUtQ1K6S71HU5lkneOPYiKqhVRQSTgAdT1OTWR&#10;8Uy8fhSJ4YFlK3akqQOgR6mWw1uedQadMOEDeXJ85fcCo/D/AAqmDA88i3mViZyQAc89B+ua0LO7&#10;ea081YzGZ+Ah7E//AK81mTKvnSF9ypDJsjYnkhe9REUtyrcWZtC4TLEvjbnk4Hb0pjSxvZLLCQsK&#10;8SMEq5p1pNcXFxNd7gkIZ3bfu3DoOPXpUWpEWsIjshEInyZdw5z9KoaVyL7SpURltkSgbCTytJd6&#10;sznyoZgIjw56A/8A1qyYI2lZjK6vHnORyTinyMuQFx0ySR6dqaRPQsxXKooTHy5yGPYVRmu0M8ZK&#10;Zjz1x+tNklMmScCMjjtTFUkLHEMknGT26c0hhPcZLD7o/gwetXrG2WREnuW3DgKAODzV2w0qC3k8&#10;y7jMjBcmPPJOeGq2uowOmI4PLITJXZgce1F9LB5le5VnGwcIOyDoaoSQrHKtvtEjP1GevvVzT2YN&#10;9pWN1VlLAsOCf51BnyLt7h3/AHqqSNwzg5rNm8NrmgVFgYY4kJjKYchSf5VdsZlmuInR/lU4AYY5&#10;+lZsFxcMjEZ+cEopNWrSAXKjbIElRgz7mwAPrRa5Mma+rTzfaliSPb5eN/y9fcVg3wJ5BAck4zwa&#10;3n1Iz5ilVWCna0oJ3fT6Vy+ski4G1crn5Xz0p2MyviOS5O/+E7Sw7n1rprO1hUfuy5Y8LxXMRp+9&#10;UB++SK37S9byWUOqjp8vVaNXsDslqa9hdx3F20KglRGcnHzZxUdwn3phEAc4yTyOKJZ5Y2BsEUII&#10;/mLEfMe5GKrT3jOpy23IBUAZpSuOGrHmBWhEQIXA3BAB1FJay29r5scqKrSrufy8b1JrOubwJcRe&#10;Tu3uvzomAPqT2pWlSa5ZtiLtHzA8k1KLdjdukzalIpBvCghAfmBx3rBS8czlJFZlxggjkGmald5k&#10;i8mHEXHzLxn61FBKFbzB8sbnJxWj2IiiS4jJ2mLI55yetUb2J7lgcEGMZ6dauytvOT8vce1RmUBi&#10;VG4kYPNIqxiIm1+SevetdJS1u/z9BkY71TuEEcgIGQeajS5UJgqcnpjtSZrpYbIvnSBc5Z+taOm2&#10;O29WSQ4jT+HHU1nxOpfzO54XAre0rT2kRm37pByPenEzqbF7WZkb7PLE4KyELtUZJwOntVGS7Eks&#10;kWVwBmVW5PSo54xDI0+5l3LgJjo2fSsq/uXI+QbQ33u2TTlFERZNfyrHKERU27QMqTyKpynezSsG&#10;z94r61Xh2STMzrnAGMnNT+Y7TsYVbfgYXqMfShI1urEe1LnaQFYjjk44qcszKsMOck4PHJFTRaZF&#10;Gpn1M/ZsHiLG5yTz07VYkljtlRbKFo92Ms3zOfq3YfSpk0KKK62/lYW8bywMgQkZcj1x/jTkubeM&#10;EWcQR0IBkkG4/wCApHgiLOxA64Zt3IHas6S4SORgmShbqD1HvVRjcJSsyxc3E9xLuecvuIyGOaj3&#10;Ksi43Jnn5aWPAX5BwTxkVNgTPgH5gBSbsyuXS5IIpmi+cyMxIOR6Uj2c7uWMbYC5UYGPxq5HJskV&#10;HJjwOcnP8u1E0Ek6yPG+1SM7M8ED3oRmypM7Ip8/7u7g9efTHpTI/MLbgoccrj09qJJVlnTzMoNo&#10;Cp6n0q7E3kR5URgg/MjHv7Gm1YSZMLQLCVdPLyQowOc/0qKaT7LuSO7k+RsEbsgg9qrNfzTL5asV&#10;jb7vJJFPEAGQ67z03Y61Bqmi1Benb+/hjkTbgnZgk565GKXz9PlwtxZbVbgGNzkfnVcwOYR87snd&#10;e9StDtTMjKQQCeeaLE31JTHp9xjfBd+WOvzjj9KVVs41RLeC5yxOeVBpFu44dnmSMVAyygdRUd+3&#10;72SS3CmPG9ZOQRz/ADql2BsR7mGy1JkVLgRMMMDIOOPp61Wl+xrM4toZiOjMZAc/pU863V/5cqHf&#10;5i7WfbwKWO0ghhaCVmMzD5gBnjqMGrVjPlZEsqwQssMHIYliW7dqSaKAg/ZgBKFBXOTk/jSAovnI&#10;Axiz9w/TrULlViXbuRAMY67DTJI455ItpaKMy5BDDjb9a2rC8VrQPIzLISejEjrxx2rPvdtxaxrb&#10;wgSRj53P8YqltuUhzuLBz8xU/dHpT5bohyaZuajqEsMm0t8rsECyptBOOTn9KhhPl6hFFskVlXzF&#10;ZPmzgdB2xmoHAubJFutxCuFUoc4GOtPg0mfTb1zEz7UwBg8fN/PioaVjRF25ngg083se5TK6+Zb5&#10;yFbOc5rN1ySK4kQ25KoAFfuwY8n2qPUJs3ko/cSpxndHx+QqA6nbNc8wtbGNQoKDcpP060WsrlJ3&#10;LK2kK2LPsZ5GOEcNgnA6YqW1Q2Vq92DmSRdkKk52nu1S2OnCdvJadERnLptJyP0xVHUZjc6jNLHD&#10;JbwWqhHBHAGf1yfxqLuTNfdihu5TDgMzOCS5xhTVd3BkUx5b2xV5IfNhLMjbNuQyDg5/pVJi5fAU&#10;KRycelMlXbHxiWRSIxjnP4elTxyT3wQXDqwiBSMDpge1Pz51uQpWKFs7pXGOPanE28EI58wKAMK2&#10;PxouXyXHMyQMwLbhuwpxyorrfh/Ds1+d94Je1Ylccj51rjBKCxQqzOycjA6V1nw5IbxJM5ILNZt0&#10;9N6VtRb9ojgzCnbCTfkelFQykOAwIIIPcelc74VJtrKfSJWJl0qZrcE9Wj+9GfxQiukNc7qg/svx&#10;RZaivEF8v2K5PowJaJvzLLn3UV6+zPg7c0HE26o61Zi/0G+tD0mt3T8wau5wcUp9+hrR7HFF2dzI&#10;0K7+2+HtOuWOXlto2f8A3toz+ua0KwvCgMWmT2LDBsL2eDHsW3r/AOOutbpqlsjKtHlqSRgaWd3i&#10;rxC3+3br+UZrZNYukHPiXxCf+m8K/lHWyaqGxzYn4/kvyINRi8/S7uL/AJ6QOv5qazfDbmXwzprt&#10;yTbJk+vFWta1A6do806LvmYCOGP+/I3Cj8z+QNM0qy/szSLWy3bvs8Spn3A5ql8RlU0o69y4RVa/&#10;sY9RspLaclVbBV1OGRhyGB9QeRVksFBJwABkkmsiTxRpYkaOCSe6Zev2a2eUfmoq211OalCo3emg&#10;sbqdLk2Gp7ftiLlHUbUuEH8SjsfVe30qrqY+w61Y6ghwkx+yXHvn/Vk/RuPoTU0l5peuYs/Pmtbu&#10;M741ljaGeI9mCsM/oQRxVK8ll1DwtqdneBft9ohWUAdWHzK6+gIGfrkdqnmujd0Wp3atfRrtfr/X&#10;U2jwuaz9RuVaRbKGyW/unXIhbG1B/eYnoPpyewqzaXH2mytrjIYTRJJ9cgGs3ToJvJ1bS0maLUSz&#10;SJc/xSK/3GP0+77VtN6ep5uFopTfNvHp8/0PLteuvBep+LYdL1Wdmu4phH52m2C+SJP7h6tJzx0I&#10;zXfW9zaxYt5PFD2CKoAjNpHbN9PnWuX0/wCDmn6rqttrtnqc9lF5gkmtdu545lPzAMf9oZ56e9ev&#10;lA8ZWXEg6EMAc+5rgowm7uSR9XmOIw0YwpUZN2Wt+j+aMCy0fSmaO4kuf7UcHMcl1OJAv0HQH3xm&#10;tzwF4w8PaT4bktL7Vba3mj1C83RM3IBuHI/Q1QfwzoM7FpNHsGZjy/2ZM/nium+F9vFB4L8qGJUj&#10;j1C9VFA+6BcyYFY434VoenwzKMq1RqTei0du/kdLpWtadrdu1xpN3HdRK20vGcgGr1IFC9AB9BS1&#10;5h9wITgHNefa14l0jw98Ub1tZvBbCfR7UR5UndiafPQe4r0EjNcif+SpalwD/wASa07f9NriqhuY&#10;1/4bKX/CzPCH/QYT/v0/+FH/AAsvwiemrqT7RP8A4V0+B6D8qQgEfdH5V0WPJ5o9jktH8S6V4i+J&#10;ts2iXa3Ig0eff8jLgmWLHUD0py3Ou6T4006xudUnl+3Rz+fLcQgWrSbSYkiwMhhxkE/MAe9aG0N8&#10;TbBdow2j3IIH/XaKn2/gkRz2/na3f3MNgzvZQzFG8h3BAYnGXK5O3PT3rnluetRd6aMyyl1y08XW&#10;2lW2uSarcixlk1UyophtpSP3JAAG3LZG3P3Rn3qTQrvVdM8eJoup6leXMcunmRnvIwqXFwGG5oCB&#10;0APK9hg+9aGgeDH0Sxk086xJeWswf7SHiVZJ3cfM7SA7t3PX6elSaV4OWy1Kyu73V7vVH02JoLNb&#10;gr+5VgAScD5mwAMnt781JsdOv3jzTqYZETl2Vc9MnrTgwbpQAtFFFABRRRQAUUUUAFFFFADQuKdR&#10;RQAVxnxPTf4Zt8MAwvEK5Gcna9dnXJfEME6HacAgXqk57fI/9amfwjjueeZMlzBGR/qcE4HfoP61&#10;j39kYPmgffIQflL5LHnt+NbNpIoYTfxSTAg56KDxmqN7FG4u/s8CgqxKTGTOfXFYxZckZ001zpuC&#10;pWLcgExb6cj8K59pp726WfDKudsffcPWtGTzrzdLdJ5qbMEAcY6c0rpHaxm4jGYV/d/IcAH2Fb6G&#10;WqKckiwo2zghuWA6n0rOeUuuWb5SfxxU0s5nkLE7Ru4WnwWRnlVmyAzckj734UtinqrohjXz5BGj&#10;bM/dD963LW3hs/KE0Pm3DgMmSVA+tTadols7tO+cR/cC9c+mKs3KxSTM00u50HllDxnv+lLmROpO&#10;1xuLFriHzoifmY547fh7UyP55f3SxyZUsZN5wvPAxTYLPdC8ax7ppEOBjgD1FR2UY0y38y4Ub0Yg&#10;Bjz17VGltC0ncjvXaC5KXK5DvmORGxt47+1VrOI3F88tyQA2SW7YzTdTKmfeiMd5yFJxjPetW3hd&#10;LPcgRZcjaD6Z5NSzWJGzwyXDImQdvy5HT3FaWnQgSxmVVaBxg9zn3/KslYG86RvLdHZ9ig85HY+w&#10;roY9LntNPVlty+5t2/d0J/nQmTLYLm2FoglxkuvTsawvsSyEhXD/ADH5SOlb2o3DJY/MNzMMbe9Y&#10;0f7x2JZAevHQU9URFXMjyBFIUOWk6sCccVoQYjXEYCgdMDr70k8cclyjOVGFIJHOajDpDufeAegX&#10;1FUmKSudAbb7RaLKrrbmMZwFHzD6VlSI0kDMoyg+Xjg1AbqbB3yHAHAbuKmfUlmsDbQxKJDgrg8+&#10;+aUrouO9iGUww2olbDODsUYz19apLHK8n7veQzYdm44xmr0NuJFDSMwcgjaRgDn+tPuswIBGgG4F&#10;l9cen/16m5TVjOa3mdCgzlfm4PUVp2VmP7PLceg3DmoIWJRG8zaIySxx3Pb6Vo6a7QWMsZiMgU5V&#10;j6VW5OxkzRFgwdznGQM1XySGxgZOBV24C+a5X5O4J7+1U5FBnZozz3UnOMUFIdtBgCgZbuazZVPn&#10;t5QwGGDmr4YRjliTnjiq04BVZUDEg4IPFJlLXQbbwO+EwMdueSa0I742UB+Y5wBwaprIVG7HJwQB&#10;2NMwZifNGFUZ3D17U4kTVxJ7prlSNzvIT24wKhRELHzGxs65yRmrsVtO5YxgLHtG6R+FWrYay06A&#10;SQKZpgeZ3XgfRf6mnclRsV7XTZDb+bKFhtiMBn6v9B1NTvcw2RebTovLcnBldcuccf8AAR9Ofek/&#10;f3TAEsdwOWPc0jwvHbru5H3cL2P41JV7lOfzJWO1RlyCSTmlVZBDtcdB9zOAMdKlZVRt7PsAH3R3&#10;quqPLvMZbagJIz2qWax2uVbq4ZoXQMVLMu4DpmqKPubk8gdDVkoTIykZUjOcVCYQHJHY4YHv9K3i&#10;7Iwkm3csxFljUtgZPbtVq3kiY7R0b73tzVbAZCZc4A4AqdTEqLH5fzcszL0+lZ7m/wAKNqa8jtcQ&#10;xlGjUAAhclj3+lQXV6Noii+VNvO3tVNJI1gCTPyedy9RSWNussjeYMoq5bceW7imtDneuxAwLSll&#10;5X0Iq5BDmUiX549wJKjPXpRGQjPNJztP+rxzj0qRHkJkEedhPKD1xxV7kpNGhF9ggjAEEjSkYYZ5&#10;H4U6OzjuVdRK+1iDgHBUAg1nxzzLIod1RiNrKR1/HrVi5lIYG3UBuu5DwMjBqXEfMFxKFUhYxkth&#10;UDc49TUXljCusW7ADMoP6U4sVKRxnekgx7//AKqgha4t7sTpIWWFtrpj5SP61KRV+pYDLI+Jyqqe&#10;AAOVFOmaNVSOMmQbencCqc88c908gC/Nk4TjFUJpZBcDkhc44arUSec2zfTDSBbqyIqkMWXrg9qo&#10;fa5AyKj4IUL9frUdjPG84inBAb5SCeMVpzAQW0f+pMeCwjxnkdqT0ZSelzMZLgq8cbDYh3Fs5NVH&#10;uZkVQ/Kk4HuBV0MZiJN21eeMcVXlt2uCd2FHA3E9M1QuW5B58zsflO0enanW1xKnmRAquScbhnOR&#10;2pn2UIkkfmufLOMoOv51TEy2t1iNRtPOXJJzVrXYxcdTU8+4jHlxbnOMPgVLbi9unYNcxwqo/eM7&#10;9KoGd51Masxdl6dB/nFXYYZI9PhiVPMZn3AjkNxmk9C1d7DpI03SBp2nyBkR/KMemT+dNhuI7QZt&#10;oY94yNxXcw/GpjAYLcSXB8wv1VBwfbNRb3dNw2qFPzAcYFQbqNh/nSyygLJgkYYuTt564A71alsd&#10;91BdIwcO/lPLt+VcdyOhOPwqokxMkqx4UfwhlxipIL2QcSOACuGTPf1xWTT6F2i9yy8hsmKgK0Ab&#10;n8/QVnylZow5BRlydoP3h/ntTovML+XIAzbssSNo+tPjR55GRoskMATu6f4imWrbERvJfLSNGG0d&#10;WIzn6UizMQWZ/Ny2GB9TRNE0eFcb2H93+VONttJaIbFOCQT3ppFcyQx2KZZWweAx4O6uv+GYx4mu&#10;Nx+b7G2FHYb0ri5Zf3oC8ZPGOx9a7D4ZMT4ruS/P+ht83r86V0UY++meZmU74Wfoeq1R1bTU1bSb&#10;ixkYp5q/K69UYHKsPcMAfwq9RXqnwKdncxtD1B9S0xXuVCXcLNDcoP4ZFOCPp3HsRWl2rEvx/Y3i&#10;SC/HFpqRW3uvRZh/qpD9fuH/AIBW1nrVRd0Y1opSutmc9Yn7L4y1e2OQt1HFeRj1OCj/AMkrbrG1&#10;sfZPEmi6gOEkL2Mp9n5T/wAfVa2B2qo7NHPiFdqXdHP6FzrXiFvW+C5+iCtsjNYug/8AIR1//sJN&#10;/wCgrU+vahJYaWxtRm7uHFvbA/8APRuh/AZP4VpF2jc5q0OavyopI39s+IGmPNnprmOL0knxhm/4&#10;CDtHuTWz9fxqrp1jHplhDaQ5KRJt3d2Pc/Umn3F7a2ihru5hgyMjzJAufzrSOiuzhqydWdorRGV4&#10;oHmWFlC/Mc1/BHIufvqW5B9q25p7fTbSR5ClvbwDgBcAD0AHftxWfLPpWuRPaJdwznIOIZRvRhyG&#10;HuDzmsm9vZbiK3tb5s3Vhq9tHI4GBIpZSr47Ag/99A1E3bU7cPTc4xpvSz1+ZJq91dXlj5mpaFYw&#10;2Y+ZZdTuwhX3G0FlP05FYjXrW6PcNICUgKl2ferxY+45H30PO2TqDw1a2q6pHPrFzdkRP9l3W9n5&#10;qbkiKkedcEf7J2oO5OR3ryj4o+IdY0nUrWLS5XjgkDM1ysHltJIeGjdCMI4/iUcHINccqvLqfQ4b&#10;Ae2tC1rl3wJ8UtQ1LxbZ6FLap/ZshaCEBCZYx/BuOcYA4PFenaiBb6/pF2uRvke1kIPUOPlB/EZr&#10;zPwfawxSWeppbSWeoSQjzJoYt8oGDltp+9kA59ue1elaVY2N/LHeR6nc6q0D7lWWQbY39dgAwfrW&#10;+HlKULNnlZvQoUsT7SlDlSVmlrdv+tyzYt/Z/ii5tW4h1CP7TF6eYvyuPxGG/GtC+1KGxCKUaa5l&#10;OIrdOWkP9B6k8CvPr34l6Hd/EbSdGt2c/Z7sxvdkgRZZdu0dzzgZ6V23h5PtUt/rcoyLiQpCzDG2&#10;CPgc9gcFqtVIu6izklg6tOMKleNtFp36fkL5PiSP/SA1hOW5azYMvl+wkHU/UAZrqfhc8r+Cw08X&#10;kyNqF6XjLBtp+0yZGRwaz4JopxugmjlXP3o2DDP4Vq/DUf8AFJv/ANhK+/8ASqSuLGfCmfTcOP8A&#10;fVFy20X5nW0UUV5x9oJXnmuavdaT8ULw2ejXmqebo1ruFqU/d4mn67iOuf0r0JuBXIPz8UtSz/0B&#10;rT/0dcVcPiMMQ7UmUP8AhMNV/wChK1r84v8A4uj/AITDVf8AoSta/wC+ov8A4quowKDgd66bHi86&#10;7HJaLrF1qvxMtjd6NeaT5Wjz4N2UO7MsXI2k9MVCNNbRvGWiy2l3cCxvhPC+pLc+a15PIpKhkJwA&#10;pGVI6YA6Vsg/8XOsMjj+x7jg9/30VJpeg+Df7Ylh0uWN7u283bAl0xFv5mRIY1zhTyeR056VzT3P&#10;aw7vTRkaRo8T+KUt/DF5efZbG0mttV1Rpmb7TOwwuNxIaRGyxYcL932qz4Us7f8A4TIv4aa5fSrC&#10;1a1vbyWZ3S8uNw6bidzLySw7nFW9B0TwlHHNpOi6nJJFbwvC9ql6SqK3DHH5/N60/QNJ8PC3msfD&#10;GsSM0Fu1ukaXRkWEEYDBe+D39e9QbkHirStS1PxHJPappd1bWmn5FrezOreZuJzhegIGNxrpfDOp&#10;Q6x4Y07ULWFoIrm3WRIm6oCOlU7vwZpWpiB9RWWa5jthbS3CStG08fdXweQTzj3rct7eK1gSC3jW&#10;OKNQqIgwFA6ACgCWiiigAooooAKKKKACiiigCCGeWS4nSSDy40YCJ94PmDaCTjtgkjn0zU9NC47/&#10;AP16dQAVx/xLfb4WQAEs9yqrjsSrc12Fch8SJY4PDMcsufluV24P8RRgP51Mtg6nlocedDJHJugt&#10;2VSF5EmeoP0NUdWu3fUrqCONki3ltoGMn3qOCUyXKrAQ8MOJZQq4XI7D3JqjLMTfXFxLMzSkl9re&#10;pPSso6M0epI0kqR7JZFiQn7o4HT1qtdHzI2jiYGFmyCv0qnfTS3DB95CLjK4pYJWMZ8xMoM7cGtL&#10;Ey7F3S9MF6cJgsnTceSe1a7Wtp5yiNmJQfvGzgL7YrP0iU28DtbgmST7qg8r71oWNqVVLyeUpvJQ&#10;IeMnPWpa1uKL0sXpXtn0pI4EBEhBG0kMTnrmqUX2c3cjSMyyKdrLkEY9c0l5fTR7YIUDHPyvjgAd&#10;+Kjs0V7vcCu4R8RsPlk55NOwbM1VeUZZJ8rjKAL0XHNZ135/2eO41ERID/qYw3J57/lVmOSVt0a7&#10;YgWC4cYLD2qDURC8apMAZGQBS2TjB5/Ssram10kU7dhLdfOvcEnrjvWtPLFLMrH5SB8jA4Bz2rMt&#10;j9k0+aWVF81ztjLDnHerdjDLPM5uoSFUDYDg4OOoFVJExdy5DbuJGZyMsVVCU3bfUn2rq9RxDBF5&#10;TBkjUDcOgzXMabOsc0ai3aTnBDA8j+tdncTW72yJFHgKgDIwqSZas5C9k+1hzCzBox19RWCYJyrH&#10;qhJ5A7+9auoSQxTP5JlhVWJY5PPoMelVEjldiI5dytyT05q2SroyJXYx7CSrNwDirG5Xt0RRl1Od&#10;3vTLuNhKwiBd1YD6VHGDGjcnezcD0NPoXHckYNcMNzMnatOGzj0+5lDhTLs3KoGcisu0PnvjYQFG&#10;AM/MT3NbV/JO09tcSosSJGFcHg56dal7BezIzMXZmQbVOMsR+gqKaQshRyW3H5SOuKR5dzqsOHib&#10;JkLdQOgxT12IQQcvsznPSpNOhC0bcFn+q9eKtXWofZ4xbogKjoVPJ4qgblogJW3EKueB0P8A9es6&#10;W4aSUxqoIBDKVPNaxWhhJ6k8s4nePcXBDZZfagTAsTtBwuGLVTZl2l3+UuMtnr9Ka7+bEFddvHr1&#10;pM0jdF2TbIA4wD0wDmlLhVO7HHBwOlVoy6RAqcjPTPaug0rwnq19YG7SyNwhOEiMiozcZ5yRgc0k&#10;m3ZFTnCmuaTsjEjSWecJawmVgOSP4fer3kWdiVW4C3czKSIlyEX6t3/Ctifwn4qlhSNNNESRtkJH&#10;PGAfY/NzUKeBfEWMtYnrwDPGcD/vqn7OfZmP1mg/tr70Zd1evetHFtAVUwFRdoHsBVq3jtXs2+0D&#10;a46BQKuJ4K8RLtC6dtIH3vPjz/6FUqeCvEOMPY8H0mj/APiqPZz7MTxWH6TX3ox7tvNjjjtm2Kgx&#10;nuTVa2OP3chLSscgk5BArp4vBetBZEax+9yG85OD+dQ/8IZr4mV10sAr6Tx8/wDj1Pkn/KyfrOHv&#10;8a+9HM3TJcbvlxtPHGBS2ib7iKIEKrZDe3BH5Vt3ngvXIo5ZZNNYQopdisyMcDk8A5P0FT6Z4L1W&#10;4ihu4rdXtpo1kjcSpllIyMHPepdOfZm6xWHtfnX3o5OGwuAWfGU5XcATu9BSPa7JmRUZG28AjJ/O&#10;vQT4P1mMTR29qVRuVPnJ/jTYvBWqtIj3NlluM7Zk4x+NVyzt8LMfrNC/xr70cNbqVjPndGGORT5L&#10;by7TCMMbu9d1qPgjUpykkEGTjmMOgA9eprMn8Ea+0ZVNOBGMAedHg8/71JU53vZl/WqDi1zr70cc&#10;ke84KnHYetWItx3oj+XnCnJxgVup4C8TL/zDuvGRcR5A/wC+qdH4C8S7wX0/jOWBnjOf/Hqvkm3s&#10;YrEULfGvvRlCPylYnbknjcepFMj1c20j/uVZnxg+jdK15vAvid+f7NU89PPj6f8AfVOj+H+vnJbT&#10;mTuALiPn/wAeqvZy7Mn6xSv8a+9HNztLLLvkxlmzle9X4rgfZ0hkBQ9c+tbX/CA67tRTp5C4ycTx&#10;9f8AvqppvAmubVEVmTxyWmj4/Wnyy7E+3o/zr70YMTW6TvlypIz14BPHSm/akEBhU7yCcVZv/BWt&#10;2FrJdXtqIoUIw3nR5yegGG5J9BzV6LwRr5iDDSiJHXlnmjGAfbd/Ol7OXYf1mjb4l96OSwd/7nIO&#10;ecdqf5RnixJ8rdMsQCK6c+AvEighLDhuv7+PP57qYvw/8RbsvppJxgEzx8fX5q05JdjL29H+dfej&#10;ACQlh5rM7Y5C8YA960FVZJxLKqopXIctnOAO1XP+EA8SrLxpoYA9fPj/APiqsw+CPE0cxY2HB6fv&#10;48L/AOPVnKnPsbwxFDrNfejDuDKJJJJFKQ/eCY4b3oacfZ1jki2RnDqT3q/qMF/oMgtdVBjkkj3r&#10;uKuMZx2yB3rMaYSM1vOu9xho/asrSvZnRzRlHmi7ooXrrw0SspLHHHUVS8sLt28kc5I71p3sv26S&#10;N22r5Q2AgdfyqidmduTyeR0/GuhKyMdXuOtRlgXdsMcMR1rfdXghiiRVVFVtrE88nrWBbSmGQHyv&#10;MYvwCe/rW5czqr+ZcScbOIweAe+aynub07WIEV7lQGyAnAI6fSnzbZIkRnDlRnB4zUDXTDZHEuwu&#10;Oo4B+tQuQ7fvDuK96VhtkauDzKzY5Ix/SmqEBYsSP7pHX8aewz1XHBxmopCDhjGQOO9XYg11uIp9&#10;MJn2tJFjzHXuKZFP5cyzRHC4yCR2/wAKzlYmbIBUnjb6jvT5y9uwjJIGMqw9KXLqVztE9xdRvcNu&#10;wyyKSWB6NmqhZywDNuT1HUVXdlGfz61PbKJFJd9qnn8avlSI529AVg7eXgAdj0rqPAGpJpmvzz3E&#10;czQLbssjxruEQ3L8zAc7c4Bx61zGG3jI3kHsR0rtvhaG/wCEpuQ6bf8AQ3znv86VdP4kceMknh5p&#10;9j0+GaK4hSa3kWWKQZV0bII+tSGsebQ59Nne78OMsTMd01i5xDP6lf7je449RU+m61bak7wASW95&#10;GMy2k42yJ747j3GRXoJ9z4yVK2qLF/YwanYTWd0u6GZSr46j3HuDg/hWXol5cSxzWGotuv7BhHM3&#10;/PVT9yQezD9QR2rbLdqw9fhksp4NdtVLvajy7qNBkyW5PPHcqfmH4jvVbamduePIw8UWcl54ault&#10;/wDj4hAngPpIh3L/ACqxZXcd/YW95D9yeNZV9gRn8+atxzRzRJJERJFIoZWHIZT0P41z/hsGzGoa&#10;S/Wwu2EYPeOT51P5lh+FWtzkqK9J36EehnbrPiGP0vg//fSD/Cman/pfi7SrUjItoZbph9fkU/gc&#10;0+zPk+NNYiIx58FvOvvgFSfzxUW7f48uc/wabGo/GQmtI7JeZy1Vac3/AHb/AH/8OWtS1L7BHFGk&#10;ZnubhikEION59SeyjqTVNNLtoo3u9XEF3ckFpp5kBVAOy5+6o9KZv+2eNJsj5dPtVRR6PIcsfyCi&#10;on/4nGsXMEpJsrF1Qxg8Sy4yS3qFyOPXmtVqzzZ+5HlTsrXb6+SRSuZ9NvVAi8M3M9uPuTwQrGSf&#10;VcENj3rIvdSt9PkAvHuIUZdgTUgQzL/zzdh1U9VbqrVutd3up+dJZzrZ2UTuhkVN8smw4O3PCjIO&#10;O/euQ1KO5u9HkvLOxupEkTzB5l60kkgPcoO/fArOpByXunpYGonPlnprrrtfvf8AQx28VRxX0kBm&#10;Eim4McZkYAsjOjlW+nlrn1JavRY7u18Srp9xe20IuNdgNvd2pTcY5kB2XCAjIXtu44I9K+ZprS5O&#10;svII2Ty5QScEbBngDPNfSOh6oW0podOu9C06S4hCy3N3cyPcEEcnLbTkenSvMjdyaZ9tiacaUE4s&#10;yre0LTW90VlG2L7U7W331CuY5HX12yKHA7hmFbl8tofLn1+GVi6gw6rpoZRcA8gMF5B+uR6VqaFF&#10;bya+JdLRpNMs9OWyinZMLK28M2M/e6cnoSe9S+HB9nOo2UDb7O1uStvKp42nkx5/2TkfjXbTVj5n&#10;GVE22unyPMo/hb4e1TxVFPpA1NY3l8yaO4iKRxAckhzyWJ6D3PpW14u8M6l4v8H6jdaBJJHMlx5N&#10;pbJKUDW8WVZMAgZc/Nz9K9N53AliQPWuc03VrLw/JqFjqsjW7fbZZoAInfdG53AjaD6kfhSlRhFN&#10;dwo5hXqyUr3cbWucT8H9E8QeDITaeIrdrWDVZmFvbuRvjkRckkDsy5/75HrXtXw1GPCcn/YTvv8A&#10;0qkrkbW4j13xNb3trveysYHCyNEyBpZCMgBgDwF6/wC1XXfDfnwnIf8AqJX3/pVJXJXjy00kfQ5T&#10;WdfGVKjVm0rr5nW0GiiuI+mEPSvO9dm12H4n3f8Awj1pY3BOj23nfbJmTb++nxjH416IelcdJ/yV&#10;DUf+wNaD/wAjXFXD4jmxTtSbM77Z49/6BWg/+Bcn+FH2zx7/ANAnQv8AwLk/wrqOKQ8Diuqx4XtP&#10;I5PRZtcl+JUH/CRWljb40e48oWUrPuHmxZzkVRMuhSeKfDdxpF5azaXi5tl06IeXLb7kbzZXI5wO&#10;chsYznrXRxn/AIudY8/8we4Pt/roqm07xB4Vu9VkW1t4oZLtZSt09oI1u1TPm7Xx8wGOc+mea5Z/&#10;Ee7hnekmc9pP9g+IdTtr21NlZeGtIsZ7W1HmqHu42Xa74ByIgAcE8k81d8JyWGu+JrfV9KFrZ6ZY&#10;2bWenW8bp5txHkZkIByEwBtB57960NE1HwjqF9Hb6bpsMDXMLPayNZCNLuMcMYzj5hjtxxz0q9oN&#10;14YvNXv4PD8NkbrTGWK4e2hVdhYZ27h14HaoOk3LOWWa2V7mD7PMR80W8Ps56ZHBqesfVPEVvpV8&#10;loLS8vLh4vN8qzh8xlTOMnkYGeK1IJfPhSQIyblB2uMEexHrQBJRRRQAUUUUAFFZer+I9N0PyF1C&#10;VxLcMVhgiiaWSUgZO1FBJAHU9BVYeNNCOgrq4vd1q0vkKFjYyGXOPL8sDdvz/DjNAG7RWdpGvWGu&#10;20k2nSs4hkMUqPGyPE46qysAQfwqrrXi7SNAukttQmlM7RmYxQQPMyRjq7BAdq+5oA26KxL7xfo1&#10;ha2U73RnW/XfaraxtM8y4yWVUBJABHPTkU2Xxloseg2+srctNZXUixQtDEzs7kkbdgG7OQQRjIwc&#10;0AbteffGN2XwjZqmd0moIoAGc/u5P8K7PTdWg1W3aa3juI1V9hFxA0TE4HZgDjnrXO/EpoYvDdvP&#10;MNxhu1eME8btjgfzNJ7AeMtE9vEbG3T92pHmyE7SzHr+A6VnTlYHdXZd4PLBeG/Crl3fRmCWSOAR&#10;iTAkkycsfSsvZLMxmvSVVBtUY5J7AVklc0uJGVubxgQcE5bHpV+2s42QRy4YYJGKgt5IraJ5Z5RH&#10;uwAgPIrctZ+iLhkyBlh1yPWnqg0Md4ikgjibYrDqeNo71bnJeyRN3mhR8h3dB6n3qxrMdol1EbVl&#10;kjceW4H8DetJDYuitK58y3iGcryq9u9V0uY3dyhEjPOqRySYReSw5Iq/Yib7WzFMQAEKWOCfYVWH&#10;mXokkiQoN2Ce5H4VajniiiiR3fcowsZHH/66b1Gi/OYRbmZw0flAAB85FYs1z50iK24lf4sZ3Vcu&#10;JzJJIMkI3Vgc9utZtjKkPmP5i8ZxzzUwKl2NGaLLJJgnagOGPGfStV9QNxFt2ojKPmA5xXPG8lmI&#10;YjdHjPXg/X3pYmJ3edJ5Qf0OCfSlJBB6m/pl3aLqULGQyOoGFzx9a0dR1gWzFmkVs5Khewrl7WOU&#10;vvMQjaPJViw5zV+2sZL2JnnnXaq5Vie/pUbly0Kd7qEtzliFjHYLgkUkF6Io9oboexrGuJiJ9iZR&#10;mY8nuKe7FQpByx53Y61pyiWxZkmZZXwfvj5T3J7VTjuC95vKZUcsAOc0SS5XDD5s9cdqdEwiwxBG&#10;edw6n2quXQi+ptaZOYZhJOwMYO9W29frVjU7621GZJYw6iPoG7n1qiVeRVUkJtIOGHQGh5IYQFRt&#10;5AIBA4HNTZWC7bJ7S/W3d/NhSRJMjeOCD/8ArqjNch7pst5atwQDjimMf3Z5UupII+tUZy3mnbna&#10;BtIzyfWkomjbHyTF4wF3KqDA+brSW9o3/Lw+2FSQW759hTAsHnEjn2rWtbN7nl4Xk2gcZx279qey&#10;BIzwPLZiNrx/dRfanx2txdzD7NCWUfKWP3UB9+lXbr7Da4aXZcSKcKqH92Pr3J9hVOW8nnP70hYR&#10;yEHyqv0AqGy4otRrBp3yoRLdLyrfwR+/vXo/w1d5PDt08jl2a8Ylm6k7Eryp/MO7Y4Vc7ck5Y13v&#10;gWPW20Ga10yW3tYGuGaS8kUySZKrwqdOgHJz16Vthf4hwZsl9Vfqj0ZiqqWdgqqMkk4AFZc3irw/&#10;bkiXXNODD+H7Uhb8gc1RHhDTZ2EmrNcatIDndfTF1B9k+6v4CtSHTbK3XbBZ28Y/2Yl/wr1bM+N5&#10;6ce5BF4s8OzEBNd03cTgBrpFJ+gJya1VdGUOjBlYZDA5BFU30+zkUrJaW7KRggxLyPyrKbwjpcLm&#10;XShNpM/aSxkKc+6/db6EGizHz05eR0YNKOa5xNU1XRsf26kV5Yjg39qpVk93j549SvA9Mc1vxTxz&#10;wrLA6yxuAyujZVh7HvSG12HkA5z0xz9KwfCOba31DSScjTb14Yv+ubASIPoA+3/gNb3U/SsGw/cf&#10;EDVYhwtzYwS/VlZ1J/Ir+VJmlPVNHQ0UVHcXENpbyXF1KkMMS7nkkbCqPUmgNx+eaaZo1kWNnUO/&#10;3FLDLfQdTWEZtQ8SHFm8+l6Zz/pONs9yP9gEfIv+0eT2xUq+CfDxiZbjTlu3k5ee6dpJW995Oam5&#10;qoLqbRagHNc3cQSeFJ4LiO8uZ9JkkWG4iupTKbfccK6seducAjOORjFdLTuTKFtUFFFFMgKa8iRI&#10;zyMEVQWZmOAAO9Lnmue1AnxDqzaVET/Z1owa/YdJn6rB9O7e2B3oHFX3FsEbxBqEesXKlbGDP9nw&#10;sOX9ZiPf+H0HPet4Z70gGMbeBjgAdKdTM5S5gopKTPtQQOpDWZqXiHTtKlEE8xlu2GVtLdTJM3vs&#10;HIHucD3rPa68Sapxb28OiwH/AJaTkTT49kHyr+Jagrlsrs474nXLReJ7dEQFmslwW/33yK4e6uoo&#10;LA3zIxcLhyvU84wfSt74kaPNDrsCS3V5fH7KJGmnbJLF2AUAYCjjoMDk1xT+bZMont7zyR/rFGCz&#10;HPH1rhqRvNn1WEn/ALPG21jQSdJYwp+Quu4B+u31ptxGskTlOWjyVdRVTVLqxjtrW4W4m8y6Q+dG&#10;YCDEA2MfXAosNZ0+ea0+0Xm1Pnj2LjIA4Ue5NCizdTZat0kuLiM7Qu8qckY5rQlk/wBJuI2wU3H5&#10;zzmrenTWUyW7zSYKHLO3B68DHeqF0GSaUhlfJz8lYatnTFqxA1yuSp+cE8ZHSnqxSN9nJY9fSoo4&#10;ywLYC9ce9OTcSo+7gc5HWtGgV2KrySHfgkqvRjSjcZFB6Acj1zStMEk2qTtI7CjzQGD52rjbgDtU&#10;N2KQ2ZJE2iNgB0P40hR3gCsxJT15z+NW/KQLv4II4waijOMsTjHIU9+e9LnLcL6lVo8qqkZOM5NP&#10;iWQvwuG9KuWyxeY3nfdbJBJxip5JrZIwByMZ461bqGbhYiZ3hVV8vOFyNq85rsfhgWk8TXMj5DC0&#10;YYPb50/wrlonguFViJlEYy2OAR611nw2C/8ACV3RXf8ANZsxLAd3SqpyvNI5MbC2Gm/I9Q6VQ1PR&#10;rXVY1+0bkniOYbmI7ZIj6hh/Loav4pe1egfHJnOx6nd6RItt4h2eUxCxalGMRyegcf8ALNj/AN8n&#10;26VsnnipZYY5oXinRZY3GGVxkMPf1rnyr+Fm5Ly6LwAzEs1kfQ9zH/6D9OjTsKUFLVEGmj+xtZm0&#10;Z8i2m3XFhnoF/jiH+6Tkeze1RagPsHi+xvfuxahGbOb03j5oz/NfxrU1rTW1TT1azcLd27Ce0l7B&#10;x0+oI4Psay75x4l8GSXFsDHcKDNGv8UU8Z+79QwIq09DmnFN3fXRkeoZt/Gml3BOFuraW1Y+6/Ot&#10;RSAR+PMnjztMBHuVlP8AQ0zXbxb3wrp2uxDAt5oLwhT0GcOv/j2Pwp+sYt/FWiTjo/n25I75UFf1&#10;BrWL1OCpFuNn2a+7Ug0/H/CVa9n7263Kj1Xyh/WodB5j1Jz986hcZH0cgD8gKmRfI8cXQz/x9WUc&#10;g+qsV/liotO/0fX9YtWB+eVLpPcOuD/48GrenuvmeTiHzQkvKD+7T9Sv4bUN4YtlP39jLKD2kyd2&#10;f+BZrK0yDWIrGCxgsFWS0RYnmuH2xkqMfKBy3r261rF20S8unnjY6dcSmUTIMiFmA3Bh1AJyc+9W&#10;rnU4oPLW3H2q4lGYYYjksPUnsvvW0NIq+5y+0qRnLkipKbuv68r6nn9z4TS5uru3uWSVprlbaScL&#10;hfNZHYY+jOn5CtzR7O8tbK0El1CIXIgxcwiZIZhx5bq3KZPQqQDxxzWhf2Mul+F3mldXuI7tL2Vl&#10;6bhIG49gABn2rT1GGCx1MyXMaSadqREF5G4+USHhJD9eh/A9q4pUVe59DTzGc4cjd919yX9L5Ftr&#10;DxDOnkXWr2sMBG1haWpR9vopJODjuK2La2itLaO3toxFDGu1EXoBWKNO1HTcHRb7zIl4+yXxLp9F&#10;f7y/qPanDxNHa/Lrdlcac3/PQqZYT/wNen/AgKtWjuc83Osrxd/Jafh1NwijJBz3xiorW9tb6Hzb&#10;K4huYz/FE4YfpUufyqtGcrUoOwuSW5Oa0Phr/wAijJ/2Er7/ANKpKzs81o/DU/8AFJSD/qJX3/pV&#10;JXDjfhR9Xwy37WpfsvzOtooorzD7gawyvHFefa1Y6hefE68GnaxLphTR7YuYreOXzMzT4++DjHt6&#10;16EeK42Xn4oaiR/0BrT/ANHXFXT+I5sU7UWyp/YniD/ocbv/AMALb/4ilGh+IO/jG7/8ALb/AOIr&#10;ocH0NIc+h/KuuyPn/ay/pI5nSLK/sviXbf2hq0uqFtHuNgkgji2/vYuPkAzn3qmb+11Pxho+oWVp&#10;qUc9mJ4r7T7m2byLKHYQ7DI2hjxgpksDjpW3GdvxOsSw4Gj3HbP/AC2iqSz8azyatb2mo6JPZw3y&#10;zSWbGTfM6xAk+ZFgFMgfLy2cjoa5J/Ee/hW3RTZk+GNStfFfii31O9DWqWsMkWlaYbaRDHGRhpZC&#10;VADFRgKOAPU1o+HraLSPG3i2Vbb7LYpDZsjLEVTasTbsYHOO+Ktab4uuLjVrGz1fRX0xdTiklsWa&#10;be7KgDMJE2jy22kHGT6dal0LxRZ+LNS1rTY7GeOCx8uMvcoU+0LIpOQhAIXjHPWoOowPFjeH5taN&#10;7qVtqxefTALK7svNZXO4sFQIPlkBIILY6/Wuv8MDUh4Y07+3TnUfs6faTj+PHOfetOOFIYkiiUIi&#10;AKqqMAAdAKcBjvQAtFFFABVe9vUsbR7iSOaRUGSsMZkY/RRyasUmPTigDmdT8S6TZabb6xLYzyXr&#10;ObeytntytzNI38CK3Iz3PTHNUvDukpoWmg+J5rFNX1bUpL1FYApFcOOEjz1KqMZHJ5rc1bwrpGuX&#10;tteanbvJc2qssEyTPG0Yb72CrDrSHwnoz6Y2nz2n2i2aQS7biV5SrjoysxJUjsQRigDnfBMUun+M&#10;/Fen3sovL154buW9RdisHTCxlB90qF/EHNULfT9Q1D4j+MwmtyaTsS1MTRxxlivk/eJcEbAc8DHO&#10;cmuufw1Z22g3WnaPEtobrl5dzF2YkZZnzuZsdyfSnal4S0fWfKbVLNbiWKLyfNJKs6d0Ygjcp67T&#10;xQB5r4Qk1DxP4o025+0nRY5vDcZQWcSDcRO4YxbgQoPBIxnle1aWlwr4n0rSre91qLTLrTtdulgn&#10;tYo1OovEZELqCCu4gljgHnJGK72/8M6RqdvbQ3llGVtBttzHmNogRghWXBAIAyB1xST+F9FuNJt9&#10;Mk06AWdqwa3iRdnksM4ZCMFTyeRzyaAMPw9qmsC78RaW8o1iXSZ0W2uJisRmDxh/LdlXG5c9QOhG&#10;eax/Hd7rN1oEcet6Nb2duZwRJFe+cd21sAjYOMZ5z2rvNL0ex0Wy+yaXbpbQbi5VerMeSxJ5JPqe&#10;a4z4ymX/AIQy2WDdva+Rfl6n5JKT2BaM8V2C5vkeaQyKrcInRsd61Wjlu5I5DbEwx4x5eT83vVea&#10;0+yRxW0KMJ8Bt54z6/hV60vIrfT2UTuJdx+ZF4X69jWckVEtR2sdtb263g3F2+8yA7ien5VJeQwx&#10;OWw0jRg/IpGM4qjPcAxMJQs2x/MXcD8p9aBNcXEkslsAfN6t0A+lSirFMTR/akkuEaOIDptzv+tW&#10;prRyXjT5YmPmbJD14/8Ar1c0+7Fs3k3CxTKOGDDkeuPen3Nv9v1M2kc3ksihowRwRxxV3uYtWKW6&#10;2s7EKokYxkZ28ZNUpY5ZCJHXL5+XcelXriYRXssQiG6OQKWJyCe9MVB5by/NGXOCH5z9KY0U5bhX&#10;jfyIm5HODwPXrVcWrsy/uiDwB24q68Y8wxICqdTznd+FXWvFijXZEzALgsR1p3sLdlDytjEA7UGF&#10;CsMc1LcRwWckclxlnkzhfU/1pyjzFSS4DCNiQfUntVzTDLfkQzW2EiI2yzpjGPQnrUPVGkdCKRJF&#10;s2uIYtrkdMdcVBpFvLqcpQTE5xIwJwVHTpW1co0TMwvoI5HOQrOcYzjIwKqWNq9rI1x9rtpnUFW8&#10;kgFx2Bz0qI+ZctTnJkUXUq7xu59O1Jkyw7RuBxuOR2qW90+8S+e6+yNudiCQuQCfpUBjeFh9qUqT&#10;nnBGRnitWyYp2EK/IG2nAOOasQLuWTthMDnrUbJI3zeZtUHkirEMlumDOTI7AgZXp6UN6Etaj5rl&#10;HtVVhlsYOTycf/Xqs8mD8vAHUjvU5gM8wuT5a2/QyY4/L1pk15DbZj0+JgcY89xlj9PSjZaCS1Hv&#10;Y3M0QJjMYI6sQuR9TTFtbOFibi684r1SIf8As1VJpzKheQuzH7zEmmWSS3OQhBJODgY496zu7HQo&#10;o0re90+3+VLKNnAO5nck/Spjqcl7bCOR0ghBzsjG3n+ZNUGgRJljUAtJneSOFp3l+RD8+CzZzjoc&#10;0AlqRXD7+WBDKBwvX8KsW1sGV55cncudvYHtUVlbC52yBiCG9OtdPb29v5IjlbcxxtUjAJ+tFhN2&#10;M/7IWaKQW4UhRtJGRz3r0DwJGyaFNuP3rljxx/Ctc3Pdw4ZWTyhFkAkdSMcV1Hghi+hyE5/4+G6/&#10;7q104XSqePm8m8I/VHR0UUV6p8YFFGaM0AIRz7Vgzxjwvc/bbVCulTNi8gH3bck/61R2GfvDp37G&#10;t+msqupVwGVhgqRnI7g0mjSE3F2LCkMAynIIyCO4rAJx8Sosd9JkJ/CVP8aTw/I2n6le6CxJitlS&#10;ezLHnyXyNnvtZSPYFaWL978R5zj/AI9tLUf9/JD/APG6zZ201q/Q6BnCAlyFVRkknAH1rDjQ+KLy&#10;C5dSNHt3EkCsMG8cdHIP/LMdR/ePPTq3V92vXx0CAn7OoD6lIp+6mciIH+82OfQZ9RXRAAKAAAAM&#10;ADoPapeprFKKuIF9/wAqcBjpQKWgRBdWsN9ay2t2gkgmQxyIf4lIwRWP4SuZ59AWG8cyXFlNJZyu&#10;erGNiufyAre965zw78uueJYx9xdQUge7RKT+ZpdR7wOgooFQXl5BYWU13duI4IELyMegUDNWZLUo&#10;a9qM1vFFY6dtOo3rGODPPlL/ABSt7KPzOB3qzp2nQ6Vp8dpbZKJklnOWdicszHuScmqGh2c80kms&#10;6mjJeXigJE3W2h6rH7Hu3ucc4FbPShCnLog7UhOOtBcAEsQAOSSegrAl1i81aR4fDQRYVJEmpTKT&#10;GD3Ea/8ALQj16D36UzJK+r2NHU9ZsdJRDdykyynEMEal5JT6Ko5P16VllNc1vJuZDo1k3/LGBg1y&#10;49Gfon0XJ/2quabotrp7PMDJcXko/e3c7bpX9s9h/sjAHpWjT5b7kuolpEpadpNhpMJj062SEMcu&#10;w5eQ+rMeSfc1bHNO5pM/hV7HO5Nu7OT8WeEBrmow3xuni2xCHase7oSc9f8AarjrjwNe2ONlxEJC&#10;c+Wz9vWul8a61d6ZrUAhuzFbm3yVCZO4swzn8B+Vcjcai7afHu1QXElum5Gdfmfce57D/CvIq83t&#10;Gfa4Fr6tD0M670C+3EyKp2nh43BBH1qguhxQaj9pubOOVoOAIgBs/D1rotR1fUrS3RrW7hljjIcn&#10;yuufX0UUyM3+oMMw2MxeLzR5bYz9PepUpI6JamdJoNnrqD+z72NZohu8uUbWB+oqqPDN/b2k7rcc&#10;qeCF3jp0OeRVg2wnlLIlzaz8bmC7i3+Iqb7ZqWlzNJMn2jau0ycr1HGQafN2ErrcxG0/UoSssjQy&#10;R/xNG/3fwpxvY0lcLPu2/eDDp+NT3epLc3iyxQLGxGWQ8qWHcDtWTezSTS4PkqC+4/u8ZPoa1tfc&#10;FUaL63Nv8pHlsp+Y7RzUktzblD6txkHGM1W0/QNZkWO5t7IXFuzZcQsc49MVFcyXasd9mggU+WFk&#10;YK47cn9eaVk2aqbsX0kjQgP5jKG4xjAp4MU2VGF4HUdKr6cbi4e6sPsDStAvmRzI20ED+f0rXSK1&#10;f94iGNFA3R7wWJHX/wDVWTjZmsat0VIstGpnjAG/AwOlW41w/wA7ZUtlcKO3rTwgtmZpkZIoyTmQ&#10;BR+fqM9KtQzwK2URmAyuCR8x65H04qZalxqJblOYCTzIvm8o/J0yWPqPaut+GZB8SXOIymLQ8kf7&#10;SVgqkX8M3mGNSflbDKfWul+Hccg8RXEhACG0ONrcH5l7fhVUVaojjx9RPDzXkek0UUZA5PAHWvVP&#10;i0Jhj0BppQFCrjKkYIYcEVyukaTD4ltH1jU578i6ldrVIr6WFUgBxH8qMByBu555q8fDlzYfvfDu&#10;p3ML/wAUF9M9zFL9S5LKfcHHsam7Oj2cV11IrXPh/WV02TI0+9JaxJ6QyAZaH6EDcv4j0FQ2q/2Z&#10;4xvLMcQahGL2EdhIPlkH4/KfwNTSF/Emi6hpl5D9i1O1IDRo+7ypB80ciNgZB7HHY1l3Wotf2Phb&#10;WiAspvFhlx2Zw0br9NwIqkzKpTumivaWobw54h0ZuVtJLiONe4Rl8xD+ZP5VBqFwZvCOiaj95oZ7&#10;WVj+G0/qa1rEhfGevq33GhtnYevyMDXPNn/hUsAPUrFj/wACBW0Xp/XQ82orzXm1/wCTI1NX/wBH&#10;8UaNORxJ51sx9yoZR/461Rat/oWrWOpY/dsfslx/uscoT9G4/wCBVP4p+RNOkB5TUoiD36MP61Y1&#10;Wy/tDSbuzwMzRMq+zY4I+hwa6Y63Z4U5JOnfZpp+lyQgDg4PGPWq1nptnYGQ2dtFAZG3NsXqabpF&#10;39u0e0uieZYVLfXHNW+9dUbSVzxZ89NuF2vIoa3bm58P38I5L27AflmrNuIdV0KH7SgkiurdC6nu&#10;GUGpXUOpRvusMH6Vn+GHK6ObKTO+xle2bPoDlf8Ax0rWcl7x10JP2DtvFp/f/SJrO5k0+8XTr+Vp&#10;I5Sfslw/Vv8Apmx/vDse4961zyNp6ehqndWcF5btBdIJYm6qf0I7g1RW9uNC+TUDLc6f/Bdhdzwj&#10;0kx1H+1+dQ9Dqg1W1Wkvz/rsWbrw3pV3N50losc2c+dATFJ/30uDUQ0W+hytp4g1GJOySeXNj8XU&#10;sfzrUhuIrmFJraRJonGVdGBU/iKkBqeSLNI4itD3b/f/AMEx10vWmbEviScL6x2sQY/UlSP0q/4A&#10;vPEln4ZeCy0mDUoU1C8C3U98InlP2h8kqEIHOelWcZP41rfDX/kUX5/5iV9/6UyV5+NSUUfXcMVp&#10;1atS/ZdPM6DSrjUbm2ZtWsYrKXdhUiuPOBHrnaKvUYorzD7kRhkV55rejW+rfFC9FxPexeXo9sR9&#10;lvJYM5mn67GGenfpXoZPFcTeTRQ/E+/MsqJu0e1xvYDP76f1q6fxHJjG1RbRW/4Q2w/5/ta/8HFz&#10;/wDF0o8G6eP+X7Wj/wBxi5/+LrY+22v/AD8w/wDfxf8AGl+22v8Az8w/9/V/xrt5YnzntKr6swNH&#10;0iDSfiXbC0nu5Gl0efm7u5LjBEsWMb2OPwxmnJY67e+JrHVbnw7HYalY+Z9sv4Jk230YUhYk5LEM&#10;dp+fG09M1atJ45fibZGF1kxo9xkIwP8Ay2ipll4p1yPxbb6PqMdjNcXUM07afb5EtkqAmPfJuKvv&#10;4HRcE98Vx1PiPo8G26KuJ4Tj1i68QPqvirQNQg1KaNkSaR7c29lF18pAshYk8ZYjJPoK2dG0y8tf&#10;HPiTUZ4tlperai3fcDv2RkNx1GCaxm8V67od/AniOKzlFzYXF89raKQ9kIk3bWfcQ4P3d2FGfWrW&#10;i+JNY/tXR4dcNm8OvWz3FoLaNka3KqH8tiWO/wCVh8wA5B4rM6zss0A1wvi/xbeaR4hTTrW7WxiS&#10;y+1z3DaVLegDeV5EbLsAxkseK7LT5hcWEEwnjuBJGGE0QwkmR94DJwD9TQBZooooAKKKKACiiigB&#10;MUtFFABRRRQAHpXA/GBYz4OgMsvlbb1CpzjJ2PxXfHpXDfFeAT+FrVTtyL1Cu7udj0AeN+XJOVaa&#10;QqAoChh27jNNmdBK4kXy38sbRGepHp+FT6hdIG2KP3y4BGM84rPiSWS4jd428xBxn0/Gs2OO46ES&#10;Op2Aoh+Q55DGtSOQ2+IQ+4qBuAHAFLFDHG0PmKEYHzMu3OfT8qsNbTXBMlshwCPlK/fH1rJvU20a&#10;M+OGV0lKZCgnBx0qa+u2VrKee4/eFdk8gOCB6+3Aq3PDO8TQExWiJwzO3f2A5pbXSNNurERz3Mkr&#10;u27Aj4JGRgZrXmSOdptmTFNC7ARKVLOWZ2PU9vrV27luriMW8UJLBuQgyf8A61aCwafYyf8AHtkJ&#10;/HK3Q/QVXnvbi+1JIvPBi3H92i7fxxRzXHawyz0uWCb/AEqYR/JkoDlmPfioLm5WJkSFXfeSFEmM&#10;D1OBU0xeVtol2ShiNw6kCoGhSOM+dIFmT+729vektRj7O/3ALFm3MK5Ee3AJ/vZ71UWWe/uAWncH&#10;JIG488UCRXY7SxCjOGON3tSQOYgZZMDcPlTPCmk2aRjdjbiY2ccawfJKvBVuTjp+VL57Tptf5Mcs&#10;BxuNZzOWuneRt2fvt/hSvKsbMUXfk+vANItbky306Xmbad0K4U7ScNU1xr900RWRY50XhUdAxP4m&#10;syaRkKYQk7zhVOO1O8nysvMNysNwUev+NG427F5NSSVTI1jGhI5ZGK5H06U8aiqbvs1lEnT5myx/&#10;WqSfu1Mapw3QnsPSpiucZU52888Zq7WMtweSS5Rmkk2lVG0LwPypk+91jPGFQAkdTVdlIUKud3Tg&#10;dauiMNEFk4aMYznFV0M+pRkQy4jQ47YHarNoGgV0Qn3PpVd9ySjy8YA5z3q7bbhGQQBk8HNZM6Yu&#10;6CEAs2Jipxyzc5NSTEPc7GyEBAG0d6etu33Mbst2OMVp6Ppkc0jzTumACSCdx6/lS5gasi3aWMcN&#10;nEShUNyAPvE+9WJxC0itGGVtwLIRkj/CpN0dvEEHzg8gt1FRyXT/AH8Y4/hHWou7ktFee3kfcGJb&#10;BJXdwBXY+BRIuiT+aQW+0tn2+Ra5DzcxfMCT3JODW94e1SS20x9P02M3d+8pYeYfkiQhRvdvTrgD&#10;k4rswr/eHj5uk8LZd0ddfaha6Zam4v547eEfxyNj8B6/hWQfEt5ejGiaJdzgjInu/wDR4/r83zH8&#10;AakstBhiuxfX8rajqA5+0zjhD6Rr0QfTn3rVIz1Nevys+MlVhHRK5jC78WMu4WGjpjnabuVifyjx&#10;R/wkd7YgHXdGktYQcPdW8qzRL7kD5gPfFbOMUoGD168fWjlJVdN2cSSKWOeFJYXWSN13K6nIYeoN&#10;Orn/AAqfskmqaR0Flds0S+kUnzrj2GSPwrT1LVIdMhRpVeSWVvLhgiGXmfGdq/gCfYAmpNXD3rIo&#10;X/7nxzoco486G5tjjuSFf/2Q1RXU5IrzXdQtNr3t7dR6bp6H+Mxrjdj+6ru5J7AGvO/i5421rww1&#10;t9jnSLWJgweSEbhpsZ2nYpIwXYEbm9MAdc1T+ERuvE+jSXV3p97rFzayNG4g1GOD5W5y247skk8r&#10;tz3zzXLKp71ke7QwkvZKcmew299Y6DbrpWlJNq2pEb5khILO56ySueEyR3PsO1TgeMLoA40fTR1A&#10;LPcMfY8KB+BNVrDUpNFtvIg8FX9jDnJW0EcmT6nack+55NbelazZ6vHKbN33wsFmhmQpJEx7Mp6G&#10;nuJxt0Mw6zrWlndr2lwvaj795YTF1jH95kYBgPXGcVvo6SxrJGwdGAZWU5BB7inFQ6kMAQwwwPQi&#10;ud8Ik2drfaK5y2lXLRJnqYm+aM/kf0p7GUkmro6Guc8L/vbnXbs/8t9UljHv5eI//Za2tQvk03Tb&#10;q+mGUtoXlYDuFBOP0rN8KWT2HhWxinIM8iedM3953O4n9afUz+wzXBrnrs/8JDrv2EfNpumur3Tf&#10;wzTjlY/cLwx99o9aua7qU1pbxWmn4Oo3zeVbA8hP70jeyjn34Hep9M0+HSdNhsrcFljXlmOWkbqW&#10;PqSSSfrVbsy+FFzPNVr7ULbTLR7m+lEcS9+pYnoAO5PpUOp6pFpkSDa091MdsFsh+eVvT2Hqx4FU&#10;rLSppLxdS1t1nvVz5Uaf6q1B7IO59WPPpVLXYybSXNIgNnd+IiJNYje107OY9ODYeX/amIPT/YHH&#10;r6VsxxrGipGAqKMKqjAA9AOwpxOPxqpqOsWGkRB9Rukgz91WOWb6KOTVJJGEpSqPQudBxzRkKpZj&#10;hQMkngCueOqa3qn/ACCbBbC3bpc6gDvI9ViHP/fRFNHhiO6Pma9fXeqP/ckkMcQ+ka4H55p6vYh8&#10;sfiZbuvFmj2twbdbr7Xcj/l3tEM0n5Lmq51zW7sD+zvDrxAniTULhYx/3yu5v0rTtbW2soBDZQRW&#10;8Y5CRRhFH4DipsVXKQ68V8KucRrun6vqM7rqrWgLQYxb7ioGTjkjJPX07Vw8ul2sUyw7CpgPzBT9&#10;70ya9F8VzyQ3sawmTcY14RsA8nqa4u6tLj7RLKm35jnBrxK0rVZI+7wKcsJTl5GamkwtI7RXE8Uj&#10;ArtDbkAJztwe1MOk+I9PjW4F1aSLb8opH+rHsvQ56Vdj3mQb1KkMDlea1LlI5rCVJzkN3znnt+tZ&#10;89jqVO6OTs/Eep2Ec8hswyxO7bycDaoGUX/CtW28XRa7aCa+Bg3SKi/KOuM/NVfxPoryWFviZY1j&#10;fczs20Ssw5I9+Ko6XBp80N1t83yoik55IUEcHHTPNa3i1chxa0Orns7CW4jdUidtweeJ17eikdOt&#10;VbzQdHlureayaRFuHZUJXzI1IGeT2qrYPp11dEXd88bSBvucK4JwCuPQ+tVItM1rw9qa2CXQmspD&#10;uR3IOT1JA69anUenY7PS0vNEaJ4oluYWOJlQZA9xXQ3WleGfENmZb23hDHgunyyA/WvLn8SXj272&#10;UxeGSSXy2mUfKgJ6ZznpS2VxJdeMJ7eKQCxeARBw275wOCe+etZ8kr3uVzKx0WtfDS70y1m1Lwjq&#10;EkoIDtbsw3kemOhriIpLvTp3S80tZpYvlZmG2RPr6V6PYfb9IuPN0bUFa3LYeO4G4D1xU+oXen3S&#10;m41TTZFuZBl57eTcB7kVSm1oyXHscBHc6NqqMkck1lJI4ZknUlTjjhvXj9abeWT/AGJomVViDbIJ&#10;op8tgd8e5/GtjUdI0JtPnl0+/eG+jO4KylVkz29j6U3RRo2qwiz1LZaalgNbXUYx5jejY79smtOZ&#10;WJsznU1Blvbb7PcH7Q0ixSpxkEHn6DivRPhrazW+uTPepKJmt5QjMeHTzEOeOO4x+NYOo+DjfNGZ&#10;PLkMLNtlCbWJ9Mjmr3gnQtZttame1vLi0aOBsPKBLE53L8pH+HpWlJpyRy4vShK/Y9dzSSRrNE8c&#10;g3I6lWHqDXOjxFe6WNviPTHiQcG9sszQn3I+8g+orRs/EOkahHvs9TtJB/11Cn8jg16J8tyS3SKl&#10;nMfDbw6beNnTGPl2dyf+WPpFIf0Vu/Q89YvH9xrlv4B1O58JJ5upLFmHau4hc/MV7FguSPpW1Mtr&#10;dWjxXXkT28i4dH2sjD37Vy2o6V4I0tQ97IsOekcd9Nz7BFf+mKhp20OinJKV5I81+AF5r91qGvar&#10;rk11c2cFsFM93KzMHU7to3Hptz9PxruLOJ5dF8LWZGHv75tRf2UFph+hWtCKOzm019sLaV4djPmS&#10;CYMkl4fVt3zbfry3TpUEtzcxg6r5O3ULwfZdJtGGPIj/AL5HbP3m9AFFOELIMVXjOTaVv6sRvfCD&#10;/hK9Z6bG+yxEdzGm0fmziob+z+zeH9C0Ig755YlkHso3ufzxU40+N7uy8PwM0trp4W5vnP8Ay1kz&#10;lVPuTlj7Yp1g39ra5PqzHdbW4a2tM8Z5/eSfieB7CumKPAxFRJtr+ui/zDXibnVNHshyHuTcP/ux&#10;r/iwrTPPWsjTCdR1K51h+Yz/AKPZgjpGp+Zv+BHn6YpdauZHjj02zYrdXeQWH/LKIfef+g9z7V1R&#10;0Vzwqy5pxp9lr+bK3hQH/hGbNz/y1DSf99MT/WtnuKiggjt7eOCBAkUahEUdgKlroimonlV5qdWU&#10;ls3cQ9DWVcN/ZGrC/A/0S8Iiuv8AYfokn9D7VrY5pksSTQvFMoeN1KurDgg9qJK6HQqqnK71T0a8&#10;ixzu9MelGOQV4xWTa3DaVMlneOWtZDttZ3P3T2jY+voe/wBa18/NioTudE4cmqd0+plS6L5Uz3Gj&#10;3LafO5y6ooaKU/7SdPxGPxpP7bvbH5dW0yUgdbmxHmofcr95fyrXpMVDhfY3jiXa1Rcy/H7yvZa5&#10;peoY+yX0Dt3XeAw+oNdL8NefCLkEEf2lfdP+vmSuYu9MsL/m9soLg/3pIwWH0PUV0fwshjt/A6ww&#10;rtjjv71VGScAXMg715uOTUVc+z4VlTlVqcl9l+Z2VBooNeWfejTyK8/1nR9M1X4n3g1TTrS9Eej2&#10;pQXMCybMzT5xkcZxXoB4Fec+IfEOmaF8TrptVufI87R7YJiNmziafPQH1FaU/iRyYy/sJcu5c/4Q&#10;7wz/ANC5pH/gDH/hS/8ACH+GR/zLuk/+AMf+FUf+FieGP+gmf+/En/xNA+Ifhg/8xL/yBJ/8TXbo&#10;fM/v/Mm0nSdO0z4mWq6VYWth5ujz7zbQrHu/exYJwOcVcTw74nur/T5NYvtPuE0mSSa2uUVhNcuV&#10;IQSAKAgAI3bSd2O1Zvh/xBpuvfEy3OkXHnGHSJw4aNlwTLFgcj2qWK88QaT42sdOvdVmnkv452na&#10;5hCWfmbSYo7c4ByP4gSSQCa4qnxn0uC5vYRuSaH4U8QrFqMXiWPS55dWhkivdRgupXmIZSAqI0YV&#10;UGeFBx35NWLDw7rdnNY3mqtZTnQLKSDTo7YvuuGKBd0mV+UkKBhc8k89qzZdU1vw5q7xHV5Namh0&#10;y4vNWidV8m1dU3RiPABUM2RtYk7eat6Jf6rZa14dF9qs+oR+IrSSaWOZVC28ixrJ+7wBhcMRg56D&#10;mszsNXULbxXciOfSZ7GFLqzEc9pe7sW0p6yIQpL9cbWwDjqK2PD+kRaB4fstJt3Lx2cKxKx4LYHX&#10;HatAL1604DHSgAooooAKKKKACiiigAooooAKKKKAA9K4v4oWc174Zt0t2RHW8VtzkDHyOP612h6V&#10;x3xMdk8N27Js3LdoV3jjIRz/AEpPYOp4/HpK2l2kt5fJJJn5lhUtj65xUvlQqZZhFJNMzEIJDjOf&#10;ap9QlDRR3UJdZZTxGoyCf6j2qiGvZZNync6rycY29+nr2rIqJYNxMQ0bLFAVIwyLnr1FTzzKbXat&#10;2RJIMgKeFxWUJDFM5zkuOM9j3zVtbPbtlR/NMhA24x+VFgbIonXytqfNMTh3x1780yW4MWousUwh&#10;BTevbaf/AK9S3trFYp5xkxKOi56MeMH6Cse2S6u75mdiYlGDI57fWtFFPcjU1iLtbdHZlY7t6nrn&#10;P9KqvJHJeK7SMHUZd17n0FWJGigiYZb7vy+jVXiAuLKTyQInZ+T2/AVNirjZbvMwAIyCdnsf65FM&#10;ltpo28xpcuQNik9R7/SpUgMUhkdsnuNvBqGVvNm3GQEFuOpwMVLlbY0ULkrXISM7EXIUMOMjPSqD&#10;3ySZMuEVRzSNIyqqjJCnG31oiszNG7yFY4+4xU3NrdhA+Qqw4wePqajeN1bccknlnPPP0q5KquS6&#10;vkDpgciqrFCPlYnB4B71SEyW4my0e1cOuAQBxTwhkZjhugBJHT3qs0ckl0hI+V+M5xjmtBpd0Dq0&#10;pVs4A9u9O6IafUiYQRqNrY28k5zk1U3FpnLccZGR92pfNhEexEeQ49MA4pYSGXIiAyM885+tFxcq&#10;GFCEVwA7cHgcGkLs0geTCgc7c1ZdflLSNnGNq4qCTHOAKFIfIrXHt5SsG8piHPUninyl4Y/lwufu&#10;kDJ5pIZWVggwQxztqW4Lm6LNypIUqf4fpSYoaiaakxuJGnYsSpK89+g/nW1bq9tGYABI7jBwRj8a&#10;zvK8klg2EYBSB2pwLoC77sbs7ialXkVJpbmwEzFHI4IZRt/p/SleRvL+XHHQH1qkshSURtMCCS+C&#10;fYcVMSwXMpCqD1JxxSaYXTQSTsyhVKCQjlc12vgtQNHmAAH+kHOB/srXATX1qMspBfOAq85/Gu78&#10;BzG40KZyu0C5YAf8BWuzBr96eFnjX1N27o6YUtITjFYtx4mgNw1ro9vJq10v3ltyBGn+9IflH4Zr&#10;2Lnw8YSlsbfekNc8b3xVMxaPTtMtgP4JrhpCfbKjFO/4SO+tR/xN9Au4VA+aa1YXCD3OMED8CaVx&#10;+zb2a+8kvcWXjbS7rOyO8gltZW7Mww0YPv8AfxS6nOE8Zae80bvHZWFzdBEGTI42qAo7kDdx/tCp&#10;TNpfinS5be2uknjYcmJsSQsD8rYPKkEZGRWZdXlzPHawXf7jxDp8gltWYbY73HDBG6fOpI29QSDz&#10;ispHoUJWa5t1oczc6ZFdzLe6mIZ2nis7+4dgGRllucSEdiscYQE9gBXoHgaO0sdCXSIoIra7sSYr&#10;iNIwjSbSQsvHUOoDZ965k+U0hGnKEQTM1lFcLsEEr/66ylB+6sg5GeMnjoKv6eIbiWxs4Z5YJgHX&#10;TL1h+9gZOWtJgfvbR2PVR+Nc1rM9pT5oKPQ74eveuc8S/wDEnvLfxHFwIitveoP+WsLNwQO7KxyP&#10;xFW9J1iee6l03VLdLXUIU8zCPujnTON6E84zwQeRkVU8QH+1Nc0rR4/nWKdb67A6IkfKBv8AebHH&#10;fFAle+p0B4bGPwrnPDv77xB4lueqtepEG9fLjAI/CtbVtSj0jSbi+l+bylJVe7sfuqPcnArP0S2T&#10;w94TQ6lKEdVa4vJGP8bHc2ffJx+FMy6EHiY/2jc2GgR5b7XKJ7oL2gjOTn03NtHvg1r3t5b6fYzX&#10;d24jghTLEeg7Ae/Ssnw/DIyXWt6knlXOoHftkOPJgUfIh9OPmPuTUdsD4k1FL+VSNKtWzZxsOLh/&#10;+exHoD90fj6VaMZPp2JtEtJ3eTV9VTbf3YwsZ/5dos5WMe/c+p+gqXVNXFrKtlZILnUZhmO3zgKP&#10;77n+FR+vQVDqGsO902m6Pia+/wCWsjDMdqD/ABP746L378VJYafa6PaylXyzfvLm7mb55D3ZmPQf&#10;oKtI5pzs7vcZpukizd7q7lN3qEw/e3TjH/AUH8KDso/Gp9Q1Sy0m387UblIEPC7jksfYDk/hWU+u&#10;z6ozQeGo96Zw2oyofJT/AHB1kP6e9TWGh21lP9sneS9vj967uTuf/gI6KPYVaXY5pySd5lZrvWda&#10;z9hVtGsiOJpkBuJR6qh4T6nn2q1p2hWGnSGaGFpbpuXu7hvMlY/7x6fQYFWru7tLGHzr64it4/78&#10;zhAfxNZJ8WQXGV0WwvdUPQPFFsjz7u+PzwaqyRi51Jr3dF/XU3ec80oBPAGfpXPE+J73rJY6RGT9&#10;1VNxKB9ThaQ+GEuR/wATXVdSvieqtOY4/wDvhcYqtXsjFqnH4pfqbdxqFnZnF3d28H/XWVU/mazZ&#10;fGHh6E4fVrcn/Yy//oINMtvC2h2rZh0u1z6um/8A9CzWlFbwW/8AqIIov+uaBf5U7SJ9pRWyb/A4&#10;zxFqcerSC60WVriNUEZOxl5yT/EB6is9ITHCHuJA5xzzVj4hWWrTahDc6bf+RHHbkSRsOOrHd/Ss&#10;a30OOLSYGlGZW++wlYEEjt/nvXzuJ0qy16n6blXvYOnZW0LdzLF5D+UhVumdtULVHlkwdpRm+YNy&#10;OBmtR72NYGZ4p5kMnlqoXDE9Oc8fjVeOLU7eQFVhWFmZmLqMxrjgY71zqWh6EoK4zW7AXvh2W3Zg&#10;wjHmAk915I/pWBdraO1lKcRRtEGiQZVQq/eZvXmunhF3OwM0G6JozjLbgx9wO1c2sF0lu2GglSCY&#10;JCrplnz2/wBlRWkGZzp3LUekWMk0F5Bct9oZd0AWPaqsvY+n071LqWjzNdXOpcOciJSC26JieePx&#10;/KtexWae0hkvo83cYIjc4Xk5/Xiqnnak7tDJakzXDHzQp2BMjjnr260+d3M3TSQ220hJrZ/IiEyx&#10;ybXDpjec/MwzyeKw9d0e3Sa4e1keNHzAZY2/oOhHrXaaUbkaf+9VQqbixJyevQH09+tZ9xM0On3k&#10;Uf2OO6K7lhJzjPOSPxqozdzOUVY8tMviLw9DBbS6iz290+EKZby/fPuPSukuNf1bRNU8/WYmRfKV&#10;keI4yp71iQ3WozaVdWrp56xXCt57DYE9lzXoekaPaTaAtvqcct4k2TIbrkt9D2recklqZRi5vQyl&#10;8YaPqcchnEZYRB9o4fk8cjvTYrLTb+F7jTdRRGVd5Eg+56HI5FX7zwH4ZvkT7NAtswK4EbENgde/&#10;pWdP8NdMFw0un6rcW8O3YYQfvDHQnv61mpQZbp1OpQi1PURsnbULhFZv3b7mZXxwTj8K9F+HmuNq&#10;Grz21yq+cttvEiMSHG5RkjseRXm9zc3umagLaG3ZktjthbdhRxjOfxrpPh7pj3muTxR6pdRgW7SG&#10;4tn2OG3r8hOOR1/IV1UknNHlY26oTvtY9nyBzn8RVG70PStQk8y90y0nc9ZJIFLf99YzWV/wj+or&#10;9zxPqYA6fcJ/lzR/wjlzJ/x9eJNXkHpHOI8/kK9Gz7HySlBfa/Mln8I+GbZDPc2EEMY6tJKyIPw3&#10;Yqla6hodlM6eENIW/uujSWqBUX/emboPpmpj4Y8P2IN5fxibZyZtQnLgf99HbTRrNxqUYg8L20cd&#10;svy/bp4ykS/7icFz+Q+tHKV7bTe689iK6LQXEN34ixfXzHNnplqMoreoz94+rtwO1RyNdQ3nmMI7&#10;jX7xMIgOY7OLPr6Duf4jx0pXD6Q8sGmA6nr00e6We5bOwY4LY+6ueiDr+teJ+CfFXjjUvibLp91c&#10;XQe6kZL6Ip/qBjBbHbb27UnJRaRVKjLEU5zi0lHXX+tj2MWwffounSSGMHfqV7n5nY9VB/vHv/dF&#10;EjJqrDT9P/d6Vb/JM8XAlx/yzU/3fU/hUP8Ao91ZvaWr/ZtEtSVnnL7TcEH5gG9M9W7nilW4n1SF&#10;YdKDWGnKNv2kJtZx6Rr2H+0fwFdcUfO1qjs3tbq+n/B8uhavNSjtJFsNPRZrzaBHAv3Yh2Zz/CB+&#10;ZpbKyFrveSRp7mU5mnYcsfQegHYU+zsbaxh8q0j2AnLEnLOfVmPJP1qcDHTmuqMerPErV004U9ur&#10;6v8A4A7HNFJmjNXocYtIenNLRTERzQxzwvFOgkjkGGRhkGs4Tz6IAtz5lzpv8Mv3pLf2buy+/Ud6&#10;1MZ60Y5zmolG+qOmjX5Pdkrx7EkcqTRLJCyyRsMq6nIIp4NY0mnXFlI0+iSJCWO6S1kH7mU+v+wf&#10;ccVYs9Zgup/s0ytaXve2mPzH/dPRh9PyqOa2jOp01OPNSd126o0fSt34Zf8AImt/2Eb7/wBKpKwh&#10;1A71u/DP/kTm/wCwjff+lMledmHwxPsOEFatV9F+Z11BooNeQfog08iuJvSR8Tr/ABx/xJ7Xv/02&#10;nrtjwK838SatLpnxOujFpV9qHmaPbAi0RW2Ymn65I65/StaXxo4cwTeGkkdDub1P50bm9T+dc3/w&#10;ll1/0Kuuf9+U/wDiqP8AhLLrH/Iq63/36T/4qvQ5kfH+zqGnaDf8S7NXyVOj3APPbzYqtW3gm5iu&#10;YPtPiC7u7awZ3sIJY1LQOwIDO/WTbnjOO3WsPw9q0mp/EuBptNvdNEWjz/Ndoq7syx8jBPTFLBpq&#10;6D460O8tpXeyvPNik1D7SZXv5pASquo4Cgjgj0A6V59b4z7DL7rDxua2geBLzSLW4sb3XV1CxvFk&#10;F3G1gkclyzggs8gOSef6Vd0Twe2malbXN9qs2ojT4Tb6fHJEqfZ4yACCR99sADJxwKxNP07VIvF3&#10;iy1TWbi5vp9NjMM8p2rA7Bwu1RwoBx+XNUPDMVzoXizw3p0elz6dLc21wmpmW4837S8aKfMHJyNx&#10;J3cdcVkdx6eXCYBIH1NOBzXB+LtF1PV/EjzWn9kXdtaafn7JfSyAiQsx3YQjAKgDcc9K6fwvqcGs&#10;+FtO1G0ga3hubdXSF+qDHT8KANaiiigAooooAKKKyNevdYt4LePQLGK5uJ5hG0szYitl7u4BBb6D&#10;k+1AGvRXHWXinXHi17T5NMt77WtHaJVW0fy4rjzVDK3zklMAnIJPTjrVjQfEOpy+KL3w9rgspbu2&#10;tY7rz7AMsYDsV2MGJIYYz15B6CgDqaK5DxR4vm0zWY9JsLnS7KUW32q4vdUkKwwIW2oMZXLMwb+I&#10;YxVm2v8AxPqugW1zappumXeW88XStcROoOFeMpIvykDIz2NAHTHpXM+OWhXRYPtUayQm5Xep9NjV&#10;F4D13WvEOlXV/rC2JtmuGjsZbSN08+JTjzCGZuCc49ue9M+I04g8P27HjN2o5H+w9TLYOp5tNHb6&#10;lM62fMa8MQCNvsKz3iu7SeWLaZRHGAHA4H1NbVs1rErPADHPKMFlPDVMgQxMMDc3OM8k+9c9zQ4+&#10;eCeO4yHR1k5OR29K1LKPeshgdS0a+Ym4fcarl/pK7GbAjz1xXOTTXNlK6QRYVl25X+L1FaR1Ex94&#10;rSxlJShxlt3UsSevv9aBp7DShLIwCk8LnHHrTJJY3nwwIAU+WFHQ1dvY3tdLQsCZQASM549KbfQm&#10;OxkzuYJUEZaRd2QPb2qXfhQskXlqTnCnnmqhGbsFG3Mfu56VpiMAK0+N68/exVPYIlco6xgFyVB4&#10;DHJx6VS8xTMwfCqFzkGr9ns1DW7GxldliubqOFmQDdhmAOCfrXpI+E2ghs/atQJ95E/+IpwpSktC&#10;KuKp0WlI8ktUMrccgc57mrY3xSiQsFjUfdfox969X/4VhowTatzfgZzxIn/xFNPwu0U5zdX+D/D5&#10;iY/9Aq/YSMP7Qo33Z5WuLpppNwQ5yQowDTBYK0gduW7V6wvww0ZTxdX/AP38T/4inD4aaMg4ub7r&#10;n/WJ/wDE1DoVOhrHMsP1v9x5n5cCqvHK81VuFVsFI8Z/iFegL4I06DWjp2qT3SCYlrOeN1CygdUO&#10;VOHH6jkdwNQfDbSMjNzfcdB5if8AxNQsPVuXLM8Ku/3Hl8UXkR5jwnykcDgVGJAkSwbhnIye1erH&#10;4baM3W4vT/20T/4mqGo/DHT4tNuZNNnumuliZokldShYDIzhQf1rRUKi3MHmOGb0v9x5qFV5Dubb&#10;tHJ7VHMCFKJh89v8K9M0fwHoOp6RDfQz32y6jDlWdMoe6/c6g5B9xVn/AIVfopOTdX/t+8Tj/wAc&#10;o+r1NxvM8Kla7+48ntQwlBzjAPXtWlDBNcfw79+CT712Wp+BdM0/WNIgSa6NveyvDKzOu5W25TB2&#10;9yPet6DwJplvuMc92SwIyXXgH/gNU6FRmTzLDx1u/uPM5LfafLfKLyCx6E1DFKVzDkntv6/pXoep&#10;+BdL0/R7y6inuy1vbySqGkUgkKSM/L7VW0zwDpl7pdpdTXF4JZYFZtroByASPu0Rw1S5M82w1ru/&#10;3HEfZY7llIlxuGCZD36UkunxwIBJeRuc8Bcsa2PE2k2PhvUBbxSTSpJCJP3zAnJYjHAHHFYMUqtI&#10;XhjXOTgt0FYzvCVmehRtWpqpHZkzacYAJo3STzOVJTGPrXffD4Ovh6cSDDfaWJ9PurXEb5JYws7D&#10;p0HSt/QpZpdJTQ7aRklvLl2mkU8xwKqbiD2JyFH1rpwk26ljys7pcuFfqjopZZPEjtHBI0WkKxV5&#10;EOGuyOqg9kzwT3+la0FvDawLDaxpDEo+VI1AUfhSwRR29ukMCLHHGoVUUYCgcAYpJZo7eF5riRY4&#10;kG53Y4Cj3NeylY/PpzcnZbD8enFChuoBP4VhPf6lrBxpB+wWf/P7NFmSUf7CN0Hu35Uw+FrSf5tW&#10;uLzUn/6eJztH0QYUfgKNXsS1CHxy+40L/wAP2OozCeW3aK6U5W5tyY5VPswrPu7TV4bV7W9to/EN&#10;i38MmIp0+hHDH8j70h8HeHjjOlQFv7xBLfn1oHg/RlP7qKeD2iuXTH5GpcGzenioq3K380c5qGsL&#10;YSMssNxNlPKMWopskeP/AJ5SE/LKP7rBty+9Zdv4rWY3U0Dus8MolQTEllljXdGxOBkkAxMcfMGT&#10;PNdrP4Utp4vKGo6qsbHBR715F/ANkV8yeLrW/wBB8b3zIW2W923lShflIDHbnHGfl59wa468XCzP&#10;pcsrU8TKUE9Uj7D1Wwl1Wztr7THSDUbcia0kkBK5I5Rsc7WBwf8A61S6Ppf9mWcklxIJb24bzry4&#10;PG9//iV6AegrivAfxJm8V+G4H0TQZbk2iJBMDdxoQwUDOOoB7HH8q6C6h1C9hM3i25tNL0xOXtIJ&#10;s+Z7SSnGV/2VAz3zUKz2NpRlG8JEsZ/4SPWIL/GdIsGLW+7gXMw48z/cXnB7nmo3YeJtSRsBtFsn&#10;37j0upgePqi+vc/So57xtYtGLf8AEq8PRr+8nkPlvcIOyjjZH2yeT0AFQ3F0mo2Ilu/+JV4chAAV&#10;vke6HYbeqoegH3m9BVIxlLQtys3ii4McRZdFjb97IODesD91f+mY7n+Lp0psuqT6szWPh791bqdk&#10;uoYGxAP4Yv7zds9B71Uu7htRsTLqP/El8PxqB5bkRy3A7BsH5E/2RyfbpSpc6jqlusOkQf2RpgG0&#10;XMiYlZR/zzjP3B/tNz7CtEjkqTsTyX2m+HY102whkubpvmW0g+eVyedzntnqWb8M9KiXSLrVpFm8&#10;RurKCGj0+AnyUPYsf+Wh+vHoKp2mqadYB7Tw1Zy6nc7v3skTZUt3Mkx4J9cbj7VKdL1HVR/xPb4J&#10;AR/x5WBKIR/tyfeYe3APpWqRxTqW8vzLV54i02xm+xwlru6X5RaWKeYy+xx8q/iRVUv4h1TqY9Et&#10;z2XE9w34n5V/U+9MGteHdGT7JYPAGXj7NYRGVvoQgP60f2zq92p/s3QnjU9JL+dYh/3yu4/yq7dz&#10;mcnvFfNk9r4a0y3m+0SxNfXJ63F45mf/AMe4H0rWAJUADgcD0A9KwTZ+Ibtf9K1eGyGOUsLYZ/76&#10;k3fpimnwrZT4OoXWoX5/6eLtyv8A3yDiqStsjnnOL+Od/I17nULOy4u7y3t8f89ZlT+Zqg/i3w/G&#10;cf2vav8A9cm8z/0HNJb+GtFtGzb6VaIfXygT+taC28KfcgiX/djAquWRk6lFbJszf+Ey0L+G7mb/&#10;AHLOdh+iUf8ACZaH/wA/Nz/4AXH/AMRWsPl6cfSjcfU0csu4fWKPWD+//gHD61f2Or6351rJcSRi&#10;08sqYnj3HLcbXA9etUAjW0YkgRdjnKq8m7JA7e561veKCz6hGm/y8RKysB3y1YUMqSQn7ZBsMWSp&#10;3A7ccZBHTjP518xi0/bS9T9ayZqWApNaaE8qssbKVZopnLEs+0KvHPqTUEcjQhY5pDOyncs6KTkk&#10;dx3ApBOjeZJJl43K7QCTxjnj3zTZLhY2YFQuMHOenTAwK5dT2OVEkslxPIxuJGyuAMcH1z/9aqel&#10;QmC8ulaJEbzCQ6tknPQ47U6WV2fB3AHnjjNUyrW+oC5UkRyoA/Hcccn6U1cUopamzbQRLM4DFlQD&#10;y3c7iJO55+tWYonti9xcPvmkPy9ABjof8TWKsvkagrIJPlI4P3V+laMV3JdxmKRArq5y+7JGTwfy&#10;qoxZz1pJInvLqeHT5Eh8ybc23CjkZ6445rF1C0W/ha6tJ/Lm2bW3jBbj17HNdDd3VtpVh5dxIfMY&#10;b45EXrzjNcXqt/DGtyocyQyZG9ydoB9feumMexwORlWUe6ZdOvJRcPJIzn5ccjtXc2Mzrp/lZMkg&#10;GCHOMYrjAlwupqkPl+XEC0bIuCOMAc81uWF3I9wYyu0MAxyenaqqx5kOjJJmjZs0MZMih5dzAPs5&#10;HtQ7NtLE8rkgBPvVYsLhJFdY2+62Rwc46HrU9xJiNyc4C/KK5XK0j0FBOJgpNM2mfvoViW8lkmju&#10;SucKMKVHtnpW14R1JNFumbVJmWHyGRBHG0rM24HJCgkdOp4qnb6tcyadDpTECCMGRV2dyc/1xium&#10;8NtZf22RC2bv7J+8GeVXcMfmea7qEr1YpHh5jFQwdRyXQ0h4p88H+z9F1W6PZjCIk/EsQR+RpDL4&#10;nvTgR2OkRnuWNxKPp0X881s8n3NZF34ksoJzbWhe/vM4+zWg3EH/AGj0T/gRFe5y+Z+dRqX/AIcP&#10;1Gw+HLUzLc6nNPqlwpyr3bblTv8AKn3V/KmS6pPqsn2bw+6CJDiW/K7kTH8MY6M3v0HvTDp1/q5z&#10;rkqpbHkafbMdp/66P1b6DAz2qxfXqabDFb2cKyXMo221unyj3J9FHUn/ABqlEynUbf8AM/wKb7dJ&#10;RNL0ZS+oXJMskszbyo/ilkPf0A7mqU1skVwujaeSrzIZ7+7wPNKk9267nP5Ae1adtBHpNrcXt9N5&#10;kzDzbm4xjOB90eijsP8AGquhQy/Y5dQulxdXz+ewI+6v8CfguPxJrRR1OOpWai5J+Xq+/oirHEmp&#10;6hJbBFTTtNkEUcKj5ZJAMkn2XIwK87vPi9NfeN49G05PslkbkW73Xlh5ic7eFPAGf0r0XwuM+H4J&#10;j/rJ3klkPqxc5/kKwND8HaHba213dWCnW7di8krOSsmSdsqr0/HsaU4zko8jsOhXwtKdaWJjzcqt&#10;Feff7+v4G0dFu2YiXXb8nPOwqn8hSjQQf9Zq2rOfUXrL/KtU/XP1ors9lE+beOrxb5Xb5L/IyW0J&#10;wM2+r6qj+r3JkH5Hinf8Tqwwyyx6pF3V1EUoHsR8p+h/OtSjFP2cegfXqjfv2l6pfpqR2OoQX8bN&#10;CWDIcSRONrxn0Ydqsj9KzrzTxPItxbyG3vEGFmX+If3WHcVLZX/2nfFcKIbuIfvYs8Y/vL6qf0qd&#10;VoynGNSPPT+7qv8AgF2ik3c/z9qOvSrMeuoh54NQXlja38HlXsKzIOm4cr9D1H4VZoxmk0mVGUou&#10;6eplLDq2mEfY5hqNsD/qLlsSKPRZO/8AwLNdn8LZGl8ErI8TRM1/esY3+8n+kycHHesDHI+tdF8M&#10;j/xRhPX/AImF7z/28yV5OYRSjE/QeEKzq1qvMtbLX5nYUUA0V5B+hjSMj8a4bU+PidfD/qD2v/o6&#10;eu5JxXmXiyfWofiZcHQraynJ0e3837XKyY/fT4xgHPetqP8AER52Zq+Emb1B6Vy/27xt/wBAzRf/&#10;AAKk/wDiaPt3jb/oG6Ljv/pUn/xNenfyPheRfzL7zc00Z+Jtlnkf2Rccf9toq0NI0Xwlb+IG/sqW&#10;3lvrQu0dqtzvFoW++Ujz8mSecDvXN+F59Zm+JETa9bWcIXR5/LNnKz5/ex5zkDn6U6FtJj8YeFL3&#10;Qp7WbT5GuILW2gGJldlbzJXJOWAIOQcYJz1rzK+tRn3WWK2Fjrc7pbHS31i+lURvezwJHcpvyfL5&#10;25XsDk1i6LpHhgte/wDCNX8U159na28+O78+S2jOcKpySqg+ncVj2Xh+ytfF3i+xgnlgF5pkZnup&#10;ZWeQFw4Llj6D+VVNAFzD4v8ACen276Y0dpYXAlfTG3CaEIqxyOe2WBwOec81ieidjeeDNJ1UQSak&#10;ss1zHbC1luFlZHni7o5H3gTk4Pqa3YII7aBIYEWOONQqIowFA6ACniloAKKKKACiiigCOXzDE4hK&#10;rJtOwupIB7ZHeuL8Qa74k8MaFm4ii1bUbuYQ2z6fps/l2wI5klUNIxA64GM9Peu4pMUAcJ4euINF&#10;8L39zoFjqWtal5onvnvLaS0lvJGIDOPNQA4XOFHAAAqHRIopPHk2teH9OutN0f7C39oCWzeD7VPu&#10;ypEbAMWUA5bHOQATivQcCmTQJcQSQyglJFKMASMgjB5oA4G/Fnb+PLfxhPp1zqGmXukrbJLDaPM0&#10;DBy3zRAFsMGA+7wQc4qktjrWm/BvWoLOyuYLjULi4FhZIpMlrBPNhBhem1X3Y7fhXpcMEcESRQrs&#10;RFCqo7AU/aMk88+9AGbBo8Nt4dg0izeS0ght1giaA7WjVVAGD26VxfjXwxcWuho0Wt6ldO8wQJdS&#10;h1GVbkDHX/69ejEVgeL9RstO022bULiOATXKxRGQgbnKsQBnvgGpl8LBbni84vdLkQJE8q/db8B1&#10;pLa/WdXNvIGw3zgHlTXWXlvcSS3iiKNYXG6O4LZGSO/0riJrN96rM6QXLOW/dMB5yg4z7fWsYtNa&#10;jd0ao1SZ+JF8yNTWfPGZ5i2O/wAoHQVIrFYXSQ7MNw2RycdaSOddwye3DDpU6rY0Uk0Z0wliu5Fd&#10;VRyMIcdaWSeW4uFVyzCPj5jwcCrs4L8rtLc4c9qyjGiMUJG5snPcn0FaxaZm1YlR2guU3soBBYbV&#10;6H0qO9uUlbKADjDe9Z7rNuWQblw3AParEMWHDPwzfeJ5wK0sTuXPC8Jk8W6UVVsLexE8ejivoWvC&#10;NEuYbDWrB5W8mCK4SSRz6BgSfpivVf8AhOvD3U3+xf77wuq/99EYrpovRnk5hFuUbHRUVlWHifQ9&#10;Ubbp+sWVw392OdSfyrUByARyp6HrW1zzHFrcWkIz1paKYinqmmQarYPaXG4BiCkiHDxsDlXU9iDz&#10;VLR9Rnkkl03VNq6jagFiOFuEPSVfY9x2PHpWwQD1rM1vS5L+GO4sWWHUrUl7aY9M90b1VhwR+PUU&#10;it9GaK9KM81R0nVE1WxM6o0MqMY54G+9DIOqn/HuCKu9TT3MmuVnO6IDpmvaponSPd9utAf+ech+&#10;dR7B8n/gdb4rC8Uj+z5LDxAg/wCQfLsufe3k+V/++eG+ord+hql2FUV1zHP+Nf3OiW+oDrp17Bcn&#10;6Btp/wDQq3yMdOlUtcsv7S0C/sgNzT27oo/2tp2n88VD4cvf7R8M6fdk5Mlum4n+8Bhv1BoW5E9Y&#10;IPEYLeFtVA6mymH/AJDNM0I7vD+nkdDbR/8AoIq7fw/aNNu4cZ8yF0H4qRWT4Tl8/wAHaTL/AHrV&#10;P5Va+I5qn8P5nB/E+VU8S24aPd/oinr/ALb1y1rcdMxLGmcnBrrPiWobxRb5/wCfNf8A0N65uBFG&#10;BjJ+leJiH+9Z9/ln+5U/QJLqMSGG3k8xlX5SG4z3ruPh/aqLC8u5Bm4ebyS2c4RVBA/Nj+lcmLZB&#10;b+ZbxKDnsOhrt/A5Y6LPvQJ/pJ6d/kXmurA29oeLxA5LCP1R0fQ/1rAU/wDCQ37TSDOl2r7YUPS5&#10;kB5c+qg8AdyM1N4lnl+xw6baOUudSk8hGHVE6u/4Lmr8MEdtBHBbpshiUJGg7AcCvbWrPz6T5Kd+&#10;rHnnGB247VQv9WhsWSFI5Lq7kGY7aAAsR6k9FX3J/Om6pqL27RWlkFe9uSRErcqij7zt7D9TxS2G&#10;nxWMbbGaWaQ5mnkOXkPufT0HQVau9EcrcYLmnr5FJ7HVNSO/UtQks0J4tLBsY9jIRuJ+mKafCWit&#10;zPaNcOeslxK8jH6knmtnPal578Cq5YmLxVV7Oy8jD0W2i0vxJqGmWa+VbyW0VzFEDkK5Lq2M9OiV&#10;574k8KL4g0EQys0dxKjO0iruYz28sgl47llldsZ/hr0u/tpIb2PVrBfMuIUMckP/AD2iyCVH+0CM&#10;j8u+RmXVvCsK6npsrNYST/ahIi5a0mxtZtvdTyGU8jmuWtT5lY9zL8X7OSqJ62Sfqc/4G+H2m+Gd&#10;PfIbVbs4muFUBJGiP3JrZxhsYPIz7ccV11rBo6zrLp3grUb64B+Se7iAYH3eVtwH5n2rGnlnshBw&#10;1oFbfbeXKPKUnvbTkYXP/POQYPTgVQuvFN1NdG0HiK4knzta3bUYDIPUbLeJm/I5965eVR0PolUd&#10;b3m9Trrmae51NV1BU1jU4SHj023bba2Xo8rnq3uRn0UVXS8mvL77RGE12/gyFm/1dhZHvtbks3qR&#10;k+61zhunisltrxkgtiSRBcyC0hcnuYwWmlPs5GatSySXFsGvImmtI1AUX2LCwQdsRffYf7wI+lXF&#10;HJVqW0NOO5F7f/aIkbxLqEZ+WbAisrb2QnI/Ebm9cU2+ureWcxeI9UbUZ/8AoFachKD/AHguWYf7&#10;52+wqkLqTU0EYn1DVY+gg0uH7Jagf9dCQSPo34VYWe6021ESTaL4ctscKp818/8Ajqg/nWqR51Sp&#10;1X9f15I1Ip9cuIli03TbXSLZRhTdHe4XtiNMAf8AfX4VTvLLS4hv8Va6bvP/ACzurhYoc/8AXNcA&#10;/jk1mG80e5f/AEzX9U1c947bftP4QqMj61YtbnSrGTOl+FrwP/fFkEY/Uvg/nWtlscc6jjtf5afi&#10;y/b+I9EtoBHo9rNMq8BbKxfb/wB9YA/WpP7e1Obm18O3ns1xLHGD+TE/pUY1zUWX914cvgO2+aFR&#10;+W+j+2NW/wChcm/8CYv8atW/pHLJu/wr5yJGvvEkg/d6Xp0Hp5l4zEfgEH86QN4pYZMmkRe3lyN+&#10;u4Uz+2dXz/yLtxjvi5i/+KobXruPmXw9qSj1VoX/APQXNPTuReo9VGP4f5k3l+Jv+gjpP/gDJ/8A&#10;HaQp4mHS/wBJc/3fsUi/+1DUS+KbZQTc2OqW4H9+ydh+agipIvFWiSttGpQxuf4JjsY/g1Fo9wdS&#10;va/IvuQnmeKUPTSZR/20T/GnHU/EEQ/e6Jay/wDXC+5/JkH860Yp4Z0DQSxyKeQUcHNSZxxjH6VX&#10;J5mLxEl8UF9xx+sXk15qEcl3Yz2TCMLsl2t3J3AgkY5+vHSs5Rjesiltz8AHnHvW54kQPex/LkmI&#10;cnp1NYzE52llTcDtXPXB618ri7qvJH7Nkcoyy6i9tBjK53FWCsykK3ofpUI689T99sYzjvU6IfMJ&#10;wCmOp67v6Cq7r5KN5UTOQ/Iz97PNcp7N0IC23LAA5PfP0pJIWnjURYDK/JPpUucAMqlQQCQev0pY&#10;CySMuT0OKAumNUreIM52x7u2O1Ntb0FWEYDfJ17A+h/CnLwpjIKjOc+3emsu6E7PLWOMfK2eTWtP&#10;c5a9jN128Rbob3YtHAF5OdpPoO1ZENtDay3NvqUguywGCFJSLIB5Hf8A+tUurQSy36SRyBVV0Jdv&#10;QetQW9vcy3c1pcLsZsgzEYB5zkt0AxXakuU8uTd7mkvmRXzfIHyoKMOd3oa3obe3j043IBjkkILA&#10;Lktjt+NVJYtKVY4pLy4uJEUAR2cYC9Om41dhSWGGNYhHDEsfCzyliD26cVjUbSOilHmC0heG6jZ4&#10;whLHOeuD/wDXq1dxZhPmv5XmtsQsOp9KrXtnqU6tJBI8jeXhUgIQj15NS+QF0mBdocK65MshkwQP&#10;mOfUetcj11O2La0IjC+ku37xDKrZUseVBPdeee9O8LQXp1q4bTLyH7R5R3SXSF/kZgfugjkEDHPQ&#10;1yPm3MU15LcSiZ3Zi5YE59vyrvPA1kiTQ3sY2Ca0YbSpBzuX/CuvCx/fRPHzerbA1fQ3T4de8/5D&#10;Wq3t+O8O4QxH22pjI+ua1La0trG3ENnDHBGOAkShR+lR32p2WmRb765jhz0Un5mPoFHJPsKy2udU&#10;1ldtrFJpdmeDPIP38i/7KfwfVufavpbJbH5VKVSavN2Rc1HVhbSizs0F1fOMrCrYCL/fc/wr+p7U&#10;3T9PNu8lxdSm5vJhiWcjHH91R/Co7D8TzT7LTrXTYSlpHs3Hc7klnkPqzHkn3qLVNQNjEkduglvJ&#10;yVt4v7x7sfRR1Jq7W1Zyynzfu6exT1Nv7V1NNKQ5t4Cs16R3/uR/ieSPQe9aNxKtvazTP0ijZz+A&#10;zVfTrFbC1MZcyzO3mTSnrI56n+gHYAVU8SyFtIFnG2Jb+RbdP+BHk/gM1ptG5ztqpVjTXwr+mM8O&#10;xGLw1YhurRbz/wADJb+tGt2rvYm7s8re2amSFl6kDllPqCM8VpIixRpHGuEQYUegFO6c1olaNjgd&#10;eSxDqruVLadLq1iuIuUlQOuPepayvDq+Vp89sT/x63U0Kj0UNwP1rVrSDvG5x4mmqdWUF0CiiirO&#10;YKq3lkLgJLG5iuYTuimAztPoR3B7irVFJpM1p1HTleO5Bp999o3wzp5V1DxLFnP0YeqntVys+9sv&#10;tGyWGTybqH/VTY6eqn1U+lSWd/8Aad8cyeRdR8ywk9P9oHup9ayu07M7ZRjUjzw+a7f8Au0UgPr/&#10;APqpaowtZgRnFT+A/Dj6h4bkuV1vVbUNqF4BDb3AVFxcyDgY9qg7iui+GP8AyJp/7CF7/wClMleV&#10;mPwx9T7vgv8Aj1fRfmdDpWmHS7VoWvru9LMW8y6k3sPbPpV6iivHP0saelcHqx/4ube4/wCgPanH&#10;/baeu8PSvL/F9rqd18TJ/wCydUGn7dIt/MJtxLv/AH02OpGMc1vQ/iI8vNUvqc7uxt59qQ47iuZ/&#10;snxR/wBDVH/4Ll/+Ko/srxOP+Zrj/wDBcv8A8VXq3fY/PuWn/Oje0nA+JloTjH9kT846fvoq1NH1&#10;rwxc+ICNNtUgvb3zBFdfZCgu9n39j4+bGP681y/hO01S2+JCf2pqS6kW0ifyx5Ai2/vY8jqc1bhu&#10;/wC1/GuhXunWOoQXdu0sN3ZXMBWGyi2kMwJGFY8YK/eB9K8qv/EZ+g5TZYOFnc6mz8QeH7zXdXt7&#10;Se3e80+NPt8qgYRcEgM3fAB47VU8Ma34avLwwaFZ/YpLmI3MZa0MH2qPON6kgbhn+eelZw0x7HxN&#10;4oTSNOj2tpCC3gEQEUkmHO3HQ5J5+tc/4Kg/s7W9FuLeTUp4LXRpI9UOoxMqWJXDBY8gbTncMDPy&#10;qPrWB6h6LqXiG30y+jszbXVzcPH5vl20JcqucZPpzxWnBL50KSbWTcoO1hgj2I7GuB8Uf2Fdaw19&#10;qVnqkr3GlhbO8snk2SgsWCLs6SZIIJ9eK6zwumpJ4X05dcOdRFsguT3L45z70Aa1FFFABRRRQAUU&#10;UUAFBoooAarErkjFOqGG0igmmliDB52DPlyQSAFGATgcAdMetTUAB6V5Z+0DAJ/ANjuh85U1SJig&#10;GSR5cnT3r1M9K4b4szJb+EIXkLKPtiAMgyVJVxkUbCaurHg1g2q+TNb2+r3dokZDBZZBPHj+7yM0&#10;248a3vhnVI4fEFlDPZyACK+gXeEPcjPf1FS32nalbXBSJleEn/WrwrZ/vD1qDRtUsNz6TqdmGgmf&#10;5Q+GUsP4ufWkkmcvtOV2kbmn6np2qaaqC+j1QytteSGPCpknggdPWpP7GSIyS2srdcrE5Py+v41x&#10;uvaNNps7a74GZ1iTH2uyjyAD6gDrWr4X+IVlrUjWupwx2F2oAT5iVkHTHru9jSlHS6OhNPY3xDNt&#10;G4bN5ziQYwPemv5DSKgiImzy2f5e1ajWGIRLFK0gxmNQc/iPWsd0W5V50B+WXIXByPp+FRHcp3Ks&#10;0SrMVlwy85IPAp1uoaESOAMMSMnkimuSZHMsRXaDlmHX3qu37zqe2MD+KtehKNnRpCfFukKv3fts&#10;Pf8A2xxXveQev8q+evDzFvFGjBsjbfwAAenmL1r6GraktDzcc/eiUr/SNM1Rcalp9reD/pvCr4/M&#10;VknwdbWrb9Bvr3SH7CCbfEf+2b5AHsMV0ZGaMCtrHn8zObN/r2kf8hSxXVbYf8vWmqRIB6tCcn/v&#10;ktWrpuq2Or2/n6dcx3CDhtp+ZT6FeoP1q/0rH1Pw3Y6hc/bIzJY3/wDDe2jbJP8AgXZx7MD+FAWi&#10;zUpa54a3eaNIIPE6L5ZbbHqcCEQv6CRf+WZ/Q9jW+rB1DKQVIyCD1FVczcXEwtahk0m8GvWSFkQB&#10;dQhQZMsX98DuydfcZHpWzDLHcQpNA4kikUMjqchlPIIqRjgc4I75rnbHPh/W10gkjT73c9ixP+rc&#10;cvD9MZZfoR6UdRW5kblzBHd20ltOu+KZSjqe4IwaxPClxL/Zcmm3b7rrS5TaSE9WUf6tvxQjn1Br&#10;e/Gufv8A/iU+MrS++7baqos5z2Eo5iY/UZX8aezIS5k0b2fmB9K53wr/AKGdV0k8fYb1zGvpFJ86&#10;fzNdFjnmueuP+Jf8QLaXpFqto0Le8sZ3D81OPwqnuZpXTRvqfmFc14L+TwvFanrZzS2vP+w5Wul6&#10;D6Vzegj7NrfiCyz8qXouE9xKiuT/AN9FhVL4rnPJXpNHKfEJN3iO3bH/AC6r/wChvXNqu3oMntxX&#10;c+LxGNYiLqpP2cDJH+01c7JMnRFUfhXh4h/vZH3OWv8A2On6GQHljU4LDPUV3Xgdy+iTnOf9Ib/0&#10;Fa5GZ1dZI93IXOK6n4fFf7BmJ4X7S3X02rXXgV+8ueVxBK+Dt5otQH7d40vrjqlhAtrGcfxt87/i&#10;AF/OtWWZIbd5ZztjjUs5PYAc1i+GplTQbrUrhgFurqe6dvRQxXP/AHygrPPjdnWNZvDupf6cm+wQ&#10;Krm5Xvxn5OOfm7GvbUklr1Pz+pRqVZvk1UdDR0OOSfz9Xu0K3F8QUU9Yoh9xfy5P1rTkkS3jaWVl&#10;SJBuZ2OAB61R0TWYdZs5Hihmt5oJDDPbTrtkhcfwkfyI61Tlc61q7Rg7tPsX2sO0846g+qr/AD+l&#10;axtbQ8+rGUqknV05f6sOMuo6x+8s7htNsv4H8oGaYeozwo9MgmmL4dUN5ianqi3HeYXWSf8AgJGz&#10;/wAdrXJ6k59/asqbXP3zwabZTX8iHazxkLErdwXJxx7VfLFbmEa9aTtS0Xy/EAmv2B/dXEGqRj+C&#10;YeTL+DD5T+IArOnuokuZLn7Nq+iXbE+Y8duZoXP+0q5U/UYPvVonxJMciXTbVW/hCPKR+JwDUdz/&#10;AGpaQ77/AMR21onXi0Vc/TL8/lWco32OqjXs9Wr+V/ySscxcu0kUyWLRkyghhZx3EKnP/TLa6fpX&#10;nHhvwLruneLluriG6W2hbd9o+zSbbjP8OCVOD7kV620yX+3bNrms88CM/Z4T/wACG3+dV7q1gtU3&#10;XOlaTZj/AKf71pWH4DNcs8OpPmZ7+HzadGLppb/16/gQQ+ZZqZIw1rkYLwi1tc+uSWZ/5n3p1vLF&#10;LN5tu9tLKORLBbzalKD6h3wEP0GKhintW5tnsHbt/Z2jCQn6McfnioLvVUEwF9cSE44W/wBSKcf7&#10;sI4+hq1Ay9pKp0/r0/yNtlu7pgbi31W6OP8Al71CO2X/AL4jIP5ipLe0ktyHtNM8OWz/AN97kvIf&#10;qdv9a5hNS00tw2gOOyyCVwf+BMOvtWpbGOdQYtG8N3o/6YKA35Fa2jTZyVedL3l/XzOiWfxA+Nt7&#10;o4B7qGOP15p+3xKo+W702Qe9u6j/ANCNYP8AxL0bF54TMI7taKrgfghBqaBfDdzKI7S9uLCb/nmb&#10;mSJv++WOK0UZL+rHmT5km+X/AMlUvyZsrJ4kT7w0qX6tIn8gad/aGuxn97o9vL/1wu//AIoCoRp2&#10;pQqPsetzEdhdRLKCPqNtC3eu2w/0mwtr1R/FazbGP/AX4/DNU01vc5faRei5X98WS/8ACQSxti90&#10;TUYfUxoswH/fBJqWPxRo8jhHvVt5CeEuFMTH8GxUEfiSxDKl6JtPkbjbdxFAfo3Q1pMsV1Dhljmh&#10;f1wymhJ9GTNxh8dJr0f+dyykiTLuhdXX1VgR+lNkhjnjMc8SSIeqsoI/KsiTw5pjNvtoWs5Oz2kh&#10;i/8AHR8v6UfZtatObTUku1HSK+j5/wC/i8/pT95boI+xfwTs/PT8iaXwzosrbl0+KF/79vmJvrlM&#10;UwaLdWw/4lutX0IByI5yJ0/8e+b9aaNeuLXI1bSriAAczW/76P68cj8RWjZajaakm+wuYrhe+xuR&#10;9R1qbQZtz4qCve6+9GJeSXiyeTqzwTttz5kKGMFfcEnBznvVFlt2PbOcgjjHtVjxM7DU4trYBiGf&#10;zNY4kPB6g8DJ4r5nFxXtpep+wZJJyy+lJ9i8qAuYgFLEZDfyqBf3UpV8Abjx796hNwy/vFXB+vSn&#10;SEttYsS4bnPeuJxPdUmMcoztvOV3BkGORjsTSNM4mRoyuQ/zhh1FSTCF1XY2X7hRnFV5kumjXyY4&#10;oiTg+c3b6ClYtTLL4SbIkVkUYOfWoI4pHYeVGWGTgBc5HrTrua2tTlQ00jD7q8KCe/rVOfV7+W1M&#10;BnEcGcFYhtGPfuaqMXczqTUkLfR28U0iXpDhlysSHJ/E9BWVf6il5a/Y7pA8aAMsEZICYPUt3yKn&#10;y02yC2jQu5Cpk1dsNOE+Eg3KpBXzUwC792J/QCum6itTi5W3ZGV4aWRo1adPlhO9Ru3FV9PrXYWn&#10;nPDGEheZWViG4wvseaqLbGFPsdtD5bIAWKnl2x6+mKlUXaLutY4yFJztzweO/fvWFSXMb01yGxaK&#10;Y0UTlTIq/vXHA6dqqJaRLElosRQHcyqqnGGOc5/WpUj1CW1V0XDjdlT6ZyAB61Vu9RNncO7+YZfK&#10;Cs4jJCsx/kOlc/KzpU0Y+tLb6d/okeUgk3F8qMPjr/SsyXxNrG23j0eSaIbhG/2ZAFCnHHOcdOvB&#10;q1qN7PLdSJKwd0UBj1yT1+naqUt1BZ2E1zPKEEYAYhvmJ9R/Ku2inHU4K8YT92Suie016bSfMupU&#10;8uZHAMssIldwTjHmNkgVJZ+NfEeoPL5N95aLLmR1iixDH75XntzVW0smvLG4vNVCpZ+V/o3nEr5i&#10;n0HqTiqV1blfKhtD5dvDteGFRjDY+8T/ABd6641pr7T+882eBws5a0o/+Ar/ACOg03xhr08Zhkvy&#10;xjyfPkgRTKCeCABgDHtV+0vdUudR+3NdhT5ZV22KSVH8IyPlBJ7Vh2pluJUadm8sYyUTr6iupgf7&#10;PaCIKzwsQ7YXLBOw/OlKvU/mf3iWXYP/AJ9R/wDAV/kY7+Ktaj4lvDGy5zmJOfTtS22u398kd1dT&#10;eZcQO3lOEUBMjBOMYJI/+tVbVZIZbksFVMYHHeqquwheMRhXPOemabq1Gvif3lQy/BRd/Yx/8BX+&#10;RrnxNqP8F5u9MxoM+vanReI9UkkYi7+VecGNMn1HSsw26OIgjqm37xPc+lEhRWPlf6zZg+h96n29&#10;X+Z/eyv7Ky//AJ8Q/wDAY/5FsazfW6XDWU2JJX86Usi8k8HjFK/iTVYjl7g7e37tOf0qpbRiOGad&#10;wDtAGDVZlNxveRBsx27fSpVesnbnf3suWU5fL3pUIN/4Y/5GjJ4p1URbhdbcd/KXn9KjTxTrLJHi&#10;5yxJJ/dpgjOP7tZlyB5YVCR/cx6+9Srjg52BMfd55rb29W3xP72YrKMuv/u8P/AY/wCRqr4k1Usg&#10;N0O+7Ma/4UP4k1bcTHdZCnkeWnT8qypNm3zEO8Z6+tNUknBJzkcjt9an6xWt8b+9lPKMuv8A7vD/&#10;AMBj/kan/CTayNx85iuOCYkA+vSqsmv6nLNHcPc4liOY2CKCo9OByPao2/duFZvMjx0zwKolTMzM&#10;4AkX5cVPt6387+9mkcry+L0oQX/bsf8AI3B4s1faf9Ky3UZjTn9KefFOrqik3W5u4EaYP6VhqpYh&#10;1zgHlvWnNGd442AcFjyBT9tW/mf3sUsqy/8A58Q/8Bj/AJG+fE+qNjZc4O3ODGuP5V3/AMFtRv7m&#10;x1a0vZN0MEqyxLtAw0ryO5yBk5PPPTtivJTMVG0EFR39TXp3wNmM0mvZDAD7OPm/7aVMpzl8TbLp&#10;YTDYe7o04xb7JL8j1uiig1JsNYZH41wGtAn4m3uB/wAwe2/9HT16BXlfjTRo9X+JkwkvL218rSLf&#10;H2Sby92ZpuvBz0rfD39qrHk5xy/UqnM7I2dp9P0pNp9D+Vct/wAIbB/0Gda/8Df/AK1L/wAIdB/0&#10;Gdb/APA3/wCtXs+/2Pzb/Z/539x0Wj4X4kWxYYA0ic8j/prFWzp/jA3et2dhdaVcWaaiJTZySOpZ&#10;hHkkugOUBAyCf51yXg/RV0r4jJ5N7eXJfSJv+PufzNuJY+nHHvWvBZa1qnizStRudC/sy+tXdb6+&#10;WcNHNDggRoM5YN8p5A2/WvGxF/au5+k5Py/UocrujX03xzp+qalrFtbwXP2fSoRM9y0ZCzD5s+WO&#10;rAbSM9CelQ6H4xj8Q3MFleaVJbxahZG6t98iSiSLoQ4UnacEHB9cdcinT6RqbeJvEV1af6P9s0yO&#10;C0uCekoDc/gSK5/wV4WvNL8QaRcW2hvoqWmnvbam8k4f7XISCu3BORu3Pu4+9j2rA9Y9JjiSONY4&#10;1CIgAVVGAoHQU8DFQ2drDZWyQWwYRoMKGcsfzJJP41PQAUUUUAFFFFABRRRQAUUUUAFFFFAAelcP&#10;8VQT4as1Vgu6+UZPT/VyV3B6VxvxLVH8PWokCk/bVK7ux2PzSewHiutWgiVWtQ7unLAg4Oa8+1Dy&#10;zcGTG2TPCKfun0r0TXtXh02KQyyfNtwsQIw5rzyVZ7uZJFiJmkfKoKulseVi2nJJGpoWr3NhqUEM&#10;jMoY5dgoJx0xTfFXhmH+3ItVs0E7tKpeDKj7SOpKAdGHcVp6Rot6bOcXVv5cyuCCxzkd8VJCstnd&#10;hpbZW8piwVh/nmh2b0OmkpwgmyTSvEWl6c9hb2+obrC6lcJHKSWgJHC57AMO/rXSTX0N7Hi3ZH5y&#10;7oc4A+nrXAX2jrqyy6wjLo88MxYRg/LJn1HY+9NsfEOseHr6fNsl5p18oP8AouNydifQHjkVHIbK&#10;dz0W4tLeSJluD85XO8c4yOlZCRQLeeTGUmSMgBgMjPp9aoQeK9C1W5QW16sbQ4KKzeWxPcEHirlr&#10;Jp0c80t6Y7fdnYQ+M+4A/nS5WgcrHQaDBbjXtOMsDib7ZCVdSezivaq8H0a7ZvF2lDT3WOIX0QYM&#10;+RKpkHT3r3jBPA610UdmebjGpSVgorFvvF+hadcGCfUFedTgwwI0rA+hCA4P1qsPF5bmLw54glQ/&#10;ddbIYP5sDW1zkVOT2R0dJiudPjOCLm90bWrJe7T2Rx/46TV2w8U6HqbiOz1O3MpOBFIxjcn/AHHw&#10;f0ouJwaNORFeNlkVWRhhlYZBB4wR+Nc8dPu/DjGXRUkutNzmXTs5aL3hJ/8AQD+HpXR9Dz1ooC/R&#10;lSxv7bU7NLqymWaJ+hHGD3BHYj0NQa1paaxpclqXMMuRJDMv3opVOVcfQiq2oaVNa3jaroaKt23N&#10;xaltqXY/o/o358Vd0/UYNUtBc2pbGSrxyDa8TDqrDsRTRDTWpV0HVG1TTS1zGIby3cwXcI/5Zyr1&#10;H0PDD2Ip+uaYNZ0W5sg2yR1zE44KSDlWz2wQKztSP9heIodXHFnfFbS+9FfpFJ+Z2n2Oe1dAO+fx&#10;qlsZyVpJrYzNB1M6vosF1IuyfBjuI8Y2Srww9uR+RFU/GFvI/h5ry2XNzpsi3sX/AAA5Yf8AfJam&#10;N/xI/FpY/LYayQCe0d0B+m9R+YreIDDDAEHgg/rTWqM2uWVyKCeO7tYriE5jmQOp9QRmsC4/0P4h&#10;QSdE1KwMX/A4nz+ZEn6VJ4VJsobzQpTl9Lm2RZ6tA/zRn8jg+4pvi5fs1rp+qLz/AGffRyP/ALj/&#10;ALtvw+cH/gNUmZONpOPdHO+N1La1DzgfZ1z/AN9NXOhPTmug8eSJHq8Tsw2raqxA7jc1cjLqcVvD&#10;5jt5RYZjU9W/CvIrQvVZ9dgaijg6d+xBrN+9jY74QnnsQCCenrXZ+CrtH8F6hcIpVY3lOT/FiNeR&#10;Xj2q+IbXT5zqF64uHcnyLRTn5v7zdgPau5+FV9dX3wm8QXV2+ZHu5yo7KPJj4Hp3rvw0OWR4+cSc&#10;sPd90dvpr2eneA7JtTkjjtPsKGdpPugMuTn/AL6rn4NCsi1rd+GfFXnXNoDHardXCzRxxMMGLaMH&#10;Hv14FdE95pmn+DrNtaljjtJLOOJg4zvygG0KOSfoK5yytPAC2en6a0+mXcjxBbd3ASSRcnAJGOe2&#10;DzxXotXsj4+EpRjOSUtX0V1Y1Fin8N6HfXt1creandyBmkRNqvK3yoFX0HH4A1oaZp403ToLUHc0&#10;a/vGPVnPLE/jVC8tYIdT0PRrRNkEBe6KElsBBhck+7H8q0NTvxpmlXF3t3tGuVX+85ICj8SRXRT0&#10;17Hj4lyqOME78zv+iKd3PLqV9Lp1s7RQQgfapkOGJPIjU9uOp96tZtrCxPEcFrAv0CgVDpdibHT0&#10;ikbzJmJkmfu8jHLH86pRt/bN+80nNjay7IU7SyL1c+oByAPYmtUuvVnBUlGTavaEfx/4cUy6rqXM&#10;H/EttW6Oy7p3H+70XPvzVGdNK0q58uCyfU9RPzfvG8x1/wBpmbhB9MVb1TUZhcjT9POLhk3yykZ8&#10;lD7d2ODj6Vj3d0mkRpa2MYlu7gkjeeWPeRz1wM/yq1T5tf6+R0YeM52jayeyWmneT3F1PULzyt2r&#10;3xt0k4S0sAd8ntuPJ/DH1rBubsWaCVLS10xSfkecfaJ3PsD0/OnXlw9lMu1vtWpXA5lk4CL3OOy+&#10;w61zt7dOlzNsl3zxrme7cZKcZ2ovQcV0rDq59LgcGpJWWn9dP87kfiXxg2npGLj+0rx5PmRLiTyY&#10;2UcE7V5/Wsqw8Sm7jjlhdbZmyCkcnlAH0BAOfqx5rJ1XF8YnuIjKZCSpd/nPHVj2+gpkU0tvEI44&#10;4fKA/wBUF+8Pc+tVRwNadVuWsPQ+xo5fTVLbU7SPWbuMhbi6vIVIxm52zxH6kYwPrWh5q8PfaZDK&#10;pGRcWB2tj1wME/hXH2d1JDbrJbZlgcZaB+cD/Z/wrZsp3hjSfTG3wyDd5DH5f+A+h/Sut4ZW0PNx&#10;WDSdzrbG4uvs4k0fVPPiH/LK6+cD2J+8pq9/bUEwEGv2HkL/AM9HxJD+fb8a5i3aO8UXljI1tP0Z&#10;1PfurDvWrZaoZJBbahGkczD5WXlJR6AHp9DWDopaL/NHzeIwq3t92kl/mb8OntbASaPfTWoblVDe&#10;bEf+An+hq1Hrl7aHGq2QkjHW5s/mH1KHkfhXPxwT6fIz6VMIxnLW0hzG30/un3Fa2n6rHeOYZENv&#10;dqMtCx6j1U/xCueVKztt+R49eg2ry99fiv6+aOgt7u01OzLW0sVzA3DAfMPowP8AWqjaFbxSGXTJ&#10;JdOlI/5d2+Q/VDx+WKzpdPiab7RAz2l0Ok8Bwx+o6N9DU8Ot3ViQmtRK0Q4+2QKdo/317fUcVnOF&#10;viR5ypVI64eXyf8AVn/WhaW61ewH+l2qajD/AM9bX5JB9UPX8DV2x1S01EMLSYM6/fiYbXT6qeak&#10;jkSWNZIWWSNxlWU5BFV73TLTUMPcR/vV+7Mh2yJ9GHP4dKjla+FnP7WlN2qQ5X3X6r/KxoYzjqPQ&#10;9Ko3mi2F65kntws3/PaI7JAf94cn8ap51fTgcMNUtx/C2EnX6Ho386vWGqWuoBhbS/vE/wBZFINs&#10;ifVeo+tK6ejRajUp+/Sd13T/ADXQ5/WIZLSdUub2S6QKCHuMblXJ4yOv196oZR1JhjdhnpGMAn6n&#10;itPxPcxwaghITzPKH8ALY3HpmsN9RkaVVcEjOSPUe1fL4qP7+Vu5+25HNzyyjKW9iwtvOp3IyQjP&#10;P8WP6U1pIc/vGEjerdD+HSqUgusuCTsGTj0B7VUWGVZCZn2jPygDrXNyHr85sfbgsLJ90Keq9qqP&#10;MzNkksqjJCjAIqAgiJj82QOeOppCFkhKgbVY5wDgjFFooPeaI3kIkJ2jp8vOTj61G+42zP2zk56i&#10;p4kzljGCncnjFW9PlsbeRzeYVWBKg8gmldLYXLLZmdGZbd/OAxugYK+duOO1dTo1xYx+H1iEQlnU&#10;eadxyAcVzmv6vFIyJCw2xkqoUbSeOa1vC80a6Sofa1xMu4HAGe2KipfkuVR/iWJbOVze3DshIk24&#10;2nnA9hWwj+ZIGjtpAAu3btwR9R9O9VNpFwxV8cDABxg0rXdyql5mCAnKhX56dT/hWSdzolHl3JZ/&#10;4tkc/lrjDKcKPwzxisL7Rd3H2tzOs7ylUUjABz0P5VqJeXBgOZflkB3KwGenAH+e9ZFrEhsR5B2y&#10;yuzRh+qY4GPpVoy8zF+zviUyyu5cklwetZEk0ME6ynbdys+FhmGU2g9cdznitVg0u2IOQ3IJDZ3V&#10;Sl08xLp20loPLba6jJ3bjkGu6nscFV66Fqa8ur+8M2ot5pQDbGv3UXPYVJM5cSSzfKNu1CoxkjtU&#10;NsqlpAzlh5Z2bjyK1bazaeEQ7gyoPnb0qWES7pdzB9ljmxhYk+fHVhxhR71oSagWlknZPK3jCoGx&#10;n049q5t2ZCIgWijX/Vj39aeXUyASbmAAySepqErm1rak9ynmzF5sPuJYHPSotvmyJuBxyDg9KQOf&#10;LbocfdLHr7VMZVSH5Bz3IqtR8qsMaREjdFXndxipY0SM7sfMwI2kfrUccuzf+7UPjpjr71PYSKLh&#10;XnfkfdBAoYIlt43nt44mGzLklmHYD/69VrxlimSGMjbGv97gk1dv72NY0aMlDzubt2rFJaSVmdUf&#10;J+X/ABojG7HKWghjOfNblzxxSlAQCHIxwRjrUroFXlSOCQBVfG9gSwBzjAFaIhvQWJ+FHUA9BSlS&#10;MjoW9KVI1Rt4UqpOMeh9adl2kPlkF8Y6VMty4u6I4iF3p97J59fwqx9kRcHIUt75AGO9LHHtV2bh&#10;xwuOn0pkm1YiF49s9PrUDvpqNkmb7MpwpAHzY6VCJD5oUKSSeSDkClnErfu1wobDPmpkRUjBiYAn&#10;1HSmhkQXZuVjn5s47ivV/gqwMmt7RgDyOcf9dK8pkC5Ddz94g16n8DQAmtD5v+WB5/7aVZlI9Zoo&#10;oNIgaTivOfElxBB8TLo3E8UO7SLbHmSBc/vp84zXo9eXeMdKsNT+Jk41CzhufL0i3KeauduZps4r&#10;ow1/aqx4+duKwFTm2/4JN/aFj/z/AFr/AN/1/wAaQ6hZdr61z/13X/Gsz/hFdB/6A9n/AN+hR/wi&#10;ug/9Aez/AO/de5aZ+W8+F/vfga/h25gm+JEBt5o59ukz5EThv+WseOnrWrp/ijVx4wstH1W3s1e9&#10;jlma3gcmWzVPus5PDbuBx0J9KwPCOk2GnfEiMadaxWvm6TNuMS4z+9jwfwrdt/D3iG81nS5teudP&#10;aPTJ3l+126FZ7nghFPZRg/MO+K8PE39q7n6jknK8BT5di1o3ibU9Y8Tazpkum/2fFZwxvatOcySb&#10;tw3Mo+6MjgdcVFpOreILjxtPpU8tjc2VjADeTRRsjLK/KRrzg8cn04Falro80HjLUdWkdDBdW0MS&#10;KPvKUJzn25qDQtJu/D2jarNMBd31zdT3rKh++zfdQZ9gBXOeyZ3inxhLo+vpp0d1DZotkbuWea2e&#10;UAbyv8PQDGTn1rrbGf7TYwTebHMJI1YSRfdfIzke1c/qEXiidhPpbWMcd3ZCOW2u1ObeU5+YEfeA&#10;zgqfStXw7pKaD4fstJidpEs4ViEjdXwOtAGnRRRQAUUU3JoATceKCx6DrWHr+h2+qyW9xq19LFp1&#10;mryT2wk2RTcfekI6hRk46VzHhXTrnxD4NlSe91KLSV1SWWyUv+9urNfuRlj82xjnHQkYoA9DDknB&#10;pcse1cL8OrmR7zxHZSefawW18ptdMuzma0jZAeevysclQCcDisnV5rrxD438Q2MmnX+pW2jwwpBb&#10;21z5CqXj3tIDn5pc8L2AA55oA9QycEj8KXJzXnGpz6HL8MbTxHcLJrs62aRWkt1lJbiRm2xqwBA3&#10;F2AP41HeeE9S0fwb4c0KztrrVv8ATlm1JhPt3DY7MCxPypvKjA6DtQB6Xk15r8dBM3ga0+zttb+0&#10;UJYnAUeXJya3vDOq6PY2GpwfZP7EbTZwL6CeTKxkqCrhs8qQRg8c5rmPijr2k+IPCsNrouo29/cJ&#10;drL5MEgZtoRxk+2SPzoE02tDwe6sd8wfexQgHz5QSGz7dq6DQ9Ijtit/BKwaMYIPIJI7Gul0/TEX&#10;Mt6FPmRgGDqqHv8AjV6azhh08Q2sKoijICisnW1siIYWKfMzFAkX51JyevNKYlu1YEbDnBYjOanW&#10;HcME8detB+UHjIB61KbN2rHK69pZhlguEj89kk3BGPykD2rVjsLHXEeW4toLMmX94nKq34D9a1pl&#10;EkOXVWcHKYFZ0U88dwzBlAb/AFke0ENV8zasc0qajK6PNviH4CuvDUw1KHZLYTvgPEuFjPYVieH7&#10;vWp5vsunxi7BHKSLuCj1z1Ar3C5kgv8AT5ItRiS7tyfli/u/hXG3HgHSkkN5ZXE+nsTsjCSFefb1&#10;+laxnpZlO1tS14T87TNe0ttT0fUIbiG+hY/ZCJEfDg4xnPNe/wD9i32vjzfEFxLbWrfd0y2l2jH/&#10;AE1ccsfUdBXz/wCENI1qx8a6ELkSX0Q1GEtcmRiUQSLg9enqOlfUla09jzcSlGSsVbDT7PTLcQ6f&#10;axW0YH3YkC//AF/zqzmilrU5btgG9DiqWoaRpuqIV1Gxt7kEYJljBP59auUf5FGg7tHNjwxc6bz4&#10;a1ee0Velndfv4D7AH5lH+6aD4nm0wiPxPp01gf8An6gUz27fioyv0I/Guko6gg9D1HrQF090UrLU&#10;bTUoRPpl3DeRf34JA4B9ODwawfFj3PhqO58U6XaPeG3gb7bYxnabhAPlcf7Snv3XI9K5v4zeGNSn&#10;8Gy3ngmz8nUw+LprIFJZrcqQyAL97nace1Z/7PVh4gtPBV9/bwcWc90TaRz/AOsBGVl3A8gZUDB9&#10;DUtvYtU4qHOn8jnvhh8Utd+Ini290DxLbxT6de2spUW8IQW3cZbqfQZ74r17SLye0kj0bVmzeRp+&#10;4uD0u0X+IH+8B94fj0NZdholh4Bvru5sdMgj0y+lMk9xbw/vLdiej45aPJyD/Dn06dFfWFrrFgqS&#10;NlWIkhnhbDI3UOjDv6etVFNLUyryjOXuqyE1XTodX0u4sbolVlHyuo5Rgcqw9wcGqegalNfWclvf&#10;4XUbJ/Ju0HQsPuuPZhyPxp2lalO1zJpeq7V1C3XcHUYW5j7SL/Ijsaqa8raRfReIrdSUhUQ6gij7&#10;8GeH+qHn6Z9K0RytacozXP8AiV69p+tj5YZCLG8PYIxzGx+j8f8AA61NVsU1TR7uwlOFuYXiJ9Mj&#10;GfqKNSsYdY0e4spHHlXURVZF525+6w+hwR9Kq+G7+TUdBt5LkbLqEm3uU/uyodrD8xVIwn8N+x5V&#10;4kvZdSbTJl3/ANoPp0cTxohJEiu4YfgQayNV0H+ztJbVfEEqiSGM7Is/PKeoXA6V3mqt/Yeralbi&#10;GRllnNzA0YGSrgMRnt8/mV5h468QP4imh8N6XZvC5uBJPITkjAJAz+BrzZuTqM+lwyj7GPoed6bo&#10;134l1t2mQwrJJliBwuewFfQPgzTbfTvhfqdpZEso87JPUt5a5/lXHadocOm6eiQRn7R6bsZr0Pwh&#10;ZSQeCb+KUfNIZSVz0zGB/SuuhK9Sx5Wcc31a72uiwdOuL7T/AA1fWLxCWxRJNkyko6tEFPTowByD&#10;VHW/DkUWnXen6Lo8dxJqlw0ks8hVRbk4O/14xwB3rd8NyCXwrpJ6/wChxA/UIAf1FR6NfzalaXEt&#10;yqrJHdSQ4QEDCnAr1FGL+Z8VUr1acnZ3UX+r/UoWyZ8X3AZt32TT4oAT1JJ3E/Wk14C4v9IsWGVm&#10;uTNIP7wjGcfmQfwqSwO7xXrzHs1uo9h5dRXIMvja3U/dgsHf6F3x/wCy1pH4Tgqu1Zv+WP6X/Nj9&#10;cu3stHmeA7Z5CsUR9Hdgufwzn8KQ/Z9E0QnGILODJ9wo5/E1DrA83VtHt25UztMR67EwP1aq/ipi&#10;dOt7UdLu6jjceqg7yPyWujq2ebCHMqVL+Z3f9fJlOxVobF7u9bE8+Z5yexxwv0AwPwrEtZjPFLql&#10;02GnUuM9I4h91fy5+prT8TPt0OWJDj7Q6Qf8BZwpH5E1ja/8mhyxx8CRkh+gZgK7YK3yPdwkPaK/&#10;87t6JGSLkrYXGqz8ySp5m0/wp/Cv5c/Umufv1aHSCrN+9mcCRu5LHmtzXRjRyo4UugPuu4ZrI1hG&#10;fTnZRkxushH0Nd8I2T8l/wAOfX4O25i6khEcMkaZSNzuA7DFUzIvl7s8Y61sgg8qcg9D6iqx0+A3&#10;AlAIwcsg+6x9a9aLlC/Lqn/kfTU6zirMNPjeOxjWQYPOB6DsKu2Ext70QZ/dzklf9lu4H160zrUN&#10;wSojkU4ZJFIPpyB/Ims6sOWl/hOSqlOLRub5LSQ3NuMnA8yLtIv+PpW0DBfWatkSRSAFT6e/saye&#10;59/1p+mTG2v2tSf3UwLxf7LD7w/HOfzrjqRUWmlozwK0HJcy3RuWF9LDOlnev5iucQTHqx/ut7+h&#10;71pXFtFdKvm53Ico6nDIfVTWPLEk8JjlG5WGP/r1a0y9kdns7xt88Y3I5/5ap6/Ud/wrmnBR0eqP&#10;DrUnb2tPTujVtNVltpUt9VkUhztiuguAx/ut6H3rZIwP6GsKRFljaORQ6MMFWGQas6XJ9mhNtJI0&#10;ijPl7zyPRc/41hKDjtqjxsRRi488NH+f+RZW0msHabR5FgLHc9u3ML++P4T7itXTtWiv2aF0MF0g&#10;y9vIfmA9Qf4l9xWLZ6o0989leWb2dwqeYiuwYSJnBII9D2q1dWkd2qiTcHQ5jlQ4eM+oNcvImr0z&#10;kr0+b3a617r+tUb+OlVb3Tbe+ZXlVknTmOeJtsifRv6Vn2esS2si22ssPmOIrsDCyegb+636GtrH&#10;Hp/nrWbSejPLnCrhp3T9GupxOvi4tdRX7ZOLtxCFjkKbTtycA46nrzWeJjtyiRo2MYbv9K2vFLld&#10;XjXYG/cA9P8AaasWWSRlCkhF9D1r5bF6V5ep+4ZFNzyyjJ9hfOlkCswUAHYQPSpZBDehkUgEAlBj&#10;kH0qNiXjAPGDkdqW3NvFN5rqzgdVXjFcz2PaSEjhkEPyO2D94f1qBjvVQEbzP7wHQVcnuHWNjCVQ&#10;NwVA6ikYlIdu3LleT3AqLFqRmyTyWzNA3J6rk9c05LSOOR/tJxfwrgzE7xk9VA9hRfgOgPDMCCmO&#10;CKWJHje4858klgD/ADptJIhtyZBHYNezEzyKY4wcuy/dHrWzDbpa7YdOlK4AIyuc/TPSksVSxspF&#10;f940wBwFzkdh+OangSUyCVlWIxjBVhlsH0rGpK6N6VPW5amnPmbJ/kHct1z14pJGknTcxBUDgYxm&#10;mI92ZCu4YBJ3Og59BVhfNaRUwGV/vHfgZ71gmdko3IL0GKzd4UDSHADKMbiOg5rOu7We3kDBvkWM&#10;R4VcFT1/nWvdwu7wROwfc+Sh5wB0H/16yb+6cxkEf6xjuIOeR0BPfpWkG2zCpDQzbob9JErjMpkO&#10;ezZ/uiqmqSOkdrtcNbpGGEYQ8N/F+dXftTTWL2fkruWRW5GO3b3zTGhEskULTYTGAd3IPpj3rug7&#10;HmVY31Rl2km25LwjCsMhW5wue1blvObOZ1Z38iTghhzz/wDXrMvrZ9KKSzWpijd/l7hh6+1Wxfw3&#10;DCWFi4bCnJ6EU3qRH3S7LCTHudQM5BJPIqk53BcfeAwDj1960J2xbo0qf1x71UIBVmUgJxnPejY6&#10;Iu6IiyFlyvC8AE9eeDUp/dxsNpdz0BPAqEMWAKBcZyB6ZPSmO7HuepABqrCvYm37YgRuZz69uaev&#10;YgbB0yahjLbASmR3PYUoUjJySrdR+H6UWGPlPmxp+9BiVyCxHTpRtwjKDn3xjIqzF+70wKOSH7/T&#10;pVc5ZhlgR2pITGu48sJkLjooJ5ph4IboccEVIQQwZhuJ7d8VLhRIWQ5IHek/IaV0V0ZvLYTFl/i2&#10;nnJp8EuJA5BAAHGKb5uZNzDceh+lLLFIUzGMBjkk+noKCraCPdK26Pdu3HgYp0FlK2Jpl2jPI9RS&#10;WsccS5nIPoSPerzTSF+VyMZPHQdKT8hLfUzniKSMOExwCDk4zUjZEBDMBg8+p4pzbd37ojzPvKNv&#10;BNNOXkKOgU4HPao8zVWasQR/uwXYbguMYH61618E3LnW8nI/cY4x/wA9K8nEJ3Ex5xnGAeM16N8K&#10;Ne0nRH1f+1dQgs/O8nYZ227sb84z1xkfnWnQxloez0VS03V7DWIGn0u8hu4lbaXhYMAfSrtBmNNe&#10;V+Ntb0/R/iZKdSult/N0iAJlGOcTTZ6A+teqnmvNPFKq3xMudyq2NHt8ZGf+W01dOFu6yseJnris&#10;uqOW3/BMP/hNvDv/AEFE/wC/Un/xNIfG3h3/AKCif9+pP/ia1fKj/wCeaf8AfIoESZ/1af8AfIr3&#10;+Wp3R+Se2wv8kvvX+QzwXren6v8AEhDpd0twYtKm3fKwwTLHjOQK1ra81vSfHml6fqWpXFwl8szX&#10;bzRhLZmwTHHB6MO4OMjnk8VS8NRp/wALFiQKoDaTOCAuM/vY/Sui0/wU1tfWUl5rd7qFpp0rS2dp&#10;MEAjZs43MBufaCcZNeBirqs7n63kLi8upuKsv+CQaHea5d+Nte0/WrqJYVtontobUEfZ1bcM7jyX&#10;4znoKg8OQ3s/jnUfs2r6jcaTpS/ZZFupvME9yQC3bgIMD6mulg0aO38R3esCVmku4Y4WjIwqhCcE&#10;d+9GhaJDoFjLbwyvMZriS4eR8ZZnbJ/z7VzHtmkqjcTjk808DFMHGSKcDQAtFFFABVe9sLbULOS1&#10;vYVmgkGHjboasUUAcV4i8FXV/BYadok1laaNBIZbnT5onZLpuNoYqwOwHkr34zWjc6Z4hutNgEep&#10;2ljf204eI20DeRIg48t0LZII9CMcYro9o9KXA9KAOQt9Iv8ARG1nxDdTw3us3yRqFhgYRRqnCIq5&#10;LHk5Jz78AU+68O6vFrN3qvh/Ubayn1KCNLyO5gMqiRF2rImGGCBxg5BwK6vaM570YFAHHt4Eij8P&#10;+HNGtboraaPexXUm9ctcbAxweeMuwb8K2dcsNTvDaTaJqIsri1lLskqF4p1IIKOAQfQgg8EVr7RS&#10;4oA57w94ek0yfUr7VbmO91LVJlluZEi2RqqqFREUkkKAO5JySayviVFDB4ctmjijQteKMqoH8D12&#10;uAK4z4of8izbf9fi4/74epn8LKj8SPN4lPfpUxwbhCZHwi4KA/K31pkRHlg/pQQhcFmxntmuK518&#10;rKM6FJz6ZpF+UEfjirOpoGhWVf4eCKpoEUZaQD2Bq4szlEc7PKo2oAFPOapXcDyIZIY8nB3kHoPp&#10;V+S5Cp+5Tn1Jqul27yFGOMjgD1p82pnyXRn6fatIZQI2KqPmU5z+FFsP7RvkWLf5EX3wwxsYf1q9&#10;Pe3EMbHT7QSOyHI54Pt607TLWS1gBlyJJTvZD/Cavm0MlTWzNTR2P/CSaYiRGJEu4gvv84617PXk&#10;OiQk6/p7lsD7THx/wIV647BFLMQqqMkk4AFdOGleLPPx8UpxsR3d1DZWslzdzJBDGNzySNhVHuaw&#10;/t+u60udGgj0yybpe3ylpHHqkXGPYsf+A0aeh8TXi6pdrnTIH/4l8DDiUjjz2Hfn7o/HuK6QV0nG&#10;kkc4PB0Vxzqmsaxeseoa9aFT/wAAj2r+lL/whGkp/qLnVrcf9MdUnT8MBq6F2VELMQqjkknAArnz&#10;4ws7lzFoNpea3ICRus4/3QPvKxCfhnPtSNFzPYb/AGNr+njdpOvm9ReRbanEHyP7okXDA+53Y9DV&#10;nTtfivLr7DewSafqIGTaznlx3MbdHHuOfUCoBrPiNvmTwpIo7+bexAn6YJqnql9LqdqINd8F6m0a&#10;tuWSJ4ZCjf3lKSbwfcAGkLluct8QvjnpngTxKuhx6dLqV1GA10wl8oQZwVHKnccHP5V10emmZF1v&#10;wjqJgF+q3RgmBe3uA6ghtp5jJHO5cZPUGvK/FXw68M+JNeh1W+1bWrJlAEiahpMreaB90GTA3DAx&#10;nJPvXoWh3N1KotvDXivTtTa2jVfsE1uI1VAAAF2fMg9yG+lCbuaThHlSibun639ouv7P1W2bT9QI&#10;4hdgyTL3Mb9GHtww7gVUkgfwxIZrRGfRmO6a3UFjaH++g/ueq9uo7083MOtkaR4l05rG8b95CBJu&#10;VyP44ZRg5Hpw3tipLC8ubDUE0jWJTK8gJs7xgB9oUdUbt5gH5jmrucriP1fTxrGnw3GnzIl5CPOs&#10;rlTkBscDI6qw4I6EU7SdRi1vSvMmiCyEtDdW7jPlyDh0P+ehqjaD/hHNaGnvxpmoOWsiekEp5aL6&#10;NyV98ikvh/YfiqG/6Weqlba6HZJh/q3/ABHyn6CqRzyj0GeGXey+1aBcuzS6c37l25Mlu3KN74+6&#10;fcU23H9l+N7q2+7b6tCLqMdvOjwsgH1XYfqTT/EQ/s3VtN1xRhYpRaXfvFIcBj9Hxj/eNN8XKbaz&#10;s9XTl9Lu0mcj/nkx2SfgFbd/wGrRjLX5nAfF7xPaaDq8MU0ymdrEMkAUlzlnAI9OhFefeGvDur29&#10;mdckjdrm4beAedqnjH1r0H4rWTz+K7W4AiktzYqhVl6/vHOSRzjmqWnapLc6ZGWwqxttKAYxj2rg&#10;rScZOx7uDSlSUX2Kdnb6pub7R/o+05VV53D3Nei+F8T6PLGSMGQocdvlH+NcFPcPFvZJHIlOQD/D&#10;7V2ngM50KZ/W6b/0FavCa1bnFncVHB280S+EDnwrZoesRkiP/AJGX+lReHflTVox1TU5h+e0/wBa&#10;l8Mr5Mep2uf+PfUpkA9jtf8A9mqLRwYdf1+DsLpJv++0H+Fe3HofB4hW9rp2/Mj07jxTrw777c/n&#10;FUf/ADO0wP8A0DYyPb961SW/7vxlqqf89LeCT8gVqGZvL8bp/wBNtPx/3zIT/Wrj8K9TgrP95N94&#10;fohl8f8AirNLHYW1wR+cdVPERzqGjA9PtTH8fLb/ABq5qI2+JtIk/vR3Ef5hCP5GqniUBJdJm/uX&#10;oU/RkYfzxW2yl6/5HLS/j0f8L/8AbjH8Tf6ix9BeR5/WsvxEP+JSG7JPE5+gcVr+Jl/4k4m7280U&#10;v4Bhn9M1R1W2N5pFzAvDPGdp9D1Br0l9v5Hs4GXLGm/NmFrMTT6RcKgy6rvUe45rPVlmhDD5kkXP&#10;4Gti2mF1aRT44kQMR6ZHI/PisRIvsd1JZk/KnzxH+8h/wPH5V6MGk03sz6fDy0cepkNCbOb7M2Su&#10;Mwt/eX0+o9KWta5t4rqPZMM9wQcEH1B9azJLK7t22xr9pTschWH1zgflXZGo6ektj2aVaLVpDajd&#10;DPLDbr96SQfgo5J/QfnT1jvHbYlk6t6yMAo/EVfsrA27maZxJMRt4GAo9v8AGlUqKceVdS6lWMY6&#10;MuVBeEx2/np9+BhKv4Hn9M1PTZBuhdT0Kn8eKU4KUXE8zzZuKwZQyHKkZBHpUVzE7qssB2TxHdG/&#10;v3B9qi0li2i2RPJ8hP5Crdci/eQV+qPJn7lRpdDTsbtL+yjnjyN/3l/ut3X65rKuzdWV9qDfYri9&#10;S8jAiMJHyEDG05Py885FLp8gtdYeA8RXi719A4HP5j+Vbnf0x1rjcOf3W7WPOlbD1HZXTMvTETw7&#10;py6lqv2u8u44RHI7ShxDH1IXcRx+prpdN1CHVrCO9tRIIpOVMiFTj157Vyk2n/ab1ZtduIvJEoFt&#10;aqcJu7E5+8farCeItXnuJzFYxxLYkGW0fJmmi6b0PT8BnpXFf2Tv0IxWF+tLni7y3vfRLt5/odXJ&#10;GksbRyoGRhhlYZBFQ291NouFcvcadnHPzPbj+ZX+VTRyLNEkkeSrqGG4YOKdW0qakr9T55SaThNX&#10;Xb/LsZ3iJ4Lm4jaLbL5sAMciHIIycViEiRQpAzkgseCfer+oxQWtzthKwbhvIxkZyenp0zVWNCSk&#10;sksaADlz0A9K+Oxd1XlfufseSxjHLaSjtYrTLIsA/d43Dnqce9OYbbZQCOn3T3NLdzrt8tU3uww0&#10;h71HBHHtG4gceveuaVrHqwTb1HtKFZS4yFxjjPNLtleP5RgE4Yn7xP8ASklU7eDk45GaSWSY7Fjc&#10;oH6OR3//AFVCV2W/dRShm8m6dmYSNHwqYyd3v7Ve0yNJLoRSPuOCz46GqRRpSiLgqGJTHBb3rcsY&#10;Rb2jb0y0gAyDyqilWfRFYdXd2K6mTCLctGE5bjoufp1qaIQhU2zkqwwpZSCePp60jNhXLlhztJAB&#10;JHY0su+MoysXz/rCRyO/SuRnoRSTFcbo9ynejAEKD0PT0pHjZ7eRYJvnPybs8jpUMdwiuyMWDLyw&#10;2n1q7BGVdtw/4D/9eo2NdGIURbwb97LCpbcBwxHFZV3Lvvi2NhZtyqRgDA54rS3q0szTsELpsXrg&#10;k81kyCN9SLPuaNSWAAwQMcjPrVwepjV2sQaeINPuYZ7mBpjI+xSpzsPqw78U1YYlv4sFnt3k6jIK&#10;gn1qzqaIXhlkkbyXG1CBjGOn51StWdkBYGRUfaFU8Yz3rpjLqzhqRvojV1CEw3Uv3tRspE/eR7Th&#10;MnGFPr71iXej21igvtJaR7LH7yFz88fr9a6TU7pkS3KxrHDHwVydxPXkenesPWLuCG8t77TvIjju&#10;cLdbvuZHUgdhitKdS7MKlOyuRRy/aWISTzI5F6k446g0nm5jVWXC4575PeqLxpYapeWsUMiRqC8R&#10;bupGfyp0U8rne4GzGAB2PrW7REJaF+ECWVtvyheQSOtKuyIknDMDuV8fnUasTkhSF6H396c7Acqu&#10;OeueooW5TF2kybkwozu2LSygpb7mVgf7vrSCY+WeDvI6n9KjaR2+adiW9KY0W4ZPNUQqpRW557NU&#10;K5jJDjDDjHYUwyMFXa2M9cCpmbzrcN/GvVcdR/jU9QFZ1jGU6EYJPWo9zMdy4OSAM9DThHuVAABw&#10;W5pVZVjCrgeue9AEc0ZhVenXOBToXkEZG9mL84PYUD98xz/EfpilOIWBIyoOMg9qTLRE7PEoBU7T&#10;1FWPOBXB/iGQP7tI4BjBXI54NMaIqC5YgZwKNLEvRjgDHIGjLbun41FJCFkLEuq/3vWrlu23Ebfd&#10;Jzkd/wCtQzGSIsgbMZ6gjnFShu+6IlcxDYPnGc7a9S+C8MUv9teZGsi5gK7wDgHzK8tlCJJtLBuy&#10;kds16v8ABdw7a1gAbRAOD1/1lUlYl6q56jHFHEMRIqA9lGKcaKKCBpOBXlfjW+ks/iZMY9Purzfp&#10;EAPkbPlxNN13MPXtXqleZ+KuPiXc/wDYIt//AEdNXThFesjwuIJKGW1ZNX02+Zi/25c/9ADU/wDy&#10;D/8AHKP7cuf+gBqf/kH/AOOVo/hSV9F7N93+B+O/W6f/AD6X/k3+YeDb6W7+IqGawuLIJpEx3XBT&#10;n97HyNrHp74q/b2Umg+OdCmgnkl0+9M0c2om58038zgsquvRVU/dIz0xwOaj8K8/EaIHkHSph0/6&#10;ax1uaJo3g6HxE66RdRz31g7stmL5pVs2c/PtiLEJ17DjJr57Fpquz9h4fkpZbTaVv68zDlm1bRNb&#10;8aXEmqT3tzHpaXEBZAEhOHwEUccYHue5qbwZHb6VqWjxX1hfWl/qVkXS5lvDL9sYKGkMq5wHGcjr&#10;xxntXYJYaVJrd85EMt9cW6R3cRfcTFztDIexyfrWFpGl+FJru7i8OapHcajb2720f+ntcNZKeMIp&#10;Y7BnHTHQDNcp7xB4s0jUNW8RvNbwaXfWtpp+4Wt7MwPmbyei/dBUAbjnp0rp/DWpQav4a0/ULOFo&#10;Le4t0dIm6oCOn4Vn3ngvTNVED6kbqS5jthayzw3MkLXEfdX2sNwJycHPU+tb9vbw2lvHBbRrFFEo&#10;REQYCqOgAoAlooooAKKKKACiiigAooooAKKKKACuH+K7bfCttg4/01P/AEB67iuD+LrBfCVsScf6&#10;cn/ot6mWsSotKSueZW03G1j071Obgdvwrnv7SjjnSMNlnOBxVrdMWOWGB6CuV0n1OqNaDXuu5tG4&#10;zGdxGPQ1iz/u5WccKT2qJ5DvO5ifqaswSrLHtf5sU+SyJ9omyrLddgaktYZZm3kkIvOan+xx7sog&#10;B96sxEkAFskegppEykTefHbWfmFGIBH3RzUzFZMtEMnrnFQRIvmnd6cZq2kqLwvf2pmTWpa0KeT+&#10;3rFHTG64j6/7wrvvFs8slhb6RaOY7nVphbKy9UTG6Rh9EBrgtJw3iCwZeouo/wD0IV3V3/pPxI0u&#10;BuFtbCe6XP8AeLLH/JjXVh9mefi176Ogt4Y7aCOC3RY4YUCRqvRVAwAPwFFzPFaW0txcOI4YkLyO&#10;3RVAyTUneud8S51PUtN8PAkRXjme7P8A0xjwdv8AwJsD8K6NjiSuxILW58VCO61RWg0hgHgsejXA&#10;7PN7dwg/H0rowFijAUKiKOg4AA/kKdgADAAA4A9K56+Y+INan0NGKWNnsbUGHBlZhuWIe2MFvY49&#10;ak1SvsH/AAkN9qbsnhfTPtSZwb68Yw25/wB04LP9VGPequow6xaWZute8Vpp8WQFj06zAYk/wgvu&#10;Ln0wtb+ralDoekSXckTGOLZHHFEMF2ZgiIOwyzAe1ZxtjpVndeJfEf8ApV7awPN5cI3JbIASUjB/&#10;ix1bqfYVNzaMUc2ItXuP3tl/wm1zH3nkktbdv+/ciqf/AB2oZjdtKsepjWZ2iVpkF9FHHdQhfvSQ&#10;SRgKxXPzJjkevSujn0u71fTZNT1y5vMCIyw6bpU5UBMZC7hgu545BAzwPU/MXxB1XxHL4+jGhRav&#10;YwqV+yWbXU0kqvtIbf8AMdrn5sgY+Xj1pXsbezTPpOOYa3bR6Rq1ysk80Qu9M1O3Xb5yjBWRR/C6&#10;5BI7j8cSAP4n0S603UGFtq1hKod0/wCWUw5jmT/ZPX8x2rm/Dsl5f/DiC4G3+1NBkS8hIGA6MglK&#10;D0UrIyfRa6K/uorbV9G8SWZ/0PUkjtLj3WQboXPuCcfRjVpnFOIoB8X+E57eYC21CNzFJj/lhcxn&#10;IYfjg/Q0If8AhMPBMsMy+TdSo0Uqn/ljcIf6OAacf+JT4+KgYg1uAvj0niHP5oefcVHpw/s3xpq2&#10;nDiK9jTUYh2DZ2SfiWANaI5JrRi2pXxd4HMc/wAkt1btBKD1jmGQT7EMAaTSZF8SeCkS9GDdWrW1&#10;yvdWwUcfXOaTQv8AQfEmu6Z0QzLfQg9xKPn/APHw1N8Of6LrGv6b/DDe/aY/92ZQ5/8AHiwrRHPP&#10;y6annfiCea/0rSbm6fdLDaLBPGPvCRXZH/DIrO0228uTEb/unyQD3A703xoZtM8aXkCqxiS5LxjP&#10;H7weaT+DSNVizdwokYNkjKrjr+FcFb4me9hUvZxsVp8mRhg7M9TXbeA50Om3dqud0UokOe4YYH/o&#10;BrirmQCdlcHf2U103ghmi125hf7txaKwx/0zfn/0bWmEdqiOLO43wcl6G1po8nxbrsGeJPIuVHru&#10;Uqf/AEEVHFmLxzfJ0FxYxTfXaxT+tSTnyPH0LDgXWnOufVkkUj9CaZqS+R4y0mcdLiGe3P4AOP5V&#10;7K2PgqivJ+cfyX/AK85MPji3OOLnT2TPqUfd/Wo9UAj8TaNN/wA9Fngb8QpX+RqfXB5Wq6Hdely8&#10;BP8A10X/AOxqHxKDFZ2d4oz9kvYpD9CSh/8AQq22T8mebvKH96LX5kWvkRS6Vdf88r1Qx9mVh/PF&#10;ReKY93h+abGWtWS4HtsYMf0Bq34ihM3h688sZeJPOQepQ7/6VKPK1HTQGw8VzDg+4YVuldtdzzoz&#10;5I0qv8raf5mLfW63+mT27fdnhZcj3HasLTpmn02B5Pv7Nr/7w4b9Qa1tFdjpMcch/e25MD/7yErn&#10;9M1lmIWOtXVqOI5v9Jiz054Yfng/8CruhK7TezR6+HulOj2d0YqRfYtSuLIj5MmWD/dY8/kf5iot&#10;RsjdRLJCVWeI7o2PQ+qn2Na2s2jTW6XNuuZ7Vt6r3df4l/EVSikSaFZIm3Iw4Pf/AOsa7aevuvps&#10;e/RrcyVVfP1/4JiI4cHIKup2uh/hPv8A40//ADj0q9faeblhPbssVwoxuI+Vx6N/jWYJvLl8m6Ty&#10;JeyseG9we9dcKqXuz0Z6tOaqK63JaKP8/Wit1ZFhUV1L5NpJJjJVTgepqXp14Hqe1FlAL+6Eh/49&#10;oDkHqJH/AMB/npWVWaUWluxNqK5maljB9m0+3hPWOJV/Sp6KKySsrHkSlzNsrahuW2E8X+st3WZR&#10;9D/UV0UciyxLJGco4DKfY8isVlDoVbowKn6GrXh+QyaDbBz88YMbf8BJH8sVzVFaenU58Uuakpdn&#10;+ZLqdjJeRQvbusdxbSiWEuMqT6H6+1Q6XBdprEmo381u9zHH5Kw2+dsa5zg55JP0rSI4I/Osm+g/&#10;s23jmsEeNPtKyXRiBd2TByTnJPOPwrnqwV+fcwozc4Oh329OupuS+J9Jhu47Zrnc7tsZkUlYmPQM&#10;RwPoa1q4nRVstQ1m7hs4WGkzwbJwUKxySk8FQehx3HtXZwxLBAkSElUUKCxycD3rCnKcm+bY8zH4&#10;ejh5KNO9+tzH1olLxGyBmPBzz3NZCybCSijA6EitbW1DXij/AKZjH5ms5oVVA27dx8q+9fI45/7T&#10;P1P1XJE/7No+g2JmluPnwuVyPeknZtxOMtjGQOlTiHy1/hL47Gq6mRyfskUk2z53AHrXHa56/MkN&#10;zI2EJUjuSOlIkhlvDCPm2owIUZzx1FMmuh91vk3D5wByKfZTRJfQlDlPm8w98Y7GqWhnKXMRWFkk&#10;rxo7Nlj1B/h759K2psxTRvsIPzDBJGf6VT0m0CR+YoYswwAw6L1q3cgyLvlIZQOBjnt6Vzz1kddP&#10;3YkSzSzSFkACsw3Lu6e+DTzcPFMI2RPnJHscdyai8tVkYRMPKBwQ4Oc/XvUqLugMUgZ2bBAznd3x&#10;z0rNqxupXLFwiNKB0Lr91W6+9SQy/ud8nBGflPBX/GoVjXduhAyvysc5PXpip5AkVs7s215OM4+6&#10;ahmiuUjN/oUZkfc7TFkwc8gVVYmMs3mMhIyu4c59qmuD9ktUw652nJwQS1VId7xpJK+cIwUjJz+N&#10;UkRN3RYWUPDEkpLo3zkqvHtzRpBgtdXYzjMDdGAzg4zyKitI2u1W2YCOMHBhb0//AF4piRIy4QsI&#10;0bLHHVemPr2qpGMdNSXXJlexkdJA3zDYeg2884rFtDDfWUP2uLEENxlpD1fAztx/nrWpeRJewx2C&#10;P5YKlpZVHESjqeayNXla7u4LaKMpZ2inylUYMo6ZNdFGOhxYiV5aE95N9v1aY+U8YaEARk9u36Uy&#10;GNDCSm4uCcAc59BShJBiaQncTtyeuccfhT4o2GfK4G7ls4ANdCl0M1GyJElQsyu3zqM4Poe1Oco0&#10;ag4RQcDA71XlP74OCpOcgEelSRMXmUI2WY/MOoBp26hcegV125yRyOOtLMhjJdjwefpV5bOKKBpg&#10;6tIBgkmqUkpkYhcbMYPfFIoYP3ke1ep5XNLHmNyy5JHYd6j5TBLbtp6DrUqP5ijEm3n1wRTa0BW6&#10;ljcVl+ccEdhxioHADNtBIB4z2pZ5n8raxwN2Bk5qsJjHIFn69flqUht2Lkas0e47cDkmpGiaRQVG&#10;0kZwp4JpqS71xGM96miyrFZWBHYdKT0HuCIGjJQ5YYBwOKkljSRWRVPABDHggVXclZ5lDhVBBBU9&#10;+9SlisreYWCqMrz1qNdyk9BCFHlkHLKMU3Pz/IN0jDoec0qhiQ5YKjdu5qQp5ZV9u0AEYbv3pi9S&#10;kUaOX94cIeMgd/evVPgmoT+21UEAeRjI/wCuleZuysisCASMbe2BXp3wXffJrZPXFuM+v+sq+hns&#10;ep0GiikIafzryPx9d39r8SX/ALPt7abdpEG8zzMmP3s2MYU57+leud68n8d/8lLk/wCwRB/6Omrr&#10;wMeavFHi57ZZdUcldf8ABMH+1dd/58dN/wDAx/8A43R/auu/8+Gm/wDgY/8A8bqfNFfU+wS6v8P8&#10;j8mUqF/4Uf8Ayb/M0vAt3e3HxDP9o28EIXSZsCCVnJ/ex5zlRj8M1oW76WPF3hS78P3VtcabuuYL&#10;WxhjKzQMyt5sjkklgCDkEDGc8mqfgTj4jp2A0qXn0/epXXaJrvhW78QSLpFpFDe3m/bdix8oXxQ/&#10;PslwPMxg55PSvl8bHlryR+sZFb+z6dlY5y40kaVrPjeHRlla4m0hJC7Ss8kjkPk7iSc+mOnarHhK&#10;7NjqvhzTXXSb1LjTmMD2dvtlsFVFJDNk7gxOM4XkdK66x1vRLzXtQtbKWCS/s40N48ajKqc7Qz98&#10;c8Z4qj4d1LRbu/nOi6DdWLz5kkum0trdJ8HrvKjf6j1rjPbOnFLWHq/ie00a8S1ktr+7uJE8wRWN&#10;o87Kmcbm2g4GeOa2Lebz4ElCOgdQwWRdrDPYg9DQBJRRRQAUUUUAFFFFABRRRQAUUUUAFedfGqTZ&#10;4Ns8KWLaigGBn/lnJXotcZ8Tsf8ACM227GPti9f9x6TdtSKkOeLj3Pmu/mdZFDAo0bZxjkV00Mxl&#10;s45d33lByKr+ItKkvrtHtArHbhz0FWNO0+S2sUgmcEqONtKpJOKZw4OnOlVlB7DAN7ep71btxsIx&#10;xTxbqg4pQMYArFu57CjZltWLDgfnTBF5bb93BPOKbGWYcVOqf3iTUFNIkKBvu9exxUxR/L4G0+pq&#10;O3mEbFGPHarLuXXhfxNJismO0Nj/AMJBp3zhj9qjBAP+0K9Bc7fijak8b9GlC57kTRnFeeaDaJBr&#10;1gkI2g3cbHvk7xXoevf6J4n8O6ieIvtD2cp/66qQn/j4FdmH+Fnl4z44o6PNc8nz/FBt/WLRxsU9&#10;8zcn9AK6LHrXO6j/AKD8QNJvH/1V5bSWJPYPkSKCffBrpZxQ3OlA6Vz3gz98ut3cn+vm1a4R89hG&#10;2xR+AAroMcjH61z2in+yvFWraZN8q30n2+1J6OCAJB9Q3P0IqTWI7xf8z6HHPxZvqsX2huwAVigP&#10;1kCfjiuhu7dLy0mtphujmRkZT3BGKq6rp0Or6XcWNzuEU67SynDKezD0IOCD6isa38SnRIY7Pxh/&#10;os6KFS9RSYLnHG4EA7D6qalm0H0K+j+JP7C0Wy0bWbO/fVraFYfKhtzL9q2jHmIRwVPfJGM1V1l9&#10;RuIrnXdZsRp6wWr2+n2fmLJLLNL8gY7ejYJUD/batyXxr4ejt98erQXDEgLDbnzJHbsAg5/pVe2i&#10;vtf1q11DU7J7CwscyWttMwMskhGBI4HC7QTheeTntSsac2hQ0jT/AOx/FljpeAwuNBSO7QHIzAVj&#10;U/TDsPyrOigNz8J9RsmfB09p44pPQRSFk+mBgfhW5ozrqHifVdeB/wBBSJLO2kP8QQsZXH+zuwM9&#10;9prK05hF8K9UvJhtW8S7uFB/uuzBPzGD+NWjmmyx4jufN0vw7rQXbJHe28jD/YlXDL+o/KptcH2f&#10;xp4euhwJDPav77lDL+oNUvEEbw/DLT4n/wBci2Sj/fBQf41d8XcXnh1h97+2Y1H0KSZ/lVo5Jbkd&#10;1/o3xGsX/wCf7TpYT/2ycN/7UNNH+jfEiUDhbzTEP/Ao5GyfycU/XPl8X+G3H3t1yn4FFz/IU3VM&#10;R+PNBcfx2t5Gff8A1RH8jWiOWX6HK+OtMtP+Erjvpt277MMjIwxyRn9BWfZeXcFWywA4bjpWl8RS&#10;f7et9qZH2UEnPX5m4rFtr3y4kSGNlPcBTXn1vjZ9Bg/4MfQ0hpenlmeRTKx6lmxmp7YQ2WsWNzFh&#10;UhWWKRQOWVwpGP8AgSjPtVK3ZpJlYLt3DJz2q0jv5bFQA4b1/WsoTlTlzRNq+Hp4in7OpsaGqXUU&#10;upaZqUeQlk0nm7hyyum3jHvg1X1TUIdRm02W2WRWtrpZ9zgAMnIYDB61TnUMgjkkJbGDg8Zqk0/2&#10;SPYiCQKuzeG6Z/8ArmutYyrY8mWR4O6dnppuaOs6hDq9n5FosizQTxzJI4ARSrdyCT0z2p+r39vf&#10;6PeWqrIGljYIxAwG/hPXpnBrIktzbQbWj8w5656mopr+MIHXgtxt7A1axtZmD4cwKS0enmbJ8QW1&#10;vaxrdRys3lgMEAIPGDjJrP0jWbex0uG1lWVvKBVCoHCA/KDk9cYrnHnmadtx3sx4HtU0SLKxBzzw&#10;SD0q/r1damL4Xy6cXFp2bvuaA1K3h1m8kiWQwXW2QDaMq+MN36EAfrVXVrqK8WCS3VkubeQMhcYB&#10;U8MD7EVE6FDlclV70TObuXKAKQPXirjmWIStdfcdC4dwMJqaTutNyzIwiRWbowyvNZTac638j2ZV&#10;oJAXeM5G1/UfXvV82xRSG+YjqQc4pwiZYyVOB6g81r/a2KundaeRpTyXCwvyp6+ZQ+yuE3EqRnFN&#10;m0z7TCyzxxyp3DjP+TV14gYsfxZ5560oZhHjJH4VbznFvS6+42WVYZO6v95z58NNybO/aBRzsceY&#10;B+f+NMHh/VDtzf2qg9D5Rz+Vby4EnzNtBHU0kMw81txLED5cCp/tjF9Gb/UqSRm23hGSa4CXlyt0&#10;2OE5jT8R3rUTRZkXZGYlCDhQcYx+FSi6+1XKm5/dBe4HWpFucrsj5bOQaP7Xxi6r7jKeX4ep8V/v&#10;K40mYsqiWLLe54/Skk0uWNirSRZHox5/Sr08c8jAtCIgQMHOATUMiGNS0zBiOig/1p/23jOrX3Ef&#10;2ThXsn95UWwk2ht8Y5wBk8n8qk0mxewsxbzSIxeVmXbnGCc+lStdKkZ+zxhTnhjziojdvNKN5fOP&#10;4egqJZzim0219xUskw04crT+8tM4V9vXPcDilchcHO4eo6CmM67CwIUqOAeuarx37n5d23AyOho/&#10;tjFPt9xh/q9g77P7y0ZsMo+bJHBxViy1GWOxUXoaWVWI3xgfMOx5xzissSNJ8zE/LwwzyfpUyTCJ&#10;i5wxZcYY9OPSk81xPdfcKfDmCmrST+8fqd2txINkbqdnBYDjn2qo/CoV2iQZxmnxTTL8zIqknO7q&#10;Meg9KrS3Cy3DcBmB/hPArzak5VJOct2ezhqEMNRjRh8MdERJDLJNAd+Xdwoz0XmrO1n1GZlchFYo&#10;gHAwKmVWM0RixlW3sx+6mKro2VKZADHJ46n1qehpy3YhjMiksSYx0QqMk9+aS9tvOZBlYXXAwBjI&#10;pjTEOF2fIDgkCrUNu00a4b5ic5YdvSgpxRdEcP2fdKSgRflXPcf/AFhVaeZg25E3dMADrnvU4Zvu&#10;qXyBnpwAP61BFuYPNnEZPzKR94dPzzWTSRqrtBLHJKwZRsV8j5jwDQNgyyS5cdU9fxp8YlDR2gXe&#10;I2IQE8kAZz9ad+6dwfJLTFtpZV6nOP0qHsaxuWIzvQZYgr82MjI/xqGfY8MMced0jNkl8f5NTOyh&#10;ZdqyBh90DvTFMf22OIsQF5G49c9axOu+hQ1yYtN5MW5liADAc8getQ28pVdo5yCdp471LqjpNHuB&#10;+Z5Ccrxx7VUjPlZRkBUKBuPArWOxhLcvNOIpCFwzcEE8YFMkYXCyTsy7FUHy84BPU1SkkMcm9lKx&#10;lRkdwD0psoxa27oB82UZSODz/hVqGpjKVlckul+xaMkYlC3moSiTywOYox0z/OqkcccDJId7uSBI&#10;3dlB6itDxApOpDG0RtAm09woUcVQgbyUzcMCqgbfUY7V0fCtDgV5SuyW/k81BtUiNiWVsdumar21&#10;zhSgYccEHuKJNzSI65VZBjIBIz7Uy5t9se2I7pImPKjGT3oVjXpoTECYkIV2nq6jGfpToAIZAqP9&#10;0k59KjjulbThAw2kndk/570ghdwHbGeh7YrRMz13LDSmX+PdzjIGAakjhGF4UHvioojJ5fyDc+ev&#10;YfSrcMqxxkPH82OT60MpEFxHt+ZQSSec9qgGUUbsKxPT0FTTSgTb13A4wPQ0wgFig2s2Mk9xRcqw&#10;HLb0OMHk0RRFnUKCy9D/ALNMjz5igvv3dSathsKrMVTj7g70mxWJhEtrIFX7h+64707IGF4IJ5z+&#10;lN+0I3ySqTC/JYfwn1pJHESuvykhhtHt2qNS9Og2V0BLKM/Lh196gRnaQ7FyjDAJPNPky8YbjdkZ&#10;Ud6JZFKFVTaSeT6UNPoEbdRfNEIKEqSv38j9BUiTi5yvICj5agyk2NoOWOGApgATmEN8vykjn8fe&#10;mrW1Je5cmwluMjgHivSvgkd39tvyM+Rx/wB/K8skd3AR2L7epFeq/BZNja3gYH7j/wBqU1sJ6nql&#10;BoooJGnmvFvig96vxLH2G7S3zpEO7fCJN376X1IxXtRrxj4mD/i5fT/mEQf+jpq7svipYmKZ5ebO&#10;2Cmcr5us/wDQVh/8Al/+KpDLrX/QWhH/AG4r/wDFVPj2/SjHoOa+v9hT/ps/OvaP+Vf+Ar/I6D4Z&#10;tet8RZPt1wt0RpMu1VhEf/LVOOpzmt62v7bWPHWh3WkxX0d5bNLBeaVcQ4i0+MqQzjAAViQMEE7g&#10;e1Ynw1IX4jtuHA0qUnjp+9Su+03xqb3WrWyutIurKHUfN+wTzMv74RcsWTrHwMjPWvkcwSWJkkfo&#10;mUf7lD/hjOg0yGz8W+J4LLTmS3k0uPEVqgjMrEPkKem456+p5rI8LzafZa9px8LvqEOnW9hIdcS+&#10;eRhAVQeWG38CQENnbxgH2rrtK8a6drGrarZ2izmLS41eW5dCqPnOdueTjB56VD4e8TzeKWmik0qC&#10;OyaPmRNRjnYhugZF5XI9a4D1TB8Xnw1ca59v1hdUWSfSwLC7s5ZFSY5LKqeXz5mSCA3HIrtPDH9p&#10;Hwtpv9unOo/Zk+08fx45z7+taMMaRRLHEu1EAVVHYdqkoAKKKKACiiigArM1jXbHQbVbjU7jykkk&#10;EUQVSzSOeiqo5JNaEsnlRPIQWCjOFGSfpXOXfibR4tKfV9Wtp4I7Jx5QubfErSEcLEvVmPQYoAsw&#10;eL9Gn0m81E3qwQWDFbvzwUa3I7Mp5B9PXtmpdH8Tabrk00NlLILiBVeSCaNo5Arfdba3VT6isDQ7&#10;M2sOseIvGcUFkdanhdrSbDLbRoAkSuehfOCewJx2qGzFxp3xmmXUJlvZtT0rdBJGu37LFE/3CO4Z&#10;nJDHnOR2oA6fWPEenaG0Ed9M5nuCfIt4YzJJLjlsKOw9elQP4x0NNDt9XW/WSzuXEUBRGZpZMkbA&#10;uM7sg5GOMHNc1qFjeX/xokij1B7CMaEnlvEil2/fNuCkg47E45+7XPi/utZtPD+nwNbxapF4iu47&#10;fVBEFicwbw0hQcMzqSMdMkntQB6jpGtWWt2rT6dMZFSQxSoylXicdVZTyCP8PWub+KQ3eGLYYz/p&#10;q9f9x6qeDnvtOvvF9qY4tT1iPUFmkmEnkx3BeNdi9DsKqAp4OcZ71W8Z3uvXejRR63oVtYQC4UrJ&#10;FqHnkttYBdvlrjgk5z296mWwpbHnbxZXaOCOuKURttHy4KitDyliZVCn5uc1FIu5jsrnbJjBJ3KK&#10;rkHHJpvltu54OO1W0i2NzSsMdMfhU6nZdFZFZSSOPrUqq38RJHtUVxafaQBJuwGDZVsHIqUox6Ha&#10;D2plboeXjCdcEdKltrjcu2QAMeme9QKixnPGfehyzAeWM4OcntQybWNjSI2/t/T8nGLqM8D/AGhX&#10;pHiTS31jw/dWcDbLgrvgf+7Kp3KfzFeZ6I7Sa5ppZj/x8x9O/wAwr17pnNdmG+Fnk492nFlTQ9VX&#10;WtFtr9V2NKmJIz/yzkBw6/gwIqLxJpcmq6K8dqwS8hdbi1c9pUOV/PkfjWaD/wAI54ids40zVpgS&#10;T0guSMfgrgD2BHvXS9P5V0HFtqVdG1SPWdLivIlKFvllibrFIOGQ+4NRa5pLanbwvazC2v7SQTWs&#10;5XIR+4I7qw4I/wAKp3tlc6VqEur6REZUmAN9ZjrLj/lon+2B+Y961NM1Oz1a0Fzp86zR52tjgof7&#10;rKeVb2PNSaeaKOn+IQ92NO1qD+zdSI+WJ2zHP7xP0b6feHp3raKhlKyLuB4IYZBqpqOm2Wq2httS&#10;tYrqAnJSRcj61ijwVZwjbp1/q2nx/wDPG0vnRB9FycfhQXzI3Wt9PsN94YbW12qd8+xY9q98t2FY&#10;U2qN4qSSw0KaRbFsrdaiqlV290iJ6sR/EOAOlSQ+C9KWZJbx73U2Q7kGo3bzgN64Y4q9qmq2+kRR&#10;RCNpriX5ba0hA3SEeg6ADuegpDcjO8RMLbSbfw9oyLDc36fZoFUYEEIHzufZV/MkCqviu2jXw1Y+&#10;GrIbft8kVlEB1SJcFm/BVrU0nTJ47ybVNVdJNRuFCMI+Ut4xyI07+5Pc49BVHTv+J34on1c82dir&#10;Wdkeokcn95IPy2g/WqRk2N8X4uZNE05PvXWpRsR/0zjBdv6UzxMfP17w1aj7xvmuPwjjOf8A0KnK&#10;f7U8fySdYNGttgP/AE3l5OPogwfrTJj9u+IsCjlNLsGfI7STNjB/4CoNWjnkxNc+bxh4aQfe3XL/&#10;AIBFz/MU3WP+R48OY/553X/oMdOuv9J+I1hH/wA+OnSzH/tq4T/2nTdQPm/ELRkH/LCxupG/4E0Q&#10;H/oJqzml+hz3jld3iK2BHBtl5/4G3+NZc9sitiAOGPILN14rS+IUuNato1A3i3V1z/vNWZbXBuLf&#10;y5WUOqg/KeSK4K3xs9/B/wACPoLbKwjy/JXkJ361OxkG6WOMNHgEHdy3tikjmBdZUCsc7eG6Cny+&#10;S1s/OMc9cc+1c9zuSIBJvgZiNhBGM1Qu5lSWNCm5I1ILJ1Jz39as3FwsSAtwV4C4+9VGT/j1kdD5&#10;kjYwP7uauOxMnqMN6ysSXOIzktnkmqN3P9rYoyhVHTA5PvQVjjkAZ8u3LY6CtCysU8hrhSMtwA38&#10;I9aFoN6qxUS2drUi3Xf8uXYjk+1Edxax2+xYGRl/U1f2oQHSZk28YXoaotbvcXf7tt0annPeqvcz&#10;s4jJ5RcSAKNgbjPYVEIJDu+YEKcE1I8LmQpjaByabFCZFbaCQOSQelCK3JY5soQSRu/I/WlikEfE&#10;oOM84piBflUN1PenvE8c5UkbgeeaGx8orMmCW+U+o5zUCyq0i+YGEfU06aTaNnBPUYpnmrGYy65G&#10;eFz1oBR1GzHzCQi/LngmmIrorBM59uKer7wT0HYelP3GIgEZZh27VKbuaNK1hhuPKI3Zd2HQ84qW&#10;KdlbexXyzwdq4xVeXB2ktyBgUq8YUfcxyfWqcmRGCW5OG/fO5lbA4Utz+FRNJlW3Nz2+lI0iGTAG&#10;Djp60KAM7xz2xWTubxS6DI1YyfK3505l2uGNTRxGRvQdsdqhlk+pGTgetJaluyVhpYB87uc8io2k&#10;UoSi845OKDhiU2/MTwpPWpVjd4jCsY8vBLnP9atIyckQJcYjJi4PXJFOgHmzplvOct0XnB96Ps4d&#10;Sk+RGpACg44+tTicWmVtWEQbIO0f1q9EjPmbGToiyvHc7lfd8iIcH/61LBFFFKCLWFcc8d/bPeoB&#10;cCa7X7xAAU7h+tPPnPIBCmVHGQelMaVx0g+XHCRbtzAdfpTWcyYA+THH1qKVZNpAfftPOe1Sn/UA&#10;KuZG5UjmgfwiMm9gFAywwB7+tW4F8lSDu2qwUk9+KZpsEkl8BgsQP8/rW59gdVkWUgEEE8ZytZyZ&#10;SV9WUX8z5WjXdvPXjgDrUc8JeGVWkJiV+CvBPfFTXrExxJwAhJAAxmpIJIo2gEpJSRCMDsRWTeht&#10;FGeFuBOhiYjb/HjqPQe9Wo2V3bEu8qxGSmOcc/59qjGdySxlisjljk5xnpirB3LGV8w7uu3H50r3&#10;LSSGq+E2q4XGNpx71HGrNc3JcYCgle/0qzKWO1H2/L3A6UGIrZl2K4fP3RxilYaZhX4i+0QodypH&#10;GOTnv6CoXkyu5gobtuFSzRJ9qlMhUruz65A6Co3Tc4fIUPkEkdB6VcVYiUuwjTSPOsUpUlgNxHp2&#10;qe+hgNiqox+SQZcjpnv+lVJIzJNwzBsYAFWpiZY5IwuAEHrxz/WtOqaMW7xZJrNvNOIhBGpMY+R9&#10;2fMXHSue+1bpHG1iCcBWGCmO1b1lqa2zLHeKzR5OzaPmB9KytQ02Rf8AiZ2SPKu3dPEMNJH6lh6e&#10;4ra11ocSbg9SeQSReXbggBQHXDdCRzUqW6pcCM9XUtvf1qjb3nnhJY2Vt3PHp6GtAJLK5+fcVJw2&#10;ccHtWPK0zsja2hVubOLzQIyF7qR/CfpUkaIxLMPnVBuz1PPXFPuYwIRuUowHPOcVHFN8wKlScbce&#10;ore+hikrilyjfcwO+0dKcW6biGOOOelRyum8htxKnt0NKiZ+TcCRzgVQ1ZMc7ZZc9Ac/XNM3BW3M&#10;OvQ471Otu7EnaV69V6VF5e9XdjlVPfjJoCTQwxuURlHO7Ix2oSQZ4yGzgZ71M2RGN0ijaM4FRoQV&#10;3RruIPcUMnUMFWEbD5iOOavQRi4x87CRR8meN3sartGdqswKsB0PNJHPIGVgeh4xQ7PYe24+RNrb&#10;Djf7Go1icSZY4BHOamI8yTeuFMnIPoe4pOZG2kfUVNwIlJhxy3Pp3qwzpJAFgAjOME/0qm8LTTBS&#10;DhGHfrW00NvJarv3IQuANvQ0pWEnqU0iWGXjJxy2BwRXqHwakV31rZ/0wzz/ANdK8qeR4rgDzA2P&#10;4ge3pXoHwwvNZtV1N9E0mDURIIvM829Fv5eN+P4GznJ9MY96OpT2PZqKz9IudTurZn1jTobCYNgR&#10;xXXngj13bV/lWgaZmIeleC/GS3+0fEqHM08W3SIj+5k2Z/fS9a95btXhXxedV+Jke9lH/Eohxk4/&#10;5bS16GWpPFRucOPusNKxwn9nD/n8v/8AwJNA08A/8fl9/wCBJqz5sf8AfX/voUCWPP30/FhX23s6&#10;Pl958hzVO34HW/B+BoPiLcbJppGOlSEedIW2nzU/Su5t7XVNW8aaZqUvh6bStTtXePUb4uDBNDgg&#10;JHyS4b5T0GPeuL+ETqfiLNsw2NJkOFOf+WqcV3+neKdaHjKy0fVYrBTeRTTPawFjNYov3C7E4bd0&#10;4AwT6V8VmSSxUuU+vy+/1aNy22lXzeLPEFwtoj291psUFv5xxFKwD5Q45A5APsayPDukzy+J9Iur&#10;Xw0fDkWm2kkF6NqolyzKAqJtJ3qpBYM2D0ra0DxNqGr+K9V068006fbWkUb24lYGWQMSNzAZC5xw&#10;Kj0bxdPrHj6+0mK3jXTYbJZ7e5zlp28woxHbbkYHrg15x3HWrS1xPizxlNo3iJdNhuYrNFsvtcs8&#10;tjNcLjeVx+7+7jGSTXXWE32ixhl85J98at5sf3XyM5HsaALFFFFABRRRQAVla14d0zxAtsur2wuP&#10;ssvnQZYjY+MbgR3rVoxQBjw+GNJgsLmyNr51tdrtminYyK49CGNNs/DGmaTb3f8AY9nFb3FxF5Zm&#10;bLEgAhQSedoz0raooAwpfC2m3ul2NrqsC3b2SbY52JDqcYJDdRnpU0vhjRJ9Eg0mTTbf7DbkNBCq&#10;4ERHRlx0I9RzV+KV5JpUaF40jYBZGIxKCAcrg5wCcc45FWKAKGlaNp+iWht9LtI7aNnMjhB99j1Y&#10;nqSfU1zvxLVm8MwbFkYreIf3fXG1q7GuP+JMkkXh+0eIgEXq5BOMjY/FTLYaV3Y80eaNnDBwGxkI&#10;3BNQrG8jEj5fc1Dn7TfyNLFt2f6py+447/TmruxxGNmB9TXO/I0UV1IShT7zbjSrGTzipEi+bMjE&#10;/hxUjHa2AMn0FIfoVJFx1pqqZOd3HSp5hub5+D2HUn8KfFb7eVXjqfMOMfhU8yNYxdiDyAoyBk9v&#10;WhrabOX2oO2T/StGWN1VPlym3J2cf/rqtKzFA8eEyQTxziocjWML7lmztY4VE0DuLuP54pCPlRh0&#10;O3vg84rt4PGlp9nja6t5lm8sGURgFQ2OQCSCRnpkVwsLSf8ALMjccYz6Vba3lJ3KNw6lfWnCvOGx&#10;hXwtOq/eOuufEOk6xp8trdWtw8Ew2urKoOPUHdwR1qrpvi4WULW+pC4uvKbZDcKo3SJ23jI+b3B5&#10;68Vzdri4kV8lUVSHU9z704rtnzuAjHCjHWr+tVDNYCgl1Ot/4TqwUgC0vWYnoEXj3+9WLq2v6FJO&#10;2pWrajpWoKvN1bImXHo6ltrj6iqMto0oMsIJljUlV3YDms+5t4ViiubgxpceXtI6AE+gPWmsTUYv&#10;qNJGjpvxRvNsbTxW+oW7EgSgG2kXHquXB/StS1+J0d0rqmkyLKPuq84Cn8dvH5V5uZba1mkYMDA5&#10;3OVODu6d+Kbba5ZreERxtGWyC8g/rW3tajV0Z/VaV7M75vHOr6kwjkjj0aFid0luPtMwHsXCqp9y&#10;rfSprPxR4b0CYyRW+o3V7cjElxKBLNIPcluB7DAFcImqvPLKtjvcsPmZhwvuadFHJLOZBNIflMYI&#10;GF+vrS9tUW4pYalsjvNS8axatCLTT4ryCB/+PqbYofy+cqmG+8emc8e9atr4k0+2skt9Ps5o1iQJ&#10;DEyqqjA46E8epriLSNo4o41CspXIYcZPep5JmtIHlj6kbPp6f1pfWJt2Q/qdFLU3dJ8QWGgaa0d7&#10;5817NK1xeSRqpBkfknr06AfSqGl+M9N0+81O7vYrmS6v7nzB5aKcRKAsa8kcgVyjLJcsWZuvDMel&#10;Qs8MTs0YJOMK7Gto1Zrc55YOlI7PT/FdkPE+palPDcn7SkUVsqqu5I1GW3fN3Yk8Z4qb/hILQ+LJ&#10;dWlWUW4sltolwNwYOzMSM+hUfga5O1jOwO6ne/cdhVz72xWQmJSQr7s5NHt5kPA0WaXiC6t9eu1n&#10;gilUiERjzAFIOScjr61i2JFndCOdgT93kdVq48zIpDjjqT39Kq3sYeEHYrMowr96wlPmep206ShB&#10;Rj0LUkirOcwbEKlvbFQCaFYptsapuO5mP88VUiv5JYQsxACjapxz+NIyM8Ts/wAoOOB1zUvQ2iiK&#10;7l8yQKGzGvQjqT2qGYfZbNpXO4uNr/7NWZGhtISXGWPtzVSFDd7ppstGWwwB49uK1gY1FqQWVhJc&#10;t5kjMgUZ6cGttXj8vgDagwQR1NQNcBYSycIB8qZHNFvG8zebcgJGxGIx3J9aJahF2I2V5PmUYDdR&#10;UcgVU+T5dvBA9a2d6RbtwUr0XaOlZd5bFctu53biPWpiy2rlJgzyZyS7Dt3qEjywoWTHXp3NWbiM&#10;xBXjbf8ALwQP0pGkIWZEjUiQAk4+7WhKKkYOdzjcPQVJ7jgk9/SmDcq8cZqV5IGswvPnl8A44xQO&#10;4suZWDSBRgY+UVBKDkZ5A6cVIZAGCBRnHWkMRMauueOppFDchIy208HgmgtvGSAu7nA9KEy67c/K&#10;DyCaMnbzjH8qh7lIYBt4xx2NNDFifrx71IfmXGMbR19ah5Vdx6+maBsslS6722qVGAcdaRFLsdwP&#10;oTTQwEIDjDnoD2pyvmE7gc9iDQNaItxzxJG6BWVm4B9KqywgICD8o6jqTSpGWbk5Y+vQVOZRHHsj&#10;USSKOWHIH0oSsQ2VvKRZFM6tuPQA8vUqNIXbcFSDqIx0z71AyOGMhLNIeh71OBtUnGW/izUyZVOK&#10;erIpJW2BpgvzHjaPyqrdM6y5kCsQMfL0BqS7fJ2sCCWyM96rMdqtvLKrDO3PWrjdkysnoNjVQSS3&#10;OeMfyq0jkoAGIB6np+FVlBG1wuSw6YpxYxjMZ3L9K1cU0RzNDwNsmwkhW+YMBnFPhtyZEZiNqnGS&#10;cD8qRYec3DYGe/NLJuktg5ICLwoB5x71DVg5rmpYMIbppfMDCI4G0dTirUt00sLkswcsMADgiqdq&#10;ogtbdBGCrfNnGeTzVuWRHWUInz7ugXAFYvc3XmQcso2guGTgEZy2entT4xtlWPGQpOQeo46imxTq&#10;JI1dctECU2nkk9alikUswkWMhR8vOD9Kh6m0URoQt5EjOohVgxbHP0qS4YRzSnapDP8AK3PSmtAp&#10;tN8igHI5B6+1RsFUtuDEtyfyojuDQ0q0Ubscqpx9ck4pJ/MjsSruwYAsq54AHSiRfPKA5BByozjO&#10;Ki1KXbtVmDMqjKgY59avqRe0TOWPCKhXJPX5vxq0Y98W1GB29QB3qpxOp35AxjrUqAEFMAKgyGXq&#10;eKqUSIyIonbzhwCc4GOuafNFJBZy+ZnzNxyVPNQR7U8uTPIOQAec1ZuZlkidlK8ocgHBJHqfWhXT&#10;FKzRl38e5UWNjlxnzAcbT6VFo7S2GowTJdNHOFIEg53L/dI6Y9c1q6Hpi3Uc9xeuCijbjd93uce+&#10;BVSeKF5mjiV5FU4U4wcepq/aWdjF07q7F1aw2zvqumRhomcLcwRrjym7sB6HrSWswlABO1WwSV5z&#10;U2kTCw1Yw38EghmQpvYECVWOBz602ayk0nW2tJZAsDnfEy87l9CfUVqrSMU5QYsq72JjbcB1Jz/K&#10;qxjkjfJXbu4DHsKujMTEY2sGJznhqligNzIVdRtzncfT0odo6F/GyFbZJGSYjcrICOcduajtYCjk&#10;EBR94N3NTSl7dUQoFHIUH+EZqpJL5jh+6fdwOvtSiymkkWDdZmYLuxjBGe9N5i3ozhgv8J5BPtUM&#10;Txs+CpUs2T81W7SEyXX71RtB7t1/CrbsQKYY1hjBdlV8lww6elKrs2AsahQOcAjNXZEidjEzCOGM&#10;7gD0f2+lMS1jZfnA8rdkOnynH09Kz5i0mUxG2NqE4JABLdKUwBCdxyuOvpVuZofJYKpZ1PysTnNU&#10;Zp+jITx2zREpqy1HQ3EOwRyhmUHIcdVOO3tTtkjspi+ZSMgjtVWMNLIDGBz97titiyWCCPaN5U8P&#10;/sn1FEtBJ6FONHeQKqkPkHeRipJZD/qwBvJ7GtC6geNiVwVAyT6is0sr+W6qM7sMTximtRMeUUxq&#10;GTCs2GJHNelfBdI1bW/JbcmYMDHT/WV5fI6hjG2SeoO7pXpvwSH/ACGz0z5HGf8ArpVWEz1aiig0&#10;iRDXzx8dLaG4+Jlt58SybdIjxuGcfvpa+hzXzr8eb63sviXam6kEe/SI9uQecTS16WVW+tx5tjnx&#10;KbpOx5//AGbZf8+sX/fNJ/Ztl/z6xf8AfNQ/27pv/Pyv5Gga5pv/AD8r+Rr739x5Hh8tXzPSfgbb&#10;QwfES7Fuiw79KfJQf9NEr1WHw/r95rGlS63dWLxaXO8ouoEKz3XBCgjogwfm65x2ryj4E31vefEa&#10;8+ySiUrpT+3PmJXptrf67pnjzTdP1PU5bhL5JmuVe3WO2UgExpA+ASw7gk5GTXwea2+ty5T3MNf2&#10;STNt/Dss/iLWL2S4MdvqVlHbAxHEiEbsn/x6siw8H6j4f8TSazb6nNqFvb6R9khtZQis7KxZVyqj&#10;jpz1yTmrOg6trb+NNbtdfmtYra3topoIITlYVO7JZzjJwMk4AHb1qDQPEOq6t8RbyCZxHpMmmJc2&#10;UG3DY80r5jHrlscD0xXmHQaF/B4ouWWfTHskivLIRy2t2pzbSkffBA+cDOCpxnHUVq+HdHi0Dw7Y&#10;6VA7OlnAsQZurYHWrlpM1xbrJLA9u5GTFIQWT64JH61PjFABRRRQAUUUUAFFFFABRRRQAYooooAK&#10;4v4oRtJ4btFjzu+2oRj/AHHrtD0rzj4reOdI8Jw6ba66rKl4XljuDGzIrJgbcKCckOT+BqZ/CVHc&#10;4qK1MZ5Rsk+laUenSysMjav51DpXiew8Q6eLzSUu7uAkx+ZFYTFcjGcfJ71cju5lLIbfUFGeM2E3&#10;/wARXLyz6I2vBvVjWsNn8PJ7NwPyqL7H+8w5J9l4A/GtODUNKuknUG+e6gbZIg0+4ypxnB+TiqDy&#10;fu2C22oc5/5cJ+B/3xUOFTszSNSnezaKnlgTqgG1R1xVho8OpVSq9B/tVApmG4Np+oY7H7DNz/47&#10;UpuJnhVTp9+THyv+gzf/ABNJU59jSdWn0khkshA2Hkr61Sdt3C0/bdMxZtP1AZ5/48ps/wDoNJHF&#10;cGQmSx1BewP2GY/+y0OnPsONSmvtL7y1ZI24O2SPbtWzHPGFwMn3rMikkjVY/st+OPmP9nzf/EVN&#10;JfJBbO8lrfqqqWJNhMMD1PyUlSn2JlWg+pK7KkpeIbcnJHZjVaZRCplkLkcKETnv1/Wq8d688aTQ&#10;Wt88UiB0cWM2CpGQfu0yQ3JmLJYagTIMc2M2On+7S5J32ZXPT/mX3irrMttC0iLJgsUWN1zk1mmF&#10;syTXAjLPgqGOdmP5VZjjvGjVJtPviV/u2UwH/oNU9VtdQmtXW203UWfIVf8AQZBj1PK9auMJX2Jl&#10;Kna/MvvOd8qS4vp5LkKIkb5Ux/rPfHtVowT3SBWCzMOCr/Lhuxq0NO1U262zaTfBFGDILSTL/Xir&#10;Vtp17uXzdN1BSeGxZS8/+O10PmWyOZcm9yLT7VgWhmUlU4JDdfU1tRYkkBh6AY4HX8KdaQeTvRtO&#10;vyGOcmym+X/x2pHvIreaFZ4L2KWeTy4V+wzKXIUnA+TrtBOPas2pPoUpRStcQO8E8KOfuknGaXVb&#10;vMcSghAG3MnU1JNHEzLKLS/3DnH9nzc/+OVk3dtePeyyw6bqG1272Uv/AMTRGLvsRzR7iXVw/leS&#10;mVV+fk6mo7SGOPc08RkPQ5P3fenpZXUcBJ07Uml5Kj7FL+f3asxWciW48yy1EzHOf9Bmwuf+A81o&#10;lK+xPNG25Xn+aMgyZbI3BeABjoKnS4fyhbybQBj5lGMCmiznRCy2V/vUY/48ZfmH/fNNeG7kJL6Z&#10;qAHU4sZRj8dtPlb6BGUEtyRZvlAZiwXPJPIpsk8sjr5HzBsngdBUItLuSQiXS9QVNuObOXn8lqaK&#10;Zmaa3hs71p7fCugspcpkZAPy9xU8r7FKou5SkhNtsd23ln4Hc1YNzEF2rne3QZzzUVxBqbYZdN1B&#10;znPzWUnH/jtCade7th0+/APJP2OXI+ny03CT6DU4LqQ+VNdzFMjJJ3SDovtV64tYLCGFoTuZh8uP&#10;73p+NSxxTxQiOPTNQKnqRZS8/X5abBbyzXvm3ul6kiq3H+hykYx6bacYyXQipOL6kFpZh900y5cA&#10;sV7Kc9MVoMfLAEnCnGcHOc1PchiAI7K/JY8n7BMO3utVHS5UjbZaicHjNlLg/wDjtDjLsQpwtq0L&#10;OQbdIxlFU5UDqTVSclpuTyeOauymUxq7affLsU72FlLjA7/dqpE892sU1rY3kkEoBWb7HKykeowt&#10;Sozvsae0p9WvvKjZSVEjVWCn5g3SnXMB3GUYC4GfarP2O6zzY6gw/wCvKXk/981HLa3xXjTtRJJ+&#10;6LOTH/oNaKMuxEqlO+6M0oVZlxuBHVTUbIQu5h6Aj0rWTSp2hYSWd+jE5DLYzdPT7tRy6feO2F07&#10;UdnQ5spMn/x2r5ZdifaQ7oz1jG5j2+6uaj3HaEXIOeRV8abfsAW0zUBjoPscv/xNRnTdTDFk02/w&#10;e32OT/4mlyy7Fe0h1aK6EFjvOSfSogc5x0zU81te2vliXT7yNp5BGha1k+Zz0A+XrUkmmanzt0rU&#10;OnX7LJj/ANBqOWXYv2tNfaX3kEYBUgN0HeopI8N14FXE0jUdp36Xf9P+fOTj/wAdph0fVDk/2ZqC&#10;8dPscn/xNHLLsHPDuiDAKLg5K+vf2qSGIyR7ztUerHpUqaXqij/kEX+cf8+sn/xNC6Vqjuu7S79M&#10;jlvskhA/DbU8s+xo6tNLcbLL5cSwx7t8oy5Bzge1NgjaNWZV5x2q2NO1BmIk0vUNg+7/AKHJ/wDE&#10;1dtNNleTF3ZX8cQ6BbKYk+33aTU+wRnTtujKQF9oKnehySDUzyqkbFlPvWlO6tNNbWNjdNPCVLxf&#10;YpcqjZwT8vfBqhLpuoSsQNO1BVP/AE5y/wDxNLknfYaq07bmTLG+xpXIYPyFzyadMsP2diRudvXt&#10;7Vcl0zVXkGNK1BkHZrSTH/oNB0rVPLx/Zd+cc4FlIMn8q6IxZhKcO5Sij80BXYR45Gal2RFCOi96&#10;sHSNQ81mGlajnAwfskmf/QamOlXqQhV0vUHO7Lf6JLyP++aJJ9hKcLaszIHkllwyZVDwSOtWJVaR&#10;9se3DNj06/5NWP7P1TewXS9QVQflxaSYI/75pYtN1GK4aT+y77hSQzWcvB/75+tZtSfQ0U6X8y+8&#10;vXT20VmsUaOJkfJbsB04pJb0pblY4dwzgkDn8KjtUnuLOOaCzvLiORcB1s5cdfXb6irMVpPFaNId&#10;P1J5848s2UvPvnbWfLPsae0pfzL7yC1aGVp0eNvtAOxM9KZMihzuBBXqNvfvU8dlc7y39n36MxLM&#10;fsU3X1+7SNbX5Zv+JffnPf7FLz/47S5JX2L9tStbmX3lbzfMtFjB3c7uM1NJbypDGzNhCuAeSD9K&#10;la0ug7bNO1DbgdLKUZ4/3akKXzQlW03UOvC/Y5fT/d4p8kuwvbUv5l95kAq+oKCrEINrEDpk/wD1&#10;qp38hkmkRWG5hz7/AE9K1VsdRSObZp2oBn6EWUpz+a+nFZ95Z3kCiSfTbyHzJAibrWTG4kADp1Jq&#10;owlfYzlVp8vxL7yiCpbBByB0/rTgflLRLkkY6ZzV7+x9UdcyaXf72PI+xycf+O1cj0i7ihXbp2o+&#10;YPWylx/6DWzi7bHP7WPdHOqCi8fN/Fhf8aEZIIyz/KHJHrzWtLompOzH+zb/AOcdrOT5T/3zzUD6&#10;Hq0ijfpOoZV/lP2STjj73So5Zdi1Vh/MihawSJbnru7jPIOME1CySiZw5B8znjqfbNba6NqixIv9&#10;lagHPLv9lk5P/fNMbQdUlXL6bfqy9P8AQpMH/wAdqHCTd7Grq07W5l94C5hFi2n6hMWjdVaPP3os&#10;dwe3PakjZNX8MlJGWe/tJi0RbALg/dwB16fnVdvD+tNG27StQY5xg2knI9elMttL1Wz1FIrKwvEu&#10;YEWQxi1fcI2JXd93/ZIq4RlEwqVIS2aG2koCuZUKTRtjYwySe9bKTKsAR0G5cHOf51FcaDejWLme&#10;DTL8xXKB2Is5QEfPKj5c89c0v9nay0Ko+m6j8pwSLOTJHbtWkouRnCpFdSJ5vtMUSOoLfMq4z+NZ&#10;Um6Ccpu/dkZG6uiXTL9I1I0y/LDt9jl4/wDHaoS6Rqxndxot7KM5Ae0kH4dKIpouVSD6oy2iBhDy&#10;EA54I44qfzQkisEVsjIycHPtV+TQ9QmjKtpF+mAGAFnIST6fdqsvh/VyhV9L1HA5UG0f/wCJq7Nk&#10;+0guoPM90yGZgAvOxhyfapUlMygPkMq4LEduwpq6Hra7fL0y+4HQ2knP/jtTWNvfXNkzRaZfzRPk&#10;BorZzkg4I5WolAcasb7lSWUSptQkrng4qmkdw5xDHn1bGMVrtpOqtMrDRtRVF6IbWT/CrbaVeyzZ&#10;bSb9I+mBaS5P/jtNJpbA6kG9zNRoVgXfERIDhiOhNDzsp3MAADjCmtL+yr9YfLi02/AznDWUp/8A&#10;Zaoy6HqjHP8AZOoHA6C0k5/SlZt6ofPBdUXLa5iuAkU7MACNhXnP1rN1KJ473yyMLnggcE1oQabq&#10;sQydKvwUUhNtlJ/hUK6brSjD6TfshOSPsknP4460+VroL2kHpcptKvlEsS+cjO2vUPgmONaJABIt&#10;+n/bSvMrnTb+wh824sL5IwQN72rgAk4A6V6r8HNK1Cwt9UnvrSa2Sd41j85dpYrv3fKecfMOeh7U&#10;2mkNSWyZ6bRRRUjEr5w/aAH/ABcuz/7BEf8A6Olr6PNfNP7RV2tr8S7Esjvu0lMbBn/ltJXqZRZY&#10;yDZE03GyPOsUlUP7Xj/595/++aP7Xj/595/++a/RPa0f6T/yOb2c+x658AgD8RL5SOG0pwccf8tU&#10;r2S08HzR39i1/rdxf2mmytLa28qruDHODI/V9uTjp2zmvE/2ebsXPxC1HYjxBdKbJcdP3i816hFZ&#10;nQfG2hzwTzSafeGaOS++0mU3szglVdc4Cgjgj0A4FfnmbuLxk+U6YJqNmdY3h22l1rUr65cypqNq&#10;ltLCRgbVz3BzzmqOl+BNL0fxX/bWnvcIVshZrA07yKoDbs8se3GOgxWXo9reWfjrxQl/rdxM0ljD&#10;J574VLbO/wC4nRQBzznOOag0Wz/4R34hWVpG0yWN9pzpbTG6M326RCHaRwT8rYOQQOc49BXlFnoW&#10;9U+8yr6ZNOBz06Vw3ivStS1LxI81qmmXVtZ6duFteXDq3mbic4XoCBjceldL4Z1KHWPDOn6hawtB&#10;DcW6SJE3VAR0/wDr0AatFFFABRRRQAUUUUAFFFFABRRRQAHoax9f8NaP4q0z+z/EOnw39rvDiOUH&#10;5SOhBGCD9K2D0rjfFHiPxBoyalfWVhYrpemQLM0t7MytdnksseOBgDGT1JFAHS6Xptno+mwafplt&#10;Ha2lugSKGMYCAdBVw9K5G98T6neaxY6T4atbb7VcWH9oTSX5YLCmQFQhedxLfQAGtPwrrx8R6DFf&#10;vD9mmEjwzw7s+XIjFWAPcZGQfQigCr4aR08R+JSyMoa8QqSDhv3Y6V0vNefW/jzV5NLfxLLYWieH&#10;BdmAfvGNz5Yk8rzSPu/f/h64qzc+MdZmuten0exs5NM0BzFcm4dhLOyLvkCAcDA6Z6mgDuKK4W+8&#10;czTa9aWWk3ek2tvNpkd+0+pS7c+Y2ERQD6DJrtLRpTaxG5MbSlRvMWdpPt7UATUc0tFACVQ10FvD&#10;uohckm2kwAMk/Kat3MjRWskiRtKyKWWNOrkdh9elchp/ijXIfEmk6Z4gsbOF9XhlkiitXZpLQou/&#10;EueMY4yON3FAG/4YVk8J6QrqUYWMIKsMEfu14xWpXHR+OXn+JFt4atdNnFo8UzSX86lFd0A+WMfx&#10;AZ5P5V2VACUUtFACUVm6/d6naacp0OxW8vJZVjQSNtjjB6u5HO0D056Vi6N4smlbXoNZiiE2huom&#10;nsQ0kcqsgcbR13DOCPWgDra5vxMjv4i8JsqMwTU5CzAcKPsk4yfxIH41B4H8XXHi3+2ZLnTJNNFh&#10;fm2ihm4kZPLRwzj+End07VNr2vajB4gsdB0GG2fULqCS5d7tm8uGJCq5IXkks6gfjQB0YOaWuFh8&#10;d313p9haWljbrr11qEunPDJITDC8ILSOSOSuwAjv8wpt347vtN8MeIJNQtrNNZ0aVYfLWQiCUyYM&#10;T5PIU55B7qaAO8orF8O397qCTvd32lXiI20HTnLBT3DZJ5rboASiob2aS3sZpoIHuJI42dYUIDSE&#10;DIUZ4yelcnpXiXXU8Tafo3iOzsI5dStJLhFs5WZrYpjKyZ9Q2Aw7g0Adic49PpXPaEjr4x8TsysF&#10;ea3Kkg4bECjI/LFUNN8cSap8RJPD0GmXEVnFaPML24Up57q4UhAeqjnn1rW8V67J4f0QXFtALm7n&#10;uI7W1hZtqvLIwVdx7KM5PfANAG2aTPauW0zxLfwatqOleJoraO6srVb1ZrLe0csJ3A4U/NuBUjHf&#10;Io8FeMZ/Fl5raTaZLp0en3KRRR3A2yurRhwzr/DkEcelAHVCilprkgZHbmgBaK4j/hLdesdW0ldb&#10;021t7XV7xrWG2jkZrmHqVd/4SMLk46ZFS33jp4PH+l+G7XTpniupJI576VSkYdU37I/7zY5PYUAd&#10;TqAzp1zjJJhcYH0NZngtHTwRpKSoUZbZQVYYI9sVP4h1uHw94fvdVuUZ0tIi/lg4LnOFUH3JAz71&#10;j6X4i1qLxFZaV4mtbKJtTtXntJLJmIVkCl43DdwGBBHXmgDrfpRmuO8OeOn8S+M9R0u302a2sLW1&#10;jngubhSj3W52UsqnomV4J5OPSodH8WX+ua5dQ2t7osVtBqEtolvJKxuZFjba5xnqSrY9gDQB29J9&#10;KF5Ht70NQAo96K4vxT4l8Q6HHqd/a6bZLpWmRK5ku5ir3Z6sseOBgcDPU0vjTx4fCvhdNRs9Mub6&#10;5lgFwkOwhYU4y0rfwgbunUmgC94yR3k8P+WjNt1qBm2qTtGH5Pp9a6QfWo4JDLaxSNgF0DH8RmuD&#10;i8e6q1jF4hksLVfDct99lU72+0BC/liY/wAOC/brg0Aeg0tcTr/iTxPpFvqurR6TZR6RpZLMtxKw&#10;nuo1GXdMfKvHQHriuxtZxc2kU6ZCyoHXPXBGaAJaKK53X9S1+3vmi0a0so7aG2M817qEjLGWzgRr&#10;t5B4JJPABFAHRUVxtx49WL4fWPiOLSryefUIA9tYQoWdnKFtpPRVG05Y8Yrc8MatJr3hTS9WmjSK&#10;S9tY52RCSqllBwM9uaAM/TEdfiH4icowVrazAYggHAl6Hv1rpea4XUfGmsr/AG1qGk6fZz6Todx5&#10;FyJZGE05UBpDHj5RgMMZ6kGr2o614jmmmm8P2Nl/ZsNotwl1eyMPtRZS21Nv3QAOSe5FAHW0VwF1&#10;8QZrmPw6dMfT7H+17aS6lfUptqwooGAMEbiWJH0Fdnpkk82mwy3ctvNK67jJakmNh6rntQBbopR0&#10;rJ1271S1s0/sSyW7uppliHmNtjhU9ZHxzgAduckUAatRyn91J/un+Vcxo3i2WWHXl1mKPztClCTy&#10;2KtJHMpjEg2DruAbBHqKXwT4qufF1tq013pkmnfYtRe0SCY4k2KiMC47Md/TtQBZ8CpJH4J05JEa&#10;N1VsqwwR87dq6Gua1zXdRj8RWmgeH4bWS/ntpLqSS8ZhHFEhC9F5JLMB+dUbTxTrus6NanR9Ltxq&#10;P2yWzvjNIfItGjzubI+ZgeNo/wBoZoA7Oiud8H+IbjxDp9415FFHcWN5JZyvbsWhlKY+dCecEH8C&#10;DXR0AJRWfrV5eWWkXFxpVkb+8VcQ24bbvYkDk9gM5PsKxNE8S6k/iTUdD16KyM9nax3nn2DMyBWJ&#10;Gxg3IYbSfcEUAdXXN+NUd9KsRGruw1S0OFGeBMpJ+lU/CfjWbxR4j1myGmT2NrYLC0D3KlJJ1cE7&#10;9p6Kccd6v+Jddu9Mn0yw0iCGbUtUnMMP2hiI4lVC7u2OSABjA6kigDoaK4618Ua5cWWpWUelwT69&#10;p13HaPHHIRbkSBWWbJ+YIFbJHXggVX/4Tq6sNO8U/wBrQWzXPh2FZXktWYwyh0LKvPIYEYI7ZHrQ&#10;B3NFc54X1TU9UUyX19o1yqxqXTTZC5jc9jknjr9a6SgBKKGOFJwTgdBXER+Ldds9a0iHXNNtba31&#10;i5e3htopGa5t8AlWkH3SMDnHTIoA7euagjf/AIWpeybWCHRbdQ23gnz5uM/jVK68cyJ8RNO8NWum&#10;zGC4aZZr+ZSke9FDbI/7x55PQVv+JNbj8OeG73Vp4mlFtHuWJTgyMSAqg+7ED8aANOiuU0rxBrMP&#10;iS20fxNbWcct/aNc2slkzFfkKiSNg3cb1II68+lQ2Pjr+0finN4Ws7UtaW1jJNLenOGmV0Uxp6hQ&#10;/J9eO1AHY0UtBoASiuG1jxd4g0W4F9e6XaQ6U2oJZRwtKTdzKzBRKoHy9Tnb1wDU/ifx0+heI9L0&#10;ay06e6kuryCC5uWQrDbrISB838TnBwB+NAHZVzXgFJIvCcSyo0befN8rAg/6xvWt2/vIdO065vbg&#10;kRW0TyvjrtUZP8q47TPGGtGfQrjW7Czg07X22WvkSMZbdmUvGsmeDlQenQ0AdzRXHan46+yfETSP&#10;C9lbG4F2X+13JPy2+ELKg9XPXHYEVE/i3ULvxfqelafeaLaxWE8duq3sp82ZmjVm2qD2LYHqQaAO&#10;2opF7Z60rdPSgAoOccVzXiDVdfs7qb+yLOyS0tbU3E13fyMqO3OI129DwSSemRVK/wDHy2vw/svE&#10;UOk3txcahbCW3sEjJffsL4Y9FUAElj2FAF3x6jyeE5FiRpHM8J2qCSf3grpB9761m+HtSk1nwzpm&#10;pyxrHJeWsc7Ih4UsoOB7c1yt7421hE1jVNNsLSbRtFujb3PmSMJ5tmPNZMfKAueM9cGgDvqK4fVP&#10;GV1/wlY0vSr3SLa3Wxjumn1GUqXZ2+VVAPTbzn3FdlbmUwR+eUMm0bjHnaT7e1AEvevmT9pD/kpW&#10;n/8AYJT/ANHSV9NmvGvi98KNe8deLrTVNFns0hisVt2WdiG3B2bIx2wwr0sqrQw+LjUqOyQ46M+b&#10;6K9V/wCGdvGX/Pzpn/f1v8KT/hnbxn/z8aX/AN/W/wAK+9/tzAfz/mbc6Jv2cQD8RdRBGR/ZjZ4/&#10;6aJXuOj+HfClnre7SjG93ZM7R24uS62xf75RCcLnPPpnHFcF8JfhTr3gXxNe6prk9o8MtkYFW3Yl&#10;s7gc/kDWvbf2PD4w8LXugTWk9hI08Fvb25xOHcN5kjnqwBByD0PPWvg81r08Ri5Tpu6ZlJ3Z3iaf&#10;pcmsXs2I5Ly5t1iuYy27MfO3K9gcmsTSPDvhiNrj/hHblGuobd7WKRbozGzRuyAk7Rn+WM8VmaVp&#10;Wn6R448WK7TtFLp0Ut3M8jPLJnfk59hwMVW0X+zbL4jaM2iyWM+n32kyRWSWPDW8SENukx94NnAJ&#10;6Nn3rzCTqrzwdpeprbvqQmmuY7YWss6TNG08fdX2nkE5OPety1ghtrdIbZFjijUKiKMBQBwAKlWl&#10;oAKKKKACiiigAooooAKKKKACiiigBD901xHi69tNQi1DRdf8O3d1GqB9PaGMyrdOV/hx911b+97G&#10;u4ooA800+PVfCmuaTrHiWK4vHn0KOyvLi2iMpS4QhsMByd3zDOOo962fA6Nomg28erxvaXer31xc&#10;JbupLIXYsFbHAO0An34rsqrzWkFxdW1xKm6S3ZmiOfukjB/Q0AeRan4fn1PTbnw1p9tq1l9o1Ped&#10;OcZt7dfNDtMJO8ZwSEz1Y8Vo+KLF0v8AxNZ2Frq1rPq0WxLe2AaHUHaPaJA2P3ZH8fIyB3r1SigD&#10;zv7PpPh1Y9P1zws14YNMht4r2O2Fx9q2rgwjjKkH1wCD1roPAOm3+j+BNJsNXJF5DAFdS24pySFz&#10;3wMD8K6SigAooooAiu5JYrOaS3i86VUJSPdt3nHAz2zXniOde8X6Dqmj6ReadqqSE6u88RXy4Sh3&#10;Qsx4f5guNvcA16RRQByGr2lxJ8VvDd1HBI0EVpdrJKFyqkhcAntmuvoooAKKKKAMrxBqc+k6elzF&#10;p01/F5qpcJBy8cZ+9IB/FjjIHOPpXN+DLPyvFWtXWj2k1l4fuEiMccqGMTXOSZJVU8gEbQSepFdz&#10;RQBxng6Cax1bxlNdQyRRS6y00bMhG9PIiyw9RkEfhVfUrpLbxrovjCGGe60i40uW0eaCMsYt7RyR&#10;sVHODtI6cEiu4lRZIWR/usCDim2sEdrbx28ChIYkCIo/hA4xQB5XaaRqGnXmm+LrjTrlYzrl3e3F&#10;sq7pYoJojCjlRzwFRio5AJ9Kupam5/4SbxDe+GptTstQu7UR2UqDzJIYR/rvLPXBYkL1O2vTKKAO&#10;F8NW8d18Qr7V9FsZLHSPsC20jGDyVup9+Q6px91cjOB1ruRS0UAV9Qlnt9PnmtLc3U8cbNHAGCmR&#10;gOFyemema8/jzrXjrQtV0HS7vT7tPM/tqaeIoFi2/wCoYn7zbyCNuQME969IooA4+4tLk/GCyuxD&#10;J9nXRZI2l2/KGMoIGfX2qLxtu1bSBJpUUl7caDqlvczW0akO2zDMq5xk7HyPWu0NQ21pDbPM8KYa&#10;Z/Mkb+82MZ/SgDkdEZ9c+IV54ggtbiGwh0+OyhknjMZmkLs74U84HyjPrmpvCVpcW/jXxpLPDJHF&#10;cX8Dwuy4EgFtGCQe/II/CuvooAKZJux8vJx0J60+igDzLVp5vEd/pM9hod5p3ii1vk82SRDi1gDE&#10;SEyfdZGTjA5ORW14rtLifx94LnghkeK3ubkzOq5EYMOBk9ua7OkNAHJ+OrQ+I/Cus6Bp7F9Q+zpM&#10;sWMb8OHUAnjkpis61ml8VeN/D+oQWF3bW2kWk7XLXMRjxNKqKIxn7xG05xx05rto7OGO7lulT99M&#10;AHb1AHAqwKAOQtbWdfjBqV20Trbvo1vGsu35WYSyEjPqAR+dc1rFvbanph0fSfC0ula+dTWRZEth&#10;iArMGNz5w4KlQT1yc7cV6pRQAi9PX39aRjzj2p1FAHBeMby21K31PRtb8O3lyyLu01oU8wXLleCh&#10;HCMrf3unBpPFen6zN8C7uwvw97rB0xEnEY3NJKAu7p1Oc131FAGcl5b2kWn2lyzJLdIEjXaTkhck&#10;e3HrXmSWOoHwJb+ARpt0NQj1AI8phPkiBZ/N87f02leAOue1erTWcM93BcypultyxibP3dwwf0qw&#10;OlAHmOv61F4j8TT6TrC3ll4e02VRLELSRm1ORecZA4hU492I9K9LgZXgRo/uFQV4xx9O1PooAK5b&#10;xRqNn9ol0nxDolxd6TcW+4TxxmVJHyQYmVeQcYIJ4OT6V1NFAHH+HLHVLb4Xtaaqsou/s04ihcgy&#10;JGS3lI2P4ghUY9RipPB9wuifDnw1FqYe3k+y21sUdDuEhUAKR2Oa6yq11aQXnlrcx+YIpVmQejKc&#10;g/gaAPNLuK90fSvGHhxdMvLq71i8mmsGjjzHMk6KOX6LtIbOfbGam1y+dDZ+CpWvLHSrWyij1C/i&#10;t5GNwoUL5MTKDjOPmbsDgda9OFFAHD3lz4ftLrSriXwyZ9NFiY7S+Fn5nkAEYhMZG5cgcHHtVz4d&#10;afdad4XdLq3ktI5ryee1s5RhraB3ykZHbA7ds11lFAAOlZGv6nNpNpHcJp09/A0wjuBBy8MZzl9v&#10;VgDjIHOOe1a9FAHD+CbHyPEWuXOkWstj4fuPKa3ikQp5lxz5sqqeQpyg56lTUvguGbTp/F897FJD&#10;HJrcsyMyn508mL5h6jg/lXZ1HLEs8Txycq42n6d6AOH1C5Fj450rxdHb3FzpN5pL2rTQRFzGWdJY&#10;yVHOGAIz2OKraDJdaBoct1quiXRtNc1S5urpVG57ON8BC6DnBCjOOm6vQYIY7a3jggUJHEgRFHYA&#10;YAqSgDifh9YT2UmtG3t5bLQprwPpdrKm0ou394wHUKznIB56+tdsOlFFAGbrd7dabpc15YafJqM0&#10;WD9miYK7jIBxngkDJx3xXIaBbrcfEiTVPDlnPZaTLYkag8sJjW5uNw8vAbncq7gT0wQK9BooA5HR&#10;LW4j+KPie5kgdIJre0EchXCuQpzg98VV8STC51Tw54nsYpryz026mjuRFGS6I6FC4XqdrAZ9smu4&#10;qC0tIbG1S3tk2RIPlGc0AcLpt7fWd7r/AIpj0W8ntdQvII44ANsxtkQI0+w+5Y7epUZ68VRtrJRc&#10;+JLzRPD0174euLWLOmyJ5f264DHeyK/P3AAc9SB6V6fRQBwGkQw6j8RbXU/Dmmyafp9rp8kF5Kbb&#10;yFnZipSMKQNxTBJOOOneu/oooAa5YRsUAZgDtBOMmvNNRmm8Ratot3p2h3um+Jre9T7S8sfFtbgk&#10;SBn+6yMuAAvJ46V6bRQBx3iW0uZviN4NuIYZHgga886RVyIwY1Aye2TUnjq2PiLwprGh6afN1COK&#10;K4EONu/bIsiqCePm2Y/GutqvFaQxXc1xGmJZtu9s9cDAoA4Oc33jHxPp97o0N1pv9mabcoLu7tyv&#10;l3EwRVUKfvFdhJ7dOao6D4b13QviZosJ+xtY2uizRPNFDJhiZoy2WJ/1jH5snrzXqVFABQelFFAH&#10;mfjGeXxBp89kmg3dv4ntbnbpUgUsEwwK3CyfdC45OeRyMVt+O7S6urfw4IYmneHXLSSUxqTtUE7m&#10;9hXY0HpQBi+IPJ1PTr/QElAu76wmEaspxgqVyT06kVxNm15r0Pg7R0027tp9Fnjn1BriIqkJhjZA&#10;u7oxZjkYzx6V6P8AY4P7QF7s/wBI8ryd+f4c5xj61ZoA8kfwr4k0jxR4W2z2V4P7Subm7u1t33O7&#10;odzPzgZHyj04q94qjsbrT/EWkjwlImtXzOlpNHbhvtLsuI5/NA+XacE5IK7T1r02igCpp0U8Fhbw&#10;3cnmzxxKskn99gME/nVpulLRQByfifULJ5p9I8R6HcXelTwBo5oozKkz5IMRC8q3TGeDnrxUGi2W&#10;q2/wlez1VZTffYZ1WJzukVTv8tDjqwQqD7iuzooA5jwtcR6P4B8Nw6kHt5Wtba2CMhyJCgAUjsc8&#10;Vx11bX2l+HvFnhYaXd3F5q99PJZGOPMc0c+Mtv6Lt5zn0HWvULqzgvPK+0oH8mVZY89mXofwqYUA&#10;ef38WjaRPc2Wr+E3vJP7OiggvI7UTm+Cpt8oHHysD2OBznNdH4I06/0rwTpVjq7s95BbKku5txU9&#10;lz3wMDPtW/RQAUnT6UtFIBKKWigBCKo22jaZZ3r3lrp9tDcSZ3SpEFY568+/f1q/RTAhFtCty9ws&#10;Sec6hWcDlgOxqvY6PpumzSS6fYW9s8v32iiCluc4yPfnFXq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QItABQABgAIAAAA&#10;IQCKFT+YDAEAABUCAAATAAAAAAAAAAAAAAAAAAAAAABbQ29udGVudF9UeXBlc10ueG1sUEsBAi0A&#10;FAAGAAgAAAAhADj9If/WAAAAlAEAAAsAAAAAAAAAAAAAAAAAPQEAAF9yZWxzLy5yZWxzUEsBAi0A&#10;FAAGAAgAAAAhAKfB0nM7BAAADBEAAA4AAAAAAAAAAAAAAAAAPAIAAGRycy9lMm9Eb2MueG1sUEsB&#10;Ai0AFAAGAAgAAAAhAFhgsxu6AAAAIgEAABkAAAAAAAAAAAAAAAAAowYAAGRycy9fcmVscy9lMm9E&#10;b2MueG1sLnJlbHNQSwECLQAUAAYACAAAACEADtFsx98AAAAIAQAADwAAAAAAAAAAAAAAAACUBwAA&#10;ZHJzL2Rvd25yZXYueG1sUEsBAi0ACgAAAAAAAAAhAMYnM2XLiAEAy4gBABUAAAAAAAAAAAAAAAAA&#10;oAgAAGRycy9tZWRpYS9pbWFnZTEuanBlZ1BLBQYAAAAABgAGAH0BAACekQEAAAA=&#10;">
                <v:shape id="Picture 3" o:spid="_x0000_s1027" type="#_x0000_t75" style="position:absolute;width:57308;height:29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RZSe/AAAA3AAAAA8AAABkcnMvZG93bnJldi54bWxET01rAjEQvRf8D2EEbzWrYJHVKCoUxJO1&#10;PfQ4JONmcTNZNtN1/ffmIPT4eN/r7RAa1VOX6sgGZtMCFLGNrubKwM/35/sSVBJkh01kMvCgBNvN&#10;6G2NpYt3/qL+IpXKIZxKNOBF2lLrZD0FTNPYEmfuGruAkmFXadfhPYeHRs+L4kMHrDk3eGzp4Mne&#10;Ln/BQH8+NzPZn36Lxc7KzS59Yu+NmYyH3QqU0CD/4pf76AzMF3ltPpOPgN4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skWUnvwAAANwAAAAPAAAAAAAAAAAAAAAAAJ8CAABk&#10;cnMvZG93bnJldi54bWxQSwUGAAAAAAQABAD3AAAAiwMAAAAA&#10;">
                  <v:imagedata r:id="rId123" o:title="Capture"/>
                  <v:path arrowok="t"/>
                </v:shape>
                <v:shape id="Straight Arrow Connector 430" o:spid="_x0000_s1028" type="#_x0000_t32" style="position:absolute;left:46577;top:9048;width:3264;height:15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7asMIAAADcAAAADwAAAGRycy9kb3ducmV2LnhtbERPu2rDMBTdC/kHcQPdGjmxKcWNEkIe&#10;0KEY7HbJdrFuLVPrykhK7P59NRQ6Hs57u5/tIO7kQ+9YwXqVgSBune65U/D5cXl6AREissbBMSn4&#10;oQD73eJhi6V2E9d0b2InUgiHEhWYGMdSytAashhWbiRO3JfzFmOCvpPa45TC7SA3WfYsLfacGgyO&#10;dDTUfjc3q2Bj2qrKr3U8y6sfm1Mxv5+wVupxOR9eQUSa47/4z/2mFRR5mp/Op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S7asMIAAADcAAAADwAAAAAAAAAAAAAA&#10;AAChAgAAZHJzL2Rvd25yZXYueG1sUEsFBgAAAAAEAAQA+QAAAJADAAAAAA==&#10;" strokecolor="red" strokeweight="1pt"/>
                <v:shape id="Straight Arrow Connector 429" o:spid="_x0000_s1029" type="#_x0000_t32" style="position:absolute;left:41814;top:13049;width:2394;height:29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3l8MUAAADcAAAADwAAAGRycy9kb3ducmV2LnhtbESPQWvCQBSE74X+h+UJvTUbUyk2dZWi&#10;LXgQIWkv3h7Z12xo9m3YXTX+e1cQehxm5htmsRptL07kQ+dYwTTLQRA3TnfcKvj5/nqegwgRWWPv&#10;mBRcKMBq+fiwwFK7M1d0qmMrEoRDiQpMjEMpZWgMWQyZG4iT9+u8xZikb6X2eE5w28siz1+lxY7T&#10;gsGB1oaav/poFRSm2e9fDlX8lAc/1JvZuNtgpdTTZPx4BxFpjP/he3urFcyKN7idSUd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3l8MUAAADcAAAADwAAAAAAAAAA&#10;AAAAAAChAgAAZHJzL2Rvd25yZXYueG1sUEsFBgAAAAAEAAQA+QAAAJMDAAAAAA==&#10;" strokecolor="red" strokeweight="1pt"/>
                <v:shape id="Straight Arrow Connector 427" o:spid="_x0000_s1030" type="#_x0000_t32" style="position:absolute;left:22288;top:13525;width:3797;height:64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7UGcUAAADcAAAADwAAAGRycy9kb3ducmV2LnhtbESPQWvCQBSE74X+h+UJvTUbU6kldZWi&#10;LXgQIWkv3h7Z12xo9m3YXTX+e1cQehxm5htmsRptL07kQ+dYwTTLQRA3TnfcKvj5/np+AxEissbe&#10;MSm4UIDV8vFhgaV2Z67oVMdWJAiHEhWYGIdSytAYshgyNxAn79d5izFJ30rt8ZzgtpdFnr9Kix2n&#10;BYMDrQ01f/XRKihMs9+/HKr4KQ9+qDezcbfBSqmnyfjxDiLSGP/D9/ZWK5gVc7idSUd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7UGcUAAADcAAAADwAAAAAAAAAA&#10;AAAAAAChAgAAZHJzL2Rvd25yZXYueG1sUEsFBgAAAAAEAAQA+QAAAJMDAAAAAA==&#10;" strokecolor="red" strokeweight="1pt"/>
                <v:shape id="Straight Arrow Connector 425" o:spid="_x0000_s1031" type="#_x0000_t32" style="position:absolute;left:14287;top:19335;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Dv9cUAAADcAAAADwAAAGRycy9kb3ducmV2LnhtbESPQWvCQBSE74X+h+UJvTUbUysldZWi&#10;LXgQIWkv3h7Z12xo9m3YXTX+e1cQehxm5htmsRptL07kQ+dYwTTLQRA3TnfcKvj5/np+AxEissbe&#10;MSm4UIDV8vFhgaV2Z67oVMdWJAiHEhWYGIdSytAYshgyNxAn79d5izFJ30rt8ZzgtpdFns+lxY7T&#10;gsGB1oaav/poFRSm2e9fDlX8lAc/1JvZuNtgpdTTZPx4BxFpjP/he3urFcyKV7idSUd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IDv9cUAAADcAAAADwAAAAAAAAAA&#10;AAAAAAChAgAAZHJzL2Rvd25yZXYueG1sUEsFBgAAAAAEAAQA+QAAAJMDAAAAAA==&#10;" strokecolor="red" strokeweight="1pt"/>
              </v:group>
            </w:pict>
          </mc:Fallback>
        </mc:AlternateContent>
      </w:r>
    </w:p>
    <w:p w14:paraId="6BA681F6" w14:textId="2BB04A75"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69536" behindDoc="0" locked="0" layoutInCell="1" allowOverlap="1" wp14:anchorId="59B70ED6" wp14:editId="20998AA3">
                <wp:simplePos x="0" y="0"/>
                <wp:positionH relativeFrom="column">
                  <wp:posOffset>4927600</wp:posOffset>
                </wp:positionH>
                <wp:positionV relativeFrom="paragraph">
                  <wp:posOffset>-10795</wp:posOffset>
                </wp:positionV>
                <wp:extent cx="1485900" cy="287655"/>
                <wp:effectExtent l="3175" t="0" r="0" b="0"/>
                <wp:wrapNone/>
                <wp:docPr id="432" name="Rectangl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2">
                                  <a:lumMod val="50000"/>
                                  <a:lumOff val="0"/>
                                </a:schemeClr>
                              </a:solidFill>
                              <a:miter lim="800000"/>
                              <a:headEnd/>
                              <a:tailEnd/>
                            </a14:hiddenLine>
                          </a:ext>
                        </a:extLst>
                      </wps:spPr>
                      <wps:txbx>
                        <w:txbxContent>
                          <w:p w14:paraId="6045E81D" w14:textId="77777777" w:rsidR="00BB43B5" w:rsidRPr="00D54EF4" w:rsidRDefault="00BB43B5" w:rsidP="00B04047">
                            <w:pPr>
                              <w:rPr>
                                <w:rFonts w:ascii="Times New Roman" w:hAnsi="Times New Roman" w:cs="Times New Roman"/>
                                <w:sz w:val="16"/>
                              </w:rPr>
                            </w:pPr>
                            <w:r w:rsidRPr="00D54EF4">
                              <w:rPr>
                                <w:rFonts w:ascii="Times New Roman" w:hAnsi="Times New Roman" w:cs="Times New Roman"/>
                                <w:sz w:val="16"/>
                              </w:rPr>
                              <w:t>Elevation (mamsl)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2" o:spid="_x0000_s1063" style="position:absolute;margin-left:388pt;margin-top:-.85pt;width:117pt;height:22.6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QO31QIAAPIFAAAOAAAAZHJzL2Uyb0RvYy54bWysVNuO0zAQfUfiHyy/Z3NZp02iTVdL0yCk&#10;BVYsfICbOI1FYgfbbbog/p2x03bb5QUBeYh8GZ+ZM3Nmbm73fYd2TGkuRY7DqwAjJipZc7HJ8ZfP&#10;pZdgpA0VNe2kYDl+YhrfLl6/uhmHjEWylV3NFAIQobNxyHFrzJD5vq5a1lN9JQcm4LKRqqcGtmrj&#10;14qOgN53fhQEM3+Uqh6UrJjWcFpMl3jh8JuGVeZj02hmUJdjiM24v3L/tf37ixuabRQdWl4dwqB/&#10;EUVPuQCnJ6iCGoq2iv8G1fNKSS0bc1XJ3pdNwyvmOACbMHjB5rGlA3NcIDl6OKVJ/z/Y6sPuQSFe&#10;55hcRxgJ2kORPkHaqNh0DNlDSNE46AwsH4cHZUnq4V5WXzUSctmCHbtTSo4tozUEFlp7/+KB3Wh4&#10;itbje1kDPt0a6bK1b1RvASEPaO+K8nQqCtsbVMFhSJI4DaB2FdxFyXwWx84FzY6vB6XNWyZ7ZBc5&#10;VhC9Q6e7e21sNDQ7mlhnQpa861zhO3FxAIbTCfiGp/bORuHq+CMN0lWySohHotnKI0FReHflkniz&#10;MpzHxXWxXBbhT+s3JFnL65oJ6+aoqZD8Wc0O6p7UcFKVlh2vLZwNSavNetkptKOg6dJ9h4ScmfmX&#10;YbgkAJcXlMKIBG+i1CtnydwjJYm9dB4kXhCmb9JZQFJSlJeU7rlg/04JjTlO4yh2VToLGrjZvmcn&#10;dmYfOZtu24NyJsZxAJ8lDMXa9tDd07E7ggKeEBzlC/CeG5g1He9znFiQA4oV7krUDtFQ3k3rswRa&#10;0s8JBB9HeTiZW2VPHWL2671rpcg1gZX9WtZPIHwlQZcgYRiUsGil+o7RCEMnx/rbliqGUfdOQPOk&#10;ISF2SrkNiecRbNT5zfr8hooKoHJsMJqWSzNNtu2g+KYFT6HLnpB30HANd73wHBVQshsYLI7cYQja&#10;yXW+d1bPo3rxCwAA//8DAFBLAwQUAAYACAAAACEA5CdEveAAAAAKAQAADwAAAGRycy9kb3ducmV2&#10;LnhtbEyPQU/DMAyF70j8h8hIXNCWFFA7laZTNYQmJA5jMM5ZY9qKxqmabOv+Pd4Jjrbfe/5esZxc&#10;L444hs6ThmSuQCDV3nbUaPj8eJktQIRoyJreE2o4Y4BleX1VmNz6E73jcRsbwSEUcqOhjXHIpQx1&#10;i86EuR+Q+PbtR2cij2Mj7WhOHO56ea9UKp3piD+0ZsBVi/XP9uAYY/325fBM66naZfa59tXq9W6j&#10;9e3NVD2BiDjFPzFc8NkDJTPt/YFsEL2GLEu5S9QwSzIQF4FKFG/2Gh4fUpBlIf9XKH8BAAD//wMA&#10;UEsBAi0AFAAGAAgAAAAhALaDOJL+AAAA4QEAABMAAAAAAAAAAAAAAAAAAAAAAFtDb250ZW50X1R5&#10;cGVzXS54bWxQSwECLQAUAAYACAAAACEAOP0h/9YAAACUAQAACwAAAAAAAAAAAAAAAAAvAQAAX3Jl&#10;bHMvLnJlbHNQSwECLQAUAAYACAAAACEATyUDt9UCAADyBQAADgAAAAAAAAAAAAAAAAAuAgAAZHJz&#10;L2Uyb0RvYy54bWxQSwECLQAUAAYACAAAACEA5CdEveAAAAAKAQAADwAAAAAAAAAAAAAAAAAvBQAA&#10;ZHJzL2Rvd25yZXYueG1sUEsFBgAAAAAEAAQA8wAAADwGAAAAAA==&#10;" filled="f" stroked="f" strokecolor="#212934 [1615]">
                <v:textbox>
                  <w:txbxContent>
                    <w:p w14:paraId="6045E81D" w14:textId="77777777" w:rsidR="00BB43B5" w:rsidRPr="00D54EF4" w:rsidRDefault="00BB43B5" w:rsidP="00B04047">
                      <w:pPr>
                        <w:rPr>
                          <w:rFonts w:ascii="Times New Roman" w:hAnsi="Times New Roman" w:cs="Times New Roman"/>
                          <w:sz w:val="16"/>
                        </w:rPr>
                      </w:pPr>
                      <w:r w:rsidRPr="00D54EF4">
                        <w:rPr>
                          <w:rFonts w:ascii="Times New Roman" w:hAnsi="Times New Roman" w:cs="Times New Roman"/>
                          <w:sz w:val="16"/>
                        </w:rPr>
                        <w:t>Elevation (mamsl)</w:t>
                      </w:r>
                    </w:p>
                  </w:txbxContent>
                </v:textbox>
              </v:rect>
            </w:pict>
          </mc:Fallback>
        </mc:AlternateContent>
      </w:r>
    </w:p>
    <w:p w14:paraId="6DD49C99" w14:textId="77777777"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39840" behindDoc="0" locked="0" layoutInCell="1" allowOverlap="1" wp14:anchorId="63A25C36" wp14:editId="3D685C3E">
                <wp:simplePos x="0" y="0"/>
                <wp:positionH relativeFrom="column">
                  <wp:posOffset>3968115</wp:posOffset>
                </wp:positionH>
                <wp:positionV relativeFrom="paragraph">
                  <wp:posOffset>325120</wp:posOffset>
                </wp:positionV>
                <wp:extent cx="654050" cy="205105"/>
                <wp:effectExtent l="0" t="0" r="0" b="0"/>
                <wp:wrapNone/>
                <wp:docPr id="431" name="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714A0"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1" o:spid="_x0000_s1064" style="position:absolute;margin-left:312.45pt;margin-top:25.6pt;width:51.5pt;height:16.1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1tktwIAALsFAAAOAAAAZHJzL2Uyb0RvYy54bWysVG1v0zAQ/o7Ef7D8PcvLnLaJlk5b0yCk&#10;ARODH+AmTmOR2MF2mw7Ef+fstF3bfUFAPkQ++/zcPXeP7+Z217Voy5TmUmQ4vAowYqKUFRfrDH/9&#10;UngzjLShoqKtFCzDz0zj2/nbNzdDn7JINrKtmEIAInQ69BlujOlT39dlwzqqr2TPBBzWUnXUgKnW&#10;fqXoAOhd60dBMPEHqapeyZJpDbv5eIjnDr+uWWk+1bVmBrUZhtyM+yv3X9m/P7+h6VrRvuHlPg36&#10;F1l0lAsIeoTKqaFoo/grqI6XSmpZm6tSdr6sa14yxwHYhMEFm6eG9sxxgeLo/lgm/f9gy4/bR4V4&#10;lWFyHWIkaAdN+gxlo2LdMmQ3oURDr1PwfOoflSWp+wdZftNIyEUDfuxOKTk0jFaQmPP3zy5YQ8NV&#10;tBo+yArw6cZIV61drToLCHVAO9eU52NT2M6gEjYnMQliaF0JR1EQh0FsM/JperjcK23eMdkhu8iw&#10;guQdON0+aDO6HlxsLCEL3rau76042wDMcQdCw1V7ZpNwbfyZBMlytpwRj0STpUeCPPfuigXxJkU4&#10;jfPrfLHIw182bkjShlcVEzbMQVIh+bOW7cU9iuEoKi1bXlk4m5JW69WiVWhLQdKF+/YFOXHzz9Nw&#10;9QIuF5TCiAT3UeIVk9nUIwWJvWQazLwgTO6TSUASkhfnlB64YP9OCQ0ZTuIodl06SfqCW+C+19xo&#10;2nEDQ6PlXYZnRyeaWgUuReVaayhvx/VJKWz6L6WAdh8a7fRqJTpK3exWO/cmouig/pWsnkHBSoLC&#10;QIww8WDRSPUDowGmR4b19w1VDKP2vYBXkISE2HHjDBJPIzDU6cnq9ISKEqAybDAalwszjqhNr/i6&#10;gUihq5WQd/Byau5UbV/VmBVQsgZMCEduP83sCDq1ndfLzJ3/BgAA//8DAFBLAwQUAAYACAAAACEA&#10;PdfegeIAAAAJAQAADwAAAGRycy9kb3ducmV2LnhtbEyPTUvDQBCG74L/YRnBi9hNo/0wZlKkIJYi&#10;FFPteZsdk2B2Ns1uk/jvXU96nJmHd543XY2mET11rraMMJ1EIIgLq2suEd73z7dLEM4r1qqxTAjf&#10;5GCVXV6kKtF24Dfqc1+KEMIuUQiV920ipSsqMspNbEscbp+2M8qHsSul7tQQwk0j4yiaS6NqDh8q&#10;1dK6ouIrPxuEodj1h/3ri9zdHDaWT5vTOv/YIl5fjU+PIDyN/g+GX/2gDllwOtozaycahHl8/xBQ&#10;hNk0BhGARbwIiyPC8m4GMkvl/wbZDwAAAP//AwBQSwECLQAUAAYACAAAACEAtoM4kv4AAADhAQAA&#10;EwAAAAAAAAAAAAAAAAAAAAAAW0NvbnRlbnRfVHlwZXNdLnhtbFBLAQItABQABgAIAAAAIQA4/SH/&#10;1gAAAJQBAAALAAAAAAAAAAAAAAAAAC8BAABfcmVscy8ucmVsc1BLAQItABQABgAIAAAAIQBBa1tk&#10;twIAALsFAAAOAAAAAAAAAAAAAAAAAC4CAABkcnMvZTJvRG9jLnhtbFBLAQItABQABgAIAAAAIQA9&#10;196B4gAAAAkBAAAPAAAAAAAAAAAAAAAAABEFAABkcnMvZG93bnJldi54bWxQSwUGAAAAAAQABADz&#10;AAAAIAYAAAAA&#10;" filled="f" stroked="f">
                <v:textbox>
                  <w:txbxContent>
                    <w:p w14:paraId="4D4714A0"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4</w:t>
                      </w:r>
                    </w:p>
                  </w:txbxContent>
                </v:textbox>
              </v:rect>
            </w:pict>
          </mc:Fallback>
        </mc:AlternateContent>
      </w:r>
    </w:p>
    <w:p w14:paraId="10887885" w14:textId="010AFE55" w:rsidR="00B04047" w:rsidRDefault="00B04047" w:rsidP="00B04047">
      <w:pPr>
        <w:rPr>
          <w:rFonts w:ascii="Times New Roman" w:hAnsi="Times New Roman" w:cs="Times New Roman"/>
          <w:sz w:val="24"/>
        </w:rPr>
      </w:pPr>
    </w:p>
    <w:p w14:paraId="5E843F2F" w14:textId="076731B2"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37792" behindDoc="0" locked="0" layoutInCell="1" allowOverlap="1" wp14:anchorId="392B77A5" wp14:editId="67A785DF">
                <wp:simplePos x="0" y="0"/>
                <wp:positionH relativeFrom="column">
                  <wp:posOffset>2624455</wp:posOffset>
                </wp:positionH>
                <wp:positionV relativeFrom="paragraph">
                  <wp:posOffset>274955</wp:posOffset>
                </wp:positionV>
                <wp:extent cx="654050" cy="205105"/>
                <wp:effectExtent l="0" t="3175" r="0" b="1270"/>
                <wp:wrapNone/>
                <wp:docPr id="428" name="Rectangl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98DBF"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8" o:spid="_x0000_s1065" style="position:absolute;margin-left:206.65pt;margin-top:21.65pt;width:51.5pt;height:16.1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X8twIAALsFAAAOAAAAZHJzL2Uyb0RvYy54bWysVG1v0zAQ/o7Ef7D8PcvLnLaJlk5b0yCk&#10;ARODH+AmTmOR2MF2mw7Ef+fstF3bfUFAPkS273z3PHeP7+Z217Voy5TmUmQ4vAowYqKUFRfrDH/9&#10;UngzjLShoqKtFCzDz0zj2/nbNzdDn7JINrKtmEIQROh06DPcGNOnvq/LhnVUX8meCTDWUnXUwFat&#10;/UrRAaJ3rR8FwcQfpKp6JUumNZzmoxHPXfy6ZqX5VNeaGdRmGLAZ91fuv7J/f35D07WifcPLPQz6&#10;Fyg6ygUkPYbKqaFoo/irUB0vldSyNlel7HxZ17xkjgOwCYMLNk8N7ZnjAsXR/bFM+v+FLT9uHxXi&#10;VYZJBK0StIMmfYayUbFuGbKHUKKh1yl4PvWPypLU/YMsv2kk5KIBP3anlBwaRisAFlp//+yC3Wi4&#10;ilbDB1lBfLox0lVrV6vOBoQ6oJ1ryvOxKWxnUAmHk5gEMbSuBFMUxGEQuww0PVzulTbvmOyQXWRY&#10;AXgXnG4ftLFgaHpwsbmELHjbur634uwAHMcTSA1Xrc2CcG38mQTJcracEY9Ek6VHgjz37ooF8SZF&#10;OI3z63yxyMNfNm9I0oZXFRM2zUFSIfmzlu3FPYrhKCotW17ZcBaSVuvVolVoS0HShfv2BTlx889h&#10;uCIAlwtKYUSC+yjxisls6pGCxF4yDWZeECb3ySQgCcmLc0oPXLB/p4SGDCdxFLsunYC+4Ba47zU3&#10;mnbcwNBoeZfh2dGJplaBS1G51hrK23F9UgoL/6UU0O5Do51erURHqZvdaufeRHRt01v9rmT1DApW&#10;EhQGYoSJB4tGqh8YDTA9Mqy/b6hiGLXvBbyCJCTEjhu3IfE0go06taxOLVSUECrDBqNxuTDjiNr0&#10;iq8byBS6Wgl5By+n5k7VL6j27w0mhCO3n2Z2BJ3undfLzJ3/BgAA//8DAFBLAwQUAAYACAAAACEA&#10;gij5u+AAAAAJAQAADwAAAGRycy9kb3ducmV2LnhtbEyPQUvDQBCF74L/YRnBi9hNrI0SsylSEIsU&#10;iqn2vM2OSTA7m2a3Sfz3Tk96mjfM4833suVkWzFg7xtHCuJZBAKpdKahSsHH7uX2EYQPmoxuHaGC&#10;H/SwzC8vMp0aN9I7DkWoBIeQT7WCOoQuldKXNVrtZ65D4tuX660OvPaVNL0eOdy28i6KEml1Q/yh&#10;1h2uaiy/i5NVMJbbYb/bvMrtzX7t6Lg+rorPN6Wur6bnJxABp/BnhjM+o0POTAd3IuNFq+A+ns/Z&#10;yuI82bCIExYHBQ+LBGSeyf8N8l8AAAD//wMAUEsBAi0AFAAGAAgAAAAhALaDOJL+AAAA4QEAABMA&#10;AAAAAAAAAAAAAAAAAAAAAFtDb250ZW50X1R5cGVzXS54bWxQSwECLQAUAAYACAAAACEAOP0h/9YA&#10;AACUAQAACwAAAAAAAAAAAAAAAAAvAQAAX3JlbHMvLnJlbHNQSwECLQAUAAYACAAAACEAaLyV/LcC&#10;AAC7BQAADgAAAAAAAAAAAAAAAAAuAgAAZHJzL2Uyb0RvYy54bWxQSwECLQAUAAYACAAAACEAgij5&#10;u+AAAAAJAQAADwAAAAAAAAAAAAAAAAARBQAAZHJzL2Rvd25yZXYueG1sUEsFBgAAAAAEAAQA8wAA&#10;AB4GAAAAAA==&#10;" filled="f" stroked="f">
                <v:textbox>
                  <w:txbxContent>
                    <w:p w14:paraId="04798DBF"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2</w:t>
                      </w:r>
                    </w:p>
                  </w:txbxContent>
                </v:textbox>
              </v:rect>
            </w:pict>
          </mc:Fallback>
        </mc:AlternateContent>
      </w:r>
    </w:p>
    <w:p w14:paraId="1278E91C" w14:textId="11A0DFB4"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38816" behindDoc="0" locked="0" layoutInCell="1" allowOverlap="1" wp14:anchorId="77565E92" wp14:editId="20C7A391">
                <wp:simplePos x="0" y="0"/>
                <wp:positionH relativeFrom="column">
                  <wp:posOffset>4352925</wp:posOffset>
                </wp:positionH>
                <wp:positionV relativeFrom="paragraph">
                  <wp:posOffset>219710</wp:posOffset>
                </wp:positionV>
                <wp:extent cx="654050" cy="205105"/>
                <wp:effectExtent l="0" t="0" r="3175" b="4445"/>
                <wp:wrapNone/>
                <wp:docPr id="426" name="Rectangle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AA1C5"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6" o:spid="_x0000_s1066" style="position:absolute;margin-left:342.75pt;margin-top:17.3pt;width:51.5pt;height:16.1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FJtgIAALsFAAAOAAAAZHJzL2Uyb0RvYy54bWysVNuO0zAQfUfiHyy/Z+MEp22iTVdL0yCk&#10;BVYsfICbOI1FYgfbbbog/p2xe9l29wUBeYhsz3jmnJnjub7Z9R3acm2EkjmOrghGXFaqFnKd469f&#10;ymCGkbFM1qxTkuf4kRt8M3/96nocMh6rVnU11wiCSJONQ45ba4csDE3V8p6ZKzVwCcZG6Z5Z2Op1&#10;WGs2QvS+C2NCJuGodD1oVXFj4LTYG/Hcx28aXtlPTWO4RV2OAZv1f+3/K/cP59csW2s2tKI6wGB/&#10;gaJnQkLSU6iCWYY2WrwI1YtKK6Mae1WpPlRNIyruOQCbiDxj89CygXsuUBwznMpk/l/Y6uP2XiNR&#10;55jGE4wk66FJn6FsTK47jtwhlGgcTAaeD8O9diTNcKeqbwZJtWjBj99qrcaWsxqARc4/vLjgNgau&#10;otX4QdUQn22s8tXaNbp3AaEOaOeb8nhqCt9ZVMHhJKEkgdZVYIpJEpHEZ2DZ8fKgjX3HVY/cIsca&#10;wPvgbHtnrAPDsqOLyyVVKbrO972TFwfguD+B1HDV2RwI38afKUmXs+WMBlCSZUBJUQS35YIGkzKa&#10;JsWbYrEool8ub0SzVtQ1ly7NUVIR/bOWHcS9F8NJVEZ1onbhHCSj16tFp9GWgaRL/x0KcuYWXsLw&#10;RQAuzyhFMSVv4zQoJ7NpQEuaBOmUzAISpW/TCaEpLcpLSndC8n+nhMYcp0mc+C6dgX7GjfjvJTeW&#10;9cLC0OhEn+PZyYllToFLWfvWWia6/fqsFA7+Uymg3cdGe706ie6lbnernX8TMXXpnX5Xqn4EBWsF&#10;CgMxwsSDRav0D4xGmB45Nt83THOMuvcSXkEaUerGjd/QZBrDRp9bVucWJisIlWOL0X65sPsRtRm0&#10;WLeQKfK1kuoWXk4jvKqfUB3eG0wIT+4wzdwIOt97r6eZO/8NAAD//wMAUEsDBBQABgAIAAAAIQA7&#10;OPwg4QAAAAkBAAAPAAAAZHJzL2Rvd25yZXYueG1sTI9NS8NAEIbvgv9hGcGL2I0fTWPMpkhBLCIU&#10;09rzNjsmwexsmt0m8d87nvQ48z6880y2nGwrBux940jBzSwCgVQ601ClYLd9vk5A+KDJ6NYRKvhG&#10;D8v8/CzTqXEjveNQhEpwCflUK6hD6FIpfVmj1X7mOiTOPl1vdeCxr6Tp9cjltpW3URRLqxviC7Xu&#10;cFVj+VWcrIKx3Az77duL3Fzt146O6+Oq+HhV6vJienoEEXAKfzD86rM65Ox0cCcyXrQK4mQ+Z1TB&#10;3X0MgoFFkvDiwEn8ADLP5P8P8h8AAAD//wMAUEsBAi0AFAAGAAgAAAAhALaDOJL+AAAA4QEAABMA&#10;AAAAAAAAAAAAAAAAAAAAAFtDb250ZW50X1R5cGVzXS54bWxQSwECLQAUAAYACAAAACEAOP0h/9YA&#10;AACUAQAACwAAAAAAAAAAAAAAAAAvAQAAX3JlbHMvLnJlbHNQSwECLQAUAAYACAAAACEA545hSbYC&#10;AAC7BQAADgAAAAAAAAAAAAAAAAAuAgAAZHJzL2Uyb0RvYy54bWxQSwECLQAUAAYACAAAACEAOzj8&#10;IOEAAAAJAQAADwAAAAAAAAAAAAAAAAAQBQAAZHJzL2Rvd25yZXYueG1sUEsFBgAAAAAEAAQA8wAA&#10;AB4GAAAAAA==&#10;" filled="f" stroked="f">
                <v:textbox>
                  <w:txbxContent>
                    <w:p w14:paraId="100AA1C5"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3</w:t>
                      </w:r>
                    </w:p>
                  </w:txbxContent>
                </v:textbox>
              </v:rect>
            </w:pict>
          </mc:Fallback>
        </mc:AlternateContent>
      </w:r>
    </w:p>
    <w:p w14:paraId="43939463" w14:textId="0446DE6E" w:rsidR="00B04047"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26528" behindDoc="0" locked="0" layoutInCell="1" allowOverlap="1" wp14:anchorId="113E47A2" wp14:editId="25DAA634">
                <wp:simplePos x="0" y="0"/>
                <wp:positionH relativeFrom="column">
                  <wp:posOffset>1059180</wp:posOffset>
                </wp:positionH>
                <wp:positionV relativeFrom="paragraph">
                  <wp:posOffset>13335</wp:posOffset>
                </wp:positionV>
                <wp:extent cx="654050" cy="205105"/>
                <wp:effectExtent l="1905" t="0" r="1270" b="0"/>
                <wp:wrapNone/>
                <wp:docPr id="424" name="Rectangl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E9399"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4" o:spid="_x0000_s1067" style="position:absolute;margin-left:83.4pt;margin-top:1.05pt;width:51.5pt;height:16.1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wv/twIAALsFAAAOAAAAZHJzL2Uyb0RvYy54bWysVNuO0zAQfUfiHyy/Z+MEp22iTVdL0yCk&#10;BVYsfICbOI1FYgfbbbog/p2xe9l29wUBeYhsz/jMmZnjub7Z9R3acm2EkjmOrghGXFaqFnKd469f&#10;ymCGkbFM1qxTkuf4kRt8M3/96nocMh6rVnU11whApMnGIcettUMWhqZqec/MlRq4BGOjdM8sbPU6&#10;rDUbAb3vwpiQSTgqXQ9aVdwYOC32Rjz3+E3DK/upaQy3qMsxcLP+r/1/5f7h/Jpla82GVlQHGuwv&#10;WPRMSAh6giqYZWijxQuoXlRaGdXYq0r1oWoaUXGfA2QTkWfZPLRs4D4XKI4ZTmUy/w+2+ri910jU&#10;OaYxxUiyHpr0GcrG5LrjyB1CicbBZOD5MNxrl6QZ7lT1zSCpFi348Vut1dhyVgOxyPmHFxfcxsBV&#10;tBo/qBrw2cYqX61do3sHCHVAO9+Ux1NT+M6iCg4nCSUJtK4CU0ySiCQ+AsuOlwdt7DuueuQWOdZA&#10;3oOz7Z2xjgzLji4ullSl6Drf905eHIDj/gRCw1VncyR8G3+mJF3OljMa0HiyDCgpiuC2XNBgUkbT&#10;pHhTLBZF9MvFjWjWirrm0oU5Siqif9ayg7j3YjiJyqhO1A7OUTJ6vVp0Gm0ZSLr036EgZ27hJQ1f&#10;BMjlWUpRTMnbOA3KyWwa0JImQTols4BE6dt0QmhKi/IypTsh+b+nhMYcp0mc+C6dkX6WG/Hfy9xY&#10;1gsLQ6MTfY5nJyeWOQUuZe1ba5no9uuzUjj6T6WAdh8b7fXqJLqXut2tdv5NAEdAc/pdqfoRFKwV&#10;KAzECBMPFq3SPzAaYXrk2HzfMM0x6t5LeAVpRKkbN35Dk2kMG31uWZ1bmKwAKscWo/1yYfcjajNo&#10;sW4hUuRrJdUtvJxGeFU/sTq8N5gQPrnDNHMj6HzvvZ5m7vw3AAAA//8DAFBLAwQUAAYACAAAACEA&#10;pc621N8AAAAIAQAADwAAAGRycy9kb3ducmV2LnhtbEyPXUvDQBBF3wX/wzKCL2I3jSVozKZIQSwi&#10;FNOP5212TILZ2TS7TeK/d/qkj4c73HsmW062FQP2vnGkYD6LQCCVzjRUKdhtX+8fQfigyejWESr4&#10;QQ/L/Poq06lxI33iUIRKcAn5VCuoQ+hSKX1Zo9V+5jokzr5cb3Vg7Ctpej1yuW1lHEWJtLohXqh1&#10;h6say+/ibBWM5WY4bD/e5ObusHZ0Wp9Wxf5dqdub6eUZRMAp/B3DRZ/VIWenozuT8aJlThJWDwri&#10;OQjO4+SJ+ajgYbEAmWfy/wP5LwAAAP//AwBQSwECLQAUAAYACAAAACEAtoM4kv4AAADhAQAAEwAA&#10;AAAAAAAAAAAAAAAAAAAAW0NvbnRlbnRfVHlwZXNdLnhtbFBLAQItABQABgAIAAAAIQA4/SH/1gAA&#10;AJQBAAALAAAAAAAAAAAAAAAAAC8BAABfcmVscy8ucmVsc1BLAQItABQABgAIAAAAIQCIhwv/twIA&#10;ALsFAAAOAAAAAAAAAAAAAAAAAC4CAABkcnMvZTJvRG9jLnhtbFBLAQItABQABgAIAAAAIQClzrbU&#10;3wAAAAgBAAAPAAAAAAAAAAAAAAAAABEFAABkcnMvZG93bnJldi54bWxQSwUGAAAAAAQABADzAAAA&#10;HQYAAAAA&#10;" filled="f" stroked="f">
                <v:textbox>
                  <w:txbxContent>
                    <w:p w14:paraId="4E3E9399"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1</w:t>
                      </w:r>
                    </w:p>
                  </w:txbxContent>
                </v:textbox>
              </v:rect>
            </w:pict>
          </mc:Fallback>
        </mc:AlternateContent>
      </w:r>
    </w:p>
    <w:p w14:paraId="0FB0832B" w14:textId="77777777" w:rsidR="00B04047" w:rsidRDefault="00B04047" w:rsidP="00B04047">
      <w:pPr>
        <w:rPr>
          <w:rFonts w:ascii="Times New Roman" w:hAnsi="Times New Roman" w:cs="Times New Roman"/>
          <w:sz w:val="24"/>
        </w:rPr>
      </w:pPr>
    </w:p>
    <w:p w14:paraId="01A4BD00" w14:textId="77777777" w:rsidR="00B04047" w:rsidRDefault="00B04047" w:rsidP="00B04047">
      <w:pPr>
        <w:rPr>
          <w:rFonts w:ascii="Times New Roman" w:hAnsi="Times New Roman" w:cs="Times New Roman"/>
          <w:sz w:val="24"/>
        </w:rPr>
      </w:pPr>
    </w:p>
    <w:p w14:paraId="27F35B34" w14:textId="64059564" w:rsidR="00B04047" w:rsidRPr="00DD62DA" w:rsidRDefault="00B04047" w:rsidP="00B04047">
      <w:pPr>
        <w:rPr>
          <w:rFonts w:ascii="Tahoma" w:hAnsi="Tahoma" w:cs="Tahoma"/>
          <w:sz w:val="24"/>
        </w:rPr>
      </w:pPr>
    </w:p>
    <w:bookmarkStart w:id="205" w:name="_Ref468527333"/>
    <w:bookmarkStart w:id="206" w:name="_Toc468871513"/>
    <w:p w14:paraId="3DFEA831" w14:textId="123E3219" w:rsidR="00B04047" w:rsidRPr="00DD62DA" w:rsidRDefault="00E21F04" w:rsidP="001A3E6B">
      <w:pPr>
        <w:pStyle w:val="Caption"/>
        <w:rPr>
          <w:rFonts w:cs="Tahoma"/>
          <w:sz w:val="24"/>
        </w:rPr>
      </w:pPr>
      <w:r w:rsidRPr="00DD62DA">
        <w:rPr>
          <w:rFonts w:cs="Tahoma"/>
          <w:noProof/>
          <w:lang w:val="en-ZA" w:eastAsia="en-ZA"/>
        </w:rPr>
        <mc:AlternateContent>
          <mc:Choice Requires="wpg">
            <w:drawing>
              <wp:anchor distT="0" distB="0" distL="114300" distR="114300" simplePos="0" relativeHeight="251953152" behindDoc="0" locked="0" layoutInCell="1" allowOverlap="1" wp14:anchorId="4CB07D86" wp14:editId="5026D907">
                <wp:simplePos x="0" y="0"/>
                <wp:positionH relativeFrom="column">
                  <wp:posOffset>19050</wp:posOffset>
                </wp:positionH>
                <wp:positionV relativeFrom="paragraph">
                  <wp:posOffset>306070</wp:posOffset>
                </wp:positionV>
                <wp:extent cx="5730875" cy="3022600"/>
                <wp:effectExtent l="0" t="0" r="3175" b="6350"/>
                <wp:wrapNone/>
                <wp:docPr id="469" name="Group 469"/>
                <wp:cNvGraphicFramePr/>
                <a:graphic xmlns:a="http://schemas.openxmlformats.org/drawingml/2006/main">
                  <a:graphicData uri="http://schemas.microsoft.com/office/word/2010/wordprocessingGroup">
                    <wpg:wgp>
                      <wpg:cNvGrpSpPr/>
                      <wpg:grpSpPr>
                        <a:xfrm>
                          <a:off x="0" y="0"/>
                          <a:ext cx="5730875" cy="3022600"/>
                          <a:chOff x="0" y="0"/>
                          <a:chExt cx="5730875" cy="3022600"/>
                        </a:xfrm>
                      </wpg:grpSpPr>
                      <pic:pic xmlns:pic="http://schemas.openxmlformats.org/drawingml/2006/picture">
                        <pic:nvPicPr>
                          <pic:cNvPr id="259" name="Picture 4" descr="C:\Users\vos\Desktop\Conceptual model\bh heads 8-8-2016\Capture.JPG"/>
                          <pic:cNvPicPr>
                            <a:picLocks noChangeAspect="1"/>
                          </pic:cNvPicPr>
                        </pic:nvPicPr>
                        <pic:blipFill>
                          <a:blip r:embed="rId124"/>
                          <a:srcRect/>
                          <a:stretch>
                            <a:fillRect/>
                          </a:stretch>
                        </pic:blipFill>
                        <pic:spPr bwMode="auto">
                          <a:xfrm>
                            <a:off x="0" y="0"/>
                            <a:ext cx="5730875" cy="3022600"/>
                          </a:xfrm>
                          <a:prstGeom prst="rect">
                            <a:avLst/>
                          </a:prstGeom>
                          <a:noFill/>
                          <a:ln w="9525">
                            <a:noFill/>
                            <a:miter lim="800000"/>
                            <a:headEnd/>
                            <a:tailEnd/>
                          </a:ln>
                        </pic:spPr>
                      </pic:pic>
                      <wps:wsp>
                        <wps:cNvPr id="417" name="Straight Arrow Connector 417"/>
                        <wps:cNvCnPr>
                          <a:cxnSpLocks noChangeShapeType="1"/>
                        </wps:cNvCnPr>
                        <wps:spPr bwMode="auto">
                          <a:xfrm flipH="1">
                            <a:off x="1390650" y="1971675"/>
                            <a:ext cx="68580" cy="38862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16" name="Straight Arrow Connector 416"/>
                        <wps:cNvCnPr>
                          <a:cxnSpLocks noChangeShapeType="1"/>
                        </wps:cNvCnPr>
                        <wps:spPr bwMode="auto">
                          <a:xfrm>
                            <a:off x="2228850" y="1362075"/>
                            <a:ext cx="280035" cy="650875"/>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15" name="Straight Arrow Connector 415"/>
                        <wps:cNvCnPr>
                          <a:cxnSpLocks noChangeShapeType="1"/>
                        </wps:cNvCnPr>
                        <wps:spPr bwMode="auto">
                          <a:xfrm>
                            <a:off x="4105275" y="1314450"/>
                            <a:ext cx="273685" cy="366395"/>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14" name="Straight Arrow Connector 414"/>
                        <wps:cNvCnPr>
                          <a:cxnSpLocks noChangeShapeType="1"/>
                        </wps:cNvCnPr>
                        <wps:spPr bwMode="auto">
                          <a:xfrm>
                            <a:off x="4600575" y="1019175"/>
                            <a:ext cx="305435" cy="6858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xmlns:w15="http://schemas.microsoft.com/office/word/2012/wordml">
            <w:pict>
              <v:group w14:anchorId="36BBF8F6" id="Group 469" o:spid="_x0000_s1026" style="position:absolute;margin-left:1.5pt;margin-top:24.1pt;width:451.25pt;height:238pt;z-index:251953152" coordsize="57308,302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un8pFBAAAGBEAAA4AAABkcnMvZTJvRG9jLnhtbOxY227jNhB9L9B/&#10;IPTu6GJJloU4i8CXtMV212h23/xCU5RFRCIJkrZjFP33DilZsZPuJt22iz44QGxeh2dmDs9Ivn73&#10;2NRoR5Vmgk+88CrwEOVEFIxvJt7nT4tB5iFtMC9wLTideAeqvXc3P/5wvZc5jUQl6oIqBEa4zvdy&#10;4lXGyNz3Nalog/WVkJTDZClUgw101cYvFN6D9ab2oyBI/b1QhVSCUK1hdNZOejfOfllSYj6WpaYG&#10;1RMPsBn3qdzn2n76N9c43ygsK0Y6GPgbUDSYcTi0NzXDBqOtYi9MNYwooUVprohofFGWjFDnA3gT&#10;Bs+8uVNiK50vm3y/kX2YILTP4vTNZsmH3VIhVky8OB17iOMGkuTORXYAwrOXmxxW3Sl5L5eqG9i0&#10;PevxY6ka+w2+oEcX2EMfWPpoEIHBZDQMslHiIQJzwyCK0qALPakgPy/2kWr+yk7/eLBv8fVwJCM5&#10;/HeRgtaLSL3OKNhltop6nZHmTTYarB62cgBJldiwNauZOTiCQvosKL5bMrJUbecp6FHSBx3m7bEo&#10;9lBBNQGOTvPVZw1Xa7UTejWj+sEIuZoKTqg0W1yjRhS0Xq0rVFFcaJQNsgGQKF1NMcwrevXL8s4m&#10;0B5vT2zPxzY+7wV50IiLaYX5ht5qCfcEbq9d7Z8vd90z8OuayQWra5tz2+7CBHifcfIvIt3yfSbI&#10;tqHctBdY0RoiJriumNQeUjlt1hT4qH4uHCCca0V+A4AADtpGUUMq2ywBRDcObOgnHOInkNYdDcRF&#10;6/2vEK+Jh7dGuKv6T4jb0w/CqbS5o6JBtgGwAakzj3fvtcUMS49LLGoubPCcLzVH+4k3TqLEbTiZ&#10;aZgBVaxZM/GywP7ZzODc5nnOC9c2mNVtGw6oeZc462nXBMft5QVZ1cccQe9Flv6WctxXWFIAa80+&#10;kTgOR0fluDcKs01l0K1SYo+ArBziIRSyawB3t3HKLUyck0d+L8/J6I74dJCQqZaPZ1ts58vZRCXw&#10;8Se70RrvBCkcjoM0Ae0H6QnHozAFHXIRPIpTmiUZTDtpyrI0csH+coKBaM7F3rf2tLemO4xGkE6L&#10;T4uaFcebpNVmPa0V2mEoVIvFMecA42wZFIQu/1/lAs7BOaCfPca66SrR7+NgPM/mWTyIo3Q+iIPZ&#10;bHC7mMaDdBGOktlwNp3Owj8stDDOK1YUlFt03f2Gwbdxp6vPbT3r62JPbv/cursfAPH47UCDprdp&#10;bgmzFsXBVR43DnT+brxO38Dr9L/n9QmboyjKsiObh0DW52yOQDCGXaUF2tuqC2y/0PlC5zgEWrQP&#10;eF+RaUeXM83912X6hM5xGCSRfTC04jwM4xiofSbO0WgI+typc5oOxxc6X9S5fV8J4Un5VTrH31Wd&#10;Y3ivSY50DsIx1NVzOg+DJO7V2T13XMT5//6s4d4w4fXbVdHupwL7fn/ah/bpDxo3fw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w1nsL4AAAAAgBAAAPAAAAZHJzL2Rvd25yZXYueG1s&#10;TI9BS8NAFITvgv9heYI3u0naSBvzUkpRT0WwFaS3bfY1Cc2+Ddltkv5715MehxlmvsnXk2nFQL1r&#10;LCPEswgEcWl1wxXC1+HtaQnCecVatZYJ4UYO1sX9Xa4ybUf+pGHvKxFK2GUKofa+y6R0ZU1GuZnt&#10;iIN3tr1RPsi+krpXYyg3rUyi6Fka1XBYqFVH25rKy/5qEN5HNW7m8euwu5y3t+Mh/fjexYT4+DBt&#10;XkB4mvxfGH7xAzoUgelkr6ydaBHm4YlHWCwTEMFeRWkK4oSQJosEZJHL/weKHwAAAP//AwBQSwME&#10;CgAAAAAAAAAhAIMS2+XPjQEAz40BABUAAABkcnMvbWVkaWEvaW1hZ2UxLmpwZWf/2P/gABBKRklG&#10;AAEBAQBgAGAAAP/hENJFeGlmAABNTQAqAAAACAAEATsAAgAAAAR2b3MAh2kABAAAAAEAAAhKnJ0A&#10;AQAAAAgAABDC6hwABwAACAwAAAA+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WQAwACAAAAFAAAEJiQBAACAAAAFAAA&#10;EKySkQACAAAAAzQyAACSkgACAAAAAzQyAADqHAAHAAAIDAAACIw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MDE2OjEx&#10;OjI4IDAxOjQyOjUwADIwMTY6MTE6MjggMDE6NDI6NTAAAAB2AG8AcwAAAP/hCxZodHRwOi8vbnMu&#10;YWRvYmUuY29tL3hhcC8xLjAvADw/eHBhY2tldCBiZWdpbj0n77u/JyBpZD0nVzVNME1wQ2VoaUh6&#10;cmVTek5UY3prYzlkJz8+DQo8eDp4bXBtZXRhIHhtbG5zOng9ImFkb2JlOm5zOm1ldGEvIj48cmRm&#10;OlJERiB4bWxuczpyZGY9Imh0dHA6Ly93d3cudzMub3JnLzE5OTkvMDIvMjItcmRmLXN5bnRheC1u&#10;cyMiPjxyZGY6RGVzY3JpcHRpb24gcmRmOmFib3V0PSJ1dWlkOmZhZjViZGQ1LWJhM2QtMTFkYS1h&#10;ZDMxLWQzM2Q3NTE4MmYxYiIgeG1sbnM6ZGM9Imh0dHA6Ly9wdXJsLm9yZy9kYy9lbGVtZW50cy8x&#10;LjEvIi8+PHJkZjpEZXNjcmlwdGlvbiByZGY6YWJvdXQ9InV1aWQ6ZmFmNWJkZDUtYmEzZC0xMWRh&#10;LWFkMzEtZDMzZDc1MTgyZjFiIiB4bWxuczp4bXA9Imh0dHA6Ly9ucy5hZG9iZS5jb20veGFwLzEu&#10;MC8iPjx4bXA6Q3JlYXRlRGF0ZT4yMDE2LTExLTI4VDAxOjQyOjUwLjQyNDwveG1wOkNyZWF0ZURh&#10;dGU+PC9yZGY6RGVzY3JpcHRpb24+PHJkZjpEZXNjcmlwdGlvbiByZGY6YWJvdXQ9InV1aWQ6ZmFm&#10;NWJkZDUtYmEzZC0xMWRhLWFkMzEtZDMzZDc1MTgyZjFiIiB4bWxuczpkYz0iaHR0cDovL3B1cmwu&#10;b3JnL2RjL2VsZW1lbnRzLzEuMS8iPjxkYzpjcmVhdG9yPjxyZGY6U2VxIHhtbG5zOnJkZj0iaHR0&#10;cDovL3d3dy53My5vcmcvMTk5OS8wMi8yMi1yZGYtc3ludGF4LW5zIyI+PHJkZjpsaT52b3M8L3Jk&#10;ZjpsaT48L3JkZjpTZXE+DQoJCQk8L2RjOmNyZWF0b3I+PC9yZGY6RGVzY3JpcHRpb24+PC9yZGY6&#10;UkRGP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8P3hwYWNrZXQgZW5kPSd3Jz8+/9sAQwAHBQUGBQQHBgUGCAcHCAoRCwoJ&#10;CQoVDxAMERgVGhkYFRgXGx4nIRsdJR0XGCIuIiUoKSssKxogLzMvKjInKisq/9sAQwEHCAgKCQoU&#10;CwsUKhwYHCoqKioqKioqKioqKioqKioqKioqKioqKioqKioqKioqKioqKioqKioqKioqKioqKioq&#10;/8AAEQgB4gO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kyPWloAKKKKACiiigAooooA&#10;KKM5ooAKKKKACiiigAoooJx1oAKKAc0UAFFFFABRRRQAUUUEgdeKACijNFABRRRQAUUUUAFFFBIH&#10;WgAooooAKKKKACiiigAoozijNABRRRQAUUUUAFFFFABRQTjrQDnpQAUUUUAFFFFABRRRQAUUE460&#10;UAFFFFABRRRQAUUUUAFFGaKACiiigAooooAKKKKACikyAetLnNABRRRQAUUUUAFFFBOKACigHPSi&#10;gAooooAKKKKACiijOKACigHIyKKACiiigAooooAKKKKACiiigAooooAKKKKACiiigAooooAKKKKA&#10;CiiigAooooAKKKKACgnFFNYZx9aAFyKCa8WuvixrkOoXUK/ZVjimZB+65ABI55psPxX8QSyFWFvg&#10;/dIiFTcrlZ6de6lcw+NNLsEb/Rri3meRcdSuMfzrcB9a8Zn8XatJeQazcvELq1ieOFViGCG65H4U&#10;62+JPii7kIt/soH+3Bj+tF0Kx7LkUZFeRyfEfXY0lPmwMY4wcCEck/jTF+JOvi38yR7fPfEI44+t&#10;HMgsev5FGRXi6fFPX2UsstqyjILLBwCPXmp4fiXr7RKzy23QlmEHA/DPFLmRSi3sew5FISDXjR+K&#10;mt/LiS3YscDEQGatN8RtfCBlMLdsCEce/Wlzofs5HoGi6nc3niTX7WdgYbOaJIQB0DRgn9a3MivF&#10;rLxnqtjf3t7HLH5966PcgxjAKrtBX0GPrWonj/WiGke4t1hXq/kijnQOnJHquRRkV4tf/FrWIWYW&#10;bwSAdCYgc/4VUX4teKpV3xLaFe/7j/69VzIXI2e6ZFGRXhn/AAtvxOfumyBzjBgz/Wmj4teK8jiy&#10;I9oMf1o5kP2cj3XIoJ6V4f8A8LU8WFcgWY47wH/GmJ8WvE2AZHss+iwHP86OZC5Ger+CtTudY8Fa&#10;TqF+wa5ubZZJGAwCTW5kV896L8Ste0HRbbS7U25gtYhHCXhyxA9Tkfyq23xi8ThlCmzbPXEH/wBe&#10;ncORnvORRkV4Snxe8Tn75shx08j/AOvUq/FnxO7YX7J+MP8A9elzIORnuORRkV4ifiv4kVsM1oTn&#10;tD/9epB8V9edsK1v05Jhpc6DkZ7VkVi+LdSuNL8PNdWTBZVuIEyRkbWmRW/QmvMU+KPiNm5a1A9f&#10;J/8Ar0l94v17XrL7DeNEIWeOVmjhA+44cdfdRRzIHBo9oBFOyK8Tvvivr9vIwgktXVeMtB3/ADqr&#10;/wALf8SFAc2fP/TD/wCvTuLlZ7tkUZFeFf8AC3vEm3/lzLe0H/16lt/ix4llkwzWm3vi3P8AjRzI&#10;fIz3DNGRXjsXxP12Z0jzBG5OCzRDH5VZT4ha6SVea3YqeSIMClzIXKz1nNYeqalcW/ivRLGJ1EF3&#10;5/nKRy22PI5+tebN8SfFCXjxstq0XRXSHO3681Wu/Gus3moWd8J7Y3NlvEJEI2Esu05HX9apO5F0&#10;e2g8Uua8En+L/i21keOeKz3qcDEBw305p6/GDxNszIlqhHUG3Ix+tFx9D3jNGa8Qi+K/iOZSymzV&#10;c4G6D/69J/wtfxJyA1nJ/uwf/XpXHZnuGaM14fP8VvE8CxkmyO//AKYf/Xp//C1PEaxB3azwRwVh&#10;zz+dFwSbPbCaw9K1K4uPF+vWErA29mtsYVA6b0Yt+orykfFnxNuCsLM59IP/AK9NsvHetW+qahqU&#10;LwG4vfKEqtGMYQELgfiaLhys91zRmvKbPx/rVwiM9xbKCfm/cjipL7x9q1mSBcQP/dxCOTRzILM9&#10;SzRmvIl+JWss+N0IBGQfKFPb4h68kMTM0G5zyPKFHMFmetZozXlcnj7W1hSRHhIx82YhVGb4m66n&#10;3Gtz6Zh607i1PYDyRxmsTwXqdzrHhCxvr5g1xKH3kDHR2A/QCvM5/inr0ce5WtQw7ND/APXrM0Dx&#10;/rulaXDpth9na3tw20vFliSxPX8TSukNJs98zRmvHrb4jeJDK/2xrSOMLuG2Hn8earXPxU8QQS5H&#10;2UxHofK5FLnRXJJntWaM14hD8VfE88wEX2NkZdwbyen15pP+Fq+KI2AmWzUtyuIeo/OndCcWj3DN&#10;JuFeISfFbxKCcGzHBwDb5/XNKnxU8USWAuClqmG2sPIz+PWq3IuereLNQuNL8K317ZMEnhQFGIzg&#10;7gP61qwvuhRm6soJ/KvCdW8d+KtX0qaynWza1uBhnjj2sOQe+cdK0R8TPEiQrG32KN0X5tybuB9K&#10;BntGaM14cvxb8RPcImLNFBG8mPJYf7IFJL8WPEyyYVrMdcBrU5P/AI9QK57lmjNeCy/FzxgqI0UV&#10;i4ZSdwhODj05oX4yeIgQsn2MMewg/wDr0ApJnvWaNwrwt/i74kVAf9D56f6P/wDXqSL4q+J2gMrt&#10;Yoc8Kbc8j/vqgZ6rrOp3Fr4g0C1gbbFeXEqTDHULE7D9QK21OBXgGofEzWLq7sruQwGbT5Gki2xA&#10;AlkKnI9MManX4u+KWwUFjg9vs5/xoG00e85ozXg5+Lvigr8n2EsPvA254/WlHxe8TbQWW0BPGPs5&#10;6/nSGoyeyPd80hYDrXgsnxg8UoRgWLZ9Lc8frSp8YPFEjABLLgckwf8A16BWaPeQQaXNeI6d8VvE&#10;M01w161mltboSzLDgl+yjk06D4peJpL4I72Zg2bjIkBOP196ZJ6dY6lcT+Nta0+Vgba0tbSSJccg&#10;yGbdz/wBa3Qa8Jj+IGr6f4q1K6l8oz3sUUQcIPLKx7ipH18xu/pVmb4s+IFbbCbVjnHMOf60D3Pb&#10;s0m4V4u3xT16Py2nNqiE7WzDyD9M1on4i6s3kiKa3JkP3mjGBxSukOx6xmivHm+JXiCGYRSva72U&#10;sAkGeM/Wk1H4l+IbSB2ia1ZgoKkxcA9880XQWsexU04zzXhsHxd8TPu837GFwdrLAcEgfWkHxc8U&#10;spKiyJHXEB/xouPlbVz1jwjqdzquhvcXrh5FupowQMfKrkD9BW7mvn3RviNr2lad9nspLPa0rSES&#10;Q5O5yWPQ9M069+NHiq01i1UxWh06QESS/ZyWDAcgHdj9KLg4tH0BRmvOG8cajPp6XVhcxyK6jG6N&#10;TgnofpXPXvxS8RWkaOBbnB2SDyejdu/SkpJkNpHtGaM14npfxV8SXt8sc32Tyv4ikOCM9+tR6l8W&#10;vENh4glsEkspEVVZHEJy2eo69qrrYSkmrnuFZPii+m07wxqN5aOEnt7dnRmGQCB6V5Ofir4pjYGV&#10;bPYcciHB/LNO1bx/qmq6XPp01xBi6iKHy4gGGR1GeBQ0x3R7DYXaT2cBaRDK0SsygjOSAelWwQel&#10;fLHwd8L+I2+N0uq2Elw9haArf3l228yh0HybscsW9OgFfUygBcDpQMWiiigBMjOKWkIOeK5DS/GG&#10;s6xpcGoaZ4TuJbS4XfC7XsKll7HBbIoA7CjNc1/b3iT/AKE+f/wPg/8Aiqjn8R+IreCSaTwfOEjQ&#10;ux+3wdB/wKgDqaKqaVqEeq6Ra38SsiXMSyqrdQCM4NW80AFFGaOtABRRRQAUUUUAFFFFABRRRQAU&#10;UUUAFBOOtFIwJHFACgg9KKgAuBeKAsf2byzuYsd4fIwAMYxjOTnrjip6ACg9RRRQB8la1Lt17USc&#10;n/SpBx/vGksr8wycrgdQDwTTddI/4SDUA77D9plK8f7RqlF98B8EgcH0oaVhpnX2uspIp837vZT3&#10;JFBvT92zjI+bAAboMVgwxmW38zdxGeRjr9Ku6MHOqRqThcbtpHbsax2ZsldGpeuonEJxsYncoyDx&#10;gDmtTT5ImtDaNEjI64IYc8+hrndVkm86NkY7QMt8vTJ//VVzS7/aoEqEspADEY4oIa90k1fSpNNs&#10;vKtQWEj43+3XFU7W+txC9s8TRtg7mHPPpW3rFxDf2/m5YlBhVDYwfXFchfTSmUPI2AvoME+5qyYv&#10;sTx6iiytty6bgwzjCnpkVPLqk88yeWu3s/PWsqGYxIFjx855z6UG4bhlHOevtUNI3i2aUmpNEu5c&#10;9ccdaqS6lNeQ/Zy0gjByVFV1TzLoPK2B069fapyuwHaPn/u4pbFLV6ixKgdTM2cDIA71ag1Mo7Rw&#10;xOyOMHjFUniYwtI5wMAAKO9SQRyxbWduP7maLDb6F6O3UgGZmVc5IxjH1q3aPbSZ4kXDZ5A5FZK3&#10;khl8uZflY4AznNWYpBKNrqzKG5HTGKnUT12OqkhtIYPOkXCMvyj1rkL2aJbolVI6kgHpWjrGpM9v&#10;DEjYCqSTmucZ5WYNvySAGFVFdSbdCdZBIMA5Pc+lWbaJymyJQcnOcc1FbJ5jBFGBnBPat/TbkWLf&#10;IFYY5Hek2VayKf8AZjQ7ZJB82OAaY8TK5O3B746Ctpbpbu/82ZT5DHgY6UzxCsFsqrDt+cZOO1Cb&#10;uJnNyuYmJ3cse/b3otW3SlnzjtVWTduPzbwzYHFXLaL5Mg8jsap2sJGvbB0ZOQOOhHWtSO7kexnt&#10;kO8kAJtIPHvWPG2EJlkbcqjcOgxTYdQ+xu6oBgHcAo6j1zULQJale7he3BE+Bz92s4KS2D6/gRV6&#10;6u2vppHYjmoFVmbHbFXfQSSTEWAgbgcHHHHQVesVB4HOP4sURx5QGViIzx8o5NWCqRRloojIO5Y4&#10;4pbhci3ETAKcENxz1pJJJpGDwylXHBAHDe1MmXzU77em7OMGkWRIR3IHv1qrEPexetNTQxsl+6iV&#10;f4wDg1NaxwCd7qOcSJIoAjU/L9faudnc3DcnCr1GKrt51q6vany/747P9aqKuYzi4nYSLbPIrTJj&#10;ngjkCs7U9OFxcxzm5wOjADGeaS31Dz7FZ/Xh1HY1Wmvtkgzhh1xmq5bmbqJGidEg2+bbSBi3+sDd&#10;6s2eh2sM7G5LkA9QcAD3qG1vIZEiVMb5WAwD0Hf9K2JbqUQkBEZvu4YfeHpWErpnRGSaOd1/ZFIh&#10;DRlOdpQ8MKz/ADY1/wBlScjnOKn8VFbMpbxIqxsPMBB659KyrR1KBTyVBJrZR90z5/esaSBudigL&#10;jLEVNA6r85we4P0qo858sMmdnGQP51JuyojPHGc+lSa3TL8V1IHKunlg88HqKtXEnn26Mclk/lXP&#10;TXLROVPrwRxmp4tQYRmG7lO4jgp3p2IUtTZgYKRkkKFyatMjSogB4Iz9KzrOZCm4IzE8ENWorQsi&#10;vGc7Rgc/pWcmapXGysscLK5IVRwM1hXOobVw2SFyav37GKMO75J449KxVhEynzVKgN95T94VcdFq&#10;ZPfQSRxdKrltikE8mtjw/FCIdkzjexwDWAbmMM0Yj3entTrbUCrYjyhztOKGropNXOruJYLeUYkO&#10;5cDcp4P4Vm3TPdSSERbVYfoOhqum4MvO8humfvVO8hmytwNnOVT1rD0OmNkVYZfIugsIBUDnngnp&#10;itAWW/GcSYBHlKaZEkl3brFbW4eTfjpgA+tbul28el2z723XX/LRj0Xj7tUmyZMzbXQFmxLIjKh/&#10;hznip5tPzdLaWrRgqpLFv4CKk+0TCES30reZIxMcScYHY4qpHtgubmMDF0y7zvPrzgfSmm7mfKrC&#10;24tbaJ7e6YbgTu5Pze9AjtvsEskirhwdhJyW9qynvMNIkpEj4wyDp9c1Pp+ntqsgjuJPKiQDaF7k&#10;1Vw5SI7Xx5KHczgE/wAI9APeprG0T7V5l++5UU+WmMFz3zW1bWGnyWf7tZE8mbr3dgPTvUEWLmaV&#10;b2FY23YjIHIXP3ffNNTIcGYd408kxUL86rsVTgqR7Uk2leZBG9uv2i48veYcEDHPIPtVu58q1uGe&#10;MlY433LuXOMHpTL7xPJdXX2mC1hgljTajxptJH0rTVrQxehjW0EuwPOy5ZdyrnqKWeffztCkDAHp&#10;T9TkzqCiNdgEYDY6FuuarSOJGUuOnQ5wAKZpHURkztLFgSN3A6/WnwBwdiZJxkuR0oNxg/JlcnLY&#10;GQT6VMQXcZDYxyAelQ5M3UUgUmK5MmA5IGF96Y5uWJC8BhgE9q0YdP2yKiESMy5Jx9yrCWSQylZW&#10;LnOUUDJf6Co5imY0du/UswXHIHNaKWBdPJiRi7EKCOpNaY0tru2TChI++DyB7+9Pg/4l1q1yG2vI&#10;xjhI5I7F/wAOlNy0Mdb2M24gjt2XTYnD/Z23zvn78v19B0rd02Xy9Kbb5cYZTHICo28Dj865tIwL&#10;pPlPlscKzH7/AL112iaDLqMKQtt2ySFmAbBWPGM/Wq06mVtDjjcEiW1uQkqMreWQcMjjniqul3DM&#10;4kDbpR83PAz71NqVt5Piy4060RvLt/MCsTySFJzmqekLI8gOd/PHPStVZoxu7m00i3HV88YJYjB4&#10;/nW3p9xENJESMGeMYZR9PX8awiqyvJZr/wAtBwcZA5qW0kEMREY2HaFL55Pas5I6Ia6mm9zEVcuh&#10;DquFYjuelY0l6zRyW/JBG0+x9afNcrs/dMGAGFLdicVVVGgZ2n2A9Dx1pI15bsYsYdhE+5BH90Ad&#10;iO9IgVppAZpFdV+ZSeo7HNQKWjYnccsMgD6+tSM+ZQuxQExkk8mg1T6D7UqDkl3PIyD93H8xUNxO&#10;uon7LcvENylEyMKCR9769s+lTxFIopUV/mbLBsZqtPAphieeIsV3Binf05qL6kzjoaXgfUES4XS4&#10;5/MuLZMtGq8P83Yn8qu+KojZzSMIiseQDgkjYeQ316iuN1GWSyFhq9qCLmzfb8mPnUevqB0zXpmn&#10;XkHi/wANrcrFg7P3sbNkqCOap6NSOVJP3TiIppLd/MiYhwO3cVpzw/b9NmaeUC7SIywMq5LY5I/G&#10;optIeFpbeM+Y8C7xzy8foPUiqMVzJbrtjYja25SOfwrVa6owV4OzIoLuV7ZzdSYlAAC46VPavEVS&#10;ZvmmQFGBOABmqs11Dd38hto5PJIzI8iFdr+g9abHIbW8EpCtAww0Z7Va1ND2X4KsssXiFlOR9pi/&#10;9Ar1ReleUfAwo1t4gdBgPcxE+58vH9K9YFQ9xx2CiiikWJuG7Fcx8NP+SZaB/wBeaV05BzxXmfgP&#10;SPFE/gHRpbLxVDa272ymOE6WrmNecDdvGceuKAPTc1T1U50e9/695P8A0E1z/wDYfjD/AKHOD/wT&#10;r/8AHKrajoni5dLujJ4xgdBC5Zf7IUbhtPGfM4oFdEuj67Do3gnQQ9pd3byWStstYDIVVVBLHHQf&#10;z7VavfHWl2+nxX8MN7fWcloL1p7W2aRY4Tn5z+R468Vk293Zw/DPSNP1ZdQ+z3unLG9xYRvuX5Rx&#10;lOVJ5x+NYT6lqK+DdG8KajDNpbXNgBf3X2Y5ggOVEShRgSsowf7oOfQUDO2vPGmmWt8ttEl1et5C&#10;XMjWkDSrFE5wjsR0zg8dcAmuiDAqOevSvJ9dt7/Sr7VZ9BbVIZrq1tn0VbSItHJIqBAkmV6cDIbG&#10;FJNenQG5Jk+1LEo+Xy9jEkjaM7hjAO7I4zxigC2DkZHSikBwKWgAooooAKKKKACiiigAoqC9vrXT&#10;bOS7v7iO3t4xl5JG2qPxqrpviDSdX0977TdRt7m1jJDyo42pjrn0/GgDRorM0jxHo+vpK2jajb3o&#10;hOJPKfO0+9T6nq+n6LZNd6tdxWlupwZJWwM+nuaALlFZb+JtEj0H+2pNUtl0zAP2oyDZycDn68U3&#10;TvFOh6tY3F7p2pwT21qMzSq3yxjGeSfagDWorG0bxdoHiG4eHRNVt72RE8xlibOFzjP05FbGaAPk&#10;rXYmPiC+LqQRcy7Se43GqkIUy72B246471t65aSS6xet95VnYjvj5jWf9mCyPlgB6Ck5FJWEQlGK&#10;jO0DOcYzW3oGxZZXIUCOMnrntnHtWJNcoDsRhjbggjOfetjR44ksncNhn4P5gfyrJrU2vZGdqFxK&#10;17KoDoqgAD1wOtS6a8rBg7EKMnnsaq3siyXcjhiuZDt7/LVgXhSA8KQR6VRF1azEu53mcAOyp/Ea&#10;p+YrMScucc81LBEbwCNpFjQ/3jzWlHp8Vm4/c+c2BnsAPWiUtNRxSvoZaWktxHlEySQAQeg9adJZ&#10;ygHauEVeua2IpEibbahUUZyPSs3U7qTgK6ru42g9KyUruxvy2RE+0WZxwwXJ4zSxJJIozICAuTUU&#10;MTHYDlg5wSDnFXIY4/7QkiK7AygBRng1bIWhIpV4zHI+HK/KB2HaoXDGQpkhSv3sdvr61PLbzrlg&#10;hLKMZx2qswnJXzcFCO/b2qUXcaIozho5AxXpjjFRXDTNKrRttAHJX19xU+YYzhtuT7cCmN8pPOUH&#10;OQKeonYgnacx/Nh9vOAtLGMHLqvPJ4prt5zgZK+v0qWIA9OSOwqnsJblm3kSKMFVU7j3/nV5ZlJY&#10;gHco4UdT2qmlmWwRkg/wE1CJGjJX5ht4IJ+9WZV7Gqt3IiCQAYwMKxqHVLw3Ma8lnY4I/CqH2iTy&#10;1PIGcD0NVpmZ2TngN1HWmlqDs1oLCmcZ3ALx71pQbBCIssOwYdRzVBZUKkoM+pxVmEfNvLMQwwo7&#10;Z96bFaxZuroef5SZIC9fWqu7zMqvyndng1PHCNu2XB+bI9aeRBHlimGU4HGKQrXIJomjAVgozyB6&#10;1ZghK8KRu6EGqse24mIJP+yTV1JAoCquWA6k0Ngos05LTFtAiYZuA3tk0+7sI4tyNcGRIsBsdKqx&#10;zMSu5mDZyTnP4fWrMd7CInjZNxY5YmiLMpJ3KU5ieLLLsQfdA71mSPhdxHfp7VNfzBZAqZb5uB/n&#10;tUECC4uQp3ZzyBziquUtBgBO7H3eufUUrRblTbkkngetbR0YwWzvc4VCCcA1nnEciEHYF6Z7U0+x&#10;D13KVtAYNV3Ic5G11JOBU9xpianbyS6dLv2HBA4ZafcQCQx/Z2zxkk9zU7aZe2c6tbSssbKDsjON&#10;reprVTOWVO5R0u+TS7hftLrLOmRjBGBj/H+VbtrrHnafHJMixl3ww6lPQ/hWS+mSPbSXM5AQ/L52&#10;Pmb8uuasS6GLK3gmMxO9CRsJAYUSSkJXiGrwW1zfMhdWCDacnBPo341nPaS26mUwssS8c9/xqS2u&#10;PLvVmuU3xqp2RsPvfjWy9xAbSOdUnEIGJIS2RyKdraC8zl459jMM43DGSegqaKfc+WkC8kcc59qp&#10;3gXzGks2JTdwrfw1estOlurPzoos+W2WPr+FaOKsQpu5ZMSyY3rvPRSWqOO1WYmPBB6kkjAqd0RF&#10;2q2Gbk55A4qzFaY2YZd+MkevvUW0NuZDIz5caKvmB2IUZGQaubZLS0ZV3csSWPANV1bYzSRrvOcd&#10;c7T7CrE7v9lULIC6Z2YHGDxzUclh8+hlPdlph5bgrn5gTxWzY2sF9o7PdHyju++pwP8APNGkaHax&#10;XTC7ZXGMsnY+2a0riG3ls4YbbZDGGxIitjA7cUpNbBF9zjrqyaNpZIMuiNtB6Y+tSWdm8jLIilem&#10;SRXVTww2Mk5mRfI3At3yPp681karrCNc/ZbXasKNkYXGBUXbVjRJRZPE0VtEHVRLJjOT1qtHD9qm&#10;e4uX2xh8bsfoKm0pH1acGJCBj/WMMD6Ct23srUT4t5I2jyUEZPQ9/wAay2Z0XvsM0yGKFYPssjCN&#10;ZD5jNwWGOlMvplFs6zSJMzyAqVHzZzkD6e9QaqhmtysNxsk34Axisu4mitpGicxtIkYCcHj15qlq&#10;LbctXV2YbiCcuqz9N5GcL6D3qK61eGVX8hS0sh2AleR2xmmWlk8rrKJANq4UY6iny2ErWrXO7ZtO&#10;A4xzT0HZrUS00uBmT7TIYg+QqhsYxyRmte2t7G0t3MKSOQudu7cfr71Rx/aOnG2O2SXgM2flUjvm&#10;tLP2BY4YUXBjHzg5z6/hUsVya4cW8EMyuN0Kjgd++fc+9UZLxJJTNdeXHIBvVQMlQe9V70pPJb28&#10;jswjJcMvT/69ZupOsxMjqsbZ2Fgc5GORVRiJvUo6jdpcz4gBSLnYuep7n8aqZKvx82B06kUhjcuy&#10;oVIB6ngYo3BchVzt7nv+NdCasYyiyG5lZpYpDgbkKnnqQcU5JNvUAsR3HSkmwyEoFwSCBjkGobYm&#10;QHd/CSvPehkQdmWYkb5VBJBO4+9a1lFHHNFGvzSTZDqTnvVTyhEVWBsuVFWoFlimR42Jlwee9YyZ&#10;0RdzYtMxX86xx70QYLn+JuuMVPFttp2lXJfk7QAWXPoe1VtOu42tzbysy+Y/D7c4Y+tNvLlbKVUi&#10;nVo0G1sc7jnrmptcHI0Jb5JYZLaOPyXmOZWxnaoGc/Wszd/aEyRo/lRqu1I+6qP6mlCpZBYEK/aL&#10;kbpAxO5E/hX6nrUFxCF8uBEYsnLMvTk9j7VSRmySKAK6JJwV5VTztJ6f4V1fh211W0Ey3CKryLvD&#10;ORlT/d+lcbDdCM+XHI3yuDljySD3PpXdaVfXMulzXF3HtbY21kOWcY6//XqKj7FRXU4WcQw+ONTu&#10;LctNHFG7nLZG/G3P05qppERSJmCqkm7JHqPaltkeax1C5jbL3kiw565Gcn+XNSm1EC4DnCjjB61v&#10;HYw+0TpLtYt8sfUEA81GoF5ahIHbZvPzEDjA71VhdJ5vLK/ICeAeSavvtttNJkKxsrFlA4yDUyOi&#10;FrFfyIrI/OWZduQe2aiLtd3ACoo/hQEfzNKzmWYPLlsgeWmM0AzxysnkMm0EkEdfepsx8yGRwZWV&#10;vlMcbEDnn6/Sq8kYWYsW3sRyQOlTQsG3I8bAS87jwAe9QTIXmIXIAyMg9aLm8Y6XI51xMrIMbxtJ&#10;A9O59KgmuZ0tW2OpGA0hc5+b2qW6M0cqtEfMDKQQTtIGP1qgzzK0myIY8sbgcbSvsPXNBnWbSIIp&#10;IyPNd2eRR36n29q6nwnr0Phq8S0jnEmn3EgX7vMbMM/l0rjp4z9oAVWywypQdfY1LbzlIYgzyRn7&#10;o8teRzkEfrWjV1Y85Npnp/iLSpY5IrslUdMNHJGcYPXdz+X0rK1bRTc6HHrVtGUD4+0IBhQf7w9i&#10;a3NJvX8QeGVS4lJljABAwcN1/Pir/guNbuK+0WcYMJM6B+jo3DLj+XpWEZOJtOPMro8s13xCdNsL&#10;eM8StMpZvXAxk/hV8taS25b74ZcrjoD/AFpPFWipDqVxbeWdkMh2BuTiud0a8aFvskz7nj+YLnP4&#10;V3RScbmSvsz3X4DgLY6+iggLdRDnv+7zn9a9bFeTfAlt1jrzHvcxf+gV6zmsnuaw2CiikNIoXPNc&#10;r8Nh/wAWz0Dj/lzSuoIJb2rzXwJ4H0G/8BaPd3MF20s9sruV1G4QZOeiq4A+gFMmWx6Vj2qpqoP9&#10;j3uAf+Pd+3+yawP+FeeG/wDn2vf/AAaXX/xyq2o/D/w7HpV26295lYHIzql0f4T/ANNKZF0MttS1&#10;HSfhzpN5ZNp8FvBp4kubi+kZVjAUYAAHc9T296ffeJtfHg+PxHZWVha266YL+aG9mYNu2ljGMDAG&#10;MfN6kcUujpqi+A9Cj0iysr2E2CLLBeSEZ+UbSDg5A75rJ/4Q/wAQW+l6NokyW+paTYwB7mBJzELi&#10;fdkKQQSYl4wvGSOeOKk1NNvF97e+JYtNsJtPsUOn292320ne0krMPLAHoFBz71reMNdm8O+HDeW/&#10;km4e4ggjM5IjBklVCx9gCW/CsTxT4V1PxBbXlrDpekRnU7VIXv3JM1qR1xx823qmCOeuOtbOpwXe&#10;p2dxaJpdpefYbiLyl1D/AFdwAisWHBwRkgHpkUAaOiz3Fzp6y3V1aXTMxxLZn5Men1rSHSua8H+H&#10;7rRYdUlvFt4X1G9a6W1ts+XbAqqhR7/LuJAxljXSigAooooAKKKKACmTSpBC8srbUQFmY9gOpp9I&#10;RkUAc2+r+E/FGmPeSXdpe2WlyrcvI7EJC68hjnA4681h6Hplt4qvPEWu6vYrBoetRQW0FvPmNrqK&#10;Pd++ccY3F8AHnaBnrXS+KfC1r4t0uKw1C5vLeKOdJ/8ARZQpdl5AbIIZc4OCMZAqCPwbbyadeWGs&#10;ajqOtWl4gjki1CZWCj1XaqkH39qAMO2W6sPjNG+rrCi32mSW2mi0J27I3DN5ucHdjbjAwBuGeab4&#10;qh1HUPir4fs7B4IRFp11cJNcReaIZA0ah1TIywDEdRwxrodK8I2mk3zX7XV9qN6sJgiuL6YO8UZw&#10;SikAAAkD3461E3hX+09HsF1e6uk1O0LPFfQTATwls5G/GDwcHIwcUAcfBpd3rtjfaLZvpunalp3i&#10;SKa8uPKbyrtkVJQ6x5+8RtymcZB55q/qM2t61p/ifwXfahZnUFs4mh1IxmGNo5iwwygnawKEcHnI&#10;rfbwDox0VNPAuA0d19tS8Ev+kC4/57b/AO8enTGOMYp0HgTR00jULC8WfUBqZBvLi8l3yzEfdywA&#10;xt7YAxQBS07U9X0TxdZeHtXuLe/gvbOWa2mt7fyTCYioMZXJyu08NxyMY5q43iu9WQqPC2rsAcBg&#10;i8+/WrGj+ErTSNRk1Brm91G+ePyRdX0wkeOPOdi4AAGRnpk9zW7z3oA+ZLm9inubzbG0chkYvG/B&#10;U56H6VgXEZik3NuAY8kHrV3V5N+uagm4L/pD5YdRhjRJbxG3XMgI7ktzmotZmqfMjNLsqFVAPPyZ&#10;4OPetnSDjT3JUsd2SM9Rg8VlyxrvCswI5G5eTW1YRf8AEv2bggZTlmGPalJhZtamEHy27aQPStKL&#10;TZJ4xI7+WvVeOapyp9muCFYORxxVlby6nHyEhAcsOwod2DajuWILJrZAxkG7PGR1p07zXDALMzEZ&#10;JY9B9ad5yeVlj5regGKqPPktHbow3j5hj+dTZ3K5o20FlthD8zjzmbBCg4x7mnx2SSToJnVGkXce&#10;c/ShrgPABbRleNr56iqUX2nzDgZVBtAU9aLD5jZxBaf3TtGTt7e9UJjuZPLf94euT15pXtpEgY9W&#10;Y7c9ajjgnCpIUyVOGHXrUqxoyy11JHAsmSdvykZ6CoFvug2BgTyahlSYHLMuCTgdcj1qo8mGKn5M&#10;frVxjoZOZelnt5WVGBUqCdwNVt+0lcl0zzioGAC8HJIpybY1XeSu7t2q7IltsV2HmZbGOg+lX7W4&#10;h6MjblOcDjNUCEfhuGXnjtU8ciKoLoSvt1pNXQ4ysy2b5I1aOMMVBJJb1zVZ5d8uWT/dwOnvUXmr&#10;G5KjPfHpUtvPsYEpklTU8ti1K5IN207lOR68CqMZeR2IOADgZq0ZXllLk/MePWliixIyqMADk/1p&#10;FXGR/JGcDjPXFSZk2qFJA9KuWdlIYmaUDysjDDvUr2QSY7iFb+EHvijQWpUAd4/MVshO7DoahmkM&#10;lwpd/lU/MB3qzJ5axtCjAKeTzVEIEJZzwTwB3oQNloS/NgAHuDjtUiyqCUO5SRnKiqiOqZJ5OMAZ&#10;qyVKLub5QT8vNJopSRs2rQrz5Z+bqWHWqd1cCJsxZ+mKpLfPEAA2CT1qu0zF8uwJJxgmpS1G7E8f&#10;76QyhwB0LN3PpWpbwJGu5nEb4H3TVCBwluSFUjtnnNEDnzXEUROeT6Cm7iaOg1W7FxpqMqtu4XLd&#10;8VgGVpR5m35Rxyepp19ck2iLvZsHp/Wm2MBnlRG4BOeveqWpjaxq6RbxW6m+vNowMxqx4oVbjUL7&#10;G4tApyxXgAdcVYmtYjcmOYlY4wMs33VFXtQgW101WtZcKoBLKAAxoexnF63Keqaa0kcWx2AVsBQM&#10;gGpL62ZrWzA3NCoZSOxbP8qexvL/AE9VjkRWb5gyNnPt7VZeFRZW8ZlBWIFSPX6n604t7Ckk2c/b&#10;RJdXNzL1l4CKO3rxVpdNQ7rSVguTuBHcelTNJJYyM0SK7EcllAIFTX80bKhjdWz0I6fhSk5Jjiot&#10;WOYurUWkgeDbgMV3jkN7Grtteto8aXdo7CKYeW4Q/cYfwn+eatvEqwszJ95SFUjv6jtVCWGKG2Mf&#10;Ko4DMrchjWvNdGModi1DqW2R55bSG/WbJfAOY8+wrRfVdKlhZZLZXmUbYhFn05z6c1k293c/Zf8A&#10;RJFtVQEFQgy9MLXE1tKZJFQHj5MDNO9hKLYskphEkcvlIxjyWA+Yc+gqRIE8hZN3ysOJNu0HNVNP&#10;8hZpZ7jkKuAMZJp13LHMyrDkBjlgP5VLlqWoaDZJCjP5DK4yC23LZpYtQlsSsixLN825i4OT7ZqJ&#10;JRarJ8qhg3GD0qvPN56cA7c5ODRzIv2ehqavc6nqyAWGds6ABCOvcisC3hmXUPKlUiTOGBznNdRo&#10;k7fZ4415AJKk8AY96bqVjFJr6zquyRo9zKM8sOlTCavYipRaalc1LWKPT7Fct5SEk8e/tSalrFrb&#10;hTBC4kHBdsAHPqazZtQMarHNh5FG5lJ6HtVSM/2nOEkyq9+O9Ty21NVK+iEvbm8vZwLfBBIO4E/g&#10;KglDxOy/ekxk98+tbUWbNxbqqrGoJYtkbuexqDUF8s+VDkHHB+vNLmd9DVJWFs42ETTzhopShUvu&#10;5CnoAKs28kMsZiMzuYDlVifqT2PrVOa3uLjT4BPOER5CWPoB29qlSS3toIolj8k8x5TlvrQtQctQ&#10;1OzuLmwBgRojwSAeRn1NMhuZ7SRre4+eQKCpORkVqH/Uh3kYJMMsr8BMd/bnms++u0XT0kkbzHjJ&#10;IkODz9e9aR10MJuzuPuhG0C3SuY54hgrnG8e1Zd27SmN3XeYxt+UcVctZ1v1RZwvyfdYHoOp/HNQ&#10;3tm626zWJecSHLADBz3NLYUbt3Mt18+Qgvt2qcADqKolWjUY+6CTz2rbhtpXjBljMfBzkdOKa0dp&#10;bxSTXDAhPlRARmRselKMtTepblMMSSz3MMSx7ImBcyMuc46kD0q0BAY0EkMhfeczRnn646VMI7l4&#10;1uZRjzQARnHHbirBtWhtAdmzPqe1aSmjnjBvUbaQssLSiTzrdOWcDaynOOR/WpZY3yZI3IP8IJx+&#10;VRpLJbzJLAMkD54z0YdMH8OajvGlsJIpCd1rLzDI3JX1U+4qdyl7pbErJbbo8FgcNkcg+9T2cMc8&#10;j3bhmt7XDsg/jk7L+OP0qosn2whNuZXIVFX+Nu341avr9tN8uxg+5Cf37IP9bIRyfw6CpWhUtQdX&#10;mvJLu9O2aUkkMfu/T8OKTcJGcs4YocKoJwRUQxKqlpRIFzhB1PSpLeQbgpCgYwIzwTzQ2JR7k0lh&#10;5SM4f5BjzYh788H1pt1411GK1e2h2nzhsQZwVTpjFVpruZmfDfek/PHfFUpYEupnu5IcEnER3ffP&#10;dsdgKuMU9WZSbWiJGkMNta2kWAsClmVT/wAtG+npxSNcSNEIzyQcDnNIiJaQqkJAOOp6k+9KrmEB&#10;kTeM5YkdDV6IpRuTW9uLd94f5j95vX2onD3WGYbY1yxJHWozIjTAlTyACO2fWpJWbyR5ZzlcFfTn&#10;rUyNooiaYoyYHKjOR2pZ5mlkM0jOWZcEs2SOKi4j3+ZzwBjPepNsgQl1AOOgGcfhSZSWpE0jLGMF&#10;iQQ4/r+lTTKZG3AbkkGcA9Aehprs3AuGIiC7RtHJPr9KRXzGqMMCMYArM6E9ALo9syNCCqg7Pw7V&#10;Qlto3hfa3JACEnnPf8K0pIUlg2tuVwQc1He7xtiMbSFlIGDyf8/ypX1FUXumL9nwcPLG4ZPlZTkx&#10;Ht+NJa6f5wngjO1hFuWdjhVA5z9TyPxrcm0M29gJ5ASnkh8L90kmucJvbQSyRXDKC4dowMjAOQOe&#10;taRlfQ86ceXVnX+GdaaLVnQiOGG8DEmPgK6AA++OeldNoD3Nv4tspJpI42vt4XyzuUgHgZrx43pg&#10;1gNEGadpfldewbvj+le5aTJDFY6Nu25hnUoxHUnggVFWPKKm+ZEHxQ8PrbyRX9qG8xlxNj0HQ14j&#10;HDLZaoJJIgi3LtnLdGHfH4ivqPxdbpNo06NGrqYm4z0AGf5V8761pcb3qXSzB0gdcAHiQH+taYad&#10;42YqkbS0PU/g5rNxptnrAt9JvtRWWeNt1si4jxHjByeucn8a9c0fVZtT80T6Veaf5eMfalA3/TBr&#10;z34HwNa2uvQumxluYsrjpmPOK9WArSW5UNhwpDSig1JYmRXmfgTx54W07wDo1ne63bQ3EFqqSRtn&#10;KsOo6V6UeX4rlfhyx/4VroPJ/wCPNP601uZzaS1D/hZPg7/oYLT82/wqtqPxF8Iy6Vdomv2hZoHA&#10;Hzcnafauu3H1NVdUZho97yf+PeTH/fJqrMyUo3OTitJ7z4X6TeWM+pOYNNV47XTZFR7hyo28kduo&#10;HvzVDUb6S7+GVlrt34ivl1CTTkitksWEfn3hHBVCMsxfAweAAa1bGKBvA3h+abX5tGK2aqHSVVEm&#10;VGQQw5xjIPaobjwnouj3ekvB4ibTRY2v2ezSZ0cAEndKN38bZwW9OKg6VsZ+r6ndWniJ7nxONXi0&#10;6x0y1M81iCsEcpZzK7EdQAUz6AGvS1O+NWU5BAII7iuX17wzbX9o66zrt5Fp9wiQXkBkVI7jkD0+&#10;UsSAcHkccda6O4urXTbIzXc0dvbxAAvI21V7Dn8qAJxwOaWq9lqFpqMHnWNxHPFnbvjORn0qxQAU&#10;UUUAFFFFABRRRQAUUUUAFFFFABRRRQAUUUUAfJOtNs1/UCP+fqTOP9402CRBbAvywPyj096XXWEW&#10;vag+Gx9qkHA77jVdQPMHOG78UmaQVmDjy1Zhk5bqeMGtSeQxaCONu7auPqSaorKu0o4B5HXnNaeq&#10;IItPhC/dLnj2AqOpcmrmOiMW6DLDAXNWrYMd0bKCrHGRRbqhYByMkck+lWrd1V14Ujd2HatL3Rzy&#10;3L0NgYLQSyxfO7YRv8arqI5FRyfLkJIOB8r1dvtZaWGJEGFjHzL61lNNLcBBtUFsgZ6AVBpEl+VI&#10;9i/LJnL55GKb58cMbLCTgdSo5Jqi3yN5bHKnOT7ikWOOKQyFiMkHB6ilylqRpz3pezVotw7HI5zV&#10;b7e8zqVCo2Ouec0xpl2ARjI6HjNMQNL85xER0OKFFDc3sid5t7FJVA5zx2qnPGnylepPenyZCsrE&#10;MeuRxmo2gIjV2I2KCTzTWxD31ID8qYDAkdz61IFMkYC4L8cNzj3pipujDKQCV6+lOLkEGMgEcnNV&#10;rYC41nHHDjJLHkkHFUh8sbEE8HjNWv8AXQA+ZtycnHUVGEVmJRQQDyfWhaD3GIgYZkOB69M1JCvn&#10;M+wlEHXND/vWCkA4POKnEUeSrnkcnaO/pUsI6aEZYRYaHCbTtyadBdBJGLjcc8g02d40UKAfoai8&#10;sM+C2Gx19anQ16m7BcyNENzoBn8hTJruJmKlXbnhmHHPFUIkw/mKGdQQD2xTxJkspQkkcYbg9xU2&#10;G3oDpjcPLUDGD9KgTYsgJZggHBIyDU8h3IH6MOGx3qoC27ZuyOTyOlWjNpiShdrFWyWH0pjO74DO&#10;W4wB6UrozEbh8x6fSjPy7QuDjH0qtCFe5KyrHCgx87dRnvVqOzR41QnHOfm71DHtWJeAzrwd1IS7&#10;sjDG1W556Vlq9ja6RYfEcbInQdDTbWYq+0vj1qF23ggJ8jH1pi4Y7vu9iM9aLOw1JE7JJJMFEg2h&#10;sg+p75/CtXTrB5XaQbkhU5L9xiseMeWM46HIyeua6bTZZJNPePcoIx3wD+NK/KRK8tjUspEvldJm&#10;RlRuCF6jHIPvUNxOJZBFJFvSfiN3XhVPXj+tWQtvE3nzIztNH+8EbfKhAxx9ahsxJajypzGbdkHl&#10;5B4XPIJo5jPlsVZbaZwi2iNDhjuaNuigjn8RxWjDGZLp5mfZa7QqxsAPmz1pjW0KxubX5hIVlBZ8&#10;jr0FRsY5Y5YjF5YUHAkP+t75HNCd2Eo6DtUtDNcGVVDkZDBR0rCktlxBBtkjRZN2VHGf6VuadOlu&#10;6WzHzJJOM9Rj61n6rDHDPJGk5DINwOeA30rXfQx2ZDd3/kRoEOw8gdAoHrisu6jncCSfJRsEEdxT&#10;LZS16xucZ5+U9BVi4vDPEYosbIwMN60tjVXkMnuMxbVXcv8AEBxVOa+YQGNOUJGRjmklLiPeox83&#10;JzSuuVXDBmAy2KL6lctiLzdkf7vgt6ikWQ4JYFFHPufeoRISx+UEHu3OPf61OkRkbG4E4zzQEUNY&#10;luN3JPQVNHAWTGAM+pqWK3DLlFwferTwGNuR1XrmkVcdaB2Hlpc/Z4xypPfPWpJ7iZb6ESOSjP8A&#10;eI5b0qNY8bf3qnn7tRfaQba7D/vDGP3YAwQeopxSvqY1G+g/UJYpoEkI3XSfI7qeoHrUtpp8qMZk&#10;VipI2nOASfQ1hSzzW4cSSKwkAc8Z5PX6U201t7dlKXMxhJx5ZOR6dK15NDBVLHTXl1NFci2vQrkc&#10;KD1GPpUFxdG4uhPK4RivyKOlQPdyPpz3AiZQg2ecy8FmPGPfFVPP+WFWTiNcAr3PvWXIbxncvSXz&#10;zMqrt2ggcjOPqKmW/jhhmijhDOSMfNjb+P8ASslrlv4BnPzfrT3jlLY2MWmxgBeSfSmkgk2bNvGl&#10;3NKZb0LHCB8pXG78Kw7+aN52jtNxjzxnoDUNzPLZtLDIdkqjDK2QV9j70ssMUYt4k8xpdm+4dDyC&#10;egHtWiikYuV2SpI6EJJJw2D8vUVq2Oom3lHXYPm21z8IIlCgfaBuxtxhqvqdoCyhom/hRhjH1rKc&#10;bm8JLqb11dxXedjgKTjpyDWNf2Ky3qxu4mS0XaS2Pvdz/SqYvEN7bQB13PKPNZDkADn+lakdsZGb&#10;cmTvMhJ6j60RXKKT5mSLYrM0bO3lKMYDcmtTUdLazt490W8uu5ZAflwf/r1TgnFrKj4XzTHubc3D&#10;D0x64qK71KaUpZhnEaj5QDnAJzUtX1KbsrIjZTHIxXLBxsYgdao3MjWllveNbmGYASx7vuD1H+1W&#10;3LZAp5ULKkbKCzPwd2OlY0Vm2qX8VjG/lAZaV+yoOpoi9SWnbUZbFvD2ntqy7preVSLFyOVJ6s3p&#10;gZFVbZjKxBBd5Wzljwc9Tmrt7e3E1wTFj7DGvlw2rqMbBx+Z65qrMDZbZocvbHDqx6p6g+9Xa5Kl&#10;Z6lrHlxfuVKqDgMRyTSvtjZWdwpY8ysevoAK1vAtrZeI/EE8N5Zyy20dsXEhdlDPuX0I7E16Cngn&#10;w8kgcacCyjaC0rnA9stxW8MNOaujzMVm9HD1PZyTv5W/zPHZ1hkuAJWkhhCkFSMNKfQen1pwmckO&#10;wCsq7QF6ADgV69J4G8Oyyb5NO3NxyZ5P/iqyNT8KaLB4i0aygs9kNz9oaZRK53BUBHOcjk9q3+rT&#10;SOWOdYeb+F/h/mebxorLudt2Tz61biGU+a3B3DKhjxx0Jr08+CvD+3b/AGfwf+m0n/xVSt4S0RkC&#10;tZfKOgErj+tJ4Oo3e6FHiPCLTll9y/zPJng3jehYnujf401d3nDy+GZQr7hwDivQr7w9pX/CUWGn&#10;w2pWE20s9wBI3zDIVOc5HOelab+FdGk+/Z7uf+ez/wCNJYOo9mip8SYOna8Za+S/zPKxJldvldGO&#10;D/fNN83bI38ZPv0r1M+DdDyzfYDlhj/XSc/+PVSh8EaXE0xuLYyhpS0Y3uPLTso55+pp/UqndEvi&#10;jBRV3GX3L/M8ywzZO1yOmR0q4EUwrwMhcD2r0pfCeh7Riy46j96/+NZNz4f0t/EkFhaW2yOGEzXR&#10;EjHOThE5PGcEn6Ch4Cr3X9fImHFWCab5Zaa7L/5I4qJfMjDL82BnBOMmopiUhE2Mq5HLfwetemJ4&#10;Z0hH3LZ4b1Ej/wCNZeq6HpizQ2FjaBbq6O4uXY+VGPvPyevQAHufapeW1l1X4/5FR4wy+a5VCf3R&#10;/wDkjmDLChigklD5iG5Q2c5J547j0rA1mKME+QgiBBDBjwTnqK9QXwro6spFodyAgMZn5HvzVTVP&#10;D3h2ONJb2xaWRvkjijkkLyn0ADc1ccsqxd21+P8AkefLi/BVfdjCf3L/AOSPJYrYzLHcrIvmRvs8&#10;xF6YGQfz4r0ZYftGj6eb25KyLseJyR80gwTgduKLfwRBJJ5sFnHpMeMBPMeeQj33NtH861YPCNlF&#10;bRwyXFzII87SxT5cnJx8tVLL60trAuKsvp6Sv9yf5O34nfawkkvh2TyfvCAquT1BGDXhni/QksL6&#10;xNlcPHEYQjPKBtJBzkfjXpVyusSwmOHXZwm3aUmt4mBHp8qqR+dYup2tvfRwW/i6xieCI7YbmCR1&#10;jU/7YBBH48VnTy2vB6tf18i3xVl817ik32sr/i0dL8EppLqPxDPcczSXMJfB4JEIH9K9VHSvM/hF&#10;aW9hdeJrWyUJBFeRCMbi3y+UO5JzXpgrCceWTR9Lh6iq0o1F11+8KDRQak3GkZNeZ+Bdb1+DwHo8&#10;Vp4TmuoEtlCTrqECCQc/NtJyPoa9NzzXH/Dn/km2g/8AXmv9aqOrMqrsrjv+Eh8Tf9CVcf8Agzt/&#10;8arajr/iRtLuw3gydQYHBJ1O34G089a6yquqf8ge9/695P8A0E1djnVR32OZtLO0vvhzpELNp0Gp&#10;PpYW1fUEWRY8qu87T14xnFc/Fc6XqXw00nSLPToLvWdU0kWcP2krIYYBlDM7t/ACSR6nAFb9vLpw&#10;8C+H49R0ObWSbJXWOK3EnlqFG4knpnpjvSarqnhaexttXHh+bVLX+z1uRdW1rkRW3JA7dME7RWR2&#10;rY5b4l3kcVjYabdtdtb6Lc6f5TmJit1N5seX3Dhgq5AHdmPoK73xzZPq/huC0trmzg33ttITevtQ&#10;hJFkCn1JKjjvTvEOveHdH8P6bLqarNZXtxbwWUKpu3uzDyyB7cHPbFasmhWM/wBtF1At1HfSLJNH&#10;ONy5VVUYB6fdB4780AZfgzWJdTh1O2ngtUm0y9a1aSz/ANVN8qsGX04bBHqprpxVaysLbTrVbawt&#10;4raFckRxKFGT1PHc+tWRQAUUUUAFFFFABRRRQAUUUUAFFFFABRRRQAUUUUAfKWs5fX72MLnNzJx/&#10;wI1SARjy2Dzg46Ve1eRl16/2kgC4k6D/AGjVGFWlXc2CvPB4zUGy2sSwAm5jKANgjtV3V1814o2/&#10;gXcSPc//AKqNKj33Er4wIlzx0NF98948iZJUhenoMYoRLKkduBuE7YjUhl9ST1FOLtHkxKEx2x2p&#10;0QkPz4YndnA5Iq0lisr7YG+bHJc/xVbZiissjyTArk/hQMsJRuG5RkJzzWhEsStI0c6pPtKnH8Jq&#10;1b2C2kLee0ckh53leeahuxok2Y9vp0cxGU3ZI3ANnGe5qvPEYZ8svAbGK33geeMkZRFbd+7XBBH8&#10;/pVdoYFRpDjMgyVkHzL71KepRl24b5h6nOMfpSyuQ/KEpnkfSnYw6iMMjfwkng0s/wAhyxO7GTjv&#10;VMVyuHZmLIvJPygjpTXXYxJ4ZvTvVlAuwyOchgAF9PeoXUjJcbhuwu3sKBplZjmQbeAowRjrTQvz&#10;Y2fLViNt4zt+Yn7pNJLDN5jbR93nPoKLlDY8qxZTxTHlOwbTtLE49qmii3ck4GPSpGtnkxsU7j92&#10;jmXUOVvYiiHlrkbmOeQDU/GMnIY9QafJALdiQWDMOQ3emLFMZhGCG3jqPepbuXGPLuNZjJMFK/6v&#10;GGI4NSidPLYCPLE/ex0q5Hp752sjcjp6kU97NnhVNj7iNw+XpU3QNGcbjZlWbkjeMHP4VHA6xMzg&#10;nB7k0ptpGbZEreZnHTkc0GzkVQoxuUEHPrVXVhasf5m52RQdh5DA1E0eW2qxI+tAQwr8x68YA71a&#10;hTcFAAXLVJaiQeVID+75HBY+lMlBXcQpZs4GBWstmkiq5LMytxjiq0Vt5l4yoy5Q8YPJNLmFykLW&#10;mwRiQZbsCM0nkx4IU7EPJXpmt17QXBi3hgNpYk8AH0zWa0dvcyFZF2EZ5B4NNSJa1KoQmIsvCJ6j&#10;rQIEkZGjVgnXOKsX8ZlVIoMIFI5U9frWnbiGz0xY5x857YyScUOQ0jJdAAzxghc5bI6VYsL2SCSE&#10;iMyRt1zxinBIVVjIcALwT2NPtLVrjKxq8o28ehqb3HojfUIi4t8KJFyqhQdvPOTVudIZFWKQFY0A&#10;KsD0rKsYpGtRbXCpmNgcOecDvmrMJvbq+CloxBHGWWUHhx0FTbUlsfaM02oebbu7xxy7GiQZG3HB&#10;x2pJrGWW+a7nhUMyFGZXBCDpnBqxHePp9wwgS23MAzyk9azrq/MlzMkpAAyQc8H8KuxncuRBImSK&#10;y5jhj2tKTg/hWDfuGlbIbPOWzmm3d+UPytIB6L/jWXNdNPIm3LAjBOec9quIuUSabLw5LFu248EU&#10;RP5q7csuOCO1LNps0aRyGJx6jHQHrVyKJEXgA8Yzim2iorUhePapRgCoGcZzkVF5ShyYRtTk7mPQ&#10;1akjEaHbnn7uO9UixlwEBGT932qd0XsyIR8ll3KuOgGc1pwQSeSq7Q7kckDpViw055FwF2juzDrV&#10;1W/sxFjTc8juEJx3oJciOCwyoZVfAIwSOCaW9he2DjK5boMc1dEt5NasbxsKGYmIrgn+7gj2qFkj&#10;eZmnDKgQHDNnGaZCM2O3JzjJIySaLSMf2g0crq4frnjFXJ9St7fK2y5IHX1+tYJuWikkdkBkZgVd&#10;uw+lC1B6GlqFppc8ZRoCoUj5ozgsff1rGazU7IoP9GWMEqrDcHP941Nl7hg25iycgjoKuQWwy0jX&#10;bBx1I/iqr20J9kpFr7TLceHo7B4Vlbb91Djp3X1NWLDRrafTROZdo7bwBsIPOaqItqvmQy7jDJnD&#10;Z5RsdQe1VLjUPPkkjnDRnYBFKhw2R/e+tGskT8DN9ZdHsCkRaJ5HBYEYOMc1YGvWkOitP8v2thkC&#10;X5B+A61yCuI2ZxEgfHMmNzZ9cmhB5o8x1VlLEZY5PTrS5BubZVuJptRvPtNwyOWbsc5PoeOlbGmW&#10;Tlpmu1AkJLbMcn0FQLGJd37oRxxrgFc8mtWyneORo3JR5ANpAzwPerbutBcltSV7NIbeaaS2VCo2&#10;rIw6H+tUSyGYKHzEylpA4HBHXFW7y6NvmK5mkl4ypLZzxwcVntaO8MUj8eYp2seMDP8AWlHTcm19&#10;gt4orEyyxQx4fIjcLzz60scrlTahmw4AYNj5TnOfz4q3bQxyKGwSFOC+eBgdKhf7QY2lUsY0Ay+3&#10;knPr6+1F7miXKh1pbxJbmS6HzA4APXj+lRCXzHjdgiy5xnH3B6mmPIyyqrrti27sE9Ce5HrUUskB&#10;mDtlyx2jHSk+wR11LV1qRVXbeZAybtzDv0z9Kt2ETaXo8ckoX7TeDey4/wBXH7/Xr+VVNGtLe+uJ&#10;riRR9ltzul3H7x5wq/X+VTXFwQ8lyzh5ZjnnsOgH4VHkXq9SW9NpJagThVMa7gy4+YmsQFCzRwgg&#10;H7wJyG7dKfITMXMm3G3nnrUKI2FTqeu6t1ojFas7H4cLt8QzKdw22jKoPQDelemV5r8OwR4jnBBP&#10;+iNhs9fnSvShXpYb+GfFZ0rYt+iCue1Pnx3ow7C1uSPrgV0Nc/qo2+ONCf8Avw3KfkoNbs8qnu/R&#10;/kbHagmjtRWpw9zn7cmfx3qcna2tIYB7biX/AK1tcBeR+FY2jHf4h8Qv3N1En/fMYFbHO71yaI7C&#10;xL99LyX5HnPi2G8Gr6rObPWJ9QCI2kT2RbyolVQW74BzknPXpUvh+XTT4jsB4b1G7u/OgdtTWV3Z&#10;RwMFg33X3Z4HvWncat4vTxPe6db2emTQognt5JGkj8yMkjGRxuBGCPxrS0e41WaWRdU0aHT8jd5s&#10;Fwsgds9OADn61lGN5aHfWrSjR5Xbb+Zdu34+prAZ4PWsHQD9pbUdR6m6u3Ab1RDsX9BmtwtsRj02&#10;qT9KxPCo2+D9M4wTbqT7k9TXUtZpHgPTDyku6X5/5Gt/FjGaw9DJvVuNWkyXvJGEZPaFSQgHtjn6&#10;k1f1yUweH9SmQ7WjtJGBHYhTTdNiEGk2kSjASFRj04rRK8zln+7w7f8AM7fdv+gX97Hp1jJdSqSE&#10;HCL1cngKPckgVU0+ydD9rvsSXsgw7ZyIwf4F9APzNR6j/pXiTTrU8xwpJcuvqwwqfzY/hWi8ixRN&#10;JK21EBZmPQD1NWtW2+hz1G6dOMIby1/4H6/cRXV7bWMBmvJ0hjBxuc/y9ayz4otnO60sr+5iB5lj&#10;gIB+metU7XdqkzaneKTvP+jRuOIo+xx/ePUn3xV75icjmtowlJXvZG6w1CkuWouaS31sl5E9hr9h&#10;qE/kRPJFPjIinjKMfpnrWiwV0ZXCsrcEEZBFYNzaxXsPlzjcDyrA4KEdCD2NW9CvZbqzeG7fddWr&#10;+VKx/j7q34jH45pSTi7SMK1CCh7Wjpbdfqb/AMI7SGzv/FUNqnlxi/jIXJOP3Q6e1emCvOfhZ/yF&#10;fFf/AF/Rf+ihXowr5Wv/ABZep+25Y28DSb/lX5BRRSViegIVJYEHFeYeBtK8STeA9Hks/FKW0DWy&#10;mOE6XG/ljnjcW5+teoZ5rjvh2rf8K30Hg/8AHmvb61UTCs2o6Cf2N4r/AOhxT/wUR/8AxVV9R0fx&#10;SumXRfxejKIXJH9kxjI2n/arrdreh/KquqK39kXgwc/Z5O3+ya00ORTk3sc1bXFsnwy0fT9VtdRu&#10;ba905Y5ZrCNsj5Rwdpyue2KxZLzVx4R0bwrqtvdaes9iBqN1Hblmjh5UQLt4EjKMMeig564rdg1D&#10;UdK+G+k3tlPYWltb6cslzcXoYhQFG0AL6nqaff8AiTxF/wAIXH4ktItOsoU0sX00F2zEmTaWMeV4&#10;Axjnrk1iektjnvHmja3d2kdxpOmRXdlFJYpp8Ych4YxLGz5U9CSACeyqPevVUbCDfgNjkCuJ8QeL&#10;NX0qysNTjjsIrW6NskdpOW8+d5GAZQegIDcZ6kc1r+NNem8O+GzeWzQJPJcwQRtccIvmSqpY/RST&#10;+FAHQ5paytCuZbvTVnnv7W+3MQJrQYT6fXNao6UAFFFFABRRRQAUUUUAFFHSqOsata6JpFxqN8XE&#10;EC7mEaFmb0AA6knigC9mjNc7pvi23vNTk02+srvTLxbY3aRXaAeZECAzKQSMqSMjtkVDpXjmy1LU&#10;LG3eyvrRNTDmwnuItq3O0ZOO6kqCwB6gUAdRRkVl69r9n4f09Lm8EsjSyrDBBAm+SeRjgIq9zWfD&#10;4104WOqT6nFcaY+khWu4rmPBVWGVK44YHGBjvxQB0gOelFYGj+K49S1Q6dc6bf6bctB9piS8i2+Z&#10;HkA4IJAYEjK9Rmt7cM0AfLGswudZvs9DcOfqNxqmsQExRcjHK7jxW5q1i9xql27HYomfCnqfmPNZ&#10;rBoYgdgZientWd7mm2rNDTogqMrYy7YbHpUM0kkl28kY3jedqfWrNjbmG2knIxJtZiOvHQVWto/9&#10;IV3Y+WBnr29aSVwlJdC9KYli2ohjdQAzn+Int7fWks7eRZA67FiyVDP/ABDsPrVeckR5RhIhGULP&#10;745pTKbtBZxXHksXDFh93jrk1dtDBtkxht1vXZozHNICZGGOMcA05tNSQSm+mBLAbQrHmrF9FDLi&#10;Ezst31RyACcc/lUEBjWOO5vIQs0TbWfdwB7epqXqUtBPPht4zbC5kDMmF46f7J9++aq3sksixiQK&#10;FHUgdaffwJd3SuiusbYCIpzyDkk1BcS7INkS5ZR1PU+1O1ik7lF0zKGGcgc9sinHzBggLgHgnnP4&#10;U+ON5W3suxcYIY1DNJuXbF/AMCne4OyBpArBh948rz1/Cle2kZQ5bb8pwp71bsbI3EKySHaR68Ei&#10;o711mLIrHCHglupqL6mqWgWFt5xGVO9uMMK0bywW3bamSMAMp75q3oduqKJZztAXLE+3Srd1MtxP&#10;lm6cAkdqi+oT8jmGtzFIynG7+Ee1WEZo1BPXrUt+A7D5WIVjhvWqO97mTYcjaOgoew4S1JzE19Ii&#10;Rnqe9dFawRaXYB54leRshQR1P1rL0iIRzAv95v0rY1lpbgwoXVIFTL8fepdAlNt2IrkowAUY4OCD&#10;3/rUZV5IyLeXYUcLlx9496p3E3msIYg8ZCgq6jOBT/NXdmfdg+v8Ro0HqX4LS1uJC1ztjdWwRjAf&#10;0OfWna34cjgtvPtMYYcgnr71FbXssJM/lLGmeCy7voRTf7YknbF3LlQcCMjANPlZm6lmcvNblZgW&#10;HC96ZC0iyfKdpB4Jrpbu1gkUGBVHcjOeawb22MJLY+Yc9KexrGSZoWupJHC6zRrKTnaSO9V9JEEW&#10;p+ZOoaIHJUnnBqlHOPKJbnjr6GrdhbtOCeM55OOfzpdAZqanqUQjktrAOI2Hykj7uKoSn5QGQJuT&#10;rirksSx+WiOd2S3Pce9U766hLlY1Y7sAkdBQhIrWsokuVLRsVXrtPXFa05S73M3yKv3EJ6fU1nWc&#10;WJWLNwfSt7TNG/tN5vm2QR43EDk+1ApPUyraykvZfm4h7sBxn+taVvDDYPJbFuNuQxbAOPep5LS4&#10;tJJo7acbFGYhnOfXIqneOlwFdFInXPDjhu/NIEX7WPbY5leIlzsibj5ge1QxmWO5SGTai4ZcKuNn&#10;pVVdRtpvLgkgwYmBXIIA+lMuLmAzFYmzu+Yvu5+lCVwbsas0Vktu7sUcx9MnmuX1GeFXLIrHPPy0&#10;y7llhmKqw29c5z+FV2ZHZXlUlh0GarYErjmzcqCWVCo6k8AelXrDTI7VVlzv3Akvt+7xxVaKc+Zs&#10;t4VRSc9auRn7W/2dpdseCCRxj3qbst2satjfQyTm2uXMoCDHy4HPesq/hSJiYJBgSH5iOvsKmkFr&#10;awpI0u9l3KH29fSsu5nV5vMSRmUY6jr+FaRWhzyuhsjSO+zAxg8k9auaTZLPI0k3yheAq981niSO&#10;QoyyBezk9/TFW4pfIkMilVYKF2ZOT9aGn0NItG+blFbyUKjywMr6D1qrPMsMiPOSdrZjIblj71lC&#10;9AnZ2Tcsg+fHXjpk0xbh7rATC7m5y3RRS1QJIvz6n/pQ3Bgy/cAPSqdxPc3kjEthWOcDrU8UG6R2&#10;xmQHbk9MU+VEERKM0YU4I9TSuOxQiRi2+UHd3JpJxujOQu4HAPtVhk3yfvWLhRwF7VXLr5hZsbeO&#10;KrqTa5GhMihUDRn+LAzU1sisQpdVA4GOrU1Swn6gA9GyKbGq/bAZZCoB9uaTZcUWbi2iWLfJJt57&#10;nrWbJJG20RbXdeSG64rReL7QMxwt5Yf5FJyCD3qNhtyYoduBhgR3zVRkROBHHHJsYzR7vkz6AZ6U&#10;sRURR+WrbkbDnsabFh4y07Pjcc7Wzj8Ke6eRNtZiM/dyO1WTbQlSSSE4k+aIjJpzs4miMbmNJB97&#10;PQdPzp1r9nm3ZmJK5KeYvAAFWILNJo4GndDL5gK4B5H5UkyJa6Fn+yIbu1+0SeYgiXnd/GR2NMlQ&#10;zafaeU67JGKNtJG3A6fStpbYxwyLKA9uFyXD4JzxwPWgRxxaWyabhijCNfMxgDqxrNtlxVkQzSLb&#10;WxhSJItjKJsLnDEZxnvxWSlzLPL98hEyW3H5VFX4JzBZXLXGfLlk3L5gzj3+lc/c3IRj5SBgz/OA&#10;eCOwFOIp7k06u935xl5JG0kdu3FVzHJJIht+WlbaIwPvHpn2p0MbXN0rzN91flReeM/0rYbytNga&#10;+kYM+DHB/tN3bHtmjqDWhFPNFYqlhbP+6gOZDgHfKRyf6CscyZZwrl48+lQgnYA2T8xbJbmpUdij&#10;Ii49u/51a0KvpYZuGW53bR3q00LRQKWIDNyPxqpHuSff94Ajg1NLMWTbIScD7gHI9Pwq3qZdTq/h&#10;xx4juOP+XRun++lemivJvAN6tp4oh8wKFu42tgemCfmH4kqB+NesjpXo4X+GfGZ2n9av5IK5/wAR&#10;Hyde8PXHYXUkJ/4HHj+ldBXP+M8x6HFeL1sbyG4/ANg/+hV0M8il8Vu9zZ7Uf0oP3jjmitDhehzv&#10;h8E6jr5H/QSf+QrYmlEMEkxUt5altqjk45xWR4f+XVPECemoE/moraI+YH3qo7EYj+K2cLBq/i2/&#10;tdPuLSXTJ4tU3ESJGxWwA5+bB+Ynp25rZ0HUL24m1Cw1cQteafKqPNb5CSqyhlOD0PPIrVS0s7G3&#10;NtbRxWyzOz7I/l3MeWIHrVfS9Is9HtWt9PjKK7mSRnYszse5J60oRknuGIr0akZLkXl/wfkXSodd&#10;j/cbg/SsHwrJv8LWUbfehUwt9UJB/lW9j04x09qwrL/iW6/d6eflhuybu2z6n/WKPofm+jVrtK5w&#10;W56M4Lyf3f8ADl/UbX7dpd3Z9PPgeM/8CUiqWi3n27QrO4b7zwqWHoehFanHBHGOlYliv9m61c6a&#10;PlgnJurbPbJ/eKPo3P0atNpXOZr2lCUOq1+XX9Bkn7vxmD/z0sOP+Av/APZVH4pz/wAIrqBTjbDu&#10;+oHJH5A1Jrg+zXmm6iDgQzeTJ/uSYXn/AIEFrQkjSWNo5VDxuu1kYZDA9qqK0aMZzUKlKs9lv8n/&#10;AJWMdRhVA4GABXLajfy3F9JeQXa28Nm/l2++QKkzj7+c9Qfuj6E10s2kXtgf+JTturfp9lnk2sn+&#10;6/PHsa8x8feBfEWq3kU+m6OIbbGHhjuVdTISSX7DninXruNNWjc+gyinhq1b3qiSe17fk+p6Xp19&#10;BqlhFd2zZjlXIHcHuD75qTw8pm1HVLwkFWlS3T3CLkn82I/CsHwx4fvdG8M2un6zqVnZwwqfMaCX&#10;DuSc4LHgenHNdFbXtuIVsfDVuk+0Y3jIhj9y38R9hmj2znBcysefiqcYyqU6L5k3v0Sv3+46v4W/&#10;8hXxVzn/AE2L/wBFCvRhXmnwmjmg1DxUl1cfaJPt0ZL7Av8AyyHAA7V6UCK+Zra1JPzP1vLVbBUl&#10;/dX5C0lLRWR3jSDu9RXlvgjwP4b1DwLpF3daaHnmtg8jefKNxJOTgNivUycGvLPA/jjw7YeBdHtL&#10;vUGSeG2VJF+zStgjPGQmD+FXC3U58Rzcuhu/8K78K/8AQK/8mZf/AIuq+ofD/wALR6XdsulYKwuR&#10;/pEvXaf9urH/AAsPwt/0E2/8BJv/AIiq+o/EDwxJpd2q6k2WgcD/AEWb+6f9itdDiXtLot6JHqy+&#10;A9BTRILGeL7AiyQXeQD8o2kEencHrWWPBWu22n6NpDG11LStPgDzW7StEs9xuyNw5zGvG1fUc9Ks&#10;xafLqHwu0i5s21CZ4NNVobSxuPJM7lRtyx9OozWdqF2t58MtP1m813UJNVm09ILRLOQxNPeYOCqd&#10;334BzwACTxmuc9RbG94q0TxB4j0mfSVXTI7O+t1jeZwzSWjH77KOjY/hPGDWhqEN/qFpcW0FhaTG&#10;yni8j7epZLgBFYt7EEkA+ornfGkWqaX4fttdkvNQ+2W4tzcSW8uILRVZTLI0Y+8CN24enTpXoCHf&#10;GrqdwYAgjvQM5/wj4futFj1Sa9Nuk+p3rXZgtlIigyqqFX1Py5J7kmukFA4HNFABRRRQAUUUUAFF&#10;FFACHpWDdeJItPtr+616yfTdOsozK93cMpRgD2A5z6VvHnpVe+0+11Oze1v7eO5gfG6KVdynByOP&#10;rQBx3h9ptZ1yXxfrG22VbNodP04MGkityQ7SSAfxvtX5R0Ax1zWdrGo2N94p8H6/ompJqYuboQwa&#10;fuBWOJ0IeZVHKsgByT2yDzXdWeg6Zp9x59lYQQS4xvRcHFPtdG06zu3urWwtoZ3+9JHEAxz1596A&#10;OO+IUaz6v4SuHvXtbGHVHW5uonC+VuhdVy38OSdue2a5LxUbl7LxTpej6nNcaVp02nXRujJ5xtD5&#10;paZA3O4BVDbecZ969ZtdDt4rG6tblUuku5nmmWVAVYsemPYAflVi102zsrU21pawwwMSWjjQANnq&#10;SO9AHFafOln8SbOx0LVZdSs7vTpJ7tZLnz1hYFfLkDfwlskEd+vatpoPGpkYx3uiBdx2g28uQM8D&#10;73pWzY6TYaZ5g0+yt7YSEF/JjC7vrirnfmgD55uVltZmluJInk3/AL0qMLnPOB6Z5FUrmzW9ffHu&#10;SF22spGCTntmta6gM9zcxkLgSFgGGSDuPzCgxTLCzTBz5ClSzLgk+3rWXUp3sUhBDBZmN5HiUyeW&#10;O5YDrUE1pA18sdvN+7AAT5ecd/rVhrRL23DySBZ41+VGHPqT9aoOghMSXBO3bksTjjPf0qiEal/a&#10;2/lx2kQ2SpFh1ChSzdadpyvY2UjLDkbfuOwPOOlZzuFvA+8RjghwTuY/jU8d0ZJhM5CYzuDHAI7G&#10;kMqu51jy7sqyQo2HVkIII/pTZ5nu7x4ijRw7crHnI+tLd6i90jRLsWFcMMDGT6+9Qm5jCFh8hCgF&#10;vWnbQS7j3vXhjjaHaNpxnPPNU3bDPnkDvn+VQpcxtPL94fLkAe1RSXLu6kHLFvut2otdlXsi4LgG&#10;X/R2PmEYXviprKyjkkeW7znHAxxmnWFkqSCWXlzkqo4IqS5Es7bA23n7ucfj9al6DS5mJM+I3aN/&#10;lXoCuAB9B1pkVqhijM4zvbPyg8UyG2W5u0t9zgqRk5/nWnHcQxTPCxVBG3BLDkVBtsSfY1lkEMMx&#10;j427H9ammha0fy7jI6biec1f0pmlu3klAlBHHPaq97d+fcy7UBj2/KxpWIcrFDUooPsT+XywGVGe&#10;KybI4VnK/OOoB61buVaOb5V4I+Yn0qvp9vHLcDbJsVumfSqSsib6mvpMQlny52x52sw6/hTHt3Go&#10;MnmvLCjbc7sYFaNpDHaojCQAA5bj7tX7eW3ms5JAAu1wOOd3Wq0aIV0zGe0jFoYzMYyxyZOmB/8A&#10;qo+yWwuFDKzsxzuI4NWri1iYeXLEzCTBO85BpLqAyYZgD/yzwuc81l1Nm7o0bmziOnq4UNbKQML/&#10;AAH6VkTaaFXK/MWz8xPatGz8lbaK1R2jZX27Mlg9M1QyW8aOCAucMF+bArRGRieS8KhT8y57HrUd&#10;xG0sOcK57/4VZjuUuEIbCODwV71XYtHNkcx+uKGVqc1IsqT4CgL2HUVveHpIFnxOx2vwfSqN5C29&#10;5U+VTwMDoabZlo5RggenpSaNFqjp9Wjs7ZYxb3BZSpwAnT2rlbiVRMyEBTggAdzWpcSsbZWGME4x&#10;6VmCDzZ8fe2nJIoQrMu2Q/eIBl5HXaqevrW/Lfpp2nvaWiSSScCWQNgZqn4bt/KvFnumUYbCZPSr&#10;N03kaq0T7QME7RyTk9cVT2M73ZU+1XCWw+zA4c5Y9MfjTPJkcm4yP3Z5AbOfc1KZFuEC7cIp+Xa+&#10;N1ZT3XlSNHGHjjyfkB49Kg1sO1O62SbodjHgrjqtZkT7pRK5Khvu+/tinttjO5yOoAz/AC/SkFuv&#10;nb/m28sCeg9qtaIiS1JJZEMQdPmfOcN1qCZzLt2cNwPXNWJCGbbEmFADHYOSfSrH2VPvXjLD0YKo&#10;y2Pp/jUl20M9S4xknHIyeKmghvt5e3RiueuMj059qurNbQbXs4Vf/ppKAzA/ToKqzXdzcPi5kZ1A&#10;xw3b6VdyOV3LMmm3kv33hRRw2ZR8oqBdKnSVXZotg5JEi4IqOOaTcyxybscbWGc1OwZtiud3y8rt&#10;6n0ouHKNXSJ2kzb+WQ5+ULKp/TNaB0O4iUGSSJSOAGlXnHfrWbDFJHIG2cgkbcY20+Vw5UuP3gHA&#10;Pf3pMFYkfTpYi6MYwXBw/mqce9WYdNeKM+fE8hxksBnP4iqUUSzHy5os7jngcY/yK00hlwi28rQs&#10;AWA3HgdqhlogklCoHUdGztYZz2pUCXMDMx2qgJwD1NLLdSDAd45lbDYKYJ9aljns/IYSQNF8xwIp&#10;MbvqCOtLQfqZ/wBnJk+eQ/MOg/lTUjjS4xMxUYyox3rR8nTGcuZp4nQ5Kld2c/Q02SxsJmMkl7Jk&#10;dD5OM/rVLUNEiksKhpNwUzNyNvINLcxzRIWZEO0BgWxkDpxWkkFks2yO5dQBy4gOT75zVeCaC6he&#10;1ubiQFTkP5Iz796pGcmVraU/ZFaCXao+VQfXFQPdO8aq5w5JDADrnpUhitTGYo3lZBlhmPqfzqwB&#10;as0cCqwXAG/A69TzVJJEXZnRqu0ZBxgg4Hf/AOtU0Y+0SeSqbQvQ+p6/1p9yggQSW480M2G+bOKI&#10;bwWxIjjdX2kNlsgHPUVWgc1kWNMCSXLwwwMqsDgt1OOorUgSC0tXu4DvlgfLQg4wf/1VLbzpEVaO&#10;QA9TuUAqCOTx9Kzpbo3twsRjDu2G3xckLnjI9anXoLQ0Hv8AMoD/AHmdQilcsme4J+tPml2REiMl&#10;XlCltnOcYrNs7uKRpZJZXdDiJhjLgnuPTFXHdbO8gtJ7ndvVsSIM8Z4JqDRGXq2osk1sMiRAvAzk&#10;N2yazwEYK8hALNkBT0FOvI1k1RliZEj3EpnncPwqSaxjgigCmTcfvBkBwT/SrTshcrbJNKhln1SO&#10;ONSFYn5v7ijqx/Cna46395ujbbbwgxwpnsOpP1PNPYPYWAjwPtE+d7HjZH6fjVSXZ8v7zegAAOOl&#10;Z7u5pZJWZX8vzVHy/MBxT8SYXymJ3HsM1H5gV3HXI7etTRzSwlJY4gywndtPTPX+lXzCsrDWUSEM&#10;MjHX2qQ28nMoySSOn8I7VYVXu5nnlAjL/MR0VeMgYp6YACDaJGHzAe9UpIxcW2WvDenzX02ofZeL&#10;iC1NxA/cSpIjD9AR+Ner6dfx6lptvew8JcRhwP7uRyPwPH4Vw/w+ieDxPMjL0s2O8Hr86frXS6ao&#10;0bX7vSG+W2uM3diOwB/1sY+h5A9Ca9LDv3T5LOYOVZrtY3aoa3Z/2hod7aAbjNA6qP8Aax8v64q8&#10;DQeo7c11nz0XZ3XQydBvPt/h+wus5MkC7j/tAYP6g1of41heHR9juNV0rG1bS7LxL/dik+dR+HNb&#10;g6fzpxehjWjy1HYwNGGzxF4hX/p5if8AOIGtnOBWNp52eMtej/vrbyf+Q9v9K2evFXDYwxX8TTsv&#10;yMHUysnjTRouvlQXEpB+iAf1rYHTPrWNCTc+Nb6XHy2dpFbg/wC0xLn9CK2q0jscuKavGK6JfjqJ&#10;VW/0+31CERXKnCncjqcPG395T2NW6TPNVY5YycXdbmA19d6M3l6yGmts4jvo4yc+gkVRkH/aHH0q&#10;a4S113T0ksbpHaNg0FzEwby3H+cEehrXP3ju5GK5W8vfDkt009pqi6fe5x9oijZFfHZsrtcVLbWj&#10;2OqEFVblFNS79PuJ/wDkYPD9zbTL5NwQ0Mqf88pR3/MAj8Km0i9/tDSbe5I2uyYdf7rDgj8xWVZ6&#10;mINV+2TmNRKgS98o5TK8Rzr/ALDDgntxnpU2gXVtCLjTHuYVuorubFv5gDlS5dSFzkjaQc1dOorq&#10;7ObF4WUaclFaJp6dLrX5aL8C7fag8FzFZ2cH2i9mVmjQttVVGAWY9gMjpyc14b4k1rxVP8TBp94j&#10;Xj29yFisUBWKVMg9B2I79a9q1f8Ac3+k3Sf6xbryf95XUgj8wD+FSxxJF43J8tCbux3FtoypjfHX&#10;3En6VliKcqjtfZndk+KpYOPP7NScovfuv+AZ0NjDauJP+EMZWHeIpJg+wJFaC6tKq+XF4f1RcfwC&#10;BFA/8erdPoP0qq+rabHOYJNRtElU4MbToGH4E5FXy8q0ZxSqRrfFByt5sqfD1vEl5q3iZ9HFnYKL&#10;yMSRahGzvnyxgjacYx2r0zR4tcTzf7dmsJf+eZtI3Qj67ia5D4YMr6z4sZGDA3sWCDnP7oV6JXgV&#10;v4kvU/YMvt9TpWVvdX5AKKKKyO0YRlxXF/D1m/4VzoXJ/wCPRe/1rtSPmzXkvgvxDr1t4I0mG18I&#10;XN1DHbhUnW8jUSAE/Ng8itKe5yYu/KrHpO5v7x/OqmqOw0m8+Y/8e79/9k1zv/CT+JP+hHu//A6K&#10;q+oeJvEbaZdK3gm6VWhcFjfRHA2nnGK2POV09y/ZQ2beBfD899r0ujFbRVSRLlYhJuUZB3cE4GR6&#10;dajufDHh7R7rSpYvEJ0n7LafZrJHuUwVJ5dd/VmJGWHXgUtlZ22o/DnR4idNh1V9LAtW1BFkWMFV&#10;3naeoAxnHtWBBcaXqfw20fSLDTIbzW9U0n7Hbi5Al8mEZUzO56ICSwxyxwB6jlPbWx1OuaJo1/dr&#10;p+s+Ipk+1xJFPYNeqgvAOmU6jdgg4+8OK6ue5tdPszLczR29vEBl5GCqo6DJP5VwHiLTtPuoofCe&#10;m20F3rEsMBvL90H+iQoRiRn6hjtOxRznnp13PHemz6r4bgsLS4some9tmJvmxG4SRX2kfxElRx3o&#10;GdFZahZ6jB51hcxXMWdu+Jwwz6ZFWK5fwZq0uow6pbXNtZRTabfNavJYjEMx2q25R2I3bSD3U11A&#10;6UAFFFFABRRRQAUUUUAFFFFABRRQTjrQAUUgIPSloAKKKKAPnu+uUtdWdru0cZldUlXLdTweK0Z5&#10;zLY7JG6Aux9VXk/nwKjuoydWXP71N5JVyOCD2H9afIhujdeU2zcnlrgZ4BGf54rC65i2tDE3PFH9&#10;riBErxkhCORnkgVLaaf9rsGkvCyxyMEXzRgsRyelNngngu0jIZ90gVWPUD/CorjVpLSzeB0xBES4&#10;Y8nPTitd9jPbcratK0eIEhCrAP3UjN14rPiRnQNcDYV4Ck5yaZFJLdSO03KuN2xv4BTp51hhCoQF&#10;x35z70it9RWMayZIBVTjJ9e1V5GaZfn+XnNQs+WG87R1wOc1NDDLcyKUAYA468iqaEgWI3EwSJCW&#10;xktjnHtW1baZYWcRm1DMh3AKD0Iz396m06CG0mxb7pblVO4HBVDjrV503KTHHGUlIJ+YcHHUfj2q&#10;HdAUby5tFtWeMgD7gfoRk1HFIy2Eo+8x+RSy9OKvRQI/mKlszFWwS4XBIHUCqMl2drH5hOifPE33&#10;TnuDUs0hvqV7aQWQkclWaV8EjqOO1XDcO8CiRATn5iAOKj0u0jZGluOiNnDdatoqOcq2dz/OfX8K&#10;k0kXNNWa0uUuYG3QonzEEYHtVmeeG6jYxR+TgZwSMMfalsbRXhkikj8t0PyL2OeM/pUV9bCC3e3G&#10;A38J/u+1VoYdTlbiQveMq7wTw241LZZjnDMAQg6CrlzYuY2c7S4UYYHPFVoYF3BCSR3YcD6Ux7HR&#10;Ws4uPLhlCqjH95jncOvFTpeG3LRRW+2BnIDqMbvTisu0KK0YZBszwvOR+NaN7byxoZ9yrbuchSeQ&#10;aGkiFdsikuy7Iz7cZwQDyBVNL7y7yWDzC6L1KL0HbJpk6uWUnKknPA6+1QXKx23yxsqyyfP1zt9a&#10;ixvdot2bRxz+Z80aFiR8/J9aqz6huuZIgZI48EbC361TQzNGyR5KKNwIGMk0kolmkVyxCnjn86qJ&#10;D3L9vII0KPxtxj1JppZt27dwRg1ZmtGjt0kC/N65z1rPlVxh3bOMggCkUOfa8RjGTk5z6VmOFic7&#10;hgg1cO8ooHHrz0ouIoz14GOWxTKjoV3uEMe3PPcUW4IyIj+8c+vSqmCVKBeAc5PpVuCNywcKVwQO&#10;akbehvQWjxWIkkYlCMN321UYvbZM8od2JGT1K9vwok1d4LTyVflux6Vk3Vy80gKSsxIO4jp/9atd&#10;kc+7EuLooyxRAxxqcgLxmorXbt81y7H3NHlCVSzybgTheef/AK9aVvp4ESzXa/ZYBkhm6tx2HU/y&#10;qdDVXsZpffGUKmUSEjIXkE+lXoNKEKpJeXJtzLgrGPmcj/d/qasJcRacnkWURXdnMrHMje49PoPz&#10;rPkMnnBlV2KfxA8nmk32Ha7LomjhkaGyBi+U4YHLn0ye34VVe2RFY72XOWJY53U55HVQ7AnHBwOM&#10;Huazby5YrGoYbEU5AHXmiCbeo56IesqMBFuK4HAxViPaGX5QffNZiMfvY3HPY9KvB8DDnb8vP9Kq&#10;Yqb6lmGP98JFG4AnO0ZNaUUoO/J4HbgEmqunxpLOkSvsAOSc4BFXTPavIFaFIstwB94+9QhyKspu&#10;IxHJOS0IbkKe/vVRAJ5maQ7jnGxRyBVy9uxKWQYRVPIx1rNgVzN8gy7ZwQcZrVLQw5rM1fNFpGCV&#10;KgABZF/QYqGS9nu5Ao2xt3yRzTbeCOcD7QxTAxjBOea0zbWEClIZSZG4DsvBOOlZNGikZYhQgFch&#10;gep5/wAipikpmVX256BQvB+tXjZ/u1klclUU7lRQd2cYFV55RvVCHBYZIB+7njrSHe4wQGJ1LgBg&#10;cc9zVyGSF5TFLJGODsA/vY6VTwiSneHcc7c9CakS3SZ9z7YmDBiPWnYZGl1JbXCsqYySjbzlWqvL&#10;bzTXLpDGBht24Dse1Wbra0m3AdlbIwOCc/pU+o6g7+T5SCCNQMj1IPQVepGjKzWsCQoq3HCAklep&#10;z2quWRreLzSQV6eX+tKbiSQyRxhV3HJ2jkVWlmn8tXEQRFGCPU00KRYVv9KAZwRn5sDG4fSotRVV&#10;uCdPjYwn7pbsarNeEuN8eCoyMdiaY15LJGQSQPY8Zq1uZS2LcV1dQ3CIdwZOTj+L1H0q1cWTX94r&#10;QymO5eLdgDDcf/Wqgl081qm1F4xyW5GPapBqk8Ug8jJdD8rKDn86H5BDbU0NNFxFG4uCsgkJZjIM&#10;Djvkc5qh9ojaZGvImdI8jcs54X2FTxPqd1GWcAQLxmRwM+1VJIAUCyzZIJyIk4z359KhK25pq9iS&#10;KW2vAwt5BmTIRHG1l9hWrb2v7sXeo58mFB5yghiwHTp71lRyWsB2QWyb2P8ArHbccd8elWbW4uJJ&#10;mCsDHyWLMFzgfdwKylubxukUhcPdTPM774pGPl7jjPsPp6VNLEohD4JweI8YzUsWnv8AaJbd23iJ&#10;fMRnYkJnGNvv79KkuLtRC0c6EED5Dkc89hTuuglFy3M6Jl8zkARYySe9XTE1yECKEhU5Ys2N59MV&#10;VkULKHRgEY7ghHA9c+9PmvWlkyqR/KPldh07UGqiWWKW+AGbeTlQF4/SokdAV8v5nV+OP0qINyqk&#10;DcOVIHQdzTCxUbFXKNzg9Sc8fyosPlSOz+HLH/hJ7hGck/ZHYgnOPnSu38RadNf6esliAL+zcXFq&#10;x/vDqv0YZFcH8MwP+EouCzZk+xNuA7fOleokV6uGX7s+IziVsY35IztM1GHVNOhvLfIWQcoeqMOC&#10;p9weKtZzyKxL1f8AhH9aN8ONNv2C3QA4gmPCy/Ruh98GtroD611xd0fP1Ycjutmc/fgWHjSxuxxH&#10;qEDWj+nmKdyfiRkfhW0OlUPEtlJe6BKbUH7Vbstzb46705x+IyPxqxY3sWoafBeQH93OgcY7Z7fg&#10;eKqO9jKurxU/kY6r5fxAuR087TY3+uJGWtrB4xWLf/ufHOly9BcWc8RPupDf1rR1O5NppN5cr1ht&#10;5JB9VUn+lXF2TOWtFynG3VL/ACMfw032m0vdQ5/068kkUnugO1P0FbOcfX0rP0C3+yeGtPgH8Nuv&#10;5kZ/rVS9ml1XVpdMt5pIbW3jU3ckRwzM3IjB7cckjnkVqtIo46q9rWm+i/InufEum2t00DPNKUOJ&#10;Ggt3lWM+hKg8+1WbDVrHVFc2FwJWT767SrL9QQCKS3tYbO3WG0jWGJPuogwBWRf3+mTXYa01eyt9&#10;Tt/uFplG4d0YZ5B/MHmm7rdmcPZ1PdjF+u/3roXLjOra3LpM+5LSCJJpVHW4DEgLnsuVOfWqjX99&#10;qGjHUVktdL0oDEW2ETTyqDhdoPygnjAweo5qpPqU8erC8mhFrMLN4Jdj+YmwnKSqcDcqkncOoDfj&#10;WR/aqNFZ6dJI0EGmolvtRvuYSXfID3P7oqp7BiepFclSdmfQYTDOVkl2/wCCUNY1W28PgnV52smy&#10;SFlULKrHqQi5GSOuPkcZzg15x4W0PV7Xx3ZapJM8lskvmfa4TvMseAcKo+YhlOMY6Z9DXXeNfAN1&#10;4t07T9X01l0+e3ZLG7sLiVjFalzuRlbkhDuBx23D3qXQdEl0S3stOlJd422MXlaMF95DLvHKgPkA&#10;jplD/Ga5E5Smr9D6BqnQw8uR6yVmd7F9p1bV7O4NnNa2drukBuMK0jkYXCgnAAJ64qzYn7d4jl1C&#10;D5rSK28hJOzsWy231HA5rKC6dDJ5etX2rWC8b7e+uGeOUf8AXTkEe2efSvLfEHjPxbdfET7DoVxc&#10;QW0cwitLW2ysTxA8MR0ORyT/AIV6FSuoq76nyWEyueIk4QaVk9+3+f6HsyW6+Ib26kuZJjptu3kR&#10;RRSlFncffZsdQD8o9wa1BommR24t1062WLsnkjiubnew0/wvNrOpXl9ZaJZRLHaR21w8TSL08xtp&#10;GS5Ixn696w/A3jSPxXLf/wBgfb7e7s0837Ff3rXK3UffDMPkIOOc9xUutFSs0a/2fWlSlOlL3Y28&#10;v6fc9L+Fdpb2OreLIbOBIIhfREJGMDPlDmvSBXmvwovoNRv/ABTc2rfJJeRZHdT5QyCOxHcV6UK8&#10;er/Edj9GwSaw1NPey/IKKKKzOsb/ABVw/wAPv+SdaH/16L/M13BHIryPwbpfiqbwVpUtl4nhtrZ7&#10;cGKE6ejmNcnC57/Wtae5w434Eej/AIVU1Q/8Sm87Yt3/APQTXO/2N4z/AOhut/8AwWR1X1DR/GI0&#10;y6Mni2BlELkr/Zqcjaa2ex5StfcuRSaYPAXh6PVNBuNaY2SukdvbiRowEG5iSRgdBjPNN1nUPCU9&#10;naaw3hu51W2bT1nF1a2mVhtuSAeR0+Y7Rk8H8Zbe6tI/hjo+n6vDqUtteacqSz2CNlTtHBKfMpbJ&#10;xjjg9KxH1DU4vCOjeE9XgutOS408f2jdx2rMY4clRAgQECRlGCeijnknjlPolsa+sSeD7e4+1XXh&#10;qe5tfKh87Uo7bMSIQAm5twJAGM4BwK6z+wtPuFvvtECXMWoOskqyjcpwioMDtwori/EOq2+oX1v4&#10;baG7svD1vFDJcSpaSs12AAywJhflXAG4nk/d45r0aNl8tdvTAwAOlIZBYadaaZaJa6fbx20Cfdjj&#10;XaB/9f3q0OlJuFLQAUUUUAFFFFABRRRQAUUUUAFIwzS0UAQC2H2xbkyS7ljMewOdhyQclehPHB9C&#10;anoooAKKKKAPBYpf9N1CRkP7uRlVvXnp+dX4IkFs8BLA+QSxHY5zxVS+VftKQK4DNMzu3QYzn+o/&#10;KoraYPPO13/qZImMad1IGOfyrme5qtindSmzhjvLNJeTtfze/t+NYzwi9kU324neWC7sBcDpnvVi&#10;fUHvI1G1mVDtCfT1PemtJJcKsc2xY1GQoPA4rVaGdrkMzJaRP55LM+SuR94dqymYyfM20jbwD2Ht&#10;Vq+aS58veSPLUL061c07R/NKTEYjOPmY8AetNtJCjvYz7XTjM2XJCgZG7rW9pejCxUXjMvmOcBXG&#10;RjrmpIbKBbhy0xMeRuYgDOe1Xr8xxtGluXVVjYMqHcGHvU3YNamdJb8tKr7mkbeoUgHn1pt5ZY07&#10;FuC7IxYso6e1WrCCNfmSVZD95cjGB2Bqy91cW9qWMaOzfeSMdTnGKlyaZaimQxMlrbeXKzhpASpz&#10;0Pt6ViN82oBXLyMxyfoO1X7wPFP511GYpmHEec7O39KdpaRPc+Yy5ODyw5JPSjzK20J5YzDbqfL4&#10;KF2I5Kkf1qGztXkKQxFt0oLnj5gD3q6DvlaSJ2+Zvu/3fWtDQLZpNRtlbaJGy7jeRgZ4x61NypMl&#10;RXtJ4VZJdwABZxweOoqvrE4EiIybnbPfrW5qVxtuX3n5ccE9AB2FcvqZeRWliIZJOpI6e1UtTFPU&#10;jjVxHxyOhAb9Ko/ZlWSZlOAGyFqN3nSP5gV244Bqu0rNMgVsDPzZ60JFs0Ipmt9pDKWJ3A9alN+8&#10;ir9qYmJjyAe/piqMjRrMJYxwFAPFJDbzXk4UEndk7RwTVXTJtZGhqN7HKsX2dCoAwy5zjFMWzDNm&#10;RxIQc8DG30/Cn2cEVlbYcAszkNyTg05ZSFBjAUDJDN3NZXNtCtcyGM+Wi7cEAnOce/0pWEjxyeWV&#10;RWwVwM5I6n8aWZhLIuR85+Zl29e1LBEzXSLKVwOQAeRjtiqRD0NKSWKTTogyMHZcFvcVjEDr/ATg&#10;56g1bvtWjKbFBQL0Xtmst5s3DsZMqFyBj19au1iYsaEdQVzkHOGJp7uPL+dvvDJ9qRJI1ztVtu7g&#10;g9ajZCsmeuecE9vSkakDART8/MrDjA4FSiYxpxyzDBHrT32EY4z1BplvG93cGK3jd2JzuB4A9c9B&#10;U9SnqiIRiZg545wFPf3qa3tZLiMqirFHuO+V+Fq8kdlZuBO32ueNvuI5EaH3Peo7i5+13O7B8tH+&#10;VF4A9h6U+YyURWFlYkR2y+dIR/rZV6f7o7fU0krz3btI258MAWJ5I+tXHsrXy4JjINy84x09ap3k&#10;s/nObX5I+wHORRuDVhkse2VRIvzDkADt65qFlaKNiXAyPl29c1ZR18sM7GTavz5PSqMyrJIsik4P&#10;XHakzSO5HL5jw7ifkY4Bx1rP2iRDn5SmevpWu0cstjOseB5QV1GeDzVWK3kaLEgZV3ZGOWPHNVAV&#10;Ra2ZRhj8t1PVeqnHWrRQSbS5+YnAXNAi2KCmDhsHv/8Aqq2IBJAFOFk65BolLUdNJKwweWpItmIK&#10;4BHqf/1VLcbBGSjiORQAQOc0y6hMWwAYXaCSB1NRIgzvbqOcVXS5jK/NYswQD7I00gbCnCjOck9z&#10;UkSpFGDPgs4+THqOp9qbD5zRKiHEYyWwKmCi3jQtHuwMHPbNGonZCLcSxxR4A+TAXaOoPXJqxZyF&#10;pDG0abDz8pwcdutQJqkMdr5MMH74Dbk9h61RjdxPnkeq9archvsa5nff9nidljYjdu6DFROxIdFQ&#10;CSP5iR3HvTnkinwEwFAwR0I96agAtWxMGbOCWwMgVLSKixLK7eMSLdhJopFzERxg/WqxYLkhm3A5&#10;Az/KpL6aOS2CL1AAOOMVmCV48hTlR14q0rkSk0x4u5Nz7y23O7b+NaFmI7yPBZmMZBABAqh5Lb1l&#10;QYA5Oeh9qs2cUcFyHEm4g4KouQ2exoktBwlqXLxEti3mW6RsBsGw/wAxVMlyjFipQEFV9KtJChjk&#10;kuEdscFZDlicdqqiQ/L9p+XnaoXgj6+pqE7Gtn1KMtpLOS8Z2HlizYGQPSo3VzChNxsVh0UZP51q&#10;zSwyKGKmLYhUg1j3LHd5UT4QgfhVxuzOdhlrdiPcu0lvulnbOR9BU7yTTBY7Zz97BC/KAKpbRHIz&#10;RgFum4/zrQsIfMby920H5sAcv3/OrdkiIq7sW5AxaKKCIsVQAJ0Ck9zSyxpbKEmIZhyEXP45q3dz&#10;ESSlYtvzLkE+lQAPcSecWGOhDDge1Y3udKikrEQwG/eIEjK9V6ZpVnxbq6woecMB6UXq7cyIAAow&#10;oXoue9VN2YyfN2lugA60ctw5rGnLezSWrAkF0G1CTj5PT8KgVzIu/Y0nlr1HT9aq27tAySJjeDyj&#10;c8VpXAtkMTxNsRgcLzgmly2LU7lUQmeLdHGxOMksMKeetRmNTMEk3DdkcD/PFXbe48qOSM42kYGf&#10;5iqTyjDhCVkRivJ4ahRY3MVYWiUBh+7AIBIxxUKynzsqBuXsecD/ABpjTPJuEjEYHQHg01cOC6Aj&#10;b1xWqiZudztPhaynxLc46/ZH+v30r1avKfhdlvE1w/b7G3I/30r1avQofAfF5u74p+iIrm3ju4JI&#10;LhFkhlQo6t0IPUVh6dLNpd4uh37tJhC1lcN/y2jHVD/trx9RzXQ1Q1fS01W08ppGhljYSwTr96GQ&#10;dGHr6EdxW22p5atJcr6k49q53Q1/s3VNS0YjasUn2m194pDnA/3WyK0dK1F7kzWl8ixahaELcRr0&#10;Oejr6qRz+lUfEqmwns9djH/Hm3l3I/vQOcE/8BOG/OtL9TDlavTZB4mHkT6Pf/8APvfCNz6JIpUn&#10;8wKf4pLJ4T1XHX7K449xg/pmp/E1sb3wvexwnc4hM0ZHdkw64+pX9aranN/angi8njIPn6e8gI9d&#10;hOPzq76M5La032dvxuWIpEtdISV+Y4bcO3+6Fz/Sszw5GyaDDcTnM90Dczse7tz+WP0pmqz7vh7c&#10;SxnG/Txz9VAxUevu0XhAxwnYZVht1xwcMyqR/wB8k1rfr5HnOPNFQ/mlb7v+HIoIE8RF7u+8x7Fn&#10;ItrcOVSRBxuYD72eoz2pks8Dxm00vQ1vYI22b8IkOe4BPJ+oGKsa5+5tbLT7djGtzcLbkKcERhST&#10;j04XH41Q14OLnTNMt2MNvMZDIsJ2FlQD5cjnHzdq05d7GEJuUktk72Wtkl6b7HO6rPc6WWbT4NMt&#10;WRt/kW94reW/qAdu0kcN1BHavMLvxiy6vNG6KqSs6OYmIRCw2cD+6qkgD616vrPhwXMcLabiJIc7&#10;7dD5fmj13jkH9K8p1jwqZL68u0tpbfZcN+6lbPAxyeuT8wHvmuHGUZ07NH22SV8POLcnqe7R6zHr&#10;c1xcQ2Xn/a9O+xtp1kfOaQ4+VpJRiOMjkAZJwfYCqt1p7xJqNxcqlw2mtaG5LAMsjlFFwfoYyvHq&#10;oNVfDPiPUo9HtkTUngjijVWL2Czohx0YRbXX6so+tdBp1zO1lPbaXY3F+15Iz3N9fp5ETswwTsPz&#10;EAYAXHQAZ71nCN7E4io4tk0lldaO0TaRFNqdg54s2dWaHI4KMx+72IJ47dKjkg1TWmitrrSV06yZ&#10;83DvMrSOmP8AVgAcZOM89MitzTrIadpltZ+a0wgiWMO3VgBjmrI46fjXWonzjrcsm1v3/wCAcv4h&#10;0G+17VF0+fZ/YEtuFuIiBgkE8YxnP3CDnjaab4M+HmjeBhO2ledNPPw81wwZwv8AdGABjNdV/OjP&#10;Bpezjzc1tR/XK3s/ZJ2j27kPwytobfXfF6wRrGH1CORgowCxjGTXogrgPhz/AMjB4u/6/Yv/AEUK&#10;7+vEqfxGfp2B/wB2p+i/IKKKDUHYIetcL8P1P/Cu9D4P/Hov8zXckfNmvH/BvgLw5qHgvSry7spH&#10;nntxJIwuHGSSc8Z4raluefj7ciuek7W/umqupq39k3nB/wCPeT/0E1zf/CtvC3/PhL/4Eyf41X1D&#10;4ceF00u6ZbCQMsDkH7S/B2n3rd7HkRcL6M1INR1LSfhtpF7YXOm2ltb6eslzcagHZUAQYACkHk+/&#10;bgZNPv8AxH4kPgqHxHYwabYwppf2+4hvd7MX27jGCpAUYH3jnqOOOZNGj1ceA9AGi21hcxfYEWWC&#10;8LDPyjaQRngc5BHPHSsr/hDdfs7HRtI22mqaRp9uGltmnMC3FzuJBYbTmNeML6jnOBXGfTLY2dU8&#10;XajaXXh1LTSnMGqSxC4uZmASEOGOwDqX+U9gAPrVjxjq7+FtAudStZ4xcXF3bxKb2QmGLe6Rk9Rt&#10;UDLEDvn1qzrekXWswaOQI4ZbS9iupk3ZACqwKg455NN1SO+1SK7hi0yzmNpcxtAL3JScbQxYf3WB&#10;JAJzyOlIZc0C6mvdMW4n1Cx1AMxCz2P+rI6Y6nnPvWqOnNc54R8P3OjR6ncXvkR3Gp3jXbQWwPlw&#10;fIqBRnrwuSeMkniujoAKKKKACiiigAoooJwKAAnFN3jnrxWZr9xq0enovh+2hnvJZkjDXB/dwqT8&#10;0jAEFgBzgHmsG18Ra9Hfa7o81pa6jqunW8VxbG2JiScS7wqsGJ2kFDk55BHSgDss84pa5HQtf1X/&#10;AITOfw7rTWN1MliLzz7BGVYjv2mNwScEnleRkA8cU7xd4pl0e/sNLsZ7G1uLtJJpLrUGPlQQpgE4&#10;BG5izKoGR19sUAdXuFG4VwMvjfUrXw7aPP8A2U9/fXhtbS8Sf/Q5Ywpc3HDZAChsrnOVxmnr4z1C&#10;x8H+INXvpdN1CLTYjJbX1g/7qc7eUZdxKspwCM8gigDuwQelLXL+ENWutU3vc67o+p7Il8yPTl5i&#10;c85J3twecetdPnNAHgmqvC8c4fBMspjCk4G1T8xz9ay4r6Xy55AV2rG0ET4JXcfb2FM1mU6jrj2M&#10;bLGEZgxz0+Ykk1FLK88Qis4mjgjU7QxwGHQkn1PWsZKzKjqirHObaEPK4cs2Poay7iaWS5LygbSC&#10;VAq4zRRKCuCMHAPUGoIYPtEbbTkqPlB9apMroOaYSwAvuVjxgVsxXTWuki3TJLDDsBkAfWqhsY5U&#10;3O20rxjOaIDP5pSNgqqcseze1PczejNi3spIYCtyUf8AjRCOgqC41ES3DRRR7eMSN0wD9ar30s0t&#10;yHMrRueGJ5VR6VDCzzeY7PmLqPrQl1BtWsaFnGqW7SOFZN5ZMZ/d49R3q9HNJKsbiMBMht2eSfUi&#10;qWmSEwPLMjRBpMkgdanuiLYedG43P0yewqJK7Li7FHVY0aZpkZnnBYMWb344qTdHaWtuqwkyyHew&#10;5J9uKrxTJNqIdTgOwHPUmrVsRDqSzzq0w3FQMdKdrInmuya2Xfam7l3xyHjdgj5c9MetdBoM9rJf&#10;Ik28jcCHB4BrLnuFkx5aiOPIJOfer2hzRRGdhKJZGHygHgc1maS2N3Wo7SWGTJARc7HH8NcbNJke&#10;VFOrREYUOAM+prUv9aWFWjlG5j/AhzzXM3NyZZh8gj5JxjmrjsQ1ctss80RVsFUGM4rHlyJPlyd6&#10;8t6VqteZtyqtgsvpWWbsxw4IwFOCPb1oVweg9n8mFd7HgfNgc4q9pM3l3kVztbG/7oHUdPwrItJt&#10;xcHGW4UMeGrpNGuba2BkuwsQA2nA5HuPemNtNERO28uQ8YhjZ8p3qPeZJfKC4EZAD54c96S9kjmv&#10;HuFcSIeEU9FH+NOju7VbAq8TrMvPP8WahoqL0CTEMblTvbf8xI96rPdbVcE/MxIGP6fhVV52MbEu&#10;VVG3YHU81Su5pZ1+ViAfuqR09auKFLUla7MjbwrLxtI6854NMJ8pR1wrcgH73rSw28jRs8jGIAZA&#10;6b/pSIBwZ4xvJ3Arzg02KKsNkbzCChYKp4UdKmMkgAXncQMHb1NMgtJr2R1hiLAfMXGQFxWgsqWC&#10;5tJBLc/xSn7sX+76n3rNs3imb+k+Bb6/0+K7m8lC2SkMkjKRg4+bCnHTpVyfwJrkm5IbiwggK4EU&#10;bOAp9fu8/jXTeCCW8H2TMSWYyEknJJ8xq3q9KGGpygmz5DEZtiadacItWTa27M80/wCFc6wclrmy&#10;y3JIkfn/AMdqQfD3V1DBJ7IBuvzv/wDE16PRV/VaZj/bWL7r7jzl/AWrbObi0JHQCRufzWq2n+E7&#10;rUme28yG3vLc4mtp2Ifb2YYBBHuCa9N71R1LSYdRSNg7W93DzBdR/fiP9R6joaX1Wn0KhnOIekrf&#10;ccWvw41IeaBcWm2T/bbOf++agb4Y6uWB+12YAP8Aff8A+JrvdE1SS8SW01BRHqVmQlxGOjD+GRf9&#10;lhz7HIrTJyuRU/VqbNv7VxUeq+48r0vwVeT6nqGnSTW6yWYj83DNtfeCykce1bDeBNVMcSieyJUY&#10;Yktkj0+7W9pHPjrxKf8AYsx/5DauiJwaSw9M1qZniL2uvuPPLf4c3EcjNNLbMGzlQWIJ/wC+ahk+&#10;G+pPOzi4s9p6Dcwx/wCO16SSACewGc1hy+MtDilZBczTbTgvbWc0yZ9nRCp/A0nh6Yo5hintb7ji&#10;7n4a6xNgrcWIIORmR/8A4mo1+GOuKmBd2Az1+d+T/wB8V6LpmtafrCyHT5y7R/fjkjaN19Mo4DAH&#10;1xg1fqvq9MmWY4lPW33HlkPwy1qNsm5sPlB24lf9fkpH+GOtyPl7uxx7Sv8A/EV6pRVewgR/aNd9&#10;vuPKV+FurqRm8svwdv57ag/4Qa//ALfGnR3Fs86wee7IWKoucLuOOpIOBz0r1PUr6HTNPnvronyo&#10;ELMB1b0A9ycD8RWd4dsJ7axkvL/H9oag/wBouf8AZ4+VB7KuBR7GJX9oVkruxxMvw11ds+XdWQz1&#10;Jd8n/wAdqunwv1wMC13Yc8FfMcgj/vivVRSk4p+wgY/2liH2+48wb4Y6mItkVxZnJyxaR/y+7UP/&#10;AArLW1RUjuLBcejv/wDEV6m0ixqWkYKqjJLHAA9c1gSazea0xh8OARWvR9UmTKfSJT98/wC0fl+t&#10;HsYIf9oV3q2vuPO9U8D3ujwqbm/s2nmb9zbxvI0kp9EULk/XoPWp7D4da7LAs0v2a2ZuRHNKdwPv&#10;tBH616NpuiWmmyPPHvnu5OJbudt8r/8AAj0HsMCtEDHWn9Xi9zKWbV18NvuPOI/h/raJk3Vi0uch&#10;iz8f+O1h6xDLpt89ldeRJdW7KWdBn+EMMZx6jtXsleP+OrlIvGd6RFlkMe6THT92vH5VhXoQhG8T&#10;0stzGtiKrhUelv1Rj+dA8kdwyb5E/wBYmCRx3rOuVEtzLOuFRzkAnGB6Ut7Lb2B+ztI375jgY3En&#10;/CkJEuCuMAEt83t0+vtWMbHsStcrsBt+9nAzwOvsfer+kzxpdRoUZpCuM44FZ8u2GVJUGVkO1l9c&#10;1a0tZDM7ICAkb5OfyolsVG9zTnkHzG5YM7NwinGKhe7LkxwD5Y+CCPuj3qt5iyRiQjaV6M3U1EZl&#10;k4z+8xzzjNQo6Gspakj4OWY9TyAeKZ8obeQfvc49KDN5UaYGSPvEDNIHZskhm3NjOOlMnqNBQSDd&#10;uxzhTUsO+ZVjzuA+dAf4T/SmoDMzdjn5cdqYzzpMRENvfK9cVW4WZJLMX3KeOcEEVVLBcHPPTmpZ&#10;w0rhxghjzjsaidFEm5V3Yq47Gcky0qOYN5IO3gL60wfKzfKxyM8CltwzMBjcM469KtNcRxMdqKpz&#10;0wT0pC16G/4A1SLTdbmlmt7qVfsxUC2t3lbllP3VBOOOv+NehnxlpCc3H262TvJc6fPEg+rMgArj&#10;fherr4quXzw9kT/4+leqn5uvP1rro35T5rM4wdf3lrYz7HVLDU4y+nXtvdKOphkDY/KrB/zntVG+&#10;8M6PqEnmy2ixXA6XFsTDKp9nXBqk1prujfNaXP8AbdqoyYLnalwvurjCv9GAP+1W3MeW6Kfwsl1n&#10;TZpZItR0zaNQtRhVJwJ485MZ/oexp9tdWut6X5qrvgmVo5InGCvZkYdj2IqXTdVttVidrfzEljO2&#10;aCZCkkbdcMp5Hseh96y7sf2Brn25TjT9ScJdDoIpuiyewboffFUnYxnBtW6oj8NyyRWc+lXjb59M&#10;lNuWbq8fWNvxU/pVXw3EF0i70ac5+wzyWh9TGTlT+KmrWqL/AGX4psdQAxDfL9iuPZuWjP8A6EPy&#10;qED7H45nTkJqNosuPWSM7T/47trWO6OKtFuMmuupj2ga7+GE0L/62GyljYejpnj9KdrbiXwfaXSn&#10;Ija2l+o3qD/Or+jRKt5runSAbFvWfH+zMu/+prN06BtS+HxsmB85LeS39xIhIH6gVrG7WnY4K1o1&#10;L9FJP5S/4Ym8QAR3WmXv8MN4Fb/ddSufz2/nS6vpslw0V1a4+126sEVukinG5T6ZwOfWpI1j17wx&#10;CHbatzbqwb+4w6N+DAH8KXSrx7yxBuFC3MRMVwno6nB/x/GumNm/U8acp00px3g2n6P+mjETUjcs&#10;IbG2luLro8WMCI/7bdF/me1VJNCkNzJaSOst3LZXE7Mg481nVlA9gUH1rssAMSAMsecAc1mafm48&#10;S6jc9VgSO1Q+/wB9v/QgPwp1k52UjfDY7lcp0o2sr+r2/UzobCyihsr+1DWtrdRr5U8ZO6ylPQf7&#10;hPBU8A/Wuh+365Ykrf6fHqEY482wfa5x6xscfkxqhp0MaajqmjXEatbzH7VEh+6Y5OHUD2cE/iKs&#10;pdy6IVh1KVpNPPEV2/Jh/wBmQ9x6N+BrkUEtT03X53y/F1V+qf6onXxZYouL221C0bv5tnIR/wB9&#10;KCP1qzb+JtDuSFg1WzLf3DMoYfgeatq6vGCrBlYZBByDUNxYWl2u27tYJh6PGD/SqtLuYe1pbOLX&#10;zLJvLUQ+abiER/3vMGKzJvEtkX8rS2Gp3RHEVq4IX3duij6/gDTR4Y0ESbxo1hv/AL32ZM/yrQhg&#10;it02W8aRJ/dRQB+lFpMHVoLWKb9RfhWbttW8WG/EIn+3R5EOdoHlDjnr9a9Hrz34bHGueLM/8/sX&#10;b/pkK9BBzXhVfjfqfq+AfNhab8l+QtFFFZnYNLYbFeR+DPHXhuw8E6TaXepeXPBbhJE+zynawJyM&#10;hcGvXD1rz/wFHGfh/ohKKT9kXqM9zW1Hc83MGlTVxP8AhY3hT/oK/wDktN/8RVbUPiH4WfTbpU1T&#10;JaFwB9mm67T/ALFdV5UX/PNP++RVXU44xpN5hEH+jv1Uf3TXS07HixnC60MyKwm1D4YaPcWkmpyP&#10;BpyvDa6dcfZ3ncoApLZHTk4Jx+QrO1Cf7b8MtP1q68Qam2pPpyQWiWE7Qm4vCOCEGCzFsAg5AAJ6&#10;ZNadsthH4G8PXF/4hk0IizSNHW5WNZMqMgq3ykgDIOMryaivfD/hrQ73SZ4/FH9jm2tPs9iklxEw&#10;KFuXXzAcsxIy3fiuDqfVrYn8RN4gtrjwrLLqS28DXcEV5bxR4aeVlbdubpsGBwB179K7kCsHVYtK&#10;nl0iw1bVo0vIp0uLZXlRJLh1BGdvfOT0FbF7fWum2j3V/cR20EeN8srBVXJwMk+/FAyxRVWw1Oy1&#10;S3M+nXUVzCG2l4m3DPpmrVABRRRQAUUUUAFMlV2iYRMFfB2lhkA/Sn0UAchrureIfDXh2W4lij1i&#10;/mmSG2S0tHVIif45ACx2r1OPTHeqPh910jQtTu9Gs73WddkxdXj3ULWz3snTClwAAAMKo4H613pz&#10;2ppX8frQBwmlw/bfiBBq+h6ZcabYraSrqUk0Bh+0yEqUTaeWZTuO7oMkAnNJrUcFz4w0LxethNqO&#10;nw21xaSbICz27MwxJsPJGUZTgE8g13jJuBB/iGDUVraRWdskFsgjijGFUHtQB5Ovhm8kuIvEcujT&#10;mwh8RPqEWlbF8xIGhERkCZ4O8GTb6ds1rw2l1NqHirXLLw49zp93BbxRaZcIIjfPHuLybWHHDADd&#10;129uK9F2nvil2+pzQBw2mxNrPxFtNW0rTbjT7Gz0+SC4lmg8gzs5UrEF6nbgnPQHpnNa7+DI2kZv&#10;7d15dzE7V1GQAc9BzwK6MA559KWgD55fT7bRFnmlkllluWKbpOWVQxGST1JrGvb1YYo1tlfCklfM&#10;OS//ANatjXX8153lYSSxSEANwAucAflXP2K7rzz7tzJgYjjH8INY+bL2siqIyY/PmwC7YRO59/YV&#10;o2kSRJFE7RozEnbipBB9puXZY9kjDbGjjIAzjNa0WlWRvMCGITIvyjaQcdzRdMewtjHBeMImjWNG&#10;GWZTjA9Tmsqe0H9ozW6kO6tvDKcKy1evEhtVcvIW3EKqhcBRVK0WG4kk819hbKxp/EKqJlPckVDB&#10;A094MlSQBtOPwx3qBA5VNm5IGO4/7RNTzxXN5HFHcO/lR8Bt3A98fSprqaK3VEhk3ErhEC5HHemL&#10;QsR3Crc7jMrtjog+6PSs6+kaa05bBjHBYc4zUKqEnLShgrcOQcbcjio7mVJFWNQzjd6dcUralXtE&#10;ntpRa2wdgu9j1JBJ9qRr13JJBBHCj0qpBbq8mGzsxuPcCrsMbuy5C5J+XB6D15q3YlXYZkNmAT8q&#10;5PlgZJBqzatLFG8tsjJ5hA+ZcdPbNRJFBa3OJXMkmRgZ6fjT76VrOFRyQ5wGfnBPasHudHQsXdlP&#10;9hkvpgFwcEDqfcVgCdnmCRkMFHOeorZEd7caW8skjNHEvPPyk57fnWGEEY3/ACn5sE459q1S0Mlu&#10;S+aY2IXkCo3kDn5e4+anzHcQ4bj+JsdaZtXzOc5PI+lUrClcsWuxGEeO/wB09SfWr5je5kz8uwjO&#10;c8CqcRMaRz/d+fOSOg+tS3cqNIAhYDk4z60r3YuhLcMm10TDseox29qrzHDZzwwzuB7VD5p34HQ8&#10;D1OacbK6nYeRG6pzg7SB+JNTpc0S0KYbdIRJ8qsSQcVJAgSRcuWbdwDzxVg2MEcZ+1XQLE8LB831&#10;yTxVmKbSrSMmG3lkYEctIBk/h0pcyHytDoLH7Tyys7Y4U/dUe57D60ydLK0kJf8A0mZh/q84RPbI&#10;+9/Kprq+luIgSFigXAECcA/41kSMBOGHJbIUY5P+FTfUvlLZvrm4Xa7tGi8BUwF/AVXYzMFCqqK2&#10;SCepq1bWgUIbgmVi+AMdqtJaKkrtHFknpuP3R/kVNjRSSPS/AnHguxByf9Z1/wCujV0OawfCWy28&#10;H2rTssaJ5hZmbAH7xu9Nk8UxXDFdD0+61fHHmwgLDn/roxAP1UMK9yn8EfRH55i4t4mo/wC8/wAz&#10;oM0mea503Hiy4O6O20izXskkkk5/MbaXd4th+Yvo12OpjWOWHH4lm/PFWc3Ku6OipD146iuf/wCE&#10;kurHH9vaNPaR55uLV/tMIHqSAGH/AHzityC4huYI57aRJYZBlJEOVYexoE4tGT4ggltQmt2AJu7B&#10;SXRePPh6uh/mPQity2uI7u0huLdt8U6LJGw7qRkfoaYVWRSsg3I42sPUHrWN4MlMOhS2M7c6XdS2&#10;rNnjap3A/QKwH4VEtGdNJ80WL4b/AHuu+JLo975YM/8AXNB/8VWvqWpWml2vn3smwMdsaAZeVuyq&#10;vVmPoKwfDN7bad4PbVtTlWBb26muSW6sWchQB1JIUYA5NXtGsJby8bXNWg2XUi7bW3kHNrD2yOzt&#10;1P4Coudjir3YxdBfXCLnxIJChOY9MEp8mNe3mAcO3rngdq34okt4lit0WKJBhUQAAU4cAD8qUHPS&#10;gXN0MvV9Ja9kju7GQW2pQZ8mfHDDuj+qn9OopdF1RdX01bkRtDIrtFNCxyY5FOGWtM9eOvauc0Ef&#10;ZfE/iOxX7guI7pfrKmW/UUuo370W2dBQTiiqOsanHo+kzXrqZCgCxxg8yOThVH1NWYpamVf/APE8&#10;8VRaf96x0vbcXQ7POf8AVofoPmI9x6V0A755PWsvQNLk0zSgl04kvZ3M93Lj78rct+A6D6Vpg4/w&#10;zQiaju7IUkCqWpana6XbedePjcdscajc8rdlRerH6fjxUOqazHYvHbW8bXV/MMw2qHBI/vMf4VHc&#10;n8M1Bp+kmG5Oo6lIt1qUi4MuPliH9yMfwr79T3p6mbtHVlcabd644n8QfurXO6PTEb5fUGU/xn/Z&#10;+6PfrWyFCgBQAAMAAcAU7p9KX+VWlY55Tc2IKWo5ZYoYWmnkSKNBlndgqgepJ4rEfxdp8j+XpMdz&#10;q8ucYsYt6/8Afw4T9aLiUJM3s14X8SEl/wCE81GRJZIwfKUBV3Z/dL2716p9q8U3v+pttP0qM9DO&#10;7XD/APfK7QD+Jrk9e8Ia1d6jPdNqC3czBSCq7HfgDgAYAGMVz4iXLFX7nr5TFe3evT9UeYJqFv8A&#10;aUF7Nt8s4t/MiJyfXPal1GSDS9VmtnvYJmhcuxjbPmH056j3rrbnwrqtsSJbMXB2/eABIrDufD5n&#10;kPn2AcP95GTGT9e1canA+kcGNhlhkNw0t1B8jIyKFyDnqB9PWt0WkJiuZLdlJMe1UY43HvisDS9A&#10;0+zuJJbhTBNOcKzKSi+3tV698M6nuN1p8yvA3ygxTZUD6HpSmlLYqEuUqTZVPLdeeenemBNke8rg&#10;E0+XTtWt7eFfKjkd+sbEqwPr6VFCL2OdkvImhGOGfofpTVrGnMm9SeP94Tuxs7Z7UqzrnDYG09BU&#10;azoyYYxsCfvKf609DAHKyYUjjG7OTSadi7oki+ZihIBY5UDrTpYhGuWzu6DvUMnklgsbEOPm6f1p&#10;6yxuP3kpLYHAU/zrOSsbRaHj/V/NgZzgf3TU1rbxPFukJDKQGOOtVnACGVPnAySA3WplRHfLAB9u&#10;7ax4o1SB2J3a2hcYcJg469frUgWJy8iz/Iwwo2d6bDAjczCNWA5+Xp7012DrGzNsRW3qo6sOgNRz&#10;D5Ejq/hlkeJ5wMsotHG7HAPmJmvVB615P4A1OzsdfIuJTCJoSgZvuhiy4BPbOCM+pA716sG64r0c&#10;O7wPks2VsR8kOxSYOcZpworoPKMvVNEj1CRLmGVrS/hGIrqMcgf3WH8S+x/DFU7S4GtWt7pWsQpH&#10;dQ/ubqJOVZWHyyIT2I5HoRWrqN/aaVYT3+pXCW9rboXklkOAoriYfGWheILu08R+F71rqOCddOvU&#10;MTRs6ScrwwBJVufxNK6TNfZznBytouo+UXGo+BdRsblt19pTMhfuzwnerD/eUD8zUmpXX2i58M6u&#10;hG2abyjjt5seT+q1cSMReMtdtSQI7uziuGPZDgxn9BmsKFi3g7wiD1N9BgeuBJ/StUzhqR1+/wDF&#10;GhEpg8dX6Z+W4soZse4Zk/ktQ6Cdk2rQDjytRlYewc7h/OrDEN4+mwc7dMjDex81z/Kq+i/8hPXC&#10;Of8ATuD9FArpp7r5ng4q3JJeUfyIfDyeRbXdgP8Alzu5I1B7ITuX9DUl1Y3EF1JfaWQ0kmPPt3bC&#10;zYGAQezY4z3AxTdN+XxDrqAcedC/4mJc1q4Jropq8V5HlYmbp13JbSSbXqkzFTWHvMxaXaSS3A4k&#10;EylEhP8AtH19hnP61d0qwawtGSSXzZpZWlmkC7QzMc8DsB0HtV3nOTSjgVdne7OaVWPLyUlZGVrK&#10;PbmDVYFLSWTEyIvV4WwHH4YDD/drXRo5ohJGweKRcgryCD0pn8VZULf2HfCBuNNuG/dN2tnP8JPZ&#10;T29+PSpkrO5vRkqsFDqtvTsS/wBmXWluZNCdBGTlrGZsRf8AACASh9uRUsfiW0jkEOrJJpc54AuR&#10;hHP+y4+U/TOa0c4/H0pskaSxmORA0bD5lYZDD6VDh2Z0LEJ6VFf8GWEdZF3RsHU9CpyP0pQ2awpP&#10;DOnAlrMT2LE5/wBDnaJc+u0Hb+lA0fUEAEXiLUAv/TRYnI/HZUvm7Gi9g9p29V/kXPBugrrHiLxT&#10;I2o6lZmO7iXFndNCD+76kDqfevQ9J0RdIEoS/v7vzCP+Py5aXb9M9K4n4TwzW+p+K0ubl7pxfR/v&#10;XUAn90PQAV6TXz9X+I/U/XsBb6pTt2X5AKKKQ1mdohHzZrx7wfrXiODwZpUVp4W+0wJbhY5jqCJ5&#10;i5ODtK8fSvYc/NivPvAX/JP9E4/5dV/ma3ofEeVmUuWknbqQ/wBv+Kf+hOH/AIM0/wDiKr6hr3ig&#10;6ZdBvB4VTC+W/tJDgbT22112BVXU/wDkE3mP+fd/w+U11NaHhRqarQo2EdrdfDrR4DdafY6rLpQF&#10;rLeIsnlgqu8hSRkDjP4ZrAtb+w1D4b6Roem2EEmsarpItYjPh1gtxlDM7n+AZJUfxHgdyN2CezTw&#10;FoEd34fn13NksgjihR/LCoMsS5AHUDGcmk1nVfDl1p1rrf8Awik+s2raetybqK0jPk2/UD5iCSBk&#10;7Rnp9M+d1PsY7I53xBa2tj/wktncSLLeRWemx6eZCN7YYCMpn/pru6V2vjixl1Xw3b2Ud9ZWcjXl&#10;szPe8xko6vtIyMklRxkZqpqPibw1Z6lZKdLa5jtIYH+2R26lLGOZtseSTkZI6AHA5OK6X+xbCQ3x&#10;lt4501B1e4WQBlchAg49MKKBmT4N1m51WHVIbxLNpdOv3tftFkpWKfCq24DJwRu2kZPKn6V046VX&#10;s7G30+1S2sYI7eCMYSOJQqr9AKsDpQAUUUUAFFFFABRRRQAUUUUAFFFFABRRRQAUUUUAfNniJpr3&#10;XPsKMojZvm288epNUXVUmKWnKY/eFh0I7mrl+ZIdWuLmJ9n+kuhX1561AiStI08oWRWbc8anGfzq&#10;WgRrtebIYo4riNnC/MP7vH8JqBr1FvEuJcmYxGNzv+XGP51kSOkcKskjKFcgKOoHXj0p0AluGjTA&#10;ZQ25d3BNZWNbXL4knkt1iSLcoJLSEdRWpYmzmwz2yJcLykqngkdqzJLgtayRh84X7yfyqO0muLeS&#10;CeFVLbhncMgjGOlUrsiVi9FbTXbvcxlWt13b1A5XjriqIngZQVVvunlhynOM0txcG0u763jnMUTA&#10;uduMvnjFNtGjWUeSGkSNdvI698irtoZpj2t90Kq77wRncfvGo4FUzp/BHGcgEYNOuppLy8RLWIqS&#10;AOByfWrVvYyRWjtdskS7uAVy2R34qb2Ktcjmu7dFIhX5uinbzUO5YS1wz7DHgqMfeXvmi4uoFm2S&#10;BpNmGZl+UqM8VYa/HkPcoIXU/KnyAlRn1PelqNFrToIdSY6hb2gL7SC/OGIp99aXzQeSIoZmIyPM&#10;dRjB6dc5rIW5vZ1Z3uXEYK5VOoxUU955N4U2LIH5Z+pPqf5VDWtzVbGv5FxYaNcQSQHZMSVjU7uT&#10;15HauTVJLZpIwjMxO4bjWubqQKHido414Cq2OO5NRW2t3QYmR1miAJG9QSB6VakHs9blSLuM5PXa&#10;T3p373zMnZgDA3CprnWLWSYSXOnRh2JwYyV496UXNg4XdHcKnXBIbHsDihNilEljW3SPBcO+em7A&#10;6dKhgtNzO1yfs8YOd7n9AO9DXdoExFY5J6tK+SeajkmnmeOWV9y7sbSOAPQVSMnoON/DbsFsU+6T&#10;mWQZY/T0qteXcrjc0zyn/bPBpJsmZ/l2qTwBVeWN55MAjaOeOeKlqxvDVFm3hkmjC7RtwcnsM+9O&#10;+zAb4oF3mPHOcZzUkMrpaCONgo6FsVNbIeDlSm7n1+tTqVIgnxBHgHDDofT1FWLCxZplbKspAOCe&#10;nNMiiW8nAkOMnG0LnIrp4bSG2kXzAUUD7uMn65odkJvsLb2dujRyyEP5XLBB93vk067mgaEyRYAY&#10;gAHr+VMMQhmYROGPl4U+v1qpOk3yyqu9lwOmAPeldWM7O51uhaJBqWmQXGpu11AjN5No4xFHhjkl&#10;f4mzk5OcZ4rqVXaoUABR0AGAKx/Cmf8AhGbTdgn584Of42rZr3qKXs4+iPznHVJPE1E9uZ/mFJS0&#10;VqcIhyBn8zWFAf7F8SW9lajNpqhkdYFH/Hu6jcWHojdx2JrcPQZrF0z/AErxpq8833rOKK2gX0Vs&#10;ux/EgflUSOmg2230sdBkY54wMkk9K89u/E9jpmn+IYYr+3F3q16wsYvMBeQMoVnC9dvDYOOccZra&#10;1vU2uf7WEjMml6SE+0JG2GupGH+r3fwqMjOOTmvn2DwF4l8SfEaBiY0+2XJcTyP8sagt8mOvCxsA&#10;PQAVy1Z22PdwOFUk5TZ7tp+uaO2rW7MZnttKtlt9PskhaWZ2xgzNGoJTgYG7Hc8V0gu/E+pfvNOs&#10;rXS4ex1MGSRvfZGwCj/gX5VFaaH4h0iDydJv9HWFfuxNprR8fVHGPyq5p+r38epppuv2cFrczqz2&#10;0lvMZI5wv3hkqCGA5xzx3qUbSik7xK5TxdZ/vpJNL1Vf4raKF7ZvqrFmBPsfzFammanDqlr50IeN&#10;0YxywyDDwuOqsPWr3XpXOXH/ABLviDaGD7usW0iTL/tQgFX/ACO2nsZ6T9ToM81zul/N488RMOQi&#10;Wqn2Plk4ro1Fc34SP2qHUtWPK6jfPJCT3iX5EP6Gq6mX2GdB2JzXPf8AId8WbhzY6MxAzyJLkjn6&#10;7AcfUmrfiHUprGySDT/m1G9fybVSOjHq59lHP5etWNM06HSNNgsbfJSJeWPV2PLMfcnmq3ZlflXm&#10;WwcferK1TVnhnGn6bGtxqEi52N9yFf78hHQeg6nt3NGqapKlyum6SqzajINxLfct1/vv/Qd/anab&#10;pkWm27LEzSyytvmnkOXmbuW/oOgqrXMJNQE07TEsI3ZpWuLuY7p7mTG6Rv6KOgA4Aq7nGNx5qG6v&#10;LfT7V7m+njt4UHzSSNgCsU6lqus8aNCdPs2/5frpP3jD/YiP82/75qzB3lqzW1HVrHSYVl1G4WAM&#10;cIG5Zz6Ko5Y+wrJOp63qvGl2Q0y3P/L1frmQj1WIH/0Ij6VY0/QbLTpzcLGbi8cYe7uDvlb/AIEe&#10;g9hwO1aXFVyvqZSqxi7QX3mNH4Xs5Jln1eWfV7hTkPeNlFPqsYwq/gK2EURrtjVUX0UYFKBQTjrx&#10;9apJIwlOctwFcR4k8Ralbatd6fZ3MFsVaMRO5ycFVLcfjXU3Wu6TYnF7qlnbn0lnVf5muC8VWkOv&#10;3MmoWMkcttvUrcQMDvAUA4PfkEfhXHjGuRev+Z7mRwl9Yk/7r/NEFzqN5NqSuJLci5YjaZMqpUdT&#10;6Cqt1r13/aC2zabBIsq7VVX+brgnPTmsj+z0MjtHPIFKkRhW5BPU5NJNpl+9v/o9wl9IsnmrHKm0&#10;hvYg9PavNSR9Y7l2fc1ozz6fLBEj7GKneq/h/WqdoLi1CjSrpDEfmEMpxu5/KmTX+v6ZDM1/YBVm&#10;G5nST5QV5G0Dg++etSWHji20+3hmubBtrEI7smQXIyR7ZFXZ20J5UTprqJbGDUrWVlLcBj936HtW&#10;RNeI5lBVp48FUMhxge46ZrpYZ9P1maBtsI3oT5OOVDdDTk8O6b9qkimO2Ip8s8TclvdTRGSW6Dlb&#10;PPplaWTbFaoAoAEaSdD61btoLi0DDUbOeGNVDKxQMGP9a6mLwpFDqcsVtLFdywhWZDlWRW6HFdrp&#10;N1BGz6VrNsGj24DuPlYenIpSrJFQgzx8yySSn/QZYZAC6YPylep9x24rRsJ7PUYbe4MdxFHvMU3y&#10;ZCn2PXNeoav8MtFvsS2F09hKfugsXXnp7j8K4XX/AA74l8IWq2VwonspScTKuRnOeo/rT54zK1iy&#10;MWCRx5JZAchBtOSevPvjmpYFjdS78cbQQDgYGT171mWGr2Fs2LuK7tt2d0gcuBkdvQVeksY76OOa&#10;z1EXqW6dVb5yQOVwe9LlHzl9RDIhEbDcxyjsuML3z74pzweXlsAsxCgDGGHYA9j3rFu2uIpoJis1&#10;tjBlglAwQeg/CmRXlyj3NralZgIjMjKhY9RzS5Q9ozuvAlik+qXAu4lkiltHjaOVcgrvXtXWqb3w&#10;38iQ3Go6UfuCP557b/Zx1dPTGSPcVy/w+LDXZt100m62LGFlwUJZD1/Hp716Gc7uDj+tehh4/uz5&#10;XM6jjiXfsiLTdXsNXt/N026jnHdVb5lPoR1Bq79eDWLqHh7S9Tm8+7tV+0/8/ELNFKP+BqQT+Jqr&#10;/YerQfLY+J7tIx0W6hSbH4/KTW9mcPNTewePvCMfjjwfc6I9w1s7sskUoGQrr93I7rzzXnXgD4Xz&#10;eD9WitJ76O/vmuo7m9FuD5UEUYYxqSwBLMWJxjoK9FbR9UnVjqvie48lRyLSFLYf8CJLH8iKpWqw&#10;3MLaZ4ZLRWG8/bNR3lmkP8Sox5ZuxfoO3NZ8icrnSsTKFJ009Che3e6HxNqlvlhebNPsmHWRguw7&#10;fX5iT+Gale2Ua9oelxDK6XbNNMF6KxUIn453UCayadNQ2iPRNGRktFQf66U8FlHfH3V9SSaqv9st&#10;tPki+5reuOWcg5+zpjGfoi8D3roijya80/620/RE+lTxNea1rMrBbZpgkch6eXEu0kexIJo8ORSR&#10;6Os1yuyW6le6kB4272J5/Corq2ina38P2X/Hna7DdsP7o5WP6scE+31p+ryvfOdIsz80gH2qVeBF&#10;Gf4f95hx9DXVBW1PCxElNcr0TtfyS2+8j0HMy3t+PuXt00kZP8UY+VD+IFaufzpqIscSJEu1FUKo&#10;xjAqpfarb2DiJt01y4+S3iG6Rvw7D3PFdEbQjqeLUc8RWbgv+GL2R60maxNmv3LeYLizskbpGYDK&#10;yD3O4A08aheabxrCCeD/AJ/baMgL/vpkkD3GRT5vIf1dv4ZJvsnqbHemSwpPG0cyLJG4wyMMhh6G&#10;iGaOaFZInV43GVdTkEfWn4qtzns4u6MpftOiLtRZbzTh/AMtLAPbu6/qPeta1u4Ly3Wa1lWaJujK&#10;aTHNZ9xpCtcNdWE72F0335IgCsn++nRvrwfesnFrY7Y1oVVapo+/+Zr5FGOc81iDVr3T/l1izaSM&#10;f8vVkpdcerJ95f1HvWlZajZ6hHvsbmKdf9hgSPYihSWxcqM0r2uu61Ro/DL/AJDXiz/r9i/9FCvQ&#10;xXnnwz/5Dfiz/r9iz/36FehL05r5yt/El6n7Ll2mDpf4V+QtIaWkNZHeJj5vxrxvwjpXiObwdpcl&#10;p4pe2geAGOEWMTeWuThckZOK9kz81eceBT/xQWjc/wDLqO/ua6KFnLU8fNpSjSjy9yL+xvFX/Q4v&#10;/wCC+H/CoL/RvFA026L+L3YeS+V+wRDI2n2rq8+/61W1HH9l3fI/1D9/9k11tKx87CrVcloVbaeA&#10;fDPRtP1Sw1K9tLzTkSaWxU5BCjg7CGG7npx1zisZ7jWU8J6P4U1e0vrS3lsB/aV1b2rSMsWSBbr5&#10;YwHKjDN0A6ZJyNmLU9S0f4a6Ne2V3pdhawaer3N1qO5lX5RtUKpHJPGc8ccHNP1fxxqtl4M0fWbT&#10;RGMuoG2a4Ejjy7RZJEU55BZvnwAB2yenPmvc+5jsjJ1vTLwS6zYaXpdw1vr1tZpaSrFhYQuEcPn7&#10;u1Ru5+g5r02MCOJFz90AZrh/EXjPUNJ1XWGt/sEWnaDbxz3aT7jNchgSRHggLgcAkNk8cVq+M/Ec&#10;vh7wp/aVo9tFNLNBDE93nyo/MkVSz4I4VST17UhnS7xnFKDmsfw9dT3ukrcXGpafqe8nZcabGUiI&#10;9Bl35981sDpQAUUUUAFFFFABRRRQAUUUUAFFFFABRRRQAUUUh7UAfOd1bRtrs9zs3YmZST/DyecV&#10;m310kcmYDuJ756Vs6jpWqLfXMlrCSkzsdxbA2k+p4qla6WbIT/ari3EuwkBfn2n8KzbCxmWieZLI&#10;cMRKeflzt5rat4Y45Xc52qmwZP8AKkiihtBGUE1xLJ8xAO3bT4pFllR4reOPd95W+8D0rN6mqfKR&#10;JbtlcQh4CCV2ZyCOuafdR3NwitGFt7cHh5WCceoFWNQuLqJAsVyu5RiTBxgfUVV/dSOqZLpg5Zjy&#10;M+/1qkmkRJpsnk8NW0jQyyXqMYxhtgJJOeuKntrfT7HdLHG0jqCoMxwp/CsuC+vfLl8lhv37GHc+&#10;9K80wlXzYlyybfm/h96LPqGnQtQXly8szqqRIi8JEMDHvjr+NRT+e5YQYZHwWXPJP9KpW8ghaYxT&#10;nymONvd8f0pq3MpkYW7bXYgHB4HpinYSuWZYRF+881fn+/xnn2quxX7OxCl0LYAUAfN6moUjmjkR&#10;bkblY8j+4M06W6hijDCMHna3PTBob7GkU2iVZntrNtuPNPpwAP8AGsy3OSdzYJJAbP3iadJOk3LP&#10;tBPGTyRTCxYYiRcdjjse9SaNaaDjOvl+X8ztj8KgMmZjEuQXUAADgZ70+D93cIHUsqnHzcZHtUm9&#10;EvCUC4I67entTsFyEQgKFmO2XOAB2qdGVgg2ElfvfXvTki80j5u5O/vinSbItzK+QOAe5NV0Mne4&#10;yVP3bBS2QeOMYqEF2nUIcjOcURs7p13NuwQW4p+7yJs4ZsjHHamhNXJ5ot6+YpO1u2OlUkdgWVV+&#10;XsRUyHcx87KgjC57e+KdHHFv2KXZx6jHNTIqN0WVQyQqqpzjoacIWH3FbcqdVWq0txLFxCoEh7Hk&#10;1csEnnssEkyFwu0+g5NRZm2hr6Zo2yDzpGCOGwrE5P5CtR5o42BILuBgnP3qzEnaOKONQ5MbAnHQ&#10;D+tSldkjFmLbjxntUtEpEz3IjyEUR5PGFzUczGRQI2KseckZFMlmwwOzd2wD096hlcuwVV+XuQcY&#10;oRDvseheGSP+EdtsDj5//Q2q5falZaXb+dqN1FbR9AZGxuPoB3PsK57SdWa38P2Nlp0a3F/MJDGh&#10;PyxqHILueyj8zWjZaNFBcfbLx/tuoN964lA+X2Qfwr9Pxya+go3dOPoj82xvLDE1HL+Z/mR/8JLc&#10;XALaboGpXUPaV1SFWHsHYN+lJ/wks1vj+09C1G0jPSRUWcD6hCW/Stfn6+lH1/SteWRxe3htyjbD&#10;UbPVLX7Rp9xHPF0LKeVPoR1B9jWajDSvGE1xc8WurJDCkg6Ryx7gFb/eDcH1GKde6OJrr7Zp05sL&#10;8D/XRqCsg9HXow/UdiKpXWpvHZy2Pi2yVLaVdjXtsC8J92HWM98nIHrUyT6nTRnG/u9ehSnVrUXd&#10;tfjIt9XGoX4UZ82A42SKO6qQNw9veqVnpqW13bRXV01nJa7Ymu4cMIZvNaSGbngxOGK/ofWr9xPd&#10;W0dlc3E8NwYFMdtqwG+G5ibgxTgH5c/3+RnnjpVbz/scKNDBn7ITAsM2DsR+TaS+qHrG/I6VySj3&#10;Peo1brRnZw67NpUy2niswwFziHUIgVt5vQHJOxvYnB7HtTfGhjHhxZYiTei4iNgY+WM5b5cfrn2z&#10;VLw3e281zPpCt9p02a1W6sVm+YiIkq8TE/3W4x1HStC08I6ZZarBeWvnRpb7jDaeaTBGxGCyoeFO&#10;PTAHpU7mzaTuzaQttHmY34G7b0z3/Cuevz9r+IWkxx8mwtJ7iU+gkwgH1yOlb080drbyT3LhIo1L&#10;yOx+6ByTWF4cjkuGvteu18p9TKtGjn/VwIMJn0yPmP1qjJaXZL4pvZLbQ3trQ5vNQYWlsAf4n4Le&#10;wUZOfpVmNbTQtDRZZFitbKAKzkYACjr+OPzNZul513WRrzgi0gRodPQ8bwThpj6bsYHsKa3/ABVN&#10;8gX/AJA1rNu3dr2VTx9UU/mR6CqRlLRWJdHt5r3UJNd1BDHJOnl2kDdYIevP+03U/gKfqeqT/aP7&#10;M0dUkv2XMkjcpaqf4m9T6L3+lN1DVZ7i7fTNEKNdLxPcsNyWoPr/AHn9F7dTxSKNP8M6WXnm8tC+&#10;ZJpcmSaQ9z3Zj6D8KtI5pyaLGnabDptu0cJZ5JG3zTPy8znqx/wqjea+TdPY6Jbf2heqcSENthgP&#10;+2/r7DJ+lVj/AGn4hyJRLpWmnpGGxczj3P8AyzHsPm+nStFIrHSNP2R+TZWkIz1CKo9SatI45SUX&#10;fdlO20Pddrf63L/aF8pyhZcRQe0advqcn3rXHPPU1gf8JHLfZXw7p0t8v/PzN+5g+u4jLD3UEe9N&#10;Oj6hqPOu6rIyHra2GYI/oWB3t/30B7VaXYxm761ZWL194i0rTpvJubxGuO1vCDLKf+ALk/pVI61q&#10;97g6XoTxoR/rtQmES/gq7mP0OKv2Om2WmReXp9pDbr1PloAT7nuatcbuvP61XK+rOf21NbRv6mMd&#10;P1+8H+n66LZSOY9PgCfmz7j+WKb/AMIhpUuPtwub89xeXTyqf+Ak4H4Ctvp14pPMTu6j/gQp2ihe&#10;2rS2/Ap2miaXYf8AHlptpb/9c4VWud8RXTrqU9rGTtK52qgAX5R3rqP7Qsv+fyD/AL+CuL8RXUra&#10;8wtNsiSbcOvIwFGea4MfZUlbv+jPoeHPaSxcua/wv80c15U1uoDQ5X2OasWDsJwUJUhTwR0rTMIR&#10;R9qPXsao3rxRRr9mxjqcV4/NfQ+39jZ3RJqFl9tWCLfzkqyOeGVh8x+vpXKa7pcsusK1yWTTiiqM&#10;/wAOBtzj+tdNZrNOyliQyAFWLdM/z6VW8SafDc6pYXV4D9nD+VMN2M55GauE3F2FKndXMvTreOKz&#10;tr6K43tHE0K9FXIPr64rSOkXGp6PNDpuqIJiQY1xg8csMH04rNFpG95JFcSqIw3MDPiOEk8fjitL&#10;S9IfS9QmmW8SeRtyTBT/AKrIyGz2NW5Iw5WVbLXNYihmN/ZfvrVSpO3DOM8cd60U8TPqlxBbwz+X&#10;FGpkuO24gdAWGMH+lZ5sL2GYi/mkjluy8kryyggoB2+lXxoEEwjIiCxvC3lTDIG0AYU/Wk+VhaQn&#10;hS+1LWbaZJbua0a3nYIzMSwTHH612On63qtrA1pqtpHf25GPNU/MwPHQ8E15HqtrqtjavDod5LHJ&#10;u3rEThmT+79BSaZ4x8SHVodNvUSS5hX95Ep5kGMAD3/wqvZ31Quay1PRdS0bw7LGbe3uGt3PWO5j&#10;CgH2I/pXOaroEWiG3udPu4b23kIR1yN6f7J749CKp6X40TeyayGR2kI8qVd2D0xntV64l0a9hQpK&#10;sBaRkXa2VB9x2oSkmLR6mlHoVlqliL/SLoM20x3NndSbzH+fOKxZvC11ZXkl7poktOFwkLZH1AP9&#10;KSW0vdDge/srqJkxiSRWHIPqD1p1l4o1cTqLidZ1Iw0L4Vse3uapX6EuUTY8FxeILnxPMYtUeDNo&#10;xMs1rvBIZAFKkjOQc59q75X8XQcZ0a7A/idpYT+QDVj+E/EenXO4y30cDLGS0NwwVk5GME9RW3P4&#10;t0C3z5ur2g9cPn+Vejh0nT1PlMznNYn3VdWXQZ9s8WZ2/wBm6Nkfxm7l2/lszSFfFly2JLrStPHr&#10;BG9wf/HtoFR/8JfZz5/suz1DUW7eRbME/wC+mwBSef4j1EhRFbaNEerOwuJj+A+UfXNdHKjzfaTS&#10;95JEd7pNhaw/a/Fuqy36L0W6YJCD6CJeGPsd1BM2twBDG+maGi42EeVJcL6f9M0/U+1Nks9J0B01&#10;DU55r29JCxzXJ82Zj6RoBgH6D8aranBJrOm3M3iOT+zdO8tlS23c5IIDyEdTzkIO/rTs0jKVS7V3&#10;8/8AJGXD4r8O6nqbCK+tng0slbTTYGBkldeN+wdsnC/iaumS6trlmZVfXNQ5CE7ktYR0z7D/AMea&#10;vKfBvw51nwz4ttNbv9u1HJsYQwMt0xBA3L1QAHJJ6V6cfMiee2iugLt/3mpah0EK44Rc9D2A7Dnv&#10;ToylJaqxGZQoUpKNKfMrf1/XV6E6O1kh0zRcTXWS1xdy8rGx5LN/ef0XtVhFs9F08tNMI0zukmmP&#10;LsepPqaz4Liae2EHhuBIbRf+XydCVY9yq9XP+0TirNtpESTi5vZHvrvtNP8Aw/7q9F/Dn3rvgn0P&#10;mMRUiv4jt5fafr0RGdQ1DUs/2ZbfZYD/AMvd0uCf9xOp9icCrVlp8NijeVlpJDmSVzl3Puf8irX5&#10;0VrGHVnl1cS2uWC5V+fqFGKKKs5E2jMezn02ZrjSFDIxzLaMcK3up/hP6GtCyvoL+EyQMcqdro4w&#10;8Z9GHY0/FUbzTvNmF1ZyfZ7xRgSgZVx/dcdx/Ks3Fp3R3xrRqLlq6Pv/AJmoDnpRWdYamJ5ja3UR&#10;tb1RkwseHH95D3H8q0M+lCaewqkJQdpIOe3WqF3oen3shkntlE3/AD2jJjcf8CUgn8a0BRQ0nuKF&#10;WcHeLsTfCS2+yX/iqHz5p9t9Hh5m3NjyhxnvXpded/C//kMeLP8Ar+i/9FCvRBXzFb+JL1P3TLW3&#10;g6Tf8q/IKQ0tIayO8THzV4r4T8EeHL/whpl1daZHJPNBvkcu3zEk5PWvas/NivFPCfjjw7YeENMt&#10;LvUkjnhgCSIY2+VgTkdK6cNbmdzw855/Yx5N7mz/AMK98Lf9AiL/AL7b/Gq9/wCAPDCabdMmkxhl&#10;hcg7m67T71P/AMLD8Lf9BaP/AL9v/hVe/wDH/hiTTbpU1VCzQuAPLfk7T7V3S5bM+Yg8RzK9zqNH&#10;Gtr4E8ProNrp11H9gRZre9kaPPyjaQwDcDByCvOeool8F3afDG08NW9xE9zDJbO0jAqnyTpIwHUg&#10;YUgfhVSLT5NR+F+j3No+qTtBpyNFZ6bdfZ2ncqNpL5U/L1xux1yDwKoaxqmu3Hwr0PVrPWljZXs/&#10;tzxxFZLlzPGjLk42Dls8ZPTjmvJe5+hR2Rr+NPCV/wCKLp7ZLHR3triEQNqEyt9qtUJ/eKgwQ24d&#10;OVxnvWrqMN9f2txbW2l2FwbCeL7MuoElLgBFbdkL8hBJAIDfd6enIePdR1LRtS1rVJ31dRZWKT6R&#10;9l3i1LKCZPN2/KSTwRJ2xt5r0y3LSW8ch+8yBiPqKQzD8I6FeaPFqVxqP2dLnUrw3b29qSYoMqq7&#10;VJA3fdyTgZJPFdFQOBRQAUUUUAFFFFABRRRQAUE4oJx1rP1q0u9R0ee106+bTriVdq3Sxh2i9SAe&#10;+M0AaGaQNXBaTG+m/EafRdD1G8ubRNMaW/F1O9ytvcF1ERDOSQWG8lAcYA4FUoluPD/j3QNOXVNS&#10;up7vzRql1fF1t7o+WWCxKx2B92CFj7A56UAelZo3cd64r4h6zcWX9h6VaSXcX9sX3kSPZj98UVGc&#10;qhPCltoXdxgEnIxUHhe2h1Ea1olzc6vAkbRM2mXty/2m03AnK3CSEujYyMMcYIoA7zNJnJA71534&#10;I02K78X6xrGnXupf2RYu2nW0E+oTzJNKv+tlIkc5wflH0auvPiXQkk2PrFiGBwVNwuc/nQB5LqEy&#10;w6hhomZHXa53njd/EBWLeSGzudkRjlL8rlfu59x3rfQWF4s01ztIWQmCXd8sgzxn8KzZrJ7qQy2h&#10;3f7XBEg9PpWF1ca1MoTzkyfLtVyQX9PQUyFi6iLjfnknooq0szy2xhWMBmcrj+EGqcEcguPLmQLg&#10;/wCsB/ippopllbGRW8l8O79GXpVa8WTS42WOUFzwBgHaB1/WtZhPHYNNCAZJAYmbPQeo/KsO+j8+&#10;ZZQmBnaoLckCqRDWpBpcct0WmZPLUPuDYxk1du5k8j95IZMkjBOCD6mnXFnPEYllcpxkdgKotOHu&#10;GSdfMJUcgd6q/NqHkTyQERwm2UNHtySwwTxSW8f2bLNt34+VgeaUuXACM0LYAUY64ps5cpmYcYzj&#10;pz9KzeuhrBFeXewdnYAkBjzVeabeSrglW5AFKzZt2YHYQ2AD3p9ugYFyMD6damzNeZJDYLE7o5Zh&#10;GoXkA+uKc6eXk7lTPHHpVmOQqrm5iWRekYJxtpnkF7dGyrKeg96eq3BNNaFXdtkDbt/HApLQOLhy&#10;wPyZPPSrVvp4WXLNnPX2q61vAhZgc7hil7SxXs2yrcndDH86Ip+Zh0x7VUkktsLtd2IOAVHTNWJY&#10;I3lKKrbSfmHrUzw7YSiohJYHOOcU1IhxaKqLGVXbGOuRk5x705l6GRhluwPFWHZSf3QXCjJxxmo1&#10;h3qzZB570NjjqU8KGBweau28oMo8yMFlHBx0qtOcbdq9P4l71NZl0DkKpLEA8etUtUZy3EhUyz7Z&#10;Rl+u4d6uRmWFSoYBhlhjuDSxQPIQVQgoDlgKWSJny0bY8vpnqRWfU0vpoSQSybhGrlWYYwe5NW1n&#10;lky0nzFQF/HFUknWXYwYKUI+Zl5A9qSPTrl5GNrJhh/GHAzVtIxUmmaJbjfICF21Ve4t7ZuGDE87&#10;VPP41BPY3DOqzzIXYcB5Ov8AhVd7OSzRkMQdxwxDZx70RghOo+x6T4Ot4RoK3kce2W5Zi7HngMQB&#10;9O+PUn1rfHHU1i+ET/xStp1P3+vX77Vb1XUhYRxpDH593cHbBbg4LnuSeyjqTX0FJJU4+h+YY1yn&#10;i6n+J/mS6hqtjpUIk1C4WHccIp5Zz6Ko5J9hWZ/a2t3fz6doscUR+7JqE/lt9dihiPocVPp+lJbT&#10;Nd3bLc6jJ/rLkryP9lP7qj0q/wA/0Facre5xyrQg7RVzHJ8VgZM2kOD1BikXH45Of0pPtniaJP3u&#10;l6ddD/phdMhP/AWTH5mpr3xDp9nMbfzHubsf8u1qpkf8QPu/U4FVmvvEF2T9l0y1sFzw93OXcf8A&#10;AEGP/HhScVsVGpUteSSXnoZc4a3kkkt9H1fRpJR+9+xrFcQSZ67owSD74AJ9a4vxFrt3olq7vcK9&#10;ui+WUkt2gbyyeY9kmCB3Ay+CBjbXoN5pWs3FnM0niCcTBC0cdrCsSbgMgc7mPp96uK8Y+DtN1j4f&#10;yarFeaktzPGrLC948kZlzggq2ehB71z1KcrHs4DF03NKT0ul3Lnw28XWniHxlpkNlcFyrSuykEEZ&#10;gO/8CQh9N2TXtskiQwvLM4jjQEszHAUepr4h0nU9R8A+LTLbTeXcwfI8sPXYwBbbnjJB7ivpuzn0&#10;67hguLyx8U6g0irNFa3StJE+QCCSn7o9uGOB6Vx05XR9FiqCi1KOzOjkY+LiI0R49EVgzOwKtekH&#10;IC9/LyMk9+3HNJfSP4knl0uycrp0Z2XtynHmEf8ALFD/AOhHt0qG6n1bUbZ31JR4c0qNczO06mdl&#10;9Ny5WMe4JPpiqzzLdaR8rf2J4at1wXbKS3K+i90U+v3mz2zmtUjgbLc0jeIA2maYfs+kxDyri5Tj&#10;zQODFF7di34Cozey6kP7O8NbbayhHlS36j5VA42Qj+JuxboPc1TupvtGmBr8/wBh+H4wES2HyzXK&#10;9gccqp/uj5j3x0oklvL3T90zDw9osadNwjmkXtz0iH0+b/drRI5alRbFg39vpijRvDlqt3doPnXd&#10;+7iJ/jlk9T17saQWcGnH+1vEl/HPcR8LNMAkNvn+GNT0+vLH17VTtLyaW1W08JactrZ5z9tuoyqH&#10;P8SJ96Qn1OAfU1HMmj6RdR3Ovak2o6j/AMshL87Kf+mcKjA+oGfetUjhnUd7f8P8y22sahqnGhWI&#10;SA/8vt+pRT/ux/eb8dv1pYfD0Mk63OsTyatcocq1wo8uM+qRj5R9Tk+9QtqusXxP9l6ULSPtcai+&#10;38o1y34ErTToV1eMG1jWLy5/6ZWx+zxj6Bfm/Nq0Ub7HHOqo6N8vpqy/f69pWmyBL+/hil/hi3Au&#10;foo5zVP/AISSa4J/snRL+59JJUW3Q/8AfZDY+gqzZ6bpmjows7e2tQfvEAAn6k8n8ahn8UaFbMVu&#10;NYs0YH7vnrn8s1Vu7MFJfYi2Rl/E90eDpmnofQPct/7IKadF1OcYu/Ed8QeqW8ccS/8AoJb9aaPG&#10;Oikny7mSX/rlbyP/ACFOPiuy/gs9Vc+n9mzD+ainaKDmry1irfJfqH/CJ6a4/wBJe+uvXz76Vh+W&#10;7FOXwh4fXOdHs5D6yxBz+tM/4SuAddM1Yf8Abi/+FKPFdlj95ZarGfT+zZm/kpo90j/aZPd/eTjw&#10;zoQGP7GsMf8AXuv+FcH4mh1e08QS2OmW8VvpjPGsQgAQrlQWx2+9k12h8Y6MpxLPND/12tZE/mK5&#10;/VLm21S+lube8M0BlUwmD5uiAHB+uR9a8/MXFUlbv+jPpeF41XjZKbfwv84lL7G1lcI891MY0Xcz&#10;SkMrcH8uaddy2zxLGFDXJTdHGqEg/UjtUi+YCsVyjMzIUEr9+Cen5CiUXL7FtvluY0AEjjahJxlc&#10;9Tivn763P0jlurIrw3F1FGyS6eECBQXHO8+ijvUOpLJe6TN5kRSWORWj8wbQhHQ4HX6e9X1vFZ96&#10;hXcY/dyjd0z8w9TVa8kuLqymBZv3iMfLU9fTHvVKWonB2MLfMt1Dez6dE8s6+ZhzuORwXZe2a6WX&#10;FnBLfWts8skihDHg4A+7genNVdNgEmnIE3wPtALyDc6j8fyq/B5ywNcRfPcHKYdjhlHTH+NOU7ux&#10;n7KyuZcl9LLCsEcUjm3QZdV+TGMd+cZ7Vu3LNNpbobZijgRhVON+e/sOvFRxQm3thDIwaSQEtuXg&#10;DrUd/qmyW2hdlTJLFwvyntVrU55aGB4vd7Xw7HNaWcKzjGJXkH7kDpk55+lcpBfzahfadd2SfZbl&#10;oij3nlZBIPNb+uabd29jL9g8qS3kO7k5CjvnrVXTF86eGRWUSWShRt+7k9TiumOkTmavI6K+8HaL&#10;rMcMmpeYZIzuM6HY0hPXdWRN8LLIXCi21Ka3tsEldwbndkY+tdLf3Eh0/wDdDfJj754FRpKsduQg&#10;y7gFiWODx+lc/tJ7nX7GDOTXwPq1hD/pWqrdWUTmZbdATnvjmqX9pvqMkyRwqk8wC+c8Y2x475Nd&#10;he3Rgs5JMrt2FFAP3etZ95FDPBFHDaJFNFGi3CyjLM2OcD8c10Qm2rs5alJcySLfw8sre78Szw39&#10;pDcKlox/exq6bg6DcM555NepQWVpasDb20EJHTy4lX+Qrzvw4NQh14TabZ2ol+yvGYZW8tUUuh3H&#10;HJ6dvWus+wa/e5+36zHaRk/NHp8OD9BI3P6V62FfNT2PhM6ioYtpztojXvtStNOh83ULuKBOxlbG&#10;foOprIOr6jqw26HaNbwHrfXsZUEeqR9W/HAqey8PaZYS+fHb+dcf8/Fwxkkz65PT8MU7UNYhsJRB&#10;GjXd7IMx2sRyx9z/AHV9zXXy9zxPaRvaCu+7/wAistvp2go2oX88k923ytdT/PI5P8CAdM/3VqDy&#10;/tBOra4BBFAN8FvIciAD+Nuxc/p0FT2mnzyXf2/VmSW8AxFGg/d249F9/Vqps39t6tz82nWT9P4b&#10;iYfzVf1NUonPOre+unV/oio9zPDY3Ot3MZF9eHybGBuTEp4RfqfvN9Kh+wol/p2jsfMiija7vM8+&#10;a+cKW9fm3H8BV64YX3iyGLO5NOgMrZ/56Pwv4hRn8ahkT7L4wVz928s9vP8AejbJ/wDHWFaKJy1K&#10;zd7b2b/yXyV2eO/bvGy/FlftAneeKfcbYMVgMI44GduNvT3xXraeJ4oz/wATDTr2zHdzH5iD6stT&#10;arp1xJcx3+n4a5jTynic4Esec4B7EHkVStr+O4keIq0FxGMvBIMOv+P1FXh6Dhdc25vjMZRzCnTn&#10;7Je6rO2jX/A9TZs9SstQXNldRT+yNz+XWrWa5u40y0uG8wwqk3VZoxscH1yKuWOqvHMlnqrDzWOI&#10;rnG1ZfY+je1dLUo7nhVcJFx5qN3bdPf/AIJsUUUUzzdgoxRRQF2V7ywgv4glwudpyjqcMh9VPY1U&#10;XUJ9KPl6uTLb9EvVXp7SAdPr0rTpCM5B5BGCMdRUShfVHVRxDiuSavH+tiVHV0V0YMrDKspyCPrS&#10;g5rFbT7iwkaTRXREY7ns5f8AVP7qf4T9OKtWOsW91J9mlV7W7HW3nGGP+6ejD6VHNbRnQ6Kkuak7&#10;r8V6/wCaN74YHGseLP8Ar+i/9FCvRBXl/wAPdV0/Tta8VJf3tvbM15EyrLIFJHl4zzXoljqlhqIb&#10;+z7yC52fe8mQPt+uK+arfxJep+3ZZ/uVL/CvyLlIaWkNYnoCfxV5b4KRf+EH0jKrn7MP4R6mvUj1&#10;rw/wrrOvw+FNOitfDLXEKQ7Y5ftka7xk4ODyK68L8TPns+TdCKT6ndbV/ur/AN8iq2oqv9lXeFX/&#10;AFD/AMI/umsT+3fEv/Qpt/4HR1Bf654jbTbkN4UZQYXBb7dGcfKecV6EmrPQ+RhCakve/E6OBLCL&#10;wH4dutQ8Sz+HitokaTRXCRrJuUZUhwVJ44OMjnBFbN74d0OLwVbaNJcfZNKheAxzeaASyyK6fM3U&#10;swA981l6bHbXPw90aAXWm2OrS6UBbTXkSymNSq+ZhcgkYxnB9M5rnNRsLLUPgj4dv2imVtPexW2R&#10;p2KZ+0xJvI4DcDgkdGOOteK9z9Nj8KR13ifTtDvdat7XWvEc1oLzaDpJu0VLzacgbGBbr1CEZ6HN&#10;dNeahZaTp73Wo3MNnawgb5pnCIgzgZJ4HUCvKfHaSPrviq4int4oLaxtPtdtMu6a8VWLgQtx5Z5K&#10;g4bLdh1rs/G1nJq3hq1tLW+srB2vLaTffHKDY4kC4/iJKj5cjPqKRR0GmazputWv2rSL63vrfcV8&#10;23kDrkdsjvV0HNc14Q1m71eLUoL/AOzSz6betaNc2qlYrjCq25VJOMbtpGTgqea6UdKACiiigAoo&#10;ooAKKKKAEIzXMan4Zu7Kx1G68HzNHrV0hSOTUb6eWCMlgSwQlgCO2F9uldRRQBx/hPQta0WwfTpr&#10;HTrOGRWeS9gvpLi4lnbrI++JQxJ5yT2AAxxUK+GvEmqzaPB4nu7CW20m5S6+1WxYTXkiA7GZCoWP&#10;nkgFs9OM121FAHIahY3/AImjttQsxb2uo6NqMj2RkLNHMoBRg3ygjIZhkA4IyM1Nonh/VIdX1fXd&#10;YktV1PUII7eOG1Zmigjj3bRuIBYkuSTgV1Crt6UtAGD4M0CXw34QsdLunjkuIVZp3jJKtIzF3IyA&#10;cZY1ebQdJZ9x0uyJJySbdef0rQooA8IzblprUooQSMu0cYGccCrsSQ21otvayM6Z5DDLKD2rN1Cw&#10;uvtbGPZsMpZjjJAJz/WqI1N4JXt5wyHHEmMAD3NczTbKTSR0MtpHJAkew8cYHb3rDv8ATHi+bnHU&#10;jPJqaHUZYtrK3bqDkNTpdSW6jbzoyG2/KOxpaxZaV9jEh1Jiq2bqyxFyT16iiI+dODG375pAPLxn&#10;8akaJmkL4LsQflqtaTtBIskShW3Etk8gCtb32M2uVlzVmMc8aFixIOGb+E1lWhkFwcfvGJwTnpVm&#10;SaS9Z3cGQEALkYANLaSpE8pkVFIODgc1SVlYT3uStGsQeU5BK9CKfouj3finVJLGxlghkSEynzSw&#10;BAIHYH+8Ky7yXcXCltmSQSeTXXfCVCfFl3JnIFky59fnSrhBOWpnWquFNyiOj+Eusq37y509h/11&#10;f/4irf8AwrHWVUKlzYquMEB3H/slep0V0+xgeP8A2hX8jyc/C3WnwZLnT2K9D5j/APxFSL8MdaWP&#10;H2mwH0kfj/xyvVKQjPSk6EClmVddvuPIrbwZqU2oz6e81tBdQgMI5XYean99CFO4fqO4FW/+Fbay&#10;zc3FjjsPMf8A+Ir0TVNKj1OBP3jW9zEd0FzH9+Jvb1B7g8Gq+lanJPNJY6lGsOowDLqv3JV7SJ6q&#10;fzB4NR9Wps0eZ4lLRr7jhV+Gurli0lzYk9vnfj/x2iX4aaq8ZzdWu7sA7f8AxNenA5oNV9WpmP8A&#10;amJfb7jxvSfAWpatpiXtrcWYSQEBZHcOhBwVYBTgg8Hmr4+GOr/Z1X7RY717+Y/X/viuzhA0TxdL&#10;at8tlq+6eH0S4UfvF/4EMN7kNW+Kaw9NhLNMTF6W+48e1DwFqWlR28l5cWpW4uEt90bMQrOcKTlR&#10;xnA/EVfi+GerIebix4J/jf8A+JrvfE9g+p+Gb61g/wBeYt8HtKnzIf8AvpRU+k36apo9pfw/cuYV&#10;kH4in9XhsZyzTEON9PuOIuPBOp2+mSBLi3O1d7sHbdgDoPlrNs/Buo6vpVvfW9xbbLmNJYvMdshG&#10;GecL1/OvU2G5Sp53Aiuc8EkjwfYwnrahrU5/6ZOU/wDZaawtO5jPNcTycya+44u88AavZ2VzcC4s&#10;ykcbSMod84AyQPl9qwWeKKAedI3mc5wa9g1448N6mfS0lP8A44a8KeaEsC4dz04rmxMI02lE9vJ6&#10;9TFwlKp0ZpwSBDmOLzXJ5LHvVmZpJ8yZAYHgD+VU7R1mwqZi44LU57pjn7PuY7iDgdMVxrVnrzUY&#10;qzPTPDMiR+FbWSRtiIrlmbthmzUGhq9/LPrlwpVrwBbZWH+rtx90f8C+8fqPSsa3mkvPA2laYcpL&#10;qkzwPjqsQdmkP/fANdkAFG1QFVeAB0AFfSUFeEfRH5PmMuStUt1lL7r/ANfcJ0XA6fyrFmurjWpX&#10;t9Nka3sY2KS3i/elI6rH6ehb8vZ+t3MtzNFo9i5Se4XdPIvWGHufYnoP/rVdghitrdIIECRRKFRB&#10;0AFdG55MpeyjzdWMs7G3sIBBZwJBH1wg5Y+pPUn3NT4A47+lQ3V3DZW7XF1II4lHJPf2Hqayjqer&#10;3XNjo4gQ/dkv5thPvsXcfwOKptI51CdV80n82bacOOvWuNdMeAdSBGfsOou+30AkBx/48a2ofEEU&#10;Lrb62F065zhSzfupfdH6HPoeRS3sJsbp9StYfPtphtvrZFz5i4xvA7sB1HcVFRcx24W9CVn3VjjZ&#10;/BukP4kNzf20Bl0+XyRczKWjQZ3wPIvRo2BKH0wDmu0t51tY5IbPV4fDO3DXFhKiuiE/xwkkAKev&#10;AI9gayZDaxwpc2F68tgqlIrq3j877OveKVOrxfXkdM1zeueJdN8P6alzdXH+jh9sI04Q3EZbv5Ql&#10;5hPquCB2rglFQPrKNaddKKbO1F1p1zMr2+pz+LLyI7kWWVFtbY/33KqFH47m9KiN095Ob9Z4tSuI&#10;Tk6jdnZYWfr5SfxkevJ/2h0rhdD8RDxhYtcWyXdxHG5XyrhftBT0JXCQIT1Gd1bInhlnQTTwPNGf&#10;k+0N9vnj/wByCLEafUdKUdVdDrv2crSN6GRp5/t9mTfTrydZ1U7IIvXyY/T3GAe7Goo5Ib65E1rD&#10;deJbxTlbq5/dWkR/2c/Lx6qGb3rPuCPluNRhjU9VuPEN2pwf9m3T5R+IBqQ3S34UPcaxrK5wIrGA&#10;2tv9A3H/AKFW6ieXVqP+v6/U07+dlA/4SbxHHbKf+XOwby93tu5dvw20ljeW1puHhvw3dMzdbiZB&#10;Bv8Aq0h3t+tQWlvfWe46ZoGl6Wf+etxODJ+O0HP4tVjydZlA+0eILSD/AGba3UfqzH+VapHnyqpq&#10;y1/ry/zLW3xNdsd0+n6cmOkUbXDfmdoH5GmN4flnwdR1rU7n1AmEK/8AjgB/Wqz6QJ8favEV/N9L&#10;iNP/AEFRSjw5pLf6y4upz3L6lKR+I34rRL+rnM6r6Nr0iWV8LaEjZlsIp29bpjKf/Hya0be1s7Vc&#10;WsNvCB0Eaqv8qxx4U0M/8unmH1ad2P55p3/CKaIP+XBf++2/xqlDrZHLOvG+spG7kHo4/CjnuTms&#10;E+FtHA+W2dP9y4kX+TUHwxYgYhudQhP+zfyn/wBCY1VpdjPmovXmf3f8E3snsM0A57VhDRbyJcW3&#10;iDUk9BIY5B+q5/Wl8jxHBjytUsroD+Ge1KE/8CVv6Ua9UNRpP4an36G5n1/I1yHiEmPUriVV3KAp&#10;kRFyzYAIIFav9p65bnF1o0dwB1azuhz+DhawtRujeXtxM0Mtu5A/cyr86/KOw47Zry8zt7Fadf0Z&#10;9lwjCUcdPW65H184jQ8LN9qLMspwp3d8dBg9OtRiRZFj+0sxmPzbSepycfXiogFdIxKPnUbtp5AN&#10;I3mxoGQAYb5txxxjtXztkfqaHi4VQNhIPI+bufWoPPYsPmKgHoB15puBGpMa58sfLgZJ/OlPDYK8&#10;96WhRW09pIVltJ3JCsdpySSKtWV+8PmlXM7BSFIXpj0pjBkulmx+5CZLN2z1xTpAvzXCkKvAAHSr&#10;VrmE7pGqr/2hMrWw27hk7z94Y/nTtWltFtfIWaNJihV1YZwQM1RtrsBUEPG2QAnsB6iua1OSa+u5&#10;kglEt1NM2wykLmumEb6HmVLrUdd3X2sR25kLMpJYGTYDhfu+9VNKneC4nl+ziBWKpIE7kDrS2NvF&#10;Otu8sglv4snBOFAI/h9at6e8QXa8bDc2CM8getbaJWM1ds1rK7821bf8ixghmJ44rXtzE8KMVTaV&#10;wc896zp7CKytkhRlYOCMA5Zm9as2GYvNVlZRgOMnPNcdS3Q9GjLuR6qEezIKKS7AYx3yKsTanFre&#10;pLcvbwRbWCsY15OBjJ9TUV1aTXIWONl34JIJ5/KoJlmtLWWCIJDcSqQZHA+RvbuamMmlYdSClK5t&#10;eHdLtrbxbPdW83mMLd4mIbPJdCRj2wBXR3+tafpg/wBNukRz0iX5pG+ijmuF8L6C9zePOdRureGS&#10;Jh5VuwQnld2W9Ca7Sw0ew0zJsLaOKQ9ZeWc/8CPNfR4G8qKsfl3EbpQx75227LT/AIJVNzq+rsRb&#10;QvpFqes02DcMP9lOifU81bsNNtdMjKWiYLnMkrsWeQ+rMeTVzoOeD1NY0uoyarI1tozlYVO2e+A+&#10;Ueqx/wB5vfoK7rJHzbqTqJpe7HqOv7iW+uG0vT5CgX/j8uV6xA/wL/tn9BVpVttPsdqBYba3Q8Do&#10;qgZNFrZw2dssFqm2Ne/dj6k9ye9Zert/aV7DpCHdHxNeH/YB+VP+BEfkKtK2vU5nJVHZaQWr/wAw&#10;0COR7SS/uF2zX8hnYd1Xoi/gv86j1D5/FWkqf+WcVw/6KB/Wtge3TsKxQ3n+M5mAytrZImfRmYt/&#10;LFaOOiRyxq89SdZ9E9PXT9TVxVDU9OS/jRg3lXMHMM+Pu+oPqp7ir/agitmrnm06sqclKLsc9bXB&#10;m3xzJ5VzCds0RP3T6j1B65qSeCO5t3hmXcjDBBpNchNldLq6cxhBDdLj+DPD++CefY+1SAggY5BH&#10;B9q2py5laW56zlflrQ6/n2H6PfyBzp18264iXdFIePOj6Z+o4BrXzXO3ls08aPA4juIW3wyH+Fvf&#10;2PQitbTNQXUbMShTHKpKTRHrG46j/D2rJpwlys5MXRTXtYL1Xb/hy5RRRTPMCiiigA/zmoLuxt76&#10;HyruMSr2zwV+h6j8KnopNJ7lxqSi7xdh3wt0Wyl1HxOt9El+0d7GEku0WRwvlj5ckV6ZaadZ2IYW&#10;VrBbhvveVGFz9cVwXws/5Cniv/r9i/8ARQr0YV8pX/iy9T9+yyTlgqTf8q/IBSGloNZHoDP4q8q8&#10;Gf8AIk6TjH/HuOn1NerV4T4Y03X5fC2nPbeJDbwtDmOL7GrbBk4Gc812YP42fM8RqLw8bu2p3dVt&#10;R40u7z08h+f+AmsL+yfEn/Q1H/wBT/GoL7SvEY065LeKSwEL5H2FORtPHWvSk3bY+Kpwp8y/eI6u&#10;J7I/D/w9DqHhmTxCpskkEQt45FiCoMsTIQoPPAzk9hxWhq3jPwxa+GdKu70C5s9VaAWVr5IYvudd&#10;jbD0Ckqcnpx3xWfbz24+GWi6fqumapf2V5p6JNJpyOzKQqkAiM7xu9RxwcmoL7SNWf4O2Fjc2Uj6&#10;nE9mDBGgLqi3MTEELxwoycccGvCe5+sx2Ro+JNe8P2fiJP7T0FtQm0yOOafUPs8bCwV2whyx3ckZ&#10;+QHHWuiOh6dcLfGe1huY9SZZLhJ41ZXIRVGQRzwo6155450S7vfEmqSjTdQub6a2gXRpbWNjb71O&#10;7E+35SA/P73jHTmvUoiRCnmY3YAbHTNIojsrC106zjtdPtobW3jGEigjCIo9gOKsAYGKbvGcfypw&#10;OaACiiigAooooAKKKKACiiigApCcDJpaQjNAEX2u3+2La+avnsjSLHnkqCAT9ASB+NTUgGKWgAoN&#10;FIe1AHmVrc6ZqFtKLCaCW4jBhlCEFkccEEeuRXMatDJc6K0qaeSy8SxS9SP/AK9ec6x/oPj67udJ&#10;e5tLiR5B5lsMGRwxJyDwwrah17xTfwQOZ4NQhXIaNl8mUkde+Kx9m07ozVWL0ZdS0mt2RISVtlX/&#10;AFLLkoevJ9KtF90MbKMDbypFc5p3jewv2ubNrWOw1osQ4u2KrJg+o6HH51u3MFreOIjd4njXc7Qt&#10;x6ZHqKbi3uXGTWxPHKCG2H5u4qldRfLIY02s333pn2S5so1a4l80NwWByAe1S7ZCB5qnao+Yg8j8&#10;O+KhKzLckzNlzDCSrMCDg4JJJ7celUhJP5rbuS45zWy9tAWk+yZbI+YnueKouoUM7MwaPgY71ujM&#10;SG3ByjHOOST1+grvvhk6nxFcKmAotGwMYJ+dOa4xIguHZWG4cfWug8BQXmo+JriKx1B9Pb7KzPLH&#10;ErlhvUEDPA6g59qqL99GWIV6Mj2SkzWB/wAI7rScReLbwj/prbRsf0Ao+xeLrXDRatpmoAdEuLRo&#10;Cfq6s38q7LngezXRnQZornv+EkvbD/kO6BeWqD71xa4uYvr8nzAe7AVq6fq2n6tB52l3kN1H3MTg&#10;4+o7U7ohwaLZGRWfqulLqMaOkhgu4G329yo5jbpyO6nup4P1wa0Ac0f5NAk2jK0fVGvRLb3kYt9Q&#10;tTtuIQePZ19VbqP1rT61maxpcly0N7p8iw6lbA+S7fdkXvG/qp/Q8+xl0rU4tUszKiNBKjmOe3f7&#10;0Ljqp/x7jmmmKUeqItf0ttW0eSGFxHdxkTWsmPuSryp/ofYml0XU11fSIL1UMbONssZ6xyA4ZT7g&#10;gitEHP8A9eudx/YXisrnbZawdyk9EugOfpvUZ+qn1oJtzRsb/tXPeGf9ButV0V+Psd00sI/6Yy/O&#10;uPYEsv8AwGuhxya57V/+Jb4r0vVPuw3QOn3B7An5omP/AAIMv/A6rrcyWq5TeB5GO3rXOeGx9mvt&#10;c0//AJ99QeRF/wBmVRJn/vpm/KujPHTtXOnNn8QpeMLqVgGUdt8L4P5iUflVdTFq8HEu68f+Kb1P&#10;/rzl/wDQDXhscSuc8dfyr3HXhu8N6mo72koH/fBrxuKDbxjtXnY74kfS8PO1Kfr+gqW8LrtkXK98&#10;VO1rFZFRHCMEc89aThFIA570/wC1SBQrNkD2rhi7H0FSKlqdF4Rb7dqNphCqadZSfK3ZpZWwfyjP&#10;512Wdql3OFUZYnsK5TwEu+31K5bkm4WEZ9FQN/OQ1u63HdXOh3dvYYW4ljMaMTjbngn8BX02H/hJ&#10;+R+SZpZ4+cW9E3+ZR8PhryK51eUEPqMm6PPaFciMflk/8CrRu7mGytJbq6fbHCpZm9qdBElvbx28&#10;C7Y4UCKPQAYH6AVjXzHVtcWwxm1sNs9yO0kh/wBWn0GNx/Cuhe6jxpSVWpKb2X5f1oSWdpLezR6j&#10;qinzPvW9sfu247HHd/U9ugrRILdfx44pw5yeprHm1G51CZ4dF2JGh2yXrjcoPcIv8R9+grWyickp&#10;Sryu3ZL7kaskcc0bRzIskbD5lcblP1B4rL/sZ7Ji+hX7WA7wOvmw/ghI2/gQPaoD4fhnfdqF9f3p&#10;IxiW4KL+SbRVW803w1p5UXi4dvuw+fI7N9F3HNTJPqjajUjF8tObflbT8Rt7p967ma4tNLM+Obq0&#10;v5LRz/vYHP4k1wvinQIPEkBtpbyJrhDlGS5NyyHpzsh3N9C1ditjbTtu0/wshXPEmoHav/fBy36U&#10;XF89kwt7vW4rRgOLTSrYFx+ec/8AfIrmnRUj2sPmFSjJcm6/rZX/AEOT8OeEH0LTTbxWM12Xbe8s&#10;umZ3H/to4A/75roH+021uouvPt4M8rcX0NpFn6Q/NUcrrJukksdQnHXzNS1AxBv+AqRx/wABrP8A&#10;7St45SbQ6eki84062NxIPrI/3fxpxo2VkjpeIr15c71b/rzNKzkjVy9i1ujdn03TJLmQ/wDbVufx&#10;Iq4VublgZ7fxJd+zzJAP/HStcpJrqyzN5lxLIxPKz6ps59xHjBq1BP5qh47KWdT3t9XlP82FaxpP&#10;oRUw9Td6f16o6P8As6EE+Z4SvpT382+jf/0KWjyNOj4k8FN75ghkx+prDS+tImzPNrWmEH+KVpEX&#10;/gZ3Cti1uNRlj83TPECXadvOhWX8ypX860VJ/wBWPNrwnHWWnm3Jfim0TBvDKj/SfDX2f3fSePzC&#10;4qaJPBl2wSGHSg+fuCNY2/EYBoTWdXgH+madHcqOr2s3zfXa2P51KmsaJqrCC9EaytwIb2HYT/30&#10;OafJbe33HDJ1bXtL/t2VywvhrRm+aG2K/wC1BcOuPxVhQNAWJt1rqmp23styX/8AQw1Mbw3pw+a1&#10;jls27NaytHj8Adv6UfZNZtebTVEulH8F9Fyf+Brj+VHJ/dMFiG9I1WvKX9NEv2PW4Afs+tJMOwur&#10;UHP/AAJSMflSrfa7bAfaNMtrpe7WlxtJ/wCAvgD86jGtXVrxqulzxDvNbfvo/wBPmH4ir9lqFnqK&#10;eZY3MU6jrsbkexHUUcsejsOVSslzTgpLul+qKw8UWUXGpQ3WnHOCbqEhf++xlf1rTtrq3vIhJazx&#10;zRt0aNwwP5UnJHoPas2fw9pk8hkFqsEx/wCW1sxhY++Vxn8adprzM1VoT3Tj+K/zNn3/ADrltZX/&#10;AIm0pwxxjIz/ALIq6LLWLPH2HVBcoP8AllfJk4/31wR+RqndO9zIxvoUt7gcMsb7lz2578YNeVmi&#10;bopW6/oz7Xg7khj5zjJP3H+cTPO4g8Ki55+nbPvUewyQuG3Rk5UMTzj1qybdN7NE2XPXnrTGTdCf&#10;L3YGQSD+or5vlsfq6qplIyRq8aneVkGQ2M4PvTmHBUDHBxnrU6kbCXIUgdarqeUeRgHCkFVOQD60&#10;WK5rj8+ZZsjAYz0ApGCzRqjH5AAxU9yO2KSCRnuGjULsZNwkz0Pfj8KSQfJIHAxnK89RRsEtUNcN&#10;GEeOPyEPCg84/CuTMd4l3NJBGMLExAPJBzyR+FdXErTPsKFuOB1NZ8sUNuyS3BY3ELEiGM8/8CPQ&#10;V205HlVY66lDQrdtSmg+yqqLC+59z7QB2JPYe1bklnarc8aqskhYZhtIS3OfXp2rnNbvUnXzYWaO&#10;SL5RDa4CZJGM+pIzzWzo7MLczN+7kcBQCDgMD7U5vS5FOL5jeR7gzbvs3Rtqu7qMD1wKpy/2il3G&#10;pMkIlmy5t4QwVf8AePSr6lpJSIbctOkgHKEAepz9KuXMKXGlzwh3MbgbSrYLHPauFy1PSUVYytZl&#10;ubVXu7TcLtbYqsrNjGTjkdD61y0F24ht4rp2yzgeZ5mDn/DJrtLq0j1FWjM2FUANhj8oAx1rmruS&#10;0t7uNTFG0do4KryhY44yfpVQd9DOquXU6LQ5Y/DuoXDX9wkVmsRIO/d8xZf4QM9jW4/jDRlgMkNw&#10;8zn7kSRMGc+g3AAV5bqmtS6vrhNxmWCODJjRDjORznj0FTXOoWaWkbgLuWI+VEjHcWz1YdhXqUcR&#10;Uox5I2sfMY7JcLjq/wBYrOV9tGrafI7SfXra/wBx169SztFOPsMKuS/tI4HP0HHrV5fF/h63sFlW&#10;9SK2D+Sm2FwMgdANteT3EVzf273Ec4j2x+Y0jrldxP3V9TjoK2oVhvdNtVhi221v93OMse5b0Oc1&#10;1LGVFrZf18zzqvDWEqac8kuyat/6Segy+LNMFpJJZzfaZAPkjCMu4/Ujge9VNL1fSre3keW+EtzM&#10;3m3EvlMAzeg46DoK5Y293HBcXZIREUIiBQM568emKoXMx8olTlV6L0J+tH16re9l/XzJ/wBVcFyc&#10;nPO3qv8A5E9HXX9MkXct18uevlt/hWVpus2UNxqM91NsluLksF2k4jHyp0HoKwVlVbWLaVU7cszD&#10;hTVaNljVxxiX7xIzip/tGte7S09f8y1wdl6g4qc9fOP/AMidyNd044xcdf8AYb/Chtd05cZuOvTE&#10;bH+lcNFGfIyWKKehx39/allmdTEkWdgDLu96v+1K3Zfj/mc/+o+XdJz++P8A8iddda5o15az2st1&#10;8sqNG48t+ARj0rHsNZt4tLgF9KVmRQr/ACMc44zwK59CsZBbO7sG9aS6uOCVUbSPu9xVRzKte9l+&#10;P+ZvDhHA0oezU5233X/yJ1Sa3p0g3Jc5AOCdjf4VDFrFra6mt5ZyF0kwt1EFI3KOj8jqOnuPpXLx&#10;qsUzLECQRg8cA1aUgs4xhQBg05ZnWlo0vx/zLjwngYp+9LXzX/yJ3A8S6SRxdZ7/AOrf/CkPinRw&#10;cG7IPp5T/wCFcAqeWTyxUgkH+dJ5oKBjuLcgHHT0qP7TrJ2svx/zOb/UfLWr88/vj/8AInoA8UaO&#10;3S7/APIT/wCFIPFWjEcXn/kJ/wDCuAWRkRVIG3vnuaU7GwUjyWGCPSn/AGnW7L8f8w/1Gy63xz++&#10;P/yJ3x8VaMBk3nH/AFyf/ChvFOjIqlr0AN0zG/P6Vw0RihuCGHmK+OCvAouPkikeJBIQeM/w0f2n&#10;W7L8f8yP9R8u/nn98f8A5E9c+EdzFd3niie3bfFJeRFWwRkeWPWvSxXk/wADDmz18kYJuYv/AEXX&#10;rArhnJyk5PqfV4ajGhRjSjtHT7tApDS0GoOgTPNeQ+EHUeDdKBZQfs46sPU167jnNeC+GfCOh3fh&#10;fT7m4sd8ssW9281xkknnAOK7sFfndj5Tif2f1aHtHZX6eh23mL/fT/voVX1CRP7Mu/nT/UP/ABD+&#10;6axf+EJ8Pf8AQO/8jyf/ABVQX3gzw+mnXJXTgCsTkHzpOu0/7Veq+e2qPg6bwvOvef3f8E7BdR1H&#10;Svhjo99Z6jp+mWlvp6Pc3V5E0uPlAVVUEdTxnPHGAc0/WPGmtWngnRtZs9IXzL42zXZkkBjtVkkj&#10;QjGQWY7+MenPvPokeup4F8Pf8I6NPdRYIssF8XUEFBgh1B6c8Ec56jFOl8Ezp8NbTwzbXUbTQyW7&#10;tM6lUPlzpIwAGcDCkAfSvnXufssfhVhvjK88TaXcW50PVbAPf3MdtaWM2nGRixGXZpBKOAqu33e2&#10;Oas+M/E7aB4YuLi0vbNL2K6t7R5Z1LRwtI6Asygg8IxbGemK0b3R57vxhpmqvJGbWwtp0EWDuMsh&#10;T5vThVI/4Eaj1OPVtRW7jtrPT99pcxvafblZ0mAQMSePkIYkBhuxikUS+Grt7/R1uH1iz1kOzbLm&#10;yh8qPA4xje3I+tbQ6Vz/AIU0K70hNSudSkga81O8N3LHbZ8qIlVXapOC3CgkkDJJOK6CgAooooAK&#10;KKKACiiigAooooAKKKKACiiigApD2paQ9qAPnDW0ivLqaG2kha8aSRcSLydrHKg9vrXJ3E14sckc&#10;0MsMMWSQnBQd8HvXVC3km1rUg7qT9qkYPs2mMEngHvxWLrzNDJIjyPPEwwDu+7Ux3sc1ZPluRJp/&#10;hnxZaK+qxYuoUCyS4KuAeAWPeufXV9U+HupJZ6grahpDE/ZpUAG9fQE/XmqIeW2uiYZWZ5OCOuf/&#10;AK1dXod7FrlpPpN3HBJHs2hJVLZPfHPFauNjGjiOf3WdFomsWHiHT0uNLmZCxIaNmw8TDqCO9Wru&#10;F7SNpbpw24HkDp6fQn3ryzTtA/4R/wARlJby4tbW4U/ZrxBsMb54VwenPr1r0rTtYF3c3Nlfywy3&#10;EEaO4RgRICME47cj9awlHXQ7U00UnUwKJQwKyR9VOQ1Vsoy+Yik/NwGPat87ZbyNLUADGMepPYVX&#10;u9JinRTFKAwbkE4yR1xVKSEYbu4w+9iM5Uf4123wpYt4yuTng2Dnb6fvI65a2hik3sVzj0PB5/Ku&#10;6+G1paw+JJXt3bzDZuHVgP76VcH7yMa7/dSPTsUhHpS0V2HgiAEd/wAqydS8NabqM32oxtaXvUXl&#10;ofLlH1Yfe+jZHtWvQRmkNNo5v7drGg/8hqP+07ED/j/tIsSRj1kjH81z3JAras7221C0S6sbiO4g&#10;cfLJG2Qas49Dg1h32gyQXbah4dljsrxjmWJwfIuf99R0P+2OfXNA7KRsH5hWJq1lcWd6Na0qPzJ1&#10;Xbd26j/j6jHp/tr29RkemLGma2l5O1lewNYajGu57WUj5l/vI3R19x+Naec/5/SnuZ6p2ZWsry3v&#10;7GK7s3EkEyhkYd/Y+hqvrmmLrGjz2ZcxSMA8Mv8AzykU7kf8CAfzrOk/4pvWfOXjSdRl/ef3bWdv&#10;4vZXPB/2jnvXQAfoenpVIhqzujL0PUzqelrLOnlXUTGG5iPWOVeGH07g9wRS65p39saHdWKt5byJ&#10;mOT/AJ5yA5RvwYA/hVDVV/sHWhrSEiyu9sOoAfwN0Sf8M7W9sHtW8OOM49MU1qRJWd0Zuhal/a2i&#10;W94y+XKV2TR945FO11P0YEVn+LB9lbSdVHH2O+RZD/0zl/dnPsCwP4U62xpHjG4tj8trqy/aYfQT&#10;qAJFHuRtbHsxrR1rT11bQr3T5DtFzC0W4fwkjgj8aoyatLyYzVQH0e9U8gwSA/Taa81FrbIP9WPz&#10;rt7fUH1LwO93KNs7WkizL/clVSrr+DAivPfnfqeK83HayifQ5CrU6i8ydxDkhI1FZ9+ENvuUqAGx&#10;8tWHBVc4JPAwKydRv47W8itNmY5AWd/7uK5aULs9qrUUUdv4SdrTwhd3EcZkkEkkqoP4iEXj9KwL&#10;LxBqmoX2mWcHi2yl/taIzSlLdQ1myjOxOcc8j5ueM10vhC5H/CIfaLSKSYq8jLEuAzkdhn1rBj1v&#10;Stf0xpP+EEvWtppSZfLto93mIcEttOQwP419BBP2cUux+bVmniK8pRv7zV9O77m94e1G5kh1OC+u&#10;Y7w6dOYxdIu0SqFDcgcbhnBxTvDaM2ji9lB87UJGu3J/2vu/+Ohaz7qeCHwHcx6Xpk2lJI32eO3l&#10;i8twzsF3Y685rpI4kiiSGMBURQqj0AH+FdlNfgfPYxpJqKtzO33f5tmVrFzJPPDpVq7I9wpeaRes&#10;UI6n2JJAH1q5FFHbwLFGqxQxrgL0CgVmaITeSXmqyctcymOP/ZijJUD89x/Gk1RjfahDpKEiJl82&#10;7IP/ACzHATP+0f0BrWOi5u551Vc01RvZR3/X7thHluNaz9mne10/p5sYxJP67T/Cvv1NRy/2b4eh&#10;/cW265l4jRPmlmPux5x7k4FWtUvl0zT/ADFQPIzLFBEON7HgD6f0rG+TT4ZtQ1CbzJ9m6aY+n91f&#10;RfQVrGDbsFJSqK70j0S6+v8AXoR30l1NA8+t3/2S2XrBbMUUexfqx7YGKyHvJYLZ2sRDo1iBzIUH&#10;muPU56H65NJLMXjOp6wSBGC8cR+7EO2B3Y+tYV/dSfZ/t9+PMnJAt7c/dRiflGO57k9q6Y0VufS4&#10;PC393t93y7+rEu7qMgzGOHyieLnU2Ls59Vj6D9K4K98Xa3d6oLWV8wpJgWqR7UI9178c4JxW7ftL&#10;9rjRpS1zIpeWcjJUdML6c1zuDLIzltpDEZXgnB6k9f1qp5dVryjGm7a6+h9rgMFTtdpM3Yr2aLie&#10;SSGM9DtSRAPcY4/DitKORV/e3FtHJGw/4+LLMbj3IHX9a5SOV7T95C2Fz8yHkH3+ta0Uj2f761P7&#10;s/M8WeGHqPQ16csGo3jY1xODt0OxtLy9jhWSwvY7yDHCT9fwcdPxFWoH07ULjBjeyvgMna3lyH3B&#10;HDD865yMkYutPl2NIAePuyezD/JrUgmt9Vg2yJiVD8yE4ZD6gjp9RXPKhpp/w583XwyXvL8On+Z0&#10;Ud5qth1ddQhHUP8AJKB/vDg/pWjb3+n6zG0DKruPv21wg3D6qa5m31CbTyFvHae07TEfPF/vY6j3&#10;rTmtbe+RHcBuMpKhww91Irn9m9vwZ4OIw0U05qz6NGrHp8lkxbSbya1/6YOfNiP/AAE8/kRVqLX5&#10;rTC61a+WuP8Aj7tsvGf94dV/LFYsOp3WnfLflru1B/16r+8jHqwH3h7j8q24Zo7iNZYJFdHGVZWB&#10;yKwdON9NGeZiKUl/HXMu/wDwf8zZhnhuYVmtpFljbkMhBBqrd6NY30nmzQBZ+08RKSD/AIEOfzrG&#10;bTRDOZ9OlaynJyTEPkf/AHk6H9D71ctteNuwi1qIWxJwtynMLn6/wk+h/OspRtpJHnvDzj7+Gk/T&#10;r/wScQ6xY/8AHtdJqMS/8srvCSY9nHB/ED61Nba7aSTCC7WSwuT0iuht3f7rdG/A1dByAVOQehHQ&#10;1HPbQ3UJiuYkmjbqsigg1HI18LMvrEZ6Vo691o/8i1n6c1ymtSONXnUfdG3/ANBFaI0u6sCW0a7Z&#10;V6/ZbomSM/Q/eX9ax79nnvpHvrYQOQN0fmbgCBjg9x3/ABry8zb9ik+/6M+14Npx+vzlCV1yP1+K&#10;PQhWbackMcHnHalS6aMlU/5adSe9QtsbhC8pxgCNSenvSotwp+ZYwoHJY5I/KvnT9XTJQAbjBwVI&#10;HPTFRzqkMmQ+4Y5C8k/Smt5fUsZOemePyFK92mweRtTI6AY3fiKXL2HzWGxpM95HGLYrCwO6RnAx&#10;+HWmz3FvaEJn7TIp4XG1QB2z3qs90zFmZmyfuhR39KpNMQpzwx9Tn8KfIL2poXes3V1tQ7LWMclI&#10;Bt3fj1NZ7xi5k2ImxfvSyZ+4PX61HMWDR7h9MnrT4GKwyQYZfNnVXbA+71x+fNbLRHPJ8zLltosd&#10;xHhItkKuGKbMtt+p71orHHhEtYSIFO3YMZOP4snpWtdS2dvZRPas0kmwIWBwCfoOtUdLnjW0jW73&#10;KCzb1b+I54HrXO5tm/s1Ect/dRfIsLMhUY+fcDgcfjmtJpLpLhMQqUL/ACuw4ViPb09TRG8bEruY&#10;DO5TnhR7Edqq3GozxRM8EzSOAdscq7VapsmVdohbVliSSK2dJJZJGI3HJKdCR7+1cxdTpdzmR4UY&#10;tITll5wOB+lXbue7OmR7FXzvmYvj7o6Hn1NYskckVoMybSo5BXrW1KCuZ1ZuxbuLhLC0i/eeX5gI&#10;jU/xjsP8ajbR1v8ATba91ZJITJL8qB9pA/u49CAKzbS5js9Rilnt11K6RfMhLH5YWI4GB1xV1L2a&#10;6vPtmoOZpySyg8Kp9K6WrHFzc2hFHJcLdRb1jECfKlug/dx8/e/3vetnTY/PlPmFIRyVjC9/p6Vm&#10;KVVo3kbbul5U9xXVWc1rbfvpF3Rk4iB5LNgcD2HrUuRXLoXZZLcRrFMip5a4IX+N+/PpiuTuooTI&#10;zKgIOSFJ5rfmuyLNlwcsSVVwD19awzEElMjBt68EURdi+UXcJ0ijj3bc4bPapPsubh3Xb5XGcnk1&#10;CqBpJCzEAfNxT2ZCI1XOSvIHamyo36hLhEZISXBYnjjb7VIAtvZI7qXZmJXB96aVWCBjw5zuzVxr&#10;X7YygD5I0XOeuTz0rNmsTJMfmYeQspycH1qKVd91HuGVzynoPWrdxIWeTyxlQxCrjpVUR7G+Yklz&#10;kk+lax2IerJ4xlixZVDDvTHzGwAPJ6e9RyIwXlgy9hT9+9Tkc44AoatqC10HRAyMERsEDofXrSzS&#10;HY7TLvdOgHSoW3KuEO0jrz0p8eJVRPmz2I/i9qgpbFcIRiTPDfNyeFp8akt0JBHHqamNt5CY4cJj&#10;cpPqelE8v73aFPAwuO1NBfQZGGaQkHjqdx/lTpLkLGWI2gcZ7/lUQcS5QElgOCe1SKgJXzQM7cH3&#10;qrEM9S+BUnm2Wvv/AHrqLH08uvWRXlHwN2/Zdf2DA+0xYH/bOvVxTZhHb7/zCiig0ihuea8D8NeL&#10;9Fs/DNhbT3MiywxbHAgY4IJ74r3s/e4rxrwof+KR0znH7j+prvwKbm7HyHFc6cMLBzV9e9ug3/hO&#10;NB/5+pP+/D/4VBfeNtCfT7hFupCWicAeQ/8AdPtXQZPqfzqvqDH+zLoZz+5fj/gJr13Gdnqfn1PE&#10;YbnXuP7/APgGzHpJ1b4W6NPBHqF5LDpyNDZWd59l852QYYtkH5eo5x14PFZusX2s3fwo0LVLXXHR&#10;o3sxeGOIrJdOZ4kZSeCo5bIxk8dut9Bo8XgLw5c6v4hudCZbNEjnt7oRFwyjKkEEHoOcZHYitu+0&#10;Xw9B4JtdKmnW00eN7fyZBMBllkVo8MepZgv1ya+ae5+3Q+FGP468P2ep63ptpbPew6lqtwPMnhv5&#10;4xFBEAZGCK4XJG1OnV813kcexFCk4UYGTk8e9YGr3Xh7TvFWn32r6nDa6j5D21rFLMFDK7KW+X6q&#10;vPtWxqOqWWj6dJfapdRWlrCAXmlbaq5IA5+pApFFscCiqGk63puu2f2vSLyK7t9xTzIjkZHar4Oa&#10;ACiiigAooooAKKKbJIsUbSSEKigliew9aAGXV1BZWz3F5NHBDGMvJIwVVH1NV7DWNP1Sza60+8hu&#10;IFJDSRuCFx1z6Vl3Vz4Z8U6cZLm4tr2z0+Vbl2Z/3cbJyGbPBA688cVz2g6VbeJtR8SaxeWawaBr&#10;UUFvBE2Yjdqm7MzAYwG3ADuVUe1AHa6drOnaujtpl7BdKhwxicNt+tPvtSs9MtGutRuY7aBcZklb&#10;aOa4mzik034yqdRtoLRL7S5LfThZj5JEjdWbzeBhwMbcZGN3NJ4qjv8AUfip4fsbUW5ijsLq5Vrl&#10;d6RSBkUSBP4mAYgf7xNAHXT+JNHt9Ni1CbUrdbSZtsU28FXPoD+Bptj4n0TUluGsNUtZxbLvn2SA&#10;+Uvq3p0rmPC2p2el6P4nF9ZW1tPo97LJfG3B8mZzGr+aoP3dykZA6HPrVHTfDV7qPwq1KaNre113&#10;xRCbmeeb5VTzB8iEjnCIQoHrn1oA7fTPEej61M8Olajb3ciLvZYnzgev61pmuO0zUtQ0PxVY+HtV&#10;Wzliu7OSS1ltIyhjMW3MZXuuDw3t71cfxkVkZf8AhHdeO1iNwsTg89evSgDyWS1jj1K7lRf3hkbd&#10;hieM/oa5bxPqkNvYtC22SSRsIiryPrVXUtRvptbuvs08lvE8zlzJ8vl5J+U/7Q6YrBFjJd3xZnZj&#10;ux5jkb+DzgUows7s4685NcsSgkcy3WLeJ5JCmdqDJUV01vpzxafDdRQMjPHlz0JNamj6a2lwSOXj&#10;l8/GyQD5sd601leMEPyvPbpVTqa2QsPhuVc0jmXnshaXkuq2cl0s0Qifkkt6D8OxrEHh+90+8TUI&#10;dk9vdxhVilIEqEDgZGPbmu6lsEnjDwhQuM8jmudaGGz14f2rDLfW/lEBCSFjOD0xSUos0mpU/QPD&#10;vjaFIYdI8QQ/2bc27kNKw+V+2Cf4TW4buC+hmniuDNDIhHlqwbGOOCKq3PglNbsmW1LMkkWY0eUD&#10;Jxxu7nFeRanYat4R1mSzmaS1njOQUYgMD3HrTSjIuzaPbrCCCKxEhnkjYg4jLgNjHAFdX8Mruabx&#10;bdrs3Wxs2aOUjDZDoMGvn3S9d1HUMq+nTXMi/M01uTu+vp+VevfCzUJT4kmTRJJbq9msWURXcRjE&#10;ILpmRieqjpx1JApxjaRz1ubkcT3K81C0061Nxf3MVtCvV5WCj/69Yo8ZW92caHpuo6qO0kFuViP/&#10;AG0bC1ZsvC9rHdC+1WRtV1AdJ7kcJ7JH91B+vvW3gnqa6TzOWK3Oc/t7X25TwdeFexN7bg/kXzSH&#10;xZLb86p4e1e0Xu6wCdV+pQnA966TFIf/ANVGo/dfQy9M8RaRrRK6ZqENw6/ejDYcH02nmtE84zxV&#10;DVdF0nWSi6lbxSz4/dSK2yUY/usCGH4HFZwt9a0Ab7SabXLBfvQzkfaox6owADjH8JAPHGaLicF0&#10;NLVNItdVt1julYPGd8M0TbZIW/vK3b+vfNZSazLol1FYeJZ4QJTttr/cEWb0VwT8rn16Ht3rY07V&#10;LPV7QXFlJvQNtdWG1kYdVYHkH2r50+IXw28fa/8AGGS5ihlvLae4D2l8w3Q2sWcqrdht7jHPvmk3&#10;Y0pU41G1J2Om/aE8b+IvDyWWk6QptbC9iLT3gQN5hyR5XIwMDB9eR6V1/wAM/Eur3ng3Rv8AhLrd&#10;re4u4tttcyceeASFD56OQNw9RWtc2g0W2S21u2TWNDTBWS4iEz2ZHHzAg7k5OG6jofWt6a2tNV0s&#10;wuI7i0nQBdh+UjsQR09iOlON7kVJx9moWJZ4Yri3kguYxJDKpSRGHDAjBB+tYWjTS6ZdnQL52kaJ&#10;C9jO3PnQg4wT/eTgH1yD3qW1u7nR7uLTtYkMsMrbbO+bjee0cno+Oh/i+vFTa7pcmoWaSWTKmoWc&#10;gntJG/vgH5T/ALLDKn2P0qzk5V8LIvE1jLd6OZrFc31i4urXtl052/8AAhlT7NVzT72HU9Ot762b&#10;MVxGsiewPP503SdSi1fTIryEFd4IeJ+GjcHDIw9QQRWXo3/Er17UNFJxCx+3Wef7jk+Yo/3XyfYO&#10;KtGMleOvQzkH2CbxRpZ4XY19AP8AYlQ7gP8Agauf+BVw00qwgGZsAnAA7mu48cj7A1vqS8I8E9hM&#10;enyyIShP/A1Uf8CNeWF7nfHFYlLiVpCwU5fbz7VxYmN5I9vK58sJvuzRvtTW0sySy7mGAveuC1vX&#10;YdLtZftjLc6pKAIogdwhHq2O/tWv4xsZPDukTX2oMxubo7Ibcv8AMCe5HYDrXCeHPDd1r1z9pnlK&#10;RLy8j8lv8+tTTSUbndJuTvI9y+GuuSWfwrbUdZEks8dxJlAPnkLEFFHucrj8K1Y/El6l/Pp1j4Su&#10;E1Hm5uYGmjVCrDAffnBY46deKqeC9HtL7wtquh3I/wBG89cGNsFR5aBSD6jbnPrXWTWEv9n+Rb3b&#10;x3XlCP7cUDS5HQn1+levTU5Ri12Pz3HSw8K9RTV25ef9dzCvtUj1vStDuYEeNbnUIy0cgwyNGSWU&#10;/RlI/CtPWbk2Wh31wDjy4HIP4VmTaZDpEvhyxt2eRFu5WLufmdjE7Fj7liTU3i9v+KZuEH/LZkjP&#10;/AmArojdRbe541ZQlVpxj8Ld/lf/AIBZ0q3FlpNlbY2+XAit7HaMn881n6ETdLd6g3LXVw20/wCw&#10;h2qP0b861NSl8nT7qY8bIXbP4VT0OEW2gaeh4226FvqVBP8AOulJcyR5E5N0pz6ykl+v52Mm4k+3&#10;+JJifmhsEESDsJGGWP1AwPxrL1aQ3msxWecw2yCaVezOfuA/QZNXtC/e6eZ25a4nkkOe/wA5A/QC&#10;siyfz7rULg8mW7cA/wCyoAA/nXVSXupdz2aEFGUn/IrL12/zZQ1WX7VqsNoT+6hTzpR6sThQf51i&#10;XzmfWih+5bRjHszd/wAq04j5mpajJnObjywT6KB/jWOvOqahu6+f1/AcV6NBXcb9X+R9ThIqNl2S&#10;/EyGJfUrtm6q+znsAOlYxTybiWI5BDEjPcGtqVfL1S6jPJciUZ75FRXFslygD5yPuuOGU16NHmUV&#10;KPS59Xh6ippGU5CRknnHYVqWaNFZwo/31UZqtFph8wG4l3qpyFUYz9a0K3u5z5tjavUU7WJNPl+z&#10;3xg/5ZzAmMejjqPxrSdZEkWe24mQcejj+6f88Vh3LbESUcGORWB9Ocf1roDz0PBrlcY8ziePiYpS&#10;v3NWzuo721WaPjcMMD1UjqDToJm0uUtErNaMcyQrz5f+0v8AUVj2s32PU1Y8QXBCv/sv/C349K3O&#10;RXJKHN7st11PCr01Tla2jNmKRJY1kicMjDcrKevvUKRS2UzT6adhY/vbdjiOX8Ox9x+NZNvcf2Xc&#10;Fm/48pWG8f8APFv7w9j3re44/of61zyip+7Jao8arTdF2+y/xNCx1KHUYS0RZZE+WSJxho29KtMq&#10;shV1VlPBUjg1gG5gsryKaTYs0h8pTt5bgnHv0/Cqupa0kWqr9h1K5N95saDTiuUdWI3Y46Yyd2e1&#10;c1SXIveOH6i6lS9NWX9f1c3oobnSmL6Q++LPNlI3yH/cP8J/T6Vsafq1tqIZY90c6f6y3kGHT8O/&#10;1FUzkHH6VBc2kV0FZtySpyk0Z2un0P8ASs5U3vA86fJXX7zfv/n3/M6DrXKa5NDDq8nmRoz8Y3Zb&#10;+Edugq/ba1LZMsGtkbM7Y7xVwjegYfwn36GsTX5Yk1yckF9xU5B7bBXj5m70V6/oz6bg6jOhmU77&#10;cjs+nxRIjqBmV1TOQuEAHf6dqqTXN1LD8+euAM98U7zhCd6Q5Gclt3JqRJt02Zl2Jy456HtXz9kf&#10;qrfYoxedsDSMASPu9TipHK4Te2VzgEGp7mDf/pETDO7a209qbKHWMBwrKoGDjk57Um7Dj5kM2SqH&#10;JCoOR6mhYkaMl1dfRgetEg3sVtyScZPFRNcz3ASK2TdMWwAQOMdT/WlqxtQSNmxhsPsqyXTo0iNw&#10;HPT1rB1a/WS/3QqgDspUYyOuM57U/wCzRxQNPbSmYyE5M5ywx2A7A0yz0X7dcmafbACwy4bHToBm&#10;iKtqzOTvZJHZWsVuunwxou5hjeSO4otmktELomSMjaq9fSs6yklgmAjKPGch26sferK3A3b1woU8&#10;AnAbPTiuTZnoxs4otSajPFAAy+XwMRlcjrx+NVNYu5JNJdLgKFQqQ69z9O3NIQ8twrSKFJPAJ9ua&#10;gvU3SQWyqzCRgG3En36/pVpoxafUqahDJBp4SLLlUVZGHPGckAdBzWBexS3sbRpJsQkZz25rVu5L&#10;iJZxOqgyPkjBIYHgfgKr3dtEl7bxH5YpsCQA8MO/4CuqnocdZsyWtTDq96SFgdZMBdvX3/GrsELP&#10;bqQcP5vIGAMVBqN08mpTm9KozEqPLbqR0/pT9NYsrRsQC2f3uM81vI5ItXNOWzE6+dIMJGAdw5J9&#10;hSJcTPIpV1jx8u0fwr9Knt7tms/s8hAdDlFXvUU8O1i4Uqcg7vWsrM64tDfN8zc5lbd2yetO3b9p&#10;ZSQc5J4xVduZCV5BO4gc44/xpw2ySMQSSfu89BVNDTs9S1K6IoVASD+ZpokjjhUog3ZyGPOKhkkC&#10;KgUsX7tjgUM6q23Oc9Soo5QZq6eI9rvPsLN2P8NMv7sI8iW7blwD6ZOKoIzDcUIAxnLGo5g89xuY&#10;p8qAqSevA6UrahcZGu4jcj7iM4B6U6QheepzjbS9l25AHXB/rRK5dhnp12gitGQrkOzcCHPy4ycG&#10;pIV8vOTlsZGR2pjHylYqOTx0yfwp7P8AIjSEcYUDoaG7ocbpgMnIRAwJyTUyxCOJSCRuOTgcrTYJ&#10;FWF+gJBAFRzXO9RtOXHGENZ2Lv1Hy5+RSN3qOtVm3yzIjDEcfG7PWrEdrKIyz7gcbkA6g1Eqvnp1&#10;Jyp6mlsVFNkwQxfKu3GPmYHmq0qBVYKzD04qacMUXaAOBwD1piMiqN4BZgcbqqJMl0PVvgbg2uv4&#10;5H2mL/0XXq4rxT4T66dKXW0/svUb0yXETbrK3Mir+7xgnsa9X0fWv7WEudN1Cx8vH/H5AY9309ap&#10;nNHb7/zNSkNLSUixD1r5/wDDmo67H4bsUt9EhlhWPCSNdKpcZPOO1e/mvFfCwx4T03p/qfT3Nejl&#10;8eao9T4zi6qqWFg3FS97r6Df7T8Rf9ACD/wMWoL7U/EB0+5DaDCB5TZP21eOD2rf/Kq9/wD8g26/&#10;64v+HymvYlTdnqfnFLGQdRful+P+Z0Wny2b/AA70W3k1Gx0nU59KAt7m5jWQxrtXzNoJGRjGefQ8&#10;4rntR0+xvvgj4ev5bVkl097FbUNKxVf9JiTfjjOQOCR0J9a6K0mtV+H/AIfhvPD766rWSSCL7Oki&#10;x7UGWJfgHngdTWhqvjTw3a+G9Lv7oi4s9UaEWcIh3F9zLtbaegUlTk9OO+K+Xlufu9N3gjlfFF9d&#10;aR4m8VX6y6eWhtbaRbK9g8xr6EKf3ScjAL7hwG+Y9K6jxtB/avhu2totUs9Lb7bayNLdcqhRxIFx&#10;xk5UcHAqTWtZ01fEUdm2hS6veWCJcSSxWyyGzVyQCGPO47ScLzgZrZGjWMgvWltopl1Ble4SWMMr&#10;kKqjII54UdaRZk+DtavNZg1KO+mgun0+9a1W9t02x3ShVbcBkgYLFSATyp5rpx0qC1s7eytkt7OC&#10;K3gjGEihQIqj0AHAqcDAwKACiiigAooooAKRhuGKWigDC8TeFLXxRpSafdXFxawLMkzC2YL5m05C&#10;sMEFc8474pn/AAicVzpd3p2r6je6la3Uflsk7qNnupUDB6c10FFAHPab4St9N1L+0576+1O+jgNv&#10;BNeyhmiQ4JC4AAJIGT1OKiPhl9W03TZdVu7q31azLOl5byqJU3ZyhOMMMYBGMcfjXSkZoC4oA5v/&#10;AIQbTP8AhFdR0FpLl4dTLteXDyZmnZwAzM2OuAB06Vqalodnq2hy6TeIxtJIxHhG2soHQgjoRgYN&#10;aNFAGBpPhK20zVm1Sa9vdSvzD5CXF7KHaKLIJRQAAMkAk4ycVu4xTqD2oA+Y9Tti/iFw0BmVrlxs&#10;ROhLHkmtKDw5azQKNSVXuA+Q8fBAzwKtStnULlQMHzW5/Gp4c7gW61zVJtvQ0p04pEGoWqR+WIU2&#10;qo2gDtVTyiwBboK03VpEm8yUOD/q1Cgbfx71mAMSQc+1SmW4grAEfLxjgE4zUF7DEv77yVd2XDA5&#10;4PSreVUAuOlRyHe5Jj+Qj86u9jJq6sVLC7aEgSRxnYf3TjIIPYE1V8V6Jp3ieGJ9Z8wXartjkQ/d&#10;HpRexmLKrvEefvdj7CnRYWzWa5kYRqww5PBq1K2pjZrQ5GPwlrvh6zd9B1hiGJdIWUEEf416D8Er&#10;m9m8cXsN+LkOmnMS0hG1yZI+gxwRms+wiF7dy3V1lkjG0MoxuA6AV3nw6l8zxNc7RtX7K3y+h3p/&#10;P+lawneSRjVUnSbZ6UBj6UGg1hXV7d61dy6foc/2aGBtl3f7AxRu8cYPBf1Pb3NdZ5UU2WdU8S6T&#10;o8qw310q3DjKW8YLyN9FHNLpWry6u8h/sq9s4FA2yXkflGQ+gQ/MB7mp9K0Wx0aNlsosSScyzud0&#10;sx9Xc8n+Q7VeP3h6g/5FI0sjzH4i6VbWFncanZWt1c6hqE8Sx6y13iLTDuCqcgjbGD2AOScHrXQa&#10;/aavEbnUr3xUNH0uztlMLQIvzSBfmaXcPmBPRVxXP6roulaZH/wjt74vKaJ9o886OlsJJ2+ff5Xm&#10;AkhN2OCM44rEuNS1+58VSajrXgvVPEtjHLu06K3ieKC2QdD5b4Dv/tHPtis2zpULrQ0dc8R69p3g&#10;/T/GsGn29jOtgJ9UnnLBJhkKkXlryWYkEMfujg1R+H/xxvPG+p3Onf8ACLt9rjiE0cdrcA7lBwxJ&#10;fAGMrj61t694x0+/XUtL8Y+FtXOizRIbVTp0m+Q4+ZGA6ENyD06VlfCTTvB3hDw+JEvLe11+8jzd&#10;G5J3RHqsfIGAOMjuaLu4nCHK+ZanoFn4r0y4uRZ3Zl029bj7NfxmJm+hPBHuDUU2jXOjTtd+HDiJ&#10;m3z6Y3+rl9TH/cb26H2qC71by7UWnjXS4TZyEBL6EebatnoSesZ9z+BqbzrnwtgXUz3mh5AFw5zJ&#10;Zg9N5/ij/wBrqO/rWiZxyh2LgNh4l0V0P7y2nBV0I2vG4PQ/3WBH4EVW0W8njml0fVH3X1ooKyn/&#10;AJeYegkHv2Ydj7EUzWY20a7PiCyBaBgBqMKciSIf8tQP7y9T6qD6Cl8RW8k1jb6zpeJrvTz9oh2f&#10;8t4iPnj99y8j/aCntVpnPKPQrv8A8STxcrj5bHWhtYdo7pRkfTegx9UHc03xVmxFhri8f2dP+/OO&#10;tvJ8smfYfK3/AACrmqW8fiXwsx0+Ufv40uLOYfwupDxt+DAUWU8PifwsrzR7Y763Mc8R/gYgh1Pu&#10;DkVaMpb3fzG+JbW0u/Dt2NQwbaNRcOT2EZ35/wDHa4E6lotlGstgphideWii+cj13V1mnXTXnw7u&#10;Y9QfdNa289pclj1aMMhJ+uM/jXi/i3xJHZ2D2GlSJ9rnYRQJA+Tg9MjtXHiI80kell0nGEl5mV4o&#10;v08aeLoo9KVxZWsISWQ/8tGJP+GK3V0oafbLb2geQuoDYA4+tZ+hadfeHrFYXtnmlnQFyq87hk7R&#10;7c9a6fTXun2SzRIiN95NvzA+5rBvlVkelZTlqdJ4Hie0vby3lbLPbQyD3w8qn+S1r3dxJH4ysYd7&#10;eTNZTfJnguHQg/XGaoaSRH4i06QjAutPnQ/VJgR+hNXdZXZ4l0GfpulmhP0MTN/Na9yi/wB1H5H5&#10;3mEf9sqf9vfhf/Ii187dT0J+4vWB/GNhUHi3jQ1/6+of/QxU/iRdq6XMP+WepQD/AL6bb/WofF65&#10;8LXjjrEElH4MK6dlJHjK7lRfnb8f+CO8R/8AIu6j/wBcGp68aSMf8+//ALJT9Zj83R7+Prugf8eP&#10;/rVDpp+0aHZk8+daoT+KCuhfF8jyX/BT7S/P/hjB8Pf8gGx/65g/jmsXRyfsT/8AXxL/AOhmtnQO&#10;NEtl/uFkP1Dkf0rJsVEVxqFt2ju3A9lOCP6120dXD0Pcpayqrzv9za/UyLbCXmpRjot2xH4gVlXC&#10;GHW7lccTRrKPqOD+tbN0nk+IphjAuYVlA9Sp2mqGtQEJHexjLW5IcDvGev5da7abcYKXZn0+Hmud&#10;PukZOpWrSKtxAuZYh0/vr3FUUYSIrqcq4yp9RW2DkZByDyCPfvWbc6dIkjTWeGDHLQNwCe+09j+l&#10;ekpcjv0PaoVkvdkQUlRfaYg+yQmOQcFZF2kGla6hQ8yqT6Kc/wAq39tTetzu0ewl0vmRCJfvSOqj&#10;8T/9Y10GAAAOg6VnWFmzMLq5Uhv+WcZ/g9/rWjXOvem5LY87EVFN2RHPF59u8XTcOD6HsfzrW025&#10;+16bDMfvFdrD0I4IrN+tT6GxC3kR/wCWdwSP+BDNYVVacWefiFelfsaZAZSCAQRggjOR6VLo9yYZ&#10;G02c8xgtbsTndH6Z9R/Ko/8AOahuo3aNZLc4nhYSR9uR2/Hp+NY1Y6cy3R5jgqi5H1NXUbD7bHEY&#10;5TBcW7+ZDKFztOMcjuCDUGn276PPc6rqd6kk7oBJLt2IiKDwB+Zq5aXUd5ZxXEP3XXOP7p9Pwpt3&#10;YW9/5Quo/MWNw6ox+Vj7jvXLKkpe8tzgjVlBexm/d2ff+mN8NzanfTzX897MNJx+4jugvmP33seN&#10;o9BXQ211b3sKz2k6TxE43xtkE1w99Kur2N99qn+xCwmcAM/yyBQCPMXjIPpXQeGreKSzh1W0T7IL&#10;yBWls0XEYfH3gO3H51xU3KLUY6oyx+GjyOtLR7JJeXV9fU3GUMpVgGVhggjII9K5q9it7W/eKOPa&#10;iYC98AjOPpXTkfr0965/Vtq3zOjYdSA+emMCuHN0vYJ+f6M9HhFtY2cf7r/OJQZi8uWjVR0I9adI&#10;A7AnhduCOlNkUFg6Iwxg+5zTJSTMseG4PJJ5xXzKR+l3S0LVqtvDG4dy7t90DofxommclIQq7M5B&#10;xzUT5WRBxjPbtTfOUOz52sRhfYVBd2yZyqMqoNvOSe2fSs2RHivN9v8AJK8bA4PHT9KtXBl8o7FK&#10;ADdk859zVWF/3Ljgzy5C/N91e5/mKqK0uTLV2HpE8lmiAASOR/LgVq5ggsYIXAaWNs/Lyd3+FQ2E&#10;CSRPKWUmIjHGefQ1bCSNcbxcQRRg8vwOeMiueUjqhTY63MsCSSxoqeZ8ybmJyfTHanwu0zbvs8eP&#10;uliOR69qeihR80idRkBhnmmt5m9VZtrZwfQgc/1rnvqdiirFiPfIzL5TZj9VHP1qGdpI7ySRss0M&#10;WPk759vSlUXHnQrE+EJLOxPUAcCkRoQlxLMxdGOzy2B5Pr/n0phymNqFypIiIysY2sM4yD3z+dV7&#10;mWO+a1khi2YjCu/bg9DUlzuaFyDl9oXd0K89B+tOtYbOO1ubWWRlvDHuUN91BnjB75711xaSPPqR&#10;bZRms2vJJmkBJU5ZVAyx7EYqCzmhstQVJi0bYyd/UfUetbOi2/manInmLHMiEq2flP1P61Be2drq&#10;kjW2tzFLgSFUvYV4fHY+1b83RnE4NaiW8qC4GMu3JBAHQ1PdFDLhic8YBP5VlpbXGj3ogupRk58m&#10;YfdcVO0kk0e6XcfLYfMO4NVaw4PXUc64jy4+XHBzzn/9dNL7WLbccHmh5Elb5+AvAzSxI0kJZduD&#10;xz2oRoyJ5HzzznHH9alDBieDnsTxmgLCEIK7mZdrfN0PtRlx/rBkdB3qhIawd4wkjZPAzjqKvXIQ&#10;CLaq52DnHTtVSRljkQSM2CegHSppX8+DKDPlAAjuV7GpZRGCxJY/lSRool2sNpbvSx4PBOCx5PpT&#10;i6plcd87j3piW4DESl1Abng4qJNhJHUnJB96UBn/AHe3OfQ4xTJN0Mm0YDYwPrU7Fp9Rk6ykBFHy&#10;j+L1NXLOKO3xJgeYM8DnNMkkdogj/Mw6sBzUazAXADjDDgHFCFJF15fMDI/BB25zjmqoGxsoBL2O&#10;DyvvUryeYoQtyDz6Y/xqNNyh0DcsPvbeRioKu0rke1Zk3LnAPc9KYiNxvO4DuV6UgjY7gJD1+63U&#10;1KZA67G4O3aCvIpq6dhSkpK56f8AAvLW3iLkEfa4tuP+uQ/rmvWccda8p+Bv/Hv4hz1+1RZ4/wCm&#10;Qr1ere5zx2AcUhpaQ0ihCOa+ctAj1j+wLMwaz5MWw7I/sqttGTxnPNfRuea+ffDrAeG7HJH+r9fc&#10;16uWQUqrT7HyXFEnHDQaSevVJ9PMm8vXP+g9/wCSa/41BeR639guN2u7h5bZH2NeeD71p7l/vD86&#10;gvmH9n3HzL/qm7+xr3ZUYcr/AMz4GnWlzr3I/wDgK/yO6tp4F+GOi2Op6dqd9Z3mnIkradGzMMKD&#10;g7DuGfUfSq9zo2qv8G9Osrizd9TjayUwqil0RbmJsHHHCrk49DVq3vtQ0v4ZaNfWl7ZWNpbaaj3N&#10;xdRtJjCrtAUdiScn6YpdY8a6xaeB9G1m00hfNvjbNdeZINlqJJEQj/aPz8AfWvjnuz9ph8KMzxbp&#10;uqW+v63cabbaq97fxwSaVNYgmKOdV2fvSOAMgE7uNtelxFhCgk5faNx9+9cZq/ii4Xx62hwaxZaZ&#10;DBawSFriLe0skjuNg5AHCr/31Wn4316bw74YN5ayQR3D3MFvG84yil5VUsR3wpY49qRR0e4UtZHh&#10;65e80sTvqtvqgdjtnt4gi49MAnmtcdKACiiigAooooAKKKKACiiigAooooAKKKKACiiigD5+mAGq&#10;Tn1lbP51bHA561lXkrLqdzg9Jm/masxT7lyTXBPc7YJWRbjQK2S3HpWffRmO8wM4blcVOJ1DZHU9&#10;TTbtlltzvAzjg+lKN7jlFWIkUL/rWAHp1JpJrmNflSMsPes0SlGwx+majkuyTgGtNWZ8vU0VuFmj&#10;AlVdinBUdqp39/i3/s62tnYSOEEgHy80+zjdvnl+VG4+taolghlSLdteRTgY64qloZTtchs4TbWq&#10;QcHYoXgYArr/AABE6a9Oz4/49iBj/eWuWLCJt0Y3ius8AzCTWpQFIIt26/7y1dNP2iZjXkvYyR1P&#10;iTUp7HT4oNPIGoahKLW1J6IzA5c/7oBP1x61e0rTINI0yCxtc+XCm3cernux9ycmsaYfbfiRaQtw&#10;mm6e9wB6vK2z9An610oGPevQPF2WgyaaK2gkmuJFjijUu7scBVAySa59I9R8UxiY3E+laQ/3I4vl&#10;uLlezM3VFPp1Oe1Lr+dX1uy8OAkQSJ9rvT6xK2FT6M3X2UjvXRqBtAUAADAA7CkzRKyKVhpmm6FZ&#10;umn28NpCoLSOOCccksx5P1JNZX/CQ6rquf8AhHNGaSEn5b7UH8mFvdV++49wKdz4q1W6tXONI0+f&#10;ypk73cw5Kn/YU8EdyPSr+uapLpy2lpYxq99fy+RbB+EQhSSzewA6VJtFdzn9UfWLDyxq/iuRZZv9&#10;XYaVp4Mr/wC6cliPfArGub66jj23up67bQDr/bOhLcJ7/NXVXcUXhDTGv44jf6ndSpDJeXBxl3YK&#10;CzfwRgkcD27nNZXi/R/Hi+ENSudE8SNPqqRb7a2tbNIgTkZUMcknGcZ6nFSdEY3IdM1X+yI5YL1E&#10;k0zCCeFTvSBJeFkjJ+/A5OMdVOR0BrUsVGj33/CO3376xuEc6e7nduT+KBs9doPHqv0NfPXwQl1r&#10;/hLbiPWEuJtFu7cadeLcMcKspby9oPbcrDjpk17sI7y/8HzW5Yy614ducI/eV4hlSfTzIz+G+qi7&#10;nNWp8rL+hM2nXU/hu8Yyrbp5lk7nJltjwFPqUPyn22nvTPDedMuLzw7KeLAiS0yets+dg/4CQyfQ&#10;A96i1y9im0vRvFdk2Ut3SRiP47ebCuCfQZV/+ACpfEGLDXdE1lOEMpsZz/0zmxtP13qg/wCBGtUc&#10;Ml0GeHM6bqOp6AeFtpBc2w/6YSknH4OHX2AFN0MfYPEOtaT0TzVv4B2CS53D/v4jn/gVP1n/AEDx&#10;homoLwtz5mny477h5ik/QxkD/epuqj7F430W7HAu45rF/c7fNX8vLYfjVo5prRmVfiKzuPGGn3KB&#10;7a7sTfhG4DBomjkH0/dqf+BV4tY6bZ6bqAvX0y3jEb+ZGYugU9Cc8mvcfFm611vTruJVY3Frd2WH&#10;GQxMfmqD7fuiPxrzLVbeRrordBIWcFlWP7ox6en0rnrvVI9DAp8ra8jYl1BpwrvhQU+QgdOlZs15&#10;KsSwyMC2PmYDrTrWJ1syJduIxhT3qo5805PGO571xJa2PZvoddYfurPwrdHr9qnhYn0YSAD88Vqe&#10;KMRxabcnjyNRgyfQMwU/oazXAh+Hun3S8/ZbyOcn0UT/ADH8s1reL4jL4S1AoMvHF5qf7ynIr36X&#10;8JeiPzbHJPGNv+aS/F/5lbxgrDwzcTL1t2Sce2xgam1yAXWg6hCOd8DAfl/9ap9SjTUtBukQ7kuL&#10;dtp9crkVBpEov/DtjIxz59qm/wCpXB/rXWtbruj5+V1TjJfZl+f/AAxFYP8Ab9EtpCc/aLZCc+rK&#10;P8apeGnJ8O2gP3og0R/4AxX+lO8LsV0CCI/et3eEj/dcgD8sVHo48i91WyI2iK581PZJFBH6hq2i&#10;9Ys4a8ElWgukr/i1+qMzTlEF3qdp/wA8btio/wBlgGH65rNvF+y+KJB0W8gEgPqyHBx+BzWzfr9l&#10;8WBuiX1v+G+Pp/46TWf4jhK2cF7EpL2UgkOO6Hhv0NdNN2in2Z6dConVT6TS+/8A4dGNr8RSCG/R&#10;ctaPucDvGeG/xqLgr2Kt+RHX+VbJCSRsDh43GD3yDXPQRtZXE2nyZBgOYiT96M9PrjpXpQkoyt0Z&#10;7WGnzQ5esfyMlrdrC5+zn/Uuc27e3938Kf71r3FvFdQPFOu6Nu3THoR71iyiWylEV4cgnCTgfK/1&#10;9DXVTmoe7J6HtUqyqLXcV0WRNsiq6/3XXIpscEMP+qiRP91QKk+vFFdHKrXaOjme1w/zmiiiqJ3D&#10;6VNofMl+3YzKAfooFVpZRDE0jdFHQd/atPS7ZrTTYo5P9Y2Xk/3jya5azvUil6mOIfLScS3S0lFB&#10;5gaRL9mv57E/dkBuIvbnDD8+fxrb/wAa5u6kNtcWl4vWGUBj/st8p/mD+FdJXGvdbicWLjaSn3/N&#10;GXqum2Uv+lSaYt7dKMINuSzdt3Y/U9Klk1S8K3FppLRR38caMwlBZE3Zxg9zx/Kr9Z15pTT3RubO&#10;8lspnQJIYwGDqOnB6Y9awqUmk+RbipVIzShVe219US+Gxesy3cF3Pcwyu6XsV24LQTLwWX24xge1&#10;WtTLLeS7AhB2gqW56Cm6YbbQNNMKiRoEJZ2+8xJ6sf5modUeOS8kYbSjBWVweo2jpXh5nD2eHUX3&#10;/Rnt5BLnzSpNLTldn31iEUTxs8hEajI5Zup9vwqpdSpJIEhL4U5LFu9AnHBZC56Ak5x9KdbjcrOU&#10;X5Tgg184nY+75FJ3FSI/fyWbPQ03BSZTwcZGcVEz7X+TG7J608M7v93ATk81O5rshLiaWRJIxtEa&#10;od2eDt9vrVaOItODHHsXIPlqOOKdNIbm1lZWw29Ap9evFWtNtmEzSGV/lXc6kd+n/wBenN2jYypx&#10;5pmpBElpapEi7ZFBd+Mhj6UoVf3cYMagnKh1656/jUHniB5Qxd1yMDI44psU8pIyjYVSVbGNwJ6Z&#10;zXIelG1ieZvLd0YA4GRIRjd/+qnJKki7Q4fsAOpxTLa4WSYRGM5Qc4P3aQqLRiVO0IxwoGOvrUNF&#10;qTLsX7uDOASOAB/Wos7rIs0m0+YzYJ5XjA4ouZWisyc/OQMYIx+Ge9VLtgrrucI5iVWBA4z3pWLb&#10;0KtikbTtJO6g5AA6hiO3NVb5HimnLyBZE5CdARnIx9Ksq8kart2ZZsYPU89qdcpFeu+/b5iJsGM8&#10;n61ur7nFLsJp0iNfxm63YYZ2gdB/WtC4uYX1NoryErbNwqFwPlPUg/r+FQ6GYVsJjMwS4iHyLIcc&#10;e1Y/iKUx+UxOQVywPQYOAKfM5SM5QUI3G3MBmu7nRpXaSGNWkgunbLAgZXA71m2t8GsFdSzEv8yt&#10;xzWlaG0/tOLVZfMVI4AYl7s54yPbrWcFE8MjhuPPduB3967obWZwfauixDMXbM67Tn9O1WkfK4ww&#10;UjI4quqCPYVfdnjGOnFWAUdAxO4FucHGDSZqhGkCtlQSMZ5HentceUoMAyQecj1qOUBm3AqpIyFJ&#10;5xT1XcQy9wVAz096oEMLksC5BYnp6VILho5CBjaMAgfxVCw2NiQgHPXFOYF8FOP73tSauO5NOqh1&#10;K/cbptPT2pJItzNuBwpA69DSW74wh+bceBUgKyRuGbB68DvSuOwpcINy4IAxnNRiIy885HJOOtRE&#10;9P4jj8KsKCvJQ7Tx16mgBEYKzLkoxGeaHXMgI7g8kdKVoj5gJwyqcYPb8asLEN6ZcYOfm9D6VN7F&#10;b6FMRupwSAWGcVcXbJGQuEKr129TTZIw7I6ZGDzmgjZMxVvvc/SluK1iAl5nWJ1QMudrDvTIwol+&#10;bk53MtSsvy7UXeck5PVarrGHVlfCEenXFUtSL2Z6t8DyGi8RlQQDdxYB/wCuQr1avJ/gZ/x7eIcf&#10;8/UX/ooV6xTe5Ef8wpDS0hpDEx82Qa+WdJ0awm0mCWS33O4LMfMYZO4+hr6m6EV8qaV4h0220uCG&#10;a4ZZIwVYeWxwdx9q9jKVB1Zc/Y+fz32vsY+yve/Q0P7B03/n2/8AIj/41Hc6Jpy2c5W25EbEHzH4&#10;4PvSf8JPpP8Az8t/36b/AAqK68S6U1nMFuGyY2A/dN6H2r6KUaHK7HycFjOZXT/E9x0OLXB4B8PH&#10;w+NPcDT41lhvg+0jYMEFcnj075p0nguZfhpaeGILuN54Ht3aZkwp8udJGwo6DCkAfSqdtpb6l8Ld&#10;FuLZL26mg0xGgs7a68gTOyLglvVcZGffrWbq1/rF58JtB1W11x1dHsheSLFtkuXM8aMpz90ZLZHe&#10;vhpbs/So7I6Dxb4Y1XX/ALfZWa6THZalAsE11LCftMQ74IGG45XJGDWhqMGqXtrc21paWLPZ3EX2&#10;Y6hGXjnAVWJ/2SCSAw6EVzPimZ7bxnfalrmm6jNoVhYQHz4JSkUR3u0kmARuIBXIHQCvRI9rRK0Z&#10;+VlBH07UijB8J6BdaPHqdxqEkBudTvTdyR2qkRRfKqhVzyeEBJ7kmuioAxRQAUUUUAFFFFABRRRQ&#10;AUUUUAFFFFABRRRQAUGikPb60AfNupuE1S5Ocfvnzz7mq0V+GZoo2DsOSM9Kz9XvY21jUUQlmS4k&#10;BH0Y1lWd4Y9YRlIAf5SPWp9irXORZm1NRtpsdSJ5jknCj86j+0SE5Z8/WkkdlXg4HoagVd3uKyUU&#10;eg5M0GSK5QFv0piWaxsGVN2D/FT7YhfpVlvnTCg896jS5bu0OHzLjjHsKlhjR1DS/MVOMt2qCBXR&#10;tjsKmVcOMcg9RRcm10XFZAu3jj0FdF4CGPEE/o1s3/oS1y0gdcbF4966b4flv+EgnDHP+it/6EtX&#10;S+NHPiF+6kdJY8fErVA/3v7Og2e67m5/PNdIfeubuz9i+I2nXLfc1CxktM9gyN5gH47j+VdJ9K9B&#10;HjPY53TB5vxF1uWT78FpbwR/7nL/APoRNdKoww+tc0T9h+JKPJxHqmn+XGfWSJyWz/wF1x9DXSZp&#10;Gpz/AIA+fwfbzyf8fFzLLPcj+7KzkuPwNL4g/wBG8VeH9QuvlsIWnikkPSOWQIIifQHDDPqR603Q&#10;GGi6zqGi3OE+03Ul7Yk9JUc7nUe6sTx6YNb93aQX9nNaXcSywToUkRujKak1vrcbqNhBqmm3NheI&#10;WguI2icdDgjGR6H0PsKwU8O+I3tvs9z4zmEQTZmCxjjfGMZ35POO9CW/i7SoxBaS6bqtrENsRume&#10;Ocr2DMPlPHelfSdZ1wH/AISG8+xWbcf2fp7EFxjpJL1P0GBUmylY5V7OBfDNze2CbYLjVbGDS17m&#10;GGSNBj2bbI30Y11EP+jfEnUIYv8AV3thFcSKP4ZFZk3fioUf8BpjwRap4ksLOwRU07QJC77B8on2&#10;FUjX12qzE+mR6U/Tf9N8fazfRDMNtbwWGfWRS8jY9sSKPqKtGE3dGdolgt/4H1fQW/1UMt3YRn0T&#10;cwTH0UgfhUGpXj6r8HRqrD96unRago/24wJQPzUVp+ETvtdYuUP7qbVLox/RXKE/mprL0hVPwTiE&#10;n+rbRmI/3TGcfpWiOWW/zLvjI/8AFMQ3yn5rW6trlSPQSru/NSw/Gjxn8mm2F6ODbalbPn0DSBG/&#10;8dc1X1/c/wAIL55PvrpDSf8AAhHkH8xVjxsP+KEv5O8USyj6qQw/UVaOTovVlT4gho/D1vdR/wCs&#10;t76Er/wNvLP6Oa8iGoySapJHd5ct03KcDn+de1eMITP4SugCFZdjqx/hIcEH9K8rs9KhsppLi5m8&#10;+VmBXKdOK5sQ0mejl13Tdu5NHIVt28zl5Oo29PeqQYSTKoO5icYHauit7NJlbbIi5HDbadH4fsoc&#10;NuctnOeBk1xX1PYtoaYt/tvwyuYEHMltMB7EM3+FaqSDVfDqSEblu7QNj13Jn+tUbe/WC1FmkcYh&#10;2sCoPPOc/wAzS297Bo2kWtpCDtt41jj858lgowBwBzivWpYulGKT7HxWMybF1qkpRS+Jta9H/SDw&#10;xN9p8L6d5n3hbrE31UbT+oNVfDJMejPa9GtbmWH6fOWA/JhUNlff2ZZPBZrmNJXf991G5ixHGO5O&#10;KqaZfzJcX9wFUC4m81gQcbsBfl59AK6I42imjzq3D2OmqiSWrutf66Mu6YDba1rFmeB5yXKfSRcH&#10;9U/Wo7j/AETxbbyY+S9tmiJ9XT5h/wCO5qB71v7U+3KoWYxeSf7rLndnHXIP8zVDVdXlnmtBiNGg&#10;mEqtg5BHY89D3qljqKVjnlw1j5VG7KzVnr5W/PU0fFEbDTEvY13PYzLPx3Xo4/KmMI5o2VsSRSDB&#10;x0ZSKqS6/cSxPE0duVYFWBU4IP41l2uozWlrHbwlHWAbQXBJx2/TiuiGZYeLe+vkRT4YzJUVGSV0&#10;+/R/8H8yKyV7WSXTpTl7V8L/ALSH7rflx+FR6nZG6iSa3IFzDnyz/eHdT7GpZpje30NztVZlQxEL&#10;0ZSc4P0PIqUNIJgku1OcZIrojmmG5OVt6eR6qyXHKamkr9dTGgmSeMOuQeQVb7ykdQRSvGksbRyo&#10;rowwynoauyWUBu3uAWBkGHVeFJHQ/WlNrGpUHec88V1RzrCte9f7jv8A7KxO6t95zkukzwEmwkDx&#10;9oZTgj2V+341Te7EBxdwzWx9ZEO38xXXm1iAB+fB9x/hTns4tuQ7FTxgn/61CzrDR+GT+46YYPFJ&#10;Wmk/mceL21PH2mLPu4pBfQu22DdcP/diQnP49K7GHQtOkkKzxxKOoIjX/Cp4tKt/L/cLLtVsNsIA&#10;A9elN59Q7/gafUq/SP4nLWemyNItxfgBlOYoQchD6n1NalbH9jw5G1pApIGSR/hU0eh2jyuvnyAK&#10;M5yDn9KmOd4NXu39xyVMsxlR3aX3mDRWnNpsSHKOxX3Iz/KnJpkHlKZHfex6BgMD8qtZ3hN7v7jP&#10;+yMV5feYWoR+bptwncxtj64yP1rbsJvtOnW83/PSJW/SpX0qzaMhZXLBfmUsP8KhsYFtoYbOB90c&#10;KhA7nnA9axnm+Fc+ZN/cY18mxVSmopK6fcs0UjMqnb1bPXPFIZo/MAUMyfxEEA0f2xhe7+44v7Ax&#10;vZfeL/Ks6S0SJhHFlUHQE8KPT6c1ceco6jYzA9wOtVpZVkk/djnOGzXlZnj6GKpqNPdPt5M97Jcs&#10;xODryqVrWatv1uhjW7LIBwzscADt706SMQxkZ27jgk0ydmhLtEM5AGT2ptqspuJBMfMRYy7jPHHI&#10;FeCtz6iUrDPtCow+Uun3AwGR+dRySK7eUGVAvP1qxbvN9jZZZMRk5KDoufamJbI0itNDGctkIikZ&#10;9zVaEXbGR7PsN7EjbB+72Mv8ZzWnp8RtYQc7ix3MfXPGP0rPjtimoB1+WDO4ovJBHTitd4/KUOZf&#10;vHaIweD6H+dZVNdDWjZasrzR+bMfPfymbuDntxUaGUL8uFGflKt1Hrz/ACpftCiUB1LA5IA52imq&#10;kpk9FQ43dOO1Z2N4z1LARGeNgSrjJbA5z6mpY08t22gkSEncx5Yn+lQIWiwC6yK/GVGc/WrTblj3&#10;BtgwFwo4H0rJnTGzVxl7Btt1iRkLZ53H+H1zVG+la3ciIDduCq2QSyjv7Vf2eZqqKGcrEAXJHt0z&#10;WFfzrNfEkKy9FIUgGnHcJOxJOB5cskwyS4JVfvDvU8iSXULTOwjRBuDIcAk+v+e9Ojk8whSAWzjf&#10;+HenRzQopj8vcrjDDOAO3/16t6aGDte5XSPcy4bEQAwucfMD0+gFRXlrDf6jvd0+y2fM+R984OFB&#10;9akuhKLXzDk7yREEPGegqDVY5bOS202OSMyQxCS4I5wx6/jjArSlDW5zV56WMtr2a51hruNTBGCF&#10;htwOEAGOfwqdYtiNEQcPzjPUdc1PapBb3DK8mVIZwzfxEnp9aivJMy5XKbF5H9K6W+xzwjoSQs6r&#10;6qFwxI4qKMeVIQEBzxwfu574qZJhLEq4Vlx8pJxj2qExGYHyztX+9jOapO4S0LEMbTOUBViB9/Ha&#10;rr2gsowc5DHO7Oap27mJW2bMbRkHpRJI82ATuHYZpsaY2RjLk7QCp4z3pocxk+Ycbh09asJBg4HQ&#10;DAzzioJ08s7dpbjsOtCGTozhgw+4BzgdfpUdxNI7Davz4zt6Z96YuVYADnb27UMC4UkbSvGQaVtQ&#10;bbVghnRmw5wf7tXN5fCoucdMmqtta/aJSn3Sed2OtXYsBCg+UjqKTaBJkiDzoiH6kHKg9Kht5ZGC&#10;c7eoIxzxUny7jkdB19agkKREgNjDHYy1BV+xMJMxEscZO0KB0NIiMciQbQOgXkmqyNJKvMbbt2cn&#10;+dTi4RWDMfunAfPU0l5DfmS4EW8lSQzZwDio2wkob5Wxzn0zSs/2pfMz35HpTLplRskdR0FWtyXq&#10;j0z4HHMHiI8/8fcXX/rkK9Xryf4GDFt4hyc/6XF/6KFesU5bmUdvvCkJpaQ9aRQnevlHS2P9lwcn&#10;oe/+0a+rv4q+OrLVLyKzSOOwV0UsAxmAyNx5xXvZI0qsrroeRmtOdSlFR7nRbj6n86humP2Ob5iP&#10;3bdPoayv7Yv/APoGr/4ED/CmT6vem1lB05RlGyfPHpX1E5R5X7v4Hz8cNWur/mfQNrHpQ+H3hqXV&#10;NdutGZbGNUltrnymcFBuBGDkDg5xxxzW5d6L4fh8F22kyzra6TG9v5T+bjcVkVo/m7kuo+uax9Pk&#10;sW+GuiQT6lY6XqE2kqttdXaI/ljYu/G/g8YyP8K5+/sLO++B/h6+ntir2DWK2yvIxVf9JiXfz1JA&#10;4J7Gvzp7s+2jeyudp4n8PaPfSPc65ql3a2VwY4J7UXWyC5O7Cqy+pJA4xkV0F5fWekac11fTR2tr&#10;CAGdzhVGQB/MCvK/i7etNNEt7p+ofZdMvrJ7WRISY5pmmQs2c84X5QPUt7V2PjqGPU/D0MCapZ6e&#10;BfW0ryXh+VSrrIqsOxJUYB4NIZ0OnatZava/adNnE8O4rvUEDI+tXK5jwZrdxrFvqcV08FwdPvWt&#10;UvLZcR3ICq24DpwW2nHGVNdOOlABRRRQAUUUUAFFFFABVLWNWtdD0mfUb8uIIF3MI0LMewAA6knj&#10;FXawLvxLHp9tfXev2Umm6dZI0j3c7KUIBwMAc5PagBum+L7a81J9OvrK70y8FubpIrtAPMiBALAg&#10;kcEgEdRmodM8dWWo6hZW7WV7aR6lvNhPcxbUudo3HHORlQWGeoFZnh5pdZ1ybxfrBW2C2bQ6fpwY&#10;NJFbsQ7SSAfxvtU7ewGOuaztY1KxvvFPhDXtF1FdTF1deTBYbgRHE6EPMqjlWRQck9sjrQB2+u+I&#10;LPw/YpcXqyyNLKsMMECb5JpGOAqr3NZ8fjfT003VbrU4LnTm0hBJeQ3EfzKpBKsuOGBwcY7isX4h&#10;xCbV/CVw169pYQao6XFzE4HlboXRct/Dknbntmud1u/ay03xzplg/wDa+j29rb4a5czLbPKWEi7h&#10;yVVQr4zx+NAHoOj+LINU1U6ZcWN3p16bcXUcN0gBkiJxuBBIyCQCO2RW6TnH1rzTw/ANM+KFlDDr&#10;R8RtcaKUa5kdWa0VGUhht4CyH9VGK6R18eeY3lS+HNmTt3Rz5x2z81AHkU9jbrqF03kIGeV2Zsdc&#10;k5rh7zR7k6s4tIiUD7lYcAV2kyTNcyi62NMGO/yshd2ecZ5x9aieP5gV5HoKyUmmzirUoVLWWxUF&#10;szxoZCAcc04QBBgVadSFJAwCe9IV+XgZrK7PTp2cURL8p9qsKzN0H51CqHHPFTR7guAPzpGupJtJ&#10;5J5FW7eVfLBIAI61UXJxvOPanOyw/vFxnuPWgjVFi7T7TC0YLoGH3lOCK6L4dx+Xr0qg/KtowGeT&#10;95K59HEsQ2glscjPSul8BAr4gnLYC/Zm4/4EtXS+NGGJX7mR1HiqynudHW5sU33mnTLeW6D+Nkzl&#10;fxUsPritWwvoNT06C+tH3w3EYdDnsRUueeODXO2BHhnWjpsnGmahKz2bnpBKeWhPoDyV/EV6R4cd&#10;VZl/xDpc2pWMT2TKt/ZzLc2zMcAuoI2k+jKSD9c9qtaRqsOr2C3MKtGwJSWF+GhcfeVh6g/nVvqS&#10;MYNYuoaTe2+oSar4fljjupQBcWs3+qusdMkfdfHAYe2allxfRmhqmmQ6tZ+RIzROrB4Zo+HhcdHX&#10;3/mOKy/7b1zSfk1nRZb+JeDe6YQ5b3MRwR74OPSrGn+J9Ou5fsl239nagDh7O7YJJn/ZJ4cehHat&#10;nHPOc0jRNo57/hPNHfCwR6hM/dI7GQke3IFNN74g17K6dA2iWTDm5u1DXDD/AGI+i/Vq6QFmzgms&#10;PUPFNja3RsrNZNUv8/8AHpZjeV/3m6IPqc+1IrmFuZbTwn4fWKyhaRl+S1t85kuJT0Ge5J5J+pNV&#10;oFHg/wAFzz3bfaLiNHuJyOs87ksQP95mwB7gVZ0zTLk3n9qa0yS6gylY0j5jtUPVE9Se7dT9KpXZ&#10;/wCEk1xbSPnTNMmV53B4muF5WMf7KHDE/wB4AdjVIykyEI/hX4ZyCU+Zc21kzMR/y0mZc/mWNQ6x&#10;bf2N8KLmxXlodL+yp7sU2gfmRVvxKf7T1PTNBTkTSi8ucfwwwsGGfTdJsHuA1N8Xn7Uul6SOTf6h&#10;HvHokR81j9PkC/8AAqswk9SHxcn2f4a6nbDq9gYF+rLsH6ml8bcfD/VlPU2hUfUgAfqaf40PnaRa&#10;2K/evdQt4gPVRIHb/wAdRqb4558LyQD/AJebm3twP9+ZF/rVrc5r7epa8QRCXwrfRv0a2IP5V5EW&#10;jEyqxcwrgKzGvWfFU3keFr89ygQfiQP615rYW4muAj/LtGCSM1y4j4kenln8N+pYTUIlHlpjbgDj&#10;t+NWYHfbJgFgvGSf5VVki8gfudzL0JKgVdiG0KZMDcT06ZriaPYTJMsFTyowdwBJI6D/ABqteRNc&#10;EATZw2foKe0xiiG+KRQSVXP8/pTJVDou0DDjnt3oS1KexXmn88NbxJIs0r5y3oKjMkdu0av5m1eg&#10;6AZqNriMXUjRfuirHYp5AHfFRtfBlLTDcjLgBhycVWtyIpNC3d2I42WPDuBke3vWQJ2lf5xuc8sR&#10;2p8hFzcCRCIhnAB6YqWaBEUAoUgz80g6tWmhnezGxxeYpw5+Xk570sTLFMGkXKHqMdas+bZJs8ok&#10;pjG09qqybp2byuQo3YPHFT1Nbqw1Y5JJt1upwTkYHSpGiYvliSx5JNMj8yLDkFV/nU7SFoQFOdvO&#10;MdKozGssgi2AFVPJHrTJE2upBOAO5qwsiMvzE7gPlHrUblEXcGAGenU0DGSOWTGQVqJciNvmHy9j&#10;61LG8cm4u+No+UY6mqso8w/KpA70m0Vy3LFtdLF++bDsDyvtU0M5ZZZUk8tCP9XnrVNGMaqFAHOM&#10;7QakEkSsUKqz9+wqrJoh3uX0uwXUKpdf4wD1NRhpy5MKyKORj0HpTIJiisPlhfqrDvTRNMY2kkk3&#10;MfU81Dsi1GTHMAhH2hiN3OF7Uj3iRlfLj3HGGLc/Sq0rb1HIyefpTYw7A5wR61HMbRposR3AllYs&#10;/U4YAYp80nlR+ZgHccetVE/dlgOM9s00sACHOR70XG4ItNe70LKq8cD5eQKYshL7y3DH5c96qO0a&#10;cJwCetONwwjAhCnIxkjpVonlS3LrTeVbMpVpZM8c/wAqjScbcmHORyW659faoIUPmPu+Z9vC9h70&#10;jxiZVEsshZh80S9R9T2p2I06CRskk3qW6g1MwIFxtXcvlBGfpjJ7etMhgt4oXCRSIMYX95nB/Gh3&#10;bIEmVRBwuc7m9aa0DfQQvujA4CqOx6io1umZzsJQj7vJp2QzkjAjJ6etIsRaZQPlIPX+6KRb20LU&#10;UDJIJFAwo5Oe9TSygIWJVgvBbbjDelFs+UUMfvJkA96kKs7PAEA+U5LD5Qe1Q2EYlYRymEBjtP3k&#10;I+8cclTUpn8+RpHj/hGR2H1+lJKJWMUu7Z8vyrxz70ls8pkmRdixSDDFxwcdvoM1ne5so6j4Y7VJ&#10;tsTEjaSQSeO1SsI2jRBJkSHGNo9O9KnMO5GTDKOVY4x2/OnlztLKo6Nkd+OmKzaubxly6EUTI32i&#10;f5W+Urg4HtWRex4uUSF8LtDEDgE+1aUcSyWYZ8IXcBvUgc/zrLldfts0+7OGwAeM/SiO4SYRSoY9&#10;wDqd3Ufl+NQGUBSr8Hdkf7XPNTBykqMkYdugBPSiFVvLgrhU2kksR+dbdLmDd3YtaeuPEcELHeiu&#10;HQ56HHFY86P9olZU2SeYS3P3jmtlIR/blu9u+cJuHP3sdAPxFZ2qERXklx5bxwHliw+4+O/sa3js&#10;cNT47MQMoj3zgByemevPUVXIluJXiZwxzkl2wSP8ajgP2uWOI8yM2Mr3zVwvJc3DY+QldjEAcY4r&#10;NyszRRb2KFwogkBQHynwCADgVduZkfyzAACqhWGetSx2iSxvGeiEKxLYx6VUEDRXG9SOOGB5z9K1&#10;i+bUmUbMURyIM7SRgEAnjFWVbBCqu7PVqTylWMnLOu44y3WhZcHYvUcY9au4uUurJCIl25B96p7y&#10;WKqwbcTjP8NO3Esc5J6Y9DURIMjHj24/OkaWBgR80YAYHG4niliPJDLuCkZx3pgwsbIOpONv9aRt&#10;0Up6qNvzUyTQQ+WxDbQvO1c9Kk3x3LE5KzRg4B/5aCs7cWHyfMTyfWnpIfNDBiCp5JHSp5R3LTyK&#10;qx4UEsOmetRMoWRRIuUwSAO1Si2ZozJFhgTgqB9w1A4IJCE570LsHmOaRFZdhO0KQ3PXNRvCjcKT&#10;heflHakEbtEwYDg9T3p8boB5Uv3O4AxSStsDdxI5GRgsTA7jld3TFK7efMN/HoKnkTzZAkAHl55P&#10;4dKWFUiUgnIHTHrRfqKx6V8Dvlt/EI6/6VF1/wCuQr1YNmvE/hWPETtr3/COyaUIftMXmfblkLFv&#10;LHTYQMYr1fRU18CX/hIX01jx5f2FJB9c7yf0qpbmUdvvNak70opKRQn8VfHFl/x5p9W/9CNfZHev&#10;h+J7za2y9ZF3vhRGDj5jX0eQXVaVlfQ48ZTdSCSN+o7n/j2kJ/uHGfpWP5l9/wA/7/8AfpaZLJe+&#10;RJ/pz8qc/u154r66pKfK/dPNjhZJrVH1Jp80SfD3w4kvh5tbzYJJt8tCkQVBkktwCc4A781e1Txx&#10;4etPDOk6jMjXNpqrQfZIFhzkMyhWI6KFLKcn2rNs5Yv+FW6FY6ho+oatY3mmxpMLEZYYQEAgEHB9&#10;QaZc6HrD/B2w064tnl1ON7MNEuGdES5jYgkcfKq849K/MJfEz3VsdD4w8S6V4bsbM6zF9oF7eRW0&#10;EAUMWdmGG56BTg57ce1aY0aykN4Z4EnW+dZJklUMrEKFHB9lFcH8RfD3iXUpZrrTYLO9i+0Wa20Z&#10;3+ZCizI8h645Iyx/uqPSvSULeWu/G7A3bemakYy2tILO3WC0hjghT7scahVH4CphxSbhS0AFFFFA&#10;BRRRQAUUUUABGar3lha6java38EdzbvjdFKu5TjkZFWKKAM6z0DS9PuDPZWMMEpGC8a4NPtdF02y&#10;u3ubSwtoZ5PvSRxAMfXn3q9QTigDMtNDt4bK6trkJdR3U7zTLJGNrFj0x04AH86sW2l2dlaNbWlr&#10;DDAxJMSRgKxPXI75qTzpjfLGsAMBjLGbfyGyMLtxzkEnOe3vU9AFOx0jT9MDDTrKC1DnLeTGFz+V&#10;WumM+tOoNAHgdxCJL2bkgtI2CPrSCNFLKP4eDUs8qJqjZfClmBG3jOeOajl+VGbIYP0IOa55bijG&#10;xWkjZlKqOM0kceBipVSUrlBx/tUFSOG5+lZm8bpELDb0UAmq4hf7UsvmSBFXb5fY+9aAj4qJ/lOa&#10;C0yIrI3BPHtSqip16+pqQRs3U4+lL5Oztlj265p3KI1laOYMi8YwT2Nbnh9dRbU3utLbdcWkZnEH&#10;adQQGT8Qxx7gVkLbzMQHUIGP8Zxium8OTWuh3jXcsk05kj8v5VAxkg9yPSnCUVNNmNeE3SaSO902&#10;/g1XT4ryzfdFKuQCMFT3UjsR0Ipb6xt9RspLW8j8yGQcjOCCOhB7Edc1x58QW2naub3TYp/s1y/+&#10;mW7qAC3/AD0TnhvXsa3R4rsTGG8q5wBn7q/413+3pdzxPqtfdRYyHWJdAuI7HxHPugkO221JhhX9&#10;FlPRW9+AfrXQ5BAIPB5HvXKzeM9IuIpLe5s7mSKQYdHiQqwPqN1c5/bq6O23wtPdww9f7PvYRLAv&#10;P8JD7kHsDj2pe2p9y/q9Z7xZ6Hf6VYarD5Op2cF0mMYlQMR9D1FY/wDwhFjGNtjqetWMXaK11F1R&#10;fYDmsyD4k2tta+ZrVm1u/T/R5BIG/wC+tpH05qeb4l6NCrFra/baASFjTof+B0e1pvqP6vXj0LZ8&#10;D6bNxql5qmqL2W9vndR+AxW3p+nWel2y22m2sVtCP4I1xn3Pr9TXIT/E23eyM+l6VcT7RytxIsX/&#10;AKDvzWb/AG6NaZv+Ekurn7OCM6fYKIoj7O5bc/uOB7Ue1p9w9hW7HU3Or3GszSWHh1wI1Oy51LHy&#10;Q+qx/wB9/foOKvRpYeHdDwMW9nZxFmY84A5JPqSefc1z48e6Bp5Sxt4Z0WMALFFGoVB6ferPuPFt&#10;nrmoRG6t7oaXDIHSAIuZ5VOQX+bhVIyFGcnk+lV7SHczdCrJ/CdF4etJ5GuNZ1JDHe6kQfKbrBCM&#10;+XH9QCSfcmq9of7W8aXd91ttKjNlAexlbDSn8MIv1DUt34pWTTpjpkMn2toiYBMoCq3bdgk4zWdp&#10;viTR/D+mwWKi5kKLuklZVJkkY5djz1JJJ+tCrU27XM5Yauk3yl7Uf9O8c6VZjlNOhkvpB6OwMUf5&#10;gy/lTfEv+kap4fsByJb7znHokSMwP/fYT86wNP8AGWnWeq6nfXkNzLc3kwVBEqny4UGEXlh/tMfd&#10;jUh8U2t34uh1Fra5FvbWjRQqVXO92UuT82Oirj6mtPaQ7mLw9a9+XY0/iBO1v4SbafmkurdOe481&#10;c/pmuCNz5d+rwjdg7WweM+tdR4l1m31mGxjjjlSGGcyyCTAL/u3CAYJ/jKn6CuduLACPzLT727JO&#10;MgiuetOMpaHo5fSnTptTVi/5iyKJgMK2dy5zn6mnps+eN1PzfNk9Fqrp/kNbPHMuQfm2qOc0/wAy&#10;Hy3B3IFOAASMe1cjPTRYugP3biQlScdeo9az7qdegIy4wg/un/CpWaMQxCMnKAjc7cmsmaRppy6g&#10;KScKMdR6047jktB14pVI0Qb3fJYjoKpeWuSjShtuOfQ1Nfs1tCsGSZM5Bz1BpNPsmZvtE5Ux5PFa&#10;NdTOMi5Fpwt4VMihi3zM2entT5EcRMPOQxkZCkdKmnZPKLN8y5+UZ/pVNkL4Vwdg9D1FRdluKsUo&#10;7d2Z3Zf3Y+6VHWmlXYFgCFHFXXdouI2yOwzVRlZkKZ6mrIVxNrNGPmYL6npU0cbO2I8Fgp71BLJK&#10;qFN2VHRfT3pInaPJLMr44we1BZMituI257VHK6FhxyODinRuUccb16kZpjIPMZ+EOcgZpbADSRru&#10;3glsDaB2oBLYwMknGBULcykyYBNSCRI9pwTkdOlJotMfvAUxjqDyfSq7IDKSCBuOTjtT2+Ydcev1&#10;puRySMEetIfL1JFYMfnztXpTSQc4+b0B7U1HJYEjPtUmzy8yIgVX5xnpRYcW7iKq7RnlvSpEQhS5&#10;wAByKbEqtyxOB1PrVqQxParHE5z/ABnFRY0crIoyOCec8jjAqEorhcAn/dHT61YeNlkzwD/DjnP4&#10;UsUMUbMzbznpGOp+tXYycuxDKnnx/LGwWIjoOvHemrarcYaZiq7SdiEAVcWV/I3SxAGM4RF4/H61&#10;GzfvAPLBfHCZ7d+aakS4vdgl39kjMcPlxJwWYDkj0zVaBkd5WXB53ZAxxmoZW+ZgRhyePaliXav3&#10;h83GKpJhZE3myuzBFI/2mHGKjYyGVdwyOmQeKnd3eMoGwn161AMvHtBUMmAQTjP0o1K0sSS4RlWL&#10;r/ECOlX9JgeVXKruY+344qraQSvI7MT83I3HANa2l3JtbV5MrucfKoP61MnoESRrMiON3RcbehPO&#10;fSq9zIXvcg7VOBtB6VPcXLFYwso2tySB0Oe9V3Ad8Echz064HOSKxNYkz+V5M6yMokj+VRgdD0/n&#10;VZN28xSNv+VRuI+968VMEWXfuABIX5iOG/8Ar1JZZmmnMm1NsZCgtyxqOprew0KQ0aBY27FVGOnS&#10;kcbnYxooOMYBxTCwVAq7lkI555qN2kWNF53ZJA6k4q7CvqT3UbRQhB8pUFgAe+KwI4wuJJOWAPfq&#10;TzWpq8szRKDISxIVtoxjvWesYeUABuOcn3pqNlcmU9bEKxsrt90lDnd3J/wptumy63FvkLZKj0q5&#10;coR+8AUgAAYqGMvscQofMIqk9NSGrMLiRiI5UypjY4Poe1WGv7W6sZVum8mZwEKhC2QSMn2Hv2qC&#10;4DJ5EQbbu4OfX1zWNei4WZvsblXQ7WJB5+hraOhy1Fd3EaGbQdREN0pXJzE5OQw7EN3q9bSMJSqh&#10;Q+CcnnDVLpDrLa3NjqZS5spG3vHL96Fv7yHtj071nm3uNIvfsl1mRWG6KVfuyL25qnFPYmnUcNGa&#10;Q8xiZCpAYgttHeopwIpgytgZ5yetTW8pdflk2Bc4DdTUEysxO4bl7Z/pRFNOxrPuh8TYQqFHJ3fS&#10;omIc/I+4kcDGOaS1BWZUYbcsN5PvUjWbJC+SwfOAcYA5qlZbk8zYBT949hjjtTvLYIWO3gZyT0qS&#10;1HlRGTaUA4IPJpPOa4Rolbcc8dOlMXMRCJjtkxuLHC89adMWwS5UKeMA9KUkyKgcjPRWXt+FSy26&#10;JMVk2SLFjvjdmi4lqV0KowMYJLY+Yc09h5bM/wApz1FTZDKQimMDhSDR5Uk2FIzxySKnmsyrISG5&#10;wXVxhXG3p09DQoMeSF74amvHtjJYgMOOfSpxJDLyr7ZcBSCOH9xSYK5CcsCwGdvII71FaxmW8V5S&#10;3lnjHrU6lwWBUKAcNntUltk/NChZFHzU09BNFm4tAjb7eRA+eFBx2qisxO9XHy9cEd/arEku9gvz&#10;EY+YnmmyW0LnbxEFXdu6ZqRnpXwQUpF4iBGP9LiOP+2Qr1avKfgeCIfEQY5P2uLkf9chXq1W9zKO&#10;33hSGlopFCCviCIjY3I++/f/AGjX2/3r4IkhjaeYsuT5r9/9o19Nw4pOvPkXQmVP2mht5HqPzpkz&#10;DyX+YfdPf2rF8iL+4PzNNeCPy2wuOPWvtpxrcr0RH1ZrqfXtrd6hpvwt0S/s7+30+1ttMR7maW3a&#10;Zj8i7AqjtknPfpil1jxnrdv4D0XWrLTYRLem1a7d5QUtxJIiEDH3j8/HpjNWPD8OuH4f+HD4ensE&#10;I06MSxXsTMrZQYIKkEEHt0Oalk8FOPhxa+GILxTLC9u7XDphWMc6ythR0B2kD0yK/JJbu5rsN8aa&#10;7qvh2SC8gu7UW8k8MENm8JZrlncBgz9EABJB4HHNXfHevTeH/C/2y0miguJbm3t45Jl3KnmSqpbH&#10;fCljj2qHxXoOueIra80uC9sYtJv4hFKZIGaeEfxbCDg5HTPQ1bvINZvYbu2tILKH7JcQ/YpLxDKk&#10;6BFLEgcqdxYAjnK5pAWPDl19t0rzxq8erBnYCeOIR4/2So6Ee9bI6Vz/AIV0C50ZNSuNQnhlu9Tv&#10;DdzLboVijO1UCqDz0QZJ6nNdBQAUUUUAFFFFABRRRQAUUUUAFIRkUtFACAYpaKKACkNLXK/ErxXc&#10;+CvAOoa7ZWRvJ7ZQEj5wCxxubH8Izk/SgDzGa5aO9ukZSYixIIw2Dn0rPs1EubgLIjyn50cYI/Ad&#10;Kz/Cl3deKtPjntXF/cmBHu1tF3mN2AJ3Bfu854rqoNA1NOP7NvP+/Df4Vyu5qrWuUnEg4RfxJpY4&#10;/wCJyGPoK0l0i8F0kM1vKksgJjiZCHYDqQvUgVOfD+oL92wumI7+UwH8qnboWryMgsFYjGT6VXkj&#10;DNhyFye/WtseH9RCkmyuvokDAH9KINC1AysTp10i+vkNk/pUNs1hTW7ZmQQHcAUZ+cBm4BqRyIpT&#10;vBQA7QAMZ/HrWmNH1IMSNPuuDlMwNn+VMn0rVJP+Ybec+kD/AOFLUqPLcymZ0nA2gLjqeSTVuB3b&#10;am3KkfMfShtG1YuMaXef+A7/AOFaFho+op/rLC5U+8DD+lZtM2bjbcoPmHDTr8o4Bq1DGzpKXf8A&#10;dg/IAcVpLam5862S3kleIhZo1jJZCRkAjtxzUP8AZV+kRiSwuSvRf3LZH6Ucr7GakijAm5zvVRk4&#10;AHOBUc8L2+JEQzRzOF28KE9STVqTS9ShG97K8duWAS2dsD04FJcprIsjEuk3ru33WS3cEfXinyMH&#10;JWMPVdJgWKZZirrIxIMhyFHtWPHJb20G26fy/JG0NjduA6HNa9z4f1n7Ezy6RfT3Gwg5hds85HAF&#10;Ylv4Z8QyItzPod+W/wCWcclrIdo75GOvpXRTi7anPUmlsXLDVLIW7iCUFVOS7HNPXVGmjEdvtcKS&#10;WlYYAH19aqyeFNaacEaFfq2fvLavt2/THWtjT/DmpmNBLpN9Gi8iI2zgenp+NU4JaoXNzaFG1hll&#10;Z8ujGWQM3y4+X0zW7D93aEMe044PFNtdMvLyzW4srKaa3kAeKSOIurD1BHBFX4LDUhcSmbTbvaR2&#10;t2xn8qzcWxxkoFC7vXs7Xy4/9Y5zu9vSsXa8h+Z9saEtuPauh1DStTlvCP7KujCqbV227f4VnXmj&#10;6zKqRx6ReIicAC1c5/HFaxVkZOTbMhPKiGIlLux5LDmtO2iCLtUkHG5+PSpoPDuoRIHbSr5pwcgt&#10;buF/l2p0uia15iD+zbyRQMkeQ4DH0PFVqLrYVSssxlCFSv3VYf0p5m3bVX5TkdT97FTSadq84Dx6&#10;ZeRso5P2d+fbpUdxY3tsjT3ljcQoGC75YmVck4HJHUk4qHzFqyM26YWdyLiBSh3ZIJ4PPFOkvPPU&#10;SFApJzsHb3q1caTrcweP+yrwcY3m2Y/0qCHQNYhlHmaVfH5Rhlt3OP0ppOw3ZPQrSRM6IGO3rgHv&#10;71HcPDaR/KA0pHAJ61rTaPqyR5g0q+kcAjm2bj9Kop4Y1i8uAsul3kaZG93t3H5cUo3THKzRShgW&#10;R0lu2ZtnMfGM5q1Nc7I13ruDHaoUdeKu3Ph/VYEaKPTL2f8AgGIHIHoQcU+28M6pG3mS2F7I+ccw&#10;NwPyrVnOipZwNLg3IwRysYPQe9WJEjNuUAUSsDwKvHRdRbrp14uBxi3bOPyqG5sL5b+FDZzJJKrL&#10;FEYWDPgZJAxk4rNp3NYmFLbyCdFJXHQbjjBqA/u5zG/3XOCM9a3H0DV5CR/Zl91zn7O/+FRpoeqt&#10;cssmjXxUjAYwPgH8ua0TJaMOVkMCKseHUkM4/i9KYHIwCBxyc1sP4b1r5lGlXp5OP9Hfj9KgPh3W&#10;iuDo+oZB/wCfV+R+VMVynOIlmi+zyb8puf2NRtIGyFBGDzk5q/8A8I1rWedIvx7i2f8AwoHhvWxE&#10;SNH1AEnJAtn/AMKLXKvoZ0iFGJP3SOpoYGTDEZ29K0n0HXWYA6PfsoGBm1f/AAqJNE1OR5YI9OvH&#10;ng2+ZEkDFk3cjIxkZ7etTK5SZRJz2x/WmS8qWXpnGK0v+Ec1wgD+x9Q4/wCnV/8ACpD4a1tkx/ZF&#10;/wBf+fV/8KViuZGMSUxwTnjip5GAwQdzDrz09quDw1rvmbv7Hvwc9fsr/wCFOfw3rYbcNG1Ag46W&#10;r9fypDjqU2b5U2lt3TBFLFEzMMYY9znpWgnhvW+G/sfUOD3t2/linXOga0cQxaRqBVfvP9kcb/xx&#10;R0uJ72RRmmRcCAZfoHboPpVZdyPjO5pD8xIzmtZPD+uRw7V0fUCSf+fV/wDCktNI1G8QXVnp95cQ&#10;SLhZEgZlbnnBA9RSbdgjGzKJwijPzDsx5qhNJ++BBIIXBx1ro5tA1hYv3ekX5cdMWr/4Vnr4Y11Z&#10;E8zRdQ3HOWFq5/PiiMWVUlfQxnOEXzCMg4Ax1pUQA7DwTwG9K2bjwpq6FCujak7fxEWrkH36U8eF&#10;tbkO59HvlU/eH2V8/wAq6FoYbmKJH3BAoLdsVIkZRfMkbng46Z59K138Ma0qh00e/wBydB9lc5/S&#10;lt/DmszOXl0LUF3DAD2r8e/Sp0BJmTMkskiK+6PzeAoPTNbMTQ+dsdOEXGCcfjTP7D1OGVZr/S7q&#10;2tosM8ssDKq/iRxya2Z9CvxdR/ZtOvpY2jG9vsrgE/lWMrmsLGPMYzHH5eG3DkqeKelwjeZIpZTI&#10;QoTsMe9aVxpWonEcWh3y4GSRauQf04oj8OX62yPHpd9vkP7wG2dcfhis2mbRavqZ2FNqWEbKzN93&#10;cMHmmvAIZI3UsuQR9TV1vD2sLkx6Ve+wFs4/pT7jQ9almjI0m+G0D/l3b/ClysvniZQKLt+bey45&#10;oQO94sgJIA27T0A7mtSTw/rRZi2lXeM54t25P4CoLfQdaEk7HStQzklQbaTnt6VVnYi6uYl/OBOS&#10;xGd2QF5H1+tVQhdgwZgM52jjIq/d6Hq8dxBFJpN4rTOwRWt3DSkDOAMc8AninjwzrnfR9S9v9Ek4&#10;/Stox0MHLW5nzOXtSVLImQNmc5otX+zXB3Njcu3HHSr0vhnXvIMaaJqR3HIJtZOP0qF/DGv7CraH&#10;qWSMDbaSH9cVPIVzlLU2ZIcopJV8KAc/rUsGi7tIF3eybHJyGYZBHYD8jVibwtr5tdq6HqRbK/8A&#10;LpITjv2qU+HfEq2yR/2PqbbQAFNq5GBnHaiSajoJWbuzn3jGWe3dlcgkhec+31rR0xY9d0OexV2N&#10;xE263RuSpA5U56An8qsWnhnxIjRD+xdSiKnr9kkIz6nitS90DXjFHqFtot5HqMKtv2WcgEwJ9AOt&#10;OMmtDOcE1c5exMkkMqSoqPFlWj/iB75NWkYBQEGVxgBuoNa2teH77+01uNO0u+luXhj+1QQwOXi3&#10;A4ZkAyu7aeo7Glg8N60BHIdE1Bi4z81pJlfrxxXQ3oYRvsZJthPEZirfLg9epoluP3jBl5B554rp&#10;5NC1ZIw0OiajnABUWz/j2qle+F9YuHZk0S/Rm54tHwOPpWSbb1OjRLQ5ppc72Zm2ycYHO00+LbtP&#10;llsquQuK0R4Z8QtGQ3h/UAVOP+PSTB/Snx+E9djmVhoupBW5YC0k4z+FamVyvp1qsuXlDpgHb2xU&#10;8lutwhnyiqBhBuxg+p/wq1BoWu27knQdUJ6f8ekjKfwxTj4e8QNOZ30S/wCD8q/ZX/lioadxqxVS&#10;2Bw7O0YC5Ktghj61HMYUKNGTg8EHnFaEej6rfxtLa6dezR7yMpA7AN3HTseMVBdeG/EEg+TRNRGO&#10;32ST/Cpim2aXSRkzTDo/zK3QEdKbDEZG2HKoMHcOwq/H4a8QGQK3h/U9ufmJtJOf0rSPhnVYv9To&#10;upsMfdNpJ/hWjVkZ812R20MbqIlcO4HynH3h6fWoJwYVYsuFzwR39quRaJrySg/2LqQ5yoFo/H6V&#10;ek8O6vdxF30q+DY/1TWrgZ9elQlYq5zioFmcQ5+6Du9ahmkDITuYkDBGK0B4d8Qm4JXRdRAGQu60&#10;kxj8qS70DVbS3aabSL6NI/md2tnVQPUkjitETc7/AOBoIg8Qg9ftcX/ooV6vXmXwa0q/0yz1qTUL&#10;Ke2S5uY3hMy7fMXywCR3xmvTR0oluRHYKKKKkoTOK+H5fC/iFbiYHw/qn+tfkWchB+Y+1fcBGaWv&#10;Qy/MKmBm501e+mo07O58Of8ACMeIf+hf1X/wCk/wpr+GfEJRgPD+q5IOP9Ck/wAK+5aTvXry4lxT&#10;TXKiudnBpo11L8MdIHkahJd2emoEsLa4+zmSXYANzdivUZ6Vl6vqGtXfwo0HVbTXHVkey+2yLDtk&#10;unM8aMpJ+6Mls45P0rvNX0Qas0TrfXtjLEGUSWkxQsG6gjoenHpUEnhHTG8KQ+Hoo3isITEUCsS3&#10;7uRZFJJ6ncoya+Ybbd2Qc/8AEaC407TzrtrcairwyQl5IZyIrOJXBkkMf8WVzkdSPpXcoQ8asjZD&#10;DIPrWFrXg+0164lN9eXwtbhVS5sknIhnCngFffocdRwa31UIoVRgAYA9KAFFFFFABRRRQAUUUUAF&#10;FFFABRRRQAUUUUAFFFFABUVzBHc28kNxGskUilXRxlWB6gj0qU8e9Yev3OuLNawaFFaRpIWa5vbz&#10;LJAqjgbQQSSeOuByaALGieH9I8N2bWug6bbadbu+9o7eMIGb1OK0S3HFcDb+Pr+58HWd1b2tq2q3&#10;upnS4CGY2zuHKmYc5MeAWxnPbNbXh7XNQm17UtA15bdr2xjjnS4tVKJNFJnHykkhgVIPPcUALqEM&#10;zfEDRplikaJLWcO4UlVJxgE/yrpB0rkL7Xddv/F19onhpbCNNMto5ria9R3815MlI1CkYGFJLHPb&#10;iqUPjq+16XQrHw7Bb295qdvNdTyXgZ0t0ify3ACkFiX4HI45oA7zOaF+ua891Hx/d2ugNuawtNUi&#10;1lNInknbFujHBMvJB27SDgnNdZ4bvZtQsHuJdUsNTQuVSawXCDHUH5jzmgDXIzQBjvS0UAIeKQnn&#10;FKe1cV4t8Q+IdDi1TUoYdPg0zTY1ZFutxkvjjLKhBG3+6Bg5NAGjoEM0XizxPJJFIqSzwGNmUgOB&#10;EAcHvXSA7q4vxr43uvDnhFNS03Rrq8vJ7cTrGykR264BJlbtjPQck9q62wma4sYJnGGkiVzjpyAa&#10;AJ8GloooAQ0bqRzjGe5xXDT+KPEOmappbava2MVvqmofZI9PjybmJCG2ylt2GxtyQBwGHNAHck4x&#10;RnkZri9d8bXdh460XQLPS5jb3d35FzfzLtjGYmcLH/ebjk9B0rpdd1aHQdBv9WulLRWVu87qOrBQ&#10;TgfWgDK+HsE1r8PNDguonhljtEDxyKVZT6EHpXSAk1xNj4l12w1LR08ULp4ttYid4jaqwa2kVd+x&#10;ixIfK55GOVNVLDxrrUljo3iC+hsV0PV7lYI4kDCeBJCRE5cna2SACMD7wx0oA9BzmlHfnNcFD4wu&#10;77xhqenQa3oljDZ3i2sNvc/NNOQil/4xg7iQBjtXer05696AA0hB7nn2pWOBXMeJNQ8RW1zK2lDT&#10;bLT7W1M0l7qOWWR+f3YAYbQAMlie4x0NAHSg4HFc/wCOYZbjwrIltHJJJ9ptjhFLHAnQk49hzWXf&#10;+Pbi1+HFp4itNEurm+vLPz47JBkRHZuJdjjagx16ntXSaBfyat4b07ULhVSW6to5nVOgLKCQPbmg&#10;C+OR1/8ArUdgQTxXC6j4s1521/UNFt7F9M0CVo5IZlYy3bIgaTYwICYzgZByQfWn+MfH82h6TY3O&#10;j6XNefa2t3ad1xBBFLIq5Zs8sd2Aoz6n3AO5UdcZ9KNp7GlWloAYRt70cgY71la/PrKfZIdBgt98&#10;sh866usmO3QAnJUEFiTgAZ75NY+heMZbrwzqV9f2rXc2m3slof7NjLi7ZSuGjBPQ7sHnAIbnigDr&#10;QOeDXPaxbzN408OyRxu0UX2je4UkJmIgZPb8aZ4B8SXninw7Lf6nZrZXC3s9u1up3eXscrgnueOT&#10;TNX1zWLjxV/wj/hv7FFPDZ/bLi4vUZ1UFtqIFUjkkMc56CgDp8n0P+FHPc8964p/H0q+AV1u30i4&#10;u9Rdprc2VuMhJ4iwfc3RUBQnJ7Y6k03UfGt1afCzS/EJNpBe6klqqtMcQRPMVGTkj5Rknr2oA7hR&#10;n8KXBzWJ4Z1CfULaaWbV9N1RA4RXsFwIyOqt8x56ccVuCgBhGMc0DiodQlmg0+eW1tzczpGTHCG2&#10;+Y2OFz2z61yWj+Iddj8YWmheIV0+WW8sWuyLEMGtGUjKPljkHOA3GSPegVjs++K5zR4ZU8deJZmj&#10;kWKVLQRuVwHwjZwe+M1n2fja7v8A4lp4ej0qa2082k0y3Vyu1p2Rwp2Ln7oz1PXtWt4w16Xw9oaT&#10;2kCXF5c3EdpaxO2FaWRtq7v9kdT9KBm92GaK42DxHrtnqmpaJqVna6jqkFkL2y+x5hW5UnaVIYna&#10;Q3fPQ06x1zxBYeK9N0fxINPmOqW8ksT2KOhgeMAsrBmO5SDgHjkUAdgBmg8UopGOCO1AB+dFcLe+&#10;KfEOk6jp0uqWljHa6hqQsotPTJulRiQsu7dg4xkjHQ9an8UeNbrR/FGkaPYaXNMl1fQwXV7Km2GJ&#10;ZASFQ/xOcduB3oA7PuK5v4fwS23gPTYrmN4ZFEm5JF2kfvG7Vr6xqUOj6Le6lcZMVnA87gHkhVJx&#10;+lcppvifXYNQ0NvEcdgtprykQC2DK9tIV3qjEkh8rnkY5FAHbk49aUHPeuFu/EfijR47LUtastPh&#10;srq+W1awQsZ4ldiqt5mdrN0JAXofamjxjd3njLVdLg1rRNPhsrmK2iiufmnnYoGfjeO5wBjtQB3u&#10;KMUiHK06gBp4pM1ha/d69HfRx6Otha2kcDTT39/lowQeE2hgR6licYrLt/HM8vw5svES6NdXN3eR&#10;4Syt1zl+eSx6R/Lnce3rQBqeN4JbjwXqUNvG8srxqFRFJJ+Ydq2oQRbR9c7Bx+FZHgzWJ/EPgnSN&#10;YvESO4vbRJ5Ej+6rMMkDNYmpeJdfudR15fDUNgbfQQqzJdK7PdSeWJGRSCAnykDJzyaAO1I9DSqM&#10;jr3rjbzxDrV/p8Gp6B/Z1ppTaeL1r3USWV2bJEQCsu0ADJY+ox0rf8L6w/iDwrp2rSWzWr3lusrQ&#10;t/ASOlAGpj3pCcf/AK6dWT4guNYht4E8P20ElxNMEkmuSfLt48ElyoILdMYBHJHpQBqfn+dAGe9c&#10;joHi24n03XH1WFbl9GuWt2m0yNnW7wqt8i5J3DdtIz1B6dp/Afii/wDFWn6jc6np39my21/JbLbM&#10;cuiqFxuI43c844oAm8QQTSeKPDEkcbukV3MXZVyEBgcZJ7cmugznGO9c3r2t6qfFFn4e8PfZY7qa&#10;1ku57m7RnWKNWCqAoIyzMfXgKap2HiTXtc0SA6ZZWkN/HezWeoSzEtDbGIkM4GQzBsDaM8buelAH&#10;YZ/zml/OvPJ/iDdw+BtU1GX7El7Y6mNMS6yRayuXRRKMn7o3888FW5rp/DWoT6jDPLLrOmaqisED&#10;aeuBGe4b5m56elAG4BnvQeO9KvSorp3jgkkijaV1QlY1OCxx0zQBJz70Z964rT/EevWvijR9J8QR&#10;afv1aGWTyLMN5lkUXdhySQy/w7sD5vrTofGt3dfEu38PR6VNb2D207i7uV2md4yoPljrtG7qevag&#10;C/pkMqfETxBPJE6xSWdischGFYgz5APqMjP1FdJ+dYnivXv+Ea8Oz6isInmVkit4S20PI7BVBPYZ&#10;IqjpOs6xb+LP7A8SfYpJ57Q3lrPZIyKwVgroysxOQWBBz0+lAHUZP+TSgZ9a4rRfHUmu/E6+0G0t&#10;gNMtLEypeHP7+VZFRtp6FRnGfUH0rtl6UWQCH/PNH50NXCa14n8SaHcR319aWEdhNqSWcNjljdTo&#10;zBfMVg2N3Odu3oDzRZAd1njPP50And0/WuM8WeNrvQ9f0rStP0uaYXV9BBdXkqlYYUkYgBW/ic4P&#10;A6d6629uo7GxuLuckRW8TyuR6KMn+VGgGF4Ghlt/DjrPG8TG8uGAcEEgyHBrpPzrgtO8X68BoGp6&#10;3b2Mel69KsUMUAbzbYyDdDuYkh8gc4AwTVjX/HEmnePND8O6bbC4W6uPLvrhj8tuCpZV/wB84z9K&#10;LIDtM07B/wAmuDvfGNy/jfUtGt9Z0XTIrEQKoveZJncEnA3jAHA+pru493lrvwWxyQMAmiyAXHvS&#10;d+/506uf1+515L6GHRlsra1ELS3F/fZaNMdE2hgeepJOMUWQG7n61i+MYpZ/BuqxwI8kr2zKqKMk&#10;nHasrTfG8l38PbTxA+k3NxdXBMcdlZpvMsm4qNpPAQ7c7jwAa0fA2u3PiXwTpusX8Edvc3SFpIoi&#10;dqEMRgZ69KANXT1K6bahxgiBAQeudoq0G4ri9S8Sa9dazrdt4aisPK0KNDcfa1ZjcyMnmeWpUjb8&#10;vGTnk1S1L4gedceHk03UNN02HVLKS8mm1I5CKNu1QNy5OS3P+zQB6GDmiqekyyz6Vbyz3VvdvIu7&#10;z7UYjkB6FeTx+NXKACiiigAooooAKKKKACiiigAooooAKKKKACiiigAooooAKKKKACiiigAooooA&#10;Q1g+ItTaylggvNHlv9JukdLqaJfMMJxwGjAyynkZGcelbxGelG33oA8mh8P6pbaLFqdtplytnYeI&#10;f7RsdKAHmx2mArBVzgHO9wnv610GlzeZ4r17xdd2tzaactnFawNLEyyShSWd9nXGSoHGeDxXcbMH&#10;INRXlnDf2klreIJYZRtdD3FAHCeIoVh8WSalFYarEbmwVFutNORfHJxDIuPkIzkNxwTyKzLXw1J4&#10;a8O+FYru1vorjT0mMl/pz+ZJaGQlzGyYPmISdvQ8jPvXqm334pNvOc0AeZ6HpMug6VLqWoeHZ76P&#10;UNae9kinIlns42UKshU53NxkgHIDe2K2/BtnM/irxFrcNnJYaZqBgW2hlj8tpWjUh5dn8IOQBnk4&#10;ya7IL70BcEnrmgBaKKKAEJxXC+Lrtb+HVNI1jwzc3hEf/Eskhj81bh2Xgg/8s2Vsctj1BruiM0mz&#10;AwpxQBxHiDTNWk+Ctzpt2JL3Vv7NWOUJ8zSSYGR7/XvXXaYjR6XaI67WWBAVI5B2irW3GSKUDFAB&#10;RRRQA1+w/WvNtdN54kFksHh6607xRbXqYutmUtolkG9xN0ZGQEbRydw4r0ojOKTaduM/pQByHjKx&#10;ubvxL4PltbeSWO21VpZmUZEa+S43H0GSB+NXPFsEfiPw/rvhi1fF/PpzbVYEL84YId3TG5cH0rpN&#10;uOmfzqFbOBLuS6VAJpVVXfuQOg+lAHnwju/FupeGLd9KvLJNJR5b17mLYIpfJ8pY1P8AHncxyOMA&#10;Vn2FhqN34P8ADXgybSbuK6027g+2zMmIUigbcJFfo24quAOeecYr1bae5o25HJoA828UD7fouu6F&#10;b+E5INWvbhlt5oYQY5WYgrdGUY27fvHPzAjjNeiWcckVpFHNIZJERVdz/EQOTUu3jGaVRt96ABu1&#10;ct4i1GEXkum674fmv9KmgDxzRQ+eJJOQ0bIBwcYwTwc9q6kjNBU54NAHDaPper23wbn0/VFlfUDY&#10;XCpAzb3jVg3lxEjqyqVXPqK19AuF0PwPoi6mJIWFvbW7KUJKOwVQpA6fMcV0QXA61Dc2kN2sYuEE&#10;gjkEihugYdD+FAHm97FqOjWfjDQoNJu7q51m4lm06WKPdFJ5yAHc38Gxsk57dM9K1fGmiXCfC+30&#10;fT4pbiW1lsECxDLFUmi3EfQAmu42nHBpQvXnrQAidOadSAYz70tAGJ4j1OXThbLJpUt/p1wzRXjw&#10;je0ClThinVlJ4OORkcVk+ArCe0k1meK1lsNIurwSadZyrtKJsG99v8AZsnb+PeuwYE9Dijb70AcZ&#10;4Chn0Xwxqj6nBLBt1W+nwyncyGZmDAdwRzUFzO2kePm8TraXd5pmq6VHCsltEXaN0YugK9QGDnns&#10;Rg4rtri2ju7eSCdd0UilWX1B6inLGqKqIAqKMADjFAHHeGtFvdL+G17Bd27RX179su3twclGmd3C&#10;cdwGAPvUGnwzaZ8LvDSXmgPqZtYLUXNsyhpIMKN0gQ/eKnnHX0ruQuO9KVOODigDi/C9tJdeONa1&#10;20spbDS7i3hgRZYvLNzIhYmXZ1GAQvIBP4V2i0AfjS0AVNUluoNNnm0+3F1cxxlorcvs81h0Xd2z&#10;61w9vG+sePtG1XRdIutLljSQ6zPND5e9THhYGP8Ay0IfByMgbc5r0IjOKQpnuaAOQvbG6f4yaTfL&#10;BIbWPSLiJ5tvyq5kQhSfUgH8qb41WXW9IV9Hgku7rQ9VgupLcIQ0nlsGZVJwCSp4rsdgK7TyO/vU&#10;VvZQWrTG3jCGeUyy4/iYgAn8gKAOE+3zy+KdU8YxaTqEllp+k/ZLeAwFZruQvvYIh5wMBckDnpmj&#10;wTMt9rTavrwu5NfvItoVrOVILGLqIYyygf7zdWPtivQdvuaMYHX86AEWhuvNOAxmkZd1AHmniJ73&#10;xLb28EOgXWn+KLe9UQXO3K20YcZlE3QoyA/L1OcYre8d2d1eN4bFnA8wg1y3ll2KTsQBsscdAM11&#10;hTjAOKNvvQBgeKYY9d0XV/DUDlb6702QoCpC4bKg7un3q5a2F54guvCFrLpN5ZjQm+0X73Ee1YpI&#10;4tiop/jySTkZGPfivQhYwC+N55a/aTGIjJ32A5x+ZzU233oA81sdWTxH4nh1TxJZajbQ2dwU0vTm&#10;sZSEbO37RI23BY/wjoo9+af4n23ek+IdDTwlKmp30jJbTQQBkuSwG24MnAUr1OcEFeM16OVyeSce&#10;lGz3oAg06CW10y1guJPNmjhRJJD/ABsFAJ/GrNIBiloA5rxJqSQXYsNY0Ka/0i4tyWnii84eZnHl&#10;tGOeQeD06g4ql4Q03UrHwBPa6hDLC7G5a1tGbc9vAxPlRHHcLge3SuxxzSbf84oA5HwTMPDvwu8P&#10;R6zHLayRWsEEiNGSyO2FAIHTkisi4+3+GdU8YRJpN5fHW3Fxp7wJuSSQwrGY2P8ABhlzk8YOfavQ&#10;LmzhvEVLlBIiuHCn1ByD+B5qbb70AcDbxJoHh7TvDHiDQZdQ0uHTYo1nhi+0JJKAQ0TJ1HHQng55&#10;Ira+H1jqem+CbG21oOlyu8rDI+5oIyxMcbN3KqVUn2ro9nvSgYoAWsfxFqU+mQW8iaXLqNrJL5d2&#10;ITl4Yyp+cJ/GM4BA5we9bFIRnocUAcX4IsJbfXtevLKzl0/QrqSI2VrImzdIFPmyqnVQxI4OCSpO&#10;Oal8FQz6XD4mnvreWFH1m5nTKH548DDAdwcV12wd+aZPbpcwSQzDdHIpR19QRg0AcZqU5svHGneK&#10;4bS5vNMutMa0ke3iLvCSwkRinXB5HTg4qpoZv9B0F7rUtBnltta1O4ub2JcNJZxSE+WWjGd3yhQw&#10;GcE16BHEsUaxxgKijaqgcAelO29880AeaabZ3Gn2OrXieGZLrQ5dTims9LkRd8UeFEk6Rnp82WCH&#10;B4J4JxWt4bge98eaprllZTWGmSWcVqBLF5RupVZiZNnUbQduTgnn0rtCmaXHr1oAF6VDeSSx2szW&#10;sQlnWMtHGzbQ5A4Ge31qcUhXNAHnQM2v+KNB1LTNDu9K1OKXfq808Wzy4thDQlukmW24xkcA8Vra&#10;pZXL/FvQL6OCR7WLTbyOSYLlVZmiKgn1ODj6V120+tG33oA5Dx1bSeIvDd9p+kxtPf6bcW919nxt&#10;8wo4kCAnj5gpH1rMurS+8Z+KJNT0xbvR4bbSJrOG8uYNriaZlJwhPO0IQT6njNd7DZwW8s0sSBZJ&#10;23yN3Y4x/IVLt5zk0Aea+HvDWt6L8ULRWNsdNtdC+zCWK2ZFwJQdmSx+f+In616Wv3aMUAYGKAEb&#10;HevNvF0l34g02409fDt1b+JIbnZpl0g3JENwK3CzdFGOSOvUYNelFc0gXA60Acl47sru8sNAW3ie&#10;4kh1qzll8teiq3zMR6d62NZaC+t7nQvNK3N9ZyhMqSACNuSenUitbHqagNjAb5bwoPtCxmIP6ITk&#10;j8xQB5rYwajq+l+EPD0uk3drPotzDLfzTx4iQQAgbWzht5wRjPHXFV9Q8HeJNM1rw2bW9tr0HW3v&#10;Lq5Nm28llOWc7umMKMY6CvWNvvxRs459MUAcB4jkja38RaZN4Rkmvb5ClrNbwBxe7kwrs+AEKnru&#10;PGMjNdf4ds7rTvDOm2WoTeddW9rHFNJ/eZVAJ/OtHFAGKAFrnPEepLbXiWeq6JNfaPcQt5lxFH5w&#10;SQHhGjAzgjoea6OkK/NkHFAHKeAdOv8ATvCrw38MlsjXMz2dpI2Wtrct+7jP0HbtnFVvAb/8I38K&#10;9MOsxy2pgUrIjRkspaUgcDn+IfnXZ7eKhu7GC+tzBdxiWJiCVboSCCP1AoA4Kc3vhjxF4tdNJu70&#10;a0EnsWto96vKIhGY2/unIByeMHrT9LtIvB2n6FZar4ea8S20wQHULeETvFJnLQlfvAHPBHGeuK9A&#10;2nJ5pduO9AHLfDzS7vS/CxS9t2s/Pu57iGzYgm1idyyR8ccA9B0rqqBwOa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IoVP5gMAQAAFQIAABMA&#10;AAAAAAAAAAAAAAAAAAAAAFtDb250ZW50X1R5cGVzXS54bWxQSwECLQAUAAYACAAAACEAOP0h/9YA&#10;AACUAQAACwAAAAAAAAAAAAAAAAA9AQAAX3JlbHMvLnJlbHNQSwECLQAUAAYACAAAACEAn26fykUE&#10;AAAYEQAADgAAAAAAAAAAAAAAAAA8AgAAZHJzL2Uyb0RvYy54bWxQSwECLQAUAAYACAAAACEAWGCz&#10;G7oAAAAiAQAAGQAAAAAAAAAAAAAAAACtBgAAZHJzL19yZWxzL2Uyb0RvYy54bWwucmVsc1BLAQIt&#10;ABQABgAIAAAAIQDw1nsL4AAAAAgBAAAPAAAAAAAAAAAAAAAAAJ4HAABkcnMvZG93bnJldi54bWxQ&#10;SwECLQAKAAAAAAAAACEAgxLb5c+NAQDPjQEAFQAAAAAAAAAAAAAAAACrCAAAZHJzL21lZGlhL2lt&#10;YWdlMS5qcGVnUEsFBgAAAAAGAAYAfQEAAK2WAQAAAA==&#10;">
                <v:shape id="Picture 4" o:spid="_x0000_s1027" type="#_x0000_t75" style="position:absolute;width:57308;height:30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WnDjGAAAA3AAAAA8AAABkcnMvZG93bnJldi54bWxEj09rAjEUxO+FfofwCl5Es12p1K1RpEX0&#10;0Ivai7fXzds/dvOyJHFdv70RhB6HmfkNM1/2phEdOV9bVvA6TkAQ51bXXCr4OaxH7yB8QNbYWCYF&#10;V/KwXDw/zTHT9sI76vahFBHCPkMFVQhtJqXPKzLox7Yljl5hncEQpSuldniJcNPINEmm0mDNcaHC&#10;lj4ryv/2Z6NgePT9atMeJ6fiN71+uaL4dqdOqcFLv/oAEagP/+FHe6sVpG8zuJ+JR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JacOMYAAADcAAAADwAAAAAAAAAAAAAA&#10;AACfAgAAZHJzL2Rvd25yZXYueG1sUEsFBgAAAAAEAAQA9wAAAJIDAAAAAA==&#10;">
                  <v:imagedata r:id="rId125" o:title="Capture"/>
                  <v:path arrowok="t"/>
                </v:shape>
                <v:shape id="Straight Arrow Connector 417" o:spid="_x0000_s1028" type="#_x0000_t32" style="position:absolute;left:13906;top:19716;width:686;height:38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Wi9sUAAADcAAAADwAAAGRycy9kb3ducmV2LnhtbESP0WrCQBRE3wv+w3KFvtWNUmyauooo&#10;al8qNPEDLtnbbGj2bsyuSfz7bqHQx2FmzjCrzWgb0VPna8cK5rMEBHHpdM2VgktxeEpB+ICssXFM&#10;Cu7kYbOePKww027gT+rzUIkIYZ+hAhNCm0npS0MW/cy1xNH7cp3FEGVXSd3hEOG2kYskWUqLNccF&#10;gy3tDJXf+c0q2Bevejgcz4uTPOdpf7nuCvNRK/U4HbdvIAKN4T/8137XCp7nL/B7Jh4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zWi9sUAAADcAAAADwAAAAAAAAAA&#10;AAAAAAChAgAAZHJzL2Rvd25yZXYueG1sUEsFBgAAAAAEAAQA+QAAAJMDAAAAAA==&#10;" strokecolor="red" strokeweight="1pt"/>
                <v:shape id="Straight Arrow Connector 416" o:spid="_x0000_s1029" type="#_x0000_t32" style="position:absolute;left:22288;top:13620;width:2800;height:65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67P8UAAADcAAAADwAAAGRycy9kb3ducmV2LnhtbESPzWrDMBCE74G8g9hCb4mcH0JwI5uS&#10;NNBDCdjpJbfF2lgm1spIauK+fVUo9DjMzDfMrhxtL+7kQ+dYwWKegSBunO64VfB5Ps62IEJE1tg7&#10;JgXfFKAsppMd5to9uKJ7HVuRIBxyVGBiHHIpQ2PIYpi7gTh5V+ctxiR9K7XHR4LbXi6zbCMtdpwW&#10;DA60N9Tc6i+rYGma02l1qeKbvPihPqzHjwNWSj0/ja8vICKN8T/8137XCtaLDfyeSUdAF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j67P8UAAADcAAAADwAAAAAAAAAA&#10;AAAAAAChAgAAZHJzL2Rvd25yZXYueG1sUEsFBgAAAAAEAAQA+QAAAJMDAAAAAA==&#10;" strokecolor="red" strokeweight="1pt"/>
                <v:shape id="Straight Arrow Connector 415" o:spid="_x0000_s1030" type="#_x0000_t32" style="position:absolute;left:41052;top:13144;width:2737;height:36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wlSMQAAADcAAAADwAAAGRycy9kb3ducmV2LnhtbESPQWsCMRSE7wX/Q3iF3mpWq6WsRhFt&#10;wYMIu+3F22Pz3CzdvCxJ1PXfG0HwOMzMN8x82dtWnMmHxrGC0TADQVw53XCt4O/35/0LRIjIGlvH&#10;pOBKAZaLwcscc+0uXNC5jLVIEA45KjAxdrmUoTJkMQxdR5y8o/MWY5K+ltrjJcFtK8dZ9iktNpwW&#10;DHa0NlT9lyerYGyq/f7jUMRvefBduZn0uw0WSr299qsZiEh9fIYf7a1WMBlN4X4mHQG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7CVIxAAAANwAAAAPAAAAAAAAAAAA&#10;AAAAAKECAABkcnMvZG93bnJldi54bWxQSwUGAAAAAAQABAD5AAAAkgMAAAAA&#10;" strokecolor="red" strokeweight="1pt"/>
                <v:shape id="Straight Arrow Connector 414" o:spid="_x0000_s1031" type="#_x0000_t32" style="position:absolute;left:46005;top:10191;width:3055;height:6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CA08QAAADcAAAADwAAAGRycy9kb3ducmV2LnhtbESPQWsCMRSE7wX/Q3hCbzWrXaSsRhFt&#10;oYci7NqLt8fmuVncvCxJ1O2/bwTB4zAz3zDL9WA7cSUfWscKppMMBHHtdMuNgt/D19sHiBCRNXaO&#10;ScEfBVivRi9LLLS7cUnXKjYiQTgUqMDE2BdShtqQxTBxPXHyTs5bjEn6RmqPtwS3nZxl2VxabDkt&#10;GOxpa6g+VxerYGbq/f79WMZPefR9tcuHnx2WSr2Oh80CRKQhPsOP9rdWkE9zuJ9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oIDTxAAAANwAAAAPAAAAAAAAAAAA&#10;AAAAAKECAABkcnMvZG93bnJldi54bWxQSwUGAAAAAAQABAD5AAAAkgMAAAAA&#10;" strokecolor="red" strokeweight="1pt"/>
              </v:group>
            </w:pict>
          </mc:Fallback>
        </mc:AlternateContent>
      </w:r>
      <w:proofErr w:type="gramStart"/>
      <w:r w:rsidR="001A3E6B" w:rsidRPr="00DD62DA">
        <w:rPr>
          <w:rFonts w:cs="Tahoma"/>
        </w:rPr>
        <w:t xml:space="preserve">Figure </w:t>
      </w:r>
      <w:r w:rsidR="00CA553D" w:rsidRPr="00DD62DA">
        <w:rPr>
          <w:rFonts w:cs="Tahoma"/>
        </w:rPr>
        <w:fldChar w:fldCharType="begin"/>
      </w:r>
      <w:r w:rsidR="00CA553D" w:rsidRPr="00DD62DA">
        <w:rPr>
          <w:rFonts w:cs="Tahoma"/>
        </w:rPr>
        <w:instrText xml:space="preserve"> SEQ Figure \* ARABIC </w:instrText>
      </w:r>
      <w:r w:rsidR="00CA553D" w:rsidRPr="00DD62DA">
        <w:rPr>
          <w:rFonts w:cs="Tahoma"/>
        </w:rPr>
        <w:fldChar w:fldCharType="separate"/>
      </w:r>
      <w:r w:rsidR="00B33E6B">
        <w:rPr>
          <w:rFonts w:cs="Tahoma"/>
          <w:noProof/>
        </w:rPr>
        <w:t>63</w:t>
      </w:r>
      <w:r w:rsidR="00CA553D" w:rsidRPr="00DD62DA">
        <w:rPr>
          <w:rFonts w:cs="Tahoma"/>
        </w:rPr>
        <w:fldChar w:fldCharType="end"/>
      </w:r>
      <w:bookmarkEnd w:id="205"/>
      <w:r w:rsidR="001A3E6B" w:rsidRPr="00DD62DA">
        <w:rPr>
          <w:rFonts w:cs="Tahoma"/>
        </w:rPr>
        <w:t xml:space="preserve"> </w:t>
      </w:r>
      <w:r w:rsidR="001A3E6B" w:rsidRPr="00DD62DA">
        <w:rPr>
          <w:rFonts w:cs="Tahoma"/>
          <w:color w:val="000000" w:themeColor="text1"/>
          <w:sz w:val="24"/>
        </w:rPr>
        <w:t>Borehole and River heads after the flood event (28/03/2016).</w:t>
      </w:r>
      <w:bookmarkEnd w:id="206"/>
      <w:proofErr w:type="gramEnd"/>
    </w:p>
    <w:p w14:paraId="6D873E05" w14:textId="232D24EC" w:rsidR="00B04047" w:rsidRPr="00B221F9" w:rsidRDefault="00B04047" w:rsidP="00B04047">
      <w:pPr>
        <w:rPr>
          <w:rFonts w:ascii="Times New Roman" w:hAnsi="Times New Roman" w:cs="Times New Roman"/>
          <w:sz w:val="24"/>
        </w:rPr>
      </w:pPr>
      <w:r>
        <w:rPr>
          <w:rFonts w:ascii="Times New Roman" w:hAnsi="Times New Roman" w:cs="Times New Roman"/>
          <w:noProof/>
          <w:sz w:val="24"/>
          <w:lang w:val="en-ZA" w:eastAsia="en-ZA"/>
        </w:rPr>
        <mc:AlternateContent>
          <mc:Choice Requires="wps">
            <w:drawing>
              <wp:anchor distT="0" distB="0" distL="114300" distR="114300" simplePos="0" relativeHeight="251970560" behindDoc="0" locked="0" layoutInCell="1" allowOverlap="1" wp14:anchorId="38956948" wp14:editId="7D60CDF6">
                <wp:simplePos x="0" y="0"/>
                <wp:positionH relativeFrom="column">
                  <wp:posOffset>4842510</wp:posOffset>
                </wp:positionH>
                <wp:positionV relativeFrom="paragraph">
                  <wp:posOffset>53340</wp:posOffset>
                </wp:positionV>
                <wp:extent cx="1485900" cy="287655"/>
                <wp:effectExtent l="3810" t="0" r="0" b="2540"/>
                <wp:wrapNone/>
                <wp:docPr id="422" name="Rectangle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2">
                                  <a:lumMod val="50000"/>
                                  <a:lumOff val="0"/>
                                </a:schemeClr>
                              </a:solidFill>
                              <a:miter lim="800000"/>
                              <a:headEnd/>
                              <a:tailEnd/>
                            </a14:hiddenLine>
                          </a:ext>
                        </a:extLst>
                      </wps:spPr>
                      <wps:txbx>
                        <w:txbxContent>
                          <w:p w14:paraId="337FBC20" w14:textId="77777777" w:rsidR="00BB43B5" w:rsidRPr="00D54EF4" w:rsidRDefault="00BB43B5" w:rsidP="00B04047">
                            <w:pPr>
                              <w:rPr>
                                <w:rFonts w:ascii="Times New Roman" w:hAnsi="Times New Roman" w:cs="Times New Roman"/>
                                <w:sz w:val="16"/>
                              </w:rPr>
                            </w:pPr>
                            <w:r w:rsidRPr="00D54EF4">
                              <w:rPr>
                                <w:rFonts w:ascii="Times New Roman" w:hAnsi="Times New Roman" w:cs="Times New Roman"/>
                                <w:sz w:val="16"/>
                              </w:rPr>
                              <w:t>Elevation (mamsl)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2" o:spid="_x0000_s1068" style="position:absolute;margin-left:381.3pt;margin-top:4.2pt;width:117pt;height:22.6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7iq1gIAAPIFAAAOAAAAZHJzL2Uyb0RvYy54bWysVNuO0zAQfUfiHyy/Z3PBaZNo09Vu0yCk&#10;BVYsfICbOI1FYgfbbbog/p2x03bb5QUBeYh8GZ+ZM3Nmrm/2fYd2TGkuRY7DqwAjJipZc7HJ8ZfP&#10;pZdgpA0VNe2kYDl+YhrfLF6/uh6HjEWylV3NFAIQobNxyHFrzJD5vq5a1lN9JQcm4LKRqqcGtmrj&#10;14qOgN53fhQEM3+Uqh6UrJjWcFpMl3jh8JuGVeZj02hmUJdjiM24v3L/tf37i2uabRQdWl4dwqB/&#10;EUVPuQCnJ6iCGoq2iv8G1fNKSS0bc1XJ3pdNwyvmOACbMHjB5rGlA3NcIDl6OKVJ/z/Y6sPuQSFe&#10;55hEEUaC9lCkT5A2KjYdQ/YQUjQOOgPLx+FBWZJ6uJfVV42EXLZgx26VkmPLaA2Bhdbev3hgNxqe&#10;ovX4XtaAT7dGumztG9VbQMgD2ruiPJ2KwvYGVXAYkiROA6hdBXdRMp/FsXNBs+PrQWnzlske2UWO&#10;FUTv0OnuXhsbDc2OJtaZkCXvOlf4TlwcgOF0Ar7hqb2zUbg6/kiDdJWsEuKRaLbySFAU3m25JN6s&#10;DOdx8aZYLovwp/Ubkqzldc2EdXPUVEj+rGYHdU9qOKlKy47XFs6GpNVmvewU2lHQdOm+Q0LOzPzL&#10;MFwSgMsLSmFEgrso9cpZMvdISWIvnQeJF4TpXToLSEqK8pLSPRfs3ymhMcdpHMWuSmdBAzfb9+zE&#10;zuwjZ9Nte1DOxDgO4LOEoVjbHrp7OnZHUMATgqN8Ad5zA7Om432OEwtyQLHCXYnaIRrKu2l9lkBL&#10;+jmB4OMoDydzq+ypQ8x+vXetFM1sfFb2a1k/gfCVBF2ChGFQwqKV6jtGIwydHOtvW6oYRt07Ac2T&#10;hoTYKeU2JJ5HsFHnN+vzGyoqgMqxwWhaLs002baD4psWPIUue0LeQsM13PXCc1RAyW5gsDhyhyFo&#10;J9f53lk9j+rFLwAAAP//AwBQSwMEFAAGAAgAAAAhAJQ3a/vfAAAACAEAAA8AAABkcnMvZG93bnJl&#10;di54bWxMj0FPwkAQhe8m/ofNkHgxsBW1hdItaTCGkHhQUM5Ld2gbu7NNd4Hy7x1Penx5b958L1sO&#10;thVn7H3jSMHDJAKBVDrTUKXgc/c6noHwQZPRrSNUcEUPy/z2JtOpcRf6wPM2VIJLyKdaQR1Cl0rp&#10;yxqt9hPXIbF3dL3VgWVfSdPrC5fbVk6jKJZWN8Qfat3hqsbye3uyjLF+21u80noovhLzUrpitbl/&#10;V+puNBQLEAGH8BeGX3y+gZyZDu5ExotWQRJPY44qmD2BYH8+j1kfFDw/JiDzTP4fkP8AAAD//wMA&#10;UEsBAi0AFAAGAAgAAAAhALaDOJL+AAAA4QEAABMAAAAAAAAAAAAAAAAAAAAAAFtDb250ZW50X1R5&#10;cGVzXS54bWxQSwECLQAUAAYACAAAACEAOP0h/9YAAACUAQAACwAAAAAAAAAAAAAAAAAvAQAAX3Jl&#10;bHMvLnJlbHNQSwECLQAUAAYACAAAACEAlDu4qtYCAADyBQAADgAAAAAAAAAAAAAAAAAuAgAAZHJz&#10;L2Uyb0RvYy54bWxQSwECLQAUAAYACAAAACEAlDdr+98AAAAIAQAADwAAAAAAAAAAAAAAAAAwBQAA&#10;ZHJzL2Rvd25yZXYueG1sUEsFBgAAAAAEAAQA8wAAADwGAAAAAA==&#10;" filled="f" stroked="f" strokecolor="#212934 [1615]">
                <v:textbox>
                  <w:txbxContent>
                    <w:p w14:paraId="337FBC20" w14:textId="77777777" w:rsidR="00BB43B5" w:rsidRPr="00D54EF4" w:rsidRDefault="00BB43B5" w:rsidP="00B04047">
                      <w:pPr>
                        <w:rPr>
                          <w:rFonts w:ascii="Times New Roman" w:hAnsi="Times New Roman" w:cs="Times New Roman"/>
                          <w:sz w:val="16"/>
                        </w:rPr>
                      </w:pPr>
                      <w:r w:rsidRPr="00D54EF4">
                        <w:rPr>
                          <w:rFonts w:ascii="Times New Roman" w:hAnsi="Times New Roman" w:cs="Times New Roman"/>
                          <w:sz w:val="16"/>
                        </w:rPr>
                        <w:t>Elevation (mamsl)</w:t>
                      </w:r>
                    </w:p>
                  </w:txbxContent>
                </v:textbox>
              </v:rect>
            </w:pict>
          </mc:Fallback>
        </mc:AlternateContent>
      </w:r>
      <w:r>
        <w:rPr>
          <w:rFonts w:ascii="Times New Roman" w:hAnsi="Times New Roman" w:cs="Times New Roman"/>
          <w:noProof/>
          <w:sz w:val="24"/>
          <w:lang w:val="en-ZA" w:eastAsia="en-ZA"/>
        </w:rPr>
        <mc:AlternateContent>
          <mc:Choice Requires="wps">
            <w:drawing>
              <wp:anchor distT="0" distB="0" distL="114300" distR="114300" simplePos="0" relativeHeight="251948032" behindDoc="0" locked="0" layoutInCell="1" allowOverlap="1" wp14:anchorId="09483F5F" wp14:editId="05CA5034">
                <wp:simplePos x="0" y="0"/>
                <wp:positionH relativeFrom="column">
                  <wp:posOffset>3927475</wp:posOffset>
                </wp:positionH>
                <wp:positionV relativeFrom="paragraph">
                  <wp:posOffset>819150</wp:posOffset>
                </wp:positionV>
                <wp:extent cx="654050" cy="205105"/>
                <wp:effectExtent l="3175" t="0" r="0" b="0"/>
                <wp:wrapNone/>
                <wp:docPr id="421" name="Rectangle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8763C"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1" o:spid="_x0000_s1069" style="position:absolute;margin-left:309.25pt;margin-top:64.5pt;width:51.5pt;height:16.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1mItwIAALsFAAAOAAAAZHJzL2Uyb0RvYy54bWysVG1v0zAQ/o7Ef7D8PcsLTttETaetaRDS&#10;gInBD3ATp7FI7GC7TTfEf+fstF27fUFAPkQ++/zcPXePb36971q0Y0pzKTIcXgUYMVHKiotNhr99&#10;LbwZRtpQUdFWCpbhR6bx9eLtm/nQpyySjWwrphCACJ0OfYYbY/rU93XZsI7qK9kzAYe1VB01YKqN&#10;Xyk6AHrX+lEQTPxBqqpXsmRaw24+HuKFw69rVprPda2ZQW2GITfj/sr91/bvL+Y03SjaN7w8pEH/&#10;IouOcgFBT1A5NRRtFX8F1fFSSS1rc1XKzpd1zUvmOACbMHjB5qGhPXNcoDi6P5VJ/z/Y8tPuXiFe&#10;ZZhEIUaCdtCkL1A2KjYtQ3YTSjT0OgXPh/5eWZK6v5Pld42EXDbgx26UkkPDaAWJOX//4oI1NFxF&#10;6+GjrACfbo101drXqrOAUAe0d015PDWF7Q0qYXMSkyCG1pVwFAVxGMQ2I5+mx8u90uY9kx2yiwwr&#10;SN6B092dNqPr0cXGErLgbev63oqLDcAcdyA0XLVnNgnXxp9JkKxmqxnxSDRZeSTIc++mWBJvUoTT&#10;OH+XL5d5+MvGDUna8KpiwoY5Siokf9ayg7hHMZxEpWXLKwtnU9Jqs162Cu0oSLpw36EgZ27+ZRqu&#10;XsDlBaUwIsFtlHjFZDb1SEFiL5kGMy8Ik9tkEpCE5MUlpTsu2L9TQkOGkziKXZfOkn7BLXDfa240&#10;7biBodHyLsOzkxNNrQJXonKtNZS34/qsFDb951JAu4+Ndnq1Eh2lbvbrvXsT0fSo/rWsHkHBSoLC&#10;QIww8WDRSPWE0QDTI8P6x5YqhlH7QcArSEJC7LhxBomnERjq/GR9fkJFCVAZNhiNy6UZR9S2V3zT&#10;QKTQ1UrIG3g5NXeqtq9qzAooWQMmhCN3mGZ2BJ3bzut55i5+AwAA//8DAFBLAwQUAAYACAAAACEA&#10;6fXRBuEAAAALAQAADwAAAGRycy9kb3ducmV2LnhtbEyPQUvDQBCF74L/YRnBi9hNIsYasylSEIsI&#10;xVR73mbHJJidTbPbJP57x5Me572PN+/lq9l2YsTBt44UxIsIBFLlTEu1gvfd0/UShA+ajO4coYJv&#10;9LAqzs9ynRk30RuOZagFh5DPtIImhD6T0lcNWu0Xrkdi79MNVgc+h1qaQU8cbjuZRFEqrW6JPzS6&#10;x3WD1Vd5sgqmajvud6/Pcnu13zg6bo7r8uNFqcuL+fEBRMA5/MHwW5+rQ8GdDu5ExotOQRovbxll&#10;I7nnUUzcJTErB1bS+AZkkcv/G4ofAAAA//8DAFBLAQItABQABgAIAAAAIQC2gziS/gAAAOEBAAAT&#10;AAAAAAAAAAAAAAAAAAAAAABbQ29udGVudF9UeXBlc10ueG1sUEsBAi0AFAAGAAgAAAAhADj9If/W&#10;AAAAlAEAAAsAAAAAAAAAAAAAAAAALwEAAF9yZWxzLy5yZWxzUEsBAi0AFAAGAAgAAAAhANCzWYi3&#10;AgAAuwUAAA4AAAAAAAAAAAAAAAAALgIAAGRycy9lMm9Eb2MueG1sUEsBAi0AFAAGAAgAAAAhAOn1&#10;0QbhAAAACwEAAA8AAAAAAAAAAAAAAAAAEQUAAGRycy9kb3ducmV2LnhtbFBLBQYAAAAABAAEAPMA&#10;AAAfBgAAAAA=&#10;" filled="f" stroked="f">
                <v:textbox>
                  <w:txbxContent>
                    <w:p w14:paraId="0FE8763C"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4</w:t>
                      </w:r>
                    </w:p>
                  </w:txbxContent>
                </v:textbox>
              </v:rect>
            </w:pict>
          </mc:Fallback>
        </mc:AlternateContent>
      </w:r>
      <w:r>
        <w:rPr>
          <w:rFonts w:ascii="Times New Roman" w:hAnsi="Times New Roman" w:cs="Times New Roman"/>
          <w:noProof/>
          <w:sz w:val="24"/>
          <w:lang w:val="en-ZA" w:eastAsia="en-ZA"/>
        </w:rPr>
        <mc:AlternateContent>
          <mc:Choice Requires="wps">
            <w:drawing>
              <wp:anchor distT="0" distB="0" distL="114300" distR="114300" simplePos="0" relativeHeight="251947008" behindDoc="0" locked="0" layoutInCell="1" allowOverlap="1" wp14:anchorId="14366B25" wp14:editId="3D739BDB">
                <wp:simplePos x="0" y="0"/>
                <wp:positionH relativeFrom="column">
                  <wp:posOffset>4273550</wp:posOffset>
                </wp:positionH>
                <wp:positionV relativeFrom="paragraph">
                  <wp:posOffset>1638300</wp:posOffset>
                </wp:positionV>
                <wp:extent cx="654050" cy="205105"/>
                <wp:effectExtent l="0" t="0" r="0" b="0"/>
                <wp:wrapNone/>
                <wp:docPr id="420"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E4746"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0" o:spid="_x0000_s1070" style="position:absolute;margin-left:336.5pt;margin-top:129pt;width:51.5pt;height:16.1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JmptwIAALsFAAAOAAAAZHJzL2Uyb0RvYy54bWysVNuO0zAQfUfiHyy/Z3PBaZNo09XSNAhp&#10;gRULH+AmTmOR2MF2my6If2fstN129wUBeYhsz3jmnJnjub7Z9x3aMaW5FDkOrwKMmKhkzcUmx1+/&#10;lF6CkTZU1LSTguX4kWl8s3j96nocMhbJVnY1UwiCCJ2NQ45bY4bM93XVsp7qKzkwAcZGqp4a2KqN&#10;Xys6QvS+86MgmPmjVPWgZMW0htNiMuKFi980rDKfmkYzg7ocAzbj/sr91/bvL65ptlF0aHl1gEH/&#10;AkVPuYCkp1AFNRRtFX8RqueVklo25qqSvS+bhlfMcQA2YfCMzUNLB+a4QHH0cCqT/n9hq4+7e4V4&#10;nWMSQX0E7aFJn6FsVGw6huwhlGgcdAaeD8O9siT1cCerbxoJuWzBj90qJceW0RqAhdbfv7hgNxqu&#10;ovX4QdYQn26NdNXaN6q3AaEOaO+a8nhqCtsbVMHhLCZBDNAqMEVBHAaxy0Cz4+VBafOOyR7ZRY4V&#10;gHfB6e5OGwuGZkcXm0vIkned63snLg7AcTqB1HDV2iwI18afaZCuklVCPBLNVh4JisK7LZfEm5Xh&#10;PC7eFMtlEf6yeUOStbyumbBpjpIKyZ+17CDuSQwnUWnZ8dqGs5C02qyXnUI7CpIu3XcoyJmbfwnD&#10;FQG4PKMURiR4G6VeOUvmHilJ7KXzIPGCMH2bzgKSkqK8pHTHBft3SmjMcRpHsevSGehn3AL3veRG&#10;s54bGBod73OcnJxoZhW4ErVrraG8m9ZnpbDwn0oB7T422unVSnSSutmv9+5NRIlNb/W7lvUjKFhJ&#10;UBiIESYeLFqpfmA0wvTIsf6+pYph1L0X8ArSkBA7btyGxHP7ttS5ZX1uoaKCUDk2GE3LpZlG1HZQ&#10;fNNCptDVSshbeDkNd6p+QnV4bzAhHLnDNLMj6HzvvJ5m7uI3AAAA//8DAFBLAwQUAAYACAAAACEA&#10;GildK+IAAAALAQAADwAAAGRycy9kb3ducmV2LnhtbEyPQUvDQBCF74L/YRnBi9iNLSY1ZlOkIBYp&#10;FFPteZsdk2B2Ns1uk/jvHU96ezPzePO9bDXZVgzY+8aRgrtZBAKpdKahSsH7/vl2CcIHTUa3jlDB&#10;N3pY5ZcXmU6NG+kNhyJUgkPIp1pBHUKXSunLGq32M9ch8e3T9VYHHvtKml6PHG5bOY+iWFrdEH+o&#10;dYfrGsuv4mwVjOVuOOy3L3J3c9g4Om1O6+LjVanrq+npEUTAKfyZ4Ref0SFnpqM7k/GiVRAnC+4S&#10;FMzvlyzYkSQxiyNvHqIFyDyT/zvkPwAAAP//AwBQSwECLQAUAAYACAAAACEAtoM4kv4AAADhAQAA&#10;EwAAAAAAAAAAAAAAAAAAAAAAW0NvbnRlbnRfVHlwZXNdLnhtbFBLAQItABQABgAIAAAAIQA4/SH/&#10;1gAAAJQBAAALAAAAAAAAAAAAAAAAAC8BAABfcmVscy8ucmVsc1BLAQItABQABgAIAAAAIQCwHJmp&#10;twIAALsFAAAOAAAAAAAAAAAAAAAAAC4CAABkcnMvZTJvRG9jLnhtbFBLAQItABQABgAIAAAAIQAa&#10;KV0r4gAAAAsBAAAPAAAAAAAAAAAAAAAAABEFAABkcnMvZG93bnJldi54bWxQSwUGAAAAAAQABADz&#10;AAAAIAYAAAAA&#10;" filled="f" stroked="f">
                <v:textbox>
                  <w:txbxContent>
                    <w:p w14:paraId="506E4746"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3</w:t>
                      </w:r>
                    </w:p>
                  </w:txbxContent>
                </v:textbox>
              </v:rect>
            </w:pict>
          </mc:Fallback>
        </mc:AlternateContent>
      </w:r>
      <w:r>
        <w:rPr>
          <w:rFonts w:ascii="Times New Roman" w:hAnsi="Times New Roman" w:cs="Times New Roman"/>
          <w:noProof/>
          <w:sz w:val="24"/>
          <w:lang w:val="en-ZA" w:eastAsia="en-ZA"/>
        </w:rPr>
        <mc:AlternateContent>
          <mc:Choice Requires="wps">
            <w:drawing>
              <wp:anchor distT="0" distB="0" distL="114300" distR="114300" simplePos="0" relativeHeight="251945984" behindDoc="0" locked="0" layoutInCell="1" allowOverlap="1" wp14:anchorId="0A3B89D4" wp14:editId="172EE68B">
                <wp:simplePos x="0" y="0"/>
                <wp:positionH relativeFrom="column">
                  <wp:posOffset>2525395</wp:posOffset>
                </wp:positionH>
                <wp:positionV relativeFrom="paragraph">
                  <wp:posOffset>1263015</wp:posOffset>
                </wp:positionV>
                <wp:extent cx="654050" cy="205105"/>
                <wp:effectExtent l="1270" t="0" r="1905" b="0"/>
                <wp:wrapNone/>
                <wp:docPr id="419" name="Rectangle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02FDB"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9" o:spid="_x0000_s1071" style="position:absolute;margin-left:198.85pt;margin-top:99.45pt;width:51.5pt;height:16.1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Y6twIAALsFAAAOAAAAZHJzL2Uyb0RvYy54bWysVG1v0zAQ/o7Ef7D8PcsLTttETaetaRDS&#10;gInBD3ATp7FI7GC7TTfEf+fstF27fUFAPkS273z3PHePb36971q0Y0pzKTIcXgUYMVHKiotNhr99&#10;LbwZRtpQUdFWCpbhR6bx9eLtm/nQpyySjWwrphAEETod+gw3xvSp7+uyYR3VV7JnAoy1VB01sFUb&#10;v1J0gOhd60dBMPEHqapeyZJpDaf5aMQLF7+uWWk+17VmBrUZBmzG/ZX7r+3fX8xpulG0b3h5gEH/&#10;AkVHuYCkp1A5NRRtFX8VquOlklrW5qqUnS/rmpfMcQA2YfCCzUNDe+a4QHF0fyqT/n9hy0+7e4V4&#10;lWESJhgJ2kGTvkDZqNi0DNlDKNHQ6xQ8H/p7ZUnq/k6W3zUSctmAH7tRSg4NoxUAC62/f3HBbjRc&#10;Revho6wgPt0a6aq1r1VnA0Id0N415fHUFLY3qITDSUyCGFpXgikK4jCIXQaaHi/3Spv3THbILjKs&#10;ALwLTnd32lgwND262FxCFrxtXd9bcXEAjuMJpIar1mZBuDb+TIJkNVvNiEeiycojQZ57N8WSeJMi&#10;nMb5u3y5zMNfNm9I0oZXFRM2zVFSIfmzlh3EPYrhJCotW17ZcBaSVpv1slVoR0HShfsOBTlz8y9h&#10;uCIAlxeUwogEt1HiFZPZ1CMFib1kGsy8IExuk0lAEpIXl5TuuGD/TgkNGU7iKHZdOgP9glvgvtfc&#10;aNpxA0Oj5V2GZycnmloFrkTlWmsob8f1WSks/OdSQLuPjXZ6tRIdpW726717E9FJ/WtZPYKClQSF&#10;gRhh4sGikeoJowGmR4b1jy1VDKP2g4BXkISE2HHjNiSeRrBR55b1uYWKEkJl2GA0LpdmHFHbXvFN&#10;A5lCVyshb+Dl1Nyp2r6qEdXhvcGEcOQO08yOoPO983qeuYvfAAAA//8DAFBLAwQUAAYACAAAACEA&#10;QMhmVeIAAAALAQAADwAAAGRycy9kb3ducmV2LnhtbEyPwUrDQBCG74LvsIzgRexuU7RNzKZIQSwi&#10;FFPteZuMSTA7m2a3SXx7x5MeZ/6Pf75J15NtxYC9bxxpmM8UCKTClQ1VGt73T7crED4YKk3rCDV8&#10;o4d1dnmRmqR0I73hkIdKcAn5xGioQ+gSKX1RozV+5jokzj5db03gsa9k2ZuRy20rI6XupTUN8YXa&#10;dLipsfjKz1bDWOyGw/71We5uDltHp+1pk3+8aH19NT0+gAg4hT8YfvVZHTJ2OrozlV60Ghbxcsko&#10;B/EqBsHEnVK8OWqIFvMIZJbK/z9kPwAAAP//AwBQSwECLQAUAAYACAAAACEAtoM4kv4AAADhAQAA&#10;EwAAAAAAAAAAAAAAAAAAAAAAW0NvbnRlbnRfVHlwZXNdLnhtbFBLAQItABQABgAIAAAAIQA4/SH/&#10;1gAAAJQBAAALAAAAAAAAAAAAAAAAAC8BAABfcmVscy8ucmVsc1BLAQItABQABgAIAAAAIQD/i9Y6&#10;twIAALsFAAAOAAAAAAAAAAAAAAAAAC4CAABkcnMvZTJvRG9jLnhtbFBLAQItABQABgAIAAAAIQBA&#10;yGZV4gAAAAsBAAAPAAAAAAAAAAAAAAAAABEFAABkcnMvZG93bnJldi54bWxQSwUGAAAAAAQABADz&#10;AAAAIAYAAAAA&#10;" filled="f" stroked="f">
                <v:textbox>
                  <w:txbxContent>
                    <w:p w14:paraId="75202FDB"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2</w:t>
                      </w:r>
                    </w:p>
                  </w:txbxContent>
                </v:textbox>
              </v:rect>
            </w:pict>
          </mc:Fallback>
        </mc:AlternateContent>
      </w:r>
      <w:r>
        <w:rPr>
          <w:rFonts w:ascii="Times New Roman" w:hAnsi="Times New Roman" w:cs="Times New Roman"/>
          <w:noProof/>
          <w:sz w:val="24"/>
          <w:lang w:val="en-ZA" w:eastAsia="en-ZA"/>
        </w:rPr>
        <mc:AlternateContent>
          <mc:Choice Requires="wps">
            <w:drawing>
              <wp:anchor distT="0" distB="0" distL="114300" distR="114300" simplePos="0" relativeHeight="251944960" behindDoc="0" locked="0" layoutInCell="1" allowOverlap="1" wp14:anchorId="4590D840" wp14:editId="7D4F2EFF">
                <wp:simplePos x="0" y="0"/>
                <wp:positionH relativeFrom="column">
                  <wp:posOffset>972185</wp:posOffset>
                </wp:positionH>
                <wp:positionV relativeFrom="paragraph">
                  <wp:posOffset>1720215</wp:posOffset>
                </wp:positionV>
                <wp:extent cx="654050" cy="205105"/>
                <wp:effectExtent l="635" t="0" r="2540" b="0"/>
                <wp:wrapNone/>
                <wp:docPr id="418"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D8CA1"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8" o:spid="_x0000_s1072" style="position:absolute;margin-left:76.55pt;margin-top:135.45pt;width:51.5pt;height:16.1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4DKtwIAALsFAAAOAAAAZHJzL2Uyb0RvYy54bWysVG1v0zAQ/o7Ef7D8PcvLnLaJlk5b0yCk&#10;ARODH+AmTmOR2MF2mw7Ef+fstF3bfUFAPkS273z3PHeP7+Z217Voy5TmUmQ4vAowYqKUFRfrDH/9&#10;UngzjLShoqKtFCzDz0zj2/nbNzdDn7JINrKtmEIQROh06DPcGNOnvq/LhnVUX8meCTDWUnXUwFat&#10;/UrRAaJ3rR8FwcQfpKp6JUumNZzmoxHPXfy6ZqX5VNeaGdRmGLAZ91fuv7J/f35D07WifcPLPQz6&#10;Fyg6ygUkPYbKqaFoo/irUB0vldSyNlel7HxZ17xkjgOwCYMLNk8N7ZnjAsXR/bFM+v+FLT9uHxXi&#10;VYZJCK0StIMmfYayUbFuGbKHUKKh1yl4PvWPypLU/YMsv2kk5KIBP3anlBwaRisAFlp//+yC3Wi4&#10;ilbDB1lBfLox0lVrV6vOBoQ6oJ1ryvOxKWxnUAmHk5gEMbSuBFMUxGEQuww0PVzulTbvmOyQXWRY&#10;AXgXnG4ftLFgaHpwsbmELHjbur634uwAHMcTSA1Xrc2CcG38mQTJcracEY9Ek6VHgjz37ooF8SZF&#10;OI3z63yxyMNfNm9I0oZXFRM2zUFSIfmzlu3FPYrhKCotW17ZcBaSVuvVolVoS0HShfv2BTlx889h&#10;uCIAlwtKYUSC+yjxisls6pGCxF4yDWZeECb3ySQgCcmLc0oPXLB/p4SGDCdxFLsunYC+4Ba47zU3&#10;mnbcwNBoeZfh2dGJplaBS1G51hrK23F9UgoL/6UU0O5Do51erURHqZvdaufexLUbEFa/K1k9g4KV&#10;BIWBGGHiwaKR6gdGA0yPDOvvG6oYRu17Aa8gCQmx48ZtSDyNYKNOLatTCxUlhMqwwWhcLsw4oja9&#10;4usGMoWuVkLewcupuVP1C6r9e4MJ4cjtp5kdQad75/Uyc+e/AQAA//8DAFBLAwQUAAYACAAAACEA&#10;Ta7/2uIAAAALAQAADwAAAGRycy9kb3ducmV2LnhtbEyPwUrDQBCG74LvsIzgRexuE1o1ZlOkIBYp&#10;FFPteZuMSTA7m2a3SXx7x5Me/5mPf75JV5NtxYC9bxxpmM8UCKTClQ1VGt73z7f3IHwwVJrWEWr4&#10;Rg+r7PIiNUnpRnrDIQ+V4BLyidFQh9AlUvqiRmv8zHVIvPt0vTWBY1/Jsjcjl9tWRkotpTUN8YXa&#10;dLiusfjKz1bDWOyGw377Inc3h42j0+a0zj9etb6+mp4eQQScwh8Mv/qsDhk7Hd2ZSi9azot4zqiG&#10;6E49gGAiWix5ctQQqzgCmaXy/w/ZDwAAAP//AwBQSwECLQAUAAYACAAAACEAtoM4kv4AAADhAQAA&#10;EwAAAAAAAAAAAAAAAAAAAAAAW0NvbnRlbnRfVHlwZXNdLnhtbFBLAQItABQABgAIAAAAIQA4/SH/&#10;1gAAAJQBAAALAAAAAAAAAAAAAAAAAC8BAABfcmVscy8ucmVsc1BLAQItABQABgAIAAAAIQA634DK&#10;twIAALsFAAAOAAAAAAAAAAAAAAAAAC4CAABkcnMvZTJvRG9jLnhtbFBLAQItABQABgAIAAAAIQBN&#10;rv/a4gAAAAsBAAAPAAAAAAAAAAAAAAAAABEFAABkcnMvZG93bnJldi54bWxQSwUGAAAAAAQABADz&#10;AAAAIAYAAAAA&#10;" filled="f" stroked="f">
                <v:textbox>
                  <w:txbxContent>
                    <w:p w14:paraId="0DCD8CA1" w14:textId="77777777" w:rsidR="00BB43B5" w:rsidRPr="00A13E5F" w:rsidRDefault="00BB43B5" w:rsidP="00B04047">
                      <w:pPr>
                        <w:rPr>
                          <w:rFonts w:ascii="Times New Roman" w:hAnsi="Times New Roman" w:cs="Times New Roman"/>
                          <w:b/>
                          <w:color w:val="000000" w:themeColor="text1"/>
                          <w:sz w:val="14"/>
                        </w:rPr>
                      </w:pPr>
                      <w:r>
                        <w:rPr>
                          <w:rFonts w:ascii="Times New Roman" w:hAnsi="Times New Roman" w:cs="Times New Roman"/>
                          <w:b/>
                          <w:color w:val="000000" w:themeColor="text1"/>
                          <w:sz w:val="14"/>
                        </w:rPr>
                        <w:t>Transect 1</w:t>
                      </w:r>
                    </w:p>
                  </w:txbxContent>
                </v:textbox>
              </v:rect>
            </w:pict>
          </mc:Fallback>
        </mc:AlternateContent>
      </w:r>
    </w:p>
    <w:p w14:paraId="786342A5" w14:textId="77777777" w:rsidR="00B04047" w:rsidRDefault="00B04047" w:rsidP="00B04047">
      <w:pPr>
        <w:rPr>
          <w:rFonts w:ascii="Times New Roman" w:hAnsi="Times New Roman" w:cs="Times New Roman"/>
          <w:sz w:val="24"/>
          <w:szCs w:val="24"/>
        </w:rPr>
      </w:pPr>
    </w:p>
    <w:p w14:paraId="1300A576" w14:textId="77777777" w:rsidR="00B04047" w:rsidRDefault="00B04047" w:rsidP="00B04047">
      <w:pPr>
        <w:rPr>
          <w:rFonts w:ascii="Times New Roman" w:hAnsi="Times New Roman" w:cs="Times New Roman"/>
          <w:sz w:val="24"/>
          <w:szCs w:val="24"/>
        </w:rPr>
      </w:pPr>
    </w:p>
    <w:p w14:paraId="1AD85A8A" w14:textId="77777777" w:rsidR="00B04047" w:rsidRDefault="00B04047" w:rsidP="00B04047">
      <w:pPr>
        <w:rPr>
          <w:rFonts w:ascii="Times New Roman" w:hAnsi="Times New Roman" w:cs="Times New Roman"/>
          <w:sz w:val="24"/>
          <w:szCs w:val="24"/>
        </w:rPr>
      </w:pPr>
    </w:p>
    <w:p w14:paraId="79161C39" w14:textId="77777777" w:rsidR="00B04047" w:rsidRDefault="00B04047" w:rsidP="00B04047">
      <w:pPr>
        <w:rPr>
          <w:rFonts w:ascii="Times New Roman" w:hAnsi="Times New Roman" w:cs="Times New Roman"/>
          <w:sz w:val="24"/>
          <w:szCs w:val="24"/>
        </w:rPr>
      </w:pPr>
    </w:p>
    <w:p w14:paraId="6045AA78" w14:textId="77777777" w:rsidR="00B04047" w:rsidRDefault="00B04047" w:rsidP="00B04047">
      <w:pPr>
        <w:rPr>
          <w:rFonts w:ascii="Times New Roman" w:hAnsi="Times New Roman" w:cs="Times New Roman"/>
          <w:sz w:val="24"/>
          <w:szCs w:val="24"/>
        </w:rPr>
      </w:pPr>
    </w:p>
    <w:p w14:paraId="6BA9AFDB" w14:textId="77777777" w:rsidR="00B04047" w:rsidRDefault="00B04047" w:rsidP="00B04047">
      <w:pPr>
        <w:rPr>
          <w:rFonts w:ascii="Times New Roman" w:hAnsi="Times New Roman" w:cs="Times New Roman"/>
          <w:sz w:val="24"/>
          <w:szCs w:val="24"/>
        </w:rPr>
      </w:pPr>
    </w:p>
    <w:p w14:paraId="67CC64D5" w14:textId="77777777" w:rsidR="00B04047" w:rsidRDefault="00B04047" w:rsidP="00B04047">
      <w:pPr>
        <w:rPr>
          <w:rFonts w:ascii="Times New Roman" w:hAnsi="Times New Roman" w:cs="Times New Roman"/>
          <w:sz w:val="24"/>
          <w:szCs w:val="24"/>
        </w:rPr>
      </w:pPr>
    </w:p>
    <w:p w14:paraId="27453E62" w14:textId="77777777" w:rsidR="00B04047" w:rsidRDefault="00B04047" w:rsidP="00B04047">
      <w:pPr>
        <w:rPr>
          <w:rFonts w:ascii="Times New Roman" w:hAnsi="Times New Roman" w:cs="Times New Roman"/>
          <w:sz w:val="24"/>
          <w:szCs w:val="24"/>
        </w:rPr>
      </w:pPr>
    </w:p>
    <w:p w14:paraId="33188FA4" w14:textId="77777777" w:rsidR="001A3E6B" w:rsidRDefault="001A3E6B" w:rsidP="00B04047">
      <w:pPr>
        <w:rPr>
          <w:rFonts w:ascii="Times New Roman" w:hAnsi="Times New Roman" w:cs="Times New Roman"/>
          <w:sz w:val="24"/>
          <w:szCs w:val="24"/>
        </w:rPr>
      </w:pPr>
    </w:p>
    <w:p w14:paraId="4689ACFA" w14:textId="567376A2" w:rsidR="001A3E6B" w:rsidRPr="00DD62DA" w:rsidRDefault="001A3E6B" w:rsidP="001A3E6B">
      <w:pPr>
        <w:pStyle w:val="Caption"/>
        <w:rPr>
          <w:rFonts w:cs="Tahoma"/>
          <w:color w:val="000000" w:themeColor="text1"/>
          <w:sz w:val="24"/>
        </w:rPr>
      </w:pPr>
      <w:bookmarkStart w:id="207" w:name="_Ref468527368"/>
      <w:bookmarkStart w:id="208" w:name="_Toc468871514"/>
      <w:proofErr w:type="gramStart"/>
      <w:r w:rsidRPr="00DD62DA">
        <w:rPr>
          <w:rFonts w:cs="Tahoma"/>
        </w:rPr>
        <w:t xml:space="preserve">Figure </w:t>
      </w:r>
      <w:r w:rsidR="00CA553D" w:rsidRPr="00DD62DA">
        <w:rPr>
          <w:rFonts w:cs="Tahoma"/>
        </w:rPr>
        <w:fldChar w:fldCharType="begin"/>
      </w:r>
      <w:r w:rsidR="00CA553D" w:rsidRPr="00DD62DA">
        <w:rPr>
          <w:rFonts w:cs="Tahoma"/>
        </w:rPr>
        <w:instrText xml:space="preserve"> SEQ Figure \* ARABIC </w:instrText>
      </w:r>
      <w:r w:rsidR="00CA553D" w:rsidRPr="00DD62DA">
        <w:rPr>
          <w:rFonts w:cs="Tahoma"/>
        </w:rPr>
        <w:fldChar w:fldCharType="separate"/>
      </w:r>
      <w:r w:rsidR="00B33E6B">
        <w:rPr>
          <w:rFonts w:cs="Tahoma"/>
          <w:noProof/>
        </w:rPr>
        <w:t>64</w:t>
      </w:r>
      <w:r w:rsidR="00CA553D" w:rsidRPr="00DD62DA">
        <w:rPr>
          <w:rFonts w:cs="Tahoma"/>
        </w:rPr>
        <w:fldChar w:fldCharType="end"/>
      </w:r>
      <w:bookmarkEnd w:id="207"/>
      <w:r w:rsidRPr="00DD62DA">
        <w:rPr>
          <w:rFonts w:cs="Tahoma"/>
        </w:rPr>
        <w:t xml:space="preserve"> </w:t>
      </w:r>
      <w:r w:rsidRPr="00DD62DA">
        <w:rPr>
          <w:rFonts w:cs="Tahoma"/>
          <w:color w:val="000000" w:themeColor="text1"/>
          <w:sz w:val="24"/>
        </w:rPr>
        <w:t>Borehole and River heads after the flood event (08/08/2016).</w:t>
      </w:r>
      <w:bookmarkEnd w:id="208"/>
      <w:proofErr w:type="gramEnd"/>
    </w:p>
    <w:p w14:paraId="099F485F" w14:textId="77777777" w:rsidR="00C93766" w:rsidRPr="00C93766" w:rsidRDefault="00C93766" w:rsidP="00C93766"/>
    <w:p w14:paraId="0F1AAC52" w14:textId="77777777" w:rsidR="00C93766" w:rsidRDefault="00C93766" w:rsidP="00DD62DA">
      <w:pPr>
        <w:pStyle w:val="Heading4"/>
      </w:pPr>
      <w:r>
        <w:t>Groundwater stream flow process across dolerite dyke</w:t>
      </w:r>
    </w:p>
    <w:p w14:paraId="5863B9C4" w14:textId="77777777" w:rsidR="00DD62DA" w:rsidRPr="00DD62DA" w:rsidRDefault="00DD62DA" w:rsidP="00DD62DA"/>
    <w:p w14:paraId="0A8BF889" w14:textId="31824011" w:rsidR="00C93766" w:rsidRDefault="00C93766" w:rsidP="00C93766">
      <w:pPr>
        <w:jc w:val="both"/>
        <w:rPr>
          <w:rFonts w:ascii="Tahoma" w:hAnsi="Tahoma" w:cs="Tahoma"/>
        </w:rPr>
      </w:pPr>
      <w:r>
        <w:rPr>
          <w:rFonts w:ascii="Tahoma" w:hAnsi="Tahoma" w:cs="Tahoma"/>
        </w:rPr>
        <w:lastRenderedPageBreak/>
        <w:t xml:space="preserve">LRW002 is located on the southern side (upstream) of </w:t>
      </w:r>
      <w:r w:rsidR="00F41FC3">
        <w:rPr>
          <w:rFonts w:ascii="Tahoma" w:hAnsi="Tahoma" w:cs="Tahoma"/>
        </w:rPr>
        <w:t>a</w:t>
      </w:r>
      <w:r>
        <w:rPr>
          <w:rFonts w:ascii="Tahoma" w:hAnsi="Tahoma" w:cs="Tahoma"/>
        </w:rPr>
        <w:t xml:space="preserve"> dolerite dyke with LRW001 located on the northern side (downstream)</w:t>
      </w:r>
      <w:r w:rsidR="00F41FC3">
        <w:rPr>
          <w:rFonts w:ascii="Tahoma" w:hAnsi="Tahoma" w:cs="Tahoma"/>
        </w:rPr>
        <w:t xml:space="preserve">, see </w:t>
      </w:r>
      <w:r w:rsidR="00F41FC3">
        <w:rPr>
          <w:rFonts w:ascii="Tahoma" w:hAnsi="Tahoma" w:cs="Tahoma"/>
        </w:rPr>
        <w:fldChar w:fldCharType="begin"/>
      </w:r>
      <w:r w:rsidR="00F41FC3">
        <w:rPr>
          <w:rFonts w:ascii="Tahoma" w:hAnsi="Tahoma" w:cs="Tahoma"/>
        </w:rPr>
        <w:instrText xml:space="preserve"> REF _Ref468528160 \h </w:instrText>
      </w:r>
      <w:r w:rsidR="00F41FC3">
        <w:rPr>
          <w:rFonts w:ascii="Tahoma" w:hAnsi="Tahoma" w:cs="Tahoma"/>
        </w:rPr>
      </w:r>
      <w:r w:rsidR="00F41FC3">
        <w:rPr>
          <w:rFonts w:ascii="Tahoma" w:hAnsi="Tahoma" w:cs="Tahoma"/>
        </w:rPr>
        <w:fldChar w:fldCharType="separate"/>
      </w:r>
      <w:r w:rsidR="00B33E6B">
        <w:t xml:space="preserve">Figure </w:t>
      </w:r>
      <w:r w:rsidR="00B33E6B">
        <w:rPr>
          <w:noProof/>
        </w:rPr>
        <w:t>65</w:t>
      </w:r>
      <w:r w:rsidR="00F41FC3">
        <w:rPr>
          <w:rFonts w:ascii="Tahoma" w:hAnsi="Tahoma" w:cs="Tahoma"/>
        </w:rPr>
        <w:fldChar w:fldCharType="end"/>
      </w:r>
      <w:r w:rsidR="00F41FC3">
        <w:rPr>
          <w:rFonts w:ascii="Tahoma" w:hAnsi="Tahoma" w:cs="Tahoma"/>
        </w:rPr>
        <w:t>, this is described briefly here in terms of the responses of these boreholes within the active river macro-channel</w:t>
      </w:r>
      <w:r>
        <w:rPr>
          <w:rFonts w:ascii="Tahoma" w:hAnsi="Tahoma" w:cs="Tahoma"/>
        </w:rPr>
        <w:t xml:space="preserve">. The first indication of the flood event on 13/03/2016 was </w:t>
      </w:r>
      <w:r w:rsidR="0035740D">
        <w:rPr>
          <w:rFonts w:ascii="Tahoma" w:hAnsi="Tahoma" w:cs="Tahoma"/>
        </w:rPr>
        <w:t>indicated at</w:t>
      </w:r>
      <w:r>
        <w:rPr>
          <w:rFonts w:ascii="Tahoma" w:hAnsi="Tahoma" w:cs="Tahoma"/>
        </w:rPr>
        <w:t xml:space="preserve"> the Mahale weir upstream</w:t>
      </w:r>
      <w:r w:rsidR="0035740D">
        <w:rPr>
          <w:rFonts w:ascii="Tahoma" w:hAnsi="Tahoma" w:cs="Tahoma"/>
        </w:rPr>
        <w:t>. T</w:t>
      </w:r>
      <w:r>
        <w:rPr>
          <w:rFonts w:ascii="Tahoma" w:hAnsi="Tahoma" w:cs="Tahoma"/>
        </w:rPr>
        <w:t xml:space="preserve">he second indication was by LRW002, </w:t>
      </w:r>
      <w:r w:rsidR="0035740D">
        <w:rPr>
          <w:rFonts w:ascii="Tahoma" w:hAnsi="Tahoma" w:cs="Tahoma"/>
        </w:rPr>
        <w:t>with a delayed response in</w:t>
      </w:r>
      <w:r>
        <w:rPr>
          <w:rFonts w:ascii="Tahoma" w:hAnsi="Tahoma" w:cs="Tahoma"/>
        </w:rPr>
        <w:t xml:space="preserve"> LRW001</w:t>
      </w:r>
      <w:r w:rsidR="0035740D">
        <w:rPr>
          <w:rFonts w:ascii="Tahoma" w:hAnsi="Tahoma" w:cs="Tahoma"/>
        </w:rPr>
        <w:t>. The reason being</w:t>
      </w:r>
      <w:r w:rsidR="00FD4E6A">
        <w:rPr>
          <w:rFonts w:ascii="Tahoma" w:hAnsi="Tahoma" w:cs="Tahoma"/>
        </w:rPr>
        <w:t xml:space="preserve"> the dolerite dyke interrupts</w:t>
      </w:r>
      <w:r>
        <w:rPr>
          <w:rFonts w:ascii="Tahoma" w:hAnsi="Tahoma" w:cs="Tahoma"/>
        </w:rPr>
        <w:t xml:space="preserve"> the </w:t>
      </w:r>
      <w:r w:rsidR="00FD4E6A">
        <w:rPr>
          <w:rFonts w:ascii="Tahoma" w:hAnsi="Tahoma" w:cs="Tahoma"/>
        </w:rPr>
        <w:t>groundwater</w:t>
      </w:r>
      <w:r>
        <w:rPr>
          <w:rFonts w:ascii="Tahoma" w:hAnsi="Tahoma" w:cs="Tahoma"/>
        </w:rPr>
        <w:t xml:space="preserve"> moving through the unconsolidated/consolidated zone</w:t>
      </w:r>
      <w:r w:rsidR="00FD4E6A">
        <w:rPr>
          <w:rFonts w:ascii="Tahoma" w:hAnsi="Tahoma" w:cs="Tahoma"/>
        </w:rPr>
        <w:t>.</w:t>
      </w:r>
      <w:r>
        <w:rPr>
          <w:rFonts w:ascii="Tahoma" w:hAnsi="Tahoma" w:cs="Tahoma"/>
        </w:rPr>
        <w:t xml:space="preserve"> This is supported by the </w:t>
      </w:r>
      <w:r w:rsidR="00BB43B5">
        <w:rPr>
          <w:rFonts w:ascii="Tahoma" w:hAnsi="Tahoma" w:cs="Tahoma"/>
        </w:rPr>
        <w:t>fluid logging</w:t>
      </w:r>
      <w:r w:rsidR="00AC45A4">
        <w:rPr>
          <w:rFonts w:ascii="Tahoma" w:hAnsi="Tahoma" w:cs="Tahoma"/>
        </w:rPr>
        <w:t xml:space="preserve"> </w:t>
      </w:r>
      <w:r w:rsidRPr="00AC45A4">
        <w:rPr>
          <w:rFonts w:ascii="Tahoma" w:hAnsi="Tahoma" w:cs="Tahoma"/>
        </w:rPr>
        <w:t>with</w:t>
      </w:r>
      <w:r>
        <w:rPr>
          <w:rFonts w:ascii="Tahoma" w:hAnsi="Tahoma" w:cs="Tahoma"/>
        </w:rPr>
        <w:t xml:space="preserve"> LRW002 displaying lower temperatures of around 22°C from the interaction with river water, compared to LRW001 with a temperature between 24 and 26°C. The EC also supports this with a low EC of around 1500uS from the mixing with river water, compared to LRW001 with a high EC of around 7000uS.</w:t>
      </w:r>
    </w:p>
    <w:p w14:paraId="3E05C67D" w14:textId="58F35B12" w:rsidR="0052502A" w:rsidRDefault="00C93766" w:rsidP="0068326F">
      <w:pPr>
        <w:jc w:val="both"/>
        <w:rPr>
          <w:rFonts w:ascii="Tahoma" w:hAnsi="Tahoma" w:cs="Tahoma"/>
          <w:sz w:val="24"/>
          <w:szCs w:val="24"/>
        </w:rPr>
      </w:pPr>
      <w:r>
        <w:rPr>
          <w:rFonts w:ascii="Tahoma" w:hAnsi="Tahoma" w:cs="Tahoma"/>
        </w:rPr>
        <w:t xml:space="preserve">After the second peak of the flood the two boreholes acted similarly, as the river </w:t>
      </w:r>
      <w:r w:rsidR="007B2F3E">
        <w:rPr>
          <w:rFonts w:ascii="Tahoma" w:hAnsi="Tahoma" w:cs="Tahoma"/>
        </w:rPr>
        <w:t>had now created connectivity</w:t>
      </w:r>
      <w:r>
        <w:rPr>
          <w:rFonts w:ascii="Tahoma" w:hAnsi="Tahoma" w:cs="Tahoma"/>
        </w:rPr>
        <w:t xml:space="preserve"> over the dolerite dyke. After the flood passed LRW002 displayed a faster decrease in water level</w:t>
      </w:r>
      <w:r w:rsidR="007B2F3E">
        <w:rPr>
          <w:rFonts w:ascii="Tahoma" w:hAnsi="Tahoma" w:cs="Tahoma"/>
        </w:rPr>
        <w:t xml:space="preserve"> due to a</w:t>
      </w:r>
      <w:r>
        <w:rPr>
          <w:rFonts w:ascii="Tahoma" w:hAnsi="Tahoma" w:cs="Tahoma"/>
        </w:rPr>
        <w:t xml:space="preserve"> continual </w:t>
      </w:r>
      <w:r w:rsidR="007B2F3E">
        <w:rPr>
          <w:rFonts w:ascii="Tahoma" w:hAnsi="Tahoma" w:cs="Tahoma"/>
        </w:rPr>
        <w:t xml:space="preserve">drawdown towards the </w:t>
      </w:r>
      <w:r>
        <w:rPr>
          <w:rFonts w:ascii="Tahoma" w:hAnsi="Tahoma" w:cs="Tahoma"/>
        </w:rPr>
        <w:t>r</w:t>
      </w:r>
      <w:r w:rsidR="007B2F3E">
        <w:rPr>
          <w:rFonts w:ascii="Tahoma" w:hAnsi="Tahoma" w:cs="Tahoma"/>
        </w:rPr>
        <w:t>iver</w:t>
      </w:r>
      <w:r w:rsidR="002752D5">
        <w:rPr>
          <w:rFonts w:ascii="Tahoma" w:hAnsi="Tahoma" w:cs="Tahoma"/>
        </w:rPr>
        <w:t xml:space="preserve">. </w:t>
      </w:r>
      <w:r>
        <w:rPr>
          <w:rFonts w:ascii="Tahoma" w:hAnsi="Tahoma" w:cs="Tahoma"/>
        </w:rPr>
        <w:t>The result was a more steady decrease in water level for LRW001.</w:t>
      </w:r>
    </w:p>
    <w:p w14:paraId="168F68B2" w14:textId="77777777" w:rsidR="00DE7631" w:rsidRDefault="00DE7631" w:rsidP="0052502A">
      <w:pPr>
        <w:rPr>
          <w:rFonts w:ascii="Tahoma" w:hAnsi="Tahoma" w:cs="Tahoma"/>
          <w:sz w:val="24"/>
          <w:szCs w:val="24"/>
        </w:rPr>
      </w:pPr>
    </w:p>
    <w:p w14:paraId="7822EAF3" w14:textId="6E9C686E" w:rsidR="00DE7631" w:rsidRPr="0052502A" w:rsidRDefault="00DE7631" w:rsidP="0052502A">
      <w:pPr>
        <w:rPr>
          <w:rFonts w:ascii="Tahoma" w:hAnsi="Tahoma" w:cs="Tahoma"/>
          <w:sz w:val="24"/>
          <w:szCs w:val="24"/>
        </w:rPr>
      </w:pPr>
      <w:r>
        <w:rPr>
          <w:rFonts w:ascii="Tahoma" w:hAnsi="Tahoma" w:cs="Tahoma"/>
          <w:noProof/>
          <w:sz w:val="24"/>
          <w:szCs w:val="24"/>
          <w:lang w:val="en-ZA" w:eastAsia="en-ZA"/>
        </w:rPr>
        <w:drawing>
          <wp:inline distT="0" distB="0" distL="0" distR="0" wp14:anchorId="015F436B" wp14:editId="098780BC">
            <wp:extent cx="4827600" cy="29196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827600" cy="2919600"/>
                    </a:xfrm>
                    <a:prstGeom prst="rect">
                      <a:avLst/>
                    </a:prstGeom>
                    <a:noFill/>
                  </pic:spPr>
                </pic:pic>
              </a:graphicData>
            </a:graphic>
          </wp:inline>
        </w:drawing>
      </w:r>
    </w:p>
    <w:p w14:paraId="7E9C808C" w14:textId="77777777" w:rsidR="0052502A" w:rsidRPr="0052502A" w:rsidRDefault="004843F0" w:rsidP="0052502A">
      <w:pPr>
        <w:rPr>
          <w:rFonts w:ascii="Tahoma" w:hAnsi="Tahoma" w:cs="Tahoma"/>
          <w:sz w:val="24"/>
          <w:szCs w:val="24"/>
        </w:rPr>
      </w:pPr>
      <w:r>
        <w:rPr>
          <w:rFonts w:ascii="Tahoma" w:hAnsi="Tahoma" w:cs="Tahoma"/>
          <w:noProof/>
          <w:sz w:val="24"/>
          <w:szCs w:val="24"/>
          <w:lang w:val="en-ZA" w:eastAsia="en-ZA"/>
        </w:rPr>
        <w:lastRenderedPageBreak/>
        <w:drawing>
          <wp:inline distT="0" distB="0" distL="0" distR="0" wp14:anchorId="70E1E69F" wp14:editId="5D7A208A">
            <wp:extent cx="5450400" cy="324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50400" cy="3240000"/>
                    </a:xfrm>
                    <a:prstGeom prst="rect">
                      <a:avLst/>
                    </a:prstGeom>
                    <a:noFill/>
                  </pic:spPr>
                </pic:pic>
              </a:graphicData>
            </a:graphic>
          </wp:inline>
        </w:drawing>
      </w:r>
    </w:p>
    <w:p w14:paraId="54FC8494" w14:textId="0EE3A7B8" w:rsidR="0052502A" w:rsidRDefault="001A3E6B" w:rsidP="001B35C9">
      <w:pPr>
        <w:pStyle w:val="Caption"/>
        <w:jc w:val="both"/>
        <w:rPr>
          <w:rFonts w:cs="Tahoma"/>
          <w:sz w:val="24"/>
          <w:szCs w:val="24"/>
        </w:rPr>
      </w:pPr>
      <w:bookmarkStart w:id="209" w:name="_Ref468528160"/>
      <w:bookmarkStart w:id="210" w:name="_Toc468871515"/>
      <w:r>
        <w:t xml:space="preserve">Figure </w:t>
      </w:r>
      <w:r w:rsidR="00CA553D">
        <w:fldChar w:fldCharType="begin"/>
      </w:r>
      <w:r w:rsidR="00CA553D">
        <w:instrText xml:space="preserve"> SEQ Figure \* ARABIC </w:instrText>
      </w:r>
      <w:r w:rsidR="00CA553D">
        <w:fldChar w:fldCharType="separate"/>
      </w:r>
      <w:r w:rsidR="00B33E6B">
        <w:rPr>
          <w:noProof/>
        </w:rPr>
        <w:t>65</w:t>
      </w:r>
      <w:r w:rsidR="00CA553D">
        <w:fldChar w:fldCharType="end"/>
      </w:r>
      <w:bookmarkEnd w:id="209"/>
      <w:r>
        <w:t xml:space="preserve"> Groundwater-Streamflow processes across dolerite dyke</w:t>
      </w:r>
      <w:r w:rsidR="002752D5">
        <w:t xml:space="preserve"> (NB. The dyke also has concrete wall built upon it as part of the rating structure for the Letaba Ranch gauge B8H008).</w:t>
      </w:r>
      <w:bookmarkEnd w:id="210"/>
    </w:p>
    <w:p w14:paraId="7676F635" w14:textId="5D01510E" w:rsidR="00EA78C4" w:rsidRPr="0052502A" w:rsidRDefault="00EA78C4" w:rsidP="0052502A">
      <w:pPr>
        <w:rPr>
          <w:rFonts w:ascii="Tahoma" w:hAnsi="Tahoma" w:cs="Tahoma"/>
          <w:sz w:val="24"/>
          <w:szCs w:val="24"/>
        </w:rPr>
      </w:pPr>
    </w:p>
    <w:p w14:paraId="4CD0444B" w14:textId="77777777" w:rsidR="00EC10CC" w:rsidRDefault="00EC10CC" w:rsidP="0052502A">
      <w:pPr>
        <w:rPr>
          <w:rFonts w:ascii="Tahoma" w:hAnsi="Tahoma" w:cs="Tahoma"/>
          <w:noProof/>
          <w:sz w:val="24"/>
          <w:szCs w:val="24"/>
          <w:lang w:val="en-ZA" w:eastAsia="en-ZA"/>
        </w:rPr>
      </w:pPr>
    </w:p>
    <w:p w14:paraId="68E8B9C7" w14:textId="77777777" w:rsidR="00917B4A" w:rsidRDefault="00917B4A" w:rsidP="00917B4A">
      <w:pPr>
        <w:pStyle w:val="Heading3"/>
      </w:pPr>
      <w:bookmarkStart w:id="211" w:name="_Toc472687600"/>
      <w:r w:rsidRPr="00FB5B50">
        <w:t>Conceptual model</w:t>
      </w:r>
      <w:bookmarkEnd w:id="211"/>
    </w:p>
    <w:p w14:paraId="693F3627" w14:textId="77777777" w:rsidR="00917B4A" w:rsidRPr="00917B4A" w:rsidRDefault="00917B4A" w:rsidP="00917B4A"/>
    <w:p w14:paraId="15C90517" w14:textId="6BD10757" w:rsidR="004B1DA2" w:rsidRDefault="004B1DA2" w:rsidP="004B1DA2">
      <w:pPr>
        <w:jc w:val="both"/>
        <w:rPr>
          <w:rFonts w:ascii="Tahoma" w:hAnsi="Tahoma" w:cs="Tahoma"/>
        </w:rPr>
      </w:pPr>
      <w:r>
        <w:rPr>
          <w:rFonts w:ascii="Tahoma" w:hAnsi="Tahoma" w:cs="Tahoma"/>
        </w:rPr>
        <w:t>The previous sections have detailed the hydrometric results from the piezometric borehole network. Based on this and the fluid logging results from the boreholes</w:t>
      </w:r>
      <w:r w:rsidR="0015554D">
        <w:rPr>
          <w:rFonts w:ascii="Tahoma" w:hAnsi="Tahoma" w:cs="Tahoma"/>
        </w:rPr>
        <w:t>, hydrometric time-series, and</w:t>
      </w:r>
      <w:r>
        <w:rPr>
          <w:rFonts w:ascii="Tahoma" w:hAnsi="Tahoma" w:cs="Tahoma"/>
        </w:rPr>
        <w:t xml:space="preserve"> three longitudinal hydrochemical profiles of the entire river reach </w:t>
      </w:r>
      <w:r w:rsidRPr="00794597">
        <w:rPr>
          <w:rFonts w:ascii="Tahoma" w:hAnsi="Tahoma" w:cs="Tahoma"/>
        </w:rPr>
        <w:t>(</w:t>
      </w:r>
      <w:r w:rsidR="00800272" w:rsidRPr="00794597">
        <w:rPr>
          <w:rFonts w:ascii="Tahoma" w:hAnsi="Tahoma" w:cs="Tahoma"/>
          <w:highlight w:val="yellow"/>
        </w:rPr>
        <w:fldChar w:fldCharType="begin"/>
      </w:r>
      <w:r w:rsidR="00800272" w:rsidRPr="00794597">
        <w:rPr>
          <w:rFonts w:ascii="Tahoma" w:hAnsi="Tahoma" w:cs="Tahoma"/>
        </w:rPr>
        <w:instrText xml:space="preserve"> REF _Ref467760836 \h </w:instrText>
      </w:r>
      <w:r w:rsidR="00794597">
        <w:rPr>
          <w:rFonts w:ascii="Tahoma" w:hAnsi="Tahoma" w:cs="Tahoma"/>
          <w:highlight w:val="yellow"/>
        </w:rPr>
        <w:instrText xml:space="preserve"> \* MERGEFORMAT </w:instrText>
      </w:r>
      <w:r w:rsidR="00800272" w:rsidRPr="00794597">
        <w:rPr>
          <w:rFonts w:ascii="Tahoma" w:hAnsi="Tahoma" w:cs="Tahoma"/>
          <w:highlight w:val="yellow"/>
        </w:rPr>
      </w:r>
      <w:r w:rsidR="00800272" w:rsidRPr="00794597">
        <w:rPr>
          <w:rFonts w:ascii="Tahoma" w:hAnsi="Tahoma" w:cs="Tahoma"/>
          <w:highlight w:val="yellow"/>
        </w:rPr>
        <w:fldChar w:fldCharType="separate"/>
      </w:r>
      <w:r w:rsidR="00B33E6B" w:rsidRPr="00B33E6B">
        <w:rPr>
          <w:rFonts w:ascii="Tahoma" w:hAnsi="Tahoma" w:cs="Tahoma"/>
        </w:rPr>
        <w:t xml:space="preserve">Figure </w:t>
      </w:r>
      <w:r w:rsidR="00B33E6B" w:rsidRPr="00B33E6B">
        <w:rPr>
          <w:rFonts w:ascii="Tahoma" w:hAnsi="Tahoma" w:cs="Tahoma"/>
          <w:noProof/>
        </w:rPr>
        <w:t>9</w:t>
      </w:r>
      <w:r w:rsidR="00800272" w:rsidRPr="00794597">
        <w:rPr>
          <w:rFonts w:ascii="Tahoma" w:hAnsi="Tahoma" w:cs="Tahoma"/>
          <w:highlight w:val="yellow"/>
        </w:rPr>
        <w:fldChar w:fldCharType="end"/>
      </w:r>
      <w:r w:rsidRPr="00794597">
        <w:rPr>
          <w:rFonts w:ascii="Tahoma" w:hAnsi="Tahoma" w:cs="Tahoma"/>
        </w:rPr>
        <w:t>) it is</w:t>
      </w:r>
      <w:r>
        <w:rPr>
          <w:rFonts w:ascii="Tahoma" w:hAnsi="Tahoma" w:cs="Tahoma"/>
        </w:rPr>
        <w:t xml:space="preserve"> possible to present </w:t>
      </w:r>
      <w:r w:rsidR="0015554D">
        <w:rPr>
          <w:rFonts w:ascii="Tahoma" w:hAnsi="Tahoma" w:cs="Tahoma"/>
        </w:rPr>
        <w:t>a</w:t>
      </w:r>
      <w:r>
        <w:rPr>
          <w:rFonts w:ascii="Tahoma" w:hAnsi="Tahoma" w:cs="Tahoma"/>
        </w:rPr>
        <w:t xml:space="preserve"> conceptual model for the study site</w:t>
      </w:r>
      <w:r w:rsidR="0015554D">
        <w:rPr>
          <w:rFonts w:ascii="Tahoma" w:hAnsi="Tahoma" w:cs="Tahoma"/>
        </w:rPr>
        <w:t xml:space="preserve"> from a geohydrological </w:t>
      </w:r>
      <w:r w:rsidR="00546EFE" w:rsidRPr="00800272">
        <w:rPr>
          <w:rFonts w:ascii="Tahoma" w:hAnsi="Tahoma" w:cs="Tahoma"/>
        </w:rPr>
        <w:t>perspective</w:t>
      </w:r>
      <w:r w:rsidR="00800272" w:rsidRPr="00800272">
        <w:rPr>
          <w:rFonts w:ascii="Tahoma" w:hAnsi="Tahoma" w:cs="Tahoma"/>
        </w:rPr>
        <w:t xml:space="preserve"> (</w:t>
      </w:r>
      <w:r w:rsidR="00800272" w:rsidRPr="00800272">
        <w:rPr>
          <w:rFonts w:ascii="Tahoma" w:hAnsi="Tahoma" w:cs="Tahoma"/>
        </w:rPr>
        <w:fldChar w:fldCharType="begin"/>
      </w:r>
      <w:r w:rsidR="00800272" w:rsidRPr="00800272">
        <w:rPr>
          <w:rFonts w:ascii="Tahoma" w:hAnsi="Tahoma" w:cs="Tahoma"/>
        </w:rPr>
        <w:instrText xml:space="preserve"> REF _Ref468772428 \h </w:instrText>
      </w:r>
      <w:r w:rsidR="00800272">
        <w:rPr>
          <w:rFonts w:ascii="Tahoma" w:hAnsi="Tahoma" w:cs="Tahoma"/>
        </w:rPr>
        <w:instrText xml:space="preserve"> \* MERGEFORMAT </w:instrText>
      </w:r>
      <w:r w:rsidR="00800272" w:rsidRPr="00800272">
        <w:rPr>
          <w:rFonts w:ascii="Tahoma" w:hAnsi="Tahoma" w:cs="Tahoma"/>
        </w:rPr>
      </w:r>
      <w:r w:rsidR="00800272" w:rsidRPr="00800272">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66</w:t>
      </w:r>
      <w:r w:rsidR="00800272" w:rsidRPr="00800272">
        <w:rPr>
          <w:rFonts w:ascii="Tahoma" w:hAnsi="Tahoma" w:cs="Tahoma"/>
        </w:rPr>
        <w:fldChar w:fldCharType="end"/>
      </w:r>
      <w:r w:rsidR="00800272" w:rsidRPr="00800272">
        <w:rPr>
          <w:rFonts w:ascii="Tahoma" w:hAnsi="Tahoma" w:cs="Tahoma"/>
        </w:rPr>
        <w:t>)</w:t>
      </w:r>
      <w:r w:rsidRPr="00800272">
        <w:rPr>
          <w:rFonts w:ascii="Tahoma" w:hAnsi="Tahoma" w:cs="Tahoma"/>
        </w:rPr>
        <w:t>.</w:t>
      </w:r>
    </w:p>
    <w:p w14:paraId="5BD4FF5F" w14:textId="0B7AB34F" w:rsidR="004B1DA2" w:rsidRDefault="00794597" w:rsidP="004B1DA2">
      <w:pPr>
        <w:jc w:val="both"/>
        <w:rPr>
          <w:rFonts w:ascii="Tahoma" w:hAnsi="Tahoma" w:cs="Tahoma"/>
        </w:rPr>
      </w:pPr>
      <w:r w:rsidRPr="008337DF">
        <w:rPr>
          <w:rFonts w:ascii="Tahoma" w:hAnsi="Tahoma" w:cs="Tahoma"/>
        </w:rPr>
        <w:fldChar w:fldCharType="begin"/>
      </w:r>
      <w:r w:rsidRPr="008337DF">
        <w:rPr>
          <w:rFonts w:ascii="Tahoma" w:hAnsi="Tahoma" w:cs="Tahoma"/>
        </w:rPr>
        <w:instrText xml:space="preserve"> REF _Ref467760836 \h </w:instrText>
      </w:r>
      <w:r w:rsidR="008337DF">
        <w:rPr>
          <w:rFonts w:ascii="Tahoma" w:hAnsi="Tahoma" w:cs="Tahoma"/>
        </w:rPr>
        <w:instrText xml:space="preserve"> \* MERGEFORMAT </w:instrText>
      </w:r>
      <w:r w:rsidRPr="008337DF">
        <w:rPr>
          <w:rFonts w:ascii="Tahoma" w:hAnsi="Tahoma" w:cs="Tahoma"/>
        </w:rPr>
      </w:r>
      <w:r w:rsidRPr="008337DF">
        <w:rPr>
          <w:rFonts w:ascii="Tahoma" w:hAnsi="Tahoma" w:cs="Tahoma"/>
        </w:rPr>
        <w:fldChar w:fldCharType="separate"/>
      </w:r>
      <w:r w:rsidR="00B33E6B" w:rsidRPr="00B33E6B">
        <w:rPr>
          <w:rFonts w:ascii="Tahoma" w:hAnsi="Tahoma" w:cs="Tahoma"/>
        </w:rPr>
        <w:t xml:space="preserve">Figure </w:t>
      </w:r>
      <w:r w:rsidR="00B33E6B" w:rsidRPr="00B33E6B">
        <w:rPr>
          <w:rFonts w:ascii="Tahoma" w:hAnsi="Tahoma" w:cs="Tahoma"/>
          <w:noProof/>
        </w:rPr>
        <w:t>9</w:t>
      </w:r>
      <w:r w:rsidRPr="008337DF">
        <w:rPr>
          <w:rFonts w:ascii="Tahoma" w:hAnsi="Tahoma" w:cs="Tahoma"/>
        </w:rPr>
        <w:fldChar w:fldCharType="end"/>
      </w:r>
      <w:r w:rsidRPr="008337DF">
        <w:rPr>
          <w:rFonts w:ascii="Tahoma" w:hAnsi="Tahoma" w:cs="Tahoma"/>
        </w:rPr>
        <w:t xml:space="preserve"> </w:t>
      </w:r>
      <w:r w:rsidR="004B1DA2" w:rsidRPr="008337DF">
        <w:rPr>
          <w:rFonts w:ascii="Tahoma" w:hAnsi="Tahoma" w:cs="Tahoma"/>
        </w:rPr>
        <w:t>compares</w:t>
      </w:r>
      <w:r w:rsidR="004B1DA2">
        <w:rPr>
          <w:rFonts w:ascii="Tahoma" w:hAnsi="Tahoma" w:cs="Tahoma"/>
        </w:rPr>
        <w:t xml:space="preserve"> the survey of November 2014 which can be considered representative of the dry season, but following a wet cycle climatically. With the October 2015 survey also in the dry season it does follow a significantly below average rainfall year. This figure reveals two interesting aspects. The first being the apparently lower EC in the November 2014 survey, with a clear increase in EC in the river reach represented by the LF003-LF005 transect in the farming area, which then returns to a lower EC further downstream. </w:t>
      </w:r>
      <w:proofErr w:type="gramStart"/>
      <w:r w:rsidR="004B1DA2">
        <w:rPr>
          <w:rFonts w:ascii="Tahoma" w:hAnsi="Tahoma" w:cs="Tahoma"/>
        </w:rPr>
        <w:t>This contrasts</w:t>
      </w:r>
      <w:proofErr w:type="gramEnd"/>
      <w:r w:rsidR="004B1DA2">
        <w:rPr>
          <w:rFonts w:ascii="Tahoma" w:hAnsi="Tahoma" w:cs="Tahoma"/>
        </w:rPr>
        <w:t xml:space="preserve"> with the higher EC throughout in October 2015 with no EC elevation at the LF003-LF005 transect. </w:t>
      </w:r>
      <w:r w:rsidR="007C427F">
        <w:rPr>
          <w:rFonts w:ascii="Tahoma" w:hAnsi="Tahoma" w:cs="Tahoma"/>
        </w:rPr>
        <w:t>By the time of the 3</w:t>
      </w:r>
      <w:r w:rsidR="007C427F" w:rsidRPr="007C427F">
        <w:rPr>
          <w:rFonts w:ascii="Tahoma" w:hAnsi="Tahoma" w:cs="Tahoma"/>
          <w:vertAlign w:val="superscript"/>
        </w:rPr>
        <w:t>rd</w:t>
      </w:r>
      <w:r w:rsidR="007C427F">
        <w:rPr>
          <w:rFonts w:ascii="Tahoma" w:hAnsi="Tahoma" w:cs="Tahoma"/>
        </w:rPr>
        <w:t xml:space="preserve"> survey in April 2016 EC had lowered significantly and remained so throughout the longitudinal profile. </w:t>
      </w:r>
      <w:r w:rsidR="004B1DA2">
        <w:rPr>
          <w:rFonts w:ascii="Tahoma" w:hAnsi="Tahoma" w:cs="Tahoma"/>
        </w:rPr>
        <w:t xml:space="preserve">Two factors may explain this: low flows in the Letaba river were significantly lower in the </w:t>
      </w:r>
      <w:r w:rsidR="00A861BB">
        <w:rPr>
          <w:rFonts w:ascii="Tahoma" w:hAnsi="Tahoma" w:cs="Tahoma"/>
        </w:rPr>
        <w:t>2015</w:t>
      </w:r>
      <w:r w:rsidR="00577C53">
        <w:rPr>
          <w:rFonts w:ascii="Tahoma" w:hAnsi="Tahoma" w:cs="Tahoma"/>
        </w:rPr>
        <w:t xml:space="preserve"> survey </w:t>
      </w:r>
      <w:r w:rsidR="004B1DA2">
        <w:rPr>
          <w:rFonts w:ascii="Tahoma" w:hAnsi="Tahoma" w:cs="Tahoma"/>
        </w:rPr>
        <w:t>(&lt;0.5 m</w:t>
      </w:r>
      <w:r w:rsidR="004B1DA2" w:rsidRPr="00265B5F">
        <w:rPr>
          <w:rFonts w:ascii="Tahoma" w:hAnsi="Tahoma" w:cs="Tahoma"/>
          <w:vertAlign w:val="superscript"/>
        </w:rPr>
        <w:t>3</w:t>
      </w:r>
      <w:r w:rsidR="004B1DA2">
        <w:rPr>
          <w:rFonts w:ascii="Tahoma" w:hAnsi="Tahoma" w:cs="Tahoma"/>
        </w:rPr>
        <w:t xml:space="preserve"> at Letaba Ranch) compared to the former</w:t>
      </w:r>
      <w:r w:rsidR="00577C53">
        <w:rPr>
          <w:rFonts w:ascii="Tahoma" w:hAnsi="Tahoma" w:cs="Tahoma"/>
        </w:rPr>
        <w:t xml:space="preserve"> in 2014</w:t>
      </w:r>
      <w:r w:rsidR="004B1DA2">
        <w:rPr>
          <w:rFonts w:ascii="Tahoma" w:hAnsi="Tahoma" w:cs="Tahoma"/>
        </w:rPr>
        <w:t xml:space="preserve"> (˜1.0 m</w:t>
      </w:r>
      <w:r w:rsidR="004B1DA2" w:rsidRPr="00265B5F">
        <w:rPr>
          <w:rFonts w:ascii="Tahoma" w:hAnsi="Tahoma" w:cs="Tahoma"/>
          <w:vertAlign w:val="superscript"/>
        </w:rPr>
        <w:t>3</w:t>
      </w:r>
      <w:r w:rsidR="004B1DA2">
        <w:rPr>
          <w:rFonts w:ascii="Tahoma" w:hAnsi="Tahoma" w:cs="Tahoma"/>
        </w:rPr>
        <w:t xml:space="preserve"> at Letaba Ranch) and therefore subject to greater concentration of salts from natural processes as well as anthropogenic activities</w:t>
      </w:r>
      <w:r w:rsidR="00577C53">
        <w:rPr>
          <w:rFonts w:ascii="Tahoma" w:hAnsi="Tahoma" w:cs="Tahoma"/>
        </w:rPr>
        <w:t xml:space="preserve"> (the low ECs in the April 2016 survey likely a result of the March 2016 flood event</w:t>
      </w:r>
      <w:r w:rsidR="00A861BB">
        <w:rPr>
          <w:rFonts w:ascii="Tahoma" w:hAnsi="Tahoma" w:cs="Tahoma"/>
        </w:rPr>
        <w:t>)</w:t>
      </w:r>
      <w:r w:rsidR="004B1DA2">
        <w:rPr>
          <w:rFonts w:ascii="Tahoma" w:hAnsi="Tahoma" w:cs="Tahoma"/>
        </w:rPr>
        <w:t>; whilst the 2014-</w:t>
      </w:r>
      <w:r w:rsidR="004B1DA2">
        <w:rPr>
          <w:rFonts w:ascii="Tahoma" w:hAnsi="Tahoma" w:cs="Tahoma"/>
        </w:rPr>
        <w:lastRenderedPageBreak/>
        <w:t>15 being a low rainfall year may have prevented a significant hydraulic gradient from the weathered zone and disturbed landscapes of the farming region on the northern bank of the river (LF003-LF0031). This</w:t>
      </w:r>
      <w:r w:rsidR="008337DF">
        <w:rPr>
          <w:rFonts w:ascii="Tahoma" w:hAnsi="Tahoma" w:cs="Tahoma"/>
        </w:rPr>
        <w:t xml:space="preserve"> hydraulic gradient will have reduced during the very dry period of 2015-16. This</w:t>
      </w:r>
      <w:r w:rsidR="004B1DA2">
        <w:rPr>
          <w:rFonts w:ascii="Tahoma" w:hAnsi="Tahoma" w:cs="Tahoma"/>
        </w:rPr>
        <w:t xml:space="preserve"> is of course speculative as we have no groundwater observations to verify fo</w:t>
      </w:r>
      <w:r w:rsidR="008337DF">
        <w:rPr>
          <w:rFonts w:ascii="Tahoma" w:hAnsi="Tahoma" w:cs="Tahoma"/>
        </w:rPr>
        <w:t>r the early</w:t>
      </w:r>
      <w:r w:rsidR="004B1DA2">
        <w:rPr>
          <w:rFonts w:ascii="Tahoma" w:hAnsi="Tahoma" w:cs="Tahoma"/>
        </w:rPr>
        <w:t xml:space="preserve"> period, but certainly an aspect to consider in long term monitoring of the site.</w:t>
      </w:r>
    </w:p>
    <w:p w14:paraId="178BC2A7" w14:textId="16B17D86" w:rsidR="004B1DA2" w:rsidRDefault="004B1DA2" w:rsidP="004B1DA2">
      <w:pPr>
        <w:jc w:val="both"/>
        <w:rPr>
          <w:rFonts w:ascii="Tahoma" w:hAnsi="Tahoma" w:cs="Tahoma"/>
        </w:rPr>
      </w:pPr>
      <w:r w:rsidRPr="00265B5F">
        <w:rPr>
          <w:rFonts w:ascii="Tahoma" w:hAnsi="Tahoma" w:cs="Tahoma"/>
        </w:rPr>
        <w:t>Mean</w:t>
      </w:r>
      <w:r>
        <w:rPr>
          <w:rFonts w:ascii="Tahoma" w:hAnsi="Tahoma" w:cs="Tahoma"/>
        </w:rPr>
        <w:t>while other aspects to consider from the fluid logging are the low EC readings for LF002 suggesting continuous connection to river surface water</w:t>
      </w:r>
      <w:r w:rsidR="00D65408">
        <w:rPr>
          <w:rFonts w:ascii="Tahoma" w:hAnsi="Tahoma" w:cs="Tahoma"/>
        </w:rPr>
        <w:t xml:space="preserve"> at least in the November 2015 survey which i</w:t>
      </w:r>
      <w:r>
        <w:rPr>
          <w:rFonts w:ascii="Tahoma" w:hAnsi="Tahoma" w:cs="Tahoma"/>
        </w:rPr>
        <w:t>mpli</w:t>
      </w:r>
      <w:r w:rsidR="00D65408">
        <w:rPr>
          <w:rFonts w:ascii="Tahoma" w:hAnsi="Tahoma" w:cs="Tahoma"/>
        </w:rPr>
        <w:t>es</w:t>
      </w:r>
      <w:r>
        <w:rPr>
          <w:rFonts w:ascii="Tahoma" w:hAnsi="Tahoma" w:cs="Tahoma"/>
        </w:rPr>
        <w:t xml:space="preserve"> losses to the northern bank in the most upstream part of the study</w:t>
      </w:r>
      <w:r w:rsidR="00D65408">
        <w:rPr>
          <w:rFonts w:ascii="Tahoma" w:hAnsi="Tahoma" w:cs="Tahoma"/>
        </w:rPr>
        <w:t xml:space="preserve"> and the hydraulic gradient data supports this</w:t>
      </w:r>
      <w:r>
        <w:rPr>
          <w:rFonts w:ascii="Tahoma" w:hAnsi="Tahoma" w:cs="Tahoma"/>
        </w:rPr>
        <w:t>. Moreover, LF004 on the southern side of the river shows increasing EC to a depth of 30m with corresponding increase in temperature with depth</w:t>
      </w:r>
      <w:r w:rsidR="00D65408">
        <w:rPr>
          <w:rFonts w:ascii="Tahoma" w:hAnsi="Tahoma" w:cs="Tahoma"/>
        </w:rPr>
        <w:t>, this is seen in both fluid logging surveys</w:t>
      </w:r>
      <w:r>
        <w:rPr>
          <w:rFonts w:ascii="Tahoma" w:hAnsi="Tahoma" w:cs="Tahoma"/>
        </w:rPr>
        <w:t>, suggesting sustained groundwater contributions from elsewhere in the landscape.</w:t>
      </w:r>
    </w:p>
    <w:p w14:paraId="54952E79" w14:textId="3406EAF5" w:rsidR="002F61C7" w:rsidRDefault="004B1DA2" w:rsidP="00A87C0D">
      <w:pPr>
        <w:jc w:val="both"/>
        <w:rPr>
          <w:rFonts w:ascii="Tahoma" w:hAnsi="Tahoma" w:cs="Tahoma"/>
          <w:sz w:val="24"/>
          <w:szCs w:val="24"/>
          <w:highlight w:val="yellow"/>
        </w:rPr>
        <w:sectPr w:rsidR="002F61C7">
          <w:pgSz w:w="11906" w:h="16838"/>
          <w:pgMar w:top="1440" w:right="1440" w:bottom="1440" w:left="1440" w:header="708" w:footer="708" w:gutter="0"/>
          <w:cols w:space="708"/>
          <w:docGrid w:linePitch="360"/>
        </w:sectPr>
      </w:pPr>
      <w:r>
        <w:rPr>
          <w:rFonts w:ascii="Tahoma" w:hAnsi="Tahoma" w:cs="Tahoma"/>
        </w:rPr>
        <w:t>At the lowest end of the study site the fluid logs suggest that there is a sustained groundwater contribution from the northerly directions into the river channel, as suggested by decreasing temperature and stable EC with depth at LR001. With similar observations in the boreholes at LR005 also supports sustained groundwater contributions to surface flow in the river from a southerly direction.</w:t>
      </w:r>
      <w:r w:rsidR="00A87C0D">
        <w:rPr>
          <w:rFonts w:ascii="Tahoma" w:hAnsi="Tahoma" w:cs="Tahoma"/>
        </w:rPr>
        <w:t xml:space="preserve"> </w:t>
      </w:r>
      <w:r w:rsidR="002F61C7">
        <w:rPr>
          <w:rFonts w:ascii="Tahoma" w:hAnsi="Tahoma" w:cs="Tahoma"/>
        </w:rPr>
        <w:t>The new data from the flood event of March 2016 also suggest that the river recharge from the groundwater can be reversed during</w:t>
      </w:r>
      <w:r w:rsidR="00A87C0D">
        <w:rPr>
          <w:rFonts w:ascii="Tahoma" w:hAnsi="Tahoma" w:cs="Tahoma"/>
        </w:rPr>
        <w:t xml:space="preserve"> peak flow especially at the lower end of the study site within the protected areas.</w:t>
      </w:r>
    </w:p>
    <w:p w14:paraId="7EE3569A" w14:textId="2A28CF26" w:rsidR="00B6029F" w:rsidRDefault="00A5501A" w:rsidP="0052502A">
      <w:pPr>
        <w:rPr>
          <w:rFonts w:ascii="Tahoma" w:hAnsi="Tahoma" w:cs="Tahoma"/>
          <w:sz w:val="24"/>
          <w:szCs w:val="24"/>
          <w:highlight w:val="yellow"/>
        </w:rPr>
      </w:pPr>
      <w:r w:rsidRPr="00A5501A">
        <w:rPr>
          <w:noProof/>
          <w:lang w:val="en-ZA" w:eastAsia="en-ZA"/>
        </w:rPr>
        <w:lastRenderedPageBreak/>
        <w:drawing>
          <wp:inline distT="0" distB="0" distL="0" distR="0" wp14:anchorId="4F4FF260" wp14:editId="5F2F6A27">
            <wp:extent cx="9176400" cy="505440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176400" cy="5054400"/>
                    </a:xfrm>
                    <a:prstGeom prst="rect">
                      <a:avLst/>
                    </a:prstGeom>
                    <a:noFill/>
                    <a:ln>
                      <a:noFill/>
                    </a:ln>
                  </pic:spPr>
                </pic:pic>
              </a:graphicData>
            </a:graphic>
          </wp:inline>
        </w:drawing>
      </w:r>
    </w:p>
    <w:p w14:paraId="5EEAF830" w14:textId="60C8E14A" w:rsidR="007B34CF" w:rsidRDefault="009611B4" w:rsidP="009611B4">
      <w:pPr>
        <w:pStyle w:val="Caption"/>
        <w:sectPr w:rsidR="007B34CF" w:rsidSect="00A5501A">
          <w:pgSz w:w="16838" w:h="11906" w:orient="landscape"/>
          <w:pgMar w:top="1440" w:right="1440" w:bottom="1440" w:left="1440" w:header="708" w:footer="708" w:gutter="0"/>
          <w:cols w:space="708"/>
          <w:docGrid w:linePitch="360"/>
        </w:sectPr>
      </w:pPr>
      <w:bookmarkStart w:id="212" w:name="_Ref468772428"/>
      <w:bookmarkStart w:id="213" w:name="_Toc468871516"/>
      <w:r>
        <w:t xml:space="preserve">Figure </w:t>
      </w:r>
      <w:r w:rsidR="00CA553D">
        <w:fldChar w:fldCharType="begin"/>
      </w:r>
      <w:r w:rsidR="00CA553D">
        <w:instrText xml:space="preserve"> SEQ Figure \* ARABIC </w:instrText>
      </w:r>
      <w:r w:rsidR="00CA553D">
        <w:fldChar w:fldCharType="separate"/>
      </w:r>
      <w:r w:rsidR="00B33E6B">
        <w:rPr>
          <w:noProof/>
        </w:rPr>
        <w:t>66</w:t>
      </w:r>
      <w:r w:rsidR="00CA553D">
        <w:fldChar w:fldCharType="end"/>
      </w:r>
      <w:bookmarkEnd w:id="212"/>
      <w:r>
        <w:t xml:space="preserve"> Conceptual Model of Geohydrological Process Connectivity along the Groot Letaba river study site</w:t>
      </w:r>
      <w:bookmarkEnd w:id="213"/>
    </w:p>
    <w:p w14:paraId="11A5C318" w14:textId="35C63C88" w:rsidR="006A6BA5" w:rsidRDefault="00987A35" w:rsidP="0092342B">
      <w:pPr>
        <w:pStyle w:val="Heading2"/>
      </w:pPr>
      <w:bookmarkStart w:id="214" w:name="_Toc472687601"/>
      <w:r w:rsidRPr="0092342B">
        <w:lastRenderedPageBreak/>
        <w:t xml:space="preserve">Stable </w:t>
      </w:r>
      <w:r w:rsidR="006A6BA5" w:rsidRPr="0092342B">
        <w:t>Isotope</w:t>
      </w:r>
      <w:r w:rsidRPr="0092342B">
        <w:t>s in the Riparian Zone</w:t>
      </w:r>
      <w:bookmarkEnd w:id="214"/>
    </w:p>
    <w:p w14:paraId="62303956" w14:textId="77777777" w:rsidR="0092342B" w:rsidRPr="0092342B" w:rsidRDefault="0092342B" w:rsidP="0092342B"/>
    <w:p w14:paraId="4845C209" w14:textId="58DD2314" w:rsidR="00987A35" w:rsidRDefault="00663140" w:rsidP="0092342B">
      <w:pPr>
        <w:pStyle w:val="Heading3"/>
      </w:pPr>
      <w:bookmarkStart w:id="215" w:name="_Toc472687602"/>
      <w:r w:rsidRPr="000167F1">
        <w:t>Isotopic Composition of Rainfall</w:t>
      </w:r>
      <w:bookmarkEnd w:id="215"/>
    </w:p>
    <w:p w14:paraId="2D75AED6" w14:textId="77777777" w:rsidR="003D4C5D" w:rsidRDefault="003D4C5D" w:rsidP="0052502A">
      <w:pPr>
        <w:rPr>
          <w:rFonts w:ascii="Tahoma" w:hAnsi="Tahoma" w:cs="Tahoma"/>
          <w:b/>
          <w:szCs w:val="24"/>
        </w:rPr>
      </w:pPr>
    </w:p>
    <w:p w14:paraId="0891558F" w14:textId="72478716" w:rsidR="003D4C5D" w:rsidRPr="00987A35" w:rsidRDefault="003D4C5D" w:rsidP="003D4C5D">
      <w:pPr>
        <w:spacing w:after="0" w:line="240" w:lineRule="auto"/>
        <w:jc w:val="both"/>
        <w:rPr>
          <w:rFonts w:ascii="Tahoma" w:eastAsia="Calibri" w:hAnsi="Tahoma" w:cs="Tahoma"/>
          <w:lang w:val="en-ZA"/>
        </w:rPr>
      </w:pPr>
      <w:proofErr w:type="gramStart"/>
      <w:r w:rsidRPr="00987A35">
        <w:rPr>
          <w:rFonts w:ascii="Tahoma" w:eastAsia="Calibri" w:hAnsi="Tahoma" w:cs="Tahoma"/>
          <w:lang w:val="en-ZA"/>
        </w:rPr>
        <w:t>δ</w:t>
      </w:r>
      <w:r w:rsidRPr="00987A35">
        <w:rPr>
          <w:rFonts w:ascii="Tahoma" w:eastAsia="Calibri" w:hAnsi="Tahoma" w:cs="Tahoma"/>
          <w:vertAlign w:val="superscript"/>
          <w:lang w:val="en-ZA"/>
        </w:rPr>
        <w:t>2</w:t>
      </w:r>
      <w:r w:rsidRPr="00987A35">
        <w:rPr>
          <w:rFonts w:ascii="Tahoma" w:eastAsia="Calibri" w:hAnsi="Tahoma" w:cs="Tahoma"/>
          <w:lang w:val="en-ZA"/>
        </w:rPr>
        <w:t>H</w:t>
      </w:r>
      <w:proofErr w:type="gramEnd"/>
      <w:r w:rsidRPr="00987A35">
        <w:rPr>
          <w:rFonts w:ascii="Tahoma" w:eastAsia="Calibri" w:hAnsi="Tahoma" w:cs="Tahoma"/>
          <w:lang w:val="en-ZA"/>
        </w:rPr>
        <w:t xml:space="preserve"> in rainfall ranged from -22.9 to 15.3</w:t>
      </w:r>
      <w:bookmarkStart w:id="216" w:name="OLE_LINK3"/>
      <w:bookmarkStart w:id="217" w:name="OLE_LINK4"/>
      <w:bookmarkStart w:id="218" w:name="OLE_LINK5"/>
      <w:bookmarkStart w:id="219" w:name="OLE_LINK6"/>
      <w:bookmarkStart w:id="220" w:name="OLE_LINK7"/>
      <w:bookmarkStart w:id="221" w:name="OLE_LINK8"/>
      <w:bookmarkStart w:id="222" w:name="OLE_LINK9"/>
      <w:bookmarkStart w:id="223" w:name="OLE_LINK10"/>
      <w:r>
        <w:rPr>
          <w:rFonts w:ascii="Tahoma" w:eastAsia="Calibri" w:hAnsi="Tahoma" w:cs="Tahoma"/>
          <w:lang w:val="en-ZA"/>
        </w:rPr>
        <w:t>‰</w:t>
      </w:r>
      <w:bookmarkEnd w:id="216"/>
      <w:bookmarkEnd w:id="217"/>
      <w:bookmarkEnd w:id="218"/>
      <w:bookmarkEnd w:id="219"/>
      <w:bookmarkEnd w:id="220"/>
      <w:bookmarkEnd w:id="221"/>
      <w:bookmarkEnd w:id="222"/>
      <w:bookmarkEnd w:id="223"/>
      <w:r w:rsidRPr="00987A35">
        <w:rPr>
          <w:rFonts w:ascii="Tahoma" w:eastAsia="Calibri" w:hAnsi="Tahoma" w:cs="Tahoma"/>
          <w:lang w:val="en-ZA"/>
        </w:rPr>
        <w:t>, with a mean value of 0.2</w:t>
      </w:r>
      <w:r>
        <w:rPr>
          <w:rFonts w:ascii="Tahoma" w:eastAsia="Calibri" w:hAnsi="Tahoma" w:cs="Tahoma"/>
          <w:lang w:val="en-ZA"/>
        </w:rPr>
        <w:t>‰</w:t>
      </w:r>
      <w:r w:rsidRPr="00987A35">
        <w:rPr>
          <w:rFonts w:ascii="Tahoma" w:eastAsia="Calibri" w:hAnsi="Tahoma" w:cs="Tahoma"/>
          <w:lang w:val="en-ZA"/>
        </w:rPr>
        <w:t xml:space="preserve"> (± 11.6 </w:t>
      </w:r>
      <w:r>
        <w:rPr>
          <w:rFonts w:ascii="Tahoma" w:eastAsia="Calibri" w:hAnsi="Tahoma" w:cs="Tahoma"/>
          <w:lang w:val="en-ZA"/>
        </w:rPr>
        <w:t>‰</w:t>
      </w:r>
      <w:r w:rsidRPr="00987A35">
        <w:rPr>
          <w:rFonts w:ascii="Tahoma" w:eastAsia="Calibri" w:hAnsi="Tahoma" w:cs="Tahoma"/>
          <w:lang w:val="en-ZA"/>
        </w:rPr>
        <w:t xml:space="preserve">). </w:t>
      </w:r>
      <w:proofErr w:type="gramStart"/>
      <w:r w:rsidRPr="00987A35">
        <w:rPr>
          <w:rFonts w:ascii="Tahoma" w:eastAsia="Calibri" w:hAnsi="Tahoma" w:cs="Tahoma"/>
          <w:lang w:val="en-ZA"/>
        </w:rPr>
        <w:t>Whereas δ</w:t>
      </w:r>
      <w:r w:rsidRPr="00987A35">
        <w:rPr>
          <w:rFonts w:ascii="Tahoma" w:eastAsia="Calibri" w:hAnsi="Tahoma" w:cs="Tahoma"/>
          <w:vertAlign w:val="superscript"/>
          <w:lang w:val="en-ZA"/>
        </w:rPr>
        <w:t>18</w:t>
      </w:r>
      <w:r w:rsidRPr="00987A35">
        <w:rPr>
          <w:rFonts w:ascii="Tahoma" w:eastAsia="Calibri" w:hAnsi="Tahoma" w:cs="Tahoma"/>
          <w:lang w:val="en-ZA"/>
        </w:rPr>
        <w:t xml:space="preserve">O in rainfall ranged from -4.3 to 0.9 </w:t>
      </w:r>
      <w:r>
        <w:rPr>
          <w:rFonts w:ascii="Tahoma" w:eastAsia="Calibri" w:hAnsi="Tahoma" w:cs="Tahoma"/>
          <w:lang w:val="en-ZA"/>
        </w:rPr>
        <w:t>‰</w:t>
      </w:r>
      <w:r w:rsidRPr="00987A35">
        <w:rPr>
          <w:rFonts w:ascii="Tahoma" w:eastAsia="Calibri" w:hAnsi="Tahoma" w:cs="Tahoma"/>
          <w:lang w:val="en-ZA"/>
        </w:rPr>
        <w:t xml:space="preserve">, with a mean value of -1.7 </w:t>
      </w:r>
      <w:r>
        <w:rPr>
          <w:rFonts w:ascii="Tahoma" w:eastAsia="Calibri" w:hAnsi="Tahoma" w:cs="Tahoma"/>
          <w:lang w:val="en-ZA"/>
        </w:rPr>
        <w:t>‰</w:t>
      </w:r>
      <w:r w:rsidRPr="00987A35">
        <w:rPr>
          <w:rFonts w:ascii="Tahoma" w:eastAsia="Calibri" w:hAnsi="Tahoma" w:cs="Tahoma"/>
          <w:lang w:val="en-ZA"/>
        </w:rPr>
        <w:t xml:space="preserve"> (± 1.6 </w:t>
      </w:r>
      <w:r>
        <w:rPr>
          <w:rFonts w:ascii="Tahoma" w:eastAsia="Calibri" w:hAnsi="Tahoma" w:cs="Tahoma"/>
          <w:lang w:val="en-ZA"/>
        </w:rPr>
        <w:t>‰</w:t>
      </w:r>
      <w:r w:rsidRPr="00987A35">
        <w:rPr>
          <w:rFonts w:ascii="Tahoma" w:eastAsia="Calibri" w:hAnsi="Tahoma" w:cs="Tahoma"/>
          <w:lang w:val="en-ZA"/>
        </w:rPr>
        <w:t>).</w:t>
      </w:r>
      <w:proofErr w:type="gramEnd"/>
      <w:r w:rsidRPr="00987A35">
        <w:rPr>
          <w:rFonts w:ascii="Tahoma" w:eastAsia="Calibri" w:hAnsi="Tahoma" w:cs="Tahoma"/>
          <w:lang w:val="en-ZA"/>
        </w:rPr>
        <w:t xml:space="preserve"> The LMWL for our study site, as shown </w:t>
      </w:r>
      <w:r w:rsidRPr="00FB381D">
        <w:rPr>
          <w:rFonts w:ascii="Tahoma" w:eastAsia="Calibri" w:hAnsi="Tahoma" w:cs="Tahoma"/>
          <w:lang w:val="en-ZA"/>
        </w:rPr>
        <w:t>in</w:t>
      </w:r>
      <w:r w:rsidR="0092342B" w:rsidRPr="00FB381D">
        <w:rPr>
          <w:rFonts w:ascii="Tahoma" w:eastAsia="Calibri" w:hAnsi="Tahoma" w:cs="Tahoma"/>
          <w:lang w:val="en-ZA"/>
        </w:rPr>
        <w:t xml:space="preserve"> </w:t>
      </w:r>
      <w:r w:rsidR="00F859AF" w:rsidRPr="00FB381D">
        <w:rPr>
          <w:rFonts w:ascii="Tahoma" w:eastAsia="Calibri" w:hAnsi="Tahoma" w:cs="Tahoma"/>
          <w:lang w:val="en-ZA"/>
        </w:rPr>
        <w:fldChar w:fldCharType="begin"/>
      </w:r>
      <w:r w:rsidR="00F859AF" w:rsidRPr="00FB381D">
        <w:rPr>
          <w:rFonts w:ascii="Tahoma" w:eastAsia="Calibri" w:hAnsi="Tahoma" w:cs="Tahoma"/>
          <w:lang w:val="en-ZA"/>
        </w:rPr>
        <w:instrText xml:space="preserve"> REF _Ref468697146 \h </w:instrText>
      </w:r>
      <w:r w:rsidR="00FB381D">
        <w:rPr>
          <w:rFonts w:ascii="Tahoma" w:eastAsia="Calibri" w:hAnsi="Tahoma" w:cs="Tahoma"/>
          <w:lang w:val="en-ZA"/>
        </w:rPr>
        <w:instrText xml:space="preserve"> \* MERGEFORMAT </w:instrText>
      </w:r>
      <w:r w:rsidR="00F859AF" w:rsidRPr="00FB381D">
        <w:rPr>
          <w:rFonts w:ascii="Tahoma" w:eastAsia="Calibri" w:hAnsi="Tahoma" w:cs="Tahoma"/>
          <w:lang w:val="en-ZA"/>
        </w:rPr>
      </w:r>
      <w:r w:rsidR="00F859AF" w:rsidRPr="00FB381D">
        <w:rPr>
          <w:rFonts w:ascii="Tahoma" w:eastAsia="Calibri" w:hAnsi="Tahoma" w:cs="Tahoma"/>
          <w:lang w:val="en-ZA"/>
        </w:rPr>
        <w:fldChar w:fldCharType="separate"/>
      </w:r>
      <w:r w:rsidR="00B33E6B" w:rsidRPr="00B33E6B">
        <w:rPr>
          <w:rFonts w:ascii="Tahoma" w:hAnsi="Tahoma" w:cs="Tahoma"/>
        </w:rPr>
        <w:t xml:space="preserve">Figure </w:t>
      </w:r>
      <w:r w:rsidR="00B33E6B" w:rsidRPr="00B33E6B">
        <w:rPr>
          <w:rFonts w:ascii="Tahoma" w:hAnsi="Tahoma" w:cs="Tahoma"/>
          <w:noProof/>
        </w:rPr>
        <w:t>67</w:t>
      </w:r>
      <w:r w:rsidR="00F859AF" w:rsidRPr="00FB381D">
        <w:rPr>
          <w:rFonts w:ascii="Tahoma" w:eastAsia="Calibri" w:hAnsi="Tahoma" w:cs="Tahoma"/>
          <w:lang w:val="en-ZA"/>
        </w:rPr>
        <w:fldChar w:fldCharType="end"/>
      </w:r>
      <w:r w:rsidRPr="00FB381D">
        <w:rPr>
          <w:rFonts w:ascii="Tahoma" w:eastAsia="Calibri" w:hAnsi="Tahoma" w:cs="Tahoma"/>
          <w:lang w:val="en-ZA"/>
        </w:rPr>
        <w:t>,</w:t>
      </w:r>
      <w:r w:rsidRPr="00987A35">
        <w:rPr>
          <w:rFonts w:ascii="Tahoma" w:eastAsia="Calibri" w:hAnsi="Tahoma" w:cs="Tahoma"/>
          <w:lang w:val="en-ZA"/>
        </w:rPr>
        <w:t xml:space="preserve"> was established as δ</w:t>
      </w:r>
      <w:r w:rsidRPr="00987A35">
        <w:rPr>
          <w:rFonts w:ascii="Tahoma" w:eastAsia="Calibri" w:hAnsi="Tahoma" w:cs="Tahoma"/>
          <w:vertAlign w:val="superscript"/>
          <w:lang w:val="en-ZA"/>
        </w:rPr>
        <w:t>2</w:t>
      </w:r>
      <w:r w:rsidRPr="00987A35">
        <w:rPr>
          <w:rFonts w:ascii="Tahoma" w:eastAsia="Calibri" w:hAnsi="Tahoma" w:cs="Tahoma"/>
          <w:lang w:val="en-ZA"/>
        </w:rPr>
        <w:t>H = 7.06δ</w:t>
      </w:r>
      <w:r w:rsidRPr="00987A35">
        <w:rPr>
          <w:rFonts w:ascii="Tahoma" w:eastAsia="Calibri" w:hAnsi="Tahoma" w:cs="Tahoma"/>
          <w:vertAlign w:val="superscript"/>
          <w:lang w:val="en-ZA"/>
        </w:rPr>
        <w:t>18</w:t>
      </w:r>
      <w:r w:rsidRPr="00987A35">
        <w:rPr>
          <w:rFonts w:ascii="Tahoma" w:eastAsia="Calibri" w:hAnsi="Tahoma" w:cs="Tahoma"/>
          <w:lang w:val="en-ZA"/>
        </w:rPr>
        <w:t>O + 12.13, with a R</w:t>
      </w:r>
      <w:r w:rsidRPr="00987A35">
        <w:rPr>
          <w:rFonts w:ascii="Tahoma" w:eastAsia="Calibri" w:hAnsi="Tahoma" w:cs="Tahoma"/>
          <w:vertAlign w:val="superscript"/>
          <w:lang w:val="en-ZA"/>
        </w:rPr>
        <w:t>2</w:t>
      </w:r>
      <w:r w:rsidRPr="00987A35">
        <w:rPr>
          <w:rFonts w:ascii="Tahoma" w:eastAsia="Calibri" w:hAnsi="Tahoma" w:cs="Tahoma"/>
          <w:lang w:val="en-ZA"/>
        </w:rPr>
        <w:t xml:space="preserve"> value of 0.89. The slope of the LMWL is lower than the slope of the global meteoric water line (GMWL), described respectively in Craig (1961) and Liu et al. (2014), as δ</w:t>
      </w:r>
      <w:r w:rsidRPr="00987A35">
        <w:rPr>
          <w:rFonts w:ascii="Tahoma" w:eastAsia="Calibri" w:hAnsi="Tahoma" w:cs="Tahoma"/>
          <w:vertAlign w:val="superscript"/>
          <w:lang w:val="en-ZA"/>
        </w:rPr>
        <w:t>2</w:t>
      </w:r>
      <w:r w:rsidRPr="00987A35">
        <w:rPr>
          <w:rFonts w:ascii="Tahoma" w:eastAsia="Calibri" w:hAnsi="Tahoma" w:cs="Tahoma"/>
          <w:lang w:val="en-ZA"/>
        </w:rPr>
        <w:t>H = 8δ</w:t>
      </w:r>
      <w:r w:rsidRPr="00987A35">
        <w:rPr>
          <w:rFonts w:ascii="Tahoma" w:eastAsia="Calibri" w:hAnsi="Tahoma" w:cs="Tahoma"/>
          <w:vertAlign w:val="superscript"/>
          <w:lang w:val="en-ZA"/>
        </w:rPr>
        <w:t>18</w:t>
      </w:r>
      <w:r w:rsidRPr="00987A35">
        <w:rPr>
          <w:rFonts w:ascii="Tahoma" w:eastAsia="Calibri" w:hAnsi="Tahoma" w:cs="Tahoma"/>
          <w:lang w:val="en-ZA"/>
        </w:rPr>
        <w:t>O + 10 and δ</w:t>
      </w:r>
      <w:r w:rsidRPr="00987A35">
        <w:rPr>
          <w:rFonts w:ascii="Tahoma" w:eastAsia="Calibri" w:hAnsi="Tahoma" w:cs="Tahoma"/>
          <w:vertAlign w:val="superscript"/>
          <w:lang w:val="en-ZA"/>
        </w:rPr>
        <w:t>2</w:t>
      </w:r>
      <w:r w:rsidRPr="00987A35">
        <w:rPr>
          <w:rFonts w:ascii="Tahoma" w:eastAsia="Calibri" w:hAnsi="Tahoma" w:cs="Tahoma"/>
          <w:lang w:val="en-ZA"/>
        </w:rPr>
        <w:t>H = 7.94δ</w:t>
      </w:r>
      <w:r w:rsidRPr="00987A35">
        <w:rPr>
          <w:rFonts w:ascii="Tahoma" w:eastAsia="Calibri" w:hAnsi="Tahoma" w:cs="Tahoma"/>
          <w:vertAlign w:val="superscript"/>
          <w:lang w:val="en-ZA"/>
        </w:rPr>
        <w:t>18</w:t>
      </w:r>
      <w:r w:rsidRPr="00987A35">
        <w:rPr>
          <w:rFonts w:ascii="Tahoma" w:eastAsia="Calibri" w:hAnsi="Tahoma" w:cs="Tahoma"/>
          <w:lang w:val="en-ZA"/>
        </w:rPr>
        <w:t>O + 3.92. The lower slope of the LMWL can be attributed to rapid evaporation of falling raindrops (Ma and Song, 2016)</w:t>
      </w:r>
      <w:r>
        <w:rPr>
          <w:rFonts w:ascii="Tahoma" w:eastAsia="Calibri" w:hAnsi="Tahoma" w:cs="Tahoma"/>
          <w:lang w:val="en-ZA"/>
        </w:rPr>
        <w:t>, which would be expected in this semi-arid region</w:t>
      </w:r>
      <w:r w:rsidRPr="00987A35">
        <w:rPr>
          <w:rFonts w:ascii="Tahoma" w:eastAsia="Calibri" w:hAnsi="Tahoma" w:cs="Tahoma"/>
          <w:lang w:val="en-ZA"/>
        </w:rPr>
        <w:t xml:space="preserve">. </w:t>
      </w:r>
      <w:r w:rsidR="00634845">
        <w:rPr>
          <w:rFonts w:ascii="Tahoma" w:eastAsia="Calibri" w:hAnsi="Tahoma" w:cs="Tahoma"/>
          <w:lang w:val="en-ZA"/>
        </w:rPr>
        <w:t>It is also quite clear that the rainfall during the study period was dominated by convective rainfall with lighter isotopes, the exception being the rain of March 2016 which had a much more depleted</w:t>
      </w:r>
      <w:r w:rsidR="00800225">
        <w:rPr>
          <w:rFonts w:ascii="Tahoma" w:eastAsia="Calibri" w:hAnsi="Tahoma" w:cs="Tahoma"/>
          <w:lang w:val="en-ZA"/>
        </w:rPr>
        <w:t xml:space="preserve"> signature.</w:t>
      </w:r>
    </w:p>
    <w:p w14:paraId="16C116B8" w14:textId="77777777" w:rsidR="003D4C5D" w:rsidRPr="000167F1" w:rsidRDefault="003D4C5D" w:rsidP="0052502A">
      <w:pPr>
        <w:rPr>
          <w:rFonts w:ascii="Tahoma" w:hAnsi="Tahoma" w:cs="Tahoma"/>
          <w:b/>
          <w:szCs w:val="24"/>
        </w:rPr>
      </w:pPr>
    </w:p>
    <w:p w14:paraId="369799C5" w14:textId="5AE569F4" w:rsidR="00663140" w:rsidRDefault="00C072D5" w:rsidP="0052502A">
      <w:pPr>
        <w:rPr>
          <w:rFonts w:ascii="Tahoma" w:hAnsi="Tahoma" w:cs="Tahoma"/>
          <w:b/>
          <w:sz w:val="24"/>
          <w:szCs w:val="24"/>
          <w:highlight w:val="yellow"/>
        </w:rPr>
      </w:pPr>
      <w:r w:rsidRPr="00C072D5">
        <w:rPr>
          <w:rFonts w:ascii="Tahoma" w:hAnsi="Tahoma" w:cs="Tahoma"/>
          <w:b/>
          <w:noProof/>
          <w:sz w:val="24"/>
          <w:szCs w:val="24"/>
          <w:lang w:val="en-ZA" w:eastAsia="en-ZA"/>
        </w:rPr>
        <w:drawing>
          <wp:inline distT="0" distB="0" distL="0" distR="0" wp14:anchorId="3F70179E" wp14:editId="5CD94B1F">
            <wp:extent cx="5594350" cy="1987632"/>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93606" cy="1987368"/>
                    </a:xfrm>
                    <a:prstGeom prst="rect">
                      <a:avLst/>
                    </a:prstGeom>
                    <a:noFill/>
                  </pic:spPr>
                </pic:pic>
              </a:graphicData>
            </a:graphic>
          </wp:inline>
        </w:drawing>
      </w:r>
    </w:p>
    <w:p w14:paraId="68D4210F" w14:textId="268E3247" w:rsidR="004E0970" w:rsidRPr="00300782" w:rsidRDefault="00F859AF" w:rsidP="00F859AF">
      <w:pPr>
        <w:pStyle w:val="Caption"/>
        <w:rPr>
          <w:rFonts w:cs="Tahoma"/>
          <w:lang w:val="en-ZA"/>
        </w:rPr>
      </w:pPr>
      <w:bookmarkStart w:id="224" w:name="_Ref468697146"/>
      <w:bookmarkStart w:id="225" w:name="_Toc468871517"/>
      <w:r w:rsidRPr="00300782">
        <w:t xml:space="preserve">Figure </w:t>
      </w:r>
      <w:r w:rsidR="00CA553D" w:rsidRPr="00300782">
        <w:fldChar w:fldCharType="begin"/>
      </w:r>
      <w:r w:rsidR="00CA553D" w:rsidRPr="00300782">
        <w:instrText xml:space="preserve"> SEQ Figure \* ARABIC </w:instrText>
      </w:r>
      <w:r w:rsidR="00CA553D" w:rsidRPr="00300782">
        <w:fldChar w:fldCharType="separate"/>
      </w:r>
      <w:r w:rsidR="00B33E6B" w:rsidRPr="00300782">
        <w:rPr>
          <w:noProof/>
        </w:rPr>
        <w:t>67</w:t>
      </w:r>
      <w:r w:rsidR="00CA553D" w:rsidRPr="00300782">
        <w:fldChar w:fldCharType="end"/>
      </w:r>
      <w:bookmarkEnd w:id="224"/>
      <w:r w:rsidRPr="00300782">
        <w:t xml:space="preserve"> Stable isotopes of rainfall during the study period against GMWL (left) and time-series (right)</w:t>
      </w:r>
      <w:bookmarkEnd w:id="225"/>
    </w:p>
    <w:p w14:paraId="2D052C52" w14:textId="77777777" w:rsidR="004E0970" w:rsidRDefault="004E0970" w:rsidP="00987A35">
      <w:pPr>
        <w:spacing w:after="0" w:line="240" w:lineRule="auto"/>
        <w:rPr>
          <w:rFonts w:ascii="Tahoma" w:hAnsi="Tahoma" w:cs="Tahoma"/>
          <w:b/>
          <w:lang w:val="en-ZA"/>
        </w:rPr>
      </w:pPr>
    </w:p>
    <w:p w14:paraId="0E5F4A92" w14:textId="77777777" w:rsidR="0066201F" w:rsidRDefault="0066201F" w:rsidP="00987A35">
      <w:pPr>
        <w:spacing w:after="0" w:line="240" w:lineRule="auto"/>
        <w:rPr>
          <w:rFonts w:ascii="Tahoma" w:hAnsi="Tahoma" w:cs="Tahoma"/>
          <w:b/>
          <w:lang w:val="en-ZA"/>
        </w:rPr>
      </w:pPr>
    </w:p>
    <w:p w14:paraId="5B0D355A" w14:textId="3F95A10F" w:rsidR="00987A35" w:rsidRDefault="00987A35" w:rsidP="0066201F">
      <w:pPr>
        <w:pStyle w:val="Heading3"/>
        <w:rPr>
          <w:lang w:val="en-ZA"/>
        </w:rPr>
      </w:pPr>
      <w:bookmarkStart w:id="226" w:name="_Toc472687603"/>
      <w:r w:rsidRPr="00987A35">
        <w:rPr>
          <w:lang w:val="en-ZA"/>
        </w:rPr>
        <w:t xml:space="preserve">Isotopic composition of </w:t>
      </w:r>
      <w:r w:rsidR="004E0970">
        <w:rPr>
          <w:lang w:val="en-ZA"/>
        </w:rPr>
        <w:t>riparian</w:t>
      </w:r>
      <w:r w:rsidR="0066201F">
        <w:rPr>
          <w:lang w:val="en-ZA"/>
        </w:rPr>
        <w:t xml:space="preserve"> zone</w:t>
      </w:r>
      <w:r w:rsidR="004E0970">
        <w:rPr>
          <w:lang w:val="en-ZA"/>
        </w:rPr>
        <w:t xml:space="preserve"> </w:t>
      </w:r>
      <w:r w:rsidRPr="00987A35">
        <w:rPr>
          <w:lang w:val="en-ZA"/>
        </w:rPr>
        <w:t>water</w:t>
      </w:r>
      <w:bookmarkEnd w:id="226"/>
    </w:p>
    <w:p w14:paraId="6D256F5B" w14:textId="77777777" w:rsidR="00987A35" w:rsidRPr="00987A35" w:rsidRDefault="00987A35" w:rsidP="00987A35">
      <w:pPr>
        <w:spacing w:after="0" w:line="240" w:lineRule="auto"/>
        <w:rPr>
          <w:rFonts w:ascii="Tahoma" w:hAnsi="Tahoma" w:cs="Tahoma"/>
          <w:b/>
          <w:lang w:val="en-ZA"/>
        </w:rPr>
      </w:pPr>
    </w:p>
    <w:p w14:paraId="2B2A56B8" w14:textId="3DB1323C" w:rsidR="0066201F" w:rsidRDefault="0066201F" w:rsidP="0066201F">
      <w:pPr>
        <w:spacing w:after="0" w:line="240" w:lineRule="auto"/>
        <w:jc w:val="both"/>
        <w:rPr>
          <w:rFonts w:ascii="Tahoma" w:eastAsia="Calibri" w:hAnsi="Tahoma" w:cs="Tahoma"/>
          <w:iCs/>
          <w:lang w:val="en-ZA"/>
        </w:rPr>
      </w:pPr>
      <w:r w:rsidRPr="00987A35">
        <w:rPr>
          <w:rFonts w:ascii="Tahoma" w:eastAsia="Calibri" w:hAnsi="Tahoma" w:cs="Tahoma"/>
          <w:iCs/>
          <w:lang w:val="en-ZA" w:eastAsia="en-ZA"/>
        </w:rPr>
        <w:t xml:space="preserve">The </w:t>
      </w:r>
      <w:r w:rsidRPr="00987A35">
        <w:rPr>
          <w:rFonts w:ascii="Tahoma" w:eastAsia="Calibri" w:hAnsi="Tahoma" w:cs="Tahoma"/>
          <w:iCs/>
          <w:lang w:val="en-ZA"/>
        </w:rPr>
        <w:t>δ</w:t>
      </w:r>
      <w:r w:rsidRPr="00987A35">
        <w:rPr>
          <w:rFonts w:ascii="Tahoma" w:eastAsia="Calibri" w:hAnsi="Tahoma" w:cs="Tahoma"/>
          <w:iCs/>
          <w:vertAlign w:val="superscript"/>
          <w:lang w:val="en-ZA"/>
        </w:rPr>
        <w:t>2</w:t>
      </w:r>
      <w:r w:rsidRPr="00987A35">
        <w:rPr>
          <w:rFonts w:ascii="Tahoma" w:eastAsia="Calibri" w:hAnsi="Tahoma" w:cs="Tahoma"/>
          <w:iCs/>
          <w:lang w:val="en-ZA"/>
        </w:rPr>
        <w:t>H and δ</w:t>
      </w:r>
      <w:r w:rsidRPr="00987A35">
        <w:rPr>
          <w:rFonts w:ascii="Tahoma" w:eastAsia="Calibri" w:hAnsi="Tahoma" w:cs="Tahoma"/>
          <w:iCs/>
          <w:vertAlign w:val="superscript"/>
          <w:lang w:val="en-ZA"/>
        </w:rPr>
        <w:t>18</w:t>
      </w:r>
      <w:r w:rsidRPr="00987A35">
        <w:rPr>
          <w:rFonts w:ascii="Tahoma" w:eastAsia="Calibri" w:hAnsi="Tahoma" w:cs="Tahoma"/>
          <w:iCs/>
          <w:lang w:val="en-ZA"/>
        </w:rPr>
        <w:t xml:space="preserve">O of streamflow, soil water and xylem water plot below the LMWL, showing evaporative enrichment in these samples relative to rainfall, as shown </w:t>
      </w:r>
      <w:r w:rsidRPr="0066201F">
        <w:rPr>
          <w:rFonts w:ascii="Tahoma" w:eastAsia="Calibri" w:hAnsi="Tahoma" w:cs="Tahoma"/>
          <w:iCs/>
          <w:lang w:val="en-ZA"/>
        </w:rPr>
        <w:t xml:space="preserve">in </w:t>
      </w:r>
      <w:r w:rsidRPr="0066201F">
        <w:rPr>
          <w:rFonts w:ascii="Tahoma" w:eastAsia="Calibri" w:hAnsi="Tahoma" w:cs="Tahoma"/>
          <w:iCs/>
          <w:lang w:val="en-ZA"/>
        </w:rPr>
        <w:fldChar w:fldCharType="begin"/>
      </w:r>
      <w:r w:rsidRPr="0066201F">
        <w:rPr>
          <w:rFonts w:ascii="Tahoma" w:eastAsia="Calibri" w:hAnsi="Tahoma" w:cs="Tahoma"/>
          <w:iCs/>
          <w:lang w:val="en-ZA"/>
        </w:rPr>
        <w:instrText xml:space="preserve"> REF _Ref468216345 \h </w:instrText>
      </w:r>
      <w:r>
        <w:rPr>
          <w:rFonts w:ascii="Tahoma" w:eastAsia="Calibri" w:hAnsi="Tahoma" w:cs="Tahoma"/>
          <w:iCs/>
          <w:lang w:val="en-ZA"/>
        </w:rPr>
        <w:instrText xml:space="preserve"> \* MERGEFORMAT </w:instrText>
      </w:r>
      <w:r w:rsidRPr="0066201F">
        <w:rPr>
          <w:rFonts w:ascii="Tahoma" w:eastAsia="Calibri" w:hAnsi="Tahoma" w:cs="Tahoma"/>
          <w:iCs/>
          <w:lang w:val="en-ZA"/>
        </w:rPr>
      </w:r>
      <w:r w:rsidRPr="0066201F">
        <w:rPr>
          <w:rFonts w:ascii="Tahoma" w:eastAsia="Calibri" w:hAnsi="Tahoma" w:cs="Tahoma"/>
          <w:iCs/>
          <w:lang w:val="en-ZA"/>
        </w:rPr>
        <w:fldChar w:fldCharType="separate"/>
      </w:r>
      <w:r w:rsidR="00B33E6B" w:rsidRPr="00B33E6B">
        <w:rPr>
          <w:rFonts w:ascii="Tahoma" w:hAnsi="Tahoma" w:cs="Tahoma"/>
        </w:rPr>
        <w:t xml:space="preserve">Figure </w:t>
      </w:r>
      <w:r w:rsidR="00B33E6B" w:rsidRPr="00B33E6B">
        <w:rPr>
          <w:rFonts w:ascii="Tahoma" w:hAnsi="Tahoma" w:cs="Tahoma"/>
          <w:noProof/>
        </w:rPr>
        <w:t>68</w:t>
      </w:r>
      <w:r w:rsidRPr="0066201F">
        <w:rPr>
          <w:rFonts w:ascii="Tahoma" w:eastAsia="Calibri" w:hAnsi="Tahoma" w:cs="Tahoma"/>
          <w:iCs/>
          <w:lang w:val="en-ZA"/>
        </w:rPr>
        <w:fldChar w:fldCharType="end"/>
      </w:r>
      <w:r w:rsidRPr="0066201F">
        <w:rPr>
          <w:rFonts w:ascii="Tahoma" w:eastAsia="Calibri" w:hAnsi="Tahoma" w:cs="Tahoma"/>
          <w:iCs/>
          <w:lang w:val="en-ZA"/>
        </w:rPr>
        <w:t xml:space="preserve">. </w:t>
      </w:r>
      <w:proofErr w:type="gramStart"/>
      <w:r w:rsidRPr="0066201F">
        <w:rPr>
          <w:rFonts w:ascii="Tahoma" w:eastAsia="Calibri" w:hAnsi="Tahoma" w:cs="Tahoma"/>
          <w:iCs/>
          <w:lang w:val="en-ZA"/>
        </w:rPr>
        <w:t>δ</w:t>
      </w:r>
      <w:r w:rsidRPr="0066201F">
        <w:rPr>
          <w:rFonts w:ascii="Tahoma" w:eastAsia="Calibri" w:hAnsi="Tahoma" w:cs="Tahoma"/>
          <w:iCs/>
          <w:vertAlign w:val="superscript"/>
          <w:lang w:val="en-ZA"/>
        </w:rPr>
        <w:t>2</w:t>
      </w:r>
      <w:r w:rsidRPr="0066201F">
        <w:rPr>
          <w:rFonts w:ascii="Tahoma" w:eastAsia="Calibri" w:hAnsi="Tahoma" w:cs="Tahoma"/>
          <w:iCs/>
          <w:lang w:val="en-ZA"/>
        </w:rPr>
        <w:t>H</w:t>
      </w:r>
      <w:proofErr w:type="gramEnd"/>
      <w:r w:rsidRPr="0066201F">
        <w:rPr>
          <w:rFonts w:ascii="Tahoma" w:eastAsia="Calibri" w:hAnsi="Tahoma" w:cs="Tahoma"/>
          <w:iCs/>
          <w:lang w:val="en-ZA"/>
        </w:rPr>
        <w:t xml:space="preserve"> and δ</w:t>
      </w:r>
      <w:r w:rsidRPr="0066201F">
        <w:rPr>
          <w:rFonts w:ascii="Tahoma" w:eastAsia="Calibri" w:hAnsi="Tahoma" w:cs="Tahoma"/>
          <w:iCs/>
          <w:vertAlign w:val="superscript"/>
          <w:lang w:val="en-ZA"/>
        </w:rPr>
        <w:t>18</w:t>
      </w:r>
      <w:r w:rsidRPr="0066201F">
        <w:rPr>
          <w:rFonts w:ascii="Tahoma" w:eastAsia="Calibri" w:hAnsi="Tahoma" w:cs="Tahoma"/>
          <w:iCs/>
          <w:lang w:val="en-ZA"/>
        </w:rPr>
        <w:t>O values for groundwater and soil water (100 cm) plot closer to the GMWL providing</w:t>
      </w:r>
      <w:r w:rsidRPr="00987A35">
        <w:rPr>
          <w:rFonts w:ascii="Tahoma" w:eastAsia="Calibri" w:hAnsi="Tahoma" w:cs="Tahoma"/>
          <w:iCs/>
          <w:lang w:val="en-ZA"/>
        </w:rPr>
        <w:t xml:space="preserve"> evidence that precipitation is one of the principal sources contributing to groundwater</w:t>
      </w:r>
      <w:r>
        <w:rPr>
          <w:rFonts w:ascii="Tahoma" w:eastAsia="Calibri" w:hAnsi="Tahoma" w:cs="Tahoma"/>
          <w:iCs/>
          <w:lang w:val="en-ZA"/>
        </w:rPr>
        <w:t xml:space="preserve"> recharge at this site</w:t>
      </w:r>
      <w:r w:rsidRPr="00987A35">
        <w:rPr>
          <w:rFonts w:ascii="Tahoma" w:eastAsia="Calibri" w:hAnsi="Tahoma" w:cs="Tahoma"/>
          <w:iCs/>
          <w:lang w:val="en-ZA"/>
        </w:rPr>
        <w:t xml:space="preserve">. </w:t>
      </w:r>
    </w:p>
    <w:p w14:paraId="124D8A9E" w14:textId="77777777" w:rsidR="0066201F" w:rsidRPr="00987A35" w:rsidRDefault="0066201F" w:rsidP="0066201F">
      <w:pPr>
        <w:spacing w:after="0" w:line="240" w:lineRule="auto"/>
        <w:jc w:val="both"/>
        <w:rPr>
          <w:rFonts w:ascii="Tahoma" w:eastAsia="Calibri" w:hAnsi="Tahoma" w:cs="Tahoma"/>
          <w:iCs/>
          <w:lang w:val="en-ZA"/>
        </w:rPr>
      </w:pPr>
    </w:p>
    <w:p w14:paraId="43CB8499" w14:textId="77777777" w:rsidR="0066201F" w:rsidRDefault="0066201F" w:rsidP="0066201F">
      <w:pPr>
        <w:spacing w:after="0" w:line="240" w:lineRule="auto"/>
        <w:jc w:val="both"/>
        <w:rPr>
          <w:rFonts w:ascii="Tahoma" w:eastAsia="Calibri" w:hAnsi="Tahoma" w:cs="Tahoma"/>
          <w:iCs/>
          <w:lang w:val="en-ZA"/>
        </w:rPr>
      </w:pPr>
      <w:proofErr w:type="gramStart"/>
      <w:r w:rsidRPr="00987A35">
        <w:rPr>
          <w:rFonts w:ascii="Tahoma" w:eastAsia="Calibri" w:hAnsi="Tahoma" w:cs="Tahoma"/>
          <w:iCs/>
          <w:lang w:val="en-ZA"/>
        </w:rPr>
        <w:t>δ</w:t>
      </w:r>
      <w:r w:rsidRPr="00987A35">
        <w:rPr>
          <w:rFonts w:ascii="Tahoma" w:eastAsia="Calibri" w:hAnsi="Tahoma" w:cs="Tahoma"/>
          <w:iCs/>
          <w:vertAlign w:val="superscript"/>
          <w:lang w:val="en-ZA"/>
        </w:rPr>
        <w:t>2</w:t>
      </w:r>
      <w:r w:rsidRPr="00987A35">
        <w:rPr>
          <w:rFonts w:ascii="Tahoma" w:eastAsia="Calibri" w:hAnsi="Tahoma" w:cs="Tahoma"/>
          <w:iCs/>
          <w:lang w:val="en-ZA"/>
        </w:rPr>
        <w:t>H</w:t>
      </w:r>
      <w:proofErr w:type="gramEnd"/>
      <w:r w:rsidRPr="00987A35">
        <w:rPr>
          <w:rFonts w:ascii="Tahoma" w:eastAsia="Calibri" w:hAnsi="Tahoma" w:cs="Tahoma"/>
          <w:iCs/>
          <w:lang w:val="en-ZA"/>
        </w:rPr>
        <w:t xml:space="preserve"> in stream water ranged from -9.2 to -7.6 </w:t>
      </w:r>
      <w:r>
        <w:rPr>
          <w:rFonts w:ascii="Tahoma" w:eastAsia="Calibri" w:hAnsi="Tahoma" w:cs="Tahoma"/>
          <w:lang w:val="en-ZA"/>
        </w:rPr>
        <w:t>‰</w:t>
      </w:r>
      <w:r w:rsidRPr="00987A35">
        <w:rPr>
          <w:rFonts w:ascii="Tahoma" w:eastAsia="Calibri" w:hAnsi="Tahoma" w:cs="Tahoma"/>
          <w:iCs/>
          <w:lang w:val="en-ZA"/>
        </w:rPr>
        <w:t>, with a mean value of -8.3</w:t>
      </w:r>
      <w:r w:rsidRPr="00987A35">
        <w:rPr>
          <w:rFonts w:ascii="Tahoma" w:eastAsia="Calibri" w:hAnsi="Tahoma" w:cs="Tahoma"/>
          <w:iCs/>
          <w:vertAlign w:val="superscript"/>
          <w:lang w:val="en-ZA"/>
        </w:rPr>
        <w:t xml:space="preserve"> </w:t>
      </w:r>
      <w:r>
        <w:rPr>
          <w:rFonts w:ascii="Tahoma" w:eastAsia="Calibri" w:hAnsi="Tahoma" w:cs="Tahoma"/>
          <w:lang w:val="en-ZA"/>
        </w:rPr>
        <w:t>‰</w:t>
      </w:r>
      <w:r w:rsidRPr="00987A35">
        <w:rPr>
          <w:rFonts w:ascii="Tahoma" w:eastAsia="Calibri" w:hAnsi="Tahoma" w:cs="Tahoma"/>
          <w:iCs/>
          <w:lang w:val="en-ZA"/>
        </w:rPr>
        <w:t xml:space="preserve"> (± 0.6 </w:t>
      </w:r>
      <w:r>
        <w:rPr>
          <w:rFonts w:ascii="Tahoma" w:eastAsia="Calibri" w:hAnsi="Tahoma" w:cs="Tahoma"/>
          <w:lang w:val="en-ZA"/>
        </w:rPr>
        <w:t>‰</w:t>
      </w:r>
      <w:r w:rsidRPr="00987A35">
        <w:rPr>
          <w:rFonts w:ascii="Tahoma" w:eastAsia="Calibri" w:hAnsi="Tahoma" w:cs="Tahoma"/>
          <w:iCs/>
          <w:lang w:val="en-ZA"/>
        </w:rPr>
        <w:t xml:space="preserve">). </w:t>
      </w:r>
      <w:proofErr w:type="gramStart"/>
      <w:r w:rsidRPr="00987A35">
        <w:rPr>
          <w:rFonts w:ascii="Tahoma" w:eastAsia="Calibri" w:hAnsi="Tahoma" w:cs="Tahoma"/>
          <w:iCs/>
          <w:lang w:val="en-ZA"/>
        </w:rPr>
        <w:t>Whereas δ</w:t>
      </w:r>
      <w:r w:rsidRPr="00987A35">
        <w:rPr>
          <w:rFonts w:ascii="Tahoma" w:eastAsia="Calibri" w:hAnsi="Tahoma" w:cs="Tahoma"/>
          <w:iCs/>
          <w:vertAlign w:val="superscript"/>
          <w:lang w:val="en-ZA"/>
        </w:rPr>
        <w:t>18</w:t>
      </w:r>
      <w:r w:rsidRPr="00987A35">
        <w:rPr>
          <w:rFonts w:ascii="Tahoma" w:eastAsia="Calibri" w:hAnsi="Tahoma" w:cs="Tahoma"/>
          <w:iCs/>
          <w:lang w:val="en-ZA"/>
        </w:rPr>
        <w:t>O in stream water ranged from -1.9 to -1.2</w:t>
      </w:r>
      <w:r w:rsidRPr="00987A35">
        <w:rPr>
          <w:rFonts w:ascii="Tahoma" w:eastAsia="Calibri" w:hAnsi="Tahoma" w:cs="Tahoma"/>
          <w:iCs/>
          <w:vertAlign w:val="superscript"/>
          <w:lang w:val="en-ZA"/>
        </w:rPr>
        <w:t xml:space="preserve"> </w:t>
      </w:r>
      <w:r>
        <w:rPr>
          <w:rFonts w:ascii="Tahoma" w:eastAsia="Calibri" w:hAnsi="Tahoma" w:cs="Tahoma"/>
          <w:lang w:val="en-ZA"/>
        </w:rPr>
        <w:t>‰</w:t>
      </w:r>
      <w:r w:rsidRPr="00987A35">
        <w:rPr>
          <w:rFonts w:ascii="Tahoma" w:eastAsia="Calibri" w:hAnsi="Tahoma" w:cs="Tahoma"/>
          <w:iCs/>
          <w:lang w:val="en-ZA"/>
        </w:rPr>
        <w:t xml:space="preserve">, with a mean value of -1.5 (± 0.3 </w:t>
      </w:r>
      <w:r>
        <w:rPr>
          <w:rFonts w:ascii="Tahoma" w:eastAsia="Calibri" w:hAnsi="Tahoma" w:cs="Tahoma"/>
          <w:lang w:val="en-ZA"/>
        </w:rPr>
        <w:t>‰</w:t>
      </w:r>
      <w:r w:rsidRPr="00987A35">
        <w:rPr>
          <w:rFonts w:ascii="Tahoma" w:eastAsia="Calibri" w:hAnsi="Tahoma" w:cs="Tahoma"/>
          <w:iCs/>
          <w:lang w:val="en-ZA"/>
        </w:rPr>
        <w:t>).</w:t>
      </w:r>
      <w:proofErr w:type="gramEnd"/>
      <w:r w:rsidRPr="00987A35">
        <w:rPr>
          <w:rFonts w:ascii="Tahoma" w:eastAsia="Calibri" w:hAnsi="Tahoma" w:cs="Tahoma"/>
          <w:iCs/>
          <w:lang w:val="en-ZA"/>
        </w:rPr>
        <w:t xml:space="preserve">  </w:t>
      </w:r>
      <w:proofErr w:type="gramStart"/>
      <w:r w:rsidRPr="00987A35">
        <w:rPr>
          <w:rFonts w:ascii="Tahoma" w:eastAsia="Calibri" w:hAnsi="Tahoma" w:cs="Tahoma"/>
          <w:iCs/>
          <w:lang w:val="en-ZA"/>
        </w:rPr>
        <w:t>δ</w:t>
      </w:r>
      <w:r w:rsidRPr="00987A35">
        <w:rPr>
          <w:rFonts w:ascii="Tahoma" w:eastAsia="Calibri" w:hAnsi="Tahoma" w:cs="Tahoma"/>
          <w:iCs/>
          <w:vertAlign w:val="superscript"/>
          <w:lang w:val="en-ZA"/>
        </w:rPr>
        <w:t>18</w:t>
      </w:r>
      <w:r w:rsidRPr="00987A35">
        <w:rPr>
          <w:rFonts w:ascii="Tahoma" w:eastAsia="Calibri" w:hAnsi="Tahoma" w:cs="Tahoma"/>
          <w:iCs/>
          <w:lang w:val="en-ZA"/>
        </w:rPr>
        <w:t>O</w:t>
      </w:r>
      <w:proofErr w:type="gramEnd"/>
      <w:r w:rsidRPr="00987A35">
        <w:rPr>
          <w:rFonts w:ascii="Tahoma" w:eastAsia="Calibri" w:hAnsi="Tahoma" w:cs="Tahoma"/>
          <w:iCs/>
          <w:lang w:val="en-ZA"/>
        </w:rPr>
        <w:t xml:space="preserve"> and δ</w:t>
      </w:r>
      <w:r w:rsidRPr="00987A35">
        <w:rPr>
          <w:rFonts w:ascii="Tahoma" w:eastAsia="Calibri" w:hAnsi="Tahoma" w:cs="Tahoma"/>
          <w:iCs/>
          <w:vertAlign w:val="superscript"/>
          <w:lang w:val="en-ZA"/>
        </w:rPr>
        <w:t>2</w:t>
      </w:r>
      <w:r w:rsidRPr="00987A35">
        <w:rPr>
          <w:rFonts w:ascii="Tahoma" w:eastAsia="Calibri" w:hAnsi="Tahoma" w:cs="Tahoma"/>
          <w:iCs/>
          <w:lang w:val="en-ZA"/>
        </w:rPr>
        <w:t>H in stream water are relatively enriched in comparison to the other samples, indicating a strong evaporation effect.</w:t>
      </w:r>
    </w:p>
    <w:p w14:paraId="28998A8B" w14:textId="77777777" w:rsidR="00987A35" w:rsidRPr="00987A35" w:rsidRDefault="00987A35" w:rsidP="0066201F">
      <w:pPr>
        <w:keepNext/>
        <w:spacing w:after="0" w:line="240" w:lineRule="auto"/>
        <w:rPr>
          <w:rFonts w:ascii="Tahoma" w:eastAsia="Calibri" w:hAnsi="Tahoma" w:cs="Tahoma"/>
          <w:lang w:val="en-ZA"/>
        </w:rPr>
      </w:pPr>
    </w:p>
    <w:p w14:paraId="2564B104" w14:textId="77777777" w:rsidR="00987A35" w:rsidRPr="00987A35" w:rsidRDefault="00987A35" w:rsidP="00987A35">
      <w:pPr>
        <w:spacing w:after="0" w:line="240" w:lineRule="auto"/>
        <w:ind w:left="1440" w:hanging="1440"/>
        <w:jc w:val="both"/>
        <w:rPr>
          <w:rFonts w:ascii="Tahoma" w:eastAsia="Calibri" w:hAnsi="Tahoma" w:cs="Tahoma"/>
          <w:iCs/>
          <w:lang w:val="en-ZA"/>
        </w:rPr>
      </w:pPr>
    </w:p>
    <w:p w14:paraId="22E7BAF9" w14:textId="04888C34" w:rsidR="00987A35" w:rsidRPr="00987A35" w:rsidRDefault="00987A35" w:rsidP="00987A35">
      <w:pPr>
        <w:spacing w:after="0" w:line="240" w:lineRule="auto"/>
        <w:ind w:left="1440" w:hanging="1440"/>
        <w:jc w:val="center"/>
        <w:rPr>
          <w:rFonts w:ascii="Tahoma" w:eastAsia="Calibri" w:hAnsi="Tahoma" w:cs="Tahoma"/>
          <w:iCs/>
          <w:lang w:val="en-ZA"/>
        </w:rPr>
      </w:pPr>
      <w:r>
        <w:rPr>
          <w:rFonts w:ascii="Tahoma" w:eastAsia="Calibri" w:hAnsi="Tahoma" w:cs="Tahoma"/>
          <w:iCs/>
          <w:noProof/>
          <w:lang w:val="en-ZA" w:eastAsia="en-ZA"/>
        </w:rPr>
        <w:lastRenderedPageBreak/>
        <w:drawing>
          <wp:inline distT="0" distB="0" distL="0" distR="0" wp14:anchorId="79E905FA" wp14:editId="6C40945C">
            <wp:extent cx="4145915" cy="3249295"/>
            <wp:effectExtent l="0" t="0" r="698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45915" cy="3249295"/>
                    </a:xfrm>
                    <a:prstGeom prst="rect">
                      <a:avLst/>
                    </a:prstGeom>
                    <a:noFill/>
                  </pic:spPr>
                </pic:pic>
              </a:graphicData>
            </a:graphic>
          </wp:inline>
        </w:drawing>
      </w:r>
    </w:p>
    <w:p w14:paraId="2EFCB81A" w14:textId="77777777" w:rsidR="00987A35" w:rsidRPr="00987A35" w:rsidRDefault="00987A35" w:rsidP="00987A35">
      <w:pPr>
        <w:spacing w:after="0" w:line="240" w:lineRule="auto"/>
        <w:ind w:left="1440" w:hanging="1440"/>
        <w:jc w:val="both"/>
        <w:rPr>
          <w:rFonts w:ascii="Tahoma" w:eastAsia="Calibri" w:hAnsi="Tahoma" w:cs="Tahoma"/>
          <w:iCs/>
          <w:lang w:val="en-ZA"/>
        </w:rPr>
      </w:pPr>
    </w:p>
    <w:p w14:paraId="302F8886" w14:textId="77777777" w:rsidR="00987A35" w:rsidRPr="00987A35" w:rsidRDefault="00987A35" w:rsidP="00987A35">
      <w:pPr>
        <w:spacing w:after="0" w:line="240" w:lineRule="auto"/>
        <w:ind w:left="1440" w:hanging="1440"/>
        <w:jc w:val="both"/>
        <w:rPr>
          <w:rFonts w:ascii="Tahoma" w:eastAsia="Calibri" w:hAnsi="Tahoma" w:cs="Tahoma"/>
          <w:iCs/>
          <w:lang w:val="en-ZA"/>
        </w:rPr>
      </w:pPr>
    </w:p>
    <w:p w14:paraId="08BD8016" w14:textId="5D8FF1C0" w:rsidR="00987A35" w:rsidRPr="00987A35" w:rsidRDefault="00BE7A9D" w:rsidP="00BE7A9D">
      <w:pPr>
        <w:pStyle w:val="Caption"/>
        <w:rPr>
          <w:rFonts w:eastAsia="Calibri" w:cs="Tahoma"/>
          <w:noProof/>
          <w:szCs w:val="22"/>
          <w:lang w:val="en-ZA" w:eastAsia="en-ZA"/>
        </w:rPr>
      </w:pPr>
      <w:bookmarkStart w:id="227" w:name="_Ref468216345"/>
      <w:bookmarkStart w:id="228" w:name="_Toc468871518"/>
      <w:r>
        <w:t xml:space="preserve">Figure </w:t>
      </w:r>
      <w:r w:rsidR="00CA553D">
        <w:fldChar w:fldCharType="begin"/>
      </w:r>
      <w:r w:rsidR="00CA553D">
        <w:instrText xml:space="preserve"> SEQ Figure \* ARABIC </w:instrText>
      </w:r>
      <w:r w:rsidR="00CA553D">
        <w:fldChar w:fldCharType="separate"/>
      </w:r>
      <w:r w:rsidR="00B33E6B">
        <w:rPr>
          <w:noProof/>
        </w:rPr>
        <w:t>68</w:t>
      </w:r>
      <w:r w:rsidR="00CA553D">
        <w:fldChar w:fldCharType="end"/>
      </w:r>
      <w:bookmarkEnd w:id="227"/>
      <w:r>
        <w:t xml:space="preserve"> </w:t>
      </w:r>
      <w:r w:rsidR="00987A35" w:rsidRPr="00987A35">
        <w:rPr>
          <w:rFonts w:eastAsia="Calibri" w:cs="Tahoma"/>
          <w:szCs w:val="22"/>
          <w:lang w:val="en-ZA"/>
        </w:rPr>
        <w:t>A plot of δ</w:t>
      </w:r>
      <w:r w:rsidR="00987A35" w:rsidRPr="00987A35">
        <w:rPr>
          <w:rFonts w:eastAsia="Calibri" w:cs="Tahoma"/>
          <w:szCs w:val="22"/>
          <w:vertAlign w:val="superscript"/>
          <w:lang w:val="en-ZA"/>
        </w:rPr>
        <w:t>2</w:t>
      </w:r>
      <w:r w:rsidR="00987A35" w:rsidRPr="00987A35">
        <w:rPr>
          <w:rFonts w:eastAsia="Calibri" w:cs="Tahoma"/>
          <w:szCs w:val="22"/>
          <w:lang w:val="en-ZA"/>
        </w:rPr>
        <w:t xml:space="preserve">H </w:t>
      </w:r>
      <w:r w:rsidR="00477FD6">
        <w:rPr>
          <w:rFonts w:eastAsia="Calibri" w:cs="Tahoma"/>
          <w:szCs w:val="22"/>
          <w:lang w:val="en-ZA"/>
        </w:rPr>
        <w:t>versus</w:t>
      </w:r>
      <w:r w:rsidR="00987A35" w:rsidRPr="00987A35">
        <w:rPr>
          <w:rFonts w:eastAsia="Calibri" w:cs="Tahoma"/>
          <w:szCs w:val="22"/>
          <w:lang w:val="en-ZA"/>
        </w:rPr>
        <w:t xml:space="preserve"> δ</w:t>
      </w:r>
      <w:r w:rsidR="00987A35" w:rsidRPr="00987A35">
        <w:rPr>
          <w:rFonts w:eastAsia="Calibri" w:cs="Tahoma"/>
          <w:szCs w:val="22"/>
          <w:vertAlign w:val="superscript"/>
          <w:lang w:val="en-ZA"/>
        </w:rPr>
        <w:t>18</w:t>
      </w:r>
      <w:r w:rsidR="00987A35" w:rsidRPr="00987A35">
        <w:rPr>
          <w:rFonts w:eastAsia="Calibri" w:cs="Tahoma"/>
          <w:szCs w:val="22"/>
          <w:lang w:val="en-ZA"/>
        </w:rPr>
        <w:t>O values for all the study samples</w:t>
      </w:r>
      <w:bookmarkEnd w:id="228"/>
      <w:r w:rsidR="00477FD6">
        <w:rPr>
          <w:rFonts w:eastAsia="Calibri" w:cs="Tahoma"/>
          <w:szCs w:val="22"/>
          <w:lang w:val="en-ZA"/>
        </w:rPr>
        <w:t>.</w:t>
      </w:r>
      <w:r w:rsidR="00987A35" w:rsidRPr="00987A35">
        <w:rPr>
          <w:rFonts w:eastAsia="Calibri" w:cs="Tahoma"/>
          <w:noProof/>
          <w:szCs w:val="22"/>
          <w:lang w:val="en-ZA" w:eastAsia="en-ZA"/>
        </w:rPr>
        <w:t xml:space="preserve"> </w:t>
      </w:r>
    </w:p>
    <w:p w14:paraId="39252D74" w14:textId="77777777" w:rsidR="00987A35" w:rsidRDefault="00987A35" w:rsidP="00987A35">
      <w:pPr>
        <w:spacing w:after="0" w:line="240" w:lineRule="auto"/>
        <w:jc w:val="both"/>
        <w:rPr>
          <w:rFonts w:ascii="Tahoma" w:eastAsia="Calibri" w:hAnsi="Tahoma" w:cs="Tahoma"/>
          <w:iCs/>
          <w:lang w:val="en-ZA" w:eastAsia="en-ZA"/>
        </w:rPr>
      </w:pPr>
    </w:p>
    <w:p w14:paraId="00EDFA55" w14:textId="77777777" w:rsidR="00BE7A9D" w:rsidRPr="00987A35" w:rsidRDefault="00BE7A9D" w:rsidP="00987A35">
      <w:pPr>
        <w:spacing w:after="0" w:line="240" w:lineRule="auto"/>
        <w:jc w:val="both"/>
        <w:rPr>
          <w:rFonts w:ascii="Tahoma" w:eastAsia="Calibri" w:hAnsi="Tahoma" w:cs="Tahoma"/>
          <w:iCs/>
          <w:noProof/>
          <w:lang w:val="en-ZA" w:eastAsia="en-ZA"/>
        </w:rPr>
      </w:pPr>
    </w:p>
    <w:p w14:paraId="19593FF3" w14:textId="72CA71AF" w:rsidR="00987A35" w:rsidRDefault="00987A35" w:rsidP="00987A35">
      <w:pPr>
        <w:spacing w:after="0" w:line="240" w:lineRule="auto"/>
        <w:jc w:val="both"/>
        <w:rPr>
          <w:rFonts w:ascii="Tahoma" w:eastAsia="Calibri" w:hAnsi="Tahoma" w:cs="Tahoma"/>
          <w:lang w:val="en-ZA"/>
        </w:rPr>
      </w:pPr>
      <w:proofErr w:type="gramStart"/>
      <w:r w:rsidRPr="00987A35">
        <w:rPr>
          <w:rFonts w:ascii="Tahoma" w:eastAsia="Calibri" w:hAnsi="Tahoma" w:cs="Tahoma"/>
          <w:lang w:val="en-ZA"/>
        </w:rPr>
        <w:t>δ</w:t>
      </w:r>
      <w:r w:rsidRPr="00987A35">
        <w:rPr>
          <w:rFonts w:ascii="Tahoma" w:eastAsia="Calibri" w:hAnsi="Tahoma" w:cs="Tahoma"/>
          <w:vertAlign w:val="superscript"/>
          <w:lang w:val="en-ZA"/>
        </w:rPr>
        <w:t>2</w:t>
      </w:r>
      <w:r w:rsidRPr="00987A35">
        <w:rPr>
          <w:rFonts w:ascii="Tahoma" w:eastAsia="Calibri" w:hAnsi="Tahoma" w:cs="Tahoma"/>
          <w:lang w:val="en-ZA"/>
        </w:rPr>
        <w:t>H</w:t>
      </w:r>
      <w:proofErr w:type="gramEnd"/>
      <w:r w:rsidRPr="00987A35">
        <w:rPr>
          <w:rFonts w:ascii="Tahoma" w:eastAsia="Calibri" w:hAnsi="Tahoma" w:cs="Tahoma"/>
          <w:lang w:val="en-ZA"/>
        </w:rPr>
        <w:t xml:space="preserve"> in soil water (30, 60 and 100cm) ranged from -53 to -9.0 </w:t>
      </w:r>
      <w:bookmarkStart w:id="229" w:name="OLE_LINK13"/>
      <w:bookmarkStart w:id="230" w:name="OLE_LINK14"/>
      <w:bookmarkStart w:id="231" w:name="OLE_LINK15"/>
      <w:r w:rsidR="00BE7A9D">
        <w:rPr>
          <w:rFonts w:ascii="Tahoma" w:eastAsia="Calibri" w:hAnsi="Tahoma" w:cs="Tahoma"/>
          <w:lang w:val="en-ZA"/>
        </w:rPr>
        <w:t>‰</w:t>
      </w:r>
      <w:bookmarkEnd w:id="229"/>
      <w:bookmarkEnd w:id="230"/>
      <w:bookmarkEnd w:id="231"/>
      <w:r w:rsidRPr="00987A35">
        <w:rPr>
          <w:rFonts w:ascii="Tahoma" w:eastAsia="Calibri" w:hAnsi="Tahoma" w:cs="Tahoma"/>
          <w:lang w:val="en-ZA"/>
        </w:rPr>
        <w:t>, with a mean value of -28.4</w:t>
      </w:r>
      <w:r w:rsidRPr="00987A35">
        <w:rPr>
          <w:rFonts w:ascii="Tahoma" w:eastAsia="Calibri" w:hAnsi="Tahoma" w:cs="Tahoma"/>
          <w:vertAlign w:val="superscript"/>
          <w:lang w:val="en-ZA"/>
        </w:rPr>
        <w:t xml:space="preserve"> </w:t>
      </w:r>
      <w:r w:rsidR="00BE7A9D">
        <w:rPr>
          <w:rFonts w:ascii="Tahoma" w:eastAsia="Calibri" w:hAnsi="Tahoma" w:cs="Tahoma"/>
          <w:lang w:val="en-ZA"/>
        </w:rPr>
        <w:t>‰</w:t>
      </w:r>
      <w:r w:rsidR="00BE7A9D" w:rsidRPr="00987A35">
        <w:rPr>
          <w:rFonts w:ascii="Tahoma" w:eastAsia="Calibri" w:hAnsi="Tahoma" w:cs="Tahoma"/>
          <w:lang w:val="en-ZA"/>
        </w:rPr>
        <w:t xml:space="preserve"> </w:t>
      </w:r>
      <w:r w:rsidRPr="00987A35">
        <w:rPr>
          <w:rFonts w:ascii="Tahoma" w:eastAsia="Calibri" w:hAnsi="Tahoma" w:cs="Tahoma"/>
          <w:lang w:val="en-ZA"/>
        </w:rPr>
        <w:t xml:space="preserve">(± 12.3 </w:t>
      </w:r>
      <w:r w:rsidR="00BE7A9D">
        <w:rPr>
          <w:rFonts w:ascii="Tahoma" w:eastAsia="Calibri" w:hAnsi="Tahoma" w:cs="Tahoma"/>
          <w:lang w:val="en-ZA"/>
        </w:rPr>
        <w:t>‰</w:t>
      </w:r>
      <w:r w:rsidRPr="00987A35">
        <w:rPr>
          <w:rFonts w:ascii="Tahoma" w:eastAsia="Calibri" w:hAnsi="Tahoma" w:cs="Tahoma"/>
          <w:lang w:val="en-ZA"/>
        </w:rPr>
        <w:t xml:space="preserve">). </w:t>
      </w:r>
      <w:proofErr w:type="gramStart"/>
      <w:r w:rsidRPr="00987A35">
        <w:rPr>
          <w:rFonts w:ascii="Tahoma" w:eastAsia="Calibri" w:hAnsi="Tahoma" w:cs="Tahoma"/>
          <w:lang w:val="en-ZA"/>
        </w:rPr>
        <w:t>Whereas δ</w:t>
      </w:r>
      <w:r w:rsidRPr="00987A35">
        <w:rPr>
          <w:rFonts w:ascii="Tahoma" w:eastAsia="Calibri" w:hAnsi="Tahoma" w:cs="Tahoma"/>
          <w:vertAlign w:val="superscript"/>
          <w:lang w:val="en-ZA"/>
        </w:rPr>
        <w:t>18</w:t>
      </w:r>
      <w:r w:rsidRPr="00987A35">
        <w:rPr>
          <w:rFonts w:ascii="Tahoma" w:eastAsia="Calibri" w:hAnsi="Tahoma" w:cs="Tahoma"/>
          <w:lang w:val="en-ZA"/>
        </w:rPr>
        <w:t>O in soil water (30, 60 and 100cm) ranged from -6.9 to 0.2</w:t>
      </w:r>
      <w:r w:rsidRPr="00987A35">
        <w:rPr>
          <w:rFonts w:ascii="Tahoma" w:eastAsia="Calibri" w:hAnsi="Tahoma" w:cs="Tahoma"/>
          <w:vertAlign w:val="superscript"/>
          <w:lang w:val="en-ZA"/>
        </w:rPr>
        <w:t xml:space="preserve"> </w:t>
      </w:r>
      <w:r w:rsidR="00BE7A9D">
        <w:rPr>
          <w:rFonts w:ascii="Tahoma" w:eastAsia="Calibri" w:hAnsi="Tahoma" w:cs="Tahoma"/>
          <w:lang w:val="en-ZA"/>
        </w:rPr>
        <w:t>‰</w:t>
      </w:r>
      <w:r w:rsidRPr="00987A35">
        <w:rPr>
          <w:rFonts w:ascii="Tahoma" w:eastAsia="Calibri" w:hAnsi="Tahoma" w:cs="Tahoma"/>
          <w:lang w:val="en-ZA"/>
        </w:rPr>
        <w:t xml:space="preserve">, with a mean value of -3.0 (± 2.2 </w:t>
      </w:r>
      <w:r w:rsidR="00BE7A9D">
        <w:rPr>
          <w:rFonts w:ascii="Tahoma" w:eastAsia="Calibri" w:hAnsi="Tahoma" w:cs="Tahoma"/>
          <w:lang w:val="en-ZA"/>
        </w:rPr>
        <w:t>‰</w:t>
      </w:r>
      <w:r w:rsidRPr="00987A35">
        <w:rPr>
          <w:rFonts w:ascii="Tahoma" w:eastAsia="Calibri" w:hAnsi="Tahoma" w:cs="Tahoma"/>
          <w:lang w:val="en-ZA"/>
        </w:rPr>
        <w:t>).</w:t>
      </w:r>
      <w:proofErr w:type="gramEnd"/>
      <w:r w:rsidRPr="00987A35">
        <w:rPr>
          <w:rFonts w:ascii="Tahoma" w:eastAsia="Calibri" w:hAnsi="Tahoma" w:cs="Tahoma"/>
          <w:lang w:val="en-ZA"/>
        </w:rPr>
        <w:t xml:space="preserve"> </w:t>
      </w:r>
      <w:proofErr w:type="gramStart"/>
      <w:r w:rsidRPr="00987A35">
        <w:rPr>
          <w:rFonts w:ascii="Tahoma" w:eastAsia="Calibri" w:hAnsi="Tahoma" w:cs="Tahoma"/>
          <w:lang w:val="en-ZA"/>
        </w:rPr>
        <w:t>δ</w:t>
      </w:r>
      <w:r w:rsidRPr="00987A35">
        <w:rPr>
          <w:rFonts w:ascii="Tahoma" w:eastAsia="Calibri" w:hAnsi="Tahoma" w:cs="Tahoma"/>
          <w:vertAlign w:val="superscript"/>
          <w:lang w:val="en-ZA"/>
        </w:rPr>
        <w:t>2</w:t>
      </w:r>
      <w:r w:rsidRPr="00987A35">
        <w:rPr>
          <w:rFonts w:ascii="Tahoma" w:eastAsia="Calibri" w:hAnsi="Tahoma" w:cs="Tahoma"/>
          <w:lang w:val="en-ZA"/>
        </w:rPr>
        <w:t>H</w:t>
      </w:r>
      <w:proofErr w:type="gramEnd"/>
      <w:r w:rsidRPr="00987A35">
        <w:rPr>
          <w:rFonts w:ascii="Tahoma" w:eastAsia="Calibri" w:hAnsi="Tahoma" w:cs="Tahoma"/>
          <w:lang w:val="en-ZA"/>
        </w:rPr>
        <w:t xml:space="preserve"> and δ</w:t>
      </w:r>
      <w:r w:rsidRPr="00987A35">
        <w:rPr>
          <w:rFonts w:ascii="Tahoma" w:eastAsia="Calibri" w:hAnsi="Tahoma" w:cs="Tahoma"/>
          <w:vertAlign w:val="superscript"/>
          <w:lang w:val="en-ZA"/>
        </w:rPr>
        <w:t>18</w:t>
      </w:r>
      <w:r w:rsidRPr="00987A35">
        <w:rPr>
          <w:rFonts w:ascii="Tahoma" w:eastAsia="Calibri" w:hAnsi="Tahoma" w:cs="Tahoma"/>
          <w:lang w:val="en-ZA"/>
        </w:rPr>
        <w:t>O in soil water were enriched in the top soil layers and depleted with depth. Mean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 xml:space="preserve">O values for soil water in the upper soil layers (between 0 and 60 cm) were -22.7 </w:t>
      </w:r>
      <w:r w:rsidR="00BE7A9D">
        <w:rPr>
          <w:rFonts w:ascii="Tahoma" w:eastAsia="Calibri" w:hAnsi="Tahoma" w:cs="Tahoma"/>
          <w:lang w:val="en-ZA"/>
        </w:rPr>
        <w:t>‰</w:t>
      </w:r>
      <w:r w:rsidR="00BE7A9D" w:rsidRPr="00987A35">
        <w:rPr>
          <w:rFonts w:ascii="Tahoma" w:eastAsia="Calibri" w:hAnsi="Tahoma" w:cs="Tahoma"/>
          <w:lang w:val="en-ZA"/>
        </w:rPr>
        <w:t xml:space="preserve"> </w:t>
      </w:r>
      <w:r w:rsidRPr="00987A35">
        <w:rPr>
          <w:rFonts w:ascii="Tahoma" w:eastAsia="Calibri" w:hAnsi="Tahoma" w:cs="Tahoma"/>
          <w:lang w:val="en-ZA"/>
        </w:rPr>
        <w:t xml:space="preserve">(± 9.8 </w:t>
      </w:r>
      <w:r w:rsidR="00BE7A9D">
        <w:rPr>
          <w:rFonts w:ascii="Tahoma" w:eastAsia="Calibri" w:hAnsi="Tahoma" w:cs="Tahoma"/>
          <w:lang w:val="en-ZA"/>
        </w:rPr>
        <w:t>‰</w:t>
      </w:r>
      <w:r w:rsidRPr="00987A35">
        <w:rPr>
          <w:rFonts w:ascii="Tahoma" w:eastAsia="Calibri" w:hAnsi="Tahoma" w:cs="Tahoma"/>
          <w:lang w:val="en-ZA"/>
        </w:rPr>
        <w:t xml:space="preserve">) and -1.8 </w:t>
      </w:r>
      <w:r w:rsidR="00BE7A9D">
        <w:rPr>
          <w:rFonts w:ascii="Tahoma" w:eastAsia="Calibri" w:hAnsi="Tahoma" w:cs="Tahoma"/>
          <w:lang w:val="en-ZA"/>
        </w:rPr>
        <w:t>‰</w:t>
      </w:r>
      <w:r w:rsidR="00BE7A9D" w:rsidRPr="00987A35">
        <w:rPr>
          <w:rFonts w:ascii="Tahoma" w:eastAsia="Calibri" w:hAnsi="Tahoma" w:cs="Tahoma"/>
          <w:lang w:val="en-ZA"/>
        </w:rPr>
        <w:t xml:space="preserve"> </w:t>
      </w:r>
      <w:r w:rsidRPr="00987A35">
        <w:rPr>
          <w:rFonts w:ascii="Tahoma" w:eastAsia="Calibri" w:hAnsi="Tahoma" w:cs="Tahoma"/>
          <w:lang w:val="en-ZA"/>
        </w:rPr>
        <w:t xml:space="preserve">(± 1.5 </w:t>
      </w:r>
      <w:r w:rsidR="00BE7A9D">
        <w:rPr>
          <w:rFonts w:ascii="Tahoma" w:eastAsia="Calibri" w:hAnsi="Tahoma" w:cs="Tahoma"/>
          <w:lang w:val="en-ZA"/>
        </w:rPr>
        <w:t>‰</w:t>
      </w:r>
      <w:r w:rsidRPr="00987A35">
        <w:rPr>
          <w:rFonts w:ascii="Tahoma" w:eastAsia="Calibri" w:hAnsi="Tahoma" w:cs="Tahoma"/>
          <w:lang w:val="en-ZA"/>
        </w:rPr>
        <w:t xml:space="preserve">), respectively. </w:t>
      </w:r>
      <w:proofErr w:type="gramStart"/>
      <w:r w:rsidRPr="00987A35">
        <w:rPr>
          <w:rFonts w:ascii="Tahoma" w:eastAsia="Calibri" w:hAnsi="Tahoma" w:cs="Tahoma"/>
          <w:lang w:val="en-ZA"/>
        </w:rPr>
        <w:t>Whereas mean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O values for soil water at a depth of 100 cm was more negative, with δ</w:t>
      </w:r>
      <w:r w:rsidRPr="00987A35">
        <w:rPr>
          <w:rFonts w:ascii="Tahoma" w:eastAsia="Calibri" w:hAnsi="Tahoma" w:cs="Tahoma"/>
          <w:vertAlign w:val="superscript"/>
          <w:lang w:val="en-ZA"/>
        </w:rPr>
        <w:t>2</w:t>
      </w:r>
      <w:r w:rsidRPr="00987A35">
        <w:rPr>
          <w:rFonts w:ascii="Tahoma" w:eastAsia="Calibri" w:hAnsi="Tahoma" w:cs="Tahoma"/>
          <w:lang w:val="en-ZA"/>
        </w:rPr>
        <w:t xml:space="preserve">H of -38.6 (± 10.0 </w:t>
      </w:r>
      <w:r w:rsidR="00BE7A9D">
        <w:rPr>
          <w:rFonts w:ascii="Tahoma" w:eastAsia="Calibri" w:hAnsi="Tahoma" w:cs="Tahoma"/>
          <w:lang w:val="en-ZA"/>
        </w:rPr>
        <w:t>‰</w:t>
      </w:r>
      <w:r w:rsidRPr="00987A35">
        <w:rPr>
          <w:rFonts w:ascii="Tahoma" w:eastAsia="Calibri" w:hAnsi="Tahoma" w:cs="Tahoma"/>
          <w:lang w:val="en-ZA"/>
        </w:rPr>
        <w:t xml:space="preserve">) and -5.2 (± 1.5 </w:t>
      </w:r>
      <w:r w:rsidR="00BE7A9D">
        <w:rPr>
          <w:rFonts w:ascii="Tahoma" w:eastAsia="Calibri" w:hAnsi="Tahoma" w:cs="Tahoma"/>
          <w:lang w:val="en-ZA"/>
        </w:rPr>
        <w:t>‰</w:t>
      </w:r>
      <w:r w:rsidRPr="00987A35">
        <w:rPr>
          <w:rFonts w:ascii="Tahoma" w:eastAsia="Calibri" w:hAnsi="Tahoma" w:cs="Tahoma"/>
          <w:lang w:val="en-ZA"/>
        </w:rPr>
        <w:t>) δ</w:t>
      </w:r>
      <w:r w:rsidRPr="00987A35">
        <w:rPr>
          <w:rFonts w:ascii="Tahoma" w:eastAsia="Calibri" w:hAnsi="Tahoma" w:cs="Tahoma"/>
          <w:vertAlign w:val="superscript"/>
          <w:lang w:val="en-ZA"/>
        </w:rPr>
        <w:t>18</w:t>
      </w:r>
      <w:r w:rsidRPr="00987A35">
        <w:rPr>
          <w:rFonts w:ascii="Tahoma" w:eastAsia="Calibri" w:hAnsi="Tahoma" w:cs="Tahoma"/>
          <w:lang w:val="en-ZA"/>
        </w:rPr>
        <w:t>O of, respectively.</w:t>
      </w:r>
      <w:proofErr w:type="gramEnd"/>
    </w:p>
    <w:p w14:paraId="34DF9899" w14:textId="77777777" w:rsidR="00BE7A9D" w:rsidRPr="00987A35" w:rsidRDefault="00BE7A9D" w:rsidP="00987A35">
      <w:pPr>
        <w:spacing w:after="0" w:line="240" w:lineRule="auto"/>
        <w:jc w:val="both"/>
        <w:rPr>
          <w:rFonts w:ascii="Tahoma" w:eastAsia="Calibri" w:hAnsi="Tahoma" w:cs="Tahoma"/>
          <w:lang w:val="en-ZA"/>
        </w:rPr>
      </w:pPr>
    </w:p>
    <w:p w14:paraId="0FF70B8C" w14:textId="211AB046" w:rsidR="00987A35" w:rsidRDefault="00987A35" w:rsidP="00987A35">
      <w:pPr>
        <w:spacing w:after="0" w:line="240" w:lineRule="auto"/>
        <w:jc w:val="both"/>
        <w:rPr>
          <w:rFonts w:ascii="Tahoma" w:eastAsia="Calibri" w:hAnsi="Tahoma" w:cs="Tahoma"/>
          <w:lang w:val="en-ZA"/>
        </w:rPr>
      </w:pPr>
      <w:proofErr w:type="gramStart"/>
      <w:r w:rsidRPr="00987A35">
        <w:rPr>
          <w:rFonts w:ascii="Tahoma" w:eastAsia="Calibri" w:hAnsi="Tahoma" w:cs="Tahoma"/>
          <w:lang w:val="en-ZA"/>
        </w:rPr>
        <w:t>δ</w:t>
      </w:r>
      <w:r w:rsidRPr="00987A35">
        <w:rPr>
          <w:rFonts w:ascii="Tahoma" w:eastAsia="Calibri" w:hAnsi="Tahoma" w:cs="Tahoma"/>
          <w:vertAlign w:val="superscript"/>
          <w:lang w:val="en-ZA"/>
        </w:rPr>
        <w:t>2</w:t>
      </w:r>
      <w:r w:rsidRPr="00987A35">
        <w:rPr>
          <w:rFonts w:ascii="Tahoma" w:eastAsia="Calibri" w:hAnsi="Tahoma" w:cs="Tahoma"/>
          <w:lang w:val="en-ZA"/>
        </w:rPr>
        <w:t>H</w:t>
      </w:r>
      <w:proofErr w:type="gramEnd"/>
      <w:r w:rsidRPr="00987A35">
        <w:rPr>
          <w:rFonts w:ascii="Tahoma" w:eastAsia="Calibri" w:hAnsi="Tahoma" w:cs="Tahoma"/>
          <w:lang w:val="en-ZA"/>
        </w:rPr>
        <w:t xml:space="preserve"> in xylem water ranged from -87 to -29.0 </w:t>
      </w:r>
      <w:r w:rsidR="00BE7A9D">
        <w:rPr>
          <w:rFonts w:ascii="Tahoma" w:eastAsia="Calibri" w:hAnsi="Tahoma" w:cs="Tahoma"/>
          <w:lang w:val="en-ZA"/>
        </w:rPr>
        <w:t>‰</w:t>
      </w:r>
      <w:r w:rsidRPr="00987A35">
        <w:rPr>
          <w:rFonts w:ascii="Tahoma" w:eastAsia="Calibri" w:hAnsi="Tahoma" w:cs="Tahoma"/>
          <w:lang w:val="en-ZA"/>
        </w:rPr>
        <w:t>, with a mean value of -52.2</w:t>
      </w:r>
      <w:r w:rsidRPr="00987A35">
        <w:rPr>
          <w:rFonts w:ascii="Tahoma" w:eastAsia="Calibri" w:hAnsi="Tahoma" w:cs="Tahoma"/>
          <w:vertAlign w:val="superscript"/>
          <w:lang w:val="en-ZA"/>
        </w:rPr>
        <w:t xml:space="preserve"> </w:t>
      </w:r>
      <w:r w:rsidR="00BE7A9D">
        <w:rPr>
          <w:rFonts w:ascii="Tahoma" w:eastAsia="Calibri" w:hAnsi="Tahoma" w:cs="Tahoma"/>
          <w:lang w:val="en-ZA"/>
        </w:rPr>
        <w:t>‰</w:t>
      </w:r>
      <w:r w:rsidR="00BE7A9D" w:rsidRPr="00987A35">
        <w:rPr>
          <w:rFonts w:ascii="Tahoma" w:eastAsia="Calibri" w:hAnsi="Tahoma" w:cs="Tahoma"/>
          <w:lang w:val="en-ZA"/>
        </w:rPr>
        <w:t xml:space="preserve"> </w:t>
      </w:r>
      <w:r w:rsidRPr="00987A35">
        <w:rPr>
          <w:rFonts w:ascii="Tahoma" w:eastAsia="Calibri" w:hAnsi="Tahoma" w:cs="Tahoma"/>
          <w:lang w:val="en-ZA"/>
        </w:rPr>
        <w:t xml:space="preserve">(± 14.9 </w:t>
      </w:r>
      <w:r w:rsidR="00BE7A9D">
        <w:rPr>
          <w:rFonts w:ascii="Tahoma" w:eastAsia="Calibri" w:hAnsi="Tahoma" w:cs="Tahoma"/>
          <w:lang w:val="en-ZA"/>
        </w:rPr>
        <w:t>‰</w:t>
      </w:r>
      <w:r w:rsidRPr="00987A35">
        <w:rPr>
          <w:rFonts w:ascii="Tahoma" w:eastAsia="Calibri" w:hAnsi="Tahoma" w:cs="Tahoma"/>
          <w:lang w:val="en-ZA"/>
        </w:rPr>
        <w:t xml:space="preserve">). </w:t>
      </w:r>
      <w:proofErr w:type="gramStart"/>
      <w:r w:rsidRPr="00987A35">
        <w:rPr>
          <w:rFonts w:ascii="Tahoma" w:eastAsia="Calibri" w:hAnsi="Tahoma" w:cs="Tahoma"/>
          <w:lang w:val="en-ZA"/>
        </w:rPr>
        <w:t>Whereas δ</w:t>
      </w:r>
      <w:r w:rsidRPr="00987A35">
        <w:rPr>
          <w:rFonts w:ascii="Tahoma" w:eastAsia="Calibri" w:hAnsi="Tahoma" w:cs="Tahoma"/>
          <w:vertAlign w:val="superscript"/>
          <w:lang w:val="en-ZA"/>
        </w:rPr>
        <w:t>18</w:t>
      </w:r>
      <w:r w:rsidRPr="00987A35">
        <w:rPr>
          <w:rFonts w:ascii="Tahoma" w:eastAsia="Calibri" w:hAnsi="Tahoma" w:cs="Tahoma"/>
          <w:lang w:val="en-ZA"/>
        </w:rPr>
        <w:t>O in xylem water ranged from -7.9 to -2.1</w:t>
      </w:r>
      <w:r w:rsidRPr="00987A35">
        <w:rPr>
          <w:rFonts w:ascii="Tahoma" w:eastAsia="Calibri" w:hAnsi="Tahoma" w:cs="Tahoma"/>
          <w:vertAlign w:val="superscript"/>
          <w:lang w:val="en-ZA"/>
        </w:rPr>
        <w:t xml:space="preserve"> </w:t>
      </w:r>
      <w:r w:rsidR="00BE7A9D">
        <w:rPr>
          <w:rFonts w:ascii="Tahoma" w:eastAsia="Calibri" w:hAnsi="Tahoma" w:cs="Tahoma"/>
          <w:lang w:val="en-ZA"/>
        </w:rPr>
        <w:t>‰</w:t>
      </w:r>
      <w:r w:rsidRPr="00987A35">
        <w:rPr>
          <w:rFonts w:ascii="Tahoma" w:eastAsia="Calibri" w:hAnsi="Tahoma" w:cs="Tahoma"/>
          <w:lang w:val="en-ZA"/>
        </w:rPr>
        <w:t xml:space="preserve">, with a mean value of -4.6 (± 1.8 </w:t>
      </w:r>
      <w:r w:rsidRPr="00987A35">
        <w:rPr>
          <w:rFonts w:ascii="Tahoma" w:eastAsia="Calibri" w:hAnsi="Tahoma" w:cs="Tahoma"/>
          <w:vertAlign w:val="superscript"/>
          <w:lang w:val="en-ZA"/>
        </w:rPr>
        <w:t>o</w:t>
      </w:r>
      <w:r w:rsidR="00BE7A9D">
        <w:rPr>
          <w:rFonts w:ascii="Tahoma" w:eastAsia="Calibri" w:hAnsi="Tahoma" w:cs="Tahoma"/>
          <w:lang w:val="en-ZA"/>
        </w:rPr>
        <w:t>‰</w:t>
      </w:r>
      <w:r w:rsidRPr="00987A35">
        <w:rPr>
          <w:rFonts w:ascii="Tahoma" w:eastAsia="Calibri" w:hAnsi="Tahoma" w:cs="Tahoma"/>
          <w:lang w:val="en-ZA"/>
        </w:rPr>
        <w:t>).</w:t>
      </w:r>
      <w:proofErr w:type="gramEnd"/>
      <w:r w:rsidRPr="00987A35">
        <w:rPr>
          <w:rFonts w:ascii="Tahoma" w:eastAsia="Calibri" w:hAnsi="Tahoma" w:cs="Tahoma"/>
          <w:lang w:val="en-ZA"/>
        </w:rPr>
        <w:t xml:space="preserve"> The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O values of xylem water generally plot close to the fitting line of the soil water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 xml:space="preserve">O (SEL) relationship as shown in </w:t>
      </w:r>
      <w:r w:rsidR="00BE7A9D">
        <w:rPr>
          <w:rFonts w:ascii="Tahoma" w:eastAsia="Calibri" w:hAnsi="Tahoma" w:cs="Tahoma"/>
          <w:lang w:val="en-ZA"/>
        </w:rPr>
        <w:fldChar w:fldCharType="begin"/>
      </w:r>
      <w:r w:rsidR="00BE7A9D">
        <w:rPr>
          <w:rFonts w:ascii="Tahoma" w:eastAsia="Calibri" w:hAnsi="Tahoma" w:cs="Tahoma"/>
          <w:lang w:val="en-ZA"/>
        </w:rPr>
        <w:instrText xml:space="preserve"> REF _Ref468216345 \h </w:instrText>
      </w:r>
      <w:r w:rsidR="00BE7A9D">
        <w:rPr>
          <w:rFonts w:ascii="Tahoma" w:eastAsia="Calibri" w:hAnsi="Tahoma" w:cs="Tahoma"/>
          <w:lang w:val="en-ZA"/>
        </w:rPr>
      </w:r>
      <w:r w:rsidR="00BE7A9D">
        <w:rPr>
          <w:rFonts w:ascii="Tahoma" w:eastAsia="Calibri" w:hAnsi="Tahoma" w:cs="Tahoma"/>
          <w:lang w:val="en-ZA"/>
        </w:rPr>
        <w:fldChar w:fldCharType="separate"/>
      </w:r>
      <w:r w:rsidR="00B33E6B">
        <w:t xml:space="preserve">Figure </w:t>
      </w:r>
      <w:r w:rsidR="00B33E6B">
        <w:rPr>
          <w:noProof/>
        </w:rPr>
        <w:t>68</w:t>
      </w:r>
      <w:r w:rsidR="00BE7A9D">
        <w:rPr>
          <w:rFonts w:ascii="Tahoma" w:eastAsia="Calibri" w:hAnsi="Tahoma" w:cs="Tahoma"/>
          <w:lang w:val="en-ZA"/>
        </w:rPr>
        <w:fldChar w:fldCharType="end"/>
      </w:r>
      <w:r w:rsidRPr="00987A35">
        <w:rPr>
          <w:rFonts w:ascii="Tahoma" w:eastAsia="Calibri" w:hAnsi="Tahoma" w:cs="Tahoma"/>
          <w:lang w:val="en-ZA"/>
        </w:rPr>
        <w:t>, indicating that soil water is one of the main contributors to the vegetation during transpiration.</w:t>
      </w:r>
    </w:p>
    <w:p w14:paraId="17ADB8A7" w14:textId="77777777" w:rsidR="0066201F" w:rsidRDefault="0066201F" w:rsidP="00987A35">
      <w:pPr>
        <w:spacing w:after="0" w:line="240" w:lineRule="auto"/>
        <w:jc w:val="both"/>
        <w:rPr>
          <w:rFonts w:ascii="Tahoma" w:eastAsia="Calibri" w:hAnsi="Tahoma" w:cs="Tahoma"/>
          <w:lang w:val="en-ZA"/>
        </w:rPr>
      </w:pPr>
    </w:p>
    <w:p w14:paraId="1AA4E281" w14:textId="77777777" w:rsidR="00BE7A9D" w:rsidRPr="00987A35" w:rsidRDefault="00BE7A9D" w:rsidP="00987A35">
      <w:pPr>
        <w:spacing w:after="0" w:line="240" w:lineRule="auto"/>
        <w:jc w:val="both"/>
        <w:rPr>
          <w:rFonts w:ascii="Tahoma" w:eastAsia="Calibri" w:hAnsi="Tahoma" w:cs="Tahoma"/>
          <w:lang w:val="en-ZA"/>
        </w:rPr>
      </w:pPr>
    </w:p>
    <w:p w14:paraId="1382AB2A" w14:textId="77777777" w:rsidR="00987A35" w:rsidRPr="00BE7A9D" w:rsidRDefault="00987A35" w:rsidP="0066201F">
      <w:pPr>
        <w:pStyle w:val="Heading3"/>
        <w:rPr>
          <w:lang w:val="en-ZA"/>
        </w:rPr>
      </w:pPr>
      <w:bookmarkStart w:id="232" w:name="_Toc472687604"/>
      <w:r w:rsidRPr="00BE7A9D">
        <w:rPr>
          <w:lang w:val="en-ZA"/>
        </w:rPr>
        <w:t>Proportional contribution of potential water sources to plant water use during transpiration</w:t>
      </w:r>
      <w:bookmarkEnd w:id="232"/>
    </w:p>
    <w:p w14:paraId="429225B6" w14:textId="77777777" w:rsidR="00BE7A9D" w:rsidRPr="00987A35" w:rsidRDefault="00BE7A9D" w:rsidP="00987A35">
      <w:pPr>
        <w:keepNext/>
        <w:keepLines/>
        <w:spacing w:after="0" w:line="240" w:lineRule="auto"/>
        <w:ind w:left="360" w:hanging="360"/>
        <w:jc w:val="both"/>
        <w:outlineLvl w:val="1"/>
        <w:rPr>
          <w:rFonts w:ascii="Tahoma" w:eastAsia="Times New Roman" w:hAnsi="Tahoma" w:cs="Tahoma"/>
          <w:b/>
          <w:lang w:val="en-ZA"/>
        </w:rPr>
      </w:pPr>
    </w:p>
    <w:p w14:paraId="16ED31AB" w14:textId="20E45091" w:rsidR="00987A35" w:rsidRDefault="00987A35" w:rsidP="00987A35">
      <w:pPr>
        <w:spacing w:after="0" w:line="240" w:lineRule="auto"/>
        <w:jc w:val="both"/>
        <w:rPr>
          <w:rFonts w:ascii="Tahoma" w:eastAsia="Calibri" w:hAnsi="Tahoma" w:cs="Tahoma"/>
          <w:lang w:val="en-ZA"/>
        </w:rPr>
      </w:pPr>
      <w:r w:rsidRPr="00987A35">
        <w:rPr>
          <w:rFonts w:ascii="Tahoma" w:eastAsia="Calibri" w:hAnsi="Tahoma" w:cs="Tahoma"/>
          <w:lang w:val="en-ZA"/>
        </w:rPr>
        <w:t>In this study, Simmr</w:t>
      </w:r>
      <w:r w:rsidR="00BE7A9D">
        <w:rPr>
          <w:rStyle w:val="FootnoteReference"/>
          <w:rFonts w:ascii="Tahoma" w:eastAsia="Calibri" w:hAnsi="Tahoma" w:cs="Tahoma"/>
          <w:lang w:val="en-ZA"/>
        </w:rPr>
        <w:footnoteReference w:id="5"/>
      </w:r>
      <w:r w:rsidRPr="00987A35">
        <w:rPr>
          <w:rFonts w:ascii="Tahoma" w:eastAsia="Calibri" w:hAnsi="Tahoma" w:cs="Tahoma"/>
          <w:lang w:val="en-ZA"/>
        </w:rPr>
        <w:t xml:space="preserve"> was</w:t>
      </w:r>
      <w:r w:rsidR="00575329">
        <w:rPr>
          <w:rFonts w:ascii="Tahoma" w:eastAsia="Calibri" w:hAnsi="Tahoma" w:cs="Tahoma"/>
          <w:lang w:val="en-ZA"/>
        </w:rPr>
        <w:t xml:space="preserve"> used </w:t>
      </w:r>
      <w:r w:rsidRPr="00987A35">
        <w:rPr>
          <w:rFonts w:ascii="Tahoma" w:eastAsia="Calibri" w:hAnsi="Tahoma" w:cs="Tahoma"/>
          <w:lang w:val="en-ZA"/>
        </w:rPr>
        <w:t xml:space="preserve">to quantify the proportional contribution of the various water sources to plant water uptake during transpiration. The isotopic composition of soil water in the upper soil layers (between 0 and 30 cm) was generally clearly distinguishable from deeper down in the </w:t>
      </w:r>
      <w:proofErr w:type="gramStart"/>
      <w:r w:rsidRPr="00987A35">
        <w:rPr>
          <w:rFonts w:ascii="Tahoma" w:eastAsia="Calibri" w:hAnsi="Tahoma" w:cs="Tahoma"/>
          <w:lang w:val="en-ZA"/>
        </w:rPr>
        <w:t>profile,</w:t>
      </w:r>
      <w:proofErr w:type="gramEnd"/>
      <w:r w:rsidRPr="00987A35">
        <w:rPr>
          <w:rFonts w:ascii="Tahoma" w:eastAsia="Calibri" w:hAnsi="Tahoma" w:cs="Tahoma"/>
          <w:lang w:val="en-ZA"/>
        </w:rPr>
        <w:t xml:space="preserve"> therefore this was treated as a separate source. The input data to Simmr was the measured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O for xylem water, rainfall, soil water (30 and 60 cm), soil water (100 cm) groundwater and stream water.</w:t>
      </w:r>
    </w:p>
    <w:p w14:paraId="7BBD8F74" w14:textId="77777777" w:rsidR="00BE7A9D" w:rsidRPr="00987A35" w:rsidRDefault="00BE7A9D" w:rsidP="00987A35">
      <w:pPr>
        <w:spacing w:after="0" w:line="240" w:lineRule="auto"/>
        <w:jc w:val="both"/>
        <w:rPr>
          <w:rFonts w:ascii="Tahoma" w:eastAsia="Calibri" w:hAnsi="Tahoma" w:cs="Tahoma"/>
          <w:lang w:val="en-ZA"/>
        </w:rPr>
      </w:pPr>
    </w:p>
    <w:p w14:paraId="24972492" w14:textId="77777777" w:rsidR="00987A35" w:rsidRDefault="00987A35" w:rsidP="00987A35">
      <w:pPr>
        <w:spacing w:after="0" w:line="240" w:lineRule="auto"/>
        <w:jc w:val="both"/>
        <w:rPr>
          <w:rFonts w:ascii="Tahoma" w:eastAsia="Calibri" w:hAnsi="Tahoma" w:cs="Tahoma"/>
          <w:lang w:val="en-ZA"/>
        </w:rPr>
      </w:pPr>
      <w:r w:rsidRPr="00987A35">
        <w:rPr>
          <w:rFonts w:ascii="Tahoma" w:eastAsia="Calibri" w:hAnsi="Tahoma" w:cs="Tahoma"/>
          <w:lang w:val="en-ZA"/>
        </w:rPr>
        <w:t>According to Philips (2012) the isotopic composition of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 xml:space="preserve">O in the xylem water must fall between those of the potential water source end-members, in order to be explained as a mixture of them. </w:t>
      </w:r>
      <w:proofErr w:type="gramStart"/>
      <w:r w:rsidRPr="00987A35">
        <w:rPr>
          <w:rFonts w:ascii="Tahoma" w:eastAsia="Calibri" w:hAnsi="Tahoma" w:cs="Tahoma"/>
          <w:lang w:val="en-ZA"/>
        </w:rPr>
        <w:t>While the model is able to compute a mathematical solution of the proportion of sources that sum to 1.</w:t>
      </w:r>
      <w:proofErr w:type="gramEnd"/>
      <w:r w:rsidRPr="00987A35">
        <w:rPr>
          <w:rFonts w:ascii="Tahoma" w:eastAsia="Calibri" w:hAnsi="Tahoma" w:cs="Tahoma"/>
          <w:lang w:val="en-ZA"/>
        </w:rPr>
        <w:t xml:space="preserve"> </w:t>
      </w:r>
    </w:p>
    <w:p w14:paraId="32355B43" w14:textId="77777777" w:rsidR="00BE7A9D" w:rsidRPr="00987A35" w:rsidRDefault="00BE7A9D" w:rsidP="00987A35">
      <w:pPr>
        <w:spacing w:after="0" w:line="240" w:lineRule="auto"/>
        <w:jc w:val="both"/>
        <w:rPr>
          <w:rFonts w:ascii="Tahoma" w:eastAsia="Calibri" w:hAnsi="Tahoma" w:cs="Tahoma"/>
          <w:lang w:val="en-ZA"/>
        </w:rPr>
      </w:pPr>
    </w:p>
    <w:p w14:paraId="5562B866" w14:textId="2621657F" w:rsidR="00987A35" w:rsidRDefault="00987A35" w:rsidP="00987A35">
      <w:pPr>
        <w:spacing w:after="0" w:line="240" w:lineRule="auto"/>
        <w:jc w:val="both"/>
        <w:rPr>
          <w:rFonts w:ascii="Tahoma" w:eastAsia="Calibri" w:hAnsi="Tahoma" w:cs="Tahoma"/>
          <w:lang w:val="en-ZA"/>
        </w:rPr>
      </w:pPr>
      <w:r w:rsidRPr="00987A35">
        <w:rPr>
          <w:rFonts w:ascii="Tahoma" w:eastAsia="Calibri" w:hAnsi="Tahoma" w:cs="Tahoma"/>
          <w:lang w:val="en-ZA"/>
        </w:rPr>
        <w:t xml:space="preserve">The proportion of one of the sources will be negative, while the proportion of one of the remaining sources will be greater than one, neither of which is hydrologically possible (Philips, 2012). In such circumstances it is </w:t>
      </w:r>
      <w:r w:rsidR="00575329">
        <w:rPr>
          <w:rFonts w:ascii="Tahoma" w:eastAsia="Calibri" w:hAnsi="Tahoma" w:cs="Tahoma"/>
          <w:lang w:val="en-ZA"/>
        </w:rPr>
        <w:t>highly probable</w:t>
      </w:r>
      <w:r w:rsidRPr="00987A35">
        <w:rPr>
          <w:rFonts w:ascii="Tahoma" w:eastAsia="Calibri" w:hAnsi="Tahoma" w:cs="Tahoma"/>
          <w:lang w:val="en-ZA"/>
        </w:rPr>
        <w:t xml:space="preserve"> that there is an additional source which has not been considered or there remains a degree of uncertainty associated with the isotopic composition of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O in the xylem water or the sources.</w:t>
      </w:r>
    </w:p>
    <w:p w14:paraId="43FAF893" w14:textId="77777777" w:rsidR="00BE7A9D" w:rsidRPr="00987A35" w:rsidRDefault="00BE7A9D" w:rsidP="00987A35">
      <w:pPr>
        <w:spacing w:after="0" w:line="240" w:lineRule="auto"/>
        <w:jc w:val="both"/>
        <w:rPr>
          <w:rFonts w:ascii="Tahoma" w:eastAsia="Calibri" w:hAnsi="Tahoma" w:cs="Tahoma"/>
          <w:lang w:val="en-ZA"/>
        </w:rPr>
      </w:pPr>
    </w:p>
    <w:p w14:paraId="47490635" w14:textId="45F1AAFB" w:rsidR="00987A35" w:rsidRPr="00987A35" w:rsidRDefault="00987A35" w:rsidP="00987A35">
      <w:pPr>
        <w:spacing w:after="0" w:line="240" w:lineRule="auto"/>
        <w:jc w:val="both"/>
        <w:rPr>
          <w:rFonts w:ascii="Tahoma" w:eastAsia="Calibri" w:hAnsi="Tahoma" w:cs="Tahoma"/>
          <w:lang w:val="en-ZA"/>
        </w:rPr>
      </w:pPr>
      <w:r w:rsidRPr="00987A35">
        <w:rPr>
          <w:rFonts w:ascii="Tahoma" w:eastAsia="Calibri" w:hAnsi="Tahoma" w:cs="Tahoma"/>
          <w:lang w:val="en-ZA"/>
        </w:rPr>
        <w:t>In general, the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O in the xylem water of our samples is more depleted relative to the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 xml:space="preserve">O of all possible sources. This is shown in the simple-end member </w:t>
      </w:r>
      <w:r w:rsidRPr="00C75BF4">
        <w:rPr>
          <w:rFonts w:ascii="Tahoma" w:eastAsia="Calibri" w:hAnsi="Tahoma" w:cs="Tahoma"/>
          <w:lang w:val="en-ZA"/>
        </w:rPr>
        <w:t>plot (</w:t>
      </w:r>
      <w:r w:rsidR="00C75BF4" w:rsidRPr="00C75BF4">
        <w:rPr>
          <w:rFonts w:ascii="Tahoma" w:eastAsia="Calibri" w:hAnsi="Tahoma" w:cs="Tahoma"/>
          <w:lang w:val="en-ZA"/>
        </w:rPr>
        <w:fldChar w:fldCharType="begin"/>
      </w:r>
      <w:r w:rsidR="00C75BF4" w:rsidRPr="00C75BF4">
        <w:rPr>
          <w:rFonts w:ascii="Tahoma" w:eastAsia="Calibri" w:hAnsi="Tahoma" w:cs="Tahoma"/>
          <w:lang w:val="en-ZA"/>
        </w:rPr>
        <w:instrText xml:space="preserve"> REF _Ref468216870 \h </w:instrText>
      </w:r>
      <w:r w:rsidR="00C75BF4">
        <w:rPr>
          <w:rFonts w:ascii="Tahoma" w:eastAsia="Calibri" w:hAnsi="Tahoma" w:cs="Tahoma"/>
          <w:lang w:val="en-ZA"/>
        </w:rPr>
        <w:instrText xml:space="preserve"> \* MERGEFORMAT </w:instrText>
      </w:r>
      <w:r w:rsidR="00C75BF4" w:rsidRPr="00C75BF4">
        <w:rPr>
          <w:rFonts w:ascii="Tahoma" w:eastAsia="Calibri" w:hAnsi="Tahoma" w:cs="Tahoma"/>
          <w:lang w:val="en-ZA"/>
        </w:rPr>
      </w:r>
      <w:r w:rsidR="00C75BF4" w:rsidRPr="00C75BF4">
        <w:rPr>
          <w:rFonts w:ascii="Tahoma" w:eastAsia="Calibri" w:hAnsi="Tahoma" w:cs="Tahoma"/>
          <w:lang w:val="en-ZA"/>
        </w:rPr>
        <w:fldChar w:fldCharType="separate"/>
      </w:r>
      <w:r w:rsidR="00B33E6B" w:rsidRPr="00B33E6B">
        <w:rPr>
          <w:rFonts w:ascii="Tahoma" w:hAnsi="Tahoma" w:cs="Tahoma"/>
        </w:rPr>
        <w:t xml:space="preserve">Figure </w:t>
      </w:r>
      <w:r w:rsidR="00B33E6B" w:rsidRPr="00B33E6B">
        <w:rPr>
          <w:rFonts w:ascii="Tahoma" w:hAnsi="Tahoma" w:cs="Tahoma"/>
          <w:noProof/>
        </w:rPr>
        <w:t>69</w:t>
      </w:r>
      <w:r w:rsidR="00C75BF4" w:rsidRPr="00C75BF4">
        <w:rPr>
          <w:rFonts w:ascii="Tahoma" w:eastAsia="Calibri" w:hAnsi="Tahoma" w:cs="Tahoma"/>
          <w:lang w:val="en-ZA"/>
        </w:rPr>
        <w:fldChar w:fldCharType="end"/>
      </w:r>
      <w:r w:rsidRPr="00C75BF4">
        <w:rPr>
          <w:rFonts w:ascii="Tahoma" w:eastAsia="Calibri" w:hAnsi="Tahoma" w:cs="Tahoma"/>
          <w:lang w:val="en-ZA"/>
        </w:rPr>
        <w:t>) of δ</w:t>
      </w:r>
      <w:r w:rsidRPr="00C75BF4">
        <w:rPr>
          <w:rFonts w:ascii="Tahoma" w:eastAsia="Calibri" w:hAnsi="Tahoma" w:cs="Tahoma"/>
          <w:vertAlign w:val="superscript"/>
          <w:lang w:val="en-ZA"/>
        </w:rPr>
        <w:t>2</w:t>
      </w:r>
      <w:r w:rsidRPr="00C75BF4">
        <w:rPr>
          <w:rFonts w:ascii="Tahoma" w:eastAsia="Calibri" w:hAnsi="Tahoma" w:cs="Tahoma"/>
          <w:lang w:val="en-ZA"/>
        </w:rPr>
        <w:t>H and δ</w:t>
      </w:r>
      <w:r w:rsidRPr="00C75BF4">
        <w:rPr>
          <w:rFonts w:ascii="Tahoma" w:eastAsia="Calibri" w:hAnsi="Tahoma" w:cs="Tahoma"/>
          <w:vertAlign w:val="superscript"/>
          <w:lang w:val="en-ZA"/>
        </w:rPr>
        <w:t>18</w:t>
      </w:r>
      <w:r w:rsidRPr="00C75BF4">
        <w:rPr>
          <w:rFonts w:ascii="Tahoma" w:eastAsia="Calibri" w:hAnsi="Tahoma" w:cs="Tahoma"/>
          <w:lang w:val="en-ZA"/>
        </w:rPr>
        <w:t>O in the xylem water and the potential water sources. Consequently, Simmr</w:t>
      </w:r>
      <w:r w:rsidRPr="00987A35">
        <w:rPr>
          <w:rFonts w:ascii="Tahoma" w:eastAsia="Calibri" w:hAnsi="Tahoma" w:cs="Tahoma"/>
          <w:lang w:val="en-ZA"/>
        </w:rPr>
        <w:t xml:space="preserve"> could not be applied to determine the general proportional contribution of water sources to plant water uptake during transpiration, as the abovementioned assumption required to implement the mixing model successfully, was not satisfied.</w:t>
      </w:r>
    </w:p>
    <w:p w14:paraId="50C10393" w14:textId="77777777" w:rsidR="00987A35" w:rsidRDefault="00987A35" w:rsidP="00987A35">
      <w:pPr>
        <w:spacing w:after="0" w:line="240" w:lineRule="auto"/>
        <w:jc w:val="both"/>
        <w:rPr>
          <w:rFonts w:ascii="Tahoma" w:eastAsia="Calibri" w:hAnsi="Tahoma" w:cs="Tahoma"/>
          <w:lang w:val="en-ZA"/>
        </w:rPr>
      </w:pPr>
    </w:p>
    <w:p w14:paraId="68F56A47" w14:textId="77777777" w:rsidR="00987A35" w:rsidRDefault="00987A35" w:rsidP="00987A35">
      <w:pPr>
        <w:spacing w:after="0" w:line="240" w:lineRule="auto"/>
        <w:jc w:val="both"/>
        <w:rPr>
          <w:rFonts w:ascii="Tahoma" w:eastAsia="Calibri" w:hAnsi="Tahoma" w:cs="Tahoma"/>
          <w:lang w:val="en-ZA"/>
        </w:rPr>
      </w:pPr>
      <w:r w:rsidRPr="00987A35">
        <w:rPr>
          <w:rFonts w:ascii="Tahoma" w:eastAsia="Calibri" w:hAnsi="Tahoma" w:cs="Tahoma"/>
          <w:lang w:val="en-ZA"/>
        </w:rPr>
        <w:t>However, δ</w:t>
      </w:r>
      <w:r w:rsidRPr="00987A35">
        <w:rPr>
          <w:rFonts w:ascii="Tahoma" w:eastAsia="Calibri" w:hAnsi="Tahoma" w:cs="Tahoma"/>
          <w:vertAlign w:val="superscript"/>
          <w:lang w:val="en-ZA"/>
        </w:rPr>
        <w:t>2</w:t>
      </w:r>
      <w:r w:rsidRPr="00987A35">
        <w:rPr>
          <w:rFonts w:ascii="Tahoma" w:eastAsia="Calibri" w:hAnsi="Tahoma" w:cs="Tahoma"/>
          <w:lang w:val="en-ZA"/>
        </w:rPr>
        <w:t>H and δ</w:t>
      </w:r>
      <w:r w:rsidRPr="00987A35">
        <w:rPr>
          <w:rFonts w:ascii="Tahoma" w:eastAsia="Calibri" w:hAnsi="Tahoma" w:cs="Tahoma"/>
          <w:vertAlign w:val="superscript"/>
          <w:lang w:val="en-ZA"/>
        </w:rPr>
        <w:t>18</w:t>
      </w:r>
      <w:r w:rsidRPr="00987A35">
        <w:rPr>
          <w:rFonts w:ascii="Tahoma" w:eastAsia="Calibri" w:hAnsi="Tahoma" w:cs="Tahoma"/>
          <w:lang w:val="en-ZA"/>
        </w:rPr>
        <w:t>O in the xylem water for three individual trees at sampling points 1 (</w:t>
      </w:r>
      <w:r w:rsidRPr="00987A35">
        <w:rPr>
          <w:rFonts w:ascii="Tahoma" w:eastAsia="Calibri" w:hAnsi="Tahoma" w:cs="Tahoma"/>
          <w:i/>
          <w:iCs/>
          <w:lang w:val="en-ZA"/>
        </w:rPr>
        <w:t>D. mespiliformis</w:t>
      </w:r>
      <w:r w:rsidRPr="00987A35">
        <w:rPr>
          <w:rFonts w:ascii="Tahoma" w:eastAsia="Calibri" w:hAnsi="Tahoma" w:cs="Tahoma"/>
          <w:iCs/>
          <w:lang w:val="en-ZA"/>
        </w:rPr>
        <w:t>),</w:t>
      </w:r>
      <w:r w:rsidRPr="00987A35">
        <w:rPr>
          <w:rFonts w:ascii="Tahoma" w:eastAsia="Calibri" w:hAnsi="Tahoma" w:cs="Tahoma"/>
          <w:lang w:val="en-ZA"/>
        </w:rPr>
        <w:t xml:space="preserve"> 2 (</w:t>
      </w:r>
      <w:r w:rsidRPr="00987A35">
        <w:rPr>
          <w:rFonts w:ascii="Tahoma" w:eastAsia="Calibri" w:hAnsi="Tahoma" w:cs="Tahoma"/>
          <w:i/>
          <w:lang w:val="en-ZA"/>
        </w:rPr>
        <w:t>C. Microphyllum</w:t>
      </w:r>
      <w:r w:rsidRPr="00987A35">
        <w:rPr>
          <w:rFonts w:ascii="Tahoma" w:eastAsia="Calibri" w:hAnsi="Tahoma" w:cs="Tahoma"/>
          <w:lang w:val="en-ZA"/>
        </w:rPr>
        <w:t>) and 6 (</w:t>
      </w:r>
      <w:r w:rsidRPr="00987A35">
        <w:rPr>
          <w:rFonts w:ascii="Tahoma" w:eastAsia="Calibri" w:hAnsi="Tahoma" w:cs="Tahoma"/>
          <w:i/>
          <w:iCs/>
          <w:lang w:val="en-ZA"/>
        </w:rPr>
        <w:t>F. sycomorus</w:t>
      </w:r>
      <w:r w:rsidRPr="00987A35">
        <w:rPr>
          <w:rFonts w:ascii="Tahoma" w:eastAsia="Calibri" w:hAnsi="Tahoma" w:cs="Tahoma"/>
          <w:lang w:val="en-ZA"/>
        </w:rPr>
        <w:t xml:space="preserve">), respectively, were between those of the potential water source end-members. Therefore, it was possible to implement Simmr, to quantify the potential contribution of water from a particular source at these particular sampling points, during plant water uptake. </w:t>
      </w:r>
    </w:p>
    <w:p w14:paraId="0E1EF413" w14:textId="77777777" w:rsidR="00BE7A9D" w:rsidRPr="00987A35" w:rsidRDefault="00BE7A9D" w:rsidP="00987A35">
      <w:pPr>
        <w:spacing w:after="0" w:line="240" w:lineRule="auto"/>
        <w:jc w:val="both"/>
        <w:rPr>
          <w:rFonts w:ascii="Tahoma" w:eastAsia="Calibri" w:hAnsi="Tahoma" w:cs="Tahoma"/>
          <w:lang w:val="en-ZA"/>
        </w:rPr>
      </w:pPr>
    </w:p>
    <w:p w14:paraId="29FB11B1" w14:textId="10D06B3B" w:rsidR="00987A35" w:rsidRDefault="00987A35" w:rsidP="00987A35">
      <w:pPr>
        <w:spacing w:after="0" w:line="240" w:lineRule="auto"/>
        <w:jc w:val="both"/>
        <w:rPr>
          <w:rFonts w:ascii="Tahoma" w:eastAsia="Calibri" w:hAnsi="Tahoma" w:cs="Tahoma"/>
          <w:lang w:val="en-ZA"/>
        </w:rPr>
      </w:pPr>
      <w:r w:rsidRPr="00987A35">
        <w:rPr>
          <w:rFonts w:ascii="Tahoma" w:eastAsia="Calibri" w:hAnsi="Tahoma" w:cs="Tahoma"/>
          <w:lang w:val="en-ZA"/>
        </w:rPr>
        <w:t xml:space="preserve">The average contribution of rainfall, soil water (30 and 60 cm), soil water (100 cm), groundwater and stream water to plant water uptake for each of the aforementioned tree species is given in </w:t>
      </w:r>
      <w:r w:rsidR="0049122F">
        <w:rPr>
          <w:rFonts w:ascii="Tahoma" w:eastAsia="Calibri" w:hAnsi="Tahoma" w:cs="Tahoma"/>
          <w:lang w:val="en-ZA"/>
        </w:rPr>
        <w:fldChar w:fldCharType="begin"/>
      </w:r>
      <w:r w:rsidR="0049122F">
        <w:rPr>
          <w:rFonts w:ascii="Tahoma" w:eastAsia="Calibri" w:hAnsi="Tahoma" w:cs="Tahoma"/>
          <w:lang w:val="en-ZA"/>
        </w:rPr>
        <w:instrText xml:space="preserve"> REF _Ref468216814 \h </w:instrText>
      </w:r>
      <w:r w:rsidR="0049122F">
        <w:rPr>
          <w:rFonts w:ascii="Tahoma" w:eastAsia="Calibri" w:hAnsi="Tahoma" w:cs="Tahoma"/>
          <w:lang w:val="en-ZA"/>
        </w:rPr>
      </w:r>
      <w:r w:rsidR="0049122F">
        <w:rPr>
          <w:rFonts w:ascii="Tahoma" w:eastAsia="Calibri" w:hAnsi="Tahoma" w:cs="Tahoma"/>
          <w:lang w:val="en-ZA"/>
        </w:rPr>
        <w:fldChar w:fldCharType="separate"/>
      </w:r>
      <w:r w:rsidR="00B33E6B" w:rsidRPr="00575329">
        <w:rPr>
          <w:b/>
        </w:rPr>
        <w:t xml:space="preserve">Table </w:t>
      </w:r>
      <w:r w:rsidR="00B33E6B">
        <w:rPr>
          <w:b/>
          <w:noProof/>
        </w:rPr>
        <w:t>11</w:t>
      </w:r>
      <w:r w:rsidR="0049122F">
        <w:rPr>
          <w:rFonts w:ascii="Tahoma" w:eastAsia="Calibri" w:hAnsi="Tahoma" w:cs="Tahoma"/>
          <w:lang w:val="en-ZA"/>
        </w:rPr>
        <w:fldChar w:fldCharType="end"/>
      </w:r>
      <w:r w:rsidRPr="00987A35">
        <w:rPr>
          <w:rFonts w:ascii="Tahoma" w:eastAsia="Calibri" w:hAnsi="Tahoma" w:cs="Tahoma"/>
          <w:lang w:val="en-ZA"/>
        </w:rPr>
        <w:t xml:space="preserve">. The results shown in </w:t>
      </w:r>
      <w:r w:rsidR="0049122F">
        <w:rPr>
          <w:rFonts w:ascii="Tahoma" w:eastAsia="Calibri" w:hAnsi="Tahoma" w:cs="Tahoma"/>
          <w:lang w:val="en-ZA"/>
        </w:rPr>
        <w:fldChar w:fldCharType="begin"/>
      </w:r>
      <w:r w:rsidR="0049122F">
        <w:rPr>
          <w:rFonts w:ascii="Tahoma" w:eastAsia="Calibri" w:hAnsi="Tahoma" w:cs="Tahoma"/>
          <w:lang w:val="en-ZA"/>
        </w:rPr>
        <w:instrText xml:space="preserve"> REF _Ref468216345 \h </w:instrText>
      </w:r>
      <w:r w:rsidR="0049122F">
        <w:rPr>
          <w:rFonts w:ascii="Tahoma" w:eastAsia="Calibri" w:hAnsi="Tahoma" w:cs="Tahoma"/>
          <w:lang w:val="en-ZA"/>
        </w:rPr>
      </w:r>
      <w:r w:rsidR="0049122F">
        <w:rPr>
          <w:rFonts w:ascii="Tahoma" w:eastAsia="Calibri" w:hAnsi="Tahoma" w:cs="Tahoma"/>
          <w:lang w:val="en-ZA"/>
        </w:rPr>
        <w:fldChar w:fldCharType="separate"/>
      </w:r>
      <w:r w:rsidR="00B33E6B">
        <w:t xml:space="preserve">Figure </w:t>
      </w:r>
      <w:r w:rsidR="00B33E6B">
        <w:rPr>
          <w:noProof/>
        </w:rPr>
        <w:t>68</w:t>
      </w:r>
      <w:r w:rsidR="0049122F">
        <w:rPr>
          <w:rFonts w:ascii="Tahoma" w:eastAsia="Calibri" w:hAnsi="Tahoma" w:cs="Tahoma"/>
          <w:lang w:val="en-ZA"/>
        </w:rPr>
        <w:fldChar w:fldCharType="end"/>
      </w:r>
      <w:r w:rsidR="0049122F">
        <w:rPr>
          <w:rFonts w:ascii="Tahoma" w:eastAsia="Calibri" w:hAnsi="Tahoma" w:cs="Tahoma"/>
          <w:lang w:val="en-ZA"/>
        </w:rPr>
        <w:t xml:space="preserve"> </w:t>
      </w:r>
      <w:r w:rsidRPr="00987A35">
        <w:rPr>
          <w:rFonts w:ascii="Tahoma" w:eastAsia="Calibri" w:hAnsi="Tahoma" w:cs="Tahoma"/>
          <w:lang w:val="en-ZA"/>
        </w:rPr>
        <w:t xml:space="preserve">and </w:t>
      </w:r>
      <w:r w:rsidR="0049122F">
        <w:rPr>
          <w:rFonts w:ascii="Tahoma" w:eastAsia="Calibri" w:hAnsi="Tahoma" w:cs="Tahoma"/>
          <w:lang w:val="en-ZA"/>
        </w:rPr>
        <w:fldChar w:fldCharType="begin"/>
      </w:r>
      <w:r w:rsidR="0049122F">
        <w:rPr>
          <w:rFonts w:ascii="Tahoma" w:eastAsia="Calibri" w:hAnsi="Tahoma" w:cs="Tahoma"/>
          <w:lang w:val="en-ZA"/>
        </w:rPr>
        <w:instrText xml:space="preserve"> REF _Ref468216870 \h </w:instrText>
      </w:r>
      <w:r w:rsidR="0049122F">
        <w:rPr>
          <w:rFonts w:ascii="Tahoma" w:eastAsia="Calibri" w:hAnsi="Tahoma" w:cs="Tahoma"/>
          <w:lang w:val="en-ZA"/>
        </w:rPr>
      </w:r>
      <w:r w:rsidR="0049122F">
        <w:rPr>
          <w:rFonts w:ascii="Tahoma" w:eastAsia="Calibri" w:hAnsi="Tahoma" w:cs="Tahoma"/>
          <w:lang w:val="en-ZA"/>
        </w:rPr>
        <w:fldChar w:fldCharType="separate"/>
      </w:r>
      <w:r w:rsidR="00B33E6B" w:rsidRPr="00477FD6">
        <w:rPr>
          <w:b/>
        </w:rPr>
        <w:t xml:space="preserve">Figure </w:t>
      </w:r>
      <w:r w:rsidR="00B33E6B">
        <w:rPr>
          <w:b/>
          <w:noProof/>
        </w:rPr>
        <w:t>69</w:t>
      </w:r>
      <w:r w:rsidR="0049122F">
        <w:rPr>
          <w:rFonts w:ascii="Tahoma" w:eastAsia="Calibri" w:hAnsi="Tahoma" w:cs="Tahoma"/>
          <w:lang w:val="en-ZA"/>
        </w:rPr>
        <w:fldChar w:fldCharType="end"/>
      </w:r>
      <w:r w:rsidRPr="00987A35">
        <w:rPr>
          <w:rFonts w:ascii="Tahoma" w:eastAsia="Calibri" w:hAnsi="Tahoma" w:cs="Tahoma"/>
          <w:lang w:val="en-ZA"/>
        </w:rPr>
        <w:t xml:space="preserve">, as well as </w:t>
      </w:r>
      <w:r w:rsidR="0049122F">
        <w:rPr>
          <w:rFonts w:ascii="Tahoma" w:eastAsia="Calibri" w:hAnsi="Tahoma" w:cs="Tahoma"/>
          <w:lang w:val="en-ZA"/>
        </w:rPr>
        <w:fldChar w:fldCharType="begin"/>
      </w:r>
      <w:r w:rsidR="0049122F">
        <w:rPr>
          <w:rFonts w:ascii="Tahoma" w:eastAsia="Calibri" w:hAnsi="Tahoma" w:cs="Tahoma"/>
          <w:lang w:val="en-ZA"/>
        </w:rPr>
        <w:instrText xml:space="preserve"> REF _Ref468216814 \h </w:instrText>
      </w:r>
      <w:r w:rsidR="0049122F">
        <w:rPr>
          <w:rFonts w:ascii="Tahoma" w:eastAsia="Calibri" w:hAnsi="Tahoma" w:cs="Tahoma"/>
          <w:lang w:val="en-ZA"/>
        </w:rPr>
      </w:r>
      <w:r w:rsidR="0049122F">
        <w:rPr>
          <w:rFonts w:ascii="Tahoma" w:eastAsia="Calibri" w:hAnsi="Tahoma" w:cs="Tahoma"/>
          <w:lang w:val="en-ZA"/>
        </w:rPr>
        <w:fldChar w:fldCharType="separate"/>
      </w:r>
      <w:r w:rsidR="00B33E6B" w:rsidRPr="00575329">
        <w:rPr>
          <w:b/>
        </w:rPr>
        <w:t xml:space="preserve">Table </w:t>
      </w:r>
      <w:r w:rsidR="00B33E6B">
        <w:rPr>
          <w:b/>
          <w:noProof/>
        </w:rPr>
        <w:t>11</w:t>
      </w:r>
      <w:r w:rsidR="0049122F">
        <w:rPr>
          <w:rFonts w:ascii="Tahoma" w:eastAsia="Calibri" w:hAnsi="Tahoma" w:cs="Tahoma"/>
          <w:lang w:val="en-ZA"/>
        </w:rPr>
        <w:fldChar w:fldCharType="end"/>
      </w:r>
      <w:r w:rsidR="0049122F">
        <w:rPr>
          <w:rFonts w:ascii="Tahoma" w:eastAsia="Calibri" w:hAnsi="Tahoma" w:cs="Tahoma"/>
          <w:lang w:val="en-ZA"/>
        </w:rPr>
        <w:t xml:space="preserve"> </w:t>
      </w:r>
      <w:r w:rsidRPr="00987A35">
        <w:rPr>
          <w:rFonts w:ascii="Tahoma" w:eastAsia="Calibri" w:hAnsi="Tahoma" w:cs="Tahoma"/>
          <w:lang w:val="en-ZA"/>
        </w:rPr>
        <w:t>indicate that soil water (especially at greater depths) is a major contributing source of water during transpiration, in the study area.</w:t>
      </w:r>
    </w:p>
    <w:p w14:paraId="54863A1E" w14:textId="77777777" w:rsidR="00BE7A9D" w:rsidRPr="00987A35" w:rsidRDefault="00BE7A9D" w:rsidP="00987A35">
      <w:pPr>
        <w:spacing w:after="0" w:line="240" w:lineRule="auto"/>
        <w:jc w:val="both"/>
        <w:rPr>
          <w:rFonts w:ascii="Tahoma" w:eastAsia="Calibri" w:hAnsi="Tahoma" w:cs="Tahoma"/>
          <w:lang w:val="en-ZA"/>
        </w:rPr>
      </w:pPr>
    </w:p>
    <w:p w14:paraId="17B30BE0" w14:textId="5CB04F52" w:rsidR="00987A35" w:rsidRDefault="00987A35" w:rsidP="00BE7A9D">
      <w:pPr>
        <w:keepNext/>
        <w:spacing w:after="0" w:line="240" w:lineRule="auto"/>
        <w:ind w:left="1440" w:hanging="1440"/>
        <w:jc w:val="center"/>
        <w:rPr>
          <w:rFonts w:ascii="Tahoma" w:eastAsia="Calibri" w:hAnsi="Tahoma" w:cs="Tahoma"/>
          <w:iCs/>
          <w:lang w:val="en-ZA"/>
        </w:rPr>
      </w:pPr>
      <w:r>
        <w:rPr>
          <w:rFonts w:ascii="Tahoma" w:eastAsia="Calibri" w:hAnsi="Tahoma" w:cs="Tahoma"/>
          <w:iCs/>
          <w:noProof/>
          <w:lang w:val="en-ZA" w:eastAsia="en-ZA"/>
        </w:rPr>
        <w:lastRenderedPageBreak/>
        <w:drawing>
          <wp:inline distT="0" distB="0" distL="0" distR="0" wp14:anchorId="68B71EA4" wp14:editId="50EEAE16">
            <wp:extent cx="4318492" cy="3384550"/>
            <wp:effectExtent l="0" t="0" r="6350" b="635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317831" cy="3384032"/>
                    </a:xfrm>
                    <a:prstGeom prst="rect">
                      <a:avLst/>
                    </a:prstGeom>
                    <a:noFill/>
                  </pic:spPr>
                </pic:pic>
              </a:graphicData>
            </a:graphic>
          </wp:inline>
        </w:drawing>
      </w:r>
    </w:p>
    <w:p w14:paraId="31E7C48B" w14:textId="31E75D8F" w:rsidR="00987A35" w:rsidRPr="00300782" w:rsidRDefault="0049122F" w:rsidP="00987A35">
      <w:pPr>
        <w:pStyle w:val="Caption"/>
        <w:rPr>
          <w:noProof/>
        </w:rPr>
      </w:pPr>
      <w:bookmarkStart w:id="233" w:name="_Ref468216870"/>
      <w:bookmarkStart w:id="234" w:name="_Toc468871519"/>
      <w:r w:rsidRPr="00300782">
        <w:t xml:space="preserve">Figure </w:t>
      </w:r>
      <w:r w:rsidR="00CA553D" w:rsidRPr="00300782">
        <w:fldChar w:fldCharType="begin"/>
      </w:r>
      <w:r w:rsidR="00CA553D" w:rsidRPr="00300782">
        <w:instrText xml:space="preserve"> SEQ Figure \* ARABIC </w:instrText>
      </w:r>
      <w:r w:rsidR="00CA553D" w:rsidRPr="00300782">
        <w:fldChar w:fldCharType="separate"/>
      </w:r>
      <w:r w:rsidR="00B33E6B" w:rsidRPr="00300782">
        <w:rPr>
          <w:noProof/>
        </w:rPr>
        <w:t>69</w:t>
      </w:r>
      <w:r w:rsidR="00CA553D" w:rsidRPr="00300782">
        <w:fldChar w:fldCharType="end"/>
      </w:r>
      <w:bookmarkEnd w:id="233"/>
      <w:r w:rsidRPr="00300782">
        <w:t xml:space="preserve"> </w:t>
      </w:r>
      <w:r w:rsidR="00477FD6" w:rsidRPr="00300782">
        <w:t xml:space="preserve"> </w:t>
      </w:r>
      <w:r w:rsidR="00987A35" w:rsidRPr="00300782">
        <w:t>A plot of δ</w:t>
      </w:r>
      <w:r w:rsidR="00987A35" w:rsidRPr="00300782">
        <w:rPr>
          <w:vertAlign w:val="superscript"/>
        </w:rPr>
        <w:t>2</w:t>
      </w:r>
      <w:r w:rsidR="00987A35" w:rsidRPr="00300782">
        <w:t xml:space="preserve">H </w:t>
      </w:r>
      <w:r w:rsidR="00477FD6" w:rsidRPr="00300782">
        <w:t>versus</w:t>
      </w:r>
      <w:r w:rsidR="00987A35" w:rsidRPr="00300782">
        <w:t xml:space="preserve"> δ</w:t>
      </w:r>
      <w:r w:rsidR="00987A35" w:rsidRPr="00300782">
        <w:rPr>
          <w:vertAlign w:val="superscript"/>
        </w:rPr>
        <w:t>18</w:t>
      </w:r>
      <w:r w:rsidR="00987A35" w:rsidRPr="00300782">
        <w:t xml:space="preserve">O values for </w:t>
      </w:r>
      <w:r w:rsidR="00477FD6" w:rsidRPr="00300782">
        <w:t xml:space="preserve">the </w:t>
      </w:r>
      <w:r w:rsidR="00987A35" w:rsidRPr="00300782">
        <w:t>simple end-members</w:t>
      </w:r>
      <w:bookmarkEnd w:id="234"/>
      <w:r w:rsidR="00477FD6" w:rsidRPr="00300782">
        <w:t>.</w:t>
      </w:r>
    </w:p>
    <w:p w14:paraId="5AF19AE8" w14:textId="77777777" w:rsidR="00987A35" w:rsidRDefault="00987A35" w:rsidP="00987A35">
      <w:pPr>
        <w:keepNext/>
        <w:spacing w:after="0" w:line="240" w:lineRule="auto"/>
        <w:ind w:left="1440" w:hanging="1440"/>
        <w:jc w:val="both"/>
        <w:rPr>
          <w:rFonts w:ascii="Tahoma" w:eastAsia="Calibri" w:hAnsi="Tahoma" w:cs="Tahoma"/>
          <w:iCs/>
          <w:lang w:val="en-ZA"/>
        </w:rPr>
      </w:pPr>
    </w:p>
    <w:p w14:paraId="4ADB5250" w14:textId="77777777" w:rsidR="00987A35" w:rsidRDefault="00987A35" w:rsidP="00987A35">
      <w:pPr>
        <w:keepNext/>
        <w:spacing w:after="0" w:line="240" w:lineRule="auto"/>
        <w:ind w:left="1440" w:hanging="1440"/>
        <w:jc w:val="both"/>
        <w:rPr>
          <w:rFonts w:ascii="Tahoma" w:eastAsia="Calibri" w:hAnsi="Tahoma" w:cs="Tahoma"/>
          <w:iCs/>
          <w:lang w:val="en-ZA"/>
        </w:rPr>
      </w:pPr>
    </w:p>
    <w:p w14:paraId="1FE27C5C" w14:textId="3F4AC15A" w:rsidR="00987A35" w:rsidRPr="00987A35" w:rsidRDefault="0049122F" w:rsidP="0049122F">
      <w:pPr>
        <w:pStyle w:val="Caption"/>
        <w:keepNext/>
        <w:jc w:val="both"/>
      </w:pPr>
      <w:bookmarkStart w:id="235" w:name="_Ref468216814"/>
      <w:bookmarkStart w:id="236" w:name="_Toc468871550"/>
      <w:r w:rsidRPr="00575329">
        <w:rPr>
          <w:b/>
        </w:rPr>
        <w:t xml:space="preserve">Table </w:t>
      </w:r>
      <w:r w:rsidRPr="00575329">
        <w:rPr>
          <w:b/>
        </w:rPr>
        <w:fldChar w:fldCharType="begin"/>
      </w:r>
      <w:r w:rsidRPr="00575329">
        <w:rPr>
          <w:b/>
        </w:rPr>
        <w:instrText xml:space="preserve"> SEQ Table \* ARABIC </w:instrText>
      </w:r>
      <w:r w:rsidRPr="00575329">
        <w:rPr>
          <w:b/>
        </w:rPr>
        <w:fldChar w:fldCharType="separate"/>
      </w:r>
      <w:r w:rsidR="00B33E6B">
        <w:rPr>
          <w:b/>
          <w:noProof/>
        </w:rPr>
        <w:t>11</w:t>
      </w:r>
      <w:r w:rsidRPr="00575329">
        <w:rPr>
          <w:b/>
        </w:rPr>
        <w:fldChar w:fldCharType="end"/>
      </w:r>
      <w:bookmarkEnd w:id="235"/>
      <w:r w:rsidR="00575329">
        <w:t xml:space="preserve"> </w:t>
      </w:r>
      <w:r w:rsidR="00987A35" w:rsidRPr="00987A35">
        <w:rPr>
          <w:rFonts w:eastAsia="Calibri" w:cs="Tahoma"/>
          <w:szCs w:val="22"/>
          <w:lang w:val="en-ZA"/>
        </w:rPr>
        <w:t xml:space="preserve">Average contribution of </w:t>
      </w:r>
      <w:r w:rsidR="00575329">
        <w:rPr>
          <w:rFonts w:eastAsia="Calibri" w:cs="Tahoma"/>
          <w:szCs w:val="22"/>
          <w:lang w:val="en-ZA"/>
        </w:rPr>
        <w:t>each water source sampled for plant water taken up</w:t>
      </w:r>
      <w:r w:rsidR="00AF46CC">
        <w:rPr>
          <w:rFonts w:eastAsia="Calibri" w:cs="Tahoma"/>
          <w:szCs w:val="22"/>
          <w:lang w:val="en-ZA"/>
        </w:rPr>
        <w:t xml:space="preserve"> by three common riparian species,</w:t>
      </w:r>
      <w:r w:rsidR="00987A35" w:rsidRPr="00987A35">
        <w:rPr>
          <w:rFonts w:eastAsia="Calibri" w:cs="Tahoma"/>
          <w:szCs w:val="22"/>
          <w:lang w:val="en-ZA"/>
        </w:rPr>
        <w:t xml:space="preserve"> at sampling points 1, 2 and 6</w:t>
      </w:r>
      <w:bookmarkEnd w:id="236"/>
      <w:r w:rsidR="00AF46CC">
        <w:rPr>
          <w:rFonts w:eastAsia="Calibri" w:cs="Tahoma"/>
          <w:szCs w:val="22"/>
          <w:lang w:val="en-ZA"/>
        </w:rPr>
        <w:t>.</w:t>
      </w:r>
    </w:p>
    <w:tbl>
      <w:tblPr>
        <w:tblW w:w="7107" w:type="dxa"/>
        <w:jc w:val="center"/>
        <w:tblLook w:val="04A0" w:firstRow="1" w:lastRow="0" w:firstColumn="1" w:lastColumn="0" w:noHBand="0" w:noVBand="1"/>
      </w:tblPr>
      <w:tblGrid>
        <w:gridCol w:w="1987"/>
        <w:gridCol w:w="1780"/>
        <w:gridCol w:w="1840"/>
        <w:gridCol w:w="1500"/>
      </w:tblGrid>
      <w:tr w:rsidR="00987A35" w:rsidRPr="00987A35" w14:paraId="7ABC8449" w14:textId="77777777" w:rsidTr="00987A35">
        <w:trPr>
          <w:trHeight w:val="300"/>
          <w:jc w:val="center"/>
        </w:trPr>
        <w:tc>
          <w:tcPr>
            <w:tcW w:w="1987" w:type="dxa"/>
            <w:tcBorders>
              <w:top w:val="single" w:sz="4" w:space="0" w:color="auto"/>
              <w:left w:val="single" w:sz="4" w:space="0" w:color="auto"/>
              <w:bottom w:val="single" w:sz="4" w:space="0" w:color="auto"/>
              <w:right w:val="nil"/>
            </w:tcBorders>
            <w:noWrap/>
            <w:vAlign w:val="bottom"/>
            <w:hideMark/>
          </w:tcPr>
          <w:p w14:paraId="4EC98CB8" w14:textId="77777777" w:rsidR="00987A35" w:rsidRPr="00987A35" w:rsidRDefault="00987A35" w:rsidP="00987A35">
            <w:pPr>
              <w:spacing w:after="0" w:line="240" w:lineRule="auto"/>
              <w:rPr>
                <w:rFonts w:ascii="Tahoma" w:eastAsia="Times New Roman" w:hAnsi="Tahoma" w:cs="Tahoma"/>
                <w:b/>
                <w:bCs/>
                <w:color w:val="000000"/>
                <w:lang w:val="en-ZA" w:eastAsia="en-ZA"/>
              </w:rPr>
            </w:pPr>
            <w:r w:rsidRPr="00987A35">
              <w:rPr>
                <w:rFonts w:ascii="Tahoma" w:eastAsia="Times New Roman" w:hAnsi="Tahoma" w:cs="Tahoma"/>
                <w:b/>
                <w:bCs/>
                <w:color w:val="000000"/>
                <w:lang w:val="en-ZA" w:eastAsia="en-ZA"/>
              </w:rPr>
              <w:t xml:space="preserve">Tree Species </w:t>
            </w:r>
          </w:p>
        </w:tc>
        <w:tc>
          <w:tcPr>
            <w:tcW w:w="1780" w:type="dxa"/>
            <w:tcBorders>
              <w:top w:val="single" w:sz="4" w:space="0" w:color="auto"/>
              <w:left w:val="nil"/>
              <w:bottom w:val="single" w:sz="4" w:space="0" w:color="auto"/>
              <w:right w:val="nil"/>
            </w:tcBorders>
            <w:noWrap/>
            <w:vAlign w:val="bottom"/>
            <w:hideMark/>
          </w:tcPr>
          <w:p w14:paraId="25284AA2" w14:textId="77777777" w:rsidR="00987A35" w:rsidRPr="00987A35" w:rsidRDefault="00987A35" w:rsidP="00987A35">
            <w:pPr>
              <w:spacing w:after="0" w:line="240" w:lineRule="auto"/>
              <w:rPr>
                <w:rFonts w:ascii="Tahoma" w:eastAsia="Times New Roman" w:hAnsi="Tahoma" w:cs="Tahoma"/>
                <w:i/>
                <w:iCs/>
                <w:color w:val="000000"/>
                <w:lang w:val="en-ZA" w:eastAsia="en-ZA"/>
              </w:rPr>
            </w:pPr>
            <w:r w:rsidRPr="00987A35">
              <w:rPr>
                <w:rFonts w:ascii="Tahoma" w:eastAsia="Times New Roman" w:hAnsi="Tahoma" w:cs="Tahoma"/>
                <w:i/>
                <w:iCs/>
                <w:color w:val="000000"/>
                <w:lang w:val="en-ZA" w:eastAsia="en-ZA"/>
              </w:rPr>
              <w:t>D. mespiliformis</w:t>
            </w:r>
          </w:p>
        </w:tc>
        <w:tc>
          <w:tcPr>
            <w:tcW w:w="1840" w:type="dxa"/>
            <w:tcBorders>
              <w:top w:val="single" w:sz="4" w:space="0" w:color="auto"/>
              <w:left w:val="nil"/>
              <w:bottom w:val="single" w:sz="4" w:space="0" w:color="auto"/>
              <w:right w:val="nil"/>
            </w:tcBorders>
            <w:noWrap/>
            <w:vAlign w:val="bottom"/>
            <w:hideMark/>
          </w:tcPr>
          <w:p w14:paraId="15C3EFE3" w14:textId="77777777" w:rsidR="00987A35" w:rsidRPr="00987A35" w:rsidRDefault="00987A35" w:rsidP="00987A35">
            <w:pPr>
              <w:spacing w:after="0" w:line="240" w:lineRule="auto"/>
              <w:rPr>
                <w:rFonts w:ascii="Tahoma" w:eastAsia="Times New Roman" w:hAnsi="Tahoma" w:cs="Tahoma"/>
                <w:i/>
                <w:iCs/>
                <w:color w:val="000000"/>
                <w:lang w:val="en-ZA" w:eastAsia="en-ZA"/>
              </w:rPr>
            </w:pPr>
            <w:r w:rsidRPr="00987A35">
              <w:rPr>
                <w:rFonts w:ascii="Tahoma" w:eastAsia="Times New Roman" w:hAnsi="Tahoma" w:cs="Tahoma"/>
                <w:i/>
                <w:iCs/>
                <w:color w:val="000000"/>
                <w:lang w:val="en-ZA" w:eastAsia="en-ZA"/>
              </w:rPr>
              <w:t>C. Microphyllum</w:t>
            </w:r>
          </w:p>
        </w:tc>
        <w:tc>
          <w:tcPr>
            <w:tcW w:w="1500" w:type="dxa"/>
            <w:tcBorders>
              <w:top w:val="single" w:sz="4" w:space="0" w:color="auto"/>
              <w:left w:val="nil"/>
              <w:bottom w:val="single" w:sz="4" w:space="0" w:color="auto"/>
              <w:right w:val="single" w:sz="4" w:space="0" w:color="auto"/>
            </w:tcBorders>
            <w:noWrap/>
            <w:vAlign w:val="bottom"/>
            <w:hideMark/>
          </w:tcPr>
          <w:p w14:paraId="18D69270" w14:textId="77777777" w:rsidR="00987A35" w:rsidRPr="00987A35" w:rsidRDefault="00987A35" w:rsidP="00987A35">
            <w:pPr>
              <w:spacing w:after="0" w:line="240" w:lineRule="auto"/>
              <w:rPr>
                <w:rFonts w:ascii="Tahoma" w:eastAsia="Times New Roman" w:hAnsi="Tahoma" w:cs="Tahoma"/>
                <w:i/>
                <w:iCs/>
                <w:color w:val="000000"/>
                <w:lang w:val="en-ZA" w:eastAsia="en-ZA"/>
              </w:rPr>
            </w:pPr>
            <w:r w:rsidRPr="00987A35">
              <w:rPr>
                <w:rFonts w:ascii="Tahoma" w:eastAsia="Times New Roman" w:hAnsi="Tahoma" w:cs="Tahoma"/>
                <w:i/>
                <w:iCs/>
                <w:color w:val="000000"/>
                <w:lang w:val="en-ZA" w:eastAsia="en-ZA"/>
              </w:rPr>
              <w:t>F. sycomorus</w:t>
            </w:r>
          </w:p>
        </w:tc>
      </w:tr>
      <w:tr w:rsidR="00987A35" w:rsidRPr="00987A35" w14:paraId="3C46C96E" w14:textId="77777777" w:rsidTr="00987A35">
        <w:trPr>
          <w:trHeight w:val="345"/>
          <w:jc w:val="center"/>
        </w:trPr>
        <w:tc>
          <w:tcPr>
            <w:tcW w:w="1987" w:type="dxa"/>
            <w:tcBorders>
              <w:top w:val="nil"/>
              <w:left w:val="single" w:sz="4" w:space="0" w:color="auto"/>
              <w:bottom w:val="nil"/>
              <w:right w:val="nil"/>
            </w:tcBorders>
            <w:noWrap/>
            <w:vAlign w:val="center"/>
            <w:hideMark/>
          </w:tcPr>
          <w:p w14:paraId="2D2BEE2A" w14:textId="77777777" w:rsidR="00987A35" w:rsidRPr="00987A35" w:rsidRDefault="00987A35" w:rsidP="00987A35">
            <w:pPr>
              <w:spacing w:after="0" w:line="240" w:lineRule="auto"/>
              <w:rPr>
                <w:rFonts w:ascii="Tahoma" w:eastAsia="Times New Roman" w:hAnsi="Tahoma" w:cs="Tahoma"/>
                <w:b/>
                <w:bCs/>
                <w:color w:val="000000"/>
                <w:lang w:val="en-ZA" w:eastAsia="en-ZA"/>
              </w:rPr>
            </w:pPr>
            <w:r w:rsidRPr="00987A35">
              <w:rPr>
                <w:rFonts w:ascii="Tahoma" w:eastAsia="Times New Roman" w:hAnsi="Tahoma" w:cs="Tahoma"/>
                <w:b/>
                <w:bCs/>
                <w:color w:val="000000"/>
                <w:lang w:val="en-ZA" w:eastAsia="en-ZA"/>
              </w:rPr>
              <w:t>Rainfall</w:t>
            </w:r>
          </w:p>
        </w:tc>
        <w:tc>
          <w:tcPr>
            <w:tcW w:w="1780" w:type="dxa"/>
            <w:noWrap/>
            <w:vAlign w:val="center"/>
            <w:hideMark/>
          </w:tcPr>
          <w:p w14:paraId="095C8EAA" w14:textId="77777777" w:rsidR="00987A35" w:rsidRPr="00987A35" w:rsidRDefault="00987A35" w:rsidP="00987A35">
            <w:pPr>
              <w:spacing w:after="0" w:line="240" w:lineRule="auto"/>
              <w:jc w:val="center"/>
              <w:rPr>
                <w:rFonts w:ascii="Tahoma" w:eastAsia="Times New Roman" w:hAnsi="Tahoma" w:cs="Tahoma"/>
                <w:bCs/>
                <w:color w:val="000000"/>
                <w:lang w:val="en-ZA" w:eastAsia="en-ZA"/>
              </w:rPr>
            </w:pPr>
            <w:r w:rsidRPr="00987A35">
              <w:rPr>
                <w:rFonts w:ascii="Tahoma" w:eastAsia="Times New Roman" w:hAnsi="Tahoma" w:cs="Tahoma"/>
                <w:bCs/>
                <w:color w:val="000000"/>
                <w:lang w:val="en-ZA" w:eastAsia="en-ZA"/>
              </w:rPr>
              <w:t>0.40 %</w:t>
            </w:r>
          </w:p>
        </w:tc>
        <w:tc>
          <w:tcPr>
            <w:tcW w:w="1840" w:type="dxa"/>
            <w:noWrap/>
            <w:vAlign w:val="center"/>
            <w:hideMark/>
          </w:tcPr>
          <w:p w14:paraId="3ED9B539" w14:textId="77777777" w:rsidR="00987A35" w:rsidRPr="00987A35" w:rsidRDefault="00987A35" w:rsidP="00987A35">
            <w:pPr>
              <w:spacing w:after="0" w:line="240" w:lineRule="auto"/>
              <w:jc w:val="center"/>
              <w:rPr>
                <w:rFonts w:ascii="Tahoma" w:eastAsia="Times New Roman" w:hAnsi="Tahoma" w:cs="Tahoma"/>
                <w:lang w:val="en-ZA" w:eastAsia="en-ZA"/>
              </w:rPr>
            </w:pPr>
            <w:r w:rsidRPr="00987A35">
              <w:rPr>
                <w:rFonts w:ascii="Tahoma" w:eastAsia="Times New Roman" w:hAnsi="Tahoma" w:cs="Tahoma"/>
                <w:lang w:val="en-ZA" w:eastAsia="en-ZA"/>
              </w:rPr>
              <w:t xml:space="preserve">6.00 </w:t>
            </w:r>
            <w:r w:rsidRPr="00987A35">
              <w:rPr>
                <w:rFonts w:ascii="Tahoma" w:eastAsia="Times New Roman" w:hAnsi="Tahoma" w:cs="Tahoma"/>
                <w:bCs/>
                <w:color w:val="000000"/>
                <w:lang w:val="en-ZA" w:eastAsia="en-ZA"/>
              </w:rPr>
              <w:t>%</w:t>
            </w:r>
          </w:p>
        </w:tc>
        <w:tc>
          <w:tcPr>
            <w:tcW w:w="1500" w:type="dxa"/>
            <w:tcBorders>
              <w:top w:val="nil"/>
              <w:left w:val="nil"/>
              <w:bottom w:val="nil"/>
              <w:right w:val="single" w:sz="4" w:space="0" w:color="auto"/>
            </w:tcBorders>
            <w:noWrap/>
            <w:vAlign w:val="center"/>
            <w:hideMark/>
          </w:tcPr>
          <w:p w14:paraId="410A1EA7" w14:textId="77777777" w:rsidR="00987A35" w:rsidRPr="00987A35" w:rsidRDefault="00987A35" w:rsidP="00987A35">
            <w:pPr>
              <w:spacing w:after="0" w:line="240" w:lineRule="auto"/>
              <w:jc w:val="center"/>
              <w:rPr>
                <w:rFonts w:ascii="Tahoma" w:eastAsia="Calibri" w:hAnsi="Tahoma" w:cs="Tahoma"/>
                <w:color w:val="000000"/>
                <w:lang w:val="en-ZA"/>
              </w:rPr>
            </w:pPr>
            <w:r w:rsidRPr="00987A35">
              <w:rPr>
                <w:rFonts w:ascii="Tahoma" w:eastAsia="Calibri" w:hAnsi="Tahoma" w:cs="Tahoma"/>
                <w:color w:val="000000"/>
                <w:lang w:val="en-ZA"/>
              </w:rPr>
              <w:t xml:space="preserve">2.50 </w:t>
            </w:r>
            <w:r w:rsidRPr="00987A35">
              <w:rPr>
                <w:rFonts w:ascii="Tahoma" w:eastAsia="Times New Roman" w:hAnsi="Tahoma" w:cs="Tahoma"/>
                <w:bCs/>
                <w:color w:val="000000"/>
                <w:lang w:val="en-ZA" w:eastAsia="en-ZA"/>
              </w:rPr>
              <w:t>%</w:t>
            </w:r>
          </w:p>
        </w:tc>
      </w:tr>
      <w:tr w:rsidR="00987A35" w:rsidRPr="00987A35" w14:paraId="1E0BDD02" w14:textId="77777777" w:rsidTr="00987A35">
        <w:trPr>
          <w:trHeight w:val="345"/>
          <w:jc w:val="center"/>
        </w:trPr>
        <w:tc>
          <w:tcPr>
            <w:tcW w:w="1987" w:type="dxa"/>
            <w:tcBorders>
              <w:top w:val="nil"/>
              <w:left w:val="single" w:sz="4" w:space="0" w:color="auto"/>
              <w:bottom w:val="nil"/>
              <w:right w:val="nil"/>
            </w:tcBorders>
            <w:noWrap/>
            <w:vAlign w:val="center"/>
            <w:hideMark/>
          </w:tcPr>
          <w:p w14:paraId="02AA55DC" w14:textId="77777777" w:rsidR="00987A35" w:rsidRPr="00987A35" w:rsidRDefault="00987A35" w:rsidP="00987A35">
            <w:pPr>
              <w:spacing w:after="0" w:line="240" w:lineRule="auto"/>
              <w:rPr>
                <w:rFonts w:ascii="Tahoma" w:eastAsia="Times New Roman" w:hAnsi="Tahoma" w:cs="Tahoma"/>
                <w:b/>
                <w:bCs/>
                <w:color w:val="000000"/>
                <w:lang w:val="en-ZA" w:eastAsia="en-ZA"/>
              </w:rPr>
            </w:pPr>
            <w:r w:rsidRPr="00987A35">
              <w:rPr>
                <w:rFonts w:ascii="Tahoma" w:eastAsia="Times New Roman" w:hAnsi="Tahoma" w:cs="Tahoma"/>
                <w:b/>
                <w:bCs/>
                <w:color w:val="000000"/>
                <w:lang w:val="en-ZA" w:eastAsia="en-ZA"/>
              </w:rPr>
              <w:t>Groundwater</w:t>
            </w:r>
          </w:p>
        </w:tc>
        <w:tc>
          <w:tcPr>
            <w:tcW w:w="1780" w:type="dxa"/>
            <w:noWrap/>
            <w:vAlign w:val="center"/>
            <w:hideMark/>
          </w:tcPr>
          <w:p w14:paraId="5BAC84AE" w14:textId="77777777" w:rsidR="00987A35" w:rsidRPr="00987A35" w:rsidRDefault="00987A35" w:rsidP="00987A35">
            <w:pPr>
              <w:spacing w:after="0" w:line="240" w:lineRule="auto"/>
              <w:jc w:val="center"/>
              <w:rPr>
                <w:rFonts w:ascii="Tahoma" w:eastAsia="Times New Roman" w:hAnsi="Tahoma" w:cs="Tahoma"/>
                <w:bCs/>
                <w:color w:val="000000"/>
                <w:lang w:val="en-ZA" w:eastAsia="en-ZA"/>
              </w:rPr>
            </w:pPr>
            <w:r w:rsidRPr="00987A35">
              <w:rPr>
                <w:rFonts w:ascii="Tahoma" w:eastAsia="Times New Roman" w:hAnsi="Tahoma" w:cs="Tahoma"/>
                <w:bCs/>
                <w:color w:val="000000"/>
                <w:lang w:val="en-ZA" w:eastAsia="en-ZA"/>
              </w:rPr>
              <w:t>20.90 %</w:t>
            </w:r>
          </w:p>
        </w:tc>
        <w:tc>
          <w:tcPr>
            <w:tcW w:w="1840" w:type="dxa"/>
            <w:noWrap/>
            <w:vAlign w:val="center"/>
            <w:hideMark/>
          </w:tcPr>
          <w:p w14:paraId="046AE40E" w14:textId="77777777" w:rsidR="00987A35" w:rsidRPr="00987A35" w:rsidRDefault="00987A35" w:rsidP="00987A35">
            <w:pPr>
              <w:spacing w:after="0" w:line="240" w:lineRule="auto"/>
              <w:jc w:val="center"/>
              <w:rPr>
                <w:rFonts w:ascii="Tahoma" w:eastAsia="Times New Roman" w:hAnsi="Tahoma" w:cs="Tahoma"/>
                <w:lang w:val="en-ZA" w:eastAsia="en-ZA"/>
              </w:rPr>
            </w:pPr>
            <w:r w:rsidRPr="00987A35">
              <w:rPr>
                <w:rFonts w:ascii="Tahoma" w:eastAsia="Times New Roman" w:hAnsi="Tahoma" w:cs="Tahoma"/>
                <w:lang w:val="en-ZA" w:eastAsia="en-ZA"/>
              </w:rPr>
              <w:t xml:space="preserve">5.60 </w:t>
            </w:r>
            <w:r w:rsidRPr="00987A35">
              <w:rPr>
                <w:rFonts w:ascii="Tahoma" w:eastAsia="Times New Roman" w:hAnsi="Tahoma" w:cs="Tahoma"/>
                <w:bCs/>
                <w:color w:val="000000"/>
                <w:lang w:val="en-ZA" w:eastAsia="en-ZA"/>
              </w:rPr>
              <w:t>%</w:t>
            </w:r>
          </w:p>
        </w:tc>
        <w:tc>
          <w:tcPr>
            <w:tcW w:w="1500" w:type="dxa"/>
            <w:tcBorders>
              <w:top w:val="nil"/>
              <w:left w:val="nil"/>
              <w:bottom w:val="nil"/>
              <w:right w:val="single" w:sz="4" w:space="0" w:color="auto"/>
            </w:tcBorders>
            <w:noWrap/>
            <w:vAlign w:val="center"/>
            <w:hideMark/>
          </w:tcPr>
          <w:p w14:paraId="13BB933A" w14:textId="77777777" w:rsidR="00987A35" w:rsidRPr="00987A35" w:rsidRDefault="00987A35" w:rsidP="00987A35">
            <w:pPr>
              <w:spacing w:after="0" w:line="240" w:lineRule="auto"/>
              <w:jc w:val="center"/>
              <w:rPr>
                <w:rFonts w:ascii="Tahoma" w:eastAsia="Calibri" w:hAnsi="Tahoma" w:cs="Tahoma"/>
                <w:color w:val="000000"/>
                <w:lang w:val="en-ZA"/>
              </w:rPr>
            </w:pPr>
            <w:r w:rsidRPr="00987A35">
              <w:rPr>
                <w:rFonts w:ascii="Tahoma" w:eastAsia="Calibri" w:hAnsi="Tahoma" w:cs="Tahoma"/>
                <w:color w:val="000000"/>
                <w:lang w:val="en-ZA"/>
              </w:rPr>
              <w:t xml:space="preserve">2.10 </w:t>
            </w:r>
            <w:r w:rsidRPr="00987A35">
              <w:rPr>
                <w:rFonts w:ascii="Tahoma" w:eastAsia="Times New Roman" w:hAnsi="Tahoma" w:cs="Tahoma"/>
                <w:bCs/>
                <w:color w:val="000000"/>
                <w:lang w:val="en-ZA" w:eastAsia="en-ZA"/>
              </w:rPr>
              <w:t>%</w:t>
            </w:r>
          </w:p>
        </w:tc>
      </w:tr>
      <w:tr w:rsidR="00987A35" w:rsidRPr="00987A35" w14:paraId="21FD1AD1" w14:textId="77777777" w:rsidTr="00987A35">
        <w:trPr>
          <w:trHeight w:val="345"/>
          <w:jc w:val="center"/>
        </w:trPr>
        <w:tc>
          <w:tcPr>
            <w:tcW w:w="1987" w:type="dxa"/>
            <w:tcBorders>
              <w:top w:val="nil"/>
              <w:left w:val="single" w:sz="4" w:space="0" w:color="auto"/>
              <w:bottom w:val="nil"/>
              <w:right w:val="nil"/>
            </w:tcBorders>
            <w:noWrap/>
            <w:vAlign w:val="center"/>
            <w:hideMark/>
          </w:tcPr>
          <w:p w14:paraId="482A4D66" w14:textId="77777777" w:rsidR="00987A35" w:rsidRPr="00987A35" w:rsidRDefault="00987A35" w:rsidP="00987A35">
            <w:pPr>
              <w:spacing w:after="0" w:line="240" w:lineRule="auto"/>
              <w:rPr>
                <w:rFonts w:ascii="Tahoma" w:eastAsia="Times New Roman" w:hAnsi="Tahoma" w:cs="Tahoma"/>
                <w:b/>
                <w:bCs/>
                <w:color w:val="000000"/>
                <w:lang w:val="en-ZA" w:eastAsia="en-ZA"/>
              </w:rPr>
            </w:pPr>
            <w:r w:rsidRPr="00987A35">
              <w:rPr>
                <w:rFonts w:ascii="Tahoma" w:eastAsia="Times New Roman" w:hAnsi="Tahoma" w:cs="Tahoma"/>
                <w:b/>
                <w:bCs/>
                <w:color w:val="000000"/>
                <w:lang w:val="en-ZA" w:eastAsia="en-ZA"/>
              </w:rPr>
              <w:t>Stream water</w:t>
            </w:r>
          </w:p>
        </w:tc>
        <w:tc>
          <w:tcPr>
            <w:tcW w:w="1780" w:type="dxa"/>
            <w:noWrap/>
            <w:vAlign w:val="center"/>
            <w:hideMark/>
          </w:tcPr>
          <w:p w14:paraId="19E81A53" w14:textId="77777777" w:rsidR="00987A35" w:rsidRPr="00987A35" w:rsidRDefault="00987A35" w:rsidP="00987A35">
            <w:pPr>
              <w:spacing w:after="0" w:line="240" w:lineRule="auto"/>
              <w:jc w:val="center"/>
              <w:rPr>
                <w:rFonts w:ascii="Tahoma" w:eastAsia="Times New Roman" w:hAnsi="Tahoma" w:cs="Tahoma"/>
                <w:bCs/>
                <w:color w:val="000000"/>
                <w:lang w:val="en-ZA" w:eastAsia="en-ZA"/>
              </w:rPr>
            </w:pPr>
            <w:r w:rsidRPr="00987A35">
              <w:rPr>
                <w:rFonts w:ascii="Tahoma" w:eastAsia="Times New Roman" w:hAnsi="Tahoma" w:cs="Tahoma"/>
                <w:bCs/>
                <w:color w:val="000000"/>
                <w:lang w:val="en-ZA" w:eastAsia="en-ZA"/>
              </w:rPr>
              <w:t>0.40 %</w:t>
            </w:r>
          </w:p>
        </w:tc>
        <w:tc>
          <w:tcPr>
            <w:tcW w:w="1840" w:type="dxa"/>
            <w:noWrap/>
            <w:vAlign w:val="center"/>
            <w:hideMark/>
          </w:tcPr>
          <w:p w14:paraId="78469493" w14:textId="77777777" w:rsidR="00987A35" w:rsidRPr="00987A35" w:rsidRDefault="00987A35" w:rsidP="00987A35">
            <w:pPr>
              <w:spacing w:after="0" w:line="240" w:lineRule="auto"/>
              <w:jc w:val="center"/>
              <w:rPr>
                <w:rFonts w:ascii="Tahoma" w:eastAsia="Times New Roman" w:hAnsi="Tahoma" w:cs="Tahoma"/>
                <w:lang w:val="en-ZA" w:eastAsia="en-ZA"/>
              </w:rPr>
            </w:pPr>
            <w:r w:rsidRPr="00987A35">
              <w:rPr>
                <w:rFonts w:ascii="Tahoma" w:eastAsia="Times New Roman" w:hAnsi="Tahoma" w:cs="Tahoma"/>
                <w:lang w:val="en-ZA" w:eastAsia="en-ZA"/>
              </w:rPr>
              <w:t xml:space="preserve">10.50 </w:t>
            </w:r>
            <w:r w:rsidRPr="00987A35">
              <w:rPr>
                <w:rFonts w:ascii="Tahoma" w:eastAsia="Times New Roman" w:hAnsi="Tahoma" w:cs="Tahoma"/>
                <w:bCs/>
                <w:color w:val="000000"/>
                <w:lang w:val="en-ZA" w:eastAsia="en-ZA"/>
              </w:rPr>
              <w:t>%</w:t>
            </w:r>
          </w:p>
        </w:tc>
        <w:tc>
          <w:tcPr>
            <w:tcW w:w="1500" w:type="dxa"/>
            <w:tcBorders>
              <w:top w:val="nil"/>
              <w:left w:val="nil"/>
              <w:bottom w:val="nil"/>
              <w:right w:val="single" w:sz="4" w:space="0" w:color="auto"/>
            </w:tcBorders>
            <w:noWrap/>
            <w:vAlign w:val="center"/>
            <w:hideMark/>
          </w:tcPr>
          <w:p w14:paraId="46BED4F8" w14:textId="77777777" w:rsidR="00987A35" w:rsidRPr="00987A35" w:rsidRDefault="00987A35" w:rsidP="00987A35">
            <w:pPr>
              <w:spacing w:after="0" w:line="240" w:lineRule="auto"/>
              <w:jc w:val="center"/>
              <w:rPr>
                <w:rFonts w:ascii="Tahoma" w:eastAsia="Calibri" w:hAnsi="Tahoma" w:cs="Tahoma"/>
                <w:color w:val="000000"/>
                <w:lang w:val="en-ZA"/>
              </w:rPr>
            </w:pPr>
            <w:r w:rsidRPr="00987A35">
              <w:rPr>
                <w:rFonts w:ascii="Tahoma" w:eastAsia="Calibri" w:hAnsi="Tahoma" w:cs="Tahoma"/>
                <w:color w:val="000000"/>
                <w:lang w:val="en-ZA"/>
              </w:rPr>
              <w:t xml:space="preserve">3.30 </w:t>
            </w:r>
            <w:r w:rsidRPr="00987A35">
              <w:rPr>
                <w:rFonts w:ascii="Tahoma" w:eastAsia="Times New Roman" w:hAnsi="Tahoma" w:cs="Tahoma"/>
                <w:bCs/>
                <w:color w:val="000000"/>
                <w:lang w:val="en-ZA" w:eastAsia="en-ZA"/>
              </w:rPr>
              <w:t>%</w:t>
            </w:r>
          </w:p>
        </w:tc>
      </w:tr>
      <w:tr w:rsidR="00987A35" w:rsidRPr="00987A35" w14:paraId="7E8BADB0" w14:textId="77777777" w:rsidTr="00987A35">
        <w:trPr>
          <w:trHeight w:val="345"/>
          <w:jc w:val="center"/>
        </w:trPr>
        <w:tc>
          <w:tcPr>
            <w:tcW w:w="1987" w:type="dxa"/>
            <w:tcBorders>
              <w:top w:val="nil"/>
              <w:left w:val="single" w:sz="4" w:space="0" w:color="auto"/>
              <w:bottom w:val="nil"/>
              <w:right w:val="nil"/>
            </w:tcBorders>
            <w:noWrap/>
            <w:vAlign w:val="center"/>
            <w:hideMark/>
          </w:tcPr>
          <w:p w14:paraId="05FA8CE9" w14:textId="77777777" w:rsidR="00987A35" w:rsidRPr="00987A35" w:rsidRDefault="00987A35" w:rsidP="00987A35">
            <w:pPr>
              <w:spacing w:after="0" w:line="240" w:lineRule="auto"/>
              <w:rPr>
                <w:rFonts w:ascii="Tahoma" w:eastAsia="Times New Roman" w:hAnsi="Tahoma" w:cs="Tahoma"/>
                <w:b/>
                <w:bCs/>
                <w:color w:val="000000"/>
                <w:lang w:val="en-ZA" w:eastAsia="en-ZA"/>
              </w:rPr>
            </w:pPr>
            <w:r w:rsidRPr="00987A35">
              <w:rPr>
                <w:rFonts w:ascii="Tahoma" w:eastAsia="Times New Roman" w:hAnsi="Tahoma" w:cs="Tahoma"/>
                <w:b/>
                <w:bCs/>
                <w:color w:val="000000"/>
                <w:lang w:val="en-ZA" w:eastAsia="en-ZA"/>
              </w:rPr>
              <w:t>Soil (30 and 60 cm)</w:t>
            </w:r>
          </w:p>
        </w:tc>
        <w:tc>
          <w:tcPr>
            <w:tcW w:w="1780" w:type="dxa"/>
            <w:noWrap/>
            <w:vAlign w:val="center"/>
            <w:hideMark/>
          </w:tcPr>
          <w:p w14:paraId="77FC76F8" w14:textId="77777777" w:rsidR="00987A35" w:rsidRPr="00987A35" w:rsidRDefault="00987A35" w:rsidP="00987A35">
            <w:pPr>
              <w:spacing w:after="0" w:line="240" w:lineRule="auto"/>
              <w:jc w:val="center"/>
              <w:rPr>
                <w:rFonts w:ascii="Tahoma" w:eastAsia="Times New Roman" w:hAnsi="Tahoma" w:cs="Tahoma"/>
                <w:bCs/>
                <w:color w:val="000000"/>
                <w:lang w:val="en-ZA" w:eastAsia="en-ZA"/>
              </w:rPr>
            </w:pPr>
            <w:r w:rsidRPr="00987A35">
              <w:rPr>
                <w:rFonts w:ascii="Tahoma" w:eastAsia="Times New Roman" w:hAnsi="Tahoma" w:cs="Tahoma"/>
                <w:bCs/>
                <w:color w:val="000000"/>
                <w:lang w:val="en-ZA" w:eastAsia="en-ZA"/>
              </w:rPr>
              <w:t>78.10 %</w:t>
            </w:r>
          </w:p>
        </w:tc>
        <w:tc>
          <w:tcPr>
            <w:tcW w:w="1840" w:type="dxa"/>
            <w:noWrap/>
            <w:vAlign w:val="center"/>
            <w:hideMark/>
          </w:tcPr>
          <w:p w14:paraId="2B6D0E5E" w14:textId="77777777" w:rsidR="00987A35" w:rsidRPr="00987A35" w:rsidRDefault="00987A35" w:rsidP="00987A35">
            <w:pPr>
              <w:spacing w:after="0" w:line="240" w:lineRule="auto"/>
              <w:jc w:val="center"/>
              <w:rPr>
                <w:rFonts w:ascii="Tahoma" w:eastAsia="Times New Roman" w:hAnsi="Tahoma" w:cs="Tahoma"/>
                <w:lang w:val="en-ZA" w:eastAsia="en-ZA"/>
              </w:rPr>
            </w:pPr>
            <w:r w:rsidRPr="00987A35">
              <w:rPr>
                <w:rFonts w:ascii="Tahoma" w:eastAsia="Times New Roman" w:hAnsi="Tahoma" w:cs="Tahoma"/>
                <w:lang w:val="en-ZA" w:eastAsia="en-ZA"/>
              </w:rPr>
              <w:t xml:space="preserve">7.50 </w:t>
            </w:r>
            <w:r w:rsidRPr="00987A35">
              <w:rPr>
                <w:rFonts w:ascii="Tahoma" w:eastAsia="Times New Roman" w:hAnsi="Tahoma" w:cs="Tahoma"/>
                <w:bCs/>
                <w:color w:val="000000"/>
                <w:lang w:val="en-ZA" w:eastAsia="en-ZA"/>
              </w:rPr>
              <w:t>%</w:t>
            </w:r>
          </w:p>
        </w:tc>
        <w:tc>
          <w:tcPr>
            <w:tcW w:w="1500" w:type="dxa"/>
            <w:tcBorders>
              <w:top w:val="nil"/>
              <w:left w:val="nil"/>
              <w:bottom w:val="nil"/>
              <w:right w:val="single" w:sz="4" w:space="0" w:color="auto"/>
            </w:tcBorders>
            <w:noWrap/>
            <w:vAlign w:val="center"/>
            <w:hideMark/>
          </w:tcPr>
          <w:p w14:paraId="11CCF2CF" w14:textId="77777777" w:rsidR="00987A35" w:rsidRPr="00987A35" w:rsidRDefault="00987A35" w:rsidP="00987A35">
            <w:pPr>
              <w:spacing w:after="0" w:line="240" w:lineRule="auto"/>
              <w:jc w:val="center"/>
              <w:rPr>
                <w:rFonts w:ascii="Tahoma" w:eastAsia="Calibri" w:hAnsi="Tahoma" w:cs="Tahoma"/>
                <w:color w:val="000000"/>
                <w:lang w:val="en-ZA"/>
              </w:rPr>
            </w:pPr>
            <w:r w:rsidRPr="00987A35">
              <w:rPr>
                <w:rFonts w:ascii="Tahoma" w:eastAsia="Calibri" w:hAnsi="Tahoma" w:cs="Tahoma"/>
                <w:color w:val="000000"/>
                <w:lang w:val="en-ZA"/>
              </w:rPr>
              <w:t xml:space="preserve">3.70 </w:t>
            </w:r>
            <w:r w:rsidRPr="00987A35">
              <w:rPr>
                <w:rFonts w:ascii="Tahoma" w:eastAsia="Times New Roman" w:hAnsi="Tahoma" w:cs="Tahoma"/>
                <w:bCs/>
                <w:color w:val="000000"/>
                <w:lang w:val="en-ZA" w:eastAsia="en-ZA"/>
              </w:rPr>
              <w:t>%</w:t>
            </w:r>
          </w:p>
        </w:tc>
      </w:tr>
      <w:tr w:rsidR="00987A35" w:rsidRPr="00987A35" w14:paraId="24B356B1" w14:textId="77777777" w:rsidTr="00987A35">
        <w:trPr>
          <w:trHeight w:val="345"/>
          <w:jc w:val="center"/>
        </w:trPr>
        <w:tc>
          <w:tcPr>
            <w:tcW w:w="1987" w:type="dxa"/>
            <w:tcBorders>
              <w:top w:val="nil"/>
              <w:left w:val="single" w:sz="4" w:space="0" w:color="auto"/>
              <w:bottom w:val="single" w:sz="4" w:space="0" w:color="auto"/>
              <w:right w:val="nil"/>
            </w:tcBorders>
            <w:noWrap/>
            <w:vAlign w:val="center"/>
            <w:hideMark/>
          </w:tcPr>
          <w:p w14:paraId="4F932582" w14:textId="77777777" w:rsidR="00987A35" w:rsidRPr="00987A35" w:rsidRDefault="00987A35" w:rsidP="00987A35">
            <w:pPr>
              <w:spacing w:after="0" w:line="240" w:lineRule="auto"/>
              <w:rPr>
                <w:rFonts w:ascii="Tahoma" w:eastAsia="Times New Roman" w:hAnsi="Tahoma" w:cs="Tahoma"/>
                <w:b/>
                <w:bCs/>
                <w:color w:val="000000"/>
                <w:lang w:val="en-ZA" w:eastAsia="en-ZA"/>
              </w:rPr>
            </w:pPr>
            <w:r w:rsidRPr="00987A35">
              <w:rPr>
                <w:rFonts w:ascii="Tahoma" w:eastAsia="Times New Roman" w:hAnsi="Tahoma" w:cs="Tahoma"/>
                <w:b/>
                <w:bCs/>
                <w:color w:val="000000"/>
                <w:lang w:val="en-ZA" w:eastAsia="en-ZA"/>
              </w:rPr>
              <w:t>Soil (100 cm)</w:t>
            </w:r>
          </w:p>
        </w:tc>
        <w:tc>
          <w:tcPr>
            <w:tcW w:w="1780" w:type="dxa"/>
            <w:tcBorders>
              <w:top w:val="nil"/>
              <w:left w:val="nil"/>
              <w:bottom w:val="single" w:sz="4" w:space="0" w:color="auto"/>
              <w:right w:val="nil"/>
            </w:tcBorders>
            <w:noWrap/>
            <w:vAlign w:val="center"/>
            <w:hideMark/>
          </w:tcPr>
          <w:p w14:paraId="5B12CDB5" w14:textId="77777777" w:rsidR="00987A35" w:rsidRPr="00987A35" w:rsidRDefault="00987A35" w:rsidP="00987A35">
            <w:pPr>
              <w:spacing w:after="0" w:line="240" w:lineRule="auto"/>
              <w:jc w:val="center"/>
              <w:rPr>
                <w:rFonts w:ascii="Tahoma" w:eastAsia="Times New Roman" w:hAnsi="Tahoma" w:cs="Tahoma"/>
                <w:color w:val="000000"/>
                <w:lang w:val="en-ZA" w:eastAsia="en-ZA"/>
              </w:rPr>
            </w:pPr>
            <w:r w:rsidRPr="00987A35">
              <w:rPr>
                <w:rFonts w:ascii="Tahoma" w:eastAsia="Times New Roman" w:hAnsi="Tahoma" w:cs="Tahoma"/>
                <w:color w:val="000000"/>
                <w:lang w:val="en-ZA" w:eastAsia="en-ZA"/>
              </w:rPr>
              <w:t>N/A</w:t>
            </w:r>
          </w:p>
        </w:tc>
        <w:tc>
          <w:tcPr>
            <w:tcW w:w="1840" w:type="dxa"/>
            <w:tcBorders>
              <w:top w:val="nil"/>
              <w:left w:val="nil"/>
              <w:bottom w:val="single" w:sz="4" w:space="0" w:color="auto"/>
              <w:right w:val="nil"/>
            </w:tcBorders>
            <w:noWrap/>
            <w:vAlign w:val="center"/>
            <w:hideMark/>
          </w:tcPr>
          <w:p w14:paraId="7B6A7EA7" w14:textId="77777777" w:rsidR="00987A35" w:rsidRPr="00987A35" w:rsidRDefault="00987A35" w:rsidP="00987A35">
            <w:pPr>
              <w:spacing w:after="0" w:line="240" w:lineRule="auto"/>
              <w:jc w:val="center"/>
              <w:rPr>
                <w:rFonts w:ascii="Tahoma" w:eastAsia="Times New Roman" w:hAnsi="Tahoma" w:cs="Tahoma"/>
                <w:color w:val="000000"/>
                <w:lang w:val="en-ZA" w:eastAsia="en-ZA"/>
              </w:rPr>
            </w:pPr>
            <w:r w:rsidRPr="00987A35">
              <w:rPr>
                <w:rFonts w:ascii="Tahoma" w:eastAsia="Times New Roman" w:hAnsi="Tahoma" w:cs="Tahoma"/>
                <w:color w:val="000000"/>
                <w:lang w:val="en-ZA" w:eastAsia="en-ZA"/>
              </w:rPr>
              <w:t xml:space="preserve">68.70 </w:t>
            </w:r>
            <w:r w:rsidRPr="00987A35">
              <w:rPr>
                <w:rFonts w:ascii="Tahoma" w:eastAsia="Times New Roman" w:hAnsi="Tahoma" w:cs="Tahoma"/>
                <w:bCs/>
                <w:color w:val="000000"/>
                <w:lang w:val="en-ZA" w:eastAsia="en-ZA"/>
              </w:rPr>
              <w:t>%</w:t>
            </w:r>
          </w:p>
        </w:tc>
        <w:tc>
          <w:tcPr>
            <w:tcW w:w="1500" w:type="dxa"/>
            <w:tcBorders>
              <w:top w:val="nil"/>
              <w:left w:val="nil"/>
              <w:bottom w:val="single" w:sz="4" w:space="0" w:color="auto"/>
              <w:right w:val="single" w:sz="4" w:space="0" w:color="auto"/>
            </w:tcBorders>
            <w:noWrap/>
            <w:vAlign w:val="center"/>
            <w:hideMark/>
          </w:tcPr>
          <w:p w14:paraId="3F89CE12" w14:textId="77777777" w:rsidR="00987A35" w:rsidRPr="00987A35" w:rsidRDefault="00987A35" w:rsidP="00987A35">
            <w:pPr>
              <w:spacing w:after="0" w:line="240" w:lineRule="auto"/>
              <w:jc w:val="center"/>
              <w:rPr>
                <w:rFonts w:ascii="Tahoma" w:eastAsia="Calibri" w:hAnsi="Tahoma" w:cs="Tahoma"/>
                <w:color w:val="000000"/>
                <w:lang w:val="en-ZA"/>
              </w:rPr>
            </w:pPr>
            <w:r w:rsidRPr="00987A35">
              <w:rPr>
                <w:rFonts w:ascii="Tahoma" w:eastAsia="Calibri" w:hAnsi="Tahoma" w:cs="Tahoma"/>
                <w:color w:val="000000"/>
                <w:lang w:val="en-ZA"/>
              </w:rPr>
              <w:t xml:space="preserve">87.70 </w:t>
            </w:r>
            <w:r w:rsidRPr="00987A35">
              <w:rPr>
                <w:rFonts w:ascii="Tahoma" w:eastAsia="Times New Roman" w:hAnsi="Tahoma" w:cs="Tahoma"/>
                <w:bCs/>
                <w:color w:val="000000"/>
                <w:lang w:val="en-ZA" w:eastAsia="en-ZA"/>
              </w:rPr>
              <w:t>%</w:t>
            </w:r>
          </w:p>
        </w:tc>
      </w:tr>
    </w:tbl>
    <w:p w14:paraId="3731A46B" w14:textId="26AE663D" w:rsidR="0049122F" w:rsidRDefault="0049122F" w:rsidP="00987A35">
      <w:pPr>
        <w:spacing w:after="0" w:line="240" w:lineRule="auto"/>
        <w:rPr>
          <w:rFonts w:ascii="Tahoma" w:hAnsi="Tahoma" w:cs="Tahoma"/>
          <w:b/>
          <w:highlight w:val="yellow"/>
        </w:rPr>
      </w:pPr>
    </w:p>
    <w:p w14:paraId="0B9507A8" w14:textId="6F53752C" w:rsidR="0049122F" w:rsidRDefault="0049122F" w:rsidP="0049122F">
      <w:pPr>
        <w:rPr>
          <w:rFonts w:ascii="Tahoma" w:hAnsi="Tahoma" w:cs="Tahoma"/>
          <w:highlight w:val="yellow"/>
        </w:rPr>
      </w:pPr>
    </w:p>
    <w:p w14:paraId="4144B596" w14:textId="1B71325F" w:rsidR="00BF07B1" w:rsidRDefault="00BF07B1" w:rsidP="00BF07B1">
      <w:pPr>
        <w:jc w:val="both"/>
        <w:rPr>
          <w:rFonts w:ascii="Tahoma" w:hAnsi="Tahoma" w:cs="Tahoma"/>
        </w:rPr>
      </w:pPr>
      <w:proofErr w:type="gramStart"/>
      <w:r w:rsidRPr="00BF07B1">
        <w:rPr>
          <w:rFonts w:ascii="Tahoma" w:hAnsi="Tahoma" w:cs="Tahoma"/>
        </w:rPr>
        <w:t>δ</w:t>
      </w:r>
      <w:r w:rsidRPr="00BF07B1">
        <w:rPr>
          <w:rFonts w:ascii="Tahoma" w:hAnsi="Tahoma" w:cs="Tahoma"/>
          <w:vertAlign w:val="superscript"/>
        </w:rPr>
        <w:t>2</w:t>
      </w:r>
      <w:r w:rsidRPr="00BF07B1">
        <w:rPr>
          <w:rFonts w:ascii="Tahoma" w:hAnsi="Tahoma" w:cs="Tahoma"/>
        </w:rPr>
        <w:t>H</w:t>
      </w:r>
      <w:proofErr w:type="gramEnd"/>
      <w:r w:rsidRPr="00BF07B1">
        <w:rPr>
          <w:rFonts w:ascii="Tahoma" w:hAnsi="Tahoma" w:cs="Tahoma"/>
        </w:rPr>
        <w:t xml:space="preserve"> and δ</w:t>
      </w:r>
      <w:r w:rsidRPr="00BF07B1">
        <w:rPr>
          <w:rFonts w:ascii="Tahoma" w:hAnsi="Tahoma" w:cs="Tahoma"/>
          <w:vertAlign w:val="superscript"/>
        </w:rPr>
        <w:t>18</w:t>
      </w:r>
      <w:r w:rsidRPr="00BF07B1">
        <w:rPr>
          <w:rFonts w:ascii="Tahoma" w:hAnsi="Tahoma" w:cs="Tahoma"/>
        </w:rPr>
        <w:t>O values of xylem water were shown to generally plot closest to the SEL, indicating that soil water is one of the main contributors to the vegetation during transpiration.  However, the isotopic composition of δ</w:t>
      </w:r>
      <w:r w:rsidRPr="006E2E00">
        <w:rPr>
          <w:rFonts w:ascii="Tahoma" w:hAnsi="Tahoma" w:cs="Tahoma"/>
          <w:vertAlign w:val="superscript"/>
        </w:rPr>
        <w:t>2</w:t>
      </w:r>
      <w:r w:rsidRPr="00BF07B1">
        <w:rPr>
          <w:rFonts w:ascii="Tahoma" w:hAnsi="Tahoma" w:cs="Tahoma"/>
        </w:rPr>
        <w:t>H and δ</w:t>
      </w:r>
      <w:r w:rsidRPr="006E2E00">
        <w:rPr>
          <w:rFonts w:ascii="Tahoma" w:hAnsi="Tahoma" w:cs="Tahoma"/>
          <w:vertAlign w:val="superscript"/>
        </w:rPr>
        <w:t>18</w:t>
      </w:r>
      <w:r w:rsidRPr="00BF07B1">
        <w:rPr>
          <w:rFonts w:ascii="Tahoma" w:hAnsi="Tahoma" w:cs="Tahoma"/>
        </w:rPr>
        <w:t xml:space="preserve">O in the xylem water was generally more depleted relative to the other samples and did not fall between those of the potential water source end-members, in order to be explained as a mixture of them. A conceivable explanation for this occurrence is that there is an additional water source which has not been </w:t>
      </w:r>
      <w:r w:rsidR="00575329">
        <w:rPr>
          <w:rFonts w:ascii="Tahoma" w:hAnsi="Tahoma" w:cs="Tahoma"/>
        </w:rPr>
        <w:t>sampled, and this is likely to be soil water at a depth of more than 100cm.</w:t>
      </w:r>
    </w:p>
    <w:p w14:paraId="314CF42F" w14:textId="77777777" w:rsidR="0067216A" w:rsidRDefault="0067216A" w:rsidP="00BF07B1">
      <w:pPr>
        <w:jc w:val="both"/>
        <w:rPr>
          <w:rFonts w:ascii="Tahoma" w:hAnsi="Tahoma" w:cs="Tahoma"/>
        </w:rPr>
      </w:pPr>
    </w:p>
    <w:p w14:paraId="1C28217C" w14:textId="77777777" w:rsidR="00BB43B5" w:rsidRDefault="00BB43B5">
      <w:pPr>
        <w:spacing w:after="160" w:line="259" w:lineRule="auto"/>
        <w:rPr>
          <w:rFonts w:ascii="Tahoma" w:eastAsia="Times New Roman" w:hAnsi="Tahoma" w:cs="Times New Roman"/>
          <w:b/>
          <w:bCs/>
          <w:sz w:val="24"/>
          <w:szCs w:val="20"/>
        </w:rPr>
      </w:pPr>
      <w:r>
        <w:br w:type="page"/>
      </w:r>
    </w:p>
    <w:p w14:paraId="0C2E4F33" w14:textId="22CC8C1E" w:rsidR="009C2301" w:rsidRPr="00A734C7" w:rsidRDefault="009C2301" w:rsidP="00A734C7">
      <w:pPr>
        <w:pStyle w:val="Heading2"/>
      </w:pPr>
      <w:bookmarkStart w:id="237" w:name="_Toc472687605"/>
      <w:r w:rsidRPr="00A734C7">
        <w:lastRenderedPageBreak/>
        <w:t>Total Evaporation</w:t>
      </w:r>
      <w:bookmarkEnd w:id="237"/>
    </w:p>
    <w:p w14:paraId="282D172B" w14:textId="77777777" w:rsidR="009C2301" w:rsidRDefault="009C2301" w:rsidP="006A6BA5">
      <w:pPr>
        <w:rPr>
          <w:rFonts w:ascii="Tahoma" w:hAnsi="Tahoma" w:cs="Tahoma"/>
          <w:b/>
          <w:sz w:val="24"/>
          <w:szCs w:val="24"/>
          <w:highlight w:val="yellow"/>
        </w:rPr>
      </w:pPr>
    </w:p>
    <w:p w14:paraId="16A3ECF9" w14:textId="3884CFF8" w:rsidR="00614003" w:rsidRPr="00A734C7" w:rsidRDefault="009C2301" w:rsidP="00A734C7">
      <w:pPr>
        <w:pStyle w:val="Heading3"/>
      </w:pPr>
      <w:bookmarkStart w:id="238" w:name="_Toc472687606"/>
      <w:r w:rsidRPr="00A734C7">
        <w:t>Eddy Co-Variance</w:t>
      </w:r>
      <w:bookmarkEnd w:id="238"/>
    </w:p>
    <w:p w14:paraId="7F30AB8E" w14:textId="77777777" w:rsidR="00A076D0" w:rsidRDefault="00A076D0" w:rsidP="0096058B">
      <w:pPr>
        <w:jc w:val="both"/>
        <w:rPr>
          <w:rFonts w:ascii="Tahoma" w:hAnsi="Tahoma" w:cs="Tahoma"/>
          <w:lang w:val="en-US"/>
        </w:rPr>
      </w:pPr>
    </w:p>
    <w:p w14:paraId="34BAEA18" w14:textId="31713B94" w:rsidR="0096058B" w:rsidRPr="0096058B" w:rsidRDefault="0096058B" w:rsidP="0096058B">
      <w:pPr>
        <w:jc w:val="both"/>
        <w:rPr>
          <w:rFonts w:ascii="Tahoma" w:hAnsi="Tahoma" w:cs="Tahoma"/>
          <w:lang w:val="en-US"/>
        </w:rPr>
      </w:pPr>
      <w:r w:rsidRPr="0096058B">
        <w:rPr>
          <w:rFonts w:ascii="Tahoma" w:hAnsi="Tahoma" w:cs="Tahoma"/>
          <w:lang w:val="en-US"/>
        </w:rPr>
        <w:t>The results pr</w:t>
      </w:r>
      <w:r>
        <w:rPr>
          <w:rFonts w:ascii="Tahoma" w:hAnsi="Tahoma" w:cs="Tahoma"/>
          <w:lang w:val="en-US"/>
        </w:rPr>
        <w:t>esented below discuss the inter-</w:t>
      </w:r>
      <w:r w:rsidRPr="0096058B">
        <w:rPr>
          <w:rFonts w:ascii="Tahoma" w:hAnsi="Tahoma" w:cs="Tahoma"/>
          <w:lang w:val="en-US"/>
        </w:rPr>
        <w:t xml:space="preserve">annual comparisons of </w:t>
      </w:r>
      <w:r w:rsidRPr="0096058B">
        <w:rPr>
          <w:rFonts w:ascii="Tahoma" w:hAnsi="Tahoma" w:cs="Tahoma"/>
          <w:i/>
          <w:lang w:val="en-US"/>
        </w:rPr>
        <w:t>EC</w:t>
      </w:r>
      <w:r w:rsidRPr="0096058B">
        <w:rPr>
          <w:rFonts w:ascii="Tahoma" w:hAnsi="Tahoma" w:cs="Tahoma"/>
          <w:i/>
          <w:vertAlign w:val="subscript"/>
          <w:lang w:val="en-US"/>
        </w:rPr>
        <w:t>ET</w:t>
      </w:r>
      <w:r w:rsidRPr="0096058B">
        <w:rPr>
          <w:rFonts w:ascii="Tahoma" w:hAnsi="Tahoma" w:cs="Tahoma"/>
          <w:lang w:val="en-US"/>
        </w:rPr>
        <w:t xml:space="preserve"> measurements. Only those </w:t>
      </w:r>
      <w:r w:rsidRPr="0096058B">
        <w:rPr>
          <w:rFonts w:ascii="Tahoma" w:hAnsi="Tahoma" w:cs="Tahoma"/>
          <w:i/>
          <w:lang w:val="en-US"/>
        </w:rPr>
        <w:t>EC</w:t>
      </w:r>
      <w:r w:rsidRPr="0096058B">
        <w:rPr>
          <w:rFonts w:ascii="Tahoma" w:hAnsi="Tahoma" w:cs="Tahoma"/>
          <w:i/>
          <w:vertAlign w:val="subscript"/>
          <w:lang w:val="en-US"/>
        </w:rPr>
        <w:t xml:space="preserve">ET </w:t>
      </w:r>
      <w:r w:rsidRPr="0096058B">
        <w:rPr>
          <w:rFonts w:ascii="Tahoma" w:hAnsi="Tahoma" w:cs="Tahoma"/>
          <w:lang w:val="en-US"/>
        </w:rPr>
        <w:t>measurements for the corresponding dates i.e. 17</w:t>
      </w:r>
      <w:r w:rsidRPr="0096058B">
        <w:rPr>
          <w:rFonts w:ascii="Tahoma" w:hAnsi="Tahoma" w:cs="Tahoma"/>
          <w:vertAlign w:val="superscript"/>
          <w:lang w:val="en-US"/>
        </w:rPr>
        <w:t>th</w:t>
      </w:r>
      <w:r w:rsidRPr="0096058B">
        <w:rPr>
          <w:rFonts w:ascii="Tahoma" w:hAnsi="Tahoma" w:cs="Tahoma"/>
          <w:lang w:val="en-US"/>
        </w:rPr>
        <w:t xml:space="preserve"> Jun to 13</w:t>
      </w:r>
      <w:r w:rsidRPr="0096058B">
        <w:rPr>
          <w:rFonts w:ascii="Tahoma" w:hAnsi="Tahoma" w:cs="Tahoma"/>
          <w:vertAlign w:val="superscript"/>
          <w:lang w:val="en-US"/>
        </w:rPr>
        <w:t>th</w:t>
      </w:r>
      <w:r w:rsidRPr="0096058B">
        <w:rPr>
          <w:rFonts w:ascii="Tahoma" w:hAnsi="Tahoma" w:cs="Tahoma"/>
          <w:lang w:val="en-US"/>
        </w:rPr>
        <w:t xml:space="preserve"> August and 21</w:t>
      </w:r>
      <w:r w:rsidRPr="0096058B">
        <w:rPr>
          <w:rFonts w:ascii="Tahoma" w:hAnsi="Tahoma" w:cs="Tahoma"/>
          <w:vertAlign w:val="superscript"/>
          <w:lang w:val="en-US"/>
        </w:rPr>
        <w:t>st</w:t>
      </w:r>
      <w:r w:rsidRPr="0096058B">
        <w:rPr>
          <w:rFonts w:ascii="Tahoma" w:hAnsi="Tahoma" w:cs="Tahoma"/>
          <w:lang w:val="en-US"/>
        </w:rPr>
        <w:t xml:space="preserve"> Aug to 17</w:t>
      </w:r>
      <w:r w:rsidRPr="0096058B">
        <w:rPr>
          <w:rFonts w:ascii="Tahoma" w:hAnsi="Tahoma" w:cs="Tahoma"/>
          <w:vertAlign w:val="superscript"/>
          <w:lang w:val="en-US"/>
        </w:rPr>
        <w:t>th</w:t>
      </w:r>
      <w:r w:rsidRPr="0096058B">
        <w:rPr>
          <w:rFonts w:ascii="Tahoma" w:hAnsi="Tahoma" w:cs="Tahoma"/>
          <w:lang w:val="en-US"/>
        </w:rPr>
        <w:t xml:space="preserve"> October are presented and discussed. Furthermore, the FAO 56 Penman-Monteith reference evaporation is included in the graphical illustrations and statistical analyses to compare if the ranges of the </w:t>
      </w:r>
      <w:r w:rsidRPr="0096058B">
        <w:rPr>
          <w:rFonts w:ascii="Tahoma" w:hAnsi="Tahoma" w:cs="Tahoma"/>
          <w:i/>
          <w:lang w:val="en-US"/>
        </w:rPr>
        <w:t>EC</w:t>
      </w:r>
      <w:r w:rsidRPr="0096058B">
        <w:rPr>
          <w:rFonts w:ascii="Tahoma" w:hAnsi="Tahoma" w:cs="Tahoma"/>
          <w:i/>
          <w:vertAlign w:val="subscript"/>
          <w:lang w:val="en-US"/>
        </w:rPr>
        <w:t>ET</w:t>
      </w:r>
      <w:r w:rsidRPr="0096058B">
        <w:rPr>
          <w:rFonts w:ascii="Tahoma" w:hAnsi="Tahoma" w:cs="Tahoma"/>
          <w:i/>
          <w:lang w:val="en-US"/>
        </w:rPr>
        <w:t xml:space="preserve"> </w:t>
      </w:r>
      <w:r w:rsidRPr="0096058B">
        <w:rPr>
          <w:rFonts w:ascii="Tahoma" w:hAnsi="Tahoma" w:cs="Tahoma"/>
          <w:lang w:val="en-US"/>
        </w:rPr>
        <w:t xml:space="preserve">measurements are within a similar magnitude as </w:t>
      </w:r>
      <w:r w:rsidRPr="0096058B">
        <w:rPr>
          <w:rFonts w:ascii="Tahoma" w:hAnsi="Tahoma" w:cs="Tahoma"/>
          <w:i/>
          <w:lang w:val="en-US"/>
        </w:rPr>
        <w:t>ET</w:t>
      </w:r>
      <w:r w:rsidRPr="0096058B">
        <w:rPr>
          <w:rFonts w:ascii="Tahoma" w:hAnsi="Tahoma" w:cs="Tahoma"/>
          <w:i/>
          <w:vertAlign w:val="subscript"/>
          <w:lang w:val="en-US"/>
        </w:rPr>
        <w:t>0</w:t>
      </w:r>
      <w:r w:rsidRPr="0096058B">
        <w:rPr>
          <w:rFonts w:ascii="Tahoma" w:hAnsi="Tahoma" w:cs="Tahoma"/>
          <w:lang w:val="en-US"/>
        </w:rPr>
        <w:t xml:space="preserve">. </w:t>
      </w:r>
    </w:p>
    <w:p w14:paraId="0932588E" w14:textId="77777777" w:rsidR="00A076D0" w:rsidRDefault="00A076D0" w:rsidP="00A734C7">
      <w:pPr>
        <w:pStyle w:val="Heading4"/>
      </w:pPr>
    </w:p>
    <w:p w14:paraId="5B241F49" w14:textId="77777777" w:rsidR="0096058B" w:rsidRPr="009C2301" w:rsidRDefault="0096058B" w:rsidP="00A734C7">
      <w:pPr>
        <w:pStyle w:val="Heading4"/>
      </w:pPr>
      <w:r w:rsidRPr="009C2301">
        <w:t>Inter annual comparison of EC</w:t>
      </w:r>
      <w:r w:rsidRPr="009C2301">
        <w:rPr>
          <w:vertAlign w:val="subscript"/>
        </w:rPr>
        <w:t>ET</w:t>
      </w:r>
      <w:r w:rsidRPr="009C2301">
        <w:t xml:space="preserve"> for 2015 and 2016 during the period 17</w:t>
      </w:r>
      <w:r w:rsidRPr="009C2301">
        <w:rPr>
          <w:vertAlign w:val="superscript"/>
        </w:rPr>
        <w:t>th</w:t>
      </w:r>
      <w:r w:rsidRPr="009C2301">
        <w:t xml:space="preserve"> June to 13</w:t>
      </w:r>
      <w:r w:rsidRPr="009C2301">
        <w:rPr>
          <w:vertAlign w:val="superscript"/>
        </w:rPr>
        <w:t>th</w:t>
      </w:r>
      <w:r w:rsidRPr="009C2301">
        <w:t xml:space="preserve"> August, at Site 1</w:t>
      </w:r>
    </w:p>
    <w:p w14:paraId="7B0ACDD1" w14:textId="77777777" w:rsidR="005E631F" w:rsidRPr="005E631F" w:rsidRDefault="005E631F" w:rsidP="005E631F"/>
    <w:p w14:paraId="13D12BF9" w14:textId="3534FA79" w:rsidR="0096058B" w:rsidRPr="0096058B" w:rsidRDefault="009C2301" w:rsidP="0096058B">
      <w:pPr>
        <w:jc w:val="both"/>
        <w:rPr>
          <w:rFonts w:ascii="Tahoma" w:hAnsi="Tahoma" w:cs="Tahoma"/>
        </w:rPr>
      </w:pPr>
      <w:r>
        <w:rPr>
          <w:rFonts w:ascii="Tahoma" w:hAnsi="Tahoma" w:cs="Tahoma"/>
        </w:rPr>
        <w:fldChar w:fldCharType="begin"/>
      </w:r>
      <w:r>
        <w:rPr>
          <w:rFonts w:ascii="Tahoma" w:hAnsi="Tahoma" w:cs="Tahoma"/>
        </w:rPr>
        <w:instrText xml:space="preserve"> REF _Ref468531127 \h </w:instrText>
      </w:r>
      <w:r>
        <w:rPr>
          <w:rFonts w:ascii="Tahoma" w:hAnsi="Tahoma" w:cs="Tahoma"/>
        </w:rPr>
      </w:r>
      <w:r>
        <w:rPr>
          <w:rFonts w:ascii="Tahoma" w:hAnsi="Tahoma" w:cs="Tahoma"/>
        </w:rPr>
        <w:fldChar w:fldCharType="separate"/>
      </w:r>
      <w:r w:rsidR="00B33E6B">
        <w:t xml:space="preserve">Figure </w:t>
      </w:r>
      <w:r w:rsidR="00B33E6B">
        <w:rPr>
          <w:noProof/>
        </w:rPr>
        <w:t>70</w:t>
      </w:r>
      <w:r>
        <w:rPr>
          <w:rFonts w:ascii="Tahoma" w:hAnsi="Tahoma" w:cs="Tahoma"/>
        </w:rPr>
        <w:fldChar w:fldCharType="end"/>
      </w:r>
      <w:r w:rsidR="0096058B" w:rsidRPr="0096058B">
        <w:rPr>
          <w:rFonts w:ascii="Tahoma" w:hAnsi="Tahoma" w:cs="Tahoma"/>
        </w:rPr>
        <w:t xml:space="preserve">, as well as the results of the statistical comparisons presented in </w:t>
      </w:r>
      <w:r>
        <w:rPr>
          <w:rFonts w:ascii="Tahoma" w:hAnsi="Tahoma" w:cs="Tahoma"/>
        </w:rPr>
        <w:fldChar w:fldCharType="begin"/>
      </w:r>
      <w:r>
        <w:rPr>
          <w:rFonts w:ascii="Tahoma" w:hAnsi="Tahoma" w:cs="Tahoma"/>
        </w:rPr>
        <w:instrText xml:space="preserve"> REF _Ref468531143 \h </w:instrText>
      </w:r>
      <w:r>
        <w:rPr>
          <w:rFonts w:ascii="Tahoma" w:hAnsi="Tahoma" w:cs="Tahoma"/>
        </w:rPr>
      </w:r>
      <w:r>
        <w:rPr>
          <w:rFonts w:ascii="Tahoma" w:hAnsi="Tahoma" w:cs="Tahoma"/>
        </w:rPr>
        <w:fldChar w:fldCharType="separate"/>
      </w:r>
      <w:r w:rsidR="00B33E6B">
        <w:t xml:space="preserve">Table </w:t>
      </w:r>
      <w:r w:rsidR="00B33E6B">
        <w:rPr>
          <w:noProof/>
        </w:rPr>
        <w:t>12</w:t>
      </w:r>
      <w:r>
        <w:rPr>
          <w:rFonts w:ascii="Tahoma" w:hAnsi="Tahoma" w:cs="Tahoma"/>
        </w:rPr>
        <w:fldChar w:fldCharType="end"/>
      </w:r>
      <w:r>
        <w:rPr>
          <w:rFonts w:ascii="Tahoma" w:hAnsi="Tahoma" w:cs="Tahoma"/>
        </w:rPr>
        <w:t xml:space="preserve"> </w:t>
      </w:r>
      <w:r w:rsidR="0096058B" w:rsidRPr="0096058B">
        <w:rPr>
          <w:rFonts w:ascii="Tahoma" w:hAnsi="Tahoma" w:cs="Tahoma"/>
        </w:rPr>
        <w:t xml:space="preserve">indicates that the </w:t>
      </w:r>
      <w:r w:rsidR="0096058B" w:rsidRPr="0096058B">
        <w:rPr>
          <w:rFonts w:ascii="Tahoma" w:hAnsi="Tahoma" w:cs="Tahoma"/>
          <w:i/>
          <w:lang w:val="en-US"/>
        </w:rPr>
        <w:t>EC</w:t>
      </w:r>
      <w:r w:rsidR="0096058B" w:rsidRPr="0096058B">
        <w:rPr>
          <w:rFonts w:ascii="Tahoma" w:hAnsi="Tahoma" w:cs="Tahoma"/>
          <w:i/>
          <w:vertAlign w:val="subscript"/>
          <w:lang w:val="en-US"/>
        </w:rPr>
        <w:t>ET</w:t>
      </w:r>
      <w:r w:rsidR="0096058B" w:rsidRPr="0096058B">
        <w:rPr>
          <w:rFonts w:ascii="Tahoma" w:hAnsi="Tahoma" w:cs="Tahoma"/>
          <w:lang w:val="en-US"/>
        </w:rPr>
        <w:t xml:space="preserve"> </w:t>
      </w:r>
      <w:r w:rsidR="0096058B" w:rsidRPr="0096058B">
        <w:rPr>
          <w:rFonts w:ascii="Tahoma" w:hAnsi="Tahoma" w:cs="Tahoma"/>
        </w:rPr>
        <w:t xml:space="preserve">for 2016 is significantly higher than the </w:t>
      </w:r>
      <w:r w:rsidR="0096058B" w:rsidRPr="0096058B">
        <w:rPr>
          <w:rFonts w:ascii="Tahoma" w:hAnsi="Tahoma" w:cs="Tahoma"/>
          <w:i/>
          <w:lang w:val="en-US"/>
        </w:rPr>
        <w:t>EC</w:t>
      </w:r>
      <w:r w:rsidR="0096058B" w:rsidRPr="0096058B">
        <w:rPr>
          <w:rFonts w:ascii="Tahoma" w:hAnsi="Tahoma" w:cs="Tahoma"/>
          <w:i/>
          <w:vertAlign w:val="subscript"/>
          <w:lang w:val="en-US"/>
        </w:rPr>
        <w:t>ET</w:t>
      </w:r>
      <w:r w:rsidR="0096058B" w:rsidRPr="0096058B">
        <w:rPr>
          <w:rFonts w:ascii="Tahoma" w:hAnsi="Tahoma" w:cs="Tahoma"/>
          <w:lang w:val="en-US"/>
        </w:rPr>
        <w:t xml:space="preserve"> </w:t>
      </w:r>
      <w:r w:rsidR="0096058B" w:rsidRPr="0096058B">
        <w:rPr>
          <w:rFonts w:ascii="Tahoma" w:hAnsi="Tahoma" w:cs="Tahoma"/>
        </w:rPr>
        <w:t xml:space="preserve">for 2015 for site 1. The ET measured in 2016 has approximately increased by a factor of 3 when compared to the ET measured in 2015 during this period. The Root Mean Square Error (RMSE) indicates that on average the </w:t>
      </w:r>
      <w:r w:rsidR="0096058B" w:rsidRPr="0096058B">
        <w:rPr>
          <w:rFonts w:ascii="Tahoma" w:hAnsi="Tahoma" w:cs="Tahoma"/>
          <w:i/>
          <w:lang w:val="en-US"/>
        </w:rPr>
        <w:t>EC</w:t>
      </w:r>
      <w:r w:rsidR="0096058B" w:rsidRPr="0096058B">
        <w:rPr>
          <w:rFonts w:ascii="Tahoma" w:hAnsi="Tahoma" w:cs="Tahoma"/>
          <w:i/>
          <w:vertAlign w:val="subscript"/>
          <w:lang w:val="en-US"/>
        </w:rPr>
        <w:t>ET</w:t>
      </w:r>
      <w:r w:rsidR="0096058B" w:rsidRPr="0096058B">
        <w:rPr>
          <w:rFonts w:ascii="Tahoma" w:hAnsi="Tahoma" w:cs="Tahoma"/>
          <w:lang w:val="en-US"/>
        </w:rPr>
        <w:t xml:space="preserve"> </w:t>
      </w:r>
      <w:r w:rsidR="0096058B" w:rsidRPr="0096058B">
        <w:rPr>
          <w:rFonts w:ascii="Tahoma" w:hAnsi="Tahoma" w:cs="Tahoma"/>
        </w:rPr>
        <w:t>for 2016 is 1.67 mm d</w:t>
      </w:r>
      <w:r w:rsidR="0096058B" w:rsidRPr="0096058B">
        <w:rPr>
          <w:rFonts w:ascii="Tahoma" w:hAnsi="Tahoma" w:cs="Tahoma"/>
          <w:vertAlign w:val="superscript"/>
        </w:rPr>
        <w:t>-1</w:t>
      </w:r>
      <w:r w:rsidR="0096058B" w:rsidRPr="0096058B">
        <w:rPr>
          <w:rFonts w:ascii="Tahoma" w:hAnsi="Tahoma" w:cs="Tahoma"/>
        </w:rPr>
        <w:t xml:space="preserve"> higher than the </w:t>
      </w:r>
      <w:r w:rsidR="0096058B" w:rsidRPr="0096058B">
        <w:rPr>
          <w:rFonts w:ascii="Tahoma" w:hAnsi="Tahoma" w:cs="Tahoma"/>
          <w:i/>
          <w:lang w:val="en-US"/>
        </w:rPr>
        <w:t>EC</w:t>
      </w:r>
      <w:r w:rsidR="0096058B" w:rsidRPr="0096058B">
        <w:rPr>
          <w:rFonts w:ascii="Tahoma" w:hAnsi="Tahoma" w:cs="Tahoma"/>
          <w:i/>
          <w:vertAlign w:val="subscript"/>
          <w:lang w:val="en-US"/>
        </w:rPr>
        <w:t>ET</w:t>
      </w:r>
      <w:r w:rsidR="0096058B" w:rsidRPr="0096058B">
        <w:rPr>
          <w:rFonts w:ascii="Tahoma" w:hAnsi="Tahoma" w:cs="Tahoma"/>
          <w:lang w:val="en-US"/>
        </w:rPr>
        <w:t xml:space="preserve"> </w:t>
      </w:r>
      <w:r w:rsidR="0096058B" w:rsidRPr="0096058B">
        <w:rPr>
          <w:rFonts w:ascii="Tahoma" w:hAnsi="Tahoma" w:cs="Tahoma"/>
        </w:rPr>
        <w:t xml:space="preserve">for 2015. While the result of the ANOVA test at the 95 % confidence level reaffirms that there is a significant difference between the 2015 and 2016 </w:t>
      </w:r>
      <w:r w:rsidR="0096058B" w:rsidRPr="0096058B">
        <w:rPr>
          <w:rFonts w:ascii="Tahoma" w:hAnsi="Tahoma" w:cs="Tahoma"/>
          <w:i/>
        </w:rPr>
        <w:t>EC</w:t>
      </w:r>
      <w:r w:rsidR="0096058B" w:rsidRPr="0096058B">
        <w:rPr>
          <w:rFonts w:ascii="Tahoma" w:hAnsi="Tahoma" w:cs="Tahoma"/>
          <w:i/>
          <w:vertAlign w:val="subscript"/>
        </w:rPr>
        <w:t>ET</w:t>
      </w:r>
      <w:r w:rsidR="0096058B" w:rsidRPr="0096058B">
        <w:rPr>
          <w:rFonts w:ascii="Tahoma" w:hAnsi="Tahoma" w:cs="Tahoma"/>
        </w:rPr>
        <w:t>.</w:t>
      </w:r>
    </w:p>
    <w:p w14:paraId="6DE180B0" w14:textId="2D350CBE" w:rsidR="00D244BE" w:rsidRPr="0096058B" w:rsidRDefault="005E631F" w:rsidP="005E631F">
      <w:pPr>
        <w:pStyle w:val="Caption"/>
        <w:rPr>
          <w:rFonts w:cs="Tahoma"/>
          <w:szCs w:val="22"/>
        </w:rPr>
      </w:pPr>
      <w:bookmarkStart w:id="239" w:name="_Ref468531143"/>
      <w:bookmarkStart w:id="240" w:name="_Toc468871551"/>
      <w:r>
        <w:t xml:space="preserve">Table </w:t>
      </w:r>
      <w:r>
        <w:fldChar w:fldCharType="begin"/>
      </w:r>
      <w:r>
        <w:instrText xml:space="preserve"> SEQ Table \* ARABIC </w:instrText>
      </w:r>
      <w:r>
        <w:fldChar w:fldCharType="separate"/>
      </w:r>
      <w:r w:rsidR="00B33E6B">
        <w:rPr>
          <w:noProof/>
        </w:rPr>
        <w:t>12</w:t>
      </w:r>
      <w:r>
        <w:fldChar w:fldCharType="end"/>
      </w:r>
      <w:bookmarkEnd w:id="239"/>
      <w:r w:rsidR="0096058B" w:rsidRPr="0096058B">
        <w:rPr>
          <w:rFonts w:cs="Tahoma"/>
          <w:szCs w:val="22"/>
        </w:rPr>
        <w:tab/>
        <w:t>Statistical comparison of</w:t>
      </w:r>
      <w:r w:rsidR="0096058B" w:rsidRPr="0096058B">
        <w:rPr>
          <w:rFonts w:cs="Tahoma"/>
          <w:i/>
          <w:szCs w:val="22"/>
        </w:rPr>
        <w:t xml:space="preserve"> </w:t>
      </w:r>
      <w:r w:rsidR="0096058B" w:rsidRPr="0096058B">
        <w:rPr>
          <w:rFonts w:cs="Tahoma"/>
          <w:szCs w:val="22"/>
        </w:rPr>
        <w:t>ET</w:t>
      </w:r>
      <w:r w:rsidR="0096058B" w:rsidRPr="0096058B">
        <w:rPr>
          <w:rFonts w:cs="Tahoma"/>
          <w:szCs w:val="22"/>
          <w:vertAlign w:val="subscript"/>
        </w:rPr>
        <w:t>0</w:t>
      </w:r>
      <w:r w:rsidR="0096058B" w:rsidRPr="0096058B">
        <w:rPr>
          <w:rFonts w:cs="Tahoma"/>
          <w:szCs w:val="22"/>
        </w:rPr>
        <w:t xml:space="preserve"> and</w:t>
      </w:r>
      <w:r w:rsidR="0096058B" w:rsidRPr="0096058B">
        <w:rPr>
          <w:rFonts w:cs="Tahoma"/>
          <w:i/>
          <w:szCs w:val="22"/>
        </w:rPr>
        <w:t xml:space="preserve"> EC</w:t>
      </w:r>
      <w:r w:rsidR="0096058B" w:rsidRPr="0096058B">
        <w:rPr>
          <w:rFonts w:cs="Tahoma"/>
          <w:i/>
          <w:szCs w:val="22"/>
          <w:vertAlign w:val="subscript"/>
        </w:rPr>
        <w:t>ET</w:t>
      </w:r>
      <w:r w:rsidR="0096058B" w:rsidRPr="0096058B">
        <w:rPr>
          <w:rFonts w:cs="Tahoma"/>
          <w:szCs w:val="22"/>
        </w:rPr>
        <w:t xml:space="preserve"> for 2015 and 2016 during the period 17</w:t>
      </w:r>
      <w:r w:rsidR="0096058B" w:rsidRPr="0096058B">
        <w:rPr>
          <w:rFonts w:cs="Tahoma"/>
          <w:szCs w:val="22"/>
          <w:vertAlign w:val="superscript"/>
        </w:rPr>
        <w:t>th</w:t>
      </w:r>
      <w:r w:rsidR="0096058B" w:rsidRPr="0096058B">
        <w:rPr>
          <w:rFonts w:cs="Tahoma"/>
          <w:szCs w:val="22"/>
        </w:rPr>
        <w:t xml:space="preserve"> June to</w:t>
      </w:r>
      <w:r w:rsidR="00D244BE">
        <w:rPr>
          <w:rFonts w:cs="Tahoma"/>
          <w:szCs w:val="22"/>
        </w:rPr>
        <w:t xml:space="preserve"> </w:t>
      </w:r>
      <w:r w:rsidR="00D244BE" w:rsidRPr="0096058B">
        <w:rPr>
          <w:rFonts w:cs="Tahoma"/>
          <w:szCs w:val="22"/>
        </w:rPr>
        <w:t>13</w:t>
      </w:r>
      <w:r w:rsidR="00D244BE" w:rsidRPr="0096058B">
        <w:rPr>
          <w:rFonts w:cs="Tahoma"/>
          <w:szCs w:val="22"/>
          <w:vertAlign w:val="superscript"/>
        </w:rPr>
        <w:t>th</w:t>
      </w:r>
      <w:r w:rsidR="00D244BE" w:rsidRPr="0096058B">
        <w:rPr>
          <w:rFonts w:cs="Tahoma"/>
          <w:szCs w:val="22"/>
        </w:rPr>
        <w:t xml:space="preserve"> August, at Site 1</w:t>
      </w:r>
      <w:bookmarkEnd w:id="240"/>
    </w:p>
    <w:tbl>
      <w:tblPr>
        <w:tblW w:w="6238" w:type="dxa"/>
        <w:jc w:val="center"/>
        <w:tblLook w:val="04A0" w:firstRow="1" w:lastRow="0" w:firstColumn="1" w:lastColumn="0" w:noHBand="0" w:noVBand="1"/>
      </w:tblPr>
      <w:tblGrid>
        <w:gridCol w:w="1713"/>
        <w:gridCol w:w="1123"/>
        <w:gridCol w:w="1275"/>
        <w:gridCol w:w="766"/>
        <w:gridCol w:w="227"/>
        <w:gridCol w:w="1134"/>
      </w:tblGrid>
      <w:tr w:rsidR="00D244BE" w:rsidRPr="00D244BE" w14:paraId="23793772" w14:textId="77777777" w:rsidTr="00D244BE">
        <w:trPr>
          <w:trHeight w:val="255"/>
          <w:jc w:val="center"/>
        </w:trPr>
        <w:tc>
          <w:tcPr>
            <w:tcW w:w="1713" w:type="dxa"/>
            <w:tcBorders>
              <w:top w:val="single" w:sz="8" w:space="0" w:color="auto"/>
              <w:left w:val="single" w:sz="8" w:space="0" w:color="auto"/>
              <w:bottom w:val="nil"/>
              <w:right w:val="nil"/>
            </w:tcBorders>
            <w:noWrap/>
            <w:vAlign w:val="bottom"/>
          </w:tcPr>
          <w:p w14:paraId="7F12C1DE"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p>
        </w:tc>
        <w:tc>
          <w:tcPr>
            <w:tcW w:w="1123" w:type="dxa"/>
            <w:tcBorders>
              <w:top w:val="single" w:sz="8" w:space="0" w:color="auto"/>
              <w:left w:val="nil"/>
              <w:bottom w:val="nil"/>
              <w:right w:val="nil"/>
            </w:tcBorders>
            <w:noWrap/>
            <w:vAlign w:val="bottom"/>
            <w:hideMark/>
          </w:tcPr>
          <w:p w14:paraId="0DA44B13"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ET</w:t>
            </w:r>
            <w:r w:rsidRPr="00D244BE">
              <w:rPr>
                <w:rFonts w:ascii="Times New Roman" w:eastAsia="Times New Roman" w:hAnsi="Times New Roman" w:cs="Times New Roman"/>
                <w:color w:val="000000"/>
                <w:sz w:val="20"/>
                <w:szCs w:val="20"/>
                <w:vertAlign w:val="subscript"/>
                <w:lang w:val="en-ZA" w:eastAsia="en-ZA"/>
              </w:rPr>
              <w:t>0</w:t>
            </w:r>
            <w:r w:rsidRPr="00D244BE">
              <w:rPr>
                <w:rFonts w:ascii="Times New Roman" w:eastAsia="Times New Roman" w:hAnsi="Times New Roman" w:cs="Times New Roman"/>
                <w:color w:val="000000"/>
                <w:sz w:val="20"/>
                <w:szCs w:val="20"/>
                <w:lang w:val="en-ZA" w:eastAsia="en-ZA"/>
              </w:rPr>
              <w:t xml:space="preserve"> 2015</w:t>
            </w:r>
          </w:p>
        </w:tc>
        <w:tc>
          <w:tcPr>
            <w:tcW w:w="1275" w:type="dxa"/>
            <w:tcBorders>
              <w:top w:val="single" w:sz="8" w:space="0" w:color="auto"/>
              <w:left w:val="nil"/>
              <w:bottom w:val="nil"/>
              <w:right w:val="nil"/>
            </w:tcBorders>
            <w:noWrap/>
            <w:vAlign w:val="bottom"/>
            <w:hideMark/>
          </w:tcPr>
          <w:p w14:paraId="72E0E141"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i/>
                <w:color w:val="000000"/>
                <w:sz w:val="20"/>
                <w:szCs w:val="20"/>
                <w:lang w:val="en-ZA" w:eastAsia="en-ZA"/>
              </w:rPr>
              <w:t>EC</w:t>
            </w:r>
            <w:r w:rsidRPr="00D244BE">
              <w:rPr>
                <w:rFonts w:ascii="Times New Roman" w:eastAsia="Times New Roman" w:hAnsi="Times New Roman" w:cs="Times New Roman"/>
                <w:i/>
                <w:color w:val="000000"/>
                <w:sz w:val="20"/>
                <w:szCs w:val="20"/>
                <w:vertAlign w:val="subscript"/>
                <w:lang w:val="en-ZA" w:eastAsia="en-ZA"/>
              </w:rPr>
              <w:t>ET</w:t>
            </w:r>
            <w:r w:rsidRPr="00D244BE">
              <w:rPr>
                <w:rFonts w:ascii="Times New Roman" w:eastAsia="Times New Roman" w:hAnsi="Times New Roman" w:cs="Times New Roman"/>
                <w:color w:val="000000"/>
                <w:sz w:val="20"/>
                <w:szCs w:val="20"/>
                <w:lang w:val="en-ZA" w:eastAsia="en-ZA"/>
              </w:rPr>
              <w:t xml:space="preserve"> 2015</w:t>
            </w:r>
          </w:p>
        </w:tc>
        <w:tc>
          <w:tcPr>
            <w:tcW w:w="993" w:type="dxa"/>
            <w:gridSpan w:val="2"/>
            <w:tcBorders>
              <w:top w:val="single" w:sz="8" w:space="0" w:color="auto"/>
              <w:left w:val="nil"/>
              <w:bottom w:val="nil"/>
              <w:right w:val="nil"/>
            </w:tcBorders>
            <w:noWrap/>
            <w:vAlign w:val="bottom"/>
            <w:hideMark/>
          </w:tcPr>
          <w:p w14:paraId="382E7426"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ET</w:t>
            </w:r>
            <w:r w:rsidRPr="00D244BE">
              <w:rPr>
                <w:rFonts w:ascii="Times New Roman" w:eastAsia="Times New Roman" w:hAnsi="Times New Roman" w:cs="Times New Roman"/>
                <w:color w:val="000000"/>
                <w:sz w:val="20"/>
                <w:szCs w:val="20"/>
                <w:vertAlign w:val="subscript"/>
                <w:lang w:val="en-ZA" w:eastAsia="en-ZA"/>
              </w:rPr>
              <w:t>0</w:t>
            </w:r>
            <w:r w:rsidRPr="00D244BE">
              <w:rPr>
                <w:rFonts w:ascii="Times New Roman" w:eastAsia="Times New Roman" w:hAnsi="Times New Roman" w:cs="Times New Roman"/>
                <w:color w:val="000000"/>
                <w:sz w:val="20"/>
                <w:szCs w:val="20"/>
                <w:lang w:val="en-ZA" w:eastAsia="en-ZA"/>
              </w:rPr>
              <w:t xml:space="preserve"> 2016</w:t>
            </w:r>
          </w:p>
        </w:tc>
        <w:tc>
          <w:tcPr>
            <w:tcW w:w="1134" w:type="dxa"/>
            <w:tcBorders>
              <w:top w:val="single" w:sz="8" w:space="0" w:color="auto"/>
              <w:left w:val="nil"/>
              <w:bottom w:val="nil"/>
              <w:right w:val="single" w:sz="8" w:space="0" w:color="auto"/>
            </w:tcBorders>
            <w:noWrap/>
            <w:vAlign w:val="bottom"/>
            <w:hideMark/>
          </w:tcPr>
          <w:p w14:paraId="692AA141"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i/>
                <w:color w:val="000000"/>
                <w:sz w:val="20"/>
                <w:szCs w:val="20"/>
                <w:lang w:val="en-ZA" w:eastAsia="en-ZA"/>
              </w:rPr>
              <w:t>EC</w:t>
            </w:r>
            <w:r w:rsidRPr="00D244BE">
              <w:rPr>
                <w:rFonts w:ascii="Times New Roman" w:eastAsia="Times New Roman" w:hAnsi="Times New Roman" w:cs="Times New Roman"/>
                <w:i/>
                <w:color w:val="000000"/>
                <w:sz w:val="20"/>
                <w:szCs w:val="20"/>
                <w:vertAlign w:val="subscript"/>
                <w:lang w:val="en-ZA" w:eastAsia="en-ZA"/>
              </w:rPr>
              <w:t>ET</w:t>
            </w:r>
            <w:r w:rsidRPr="00D244BE">
              <w:rPr>
                <w:rFonts w:ascii="Times New Roman" w:eastAsia="Times New Roman" w:hAnsi="Times New Roman" w:cs="Times New Roman"/>
                <w:color w:val="000000"/>
                <w:sz w:val="20"/>
                <w:szCs w:val="20"/>
                <w:lang w:val="en-ZA" w:eastAsia="en-ZA"/>
              </w:rPr>
              <w:t xml:space="preserve"> 2016</w:t>
            </w:r>
          </w:p>
        </w:tc>
      </w:tr>
      <w:tr w:rsidR="00D244BE" w:rsidRPr="00D244BE" w14:paraId="1A688F73" w14:textId="77777777" w:rsidTr="00D244BE">
        <w:trPr>
          <w:trHeight w:val="255"/>
          <w:jc w:val="center"/>
        </w:trPr>
        <w:tc>
          <w:tcPr>
            <w:tcW w:w="1713" w:type="dxa"/>
            <w:tcBorders>
              <w:top w:val="single" w:sz="8" w:space="0" w:color="auto"/>
              <w:left w:val="single" w:sz="8" w:space="0" w:color="auto"/>
              <w:bottom w:val="nil"/>
              <w:right w:val="nil"/>
            </w:tcBorders>
            <w:noWrap/>
            <w:vAlign w:val="bottom"/>
            <w:hideMark/>
          </w:tcPr>
          <w:p w14:paraId="7C50DB6A"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r w:rsidRPr="00D244BE">
              <w:rPr>
                <w:rFonts w:ascii="Times New Roman" w:eastAsia="Times New Roman" w:hAnsi="Times New Roman" w:cs="Times New Roman"/>
                <w:b/>
                <w:bCs/>
                <w:color w:val="000000"/>
                <w:sz w:val="20"/>
                <w:szCs w:val="20"/>
                <w:lang w:val="en-ZA" w:eastAsia="en-ZA"/>
              </w:rPr>
              <w:t>Total</w:t>
            </w:r>
          </w:p>
        </w:tc>
        <w:tc>
          <w:tcPr>
            <w:tcW w:w="1123" w:type="dxa"/>
            <w:tcBorders>
              <w:top w:val="single" w:sz="8" w:space="0" w:color="auto"/>
              <w:left w:val="nil"/>
              <w:bottom w:val="nil"/>
              <w:right w:val="nil"/>
            </w:tcBorders>
            <w:noWrap/>
            <w:vAlign w:val="bottom"/>
            <w:hideMark/>
          </w:tcPr>
          <w:p w14:paraId="44FE6AE4"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137,69</w:t>
            </w:r>
          </w:p>
        </w:tc>
        <w:tc>
          <w:tcPr>
            <w:tcW w:w="1275" w:type="dxa"/>
            <w:tcBorders>
              <w:top w:val="single" w:sz="8" w:space="0" w:color="auto"/>
              <w:left w:val="nil"/>
              <w:bottom w:val="nil"/>
              <w:right w:val="nil"/>
            </w:tcBorders>
            <w:noWrap/>
            <w:vAlign w:val="bottom"/>
            <w:hideMark/>
          </w:tcPr>
          <w:p w14:paraId="6F57908E"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52,32</w:t>
            </w:r>
          </w:p>
        </w:tc>
        <w:tc>
          <w:tcPr>
            <w:tcW w:w="766" w:type="dxa"/>
            <w:tcBorders>
              <w:top w:val="single" w:sz="8" w:space="0" w:color="auto"/>
              <w:left w:val="nil"/>
              <w:bottom w:val="nil"/>
              <w:right w:val="nil"/>
            </w:tcBorders>
            <w:noWrap/>
            <w:vAlign w:val="bottom"/>
            <w:hideMark/>
          </w:tcPr>
          <w:p w14:paraId="0D518EBA"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141,33</w:t>
            </w:r>
          </w:p>
        </w:tc>
        <w:tc>
          <w:tcPr>
            <w:tcW w:w="1361" w:type="dxa"/>
            <w:gridSpan w:val="2"/>
            <w:tcBorders>
              <w:top w:val="single" w:sz="8" w:space="0" w:color="auto"/>
              <w:left w:val="nil"/>
              <w:bottom w:val="nil"/>
              <w:right w:val="single" w:sz="8" w:space="0" w:color="auto"/>
            </w:tcBorders>
            <w:noWrap/>
            <w:vAlign w:val="bottom"/>
            <w:hideMark/>
          </w:tcPr>
          <w:p w14:paraId="0CDD21DB"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133,39</w:t>
            </w:r>
          </w:p>
        </w:tc>
      </w:tr>
      <w:tr w:rsidR="00D244BE" w:rsidRPr="00D244BE" w14:paraId="73DE66D8" w14:textId="77777777" w:rsidTr="00D244BE">
        <w:trPr>
          <w:trHeight w:val="255"/>
          <w:jc w:val="center"/>
        </w:trPr>
        <w:tc>
          <w:tcPr>
            <w:tcW w:w="1713" w:type="dxa"/>
            <w:tcBorders>
              <w:top w:val="nil"/>
              <w:left w:val="single" w:sz="8" w:space="0" w:color="auto"/>
              <w:bottom w:val="nil"/>
              <w:right w:val="nil"/>
            </w:tcBorders>
            <w:noWrap/>
            <w:vAlign w:val="bottom"/>
            <w:hideMark/>
          </w:tcPr>
          <w:p w14:paraId="3853EDCB"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r w:rsidRPr="00D244BE">
              <w:rPr>
                <w:rFonts w:ascii="Times New Roman" w:eastAsia="Times New Roman" w:hAnsi="Times New Roman" w:cs="Times New Roman"/>
                <w:b/>
                <w:bCs/>
                <w:color w:val="000000"/>
                <w:sz w:val="20"/>
                <w:szCs w:val="20"/>
                <w:lang w:val="en-ZA" w:eastAsia="en-ZA"/>
              </w:rPr>
              <w:t>Average</w:t>
            </w:r>
          </w:p>
        </w:tc>
        <w:tc>
          <w:tcPr>
            <w:tcW w:w="1123" w:type="dxa"/>
            <w:noWrap/>
            <w:vAlign w:val="bottom"/>
            <w:hideMark/>
          </w:tcPr>
          <w:p w14:paraId="06D6555F"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2,42</w:t>
            </w:r>
          </w:p>
        </w:tc>
        <w:tc>
          <w:tcPr>
            <w:tcW w:w="1275" w:type="dxa"/>
            <w:noWrap/>
            <w:vAlign w:val="bottom"/>
            <w:hideMark/>
          </w:tcPr>
          <w:p w14:paraId="6795E212"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0,92</w:t>
            </w:r>
          </w:p>
        </w:tc>
        <w:tc>
          <w:tcPr>
            <w:tcW w:w="766" w:type="dxa"/>
            <w:noWrap/>
            <w:vAlign w:val="bottom"/>
            <w:hideMark/>
          </w:tcPr>
          <w:p w14:paraId="7C0EAE18"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2,48</w:t>
            </w:r>
          </w:p>
        </w:tc>
        <w:tc>
          <w:tcPr>
            <w:tcW w:w="1361" w:type="dxa"/>
            <w:gridSpan w:val="2"/>
            <w:tcBorders>
              <w:top w:val="nil"/>
              <w:left w:val="nil"/>
              <w:bottom w:val="nil"/>
              <w:right w:val="single" w:sz="8" w:space="0" w:color="auto"/>
            </w:tcBorders>
            <w:noWrap/>
            <w:vAlign w:val="bottom"/>
            <w:hideMark/>
          </w:tcPr>
          <w:p w14:paraId="5A39BB97"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2,34</w:t>
            </w:r>
          </w:p>
        </w:tc>
      </w:tr>
      <w:tr w:rsidR="00D244BE" w:rsidRPr="00D244BE" w14:paraId="0B5E48B2" w14:textId="77777777" w:rsidTr="00D244BE">
        <w:trPr>
          <w:trHeight w:val="255"/>
          <w:jc w:val="center"/>
        </w:trPr>
        <w:tc>
          <w:tcPr>
            <w:tcW w:w="1713" w:type="dxa"/>
            <w:tcBorders>
              <w:top w:val="nil"/>
              <w:left w:val="single" w:sz="8" w:space="0" w:color="auto"/>
              <w:bottom w:val="nil"/>
              <w:right w:val="nil"/>
            </w:tcBorders>
            <w:noWrap/>
            <w:vAlign w:val="bottom"/>
            <w:hideMark/>
          </w:tcPr>
          <w:p w14:paraId="361C6840"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r w:rsidRPr="00D244BE">
              <w:rPr>
                <w:rFonts w:ascii="Times New Roman" w:eastAsia="Times New Roman" w:hAnsi="Times New Roman" w:cs="Times New Roman"/>
                <w:b/>
                <w:bCs/>
                <w:color w:val="000000"/>
                <w:sz w:val="20"/>
                <w:szCs w:val="20"/>
                <w:lang w:val="en-ZA" w:eastAsia="en-ZA"/>
              </w:rPr>
              <w:t>Max</w:t>
            </w:r>
          </w:p>
        </w:tc>
        <w:tc>
          <w:tcPr>
            <w:tcW w:w="1123" w:type="dxa"/>
            <w:noWrap/>
            <w:vAlign w:val="bottom"/>
            <w:hideMark/>
          </w:tcPr>
          <w:p w14:paraId="7AD83BC8"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3,79</w:t>
            </w:r>
          </w:p>
        </w:tc>
        <w:tc>
          <w:tcPr>
            <w:tcW w:w="1275" w:type="dxa"/>
            <w:noWrap/>
            <w:vAlign w:val="bottom"/>
            <w:hideMark/>
          </w:tcPr>
          <w:p w14:paraId="547A745F"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1,42</w:t>
            </w:r>
          </w:p>
        </w:tc>
        <w:tc>
          <w:tcPr>
            <w:tcW w:w="766" w:type="dxa"/>
            <w:noWrap/>
            <w:vAlign w:val="bottom"/>
            <w:hideMark/>
          </w:tcPr>
          <w:p w14:paraId="78CF3F25"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3,55</w:t>
            </w:r>
          </w:p>
        </w:tc>
        <w:tc>
          <w:tcPr>
            <w:tcW w:w="1361" w:type="dxa"/>
            <w:gridSpan w:val="2"/>
            <w:tcBorders>
              <w:top w:val="nil"/>
              <w:left w:val="nil"/>
              <w:bottom w:val="nil"/>
              <w:right w:val="single" w:sz="8" w:space="0" w:color="auto"/>
            </w:tcBorders>
            <w:noWrap/>
            <w:vAlign w:val="bottom"/>
            <w:hideMark/>
          </w:tcPr>
          <w:p w14:paraId="41B65817"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3,93</w:t>
            </w:r>
          </w:p>
        </w:tc>
      </w:tr>
      <w:tr w:rsidR="00D244BE" w:rsidRPr="00D244BE" w14:paraId="7E475A64" w14:textId="77777777" w:rsidTr="00D244BE">
        <w:trPr>
          <w:trHeight w:val="255"/>
          <w:jc w:val="center"/>
        </w:trPr>
        <w:tc>
          <w:tcPr>
            <w:tcW w:w="1713" w:type="dxa"/>
            <w:tcBorders>
              <w:top w:val="nil"/>
              <w:left w:val="single" w:sz="8" w:space="0" w:color="auto"/>
              <w:bottom w:val="nil"/>
              <w:right w:val="nil"/>
            </w:tcBorders>
            <w:noWrap/>
            <w:vAlign w:val="bottom"/>
            <w:hideMark/>
          </w:tcPr>
          <w:p w14:paraId="3B177C14"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r w:rsidRPr="00D244BE">
              <w:rPr>
                <w:rFonts w:ascii="Times New Roman" w:eastAsia="Times New Roman" w:hAnsi="Times New Roman" w:cs="Times New Roman"/>
                <w:b/>
                <w:bCs/>
                <w:color w:val="000000"/>
                <w:sz w:val="20"/>
                <w:szCs w:val="20"/>
                <w:lang w:val="en-ZA" w:eastAsia="en-ZA"/>
              </w:rPr>
              <w:t>Min</w:t>
            </w:r>
          </w:p>
        </w:tc>
        <w:tc>
          <w:tcPr>
            <w:tcW w:w="1123" w:type="dxa"/>
            <w:noWrap/>
            <w:vAlign w:val="bottom"/>
            <w:hideMark/>
          </w:tcPr>
          <w:p w14:paraId="0EFFD393"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0,41</w:t>
            </w:r>
          </w:p>
        </w:tc>
        <w:tc>
          <w:tcPr>
            <w:tcW w:w="1275" w:type="dxa"/>
            <w:noWrap/>
            <w:vAlign w:val="bottom"/>
            <w:hideMark/>
          </w:tcPr>
          <w:p w14:paraId="07646CBF"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0,46</w:t>
            </w:r>
          </w:p>
        </w:tc>
        <w:tc>
          <w:tcPr>
            <w:tcW w:w="766" w:type="dxa"/>
            <w:noWrap/>
            <w:vAlign w:val="bottom"/>
            <w:hideMark/>
          </w:tcPr>
          <w:p w14:paraId="32AC93A9"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0,27</w:t>
            </w:r>
          </w:p>
        </w:tc>
        <w:tc>
          <w:tcPr>
            <w:tcW w:w="1361" w:type="dxa"/>
            <w:gridSpan w:val="2"/>
            <w:tcBorders>
              <w:top w:val="nil"/>
              <w:left w:val="nil"/>
              <w:bottom w:val="nil"/>
              <w:right w:val="single" w:sz="8" w:space="0" w:color="auto"/>
            </w:tcBorders>
            <w:noWrap/>
            <w:vAlign w:val="bottom"/>
            <w:hideMark/>
          </w:tcPr>
          <w:p w14:paraId="21A97DAF"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0,77</w:t>
            </w:r>
          </w:p>
        </w:tc>
      </w:tr>
      <w:tr w:rsidR="00D244BE" w:rsidRPr="00D244BE" w14:paraId="6A298879" w14:textId="77777777" w:rsidTr="00D244BE">
        <w:trPr>
          <w:trHeight w:val="255"/>
          <w:jc w:val="center"/>
        </w:trPr>
        <w:tc>
          <w:tcPr>
            <w:tcW w:w="1713" w:type="dxa"/>
            <w:tcBorders>
              <w:top w:val="nil"/>
              <w:left w:val="single" w:sz="8" w:space="0" w:color="auto"/>
              <w:bottom w:val="nil"/>
              <w:right w:val="nil"/>
            </w:tcBorders>
            <w:noWrap/>
            <w:vAlign w:val="bottom"/>
            <w:hideMark/>
          </w:tcPr>
          <w:p w14:paraId="1263BAE6"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r w:rsidRPr="00D244BE">
              <w:rPr>
                <w:rFonts w:ascii="Times New Roman" w:eastAsia="Times New Roman" w:hAnsi="Times New Roman" w:cs="Times New Roman"/>
                <w:b/>
                <w:bCs/>
                <w:color w:val="000000"/>
                <w:sz w:val="20"/>
                <w:szCs w:val="20"/>
                <w:lang w:val="en-ZA" w:eastAsia="en-ZA"/>
              </w:rPr>
              <w:t>Median</w:t>
            </w:r>
          </w:p>
        </w:tc>
        <w:tc>
          <w:tcPr>
            <w:tcW w:w="1123" w:type="dxa"/>
            <w:noWrap/>
            <w:vAlign w:val="bottom"/>
            <w:hideMark/>
          </w:tcPr>
          <w:p w14:paraId="1705B3BE"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2,48</w:t>
            </w:r>
          </w:p>
        </w:tc>
        <w:tc>
          <w:tcPr>
            <w:tcW w:w="1275" w:type="dxa"/>
            <w:noWrap/>
            <w:vAlign w:val="bottom"/>
            <w:hideMark/>
          </w:tcPr>
          <w:p w14:paraId="50CD3D9D"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0,94</w:t>
            </w:r>
          </w:p>
        </w:tc>
        <w:tc>
          <w:tcPr>
            <w:tcW w:w="766" w:type="dxa"/>
            <w:noWrap/>
            <w:vAlign w:val="bottom"/>
            <w:hideMark/>
          </w:tcPr>
          <w:p w14:paraId="6CC195B6"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2,62</w:t>
            </w:r>
          </w:p>
        </w:tc>
        <w:tc>
          <w:tcPr>
            <w:tcW w:w="1361" w:type="dxa"/>
            <w:gridSpan w:val="2"/>
            <w:tcBorders>
              <w:top w:val="nil"/>
              <w:left w:val="nil"/>
              <w:bottom w:val="nil"/>
              <w:right w:val="single" w:sz="8" w:space="0" w:color="auto"/>
            </w:tcBorders>
            <w:noWrap/>
            <w:vAlign w:val="bottom"/>
            <w:hideMark/>
          </w:tcPr>
          <w:p w14:paraId="5999539D"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2,22</w:t>
            </w:r>
          </w:p>
        </w:tc>
      </w:tr>
      <w:tr w:rsidR="00D244BE" w:rsidRPr="00D244BE" w14:paraId="38502E3A" w14:textId="77777777" w:rsidTr="00D244BE">
        <w:trPr>
          <w:trHeight w:val="255"/>
          <w:jc w:val="center"/>
        </w:trPr>
        <w:tc>
          <w:tcPr>
            <w:tcW w:w="1713" w:type="dxa"/>
            <w:tcBorders>
              <w:top w:val="nil"/>
              <w:left w:val="single" w:sz="8" w:space="0" w:color="auto"/>
              <w:bottom w:val="nil"/>
              <w:right w:val="nil"/>
            </w:tcBorders>
            <w:noWrap/>
            <w:vAlign w:val="bottom"/>
            <w:hideMark/>
          </w:tcPr>
          <w:p w14:paraId="56656D03"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r w:rsidRPr="00D244BE">
              <w:rPr>
                <w:rFonts w:ascii="Times New Roman" w:eastAsia="Times New Roman" w:hAnsi="Times New Roman" w:cs="Times New Roman"/>
                <w:b/>
                <w:bCs/>
                <w:color w:val="000000"/>
                <w:sz w:val="20"/>
                <w:szCs w:val="20"/>
                <w:lang w:val="en-ZA" w:eastAsia="en-ZA"/>
              </w:rPr>
              <w:t>Variance</w:t>
            </w:r>
          </w:p>
        </w:tc>
        <w:tc>
          <w:tcPr>
            <w:tcW w:w="1123" w:type="dxa"/>
            <w:noWrap/>
            <w:vAlign w:val="bottom"/>
            <w:hideMark/>
          </w:tcPr>
          <w:p w14:paraId="0C13EAE1"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0,26</w:t>
            </w:r>
          </w:p>
        </w:tc>
        <w:tc>
          <w:tcPr>
            <w:tcW w:w="1275" w:type="dxa"/>
            <w:noWrap/>
            <w:vAlign w:val="bottom"/>
            <w:hideMark/>
          </w:tcPr>
          <w:p w14:paraId="73266498"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0,04</w:t>
            </w:r>
          </w:p>
        </w:tc>
        <w:tc>
          <w:tcPr>
            <w:tcW w:w="766" w:type="dxa"/>
            <w:noWrap/>
            <w:vAlign w:val="bottom"/>
            <w:hideMark/>
          </w:tcPr>
          <w:p w14:paraId="22EE1787"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0,49</w:t>
            </w:r>
          </w:p>
        </w:tc>
        <w:tc>
          <w:tcPr>
            <w:tcW w:w="1361" w:type="dxa"/>
            <w:gridSpan w:val="2"/>
            <w:tcBorders>
              <w:top w:val="nil"/>
              <w:left w:val="nil"/>
              <w:bottom w:val="nil"/>
              <w:right w:val="single" w:sz="8" w:space="0" w:color="auto"/>
            </w:tcBorders>
            <w:noWrap/>
            <w:vAlign w:val="bottom"/>
            <w:hideMark/>
          </w:tcPr>
          <w:p w14:paraId="230956B5"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0,77</w:t>
            </w:r>
          </w:p>
        </w:tc>
      </w:tr>
      <w:tr w:rsidR="00D244BE" w:rsidRPr="00D244BE" w14:paraId="41AFE286" w14:textId="77777777" w:rsidTr="00D244BE">
        <w:trPr>
          <w:trHeight w:val="270"/>
          <w:jc w:val="center"/>
        </w:trPr>
        <w:tc>
          <w:tcPr>
            <w:tcW w:w="1713" w:type="dxa"/>
            <w:tcBorders>
              <w:top w:val="nil"/>
              <w:left w:val="single" w:sz="8" w:space="0" w:color="auto"/>
              <w:bottom w:val="nil"/>
              <w:right w:val="nil"/>
            </w:tcBorders>
            <w:noWrap/>
            <w:vAlign w:val="bottom"/>
            <w:hideMark/>
          </w:tcPr>
          <w:p w14:paraId="770A440E"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r w:rsidRPr="00D244BE">
              <w:rPr>
                <w:rFonts w:ascii="Times New Roman" w:eastAsia="Times New Roman" w:hAnsi="Times New Roman" w:cs="Times New Roman"/>
                <w:b/>
                <w:bCs/>
                <w:color w:val="000000"/>
                <w:sz w:val="20"/>
                <w:szCs w:val="20"/>
                <w:lang w:val="en-ZA" w:eastAsia="en-ZA"/>
              </w:rPr>
              <w:t>Std Dev</w:t>
            </w:r>
          </w:p>
        </w:tc>
        <w:tc>
          <w:tcPr>
            <w:tcW w:w="1123" w:type="dxa"/>
            <w:noWrap/>
            <w:vAlign w:val="bottom"/>
            <w:hideMark/>
          </w:tcPr>
          <w:p w14:paraId="5FE1B6E2"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0,51</w:t>
            </w:r>
          </w:p>
        </w:tc>
        <w:tc>
          <w:tcPr>
            <w:tcW w:w="1275" w:type="dxa"/>
            <w:noWrap/>
            <w:vAlign w:val="bottom"/>
            <w:hideMark/>
          </w:tcPr>
          <w:p w14:paraId="7131E838"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0,19</w:t>
            </w:r>
          </w:p>
        </w:tc>
        <w:tc>
          <w:tcPr>
            <w:tcW w:w="766" w:type="dxa"/>
            <w:noWrap/>
            <w:vAlign w:val="bottom"/>
            <w:hideMark/>
          </w:tcPr>
          <w:p w14:paraId="22A6B0AB"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0,70</w:t>
            </w:r>
          </w:p>
        </w:tc>
        <w:tc>
          <w:tcPr>
            <w:tcW w:w="1361" w:type="dxa"/>
            <w:gridSpan w:val="2"/>
            <w:tcBorders>
              <w:top w:val="nil"/>
              <w:left w:val="nil"/>
              <w:bottom w:val="nil"/>
              <w:right w:val="single" w:sz="8" w:space="0" w:color="auto"/>
            </w:tcBorders>
            <w:noWrap/>
            <w:vAlign w:val="bottom"/>
            <w:hideMark/>
          </w:tcPr>
          <w:p w14:paraId="6FD46191"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0,88</w:t>
            </w:r>
          </w:p>
        </w:tc>
      </w:tr>
      <w:tr w:rsidR="00D244BE" w:rsidRPr="00D244BE" w14:paraId="2E00A703" w14:textId="77777777" w:rsidTr="00D244BE">
        <w:trPr>
          <w:trHeight w:val="270"/>
          <w:jc w:val="center"/>
        </w:trPr>
        <w:tc>
          <w:tcPr>
            <w:tcW w:w="1713" w:type="dxa"/>
            <w:tcBorders>
              <w:top w:val="nil"/>
              <w:left w:val="single" w:sz="8" w:space="0" w:color="auto"/>
              <w:bottom w:val="nil"/>
              <w:right w:val="nil"/>
            </w:tcBorders>
            <w:noWrap/>
            <w:vAlign w:val="bottom"/>
            <w:hideMark/>
          </w:tcPr>
          <w:p w14:paraId="1392096C"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r w:rsidRPr="00D244BE">
              <w:rPr>
                <w:rFonts w:ascii="Times New Roman" w:eastAsia="Times New Roman" w:hAnsi="Times New Roman" w:cs="Times New Roman"/>
                <w:b/>
                <w:bCs/>
                <w:color w:val="000000"/>
                <w:sz w:val="20"/>
                <w:szCs w:val="20"/>
                <w:lang w:val="en-ZA" w:eastAsia="en-ZA"/>
              </w:rPr>
              <w:t>RMSE</w:t>
            </w:r>
          </w:p>
        </w:tc>
        <w:tc>
          <w:tcPr>
            <w:tcW w:w="1123" w:type="dxa"/>
            <w:noWrap/>
            <w:vAlign w:val="bottom"/>
          </w:tcPr>
          <w:p w14:paraId="6480266F"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p>
        </w:tc>
        <w:tc>
          <w:tcPr>
            <w:tcW w:w="1275" w:type="dxa"/>
            <w:noWrap/>
            <w:vAlign w:val="bottom"/>
          </w:tcPr>
          <w:p w14:paraId="234F64FD"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p>
        </w:tc>
        <w:tc>
          <w:tcPr>
            <w:tcW w:w="766" w:type="dxa"/>
            <w:noWrap/>
            <w:vAlign w:val="bottom"/>
          </w:tcPr>
          <w:p w14:paraId="37E210A2"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p>
        </w:tc>
        <w:tc>
          <w:tcPr>
            <w:tcW w:w="1361" w:type="dxa"/>
            <w:gridSpan w:val="2"/>
            <w:tcBorders>
              <w:top w:val="nil"/>
              <w:left w:val="nil"/>
              <w:bottom w:val="nil"/>
              <w:right w:val="single" w:sz="8" w:space="0" w:color="auto"/>
            </w:tcBorders>
            <w:noWrap/>
            <w:vAlign w:val="bottom"/>
            <w:hideMark/>
          </w:tcPr>
          <w:p w14:paraId="76A4DEB4"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1,67</w:t>
            </w:r>
          </w:p>
        </w:tc>
      </w:tr>
      <w:tr w:rsidR="00D244BE" w:rsidRPr="00D244BE" w14:paraId="5F58F331" w14:textId="77777777" w:rsidTr="00D244BE">
        <w:trPr>
          <w:trHeight w:val="270"/>
          <w:jc w:val="center"/>
        </w:trPr>
        <w:tc>
          <w:tcPr>
            <w:tcW w:w="1713" w:type="dxa"/>
            <w:tcBorders>
              <w:top w:val="nil"/>
              <w:left w:val="single" w:sz="8" w:space="0" w:color="auto"/>
              <w:bottom w:val="single" w:sz="8" w:space="0" w:color="auto"/>
              <w:right w:val="nil"/>
            </w:tcBorders>
            <w:noWrap/>
            <w:vAlign w:val="bottom"/>
            <w:hideMark/>
          </w:tcPr>
          <w:p w14:paraId="6A13EF3C" w14:textId="77777777" w:rsidR="00D244BE" w:rsidRPr="00D244BE" w:rsidRDefault="00D244BE" w:rsidP="00D244BE">
            <w:pPr>
              <w:spacing w:after="0" w:line="240" w:lineRule="auto"/>
              <w:rPr>
                <w:rFonts w:ascii="Times New Roman" w:eastAsia="Times New Roman" w:hAnsi="Times New Roman" w:cs="Times New Roman"/>
                <w:b/>
                <w:bCs/>
                <w:color w:val="000000"/>
                <w:sz w:val="20"/>
                <w:szCs w:val="20"/>
                <w:lang w:val="en-ZA" w:eastAsia="en-ZA"/>
              </w:rPr>
            </w:pPr>
            <w:r w:rsidRPr="00D244BE">
              <w:rPr>
                <w:rFonts w:ascii="Times New Roman" w:eastAsia="Times New Roman" w:hAnsi="Times New Roman" w:cs="Times New Roman"/>
                <w:b/>
                <w:bCs/>
                <w:color w:val="000000"/>
                <w:sz w:val="20"/>
                <w:szCs w:val="20"/>
                <w:lang w:val="en-ZA" w:eastAsia="en-ZA"/>
              </w:rPr>
              <w:t>ANOVA p value</w:t>
            </w:r>
          </w:p>
        </w:tc>
        <w:tc>
          <w:tcPr>
            <w:tcW w:w="1123" w:type="dxa"/>
            <w:tcBorders>
              <w:top w:val="nil"/>
              <w:left w:val="nil"/>
              <w:bottom w:val="single" w:sz="8" w:space="0" w:color="auto"/>
              <w:right w:val="nil"/>
            </w:tcBorders>
            <w:noWrap/>
            <w:vAlign w:val="bottom"/>
          </w:tcPr>
          <w:p w14:paraId="19CDC623"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p>
        </w:tc>
        <w:tc>
          <w:tcPr>
            <w:tcW w:w="1275" w:type="dxa"/>
            <w:tcBorders>
              <w:top w:val="nil"/>
              <w:left w:val="nil"/>
              <w:bottom w:val="single" w:sz="8" w:space="0" w:color="auto"/>
              <w:right w:val="nil"/>
            </w:tcBorders>
            <w:noWrap/>
            <w:vAlign w:val="bottom"/>
          </w:tcPr>
          <w:p w14:paraId="0636F16E"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p>
        </w:tc>
        <w:tc>
          <w:tcPr>
            <w:tcW w:w="766" w:type="dxa"/>
            <w:tcBorders>
              <w:top w:val="nil"/>
              <w:left w:val="nil"/>
              <w:bottom w:val="single" w:sz="8" w:space="0" w:color="auto"/>
              <w:right w:val="nil"/>
            </w:tcBorders>
            <w:noWrap/>
            <w:vAlign w:val="bottom"/>
          </w:tcPr>
          <w:p w14:paraId="04D8ABBB"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p>
        </w:tc>
        <w:tc>
          <w:tcPr>
            <w:tcW w:w="1361" w:type="dxa"/>
            <w:gridSpan w:val="2"/>
            <w:tcBorders>
              <w:top w:val="nil"/>
              <w:left w:val="nil"/>
              <w:bottom w:val="single" w:sz="8" w:space="0" w:color="auto"/>
              <w:right w:val="single" w:sz="8" w:space="0" w:color="auto"/>
            </w:tcBorders>
            <w:noWrap/>
            <w:vAlign w:val="bottom"/>
            <w:hideMark/>
          </w:tcPr>
          <w:p w14:paraId="0740E334" w14:textId="77777777" w:rsidR="00D244BE" w:rsidRPr="00D244BE" w:rsidRDefault="00D244BE" w:rsidP="00D244BE">
            <w:pPr>
              <w:spacing w:after="0" w:line="240" w:lineRule="auto"/>
              <w:jc w:val="center"/>
              <w:rPr>
                <w:rFonts w:ascii="Times New Roman" w:eastAsia="Times New Roman" w:hAnsi="Times New Roman" w:cs="Times New Roman"/>
                <w:color w:val="000000"/>
                <w:sz w:val="20"/>
                <w:szCs w:val="20"/>
                <w:lang w:val="en-ZA" w:eastAsia="en-ZA"/>
              </w:rPr>
            </w:pPr>
            <w:r w:rsidRPr="00D244BE">
              <w:rPr>
                <w:rFonts w:ascii="Times New Roman" w:eastAsia="Times New Roman" w:hAnsi="Times New Roman" w:cs="Times New Roman"/>
                <w:color w:val="000000"/>
                <w:sz w:val="20"/>
                <w:szCs w:val="20"/>
                <w:lang w:val="en-ZA" w:eastAsia="en-ZA"/>
              </w:rPr>
              <w:t>0,00</w:t>
            </w:r>
          </w:p>
        </w:tc>
      </w:tr>
    </w:tbl>
    <w:p w14:paraId="5A90A63A" w14:textId="48FB9AD9" w:rsidR="0096058B" w:rsidRPr="0096058B" w:rsidRDefault="0096058B" w:rsidP="005E631F">
      <w:pPr>
        <w:pStyle w:val="Caption"/>
        <w:rPr>
          <w:rFonts w:cs="Tahoma"/>
          <w:szCs w:val="22"/>
        </w:rPr>
      </w:pPr>
      <w:r w:rsidRPr="0096058B">
        <w:rPr>
          <w:rFonts w:cs="Tahoma"/>
          <w:szCs w:val="22"/>
        </w:rPr>
        <w:t xml:space="preserve"> </w:t>
      </w:r>
    </w:p>
    <w:p w14:paraId="5BBF919F" w14:textId="20A8D92B" w:rsidR="0096058B" w:rsidRPr="0096058B" w:rsidRDefault="0096058B" w:rsidP="0096058B">
      <w:pPr>
        <w:keepNext/>
        <w:jc w:val="both"/>
        <w:rPr>
          <w:rFonts w:ascii="Tahoma" w:hAnsi="Tahoma" w:cs="Tahoma"/>
        </w:rPr>
      </w:pPr>
      <w:r w:rsidRPr="0096058B">
        <w:rPr>
          <w:rFonts w:ascii="Tahoma" w:hAnsi="Tahoma" w:cs="Tahoma"/>
          <w:noProof/>
          <w:lang w:val="en-ZA" w:eastAsia="en-ZA"/>
        </w:rPr>
        <w:lastRenderedPageBreak/>
        <w:drawing>
          <wp:inline distT="0" distB="0" distL="0" distR="0" wp14:anchorId="64D3FE93" wp14:editId="4EE7760E">
            <wp:extent cx="4508500" cy="2700655"/>
            <wp:effectExtent l="0" t="0" r="6350" b="4445"/>
            <wp:docPr id="471" name="Chart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5F4258FC" w14:textId="4E9188F8" w:rsidR="0096058B" w:rsidRDefault="005E631F" w:rsidP="005E631F">
      <w:pPr>
        <w:pStyle w:val="Caption"/>
        <w:rPr>
          <w:rFonts w:cs="Tahoma"/>
          <w:szCs w:val="22"/>
        </w:rPr>
      </w:pPr>
      <w:bookmarkStart w:id="241" w:name="_Ref468531127"/>
      <w:bookmarkStart w:id="242" w:name="_Toc468871520"/>
      <w:r>
        <w:t xml:space="preserve">Figure </w:t>
      </w:r>
      <w:r w:rsidR="00CA553D">
        <w:fldChar w:fldCharType="begin"/>
      </w:r>
      <w:r w:rsidR="00CA553D">
        <w:instrText xml:space="preserve"> SEQ Figure \* ARABIC </w:instrText>
      </w:r>
      <w:r w:rsidR="00CA553D">
        <w:fldChar w:fldCharType="separate"/>
      </w:r>
      <w:r w:rsidR="00B33E6B">
        <w:rPr>
          <w:noProof/>
        </w:rPr>
        <w:t>70</w:t>
      </w:r>
      <w:r w:rsidR="00CA553D">
        <w:fldChar w:fldCharType="end"/>
      </w:r>
      <w:bookmarkEnd w:id="241"/>
      <w:r>
        <w:t xml:space="preserve"> </w:t>
      </w:r>
      <w:r w:rsidR="0096058B" w:rsidRPr="0096058B">
        <w:rPr>
          <w:rFonts w:cs="Tahoma"/>
          <w:szCs w:val="22"/>
        </w:rPr>
        <w:t xml:space="preserve">A </w:t>
      </w:r>
      <w:proofErr w:type="gramStart"/>
      <w:r w:rsidR="0096058B" w:rsidRPr="0096058B">
        <w:rPr>
          <w:rFonts w:cs="Tahoma"/>
          <w:szCs w:val="22"/>
        </w:rPr>
        <w:t>comparison</w:t>
      </w:r>
      <w:proofErr w:type="gramEnd"/>
      <w:r w:rsidR="0096058B" w:rsidRPr="0096058B">
        <w:rPr>
          <w:rFonts w:cs="Tahoma"/>
          <w:szCs w:val="22"/>
        </w:rPr>
        <w:t xml:space="preserve"> of ET</w:t>
      </w:r>
      <w:r w:rsidR="0096058B" w:rsidRPr="0096058B">
        <w:rPr>
          <w:rFonts w:cs="Tahoma"/>
          <w:szCs w:val="22"/>
          <w:vertAlign w:val="subscript"/>
        </w:rPr>
        <w:t>0</w:t>
      </w:r>
      <w:r w:rsidR="0096058B" w:rsidRPr="0096058B">
        <w:rPr>
          <w:rFonts w:cs="Tahoma"/>
          <w:szCs w:val="22"/>
        </w:rPr>
        <w:t xml:space="preserve"> and</w:t>
      </w:r>
      <w:r w:rsidR="0096058B" w:rsidRPr="0096058B">
        <w:rPr>
          <w:rFonts w:cs="Tahoma"/>
          <w:i/>
          <w:szCs w:val="22"/>
        </w:rPr>
        <w:t xml:space="preserve"> EC</w:t>
      </w:r>
      <w:r w:rsidR="0096058B" w:rsidRPr="0096058B">
        <w:rPr>
          <w:rFonts w:cs="Tahoma"/>
          <w:i/>
          <w:szCs w:val="22"/>
          <w:vertAlign w:val="subscript"/>
        </w:rPr>
        <w:t>ET</w:t>
      </w:r>
      <w:r w:rsidR="0096058B" w:rsidRPr="0096058B">
        <w:rPr>
          <w:rFonts w:cs="Tahoma"/>
          <w:szCs w:val="22"/>
        </w:rPr>
        <w:t xml:space="preserve"> for 2015 and 2016 during the period 17</w:t>
      </w:r>
      <w:r w:rsidR="0096058B" w:rsidRPr="0096058B">
        <w:rPr>
          <w:rFonts w:cs="Tahoma"/>
          <w:szCs w:val="22"/>
          <w:vertAlign w:val="superscript"/>
        </w:rPr>
        <w:t>th</w:t>
      </w:r>
      <w:r w:rsidR="0096058B" w:rsidRPr="0096058B">
        <w:rPr>
          <w:rFonts w:cs="Tahoma"/>
          <w:szCs w:val="22"/>
        </w:rPr>
        <w:t xml:space="preserve"> June to 13</w:t>
      </w:r>
      <w:r w:rsidR="0096058B" w:rsidRPr="0096058B">
        <w:rPr>
          <w:rFonts w:cs="Tahoma"/>
          <w:szCs w:val="22"/>
          <w:vertAlign w:val="superscript"/>
        </w:rPr>
        <w:t>th</w:t>
      </w:r>
      <w:r w:rsidR="0096058B" w:rsidRPr="0096058B">
        <w:rPr>
          <w:rFonts w:cs="Tahoma"/>
          <w:szCs w:val="22"/>
        </w:rPr>
        <w:t xml:space="preserve"> August, at Site 1</w:t>
      </w:r>
      <w:bookmarkEnd w:id="242"/>
    </w:p>
    <w:p w14:paraId="673690E4" w14:textId="77777777" w:rsidR="00D244BE" w:rsidRPr="00D244BE" w:rsidRDefault="00D244BE" w:rsidP="00D244BE"/>
    <w:p w14:paraId="0F5CB36F" w14:textId="77777777" w:rsidR="0096058B" w:rsidRPr="00D244BE" w:rsidRDefault="0096058B" w:rsidP="00A734C7">
      <w:pPr>
        <w:pStyle w:val="Heading4"/>
      </w:pPr>
      <w:r w:rsidRPr="00D244BE">
        <w:t>Inter annual comparison of EC</w:t>
      </w:r>
      <w:r w:rsidRPr="00D244BE">
        <w:rPr>
          <w:vertAlign w:val="subscript"/>
        </w:rPr>
        <w:t>ET</w:t>
      </w:r>
      <w:r w:rsidRPr="00D244BE">
        <w:t xml:space="preserve"> for 2015 and 2016 during the period 22</w:t>
      </w:r>
      <w:r w:rsidRPr="00D244BE">
        <w:rPr>
          <w:vertAlign w:val="superscript"/>
        </w:rPr>
        <w:t>nd</w:t>
      </w:r>
      <w:r w:rsidRPr="00D244BE">
        <w:t xml:space="preserve"> August to 17</w:t>
      </w:r>
      <w:r w:rsidRPr="00D244BE">
        <w:rPr>
          <w:vertAlign w:val="superscript"/>
        </w:rPr>
        <w:t>th</w:t>
      </w:r>
      <w:r w:rsidRPr="00D244BE">
        <w:t xml:space="preserve"> October, at Site 2</w:t>
      </w:r>
    </w:p>
    <w:p w14:paraId="5690DB69" w14:textId="77777777" w:rsidR="005E631F" w:rsidRPr="005E631F" w:rsidRDefault="005E631F" w:rsidP="005E631F"/>
    <w:p w14:paraId="725C74C6" w14:textId="2E57DAC9" w:rsidR="0096058B" w:rsidRDefault="00D244BE" w:rsidP="0096058B">
      <w:pPr>
        <w:jc w:val="both"/>
        <w:rPr>
          <w:rFonts w:ascii="Tahoma" w:hAnsi="Tahoma" w:cs="Tahoma"/>
        </w:rPr>
      </w:pPr>
      <w:r>
        <w:rPr>
          <w:rFonts w:ascii="Tahoma" w:hAnsi="Tahoma" w:cs="Tahoma"/>
        </w:rPr>
        <w:fldChar w:fldCharType="begin"/>
      </w:r>
      <w:r>
        <w:rPr>
          <w:rFonts w:ascii="Tahoma" w:hAnsi="Tahoma" w:cs="Tahoma"/>
        </w:rPr>
        <w:instrText xml:space="preserve"> REF _Ref468531276 \h </w:instrText>
      </w:r>
      <w:r>
        <w:rPr>
          <w:rFonts w:ascii="Tahoma" w:hAnsi="Tahoma" w:cs="Tahoma"/>
        </w:rPr>
      </w:r>
      <w:r>
        <w:rPr>
          <w:rFonts w:ascii="Tahoma" w:hAnsi="Tahoma" w:cs="Tahoma"/>
        </w:rPr>
        <w:fldChar w:fldCharType="separate"/>
      </w:r>
      <w:r w:rsidR="00B33E6B">
        <w:t xml:space="preserve">Figure </w:t>
      </w:r>
      <w:r w:rsidR="00B33E6B">
        <w:rPr>
          <w:noProof/>
        </w:rPr>
        <w:t>71</w:t>
      </w:r>
      <w:r>
        <w:rPr>
          <w:rFonts w:ascii="Tahoma" w:hAnsi="Tahoma" w:cs="Tahoma"/>
        </w:rPr>
        <w:fldChar w:fldCharType="end"/>
      </w:r>
      <w:r w:rsidR="0096058B" w:rsidRPr="0096058B">
        <w:rPr>
          <w:rFonts w:ascii="Tahoma" w:hAnsi="Tahoma" w:cs="Tahoma"/>
        </w:rPr>
        <w:t xml:space="preserve">, as well as the results of the statistical comparisons presented in </w:t>
      </w:r>
      <w:r w:rsidR="00EF340E">
        <w:rPr>
          <w:rFonts w:ascii="Tahoma" w:hAnsi="Tahoma" w:cs="Tahoma"/>
        </w:rPr>
        <w:fldChar w:fldCharType="begin"/>
      </w:r>
      <w:r w:rsidR="00EF340E">
        <w:rPr>
          <w:rFonts w:ascii="Tahoma" w:hAnsi="Tahoma" w:cs="Tahoma"/>
        </w:rPr>
        <w:instrText xml:space="preserve"> REF _Ref468531292 \h </w:instrText>
      </w:r>
      <w:r w:rsidR="00EF340E">
        <w:rPr>
          <w:rFonts w:ascii="Tahoma" w:hAnsi="Tahoma" w:cs="Tahoma"/>
        </w:rPr>
      </w:r>
      <w:r w:rsidR="00EF340E">
        <w:rPr>
          <w:rFonts w:ascii="Tahoma" w:hAnsi="Tahoma" w:cs="Tahoma"/>
        </w:rPr>
        <w:fldChar w:fldCharType="separate"/>
      </w:r>
      <w:r w:rsidR="00B33E6B">
        <w:t xml:space="preserve">Table </w:t>
      </w:r>
      <w:r w:rsidR="00B33E6B">
        <w:rPr>
          <w:noProof/>
        </w:rPr>
        <w:t>13</w:t>
      </w:r>
      <w:r w:rsidR="00EF340E">
        <w:rPr>
          <w:rFonts w:ascii="Tahoma" w:hAnsi="Tahoma" w:cs="Tahoma"/>
        </w:rPr>
        <w:fldChar w:fldCharType="end"/>
      </w:r>
      <w:r w:rsidR="0096058B" w:rsidRPr="0096058B">
        <w:rPr>
          <w:rFonts w:ascii="Tahoma" w:hAnsi="Tahoma" w:cs="Tahoma"/>
        </w:rPr>
        <w:t xml:space="preserve">, indicates that the </w:t>
      </w:r>
      <w:r w:rsidR="0096058B" w:rsidRPr="0096058B">
        <w:rPr>
          <w:rFonts w:ascii="Tahoma" w:hAnsi="Tahoma" w:cs="Tahoma"/>
          <w:i/>
          <w:lang w:val="en-US"/>
        </w:rPr>
        <w:t>EC</w:t>
      </w:r>
      <w:r w:rsidR="0096058B" w:rsidRPr="0096058B">
        <w:rPr>
          <w:rFonts w:ascii="Tahoma" w:hAnsi="Tahoma" w:cs="Tahoma"/>
          <w:i/>
          <w:vertAlign w:val="subscript"/>
          <w:lang w:val="en-US"/>
        </w:rPr>
        <w:t>ET</w:t>
      </w:r>
      <w:r w:rsidR="0096058B" w:rsidRPr="0096058B">
        <w:rPr>
          <w:rFonts w:ascii="Tahoma" w:hAnsi="Tahoma" w:cs="Tahoma"/>
          <w:lang w:val="en-US"/>
        </w:rPr>
        <w:t xml:space="preserve"> </w:t>
      </w:r>
      <w:r w:rsidR="0096058B" w:rsidRPr="0096058B">
        <w:rPr>
          <w:rFonts w:ascii="Tahoma" w:hAnsi="Tahoma" w:cs="Tahoma"/>
        </w:rPr>
        <w:t xml:space="preserve">for 2016 is significantly higher than the </w:t>
      </w:r>
      <w:r w:rsidR="0096058B" w:rsidRPr="0096058B">
        <w:rPr>
          <w:rFonts w:ascii="Tahoma" w:hAnsi="Tahoma" w:cs="Tahoma"/>
          <w:i/>
          <w:lang w:val="en-US"/>
        </w:rPr>
        <w:t>EC</w:t>
      </w:r>
      <w:r w:rsidR="0096058B" w:rsidRPr="0096058B">
        <w:rPr>
          <w:rFonts w:ascii="Tahoma" w:hAnsi="Tahoma" w:cs="Tahoma"/>
          <w:i/>
          <w:vertAlign w:val="subscript"/>
          <w:lang w:val="en-US"/>
        </w:rPr>
        <w:t>ET</w:t>
      </w:r>
      <w:r w:rsidR="0096058B" w:rsidRPr="0096058B">
        <w:rPr>
          <w:rFonts w:ascii="Tahoma" w:hAnsi="Tahoma" w:cs="Tahoma"/>
          <w:lang w:val="en-US"/>
        </w:rPr>
        <w:t xml:space="preserve"> </w:t>
      </w:r>
      <w:r w:rsidR="0096058B" w:rsidRPr="0096058B">
        <w:rPr>
          <w:rFonts w:ascii="Tahoma" w:hAnsi="Tahoma" w:cs="Tahoma"/>
        </w:rPr>
        <w:t xml:space="preserve">for 2015 for site 2. The ET measured in 2016 has approximately increased by a factor of 1.4 when compared to the ET measured in 2015 during this period. The Root Mean Square Error (RMSE) indicates that on average the </w:t>
      </w:r>
      <w:r w:rsidR="0096058B" w:rsidRPr="0096058B">
        <w:rPr>
          <w:rFonts w:ascii="Tahoma" w:hAnsi="Tahoma" w:cs="Tahoma"/>
          <w:i/>
          <w:lang w:val="en-US"/>
        </w:rPr>
        <w:t>EC</w:t>
      </w:r>
      <w:r w:rsidR="0096058B" w:rsidRPr="0096058B">
        <w:rPr>
          <w:rFonts w:ascii="Tahoma" w:hAnsi="Tahoma" w:cs="Tahoma"/>
          <w:i/>
          <w:vertAlign w:val="subscript"/>
          <w:lang w:val="en-US"/>
        </w:rPr>
        <w:t>ET</w:t>
      </w:r>
      <w:r w:rsidR="0096058B" w:rsidRPr="0096058B">
        <w:rPr>
          <w:rFonts w:ascii="Tahoma" w:hAnsi="Tahoma" w:cs="Tahoma"/>
          <w:lang w:val="en-US"/>
        </w:rPr>
        <w:t xml:space="preserve"> </w:t>
      </w:r>
      <w:r w:rsidR="0096058B" w:rsidRPr="0096058B">
        <w:rPr>
          <w:rFonts w:ascii="Tahoma" w:hAnsi="Tahoma" w:cs="Tahoma"/>
        </w:rPr>
        <w:t>for 2016 is 1.83 mm d</w:t>
      </w:r>
      <w:r w:rsidR="0096058B" w:rsidRPr="0096058B">
        <w:rPr>
          <w:rFonts w:ascii="Tahoma" w:hAnsi="Tahoma" w:cs="Tahoma"/>
          <w:vertAlign w:val="superscript"/>
        </w:rPr>
        <w:t>-1</w:t>
      </w:r>
      <w:r w:rsidR="0096058B" w:rsidRPr="0096058B">
        <w:rPr>
          <w:rFonts w:ascii="Tahoma" w:hAnsi="Tahoma" w:cs="Tahoma"/>
        </w:rPr>
        <w:t xml:space="preserve"> higher than the </w:t>
      </w:r>
      <w:r w:rsidR="0096058B" w:rsidRPr="0096058B">
        <w:rPr>
          <w:rFonts w:ascii="Tahoma" w:hAnsi="Tahoma" w:cs="Tahoma"/>
          <w:i/>
          <w:lang w:val="en-US"/>
        </w:rPr>
        <w:t>EC</w:t>
      </w:r>
      <w:r w:rsidR="0096058B" w:rsidRPr="0096058B">
        <w:rPr>
          <w:rFonts w:ascii="Tahoma" w:hAnsi="Tahoma" w:cs="Tahoma"/>
          <w:i/>
          <w:vertAlign w:val="subscript"/>
          <w:lang w:val="en-US"/>
        </w:rPr>
        <w:t>ET</w:t>
      </w:r>
      <w:r w:rsidR="0096058B" w:rsidRPr="0096058B">
        <w:rPr>
          <w:rFonts w:ascii="Tahoma" w:hAnsi="Tahoma" w:cs="Tahoma"/>
          <w:lang w:val="en-US"/>
        </w:rPr>
        <w:t xml:space="preserve"> </w:t>
      </w:r>
      <w:r w:rsidR="0096058B" w:rsidRPr="0096058B">
        <w:rPr>
          <w:rFonts w:ascii="Tahoma" w:hAnsi="Tahoma" w:cs="Tahoma"/>
        </w:rPr>
        <w:t xml:space="preserve">for 2015. While the result of the ANOVA test at the 95 % confidence level reaffirms that there is a significant difference between the 2015 and 2016 </w:t>
      </w:r>
      <w:r w:rsidR="0096058B" w:rsidRPr="0096058B">
        <w:rPr>
          <w:rFonts w:ascii="Tahoma" w:hAnsi="Tahoma" w:cs="Tahoma"/>
          <w:i/>
        </w:rPr>
        <w:t>EC</w:t>
      </w:r>
      <w:r w:rsidR="0096058B" w:rsidRPr="0096058B">
        <w:rPr>
          <w:rFonts w:ascii="Tahoma" w:hAnsi="Tahoma" w:cs="Tahoma"/>
          <w:i/>
          <w:vertAlign w:val="subscript"/>
        </w:rPr>
        <w:t>ET</w:t>
      </w:r>
      <w:r w:rsidR="0096058B" w:rsidRPr="0096058B">
        <w:rPr>
          <w:rFonts w:ascii="Tahoma" w:hAnsi="Tahoma" w:cs="Tahoma"/>
        </w:rPr>
        <w:t>.</w:t>
      </w:r>
    </w:p>
    <w:p w14:paraId="6EF79E44" w14:textId="77777777" w:rsidR="00EF340E" w:rsidRPr="005E631F" w:rsidRDefault="00EF340E" w:rsidP="00EF340E">
      <w:pPr>
        <w:pStyle w:val="Caption"/>
        <w:keepNext/>
        <w:jc w:val="both"/>
      </w:pPr>
      <w:bookmarkStart w:id="243" w:name="_Ref468531292"/>
      <w:bookmarkStart w:id="244" w:name="_Toc468871552"/>
      <w:r>
        <w:t xml:space="preserve">Table </w:t>
      </w:r>
      <w:r>
        <w:fldChar w:fldCharType="begin"/>
      </w:r>
      <w:r>
        <w:instrText xml:space="preserve"> SEQ Table \* ARABIC </w:instrText>
      </w:r>
      <w:r>
        <w:fldChar w:fldCharType="separate"/>
      </w:r>
      <w:r w:rsidR="00B33E6B">
        <w:rPr>
          <w:noProof/>
        </w:rPr>
        <w:t>13</w:t>
      </w:r>
      <w:r>
        <w:fldChar w:fldCharType="end"/>
      </w:r>
      <w:bookmarkEnd w:id="243"/>
      <w:r>
        <w:t xml:space="preserve"> </w:t>
      </w:r>
      <w:r w:rsidRPr="0096058B">
        <w:rPr>
          <w:rFonts w:cs="Tahoma"/>
          <w:szCs w:val="22"/>
        </w:rPr>
        <w:t>Statistical comparison of</w:t>
      </w:r>
      <w:r w:rsidRPr="0096058B">
        <w:rPr>
          <w:rFonts w:cs="Tahoma"/>
          <w:i/>
          <w:szCs w:val="22"/>
        </w:rPr>
        <w:t xml:space="preserve"> </w:t>
      </w:r>
      <w:r w:rsidRPr="0096058B">
        <w:rPr>
          <w:rFonts w:cs="Tahoma"/>
          <w:szCs w:val="22"/>
        </w:rPr>
        <w:t>ET</w:t>
      </w:r>
      <w:r w:rsidRPr="0096058B">
        <w:rPr>
          <w:rFonts w:cs="Tahoma"/>
          <w:szCs w:val="22"/>
          <w:vertAlign w:val="subscript"/>
        </w:rPr>
        <w:t>0</w:t>
      </w:r>
      <w:r w:rsidRPr="0096058B">
        <w:rPr>
          <w:rFonts w:cs="Tahoma"/>
          <w:szCs w:val="22"/>
        </w:rPr>
        <w:t xml:space="preserve"> and</w:t>
      </w:r>
      <w:r w:rsidRPr="0096058B">
        <w:rPr>
          <w:rFonts w:cs="Tahoma"/>
          <w:i/>
          <w:szCs w:val="22"/>
        </w:rPr>
        <w:t xml:space="preserve"> EC</w:t>
      </w:r>
      <w:r w:rsidRPr="0096058B">
        <w:rPr>
          <w:rFonts w:cs="Tahoma"/>
          <w:i/>
          <w:szCs w:val="22"/>
          <w:vertAlign w:val="subscript"/>
        </w:rPr>
        <w:t>ET</w:t>
      </w:r>
      <w:r w:rsidRPr="0096058B">
        <w:rPr>
          <w:rFonts w:cs="Tahoma"/>
          <w:szCs w:val="22"/>
        </w:rPr>
        <w:t xml:space="preserve"> for 2015 and 2016 during the period 22</w:t>
      </w:r>
      <w:r w:rsidRPr="0096058B">
        <w:rPr>
          <w:rFonts w:cs="Tahoma"/>
          <w:szCs w:val="22"/>
          <w:vertAlign w:val="superscript"/>
        </w:rPr>
        <w:t>nd</w:t>
      </w:r>
      <w:r w:rsidRPr="0096058B">
        <w:rPr>
          <w:rFonts w:cs="Tahoma"/>
          <w:szCs w:val="22"/>
        </w:rPr>
        <w:t xml:space="preserve"> August to 17</w:t>
      </w:r>
      <w:r w:rsidRPr="0096058B">
        <w:rPr>
          <w:rFonts w:cs="Tahoma"/>
          <w:szCs w:val="22"/>
          <w:vertAlign w:val="superscript"/>
        </w:rPr>
        <w:t>th</w:t>
      </w:r>
      <w:r w:rsidRPr="0096058B">
        <w:rPr>
          <w:rFonts w:cs="Tahoma"/>
          <w:szCs w:val="22"/>
        </w:rPr>
        <w:t xml:space="preserve"> October, at Site 2</w:t>
      </w:r>
      <w:bookmarkEnd w:id="244"/>
      <w:r w:rsidRPr="0096058B">
        <w:rPr>
          <w:rFonts w:cs="Tahoma"/>
          <w:szCs w:val="22"/>
        </w:rPr>
        <w:t xml:space="preserve"> </w:t>
      </w:r>
    </w:p>
    <w:p w14:paraId="3F638D25" w14:textId="77777777" w:rsidR="00EF340E" w:rsidRDefault="00EF340E" w:rsidP="0096058B">
      <w:pPr>
        <w:jc w:val="both"/>
        <w:rPr>
          <w:rFonts w:ascii="Tahoma" w:hAnsi="Tahoma" w:cs="Tahoma"/>
        </w:rPr>
      </w:pPr>
    </w:p>
    <w:tbl>
      <w:tblPr>
        <w:tblW w:w="6233"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19"/>
        <w:gridCol w:w="1112"/>
        <w:gridCol w:w="1134"/>
        <w:gridCol w:w="1134"/>
        <w:gridCol w:w="1134"/>
      </w:tblGrid>
      <w:tr w:rsidR="00EF340E" w:rsidRPr="00EF340E" w14:paraId="43B7D9FD" w14:textId="77777777" w:rsidTr="00EF340E">
        <w:trPr>
          <w:trHeight w:val="255"/>
          <w:jc w:val="center"/>
        </w:trPr>
        <w:tc>
          <w:tcPr>
            <w:tcW w:w="1719" w:type="dxa"/>
            <w:tcBorders>
              <w:top w:val="single" w:sz="4" w:space="0" w:color="auto"/>
              <w:left w:val="single" w:sz="4" w:space="0" w:color="auto"/>
              <w:bottom w:val="single" w:sz="4" w:space="0" w:color="auto"/>
              <w:right w:val="nil"/>
            </w:tcBorders>
            <w:noWrap/>
            <w:vAlign w:val="bottom"/>
          </w:tcPr>
          <w:p w14:paraId="213BCC91" w14:textId="77777777" w:rsidR="00EF340E" w:rsidRPr="00EF340E" w:rsidRDefault="00EF340E" w:rsidP="00EF340E">
            <w:pPr>
              <w:spacing w:after="0" w:line="240" w:lineRule="auto"/>
              <w:rPr>
                <w:rFonts w:ascii="Times New Roman" w:eastAsia="Times New Roman" w:hAnsi="Times New Roman" w:cs="Times New Roman"/>
                <w:b/>
                <w:bCs/>
                <w:color w:val="000000"/>
                <w:sz w:val="20"/>
                <w:szCs w:val="20"/>
                <w:lang w:val="en-ZA" w:eastAsia="en-ZA"/>
              </w:rPr>
            </w:pPr>
          </w:p>
        </w:tc>
        <w:tc>
          <w:tcPr>
            <w:tcW w:w="1112" w:type="dxa"/>
            <w:tcBorders>
              <w:top w:val="single" w:sz="4" w:space="0" w:color="auto"/>
              <w:left w:val="nil"/>
              <w:bottom w:val="single" w:sz="4" w:space="0" w:color="auto"/>
              <w:right w:val="nil"/>
            </w:tcBorders>
            <w:noWrap/>
            <w:vAlign w:val="bottom"/>
            <w:hideMark/>
          </w:tcPr>
          <w:p w14:paraId="0E238DE7"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r w:rsidRPr="00EF340E">
              <w:rPr>
                <w:rFonts w:ascii="Times New Roman" w:eastAsia="Times New Roman" w:hAnsi="Times New Roman" w:cs="Times New Roman"/>
                <w:color w:val="000000"/>
                <w:sz w:val="20"/>
                <w:szCs w:val="20"/>
                <w:lang w:val="en-ZA" w:eastAsia="en-ZA"/>
              </w:rPr>
              <w:t>ET</w:t>
            </w:r>
            <w:r w:rsidRPr="00EF340E">
              <w:rPr>
                <w:rFonts w:ascii="Times New Roman" w:eastAsia="Times New Roman" w:hAnsi="Times New Roman" w:cs="Times New Roman"/>
                <w:color w:val="000000"/>
                <w:sz w:val="20"/>
                <w:szCs w:val="20"/>
                <w:vertAlign w:val="subscript"/>
                <w:lang w:val="en-ZA" w:eastAsia="en-ZA"/>
              </w:rPr>
              <w:t>0</w:t>
            </w:r>
            <w:r w:rsidRPr="00EF340E">
              <w:rPr>
                <w:rFonts w:ascii="Times New Roman" w:eastAsia="Times New Roman" w:hAnsi="Times New Roman" w:cs="Times New Roman"/>
                <w:color w:val="000000"/>
                <w:sz w:val="20"/>
                <w:szCs w:val="20"/>
                <w:lang w:val="en-ZA" w:eastAsia="en-ZA"/>
              </w:rPr>
              <w:t xml:space="preserve"> 2015</w:t>
            </w:r>
          </w:p>
        </w:tc>
        <w:tc>
          <w:tcPr>
            <w:tcW w:w="1134" w:type="dxa"/>
            <w:tcBorders>
              <w:top w:val="single" w:sz="4" w:space="0" w:color="auto"/>
              <w:left w:val="nil"/>
              <w:bottom w:val="single" w:sz="4" w:space="0" w:color="auto"/>
              <w:right w:val="nil"/>
            </w:tcBorders>
            <w:noWrap/>
            <w:vAlign w:val="bottom"/>
            <w:hideMark/>
          </w:tcPr>
          <w:p w14:paraId="05078561"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r w:rsidRPr="00EF340E">
              <w:rPr>
                <w:rFonts w:ascii="Times New Roman" w:eastAsia="Times New Roman" w:hAnsi="Times New Roman" w:cs="Times New Roman"/>
                <w:i/>
                <w:color w:val="000000"/>
                <w:sz w:val="20"/>
                <w:szCs w:val="20"/>
                <w:lang w:val="en-ZA" w:eastAsia="en-ZA"/>
              </w:rPr>
              <w:t>EC</w:t>
            </w:r>
            <w:r w:rsidRPr="00EF340E">
              <w:rPr>
                <w:rFonts w:ascii="Times New Roman" w:eastAsia="Times New Roman" w:hAnsi="Times New Roman" w:cs="Times New Roman"/>
                <w:i/>
                <w:color w:val="000000"/>
                <w:sz w:val="20"/>
                <w:szCs w:val="20"/>
                <w:vertAlign w:val="subscript"/>
                <w:lang w:val="en-ZA" w:eastAsia="en-ZA"/>
              </w:rPr>
              <w:t>ET</w:t>
            </w:r>
            <w:r w:rsidRPr="00EF340E">
              <w:rPr>
                <w:rFonts w:ascii="Times New Roman" w:eastAsia="Times New Roman" w:hAnsi="Times New Roman" w:cs="Times New Roman"/>
                <w:color w:val="000000"/>
                <w:sz w:val="20"/>
                <w:szCs w:val="20"/>
                <w:lang w:val="en-ZA" w:eastAsia="en-ZA"/>
              </w:rPr>
              <w:t xml:space="preserve"> 2015</w:t>
            </w:r>
          </w:p>
        </w:tc>
        <w:tc>
          <w:tcPr>
            <w:tcW w:w="1134" w:type="dxa"/>
            <w:tcBorders>
              <w:top w:val="single" w:sz="4" w:space="0" w:color="auto"/>
              <w:left w:val="nil"/>
              <w:bottom w:val="single" w:sz="4" w:space="0" w:color="auto"/>
              <w:right w:val="nil"/>
            </w:tcBorders>
            <w:noWrap/>
            <w:vAlign w:val="bottom"/>
            <w:hideMark/>
          </w:tcPr>
          <w:p w14:paraId="0C947F08"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r w:rsidRPr="00EF340E">
              <w:rPr>
                <w:rFonts w:ascii="Times New Roman" w:eastAsia="Times New Roman" w:hAnsi="Times New Roman" w:cs="Times New Roman"/>
                <w:color w:val="000000"/>
                <w:sz w:val="20"/>
                <w:szCs w:val="20"/>
                <w:lang w:val="en-ZA" w:eastAsia="en-ZA"/>
              </w:rPr>
              <w:t>ET</w:t>
            </w:r>
            <w:r w:rsidRPr="00EF340E">
              <w:rPr>
                <w:rFonts w:ascii="Times New Roman" w:eastAsia="Times New Roman" w:hAnsi="Times New Roman" w:cs="Times New Roman"/>
                <w:color w:val="000000"/>
                <w:sz w:val="20"/>
                <w:szCs w:val="20"/>
                <w:vertAlign w:val="subscript"/>
                <w:lang w:val="en-ZA" w:eastAsia="en-ZA"/>
              </w:rPr>
              <w:t>0</w:t>
            </w:r>
            <w:r w:rsidRPr="00EF340E">
              <w:rPr>
                <w:rFonts w:ascii="Times New Roman" w:eastAsia="Times New Roman" w:hAnsi="Times New Roman" w:cs="Times New Roman"/>
                <w:color w:val="000000"/>
                <w:sz w:val="20"/>
                <w:szCs w:val="20"/>
                <w:lang w:val="en-ZA" w:eastAsia="en-ZA"/>
              </w:rPr>
              <w:t xml:space="preserve"> 2016</w:t>
            </w:r>
          </w:p>
        </w:tc>
        <w:tc>
          <w:tcPr>
            <w:tcW w:w="1134" w:type="dxa"/>
            <w:tcBorders>
              <w:top w:val="single" w:sz="4" w:space="0" w:color="auto"/>
              <w:left w:val="nil"/>
              <w:bottom w:val="single" w:sz="4" w:space="0" w:color="auto"/>
              <w:right w:val="single" w:sz="4" w:space="0" w:color="auto"/>
            </w:tcBorders>
            <w:noWrap/>
            <w:vAlign w:val="bottom"/>
            <w:hideMark/>
          </w:tcPr>
          <w:p w14:paraId="37DA1080"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r w:rsidRPr="00EF340E">
              <w:rPr>
                <w:rFonts w:ascii="Times New Roman" w:eastAsia="Times New Roman" w:hAnsi="Times New Roman" w:cs="Times New Roman"/>
                <w:i/>
                <w:color w:val="000000"/>
                <w:sz w:val="20"/>
                <w:szCs w:val="20"/>
                <w:lang w:val="en-ZA" w:eastAsia="en-ZA"/>
              </w:rPr>
              <w:t>EC</w:t>
            </w:r>
            <w:r w:rsidRPr="00EF340E">
              <w:rPr>
                <w:rFonts w:ascii="Times New Roman" w:eastAsia="Times New Roman" w:hAnsi="Times New Roman" w:cs="Times New Roman"/>
                <w:i/>
                <w:color w:val="000000"/>
                <w:sz w:val="20"/>
                <w:szCs w:val="20"/>
                <w:vertAlign w:val="subscript"/>
                <w:lang w:val="en-ZA" w:eastAsia="en-ZA"/>
              </w:rPr>
              <w:t>ET</w:t>
            </w:r>
            <w:r w:rsidRPr="00EF340E">
              <w:rPr>
                <w:rFonts w:ascii="Times New Roman" w:eastAsia="Times New Roman" w:hAnsi="Times New Roman" w:cs="Times New Roman"/>
                <w:color w:val="000000"/>
                <w:sz w:val="20"/>
                <w:szCs w:val="20"/>
                <w:lang w:val="en-ZA" w:eastAsia="en-ZA"/>
              </w:rPr>
              <w:t xml:space="preserve"> 2016</w:t>
            </w:r>
          </w:p>
        </w:tc>
      </w:tr>
      <w:tr w:rsidR="00EF340E" w:rsidRPr="00EF340E" w14:paraId="78DB6C15" w14:textId="77777777" w:rsidTr="00EF340E">
        <w:trPr>
          <w:trHeight w:val="255"/>
          <w:jc w:val="center"/>
        </w:trPr>
        <w:tc>
          <w:tcPr>
            <w:tcW w:w="1719" w:type="dxa"/>
            <w:tcBorders>
              <w:top w:val="single" w:sz="4" w:space="0" w:color="auto"/>
              <w:left w:val="single" w:sz="4" w:space="0" w:color="auto"/>
              <w:bottom w:val="nil"/>
              <w:right w:val="nil"/>
            </w:tcBorders>
            <w:noWrap/>
            <w:vAlign w:val="bottom"/>
            <w:hideMark/>
          </w:tcPr>
          <w:p w14:paraId="7F32906E" w14:textId="77777777" w:rsidR="00EF340E" w:rsidRPr="00EF340E" w:rsidRDefault="00EF340E" w:rsidP="00EF340E">
            <w:pPr>
              <w:spacing w:after="0" w:line="240" w:lineRule="auto"/>
              <w:rPr>
                <w:rFonts w:ascii="Times New Roman" w:eastAsia="Times New Roman" w:hAnsi="Times New Roman" w:cs="Times New Roman"/>
                <w:b/>
                <w:bCs/>
                <w:color w:val="000000"/>
                <w:sz w:val="20"/>
                <w:szCs w:val="20"/>
                <w:lang w:val="en-ZA" w:eastAsia="en-ZA"/>
              </w:rPr>
            </w:pPr>
            <w:r w:rsidRPr="00EF340E">
              <w:rPr>
                <w:rFonts w:ascii="Times New Roman" w:eastAsia="Times New Roman" w:hAnsi="Times New Roman" w:cs="Times New Roman"/>
                <w:b/>
                <w:bCs/>
                <w:color w:val="000000"/>
                <w:sz w:val="20"/>
                <w:szCs w:val="20"/>
                <w:lang w:val="en-ZA" w:eastAsia="en-ZA"/>
              </w:rPr>
              <w:t>Total</w:t>
            </w:r>
          </w:p>
        </w:tc>
        <w:tc>
          <w:tcPr>
            <w:tcW w:w="1112" w:type="dxa"/>
            <w:tcBorders>
              <w:top w:val="single" w:sz="4" w:space="0" w:color="auto"/>
              <w:left w:val="nil"/>
              <w:bottom w:val="nil"/>
              <w:right w:val="nil"/>
            </w:tcBorders>
            <w:noWrap/>
            <w:vAlign w:val="bottom"/>
            <w:hideMark/>
          </w:tcPr>
          <w:p w14:paraId="51DBBDC7"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200,03</w:t>
            </w:r>
          </w:p>
        </w:tc>
        <w:tc>
          <w:tcPr>
            <w:tcW w:w="1134" w:type="dxa"/>
            <w:tcBorders>
              <w:top w:val="single" w:sz="4" w:space="0" w:color="auto"/>
              <w:left w:val="nil"/>
              <w:bottom w:val="nil"/>
              <w:right w:val="nil"/>
            </w:tcBorders>
            <w:noWrap/>
            <w:vAlign w:val="bottom"/>
            <w:hideMark/>
          </w:tcPr>
          <w:p w14:paraId="760C51D5"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151,52</w:t>
            </w:r>
          </w:p>
        </w:tc>
        <w:tc>
          <w:tcPr>
            <w:tcW w:w="1134" w:type="dxa"/>
            <w:tcBorders>
              <w:top w:val="single" w:sz="4" w:space="0" w:color="auto"/>
              <w:left w:val="nil"/>
              <w:bottom w:val="nil"/>
              <w:right w:val="nil"/>
            </w:tcBorders>
            <w:noWrap/>
            <w:vAlign w:val="bottom"/>
            <w:hideMark/>
          </w:tcPr>
          <w:p w14:paraId="51AC50B7"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216,22</w:t>
            </w:r>
          </w:p>
        </w:tc>
        <w:tc>
          <w:tcPr>
            <w:tcW w:w="1134" w:type="dxa"/>
            <w:tcBorders>
              <w:top w:val="single" w:sz="4" w:space="0" w:color="auto"/>
              <w:left w:val="nil"/>
              <w:bottom w:val="nil"/>
              <w:right w:val="single" w:sz="4" w:space="0" w:color="auto"/>
            </w:tcBorders>
            <w:noWrap/>
            <w:vAlign w:val="bottom"/>
            <w:hideMark/>
          </w:tcPr>
          <w:p w14:paraId="5AA14B87"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205,12</w:t>
            </w:r>
          </w:p>
        </w:tc>
      </w:tr>
      <w:tr w:rsidR="00EF340E" w:rsidRPr="00EF340E" w14:paraId="2BA20286" w14:textId="77777777" w:rsidTr="00EF340E">
        <w:trPr>
          <w:trHeight w:val="255"/>
          <w:jc w:val="center"/>
        </w:trPr>
        <w:tc>
          <w:tcPr>
            <w:tcW w:w="1719" w:type="dxa"/>
            <w:tcBorders>
              <w:top w:val="nil"/>
              <w:left w:val="single" w:sz="4" w:space="0" w:color="auto"/>
              <w:bottom w:val="nil"/>
              <w:right w:val="nil"/>
            </w:tcBorders>
            <w:noWrap/>
            <w:vAlign w:val="center"/>
            <w:hideMark/>
          </w:tcPr>
          <w:p w14:paraId="14CE4D01" w14:textId="77777777" w:rsidR="00EF340E" w:rsidRPr="00EF340E" w:rsidRDefault="00EF340E" w:rsidP="00EF340E">
            <w:pPr>
              <w:spacing w:after="0" w:line="240" w:lineRule="auto"/>
              <w:rPr>
                <w:rFonts w:ascii="Times New Roman" w:eastAsia="Times New Roman" w:hAnsi="Times New Roman" w:cs="Times New Roman"/>
                <w:b/>
                <w:bCs/>
                <w:sz w:val="20"/>
                <w:szCs w:val="20"/>
                <w:lang w:val="en-ZA" w:eastAsia="en-ZA"/>
              </w:rPr>
            </w:pPr>
            <w:r w:rsidRPr="00EF340E">
              <w:rPr>
                <w:rFonts w:ascii="Times New Roman" w:eastAsia="Times New Roman" w:hAnsi="Times New Roman" w:cs="Times New Roman"/>
                <w:b/>
                <w:bCs/>
                <w:sz w:val="20"/>
                <w:szCs w:val="20"/>
                <w:lang w:val="en-ZA" w:eastAsia="en-ZA"/>
              </w:rPr>
              <w:t>Average</w:t>
            </w:r>
          </w:p>
        </w:tc>
        <w:tc>
          <w:tcPr>
            <w:tcW w:w="1112" w:type="dxa"/>
            <w:tcBorders>
              <w:top w:val="nil"/>
              <w:left w:val="nil"/>
              <w:bottom w:val="nil"/>
              <w:right w:val="nil"/>
            </w:tcBorders>
            <w:noWrap/>
            <w:vAlign w:val="bottom"/>
            <w:hideMark/>
          </w:tcPr>
          <w:p w14:paraId="496CDE14"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3,57</w:t>
            </w:r>
          </w:p>
        </w:tc>
        <w:tc>
          <w:tcPr>
            <w:tcW w:w="1134" w:type="dxa"/>
            <w:tcBorders>
              <w:top w:val="nil"/>
              <w:left w:val="nil"/>
              <w:bottom w:val="nil"/>
              <w:right w:val="nil"/>
            </w:tcBorders>
            <w:noWrap/>
            <w:vAlign w:val="bottom"/>
            <w:hideMark/>
          </w:tcPr>
          <w:p w14:paraId="70908060"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2,71</w:t>
            </w:r>
          </w:p>
        </w:tc>
        <w:tc>
          <w:tcPr>
            <w:tcW w:w="1134" w:type="dxa"/>
            <w:tcBorders>
              <w:top w:val="nil"/>
              <w:left w:val="nil"/>
              <w:bottom w:val="nil"/>
              <w:right w:val="nil"/>
            </w:tcBorders>
            <w:noWrap/>
            <w:vAlign w:val="bottom"/>
            <w:hideMark/>
          </w:tcPr>
          <w:p w14:paraId="7299DE47"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3,86</w:t>
            </w:r>
          </w:p>
        </w:tc>
        <w:tc>
          <w:tcPr>
            <w:tcW w:w="1134" w:type="dxa"/>
            <w:tcBorders>
              <w:top w:val="nil"/>
              <w:left w:val="nil"/>
              <w:bottom w:val="nil"/>
              <w:right w:val="single" w:sz="4" w:space="0" w:color="auto"/>
            </w:tcBorders>
            <w:noWrap/>
            <w:vAlign w:val="bottom"/>
            <w:hideMark/>
          </w:tcPr>
          <w:p w14:paraId="13F1504B"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3,66</w:t>
            </w:r>
          </w:p>
        </w:tc>
      </w:tr>
      <w:tr w:rsidR="00EF340E" w:rsidRPr="00EF340E" w14:paraId="04845C2D" w14:textId="77777777" w:rsidTr="00EF340E">
        <w:trPr>
          <w:trHeight w:val="255"/>
          <w:jc w:val="center"/>
        </w:trPr>
        <w:tc>
          <w:tcPr>
            <w:tcW w:w="1719" w:type="dxa"/>
            <w:tcBorders>
              <w:top w:val="nil"/>
              <w:left w:val="single" w:sz="4" w:space="0" w:color="auto"/>
              <w:bottom w:val="nil"/>
              <w:right w:val="nil"/>
            </w:tcBorders>
            <w:noWrap/>
            <w:vAlign w:val="center"/>
            <w:hideMark/>
          </w:tcPr>
          <w:p w14:paraId="014787C7" w14:textId="77777777" w:rsidR="00EF340E" w:rsidRPr="00EF340E" w:rsidRDefault="00EF340E" w:rsidP="00EF340E">
            <w:pPr>
              <w:spacing w:after="0" w:line="240" w:lineRule="auto"/>
              <w:rPr>
                <w:rFonts w:ascii="Times New Roman" w:eastAsia="Times New Roman" w:hAnsi="Times New Roman" w:cs="Times New Roman"/>
                <w:b/>
                <w:bCs/>
                <w:sz w:val="20"/>
                <w:szCs w:val="20"/>
                <w:lang w:val="en-ZA" w:eastAsia="en-ZA"/>
              </w:rPr>
            </w:pPr>
            <w:r w:rsidRPr="00EF340E">
              <w:rPr>
                <w:rFonts w:ascii="Times New Roman" w:eastAsia="Times New Roman" w:hAnsi="Times New Roman" w:cs="Times New Roman"/>
                <w:b/>
                <w:bCs/>
                <w:sz w:val="20"/>
                <w:szCs w:val="20"/>
                <w:lang w:val="en-ZA" w:eastAsia="en-ZA"/>
              </w:rPr>
              <w:t>Max</w:t>
            </w:r>
          </w:p>
        </w:tc>
        <w:tc>
          <w:tcPr>
            <w:tcW w:w="1112" w:type="dxa"/>
            <w:tcBorders>
              <w:top w:val="nil"/>
              <w:left w:val="nil"/>
              <w:bottom w:val="nil"/>
              <w:right w:val="nil"/>
            </w:tcBorders>
            <w:noWrap/>
            <w:vAlign w:val="bottom"/>
            <w:hideMark/>
          </w:tcPr>
          <w:p w14:paraId="3030A081"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5,65</w:t>
            </w:r>
          </w:p>
        </w:tc>
        <w:tc>
          <w:tcPr>
            <w:tcW w:w="1134" w:type="dxa"/>
            <w:tcBorders>
              <w:top w:val="nil"/>
              <w:left w:val="nil"/>
              <w:bottom w:val="nil"/>
              <w:right w:val="nil"/>
            </w:tcBorders>
            <w:noWrap/>
            <w:vAlign w:val="bottom"/>
            <w:hideMark/>
          </w:tcPr>
          <w:p w14:paraId="548A4C14"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4,97</w:t>
            </w:r>
          </w:p>
        </w:tc>
        <w:tc>
          <w:tcPr>
            <w:tcW w:w="1134" w:type="dxa"/>
            <w:tcBorders>
              <w:top w:val="nil"/>
              <w:left w:val="nil"/>
              <w:bottom w:val="nil"/>
              <w:right w:val="nil"/>
            </w:tcBorders>
            <w:noWrap/>
            <w:vAlign w:val="bottom"/>
            <w:hideMark/>
          </w:tcPr>
          <w:p w14:paraId="58959117"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5,80</w:t>
            </w:r>
          </w:p>
        </w:tc>
        <w:tc>
          <w:tcPr>
            <w:tcW w:w="1134" w:type="dxa"/>
            <w:tcBorders>
              <w:top w:val="nil"/>
              <w:left w:val="nil"/>
              <w:bottom w:val="nil"/>
              <w:right w:val="single" w:sz="4" w:space="0" w:color="auto"/>
            </w:tcBorders>
            <w:noWrap/>
            <w:vAlign w:val="bottom"/>
            <w:hideMark/>
          </w:tcPr>
          <w:p w14:paraId="7CEBFE36"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5,45</w:t>
            </w:r>
          </w:p>
        </w:tc>
      </w:tr>
      <w:tr w:rsidR="00EF340E" w:rsidRPr="00EF340E" w14:paraId="73B29142" w14:textId="77777777" w:rsidTr="00EF340E">
        <w:trPr>
          <w:trHeight w:val="255"/>
          <w:jc w:val="center"/>
        </w:trPr>
        <w:tc>
          <w:tcPr>
            <w:tcW w:w="1719" w:type="dxa"/>
            <w:tcBorders>
              <w:top w:val="nil"/>
              <w:left w:val="single" w:sz="4" w:space="0" w:color="auto"/>
              <w:bottom w:val="nil"/>
              <w:right w:val="nil"/>
            </w:tcBorders>
            <w:noWrap/>
            <w:vAlign w:val="center"/>
            <w:hideMark/>
          </w:tcPr>
          <w:p w14:paraId="64D0D5E1" w14:textId="77777777" w:rsidR="00EF340E" w:rsidRPr="00EF340E" w:rsidRDefault="00EF340E" w:rsidP="00EF340E">
            <w:pPr>
              <w:spacing w:after="0" w:line="240" w:lineRule="auto"/>
              <w:rPr>
                <w:rFonts w:ascii="Times New Roman" w:eastAsia="Times New Roman" w:hAnsi="Times New Roman" w:cs="Times New Roman"/>
                <w:b/>
                <w:bCs/>
                <w:sz w:val="20"/>
                <w:szCs w:val="20"/>
                <w:lang w:val="en-ZA" w:eastAsia="en-ZA"/>
              </w:rPr>
            </w:pPr>
            <w:r w:rsidRPr="00EF340E">
              <w:rPr>
                <w:rFonts w:ascii="Times New Roman" w:eastAsia="Times New Roman" w:hAnsi="Times New Roman" w:cs="Times New Roman"/>
                <w:b/>
                <w:bCs/>
                <w:sz w:val="20"/>
                <w:szCs w:val="20"/>
                <w:lang w:val="en-ZA" w:eastAsia="en-ZA"/>
              </w:rPr>
              <w:t>Min</w:t>
            </w:r>
          </w:p>
        </w:tc>
        <w:tc>
          <w:tcPr>
            <w:tcW w:w="1112" w:type="dxa"/>
            <w:tcBorders>
              <w:top w:val="nil"/>
              <w:left w:val="nil"/>
              <w:bottom w:val="nil"/>
              <w:right w:val="nil"/>
            </w:tcBorders>
            <w:noWrap/>
            <w:vAlign w:val="bottom"/>
            <w:hideMark/>
          </w:tcPr>
          <w:p w14:paraId="3AAA0709"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0,75</w:t>
            </w:r>
          </w:p>
        </w:tc>
        <w:tc>
          <w:tcPr>
            <w:tcW w:w="1134" w:type="dxa"/>
            <w:tcBorders>
              <w:top w:val="nil"/>
              <w:left w:val="nil"/>
              <w:bottom w:val="nil"/>
              <w:right w:val="nil"/>
            </w:tcBorders>
            <w:noWrap/>
            <w:vAlign w:val="bottom"/>
            <w:hideMark/>
          </w:tcPr>
          <w:p w14:paraId="27DCA622"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0,60</w:t>
            </w:r>
          </w:p>
        </w:tc>
        <w:tc>
          <w:tcPr>
            <w:tcW w:w="1134" w:type="dxa"/>
            <w:tcBorders>
              <w:top w:val="nil"/>
              <w:left w:val="nil"/>
              <w:bottom w:val="nil"/>
              <w:right w:val="nil"/>
            </w:tcBorders>
            <w:noWrap/>
            <w:vAlign w:val="bottom"/>
            <w:hideMark/>
          </w:tcPr>
          <w:p w14:paraId="56DE333A"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1,34</w:t>
            </w:r>
          </w:p>
        </w:tc>
        <w:tc>
          <w:tcPr>
            <w:tcW w:w="1134" w:type="dxa"/>
            <w:tcBorders>
              <w:top w:val="nil"/>
              <w:left w:val="nil"/>
              <w:bottom w:val="nil"/>
              <w:right w:val="single" w:sz="4" w:space="0" w:color="auto"/>
            </w:tcBorders>
            <w:noWrap/>
            <w:vAlign w:val="bottom"/>
            <w:hideMark/>
          </w:tcPr>
          <w:p w14:paraId="25601FD9"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1,49</w:t>
            </w:r>
          </w:p>
        </w:tc>
      </w:tr>
      <w:tr w:rsidR="00EF340E" w:rsidRPr="00EF340E" w14:paraId="65DD0795" w14:textId="77777777" w:rsidTr="00EF340E">
        <w:trPr>
          <w:trHeight w:val="255"/>
          <w:jc w:val="center"/>
        </w:trPr>
        <w:tc>
          <w:tcPr>
            <w:tcW w:w="1719" w:type="dxa"/>
            <w:tcBorders>
              <w:top w:val="nil"/>
              <w:left w:val="single" w:sz="4" w:space="0" w:color="auto"/>
              <w:bottom w:val="nil"/>
              <w:right w:val="nil"/>
            </w:tcBorders>
            <w:noWrap/>
            <w:vAlign w:val="center"/>
            <w:hideMark/>
          </w:tcPr>
          <w:p w14:paraId="247B917B" w14:textId="77777777" w:rsidR="00EF340E" w:rsidRPr="00EF340E" w:rsidRDefault="00EF340E" w:rsidP="00EF340E">
            <w:pPr>
              <w:spacing w:after="0" w:line="240" w:lineRule="auto"/>
              <w:rPr>
                <w:rFonts w:ascii="Times New Roman" w:eastAsia="Times New Roman" w:hAnsi="Times New Roman" w:cs="Times New Roman"/>
                <w:b/>
                <w:bCs/>
                <w:sz w:val="20"/>
                <w:szCs w:val="20"/>
                <w:lang w:val="en-ZA" w:eastAsia="en-ZA"/>
              </w:rPr>
            </w:pPr>
            <w:r w:rsidRPr="00EF340E">
              <w:rPr>
                <w:rFonts w:ascii="Times New Roman" w:eastAsia="Times New Roman" w:hAnsi="Times New Roman" w:cs="Times New Roman"/>
                <w:b/>
                <w:bCs/>
                <w:sz w:val="20"/>
                <w:szCs w:val="20"/>
                <w:lang w:val="en-ZA" w:eastAsia="en-ZA"/>
              </w:rPr>
              <w:t>Median</w:t>
            </w:r>
          </w:p>
        </w:tc>
        <w:tc>
          <w:tcPr>
            <w:tcW w:w="1112" w:type="dxa"/>
            <w:tcBorders>
              <w:top w:val="nil"/>
              <w:left w:val="nil"/>
              <w:bottom w:val="nil"/>
              <w:right w:val="nil"/>
            </w:tcBorders>
            <w:noWrap/>
            <w:vAlign w:val="bottom"/>
            <w:hideMark/>
          </w:tcPr>
          <w:p w14:paraId="3388E2F1"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3,59</w:t>
            </w:r>
          </w:p>
        </w:tc>
        <w:tc>
          <w:tcPr>
            <w:tcW w:w="1134" w:type="dxa"/>
            <w:tcBorders>
              <w:top w:val="nil"/>
              <w:left w:val="nil"/>
              <w:bottom w:val="nil"/>
              <w:right w:val="nil"/>
            </w:tcBorders>
            <w:noWrap/>
            <w:vAlign w:val="bottom"/>
            <w:hideMark/>
          </w:tcPr>
          <w:p w14:paraId="2577076D"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2,87</w:t>
            </w:r>
          </w:p>
        </w:tc>
        <w:tc>
          <w:tcPr>
            <w:tcW w:w="1134" w:type="dxa"/>
            <w:tcBorders>
              <w:top w:val="nil"/>
              <w:left w:val="nil"/>
              <w:bottom w:val="nil"/>
              <w:right w:val="nil"/>
            </w:tcBorders>
            <w:noWrap/>
            <w:vAlign w:val="bottom"/>
            <w:hideMark/>
          </w:tcPr>
          <w:p w14:paraId="6264AC33"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3,74</w:t>
            </w:r>
          </w:p>
        </w:tc>
        <w:tc>
          <w:tcPr>
            <w:tcW w:w="1134" w:type="dxa"/>
            <w:tcBorders>
              <w:top w:val="nil"/>
              <w:left w:val="nil"/>
              <w:bottom w:val="nil"/>
              <w:right w:val="single" w:sz="4" w:space="0" w:color="auto"/>
            </w:tcBorders>
            <w:noWrap/>
            <w:vAlign w:val="bottom"/>
            <w:hideMark/>
          </w:tcPr>
          <w:p w14:paraId="4B2F04EE"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3,96</w:t>
            </w:r>
          </w:p>
        </w:tc>
      </w:tr>
      <w:tr w:rsidR="00EF340E" w:rsidRPr="00EF340E" w14:paraId="1BFC477B" w14:textId="77777777" w:rsidTr="00EF340E">
        <w:trPr>
          <w:trHeight w:val="255"/>
          <w:jc w:val="center"/>
        </w:trPr>
        <w:tc>
          <w:tcPr>
            <w:tcW w:w="1719" w:type="dxa"/>
            <w:tcBorders>
              <w:top w:val="nil"/>
              <w:left w:val="single" w:sz="4" w:space="0" w:color="auto"/>
              <w:bottom w:val="nil"/>
              <w:right w:val="nil"/>
            </w:tcBorders>
            <w:noWrap/>
            <w:vAlign w:val="center"/>
            <w:hideMark/>
          </w:tcPr>
          <w:p w14:paraId="6B78D942" w14:textId="77777777" w:rsidR="00EF340E" w:rsidRPr="00EF340E" w:rsidRDefault="00EF340E" w:rsidP="00EF340E">
            <w:pPr>
              <w:spacing w:after="0" w:line="240" w:lineRule="auto"/>
              <w:rPr>
                <w:rFonts w:ascii="Times New Roman" w:eastAsia="Times New Roman" w:hAnsi="Times New Roman" w:cs="Times New Roman"/>
                <w:b/>
                <w:bCs/>
                <w:sz w:val="20"/>
                <w:szCs w:val="20"/>
                <w:lang w:val="en-ZA" w:eastAsia="en-ZA"/>
              </w:rPr>
            </w:pPr>
            <w:r w:rsidRPr="00EF340E">
              <w:rPr>
                <w:rFonts w:ascii="Times New Roman" w:eastAsia="Times New Roman" w:hAnsi="Times New Roman" w:cs="Times New Roman"/>
                <w:b/>
                <w:bCs/>
                <w:sz w:val="20"/>
                <w:szCs w:val="20"/>
                <w:lang w:val="en-ZA" w:eastAsia="en-ZA"/>
              </w:rPr>
              <w:t>Variance</w:t>
            </w:r>
          </w:p>
        </w:tc>
        <w:tc>
          <w:tcPr>
            <w:tcW w:w="1112" w:type="dxa"/>
            <w:tcBorders>
              <w:top w:val="nil"/>
              <w:left w:val="nil"/>
              <w:bottom w:val="nil"/>
              <w:right w:val="nil"/>
            </w:tcBorders>
            <w:noWrap/>
            <w:vAlign w:val="bottom"/>
            <w:hideMark/>
          </w:tcPr>
          <w:p w14:paraId="1633BC07"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1,44</w:t>
            </w:r>
          </w:p>
        </w:tc>
        <w:tc>
          <w:tcPr>
            <w:tcW w:w="1134" w:type="dxa"/>
            <w:tcBorders>
              <w:top w:val="nil"/>
              <w:left w:val="nil"/>
              <w:bottom w:val="nil"/>
              <w:right w:val="nil"/>
            </w:tcBorders>
            <w:noWrap/>
            <w:vAlign w:val="bottom"/>
            <w:hideMark/>
          </w:tcPr>
          <w:p w14:paraId="59C1268B"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1,49</w:t>
            </w:r>
          </w:p>
        </w:tc>
        <w:tc>
          <w:tcPr>
            <w:tcW w:w="1134" w:type="dxa"/>
            <w:tcBorders>
              <w:top w:val="nil"/>
              <w:left w:val="nil"/>
              <w:bottom w:val="nil"/>
              <w:right w:val="nil"/>
            </w:tcBorders>
            <w:noWrap/>
            <w:vAlign w:val="bottom"/>
            <w:hideMark/>
          </w:tcPr>
          <w:p w14:paraId="61F07FB5"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0,70</w:t>
            </w:r>
          </w:p>
        </w:tc>
        <w:tc>
          <w:tcPr>
            <w:tcW w:w="1134" w:type="dxa"/>
            <w:tcBorders>
              <w:top w:val="nil"/>
              <w:left w:val="nil"/>
              <w:bottom w:val="nil"/>
              <w:right w:val="single" w:sz="4" w:space="0" w:color="auto"/>
            </w:tcBorders>
            <w:noWrap/>
            <w:vAlign w:val="bottom"/>
            <w:hideMark/>
          </w:tcPr>
          <w:p w14:paraId="62601B18"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1,12</w:t>
            </w:r>
          </w:p>
        </w:tc>
      </w:tr>
      <w:tr w:rsidR="00EF340E" w:rsidRPr="00EF340E" w14:paraId="5B6BEB69" w14:textId="77777777" w:rsidTr="00EF340E">
        <w:trPr>
          <w:trHeight w:val="270"/>
          <w:jc w:val="center"/>
        </w:trPr>
        <w:tc>
          <w:tcPr>
            <w:tcW w:w="1719" w:type="dxa"/>
            <w:tcBorders>
              <w:top w:val="nil"/>
              <w:left w:val="single" w:sz="4" w:space="0" w:color="auto"/>
              <w:bottom w:val="nil"/>
              <w:right w:val="nil"/>
            </w:tcBorders>
            <w:noWrap/>
            <w:vAlign w:val="center"/>
            <w:hideMark/>
          </w:tcPr>
          <w:p w14:paraId="384EF268" w14:textId="77777777" w:rsidR="00EF340E" w:rsidRPr="00EF340E" w:rsidRDefault="00EF340E" w:rsidP="00EF340E">
            <w:pPr>
              <w:spacing w:after="0" w:line="240" w:lineRule="auto"/>
              <w:rPr>
                <w:rFonts w:ascii="Times New Roman" w:eastAsia="Times New Roman" w:hAnsi="Times New Roman" w:cs="Times New Roman"/>
                <w:b/>
                <w:bCs/>
                <w:sz w:val="20"/>
                <w:szCs w:val="20"/>
                <w:lang w:val="en-ZA" w:eastAsia="en-ZA"/>
              </w:rPr>
            </w:pPr>
            <w:r w:rsidRPr="00EF340E">
              <w:rPr>
                <w:rFonts w:ascii="Times New Roman" w:eastAsia="Times New Roman" w:hAnsi="Times New Roman" w:cs="Times New Roman"/>
                <w:b/>
                <w:bCs/>
                <w:sz w:val="20"/>
                <w:szCs w:val="20"/>
                <w:lang w:val="en-ZA" w:eastAsia="en-ZA"/>
              </w:rPr>
              <w:t>Std Dev</w:t>
            </w:r>
          </w:p>
        </w:tc>
        <w:tc>
          <w:tcPr>
            <w:tcW w:w="1112" w:type="dxa"/>
            <w:tcBorders>
              <w:top w:val="nil"/>
              <w:left w:val="nil"/>
              <w:bottom w:val="nil"/>
              <w:right w:val="nil"/>
            </w:tcBorders>
            <w:noWrap/>
            <w:vAlign w:val="bottom"/>
            <w:hideMark/>
          </w:tcPr>
          <w:p w14:paraId="47B64683"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1,20</w:t>
            </w:r>
          </w:p>
        </w:tc>
        <w:tc>
          <w:tcPr>
            <w:tcW w:w="1134" w:type="dxa"/>
            <w:tcBorders>
              <w:top w:val="nil"/>
              <w:left w:val="nil"/>
              <w:bottom w:val="nil"/>
              <w:right w:val="nil"/>
            </w:tcBorders>
            <w:noWrap/>
            <w:vAlign w:val="bottom"/>
            <w:hideMark/>
          </w:tcPr>
          <w:p w14:paraId="36BBFB6A"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1,22</w:t>
            </w:r>
          </w:p>
        </w:tc>
        <w:tc>
          <w:tcPr>
            <w:tcW w:w="1134" w:type="dxa"/>
            <w:tcBorders>
              <w:top w:val="nil"/>
              <w:left w:val="nil"/>
              <w:bottom w:val="nil"/>
              <w:right w:val="nil"/>
            </w:tcBorders>
            <w:noWrap/>
            <w:vAlign w:val="bottom"/>
            <w:hideMark/>
          </w:tcPr>
          <w:p w14:paraId="64A8D398"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0,83</w:t>
            </w:r>
          </w:p>
        </w:tc>
        <w:tc>
          <w:tcPr>
            <w:tcW w:w="1134" w:type="dxa"/>
            <w:tcBorders>
              <w:top w:val="nil"/>
              <w:left w:val="nil"/>
              <w:bottom w:val="nil"/>
              <w:right w:val="single" w:sz="4" w:space="0" w:color="auto"/>
            </w:tcBorders>
            <w:noWrap/>
            <w:vAlign w:val="bottom"/>
            <w:hideMark/>
          </w:tcPr>
          <w:p w14:paraId="3BCA5000" w14:textId="77777777" w:rsidR="00EF340E" w:rsidRPr="00EF340E" w:rsidRDefault="00EF340E" w:rsidP="00EF340E">
            <w:pPr>
              <w:spacing w:after="0" w:line="240" w:lineRule="auto"/>
              <w:jc w:val="center"/>
              <w:rPr>
                <w:rFonts w:ascii="Times New Roman" w:eastAsia="Times New Roman" w:hAnsi="Times New Roman" w:cs="Times New Roman"/>
                <w:bCs/>
                <w:color w:val="000000"/>
                <w:sz w:val="20"/>
                <w:szCs w:val="20"/>
                <w:lang w:val="en-ZA" w:eastAsia="en-ZA"/>
              </w:rPr>
            </w:pPr>
            <w:r w:rsidRPr="00EF340E">
              <w:rPr>
                <w:rFonts w:ascii="Times New Roman" w:eastAsia="Times New Roman" w:hAnsi="Times New Roman" w:cs="Times New Roman"/>
                <w:bCs/>
                <w:color w:val="000000"/>
                <w:sz w:val="20"/>
                <w:szCs w:val="20"/>
                <w:lang w:val="en-ZA" w:eastAsia="en-ZA"/>
              </w:rPr>
              <w:t>1,06</w:t>
            </w:r>
          </w:p>
        </w:tc>
      </w:tr>
      <w:tr w:rsidR="00EF340E" w:rsidRPr="00EF340E" w14:paraId="1F08BB61" w14:textId="77777777" w:rsidTr="00EF340E">
        <w:trPr>
          <w:trHeight w:val="270"/>
          <w:jc w:val="center"/>
        </w:trPr>
        <w:tc>
          <w:tcPr>
            <w:tcW w:w="1719" w:type="dxa"/>
            <w:tcBorders>
              <w:top w:val="nil"/>
              <w:left w:val="single" w:sz="8" w:space="0" w:color="auto"/>
              <w:bottom w:val="nil"/>
              <w:right w:val="nil"/>
            </w:tcBorders>
            <w:noWrap/>
            <w:vAlign w:val="bottom"/>
            <w:hideMark/>
          </w:tcPr>
          <w:p w14:paraId="56330C0F" w14:textId="77777777" w:rsidR="00EF340E" w:rsidRPr="00EF340E" w:rsidRDefault="00EF340E" w:rsidP="00EF340E">
            <w:pPr>
              <w:spacing w:after="0" w:line="240" w:lineRule="auto"/>
              <w:rPr>
                <w:rFonts w:ascii="Times New Roman" w:eastAsia="Times New Roman" w:hAnsi="Times New Roman" w:cs="Times New Roman"/>
                <w:b/>
                <w:bCs/>
                <w:color w:val="000000"/>
                <w:sz w:val="20"/>
                <w:szCs w:val="20"/>
                <w:lang w:val="en-ZA" w:eastAsia="en-ZA"/>
              </w:rPr>
            </w:pPr>
            <w:r w:rsidRPr="00EF340E">
              <w:rPr>
                <w:rFonts w:ascii="Times New Roman" w:eastAsia="Times New Roman" w:hAnsi="Times New Roman" w:cs="Times New Roman"/>
                <w:b/>
                <w:bCs/>
                <w:color w:val="000000"/>
                <w:sz w:val="20"/>
                <w:szCs w:val="20"/>
                <w:lang w:val="en-ZA" w:eastAsia="en-ZA"/>
              </w:rPr>
              <w:t>RMSE</w:t>
            </w:r>
          </w:p>
        </w:tc>
        <w:tc>
          <w:tcPr>
            <w:tcW w:w="1112" w:type="dxa"/>
            <w:tcBorders>
              <w:top w:val="nil"/>
              <w:left w:val="nil"/>
              <w:bottom w:val="nil"/>
              <w:right w:val="nil"/>
            </w:tcBorders>
            <w:noWrap/>
            <w:vAlign w:val="bottom"/>
          </w:tcPr>
          <w:p w14:paraId="7F629162"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p>
        </w:tc>
        <w:tc>
          <w:tcPr>
            <w:tcW w:w="1134" w:type="dxa"/>
            <w:tcBorders>
              <w:top w:val="nil"/>
              <w:left w:val="nil"/>
              <w:bottom w:val="nil"/>
              <w:right w:val="nil"/>
            </w:tcBorders>
            <w:noWrap/>
            <w:vAlign w:val="bottom"/>
          </w:tcPr>
          <w:p w14:paraId="03705910"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p>
        </w:tc>
        <w:tc>
          <w:tcPr>
            <w:tcW w:w="1134" w:type="dxa"/>
            <w:tcBorders>
              <w:top w:val="nil"/>
              <w:left w:val="nil"/>
              <w:bottom w:val="nil"/>
              <w:right w:val="nil"/>
            </w:tcBorders>
            <w:noWrap/>
            <w:vAlign w:val="bottom"/>
          </w:tcPr>
          <w:p w14:paraId="0815630E"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p>
        </w:tc>
        <w:tc>
          <w:tcPr>
            <w:tcW w:w="1134" w:type="dxa"/>
            <w:tcBorders>
              <w:top w:val="nil"/>
              <w:left w:val="nil"/>
              <w:bottom w:val="nil"/>
              <w:right w:val="single" w:sz="8" w:space="0" w:color="auto"/>
            </w:tcBorders>
            <w:noWrap/>
            <w:vAlign w:val="bottom"/>
            <w:hideMark/>
          </w:tcPr>
          <w:p w14:paraId="3785B1F4"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r w:rsidRPr="00EF340E">
              <w:rPr>
                <w:rFonts w:ascii="Times New Roman" w:eastAsia="Times New Roman" w:hAnsi="Times New Roman" w:cs="Times New Roman"/>
                <w:color w:val="000000"/>
                <w:sz w:val="20"/>
                <w:szCs w:val="20"/>
                <w:lang w:val="en-ZA" w:eastAsia="en-ZA"/>
              </w:rPr>
              <w:t>1,83</w:t>
            </w:r>
          </w:p>
        </w:tc>
      </w:tr>
      <w:tr w:rsidR="00EF340E" w:rsidRPr="00EF340E" w14:paraId="1FDEEB4B" w14:textId="77777777" w:rsidTr="00EF340E">
        <w:trPr>
          <w:trHeight w:val="270"/>
          <w:jc w:val="center"/>
        </w:trPr>
        <w:tc>
          <w:tcPr>
            <w:tcW w:w="1719" w:type="dxa"/>
            <w:tcBorders>
              <w:top w:val="nil"/>
              <w:left w:val="single" w:sz="8" w:space="0" w:color="auto"/>
              <w:bottom w:val="single" w:sz="8" w:space="0" w:color="auto"/>
              <w:right w:val="nil"/>
            </w:tcBorders>
            <w:noWrap/>
            <w:vAlign w:val="bottom"/>
            <w:hideMark/>
          </w:tcPr>
          <w:p w14:paraId="2D0934A2" w14:textId="77777777" w:rsidR="00EF340E" w:rsidRPr="00EF340E" w:rsidRDefault="00EF340E" w:rsidP="00EF340E">
            <w:pPr>
              <w:spacing w:after="0" w:line="240" w:lineRule="auto"/>
              <w:rPr>
                <w:rFonts w:ascii="Times New Roman" w:eastAsia="Times New Roman" w:hAnsi="Times New Roman" w:cs="Times New Roman"/>
                <w:b/>
                <w:bCs/>
                <w:color w:val="000000"/>
                <w:sz w:val="20"/>
                <w:szCs w:val="20"/>
                <w:lang w:val="en-ZA" w:eastAsia="en-ZA"/>
              </w:rPr>
            </w:pPr>
            <w:r w:rsidRPr="00EF340E">
              <w:rPr>
                <w:rFonts w:ascii="Times New Roman" w:eastAsia="Times New Roman" w:hAnsi="Times New Roman" w:cs="Times New Roman"/>
                <w:b/>
                <w:bCs/>
                <w:color w:val="000000"/>
                <w:sz w:val="20"/>
                <w:szCs w:val="20"/>
                <w:lang w:val="en-ZA" w:eastAsia="en-ZA"/>
              </w:rPr>
              <w:t>ANOVA p value</w:t>
            </w:r>
          </w:p>
        </w:tc>
        <w:tc>
          <w:tcPr>
            <w:tcW w:w="1112" w:type="dxa"/>
            <w:tcBorders>
              <w:top w:val="nil"/>
              <w:left w:val="nil"/>
              <w:bottom w:val="single" w:sz="8" w:space="0" w:color="auto"/>
              <w:right w:val="nil"/>
            </w:tcBorders>
            <w:noWrap/>
            <w:vAlign w:val="bottom"/>
          </w:tcPr>
          <w:p w14:paraId="5534EDC3"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p>
        </w:tc>
        <w:tc>
          <w:tcPr>
            <w:tcW w:w="1134" w:type="dxa"/>
            <w:tcBorders>
              <w:top w:val="nil"/>
              <w:left w:val="nil"/>
              <w:bottom w:val="single" w:sz="8" w:space="0" w:color="auto"/>
              <w:right w:val="nil"/>
            </w:tcBorders>
            <w:noWrap/>
            <w:vAlign w:val="bottom"/>
          </w:tcPr>
          <w:p w14:paraId="6A92338B"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p>
        </w:tc>
        <w:tc>
          <w:tcPr>
            <w:tcW w:w="1134" w:type="dxa"/>
            <w:tcBorders>
              <w:top w:val="nil"/>
              <w:left w:val="nil"/>
              <w:bottom w:val="single" w:sz="8" w:space="0" w:color="auto"/>
              <w:right w:val="nil"/>
            </w:tcBorders>
            <w:noWrap/>
            <w:vAlign w:val="bottom"/>
          </w:tcPr>
          <w:p w14:paraId="05D0564F"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p>
        </w:tc>
        <w:tc>
          <w:tcPr>
            <w:tcW w:w="1134" w:type="dxa"/>
            <w:tcBorders>
              <w:top w:val="nil"/>
              <w:left w:val="nil"/>
              <w:bottom w:val="single" w:sz="8" w:space="0" w:color="auto"/>
              <w:right w:val="single" w:sz="8" w:space="0" w:color="auto"/>
            </w:tcBorders>
            <w:noWrap/>
            <w:vAlign w:val="bottom"/>
            <w:hideMark/>
          </w:tcPr>
          <w:p w14:paraId="248BBD03" w14:textId="77777777" w:rsidR="00EF340E" w:rsidRPr="00EF340E" w:rsidRDefault="00EF340E" w:rsidP="00EF340E">
            <w:pPr>
              <w:spacing w:after="0" w:line="240" w:lineRule="auto"/>
              <w:jc w:val="center"/>
              <w:rPr>
                <w:rFonts w:ascii="Times New Roman" w:eastAsia="Times New Roman" w:hAnsi="Times New Roman" w:cs="Times New Roman"/>
                <w:color w:val="000000"/>
                <w:sz w:val="20"/>
                <w:szCs w:val="20"/>
                <w:lang w:val="en-ZA" w:eastAsia="en-ZA"/>
              </w:rPr>
            </w:pPr>
            <w:r w:rsidRPr="00EF340E">
              <w:rPr>
                <w:rFonts w:ascii="Times New Roman" w:eastAsia="Times New Roman" w:hAnsi="Times New Roman" w:cs="Times New Roman"/>
                <w:color w:val="000000"/>
                <w:sz w:val="20"/>
                <w:szCs w:val="20"/>
                <w:lang w:val="en-ZA" w:eastAsia="en-ZA"/>
              </w:rPr>
              <w:t>0,00</w:t>
            </w:r>
          </w:p>
        </w:tc>
      </w:tr>
    </w:tbl>
    <w:p w14:paraId="692AA911" w14:textId="77777777" w:rsidR="00EF340E" w:rsidRPr="0096058B" w:rsidRDefault="00EF340E" w:rsidP="0096058B">
      <w:pPr>
        <w:jc w:val="both"/>
        <w:rPr>
          <w:rFonts w:ascii="Tahoma" w:hAnsi="Tahoma" w:cs="Tahoma"/>
        </w:rPr>
      </w:pPr>
    </w:p>
    <w:p w14:paraId="5A477FCD" w14:textId="66443B09" w:rsidR="0096058B" w:rsidRPr="0096058B" w:rsidRDefault="0096058B" w:rsidP="0096058B">
      <w:pPr>
        <w:keepNext/>
        <w:jc w:val="both"/>
        <w:rPr>
          <w:rFonts w:ascii="Tahoma" w:hAnsi="Tahoma" w:cs="Tahoma"/>
        </w:rPr>
      </w:pPr>
      <w:r w:rsidRPr="0096058B">
        <w:rPr>
          <w:rFonts w:ascii="Tahoma" w:hAnsi="Tahoma" w:cs="Tahoma"/>
          <w:noProof/>
          <w:lang w:val="en-ZA" w:eastAsia="en-ZA"/>
        </w:rPr>
        <w:lastRenderedPageBreak/>
        <w:drawing>
          <wp:inline distT="0" distB="0" distL="0" distR="0" wp14:anchorId="33DA3CF9" wp14:editId="5F33EE27">
            <wp:extent cx="4508500" cy="2700655"/>
            <wp:effectExtent l="0" t="0" r="6350" b="4445"/>
            <wp:docPr id="468" name="Chart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3FEC61A" w14:textId="26D5274D" w:rsidR="0096058B" w:rsidRDefault="005E631F" w:rsidP="005E631F">
      <w:pPr>
        <w:pStyle w:val="Caption"/>
        <w:rPr>
          <w:rFonts w:cs="Tahoma"/>
          <w:szCs w:val="22"/>
        </w:rPr>
      </w:pPr>
      <w:bookmarkStart w:id="245" w:name="_Ref468531276"/>
      <w:bookmarkStart w:id="246" w:name="_Toc468871521"/>
      <w:r>
        <w:t xml:space="preserve">Figure </w:t>
      </w:r>
      <w:r w:rsidR="00CA553D">
        <w:fldChar w:fldCharType="begin"/>
      </w:r>
      <w:r w:rsidR="00CA553D">
        <w:instrText xml:space="preserve"> SEQ Figure \* ARABIC </w:instrText>
      </w:r>
      <w:r w:rsidR="00CA553D">
        <w:fldChar w:fldCharType="separate"/>
      </w:r>
      <w:r w:rsidR="00B33E6B">
        <w:rPr>
          <w:noProof/>
        </w:rPr>
        <w:t>71</w:t>
      </w:r>
      <w:r w:rsidR="00CA553D">
        <w:fldChar w:fldCharType="end"/>
      </w:r>
      <w:bookmarkEnd w:id="245"/>
      <w:r>
        <w:t xml:space="preserve"> </w:t>
      </w:r>
      <w:r w:rsidR="0096058B" w:rsidRPr="0096058B">
        <w:rPr>
          <w:rFonts w:cs="Tahoma"/>
          <w:szCs w:val="22"/>
        </w:rPr>
        <w:t xml:space="preserve">A </w:t>
      </w:r>
      <w:proofErr w:type="gramStart"/>
      <w:r w:rsidR="0096058B" w:rsidRPr="0096058B">
        <w:rPr>
          <w:rFonts w:cs="Tahoma"/>
          <w:szCs w:val="22"/>
        </w:rPr>
        <w:t>comparison</w:t>
      </w:r>
      <w:proofErr w:type="gramEnd"/>
      <w:r w:rsidR="0096058B" w:rsidRPr="0096058B">
        <w:rPr>
          <w:rFonts w:cs="Tahoma"/>
          <w:szCs w:val="22"/>
        </w:rPr>
        <w:t xml:space="preserve"> of ET</w:t>
      </w:r>
      <w:r w:rsidR="0096058B" w:rsidRPr="0096058B">
        <w:rPr>
          <w:rFonts w:cs="Tahoma"/>
          <w:szCs w:val="22"/>
          <w:vertAlign w:val="subscript"/>
        </w:rPr>
        <w:t>0</w:t>
      </w:r>
      <w:r w:rsidR="0096058B" w:rsidRPr="0096058B">
        <w:rPr>
          <w:rFonts w:cs="Tahoma"/>
          <w:szCs w:val="22"/>
        </w:rPr>
        <w:t xml:space="preserve"> and</w:t>
      </w:r>
      <w:r w:rsidR="0096058B" w:rsidRPr="0096058B">
        <w:rPr>
          <w:rFonts w:cs="Tahoma"/>
          <w:i/>
          <w:szCs w:val="22"/>
        </w:rPr>
        <w:t xml:space="preserve"> EC</w:t>
      </w:r>
      <w:r w:rsidR="0096058B" w:rsidRPr="0096058B">
        <w:rPr>
          <w:rFonts w:cs="Tahoma"/>
          <w:i/>
          <w:szCs w:val="22"/>
          <w:vertAlign w:val="subscript"/>
        </w:rPr>
        <w:t>ET</w:t>
      </w:r>
      <w:r w:rsidR="0096058B" w:rsidRPr="0096058B">
        <w:rPr>
          <w:rFonts w:cs="Tahoma"/>
          <w:szCs w:val="22"/>
        </w:rPr>
        <w:t xml:space="preserve"> for 2015 and 2016 during the period 22</w:t>
      </w:r>
      <w:r w:rsidR="0096058B" w:rsidRPr="0096058B">
        <w:rPr>
          <w:rFonts w:cs="Tahoma"/>
          <w:szCs w:val="22"/>
          <w:vertAlign w:val="superscript"/>
        </w:rPr>
        <w:t>nd</w:t>
      </w:r>
      <w:r w:rsidR="0096058B" w:rsidRPr="0096058B">
        <w:rPr>
          <w:rFonts w:cs="Tahoma"/>
          <w:szCs w:val="22"/>
        </w:rPr>
        <w:t xml:space="preserve"> August to 17</w:t>
      </w:r>
      <w:r w:rsidR="0096058B" w:rsidRPr="0096058B">
        <w:rPr>
          <w:rFonts w:cs="Tahoma"/>
          <w:szCs w:val="22"/>
          <w:vertAlign w:val="superscript"/>
        </w:rPr>
        <w:t>th</w:t>
      </w:r>
      <w:r w:rsidR="0096058B" w:rsidRPr="0096058B">
        <w:rPr>
          <w:rFonts w:cs="Tahoma"/>
          <w:szCs w:val="22"/>
        </w:rPr>
        <w:t xml:space="preserve"> October, at Site 2</w:t>
      </w:r>
      <w:bookmarkEnd w:id="246"/>
      <w:r w:rsidR="0096058B" w:rsidRPr="0096058B">
        <w:rPr>
          <w:rFonts w:cs="Tahoma"/>
          <w:szCs w:val="22"/>
        </w:rPr>
        <w:t xml:space="preserve">  </w:t>
      </w:r>
    </w:p>
    <w:p w14:paraId="116904BD" w14:textId="77777777" w:rsidR="005728C7" w:rsidRPr="005728C7" w:rsidRDefault="005728C7" w:rsidP="005728C7"/>
    <w:p w14:paraId="60027E3A" w14:textId="77777777" w:rsidR="0096058B" w:rsidRPr="005728C7" w:rsidRDefault="0096058B" w:rsidP="00A734C7">
      <w:pPr>
        <w:pStyle w:val="Heading4"/>
      </w:pPr>
      <w:r w:rsidRPr="005728C7">
        <w:t>Inter annual comparison of ECET for 2015 and 2016</w:t>
      </w:r>
    </w:p>
    <w:p w14:paraId="3EDBADC4" w14:textId="77777777" w:rsidR="005E631F" w:rsidRPr="005E631F" w:rsidRDefault="005E631F" w:rsidP="005E631F"/>
    <w:p w14:paraId="5AB16C68" w14:textId="3E7D8D44" w:rsidR="0096058B" w:rsidRPr="0096058B" w:rsidRDefault="0096058B" w:rsidP="0096058B">
      <w:pPr>
        <w:jc w:val="both"/>
        <w:rPr>
          <w:rFonts w:ascii="Tahoma" w:hAnsi="Tahoma" w:cs="Tahoma"/>
        </w:rPr>
      </w:pPr>
      <w:r w:rsidRPr="0096058B">
        <w:rPr>
          <w:rFonts w:ascii="Tahoma" w:hAnsi="Tahoma" w:cs="Tahoma"/>
        </w:rPr>
        <w:t xml:space="preserve">The results presented in </w:t>
      </w:r>
      <w:r w:rsidR="00113B4B">
        <w:rPr>
          <w:rFonts w:ascii="Tahoma" w:hAnsi="Tahoma" w:cs="Tahoma"/>
        </w:rPr>
        <w:fldChar w:fldCharType="begin"/>
      </w:r>
      <w:r w:rsidR="00113B4B">
        <w:rPr>
          <w:rFonts w:ascii="Tahoma" w:hAnsi="Tahoma" w:cs="Tahoma"/>
        </w:rPr>
        <w:instrText xml:space="preserve"> REF _Ref468531566 \h </w:instrText>
      </w:r>
      <w:r w:rsidR="00113B4B">
        <w:rPr>
          <w:rFonts w:ascii="Tahoma" w:hAnsi="Tahoma" w:cs="Tahoma"/>
        </w:rPr>
      </w:r>
      <w:r w:rsidR="00113B4B">
        <w:rPr>
          <w:rFonts w:ascii="Tahoma" w:hAnsi="Tahoma" w:cs="Tahoma"/>
        </w:rPr>
        <w:fldChar w:fldCharType="separate"/>
      </w:r>
      <w:r w:rsidR="00B33E6B">
        <w:t xml:space="preserve">Table </w:t>
      </w:r>
      <w:r w:rsidR="00B33E6B">
        <w:rPr>
          <w:noProof/>
        </w:rPr>
        <w:t>14</w:t>
      </w:r>
      <w:r w:rsidR="00113B4B">
        <w:rPr>
          <w:rFonts w:ascii="Tahoma" w:hAnsi="Tahoma" w:cs="Tahoma"/>
        </w:rPr>
        <w:fldChar w:fldCharType="end"/>
      </w:r>
      <w:r w:rsidR="00113B4B">
        <w:rPr>
          <w:rFonts w:ascii="Tahoma" w:hAnsi="Tahoma" w:cs="Tahoma"/>
        </w:rPr>
        <w:t xml:space="preserve"> </w:t>
      </w:r>
      <w:r w:rsidRPr="0096058B">
        <w:rPr>
          <w:rFonts w:ascii="Tahoma" w:hAnsi="Tahoma" w:cs="Tahoma"/>
        </w:rPr>
        <w:t xml:space="preserve">as well as the graphical illustration shown in </w:t>
      </w:r>
      <w:r w:rsidR="00113B4B">
        <w:rPr>
          <w:rFonts w:ascii="Tahoma" w:hAnsi="Tahoma" w:cs="Tahoma"/>
        </w:rPr>
        <w:fldChar w:fldCharType="begin"/>
      </w:r>
      <w:r w:rsidR="00113B4B">
        <w:rPr>
          <w:rFonts w:ascii="Tahoma" w:hAnsi="Tahoma" w:cs="Tahoma"/>
        </w:rPr>
        <w:instrText xml:space="preserve"> REF _Ref468531583 \h </w:instrText>
      </w:r>
      <w:r w:rsidR="00113B4B">
        <w:rPr>
          <w:rFonts w:ascii="Tahoma" w:hAnsi="Tahoma" w:cs="Tahoma"/>
        </w:rPr>
      </w:r>
      <w:r w:rsidR="00113B4B">
        <w:rPr>
          <w:rFonts w:ascii="Tahoma" w:hAnsi="Tahoma" w:cs="Tahoma"/>
        </w:rPr>
        <w:fldChar w:fldCharType="separate"/>
      </w:r>
      <w:r w:rsidR="00B33E6B">
        <w:t xml:space="preserve">Figure </w:t>
      </w:r>
      <w:r w:rsidR="00B33E6B">
        <w:rPr>
          <w:noProof/>
        </w:rPr>
        <w:t>72</w:t>
      </w:r>
      <w:r w:rsidR="00113B4B">
        <w:rPr>
          <w:rFonts w:ascii="Tahoma" w:hAnsi="Tahoma" w:cs="Tahoma"/>
        </w:rPr>
        <w:fldChar w:fldCharType="end"/>
      </w:r>
      <w:r w:rsidRPr="0096058B">
        <w:rPr>
          <w:rFonts w:ascii="Tahoma" w:hAnsi="Tahoma" w:cs="Tahoma"/>
        </w:rPr>
        <w:t xml:space="preserve">, indicates that the </w:t>
      </w:r>
      <w:r w:rsidRPr="0096058B">
        <w:rPr>
          <w:rFonts w:ascii="Tahoma" w:hAnsi="Tahoma" w:cs="Tahoma"/>
          <w:i/>
          <w:lang w:val="en-US"/>
        </w:rPr>
        <w:t>EC</w:t>
      </w:r>
      <w:r w:rsidRPr="0096058B">
        <w:rPr>
          <w:rFonts w:ascii="Tahoma" w:hAnsi="Tahoma" w:cs="Tahoma"/>
          <w:i/>
          <w:vertAlign w:val="subscript"/>
          <w:lang w:val="en-US"/>
        </w:rPr>
        <w:t>ET</w:t>
      </w:r>
      <w:r w:rsidRPr="0096058B">
        <w:rPr>
          <w:rFonts w:ascii="Tahoma" w:hAnsi="Tahoma" w:cs="Tahoma"/>
          <w:lang w:val="en-US"/>
        </w:rPr>
        <w:t xml:space="preserve"> </w:t>
      </w:r>
      <w:r w:rsidRPr="0096058B">
        <w:rPr>
          <w:rFonts w:ascii="Tahoma" w:hAnsi="Tahoma" w:cs="Tahoma"/>
        </w:rPr>
        <w:t xml:space="preserve">for 2016 is significantly higher than the </w:t>
      </w:r>
      <w:r w:rsidRPr="0096058B">
        <w:rPr>
          <w:rFonts w:ascii="Tahoma" w:hAnsi="Tahoma" w:cs="Tahoma"/>
          <w:i/>
          <w:lang w:val="en-US"/>
        </w:rPr>
        <w:t>EC</w:t>
      </w:r>
      <w:r w:rsidRPr="0096058B">
        <w:rPr>
          <w:rFonts w:ascii="Tahoma" w:hAnsi="Tahoma" w:cs="Tahoma"/>
          <w:i/>
          <w:vertAlign w:val="subscript"/>
          <w:lang w:val="en-US"/>
        </w:rPr>
        <w:t>ET</w:t>
      </w:r>
      <w:r w:rsidRPr="0096058B">
        <w:rPr>
          <w:rFonts w:ascii="Tahoma" w:hAnsi="Tahoma" w:cs="Tahoma"/>
          <w:lang w:val="en-US"/>
        </w:rPr>
        <w:t xml:space="preserve"> </w:t>
      </w:r>
      <w:r w:rsidRPr="0096058B">
        <w:rPr>
          <w:rFonts w:ascii="Tahoma" w:hAnsi="Tahoma" w:cs="Tahoma"/>
        </w:rPr>
        <w:t xml:space="preserve">for 2015. The ET measured in 2016 has approximately increased by a factor of 1.7 when compared to the ET measured in 2015 during this period. The Root Mean Square Error (RMSE) indicates that on average the </w:t>
      </w:r>
      <w:r w:rsidRPr="0096058B">
        <w:rPr>
          <w:rFonts w:ascii="Tahoma" w:hAnsi="Tahoma" w:cs="Tahoma"/>
          <w:i/>
          <w:lang w:val="en-US"/>
        </w:rPr>
        <w:t>EC</w:t>
      </w:r>
      <w:r w:rsidRPr="0096058B">
        <w:rPr>
          <w:rFonts w:ascii="Tahoma" w:hAnsi="Tahoma" w:cs="Tahoma"/>
          <w:i/>
          <w:vertAlign w:val="subscript"/>
          <w:lang w:val="en-US"/>
        </w:rPr>
        <w:t>ET</w:t>
      </w:r>
      <w:r w:rsidRPr="0096058B">
        <w:rPr>
          <w:rFonts w:ascii="Tahoma" w:hAnsi="Tahoma" w:cs="Tahoma"/>
          <w:lang w:val="en-US"/>
        </w:rPr>
        <w:t xml:space="preserve"> </w:t>
      </w:r>
      <w:r w:rsidRPr="0096058B">
        <w:rPr>
          <w:rFonts w:ascii="Tahoma" w:hAnsi="Tahoma" w:cs="Tahoma"/>
        </w:rPr>
        <w:t>for 2016 is 1.76 mm d</w:t>
      </w:r>
      <w:r w:rsidRPr="0096058B">
        <w:rPr>
          <w:rFonts w:ascii="Tahoma" w:hAnsi="Tahoma" w:cs="Tahoma"/>
          <w:vertAlign w:val="superscript"/>
        </w:rPr>
        <w:t>-1</w:t>
      </w:r>
      <w:r w:rsidRPr="0096058B">
        <w:rPr>
          <w:rFonts w:ascii="Tahoma" w:hAnsi="Tahoma" w:cs="Tahoma"/>
        </w:rPr>
        <w:t xml:space="preserve"> higher than the </w:t>
      </w:r>
      <w:r w:rsidRPr="0096058B">
        <w:rPr>
          <w:rFonts w:ascii="Tahoma" w:hAnsi="Tahoma" w:cs="Tahoma"/>
          <w:i/>
          <w:lang w:val="en-US"/>
        </w:rPr>
        <w:t>EC</w:t>
      </w:r>
      <w:r w:rsidRPr="0096058B">
        <w:rPr>
          <w:rFonts w:ascii="Tahoma" w:hAnsi="Tahoma" w:cs="Tahoma"/>
          <w:i/>
          <w:vertAlign w:val="subscript"/>
          <w:lang w:val="en-US"/>
        </w:rPr>
        <w:t>ET</w:t>
      </w:r>
      <w:r w:rsidRPr="0096058B">
        <w:rPr>
          <w:rFonts w:ascii="Tahoma" w:hAnsi="Tahoma" w:cs="Tahoma"/>
          <w:lang w:val="en-US"/>
        </w:rPr>
        <w:t xml:space="preserve"> </w:t>
      </w:r>
      <w:r w:rsidRPr="0096058B">
        <w:rPr>
          <w:rFonts w:ascii="Tahoma" w:hAnsi="Tahoma" w:cs="Tahoma"/>
        </w:rPr>
        <w:t xml:space="preserve">for 2015. While the result of the ANOVA test at the 95 % confidence level reaffirms that there is a significant difference between the 2015 and 2016 </w:t>
      </w:r>
      <w:r w:rsidRPr="0096058B">
        <w:rPr>
          <w:rFonts w:ascii="Tahoma" w:hAnsi="Tahoma" w:cs="Tahoma"/>
          <w:i/>
        </w:rPr>
        <w:t>EC</w:t>
      </w:r>
      <w:r w:rsidRPr="0096058B">
        <w:rPr>
          <w:rFonts w:ascii="Tahoma" w:hAnsi="Tahoma" w:cs="Tahoma"/>
          <w:i/>
          <w:vertAlign w:val="subscript"/>
        </w:rPr>
        <w:t>ET</w:t>
      </w:r>
      <w:r w:rsidRPr="0096058B">
        <w:rPr>
          <w:rFonts w:ascii="Tahoma" w:hAnsi="Tahoma" w:cs="Tahoma"/>
        </w:rPr>
        <w:t>.</w:t>
      </w:r>
    </w:p>
    <w:p w14:paraId="6398BCDA" w14:textId="66C0F374" w:rsidR="0096058B" w:rsidRDefault="005E631F" w:rsidP="005E631F">
      <w:pPr>
        <w:pStyle w:val="Caption"/>
        <w:rPr>
          <w:rFonts w:cs="Tahoma"/>
          <w:szCs w:val="22"/>
        </w:rPr>
      </w:pPr>
      <w:bookmarkStart w:id="247" w:name="_Ref468531566"/>
      <w:bookmarkStart w:id="248" w:name="_Toc468871553"/>
      <w:r>
        <w:t xml:space="preserve">Table </w:t>
      </w:r>
      <w:r>
        <w:fldChar w:fldCharType="begin"/>
      </w:r>
      <w:r>
        <w:instrText xml:space="preserve"> SEQ Table \* ARABIC </w:instrText>
      </w:r>
      <w:r>
        <w:fldChar w:fldCharType="separate"/>
      </w:r>
      <w:r w:rsidR="00B33E6B">
        <w:rPr>
          <w:noProof/>
        </w:rPr>
        <w:t>14</w:t>
      </w:r>
      <w:r>
        <w:fldChar w:fldCharType="end"/>
      </w:r>
      <w:bookmarkEnd w:id="247"/>
      <w:r>
        <w:t xml:space="preserve"> </w:t>
      </w:r>
      <w:r w:rsidR="0096058B" w:rsidRPr="0096058B">
        <w:rPr>
          <w:rFonts w:cs="Tahoma"/>
          <w:szCs w:val="22"/>
        </w:rPr>
        <w:t>Statistical comparison of</w:t>
      </w:r>
      <w:r w:rsidR="0096058B" w:rsidRPr="0096058B">
        <w:rPr>
          <w:rFonts w:cs="Tahoma"/>
          <w:i/>
          <w:szCs w:val="22"/>
        </w:rPr>
        <w:t xml:space="preserve"> </w:t>
      </w:r>
      <w:r w:rsidR="0096058B" w:rsidRPr="0096058B">
        <w:rPr>
          <w:rFonts w:cs="Tahoma"/>
          <w:szCs w:val="22"/>
        </w:rPr>
        <w:t>ET</w:t>
      </w:r>
      <w:r w:rsidR="0096058B" w:rsidRPr="0096058B">
        <w:rPr>
          <w:rFonts w:cs="Tahoma"/>
          <w:szCs w:val="22"/>
          <w:vertAlign w:val="subscript"/>
        </w:rPr>
        <w:t>0</w:t>
      </w:r>
      <w:r w:rsidR="0096058B" w:rsidRPr="0096058B">
        <w:rPr>
          <w:rFonts w:cs="Tahoma"/>
          <w:szCs w:val="22"/>
        </w:rPr>
        <w:t xml:space="preserve"> and</w:t>
      </w:r>
      <w:r w:rsidR="0096058B" w:rsidRPr="0096058B">
        <w:rPr>
          <w:rFonts w:cs="Tahoma"/>
          <w:i/>
          <w:szCs w:val="22"/>
        </w:rPr>
        <w:t xml:space="preserve"> EC</w:t>
      </w:r>
      <w:r w:rsidR="0096058B" w:rsidRPr="0096058B">
        <w:rPr>
          <w:rFonts w:cs="Tahoma"/>
          <w:i/>
          <w:szCs w:val="22"/>
          <w:vertAlign w:val="subscript"/>
        </w:rPr>
        <w:t>ET</w:t>
      </w:r>
      <w:r w:rsidR="0096058B" w:rsidRPr="0096058B">
        <w:rPr>
          <w:rFonts w:cs="Tahoma"/>
          <w:szCs w:val="22"/>
        </w:rPr>
        <w:t xml:space="preserve"> for 2015 and 2016</w:t>
      </w:r>
      <w:bookmarkEnd w:id="248"/>
      <w:r w:rsidR="0096058B" w:rsidRPr="0096058B">
        <w:rPr>
          <w:rFonts w:cs="Tahoma"/>
          <w:szCs w:val="22"/>
        </w:rPr>
        <w:t xml:space="preserve">  </w:t>
      </w:r>
    </w:p>
    <w:tbl>
      <w:tblPr>
        <w:tblW w:w="6096"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03"/>
        <w:gridCol w:w="1120"/>
        <w:gridCol w:w="1147"/>
        <w:gridCol w:w="992"/>
        <w:gridCol w:w="1134"/>
      </w:tblGrid>
      <w:tr w:rsidR="00113B4B" w:rsidRPr="00113B4B" w14:paraId="0A6A72E6" w14:textId="77777777" w:rsidTr="00113B4B">
        <w:trPr>
          <w:trHeight w:val="255"/>
          <w:jc w:val="center"/>
        </w:trPr>
        <w:tc>
          <w:tcPr>
            <w:tcW w:w="1703" w:type="dxa"/>
            <w:tcBorders>
              <w:top w:val="single" w:sz="4" w:space="0" w:color="auto"/>
              <w:left w:val="single" w:sz="4" w:space="0" w:color="auto"/>
              <w:bottom w:val="single" w:sz="4" w:space="0" w:color="auto"/>
              <w:right w:val="nil"/>
            </w:tcBorders>
            <w:noWrap/>
            <w:vAlign w:val="bottom"/>
          </w:tcPr>
          <w:p w14:paraId="09DFC088" w14:textId="77777777" w:rsidR="00113B4B" w:rsidRPr="00113B4B" w:rsidRDefault="00113B4B" w:rsidP="00113B4B">
            <w:pPr>
              <w:spacing w:after="0" w:line="240" w:lineRule="auto"/>
              <w:rPr>
                <w:rFonts w:ascii="Times New Roman" w:eastAsia="Times New Roman" w:hAnsi="Times New Roman" w:cs="Times New Roman"/>
                <w:b/>
                <w:bCs/>
                <w:color w:val="000000"/>
                <w:sz w:val="20"/>
                <w:szCs w:val="20"/>
                <w:lang w:val="en-ZA" w:eastAsia="en-ZA"/>
              </w:rPr>
            </w:pPr>
          </w:p>
        </w:tc>
        <w:tc>
          <w:tcPr>
            <w:tcW w:w="1120" w:type="dxa"/>
            <w:tcBorders>
              <w:top w:val="single" w:sz="4" w:space="0" w:color="auto"/>
              <w:left w:val="nil"/>
              <w:bottom w:val="single" w:sz="4" w:space="0" w:color="auto"/>
              <w:right w:val="nil"/>
            </w:tcBorders>
            <w:noWrap/>
            <w:vAlign w:val="bottom"/>
            <w:hideMark/>
          </w:tcPr>
          <w:p w14:paraId="67E9D5A1"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r w:rsidRPr="00113B4B">
              <w:rPr>
                <w:rFonts w:ascii="Times New Roman" w:eastAsia="Times New Roman" w:hAnsi="Times New Roman" w:cs="Times New Roman"/>
                <w:color w:val="000000"/>
                <w:sz w:val="20"/>
                <w:szCs w:val="20"/>
                <w:lang w:val="en-ZA" w:eastAsia="en-ZA"/>
              </w:rPr>
              <w:t>ET</w:t>
            </w:r>
            <w:r w:rsidRPr="00113B4B">
              <w:rPr>
                <w:rFonts w:ascii="Times New Roman" w:eastAsia="Times New Roman" w:hAnsi="Times New Roman" w:cs="Times New Roman"/>
                <w:color w:val="000000"/>
                <w:sz w:val="20"/>
                <w:szCs w:val="20"/>
                <w:vertAlign w:val="subscript"/>
                <w:lang w:val="en-ZA" w:eastAsia="en-ZA"/>
              </w:rPr>
              <w:t>0</w:t>
            </w:r>
            <w:r w:rsidRPr="00113B4B">
              <w:rPr>
                <w:rFonts w:ascii="Times New Roman" w:eastAsia="Times New Roman" w:hAnsi="Times New Roman" w:cs="Times New Roman"/>
                <w:color w:val="000000"/>
                <w:sz w:val="20"/>
                <w:szCs w:val="20"/>
                <w:lang w:val="en-ZA" w:eastAsia="en-ZA"/>
              </w:rPr>
              <w:t xml:space="preserve"> 2015</w:t>
            </w:r>
          </w:p>
        </w:tc>
        <w:tc>
          <w:tcPr>
            <w:tcW w:w="1147" w:type="dxa"/>
            <w:tcBorders>
              <w:top w:val="single" w:sz="4" w:space="0" w:color="auto"/>
              <w:left w:val="nil"/>
              <w:bottom w:val="single" w:sz="4" w:space="0" w:color="auto"/>
              <w:right w:val="nil"/>
            </w:tcBorders>
            <w:noWrap/>
            <w:vAlign w:val="bottom"/>
            <w:hideMark/>
          </w:tcPr>
          <w:p w14:paraId="10B5727C"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r w:rsidRPr="00113B4B">
              <w:rPr>
                <w:rFonts w:ascii="Times New Roman" w:eastAsia="Times New Roman" w:hAnsi="Times New Roman" w:cs="Times New Roman"/>
                <w:i/>
                <w:color w:val="000000"/>
                <w:sz w:val="20"/>
                <w:szCs w:val="20"/>
                <w:lang w:val="en-ZA" w:eastAsia="en-ZA"/>
              </w:rPr>
              <w:t>EC</w:t>
            </w:r>
            <w:r w:rsidRPr="00113B4B">
              <w:rPr>
                <w:rFonts w:ascii="Times New Roman" w:eastAsia="Times New Roman" w:hAnsi="Times New Roman" w:cs="Times New Roman"/>
                <w:i/>
                <w:color w:val="000000"/>
                <w:sz w:val="20"/>
                <w:szCs w:val="20"/>
                <w:vertAlign w:val="subscript"/>
                <w:lang w:val="en-ZA" w:eastAsia="en-ZA"/>
              </w:rPr>
              <w:t>ET</w:t>
            </w:r>
            <w:r w:rsidRPr="00113B4B">
              <w:rPr>
                <w:rFonts w:ascii="Times New Roman" w:eastAsia="Times New Roman" w:hAnsi="Times New Roman" w:cs="Times New Roman"/>
                <w:color w:val="000000"/>
                <w:sz w:val="20"/>
                <w:szCs w:val="20"/>
                <w:lang w:val="en-ZA" w:eastAsia="en-ZA"/>
              </w:rPr>
              <w:t xml:space="preserve"> 2015</w:t>
            </w:r>
          </w:p>
        </w:tc>
        <w:tc>
          <w:tcPr>
            <w:tcW w:w="992" w:type="dxa"/>
            <w:tcBorders>
              <w:top w:val="single" w:sz="4" w:space="0" w:color="auto"/>
              <w:left w:val="nil"/>
              <w:bottom w:val="single" w:sz="4" w:space="0" w:color="auto"/>
              <w:right w:val="nil"/>
            </w:tcBorders>
            <w:noWrap/>
            <w:vAlign w:val="bottom"/>
            <w:hideMark/>
          </w:tcPr>
          <w:p w14:paraId="1BF5AF3A"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r w:rsidRPr="00113B4B">
              <w:rPr>
                <w:rFonts w:ascii="Times New Roman" w:eastAsia="Times New Roman" w:hAnsi="Times New Roman" w:cs="Times New Roman"/>
                <w:color w:val="000000"/>
                <w:sz w:val="20"/>
                <w:szCs w:val="20"/>
                <w:lang w:val="en-ZA" w:eastAsia="en-ZA"/>
              </w:rPr>
              <w:t>ET</w:t>
            </w:r>
            <w:r w:rsidRPr="00113B4B">
              <w:rPr>
                <w:rFonts w:ascii="Times New Roman" w:eastAsia="Times New Roman" w:hAnsi="Times New Roman" w:cs="Times New Roman"/>
                <w:color w:val="000000"/>
                <w:sz w:val="20"/>
                <w:szCs w:val="20"/>
                <w:vertAlign w:val="subscript"/>
                <w:lang w:val="en-ZA" w:eastAsia="en-ZA"/>
              </w:rPr>
              <w:t>0</w:t>
            </w:r>
            <w:r w:rsidRPr="00113B4B">
              <w:rPr>
                <w:rFonts w:ascii="Times New Roman" w:eastAsia="Times New Roman" w:hAnsi="Times New Roman" w:cs="Times New Roman"/>
                <w:color w:val="000000"/>
                <w:sz w:val="20"/>
                <w:szCs w:val="20"/>
                <w:lang w:val="en-ZA" w:eastAsia="en-ZA"/>
              </w:rPr>
              <w:t xml:space="preserve"> 2016</w:t>
            </w:r>
          </w:p>
        </w:tc>
        <w:tc>
          <w:tcPr>
            <w:tcW w:w="1134" w:type="dxa"/>
            <w:tcBorders>
              <w:top w:val="single" w:sz="4" w:space="0" w:color="auto"/>
              <w:left w:val="nil"/>
              <w:bottom w:val="single" w:sz="4" w:space="0" w:color="auto"/>
              <w:right w:val="single" w:sz="4" w:space="0" w:color="auto"/>
            </w:tcBorders>
            <w:noWrap/>
            <w:vAlign w:val="bottom"/>
            <w:hideMark/>
          </w:tcPr>
          <w:p w14:paraId="3B50160B"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r w:rsidRPr="00113B4B">
              <w:rPr>
                <w:rFonts w:ascii="Times New Roman" w:eastAsia="Times New Roman" w:hAnsi="Times New Roman" w:cs="Times New Roman"/>
                <w:i/>
                <w:color w:val="000000"/>
                <w:sz w:val="20"/>
                <w:szCs w:val="20"/>
                <w:lang w:val="en-ZA" w:eastAsia="en-ZA"/>
              </w:rPr>
              <w:t>EC</w:t>
            </w:r>
            <w:r w:rsidRPr="00113B4B">
              <w:rPr>
                <w:rFonts w:ascii="Times New Roman" w:eastAsia="Times New Roman" w:hAnsi="Times New Roman" w:cs="Times New Roman"/>
                <w:i/>
                <w:color w:val="000000"/>
                <w:sz w:val="20"/>
                <w:szCs w:val="20"/>
                <w:vertAlign w:val="subscript"/>
                <w:lang w:val="en-ZA" w:eastAsia="en-ZA"/>
              </w:rPr>
              <w:t>ET</w:t>
            </w:r>
            <w:r w:rsidRPr="00113B4B">
              <w:rPr>
                <w:rFonts w:ascii="Times New Roman" w:eastAsia="Times New Roman" w:hAnsi="Times New Roman" w:cs="Times New Roman"/>
                <w:color w:val="000000"/>
                <w:sz w:val="20"/>
                <w:szCs w:val="20"/>
                <w:lang w:val="en-ZA" w:eastAsia="en-ZA"/>
              </w:rPr>
              <w:t xml:space="preserve"> 2016</w:t>
            </w:r>
          </w:p>
        </w:tc>
      </w:tr>
      <w:tr w:rsidR="00113B4B" w:rsidRPr="00113B4B" w14:paraId="6CCF9B97" w14:textId="77777777" w:rsidTr="00113B4B">
        <w:trPr>
          <w:trHeight w:val="255"/>
          <w:jc w:val="center"/>
        </w:trPr>
        <w:tc>
          <w:tcPr>
            <w:tcW w:w="1703" w:type="dxa"/>
            <w:tcBorders>
              <w:top w:val="single" w:sz="4" w:space="0" w:color="auto"/>
              <w:left w:val="single" w:sz="4" w:space="0" w:color="auto"/>
              <w:bottom w:val="nil"/>
              <w:right w:val="nil"/>
            </w:tcBorders>
            <w:noWrap/>
            <w:vAlign w:val="bottom"/>
            <w:hideMark/>
          </w:tcPr>
          <w:p w14:paraId="30C69F4C" w14:textId="77777777" w:rsidR="00113B4B" w:rsidRPr="00113B4B" w:rsidRDefault="00113B4B" w:rsidP="00113B4B">
            <w:pPr>
              <w:spacing w:after="0" w:line="240" w:lineRule="auto"/>
              <w:rPr>
                <w:rFonts w:ascii="Times New Roman" w:eastAsia="Times New Roman" w:hAnsi="Times New Roman" w:cs="Times New Roman"/>
                <w:b/>
                <w:bCs/>
                <w:color w:val="000000"/>
                <w:sz w:val="20"/>
                <w:szCs w:val="20"/>
                <w:lang w:val="en-ZA" w:eastAsia="en-ZA"/>
              </w:rPr>
            </w:pPr>
            <w:r w:rsidRPr="00113B4B">
              <w:rPr>
                <w:rFonts w:ascii="Times New Roman" w:eastAsia="Times New Roman" w:hAnsi="Times New Roman" w:cs="Times New Roman"/>
                <w:b/>
                <w:bCs/>
                <w:color w:val="000000"/>
                <w:sz w:val="20"/>
                <w:szCs w:val="20"/>
                <w:lang w:val="en-ZA" w:eastAsia="en-ZA"/>
              </w:rPr>
              <w:t>Total</w:t>
            </w:r>
          </w:p>
        </w:tc>
        <w:tc>
          <w:tcPr>
            <w:tcW w:w="1120" w:type="dxa"/>
            <w:tcBorders>
              <w:top w:val="single" w:sz="4" w:space="0" w:color="auto"/>
              <w:left w:val="nil"/>
              <w:bottom w:val="nil"/>
              <w:right w:val="nil"/>
            </w:tcBorders>
            <w:noWrap/>
            <w:vAlign w:val="bottom"/>
            <w:hideMark/>
          </w:tcPr>
          <w:p w14:paraId="4ED9F3DC"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337,72</w:t>
            </w:r>
          </w:p>
        </w:tc>
        <w:tc>
          <w:tcPr>
            <w:tcW w:w="1147" w:type="dxa"/>
            <w:tcBorders>
              <w:top w:val="single" w:sz="4" w:space="0" w:color="auto"/>
              <w:left w:val="nil"/>
              <w:bottom w:val="nil"/>
              <w:right w:val="nil"/>
            </w:tcBorders>
            <w:noWrap/>
            <w:vAlign w:val="bottom"/>
            <w:hideMark/>
          </w:tcPr>
          <w:p w14:paraId="1A6D232E"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203,83</w:t>
            </w:r>
          </w:p>
        </w:tc>
        <w:tc>
          <w:tcPr>
            <w:tcW w:w="992" w:type="dxa"/>
            <w:tcBorders>
              <w:top w:val="single" w:sz="4" w:space="0" w:color="auto"/>
              <w:left w:val="nil"/>
              <w:bottom w:val="nil"/>
              <w:right w:val="nil"/>
            </w:tcBorders>
            <w:noWrap/>
            <w:vAlign w:val="bottom"/>
            <w:hideMark/>
          </w:tcPr>
          <w:p w14:paraId="67EB5089"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357,55</w:t>
            </w:r>
          </w:p>
        </w:tc>
        <w:tc>
          <w:tcPr>
            <w:tcW w:w="1134" w:type="dxa"/>
            <w:tcBorders>
              <w:top w:val="single" w:sz="4" w:space="0" w:color="auto"/>
              <w:left w:val="nil"/>
              <w:bottom w:val="nil"/>
              <w:right w:val="single" w:sz="4" w:space="0" w:color="auto"/>
            </w:tcBorders>
            <w:noWrap/>
            <w:vAlign w:val="bottom"/>
            <w:hideMark/>
          </w:tcPr>
          <w:p w14:paraId="497D73C8"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338,51</w:t>
            </w:r>
          </w:p>
        </w:tc>
      </w:tr>
      <w:tr w:rsidR="00113B4B" w:rsidRPr="00113B4B" w14:paraId="72A3F8A7" w14:textId="77777777" w:rsidTr="00113B4B">
        <w:trPr>
          <w:trHeight w:val="255"/>
          <w:jc w:val="center"/>
        </w:trPr>
        <w:tc>
          <w:tcPr>
            <w:tcW w:w="1703" w:type="dxa"/>
            <w:tcBorders>
              <w:top w:val="nil"/>
              <w:left w:val="single" w:sz="4" w:space="0" w:color="auto"/>
              <w:bottom w:val="nil"/>
              <w:right w:val="nil"/>
            </w:tcBorders>
            <w:noWrap/>
            <w:vAlign w:val="center"/>
            <w:hideMark/>
          </w:tcPr>
          <w:p w14:paraId="7390EB2F" w14:textId="77777777" w:rsidR="00113B4B" w:rsidRPr="00113B4B" w:rsidRDefault="00113B4B" w:rsidP="00113B4B">
            <w:pPr>
              <w:spacing w:after="0" w:line="240" w:lineRule="auto"/>
              <w:rPr>
                <w:rFonts w:ascii="Times New Roman" w:eastAsia="Times New Roman" w:hAnsi="Times New Roman" w:cs="Times New Roman"/>
                <w:b/>
                <w:bCs/>
                <w:sz w:val="20"/>
                <w:szCs w:val="20"/>
                <w:lang w:val="en-ZA" w:eastAsia="en-ZA"/>
              </w:rPr>
            </w:pPr>
            <w:r w:rsidRPr="00113B4B">
              <w:rPr>
                <w:rFonts w:ascii="Times New Roman" w:eastAsia="Times New Roman" w:hAnsi="Times New Roman" w:cs="Times New Roman"/>
                <w:b/>
                <w:bCs/>
                <w:sz w:val="20"/>
                <w:szCs w:val="20"/>
                <w:lang w:val="en-ZA" w:eastAsia="en-ZA"/>
              </w:rPr>
              <w:t>Average</w:t>
            </w:r>
          </w:p>
        </w:tc>
        <w:tc>
          <w:tcPr>
            <w:tcW w:w="1120" w:type="dxa"/>
            <w:tcBorders>
              <w:top w:val="nil"/>
              <w:left w:val="nil"/>
              <w:bottom w:val="nil"/>
              <w:right w:val="nil"/>
            </w:tcBorders>
            <w:noWrap/>
            <w:vAlign w:val="bottom"/>
            <w:hideMark/>
          </w:tcPr>
          <w:p w14:paraId="199B69AE"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2,99</w:t>
            </w:r>
          </w:p>
        </w:tc>
        <w:tc>
          <w:tcPr>
            <w:tcW w:w="1147" w:type="dxa"/>
            <w:tcBorders>
              <w:top w:val="nil"/>
              <w:left w:val="nil"/>
              <w:bottom w:val="nil"/>
              <w:right w:val="nil"/>
            </w:tcBorders>
            <w:noWrap/>
            <w:vAlign w:val="bottom"/>
            <w:hideMark/>
          </w:tcPr>
          <w:p w14:paraId="7A31F892"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1,80</w:t>
            </w:r>
          </w:p>
        </w:tc>
        <w:tc>
          <w:tcPr>
            <w:tcW w:w="992" w:type="dxa"/>
            <w:tcBorders>
              <w:top w:val="nil"/>
              <w:left w:val="nil"/>
              <w:bottom w:val="nil"/>
              <w:right w:val="nil"/>
            </w:tcBorders>
            <w:noWrap/>
            <w:vAlign w:val="bottom"/>
            <w:hideMark/>
          </w:tcPr>
          <w:p w14:paraId="6A19FA5D"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3,16</w:t>
            </w:r>
          </w:p>
        </w:tc>
        <w:tc>
          <w:tcPr>
            <w:tcW w:w="1134" w:type="dxa"/>
            <w:tcBorders>
              <w:top w:val="nil"/>
              <w:left w:val="nil"/>
              <w:bottom w:val="nil"/>
              <w:right w:val="single" w:sz="4" w:space="0" w:color="auto"/>
            </w:tcBorders>
            <w:noWrap/>
            <w:vAlign w:val="bottom"/>
            <w:hideMark/>
          </w:tcPr>
          <w:p w14:paraId="01A6AF69"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3,00</w:t>
            </w:r>
          </w:p>
        </w:tc>
      </w:tr>
      <w:tr w:rsidR="00113B4B" w:rsidRPr="00113B4B" w14:paraId="422E0B6D" w14:textId="77777777" w:rsidTr="00113B4B">
        <w:trPr>
          <w:trHeight w:val="255"/>
          <w:jc w:val="center"/>
        </w:trPr>
        <w:tc>
          <w:tcPr>
            <w:tcW w:w="1703" w:type="dxa"/>
            <w:tcBorders>
              <w:top w:val="nil"/>
              <w:left w:val="single" w:sz="4" w:space="0" w:color="auto"/>
              <w:bottom w:val="nil"/>
              <w:right w:val="nil"/>
            </w:tcBorders>
            <w:noWrap/>
            <w:vAlign w:val="center"/>
            <w:hideMark/>
          </w:tcPr>
          <w:p w14:paraId="178710A3" w14:textId="77777777" w:rsidR="00113B4B" w:rsidRPr="00113B4B" w:rsidRDefault="00113B4B" w:rsidP="00113B4B">
            <w:pPr>
              <w:spacing w:after="0" w:line="240" w:lineRule="auto"/>
              <w:rPr>
                <w:rFonts w:ascii="Times New Roman" w:eastAsia="Times New Roman" w:hAnsi="Times New Roman" w:cs="Times New Roman"/>
                <w:b/>
                <w:bCs/>
                <w:sz w:val="20"/>
                <w:szCs w:val="20"/>
                <w:lang w:val="en-ZA" w:eastAsia="en-ZA"/>
              </w:rPr>
            </w:pPr>
            <w:r w:rsidRPr="00113B4B">
              <w:rPr>
                <w:rFonts w:ascii="Times New Roman" w:eastAsia="Times New Roman" w:hAnsi="Times New Roman" w:cs="Times New Roman"/>
                <w:b/>
                <w:bCs/>
                <w:sz w:val="20"/>
                <w:szCs w:val="20"/>
                <w:lang w:val="en-ZA" w:eastAsia="en-ZA"/>
              </w:rPr>
              <w:t>Max</w:t>
            </w:r>
          </w:p>
        </w:tc>
        <w:tc>
          <w:tcPr>
            <w:tcW w:w="1120" w:type="dxa"/>
            <w:tcBorders>
              <w:top w:val="nil"/>
              <w:left w:val="nil"/>
              <w:bottom w:val="nil"/>
              <w:right w:val="nil"/>
            </w:tcBorders>
            <w:noWrap/>
            <w:vAlign w:val="bottom"/>
            <w:hideMark/>
          </w:tcPr>
          <w:p w14:paraId="339606DF"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5,65</w:t>
            </w:r>
          </w:p>
        </w:tc>
        <w:tc>
          <w:tcPr>
            <w:tcW w:w="1147" w:type="dxa"/>
            <w:tcBorders>
              <w:top w:val="nil"/>
              <w:left w:val="nil"/>
              <w:bottom w:val="nil"/>
              <w:right w:val="nil"/>
            </w:tcBorders>
            <w:noWrap/>
            <w:vAlign w:val="bottom"/>
            <w:hideMark/>
          </w:tcPr>
          <w:p w14:paraId="1D9261B2"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4,97</w:t>
            </w:r>
          </w:p>
        </w:tc>
        <w:tc>
          <w:tcPr>
            <w:tcW w:w="992" w:type="dxa"/>
            <w:tcBorders>
              <w:top w:val="nil"/>
              <w:left w:val="nil"/>
              <w:bottom w:val="nil"/>
              <w:right w:val="nil"/>
            </w:tcBorders>
            <w:noWrap/>
            <w:vAlign w:val="bottom"/>
            <w:hideMark/>
          </w:tcPr>
          <w:p w14:paraId="13BAA47C"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5,80</w:t>
            </w:r>
          </w:p>
        </w:tc>
        <w:tc>
          <w:tcPr>
            <w:tcW w:w="1134" w:type="dxa"/>
            <w:tcBorders>
              <w:top w:val="nil"/>
              <w:left w:val="nil"/>
              <w:bottom w:val="nil"/>
              <w:right w:val="single" w:sz="4" w:space="0" w:color="auto"/>
            </w:tcBorders>
            <w:noWrap/>
            <w:vAlign w:val="bottom"/>
            <w:hideMark/>
          </w:tcPr>
          <w:p w14:paraId="7A44F313"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5,45</w:t>
            </w:r>
          </w:p>
        </w:tc>
      </w:tr>
      <w:tr w:rsidR="00113B4B" w:rsidRPr="00113B4B" w14:paraId="59573D74" w14:textId="77777777" w:rsidTr="00113B4B">
        <w:trPr>
          <w:trHeight w:val="255"/>
          <w:jc w:val="center"/>
        </w:trPr>
        <w:tc>
          <w:tcPr>
            <w:tcW w:w="1703" w:type="dxa"/>
            <w:tcBorders>
              <w:top w:val="nil"/>
              <w:left w:val="single" w:sz="4" w:space="0" w:color="auto"/>
              <w:bottom w:val="nil"/>
              <w:right w:val="nil"/>
            </w:tcBorders>
            <w:noWrap/>
            <w:vAlign w:val="center"/>
            <w:hideMark/>
          </w:tcPr>
          <w:p w14:paraId="7B79213F" w14:textId="77777777" w:rsidR="00113B4B" w:rsidRPr="00113B4B" w:rsidRDefault="00113B4B" w:rsidP="00113B4B">
            <w:pPr>
              <w:spacing w:after="0" w:line="240" w:lineRule="auto"/>
              <w:rPr>
                <w:rFonts w:ascii="Times New Roman" w:eastAsia="Times New Roman" w:hAnsi="Times New Roman" w:cs="Times New Roman"/>
                <w:b/>
                <w:bCs/>
                <w:sz w:val="20"/>
                <w:szCs w:val="20"/>
                <w:lang w:val="en-ZA" w:eastAsia="en-ZA"/>
              </w:rPr>
            </w:pPr>
            <w:r w:rsidRPr="00113B4B">
              <w:rPr>
                <w:rFonts w:ascii="Times New Roman" w:eastAsia="Times New Roman" w:hAnsi="Times New Roman" w:cs="Times New Roman"/>
                <w:b/>
                <w:bCs/>
                <w:sz w:val="20"/>
                <w:szCs w:val="20"/>
                <w:lang w:val="en-ZA" w:eastAsia="en-ZA"/>
              </w:rPr>
              <w:t>Min</w:t>
            </w:r>
          </w:p>
        </w:tc>
        <w:tc>
          <w:tcPr>
            <w:tcW w:w="1120" w:type="dxa"/>
            <w:tcBorders>
              <w:top w:val="nil"/>
              <w:left w:val="nil"/>
              <w:bottom w:val="nil"/>
              <w:right w:val="nil"/>
            </w:tcBorders>
            <w:noWrap/>
            <w:vAlign w:val="bottom"/>
            <w:hideMark/>
          </w:tcPr>
          <w:p w14:paraId="70FD671E"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0,41</w:t>
            </w:r>
          </w:p>
        </w:tc>
        <w:tc>
          <w:tcPr>
            <w:tcW w:w="1147" w:type="dxa"/>
            <w:tcBorders>
              <w:top w:val="nil"/>
              <w:left w:val="nil"/>
              <w:bottom w:val="nil"/>
              <w:right w:val="nil"/>
            </w:tcBorders>
            <w:noWrap/>
            <w:vAlign w:val="bottom"/>
            <w:hideMark/>
          </w:tcPr>
          <w:p w14:paraId="4469E634"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0,46</w:t>
            </w:r>
          </w:p>
        </w:tc>
        <w:tc>
          <w:tcPr>
            <w:tcW w:w="992" w:type="dxa"/>
            <w:tcBorders>
              <w:top w:val="nil"/>
              <w:left w:val="nil"/>
              <w:bottom w:val="nil"/>
              <w:right w:val="nil"/>
            </w:tcBorders>
            <w:noWrap/>
            <w:vAlign w:val="bottom"/>
            <w:hideMark/>
          </w:tcPr>
          <w:p w14:paraId="2DB13FEB"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0,27</w:t>
            </w:r>
          </w:p>
        </w:tc>
        <w:tc>
          <w:tcPr>
            <w:tcW w:w="1134" w:type="dxa"/>
            <w:tcBorders>
              <w:top w:val="nil"/>
              <w:left w:val="nil"/>
              <w:bottom w:val="nil"/>
              <w:right w:val="single" w:sz="4" w:space="0" w:color="auto"/>
            </w:tcBorders>
            <w:noWrap/>
            <w:vAlign w:val="bottom"/>
            <w:hideMark/>
          </w:tcPr>
          <w:p w14:paraId="03EDEAD9"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0,77</w:t>
            </w:r>
          </w:p>
        </w:tc>
      </w:tr>
      <w:tr w:rsidR="00113B4B" w:rsidRPr="00113B4B" w14:paraId="65D29FA7" w14:textId="77777777" w:rsidTr="00113B4B">
        <w:trPr>
          <w:trHeight w:val="255"/>
          <w:jc w:val="center"/>
        </w:trPr>
        <w:tc>
          <w:tcPr>
            <w:tcW w:w="1703" w:type="dxa"/>
            <w:tcBorders>
              <w:top w:val="nil"/>
              <w:left w:val="single" w:sz="4" w:space="0" w:color="auto"/>
              <w:bottom w:val="nil"/>
              <w:right w:val="nil"/>
            </w:tcBorders>
            <w:noWrap/>
            <w:vAlign w:val="center"/>
            <w:hideMark/>
          </w:tcPr>
          <w:p w14:paraId="02DD74F2" w14:textId="77777777" w:rsidR="00113B4B" w:rsidRPr="00113B4B" w:rsidRDefault="00113B4B" w:rsidP="00113B4B">
            <w:pPr>
              <w:spacing w:after="0" w:line="240" w:lineRule="auto"/>
              <w:rPr>
                <w:rFonts w:ascii="Times New Roman" w:eastAsia="Times New Roman" w:hAnsi="Times New Roman" w:cs="Times New Roman"/>
                <w:b/>
                <w:bCs/>
                <w:sz w:val="20"/>
                <w:szCs w:val="20"/>
                <w:lang w:val="en-ZA" w:eastAsia="en-ZA"/>
              </w:rPr>
            </w:pPr>
            <w:r w:rsidRPr="00113B4B">
              <w:rPr>
                <w:rFonts w:ascii="Times New Roman" w:eastAsia="Times New Roman" w:hAnsi="Times New Roman" w:cs="Times New Roman"/>
                <w:b/>
                <w:bCs/>
                <w:sz w:val="20"/>
                <w:szCs w:val="20"/>
                <w:lang w:val="en-ZA" w:eastAsia="en-ZA"/>
              </w:rPr>
              <w:t>Median</w:t>
            </w:r>
          </w:p>
        </w:tc>
        <w:tc>
          <w:tcPr>
            <w:tcW w:w="1120" w:type="dxa"/>
            <w:tcBorders>
              <w:top w:val="nil"/>
              <w:left w:val="nil"/>
              <w:bottom w:val="nil"/>
              <w:right w:val="nil"/>
            </w:tcBorders>
            <w:noWrap/>
            <w:vAlign w:val="bottom"/>
            <w:hideMark/>
          </w:tcPr>
          <w:p w14:paraId="04DC0750"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2,65</w:t>
            </w:r>
          </w:p>
        </w:tc>
        <w:tc>
          <w:tcPr>
            <w:tcW w:w="1147" w:type="dxa"/>
            <w:tcBorders>
              <w:top w:val="nil"/>
              <w:left w:val="nil"/>
              <w:bottom w:val="nil"/>
              <w:right w:val="nil"/>
            </w:tcBorders>
            <w:noWrap/>
            <w:vAlign w:val="bottom"/>
            <w:hideMark/>
          </w:tcPr>
          <w:p w14:paraId="08113FAA"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1,08</w:t>
            </w:r>
          </w:p>
        </w:tc>
        <w:tc>
          <w:tcPr>
            <w:tcW w:w="992" w:type="dxa"/>
            <w:tcBorders>
              <w:top w:val="nil"/>
              <w:left w:val="nil"/>
              <w:bottom w:val="nil"/>
              <w:right w:val="nil"/>
            </w:tcBorders>
            <w:noWrap/>
            <w:vAlign w:val="bottom"/>
            <w:hideMark/>
          </w:tcPr>
          <w:p w14:paraId="18C41EB0"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3,10</w:t>
            </w:r>
          </w:p>
        </w:tc>
        <w:tc>
          <w:tcPr>
            <w:tcW w:w="1134" w:type="dxa"/>
            <w:tcBorders>
              <w:top w:val="nil"/>
              <w:left w:val="nil"/>
              <w:bottom w:val="nil"/>
              <w:right w:val="single" w:sz="4" w:space="0" w:color="auto"/>
            </w:tcBorders>
            <w:noWrap/>
            <w:vAlign w:val="bottom"/>
            <w:hideMark/>
          </w:tcPr>
          <w:p w14:paraId="36DA0A87"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2,88</w:t>
            </w:r>
          </w:p>
        </w:tc>
      </w:tr>
      <w:tr w:rsidR="00113B4B" w:rsidRPr="00113B4B" w14:paraId="6247D46F" w14:textId="77777777" w:rsidTr="00113B4B">
        <w:trPr>
          <w:trHeight w:val="255"/>
          <w:jc w:val="center"/>
        </w:trPr>
        <w:tc>
          <w:tcPr>
            <w:tcW w:w="1703" w:type="dxa"/>
            <w:tcBorders>
              <w:top w:val="nil"/>
              <w:left w:val="single" w:sz="4" w:space="0" w:color="auto"/>
              <w:bottom w:val="nil"/>
              <w:right w:val="nil"/>
            </w:tcBorders>
            <w:noWrap/>
            <w:vAlign w:val="center"/>
            <w:hideMark/>
          </w:tcPr>
          <w:p w14:paraId="5C43B5DD" w14:textId="77777777" w:rsidR="00113B4B" w:rsidRPr="00113B4B" w:rsidRDefault="00113B4B" w:rsidP="00113B4B">
            <w:pPr>
              <w:spacing w:after="0" w:line="240" w:lineRule="auto"/>
              <w:rPr>
                <w:rFonts w:ascii="Times New Roman" w:eastAsia="Times New Roman" w:hAnsi="Times New Roman" w:cs="Times New Roman"/>
                <w:b/>
                <w:bCs/>
                <w:sz w:val="20"/>
                <w:szCs w:val="20"/>
                <w:lang w:val="en-ZA" w:eastAsia="en-ZA"/>
              </w:rPr>
            </w:pPr>
            <w:r w:rsidRPr="00113B4B">
              <w:rPr>
                <w:rFonts w:ascii="Times New Roman" w:eastAsia="Times New Roman" w:hAnsi="Times New Roman" w:cs="Times New Roman"/>
                <w:b/>
                <w:bCs/>
                <w:sz w:val="20"/>
                <w:szCs w:val="20"/>
                <w:lang w:val="en-ZA" w:eastAsia="en-ZA"/>
              </w:rPr>
              <w:t>Variance</w:t>
            </w:r>
          </w:p>
        </w:tc>
        <w:tc>
          <w:tcPr>
            <w:tcW w:w="1120" w:type="dxa"/>
            <w:tcBorders>
              <w:top w:val="nil"/>
              <w:left w:val="nil"/>
              <w:bottom w:val="nil"/>
              <w:right w:val="nil"/>
            </w:tcBorders>
            <w:noWrap/>
            <w:vAlign w:val="bottom"/>
            <w:hideMark/>
          </w:tcPr>
          <w:p w14:paraId="2CA4C437"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1,17</w:t>
            </w:r>
          </w:p>
        </w:tc>
        <w:tc>
          <w:tcPr>
            <w:tcW w:w="1147" w:type="dxa"/>
            <w:tcBorders>
              <w:top w:val="nil"/>
              <w:left w:val="nil"/>
              <w:bottom w:val="nil"/>
              <w:right w:val="nil"/>
            </w:tcBorders>
            <w:noWrap/>
            <w:vAlign w:val="bottom"/>
            <w:hideMark/>
          </w:tcPr>
          <w:p w14:paraId="48083F28"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1,56</w:t>
            </w:r>
          </w:p>
        </w:tc>
        <w:tc>
          <w:tcPr>
            <w:tcW w:w="992" w:type="dxa"/>
            <w:tcBorders>
              <w:top w:val="nil"/>
              <w:left w:val="nil"/>
              <w:bottom w:val="nil"/>
              <w:right w:val="nil"/>
            </w:tcBorders>
            <w:noWrap/>
            <w:vAlign w:val="bottom"/>
            <w:hideMark/>
          </w:tcPr>
          <w:p w14:paraId="7F6BBED0"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1,07</w:t>
            </w:r>
          </w:p>
        </w:tc>
        <w:tc>
          <w:tcPr>
            <w:tcW w:w="1134" w:type="dxa"/>
            <w:tcBorders>
              <w:top w:val="nil"/>
              <w:left w:val="nil"/>
              <w:bottom w:val="nil"/>
              <w:right w:val="single" w:sz="4" w:space="0" w:color="auto"/>
            </w:tcBorders>
            <w:noWrap/>
            <w:vAlign w:val="bottom"/>
            <w:hideMark/>
          </w:tcPr>
          <w:p w14:paraId="6384373C"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1,37</w:t>
            </w:r>
          </w:p>
        </w:tc>
      </w:tr>
      <w:tr w:rsidR="00113B4B" w:rsidRPr="00113B4B" w14:paraId="7FE85E12" w14:textId="77777777" w:rsidTr="00113B4B">
        <w:trPr>
          <w:trHeight w:val="255"/>
          <w:jc w:val="center"/>
        </w:trPr>
        <w:tc>
          <w:tcPr>
            <w:tcW w:w="1703" w:type="dxa"/>
            <w:tcBorders>
              <w:top w:val="nil"/>
              <w:left w:val="single" w:sz="4" w:space="0" w:color="auto"/>
              <w:bottom w:val="nil"/>
              <w:right w:val="nil"/>
            </w:tcBorders>
            <w:noWrap/>
            <w:vAlign w:val="center"/>
            <w:hideMark/>
          </w:tcPr>
          <w:p w14:paraId="78AD85C8" w14:textId="77777777" w:rsidR="00113B4B" w:rsidRPr="00113B4B" w:rsidRDefault="00113B4B" w:rsidP="00113B4B">
            <w:pPr>
              <w:spacing w:after="0" w:line="240" w:lineRule="auto"/>
              <w:rPr>
                <w:rFonts w:ascii="Times New Roman" w:eastAsia="Times New Roman" w:hAnsi="Times New Roman" w:cs="Times New Roman"/>
                <w:b/>
                <w:bCs/>
                <w:sz w:val="20"/>
                <w:szCs w:val="20"/>
                <w:lang w:val="en-ZA" w:eastAsia="en-ZA"/>
              </w:rPr>
            </w:pPr>
            <w:r w:rsidRPr="00113B4B">
              <w:rPr>
                <w:rFonts w:ascii="Times New Roman" w:eastAsia="Times New Roman" w:hAnsi="Times New Roman" w:cs="Times New Roman"/>
                <w:b/>
                <w:bCs/>
                <w:sz w:val="20"/>
                <w:szCs w:val="20"/>
                <w:lang w:val="en-ZA" w:eastAsia="en-ZA"/>
              </w:rPr>
              <w:t>Std Dev</w:t>
            </w:r>
          </w:p>
        </w:tc>
        <w:tc>
          <w:tcPr>
            <w:tcW w:w="1120" w:type="dxa"/>
            <w:tcBorders>
              <w:top w:val="nil"/>
              <w:left w:val="nil"/>
              <w:bottom w:val="nil"/>
              <w:right w:val="nil"/>
            </w:tcBorders>
            <w:noWrap/>
            <w:vAlign w:val="bottom"/>
            <w:hideMark/>
          </w:tcPr>
          <w:p w14:paraId="33F2333B"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1,08</w:t>
            </w:r>
          </w:p>
        </w:tc>
        <w:tc>
          <w:tcPr>
            <w:tcW w:w="1147" w:type="dxa"/>
            <w:tcBorders>
              <w:top w:val="nil"/>
              <w:left w:val="nil"/>
              <w:bottom w:val="nil"/>
              <w:right w:val="nil"/>
            </w:tcBorders>
            <w:noWrap/>
            <w:vAlign w:val="bottom"/>
            <w:hideMark/>
          </w:tcPr>
          <w:p w14:paraId="6DA435B9"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1,25</w:t>
            </w:r>
          </w:p>
        </w:tc>
        <w:tc>
          <w:tcPr>
            <w:tcW w:w="992" w:type="dxa"/>
            <w:tcBorders>
              <w:top w:val="nil"/>
              <w:left w:val="nil"/>
              <w:bottom w:val="nil"/>
              <w:right w:val="nil"/>
            </w:tcBorders>
            <w:noWrap/>
            <w:vAlign w:val="bottom"/>
            <w:hideMark/>
          </w:tcPr>
          <w:p w14:paraId="4FADEB7F"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1,03</w:t>
            </w:r>
          </w:p>
        </w:tc>
        <w:tc>
          <w:tcPr>
            <w:tcW w:w="1134" w:type="dxa"/>
            <w:tcBorders>
              <w:top w:val="nil"/>
              <w:left w:val="nil"/>
              <w:bottom w:val="nil"/>
              <w:right w:val="single" w:sz="4" w:space="0" w:color="auto"/>
            </w:tcBorders>
            <w:noWrap/>
            <w:vAlign w:val="bottom"/>
            <w:hideMark/>
          </w:tcPr>
          <w:p w14:paraId="5E30598D" w14:textId="77777777" w:rsidR="00113B4B" w:rsidRPr="00113B4B" w:rsidRDefault="00113B4B" w:rsidP="00113B4B">
            <w:pPr>
              <w:spacing w:after="0" w:line="240" w:lineRule="auto"/>
              <w:jc w:val="center"/>
              <w:rPr>
                <w:rFonts w:ascii="Times New Roman" w:eastAsia="Times New Roman" w:hAnsi="Times New Roman" w:cs="Times New Roman"/>
                <w:bCs/>
                <w:color w:val="000000"/>
                <w:sz w:val="20"/>
                <w:szCs w:val="20"/>
                <w:lang w:val="en-ZA" w:eastAsia="en-ZA"/>
              </w:rPr>
            </w:pPr>
            <w:r w:rsidRPr="00113B4B">
              <w:rPr>
                <w:rFonts w:ascii="Times New Roman" w:eastAsia="Times New Roman" w:hAnsi="Times New Roman" w:cs="Times New Roman"/>
                <w:bCs/>
                <w:color w:val="000000"/>
                <w:sz w:val="20"/>
                <w:szCs w:val="20"/>
                <w:lang w:val="en-ZA" w:eastAsia="en-ZA"/>
              </w:rPr>
              <w:t>1,17</w:t>
            </w:r>
          </w:p>
        </w:tc>
      </w:tr>
      <w:tr w:rsidR="00113B4B" w:rsidRPr="00113B4B" w14:paraId="31ABEDEF" w14:textId="77777777" w:rsidTr="00113B4B">
        <w:trPr>
          <w:trHeight w:val="255"/>
          <w:jc w:val="center"/>
        </w:trPr>
        <w:tc>
          <w:tcPr>
            <w:tcW w:w="1703" w:type="dxa"/>
            <w:tcBorders>
              <w:top w:val="nil"/>
              <w:left w:val="single" w:sz="4" w:space="0" w:color="auto"/>
              <w:bottom w:val="nil"/>
              <w:right w:val="nil"/>
            </w:tcBorders>
            <w:noWrap/>
            <w:vAlign w:val="bottom"/>
            <w:hideMark/>
          </w:tcPr>
          <w:p w14:paraId="106DCF4E" w14:textId="77777777" w:rsidR="00113B4B" w:rsidRPr="00113B4B" w:rsidRDefault="00113B4B" w:rsidP="00113B4B">
            <w:pPr>
              <w:spacing w:after="0" w:line="240" w:lineRule="auto"/>
              <w:rPr>
                <w:rFonts w:ascii="Times New Roman" w:eastAsia="Times New Roman" w:hAnsi="Times New Roman" w:cs="Times New Roman"/>
                <w:b/>
                <w:bCs/>
                <w:color w:val="000000"/>
                <w:sz w:val="20"/>
                <w:szCs w:val="20"/>
                <w:lang w:val="en-ZA" w:eastAsia="en-ZA"/>
              </w:rPr>
            </w:pPr>
            <w:r w:rsidRPr="00113B4B">
              <w:rPr>
                <w:rFonts w:ascii="Times New Roman" w:eastAsia="Times New Roman" w:hAnsi="Times New Roman" w:cs="Times New Roman"/>
                <w:b/>
                <w:bCs/>
                <w:color w:val="000000"/>
                <w:sz w:val="20"/>
                <w:szCs w:val="20"/>
                <w:lang w:val="en-ZA" w:eastAsia="en-ZA"/>
              </w:rPr>
              <w:t>RMSE</w:t>
            </w:r>
          </w:p>
        </w:tc>
        <w:tc>
          <w:tcPr>
            <w:tcW w:w="1120" w:type="dxa"/>
            <w:tcBorders>
              <w:top w:val="nil"/>
              <w:left w:val="nil"/>
              <w:bottom w:val="nil"/>
              <w:right w:val="nil"/>
            </w:tcBorders>
            <w:noWrap/>
            <w:vAlign w:val="bottom"/>
          </w:tcPr>
          <w:p w14:paraId="5FB69310"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p>
        </w:tc>
        <w:tc>
          <w:tcPr>
            <w:tcW w:w="1147" w:type="dxa"/>
            <w:tcBorders>
              <w:top w:val="nil"/>
              <w:left w:val="nil"/>
              <w:bottom w:val="nil"/>
              <w:right w:val="nil"/>
            </w:tcBorders>
            <w:noWrap/>
            <w:vAlign w:val="bottom"/>
          </w:tcPr>
          <w:p w14:paraId="7A34C1B3"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p>
        </w:tc>
        <w:tc>
          <w:tcPr>
            <w:tcW w:w="992" w:type="dxa"/>
            <w:tcBorders>
              <w:top w:val="nil"/>
              <w:left w:val="nil"/>
              <w:bottom w:val="nil"/>
              <w:right w:val="nil"/>
            </w:tcBorders>
            <w:noWrap/>
            <w:vAlign w:val="bottom"/>
          </w:tcPr>
          <w:p w14:paraId="54F7D7A7"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p>
        </w:tc>
        <w:tc>
          <w:tcPr>
            <w:tcW w:w="1134" w:type="dxa"/>
            <w:tcBorders>
              <w:top w:val="nil"/>
              <w:left w:val="nil"/>
              <w:bottom w:val="nil"/>
              <w:right w:val="single" w:sz="4" w:space="0" w:color="auto"/>
            </w:tcBorders>
            <w:noWrap/>
            <w:vAlign w:val="bottom"/>
            <w:hideMark/>
          </w:tcPr>
          <w:p w14:paraId="43190399"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r w:rsidRPr="00113B4B">
              <w:rPr>
                <w:rFonts w:ascii="Times New Roman" w:eastAsia="Times New Roman" w:hAnsi="Times New Roman" w:cs="Times New Roman"/>
                <w:color w:val="000000"/>
                <w:sz w:val="20"/>
                <w:szCs w:val="20"/>
                <w:lang w:val="en-ZA" w:eastAsia="en-ZA"/>
              </w:rPr>
              <w:t>1,76</w:t>
            </w:r>
          </w:p>
        </w:tc>
      </w:tr>
      <w:tr w:rsidR="00113B4B" w:rsidRPr="00113B4B" w14:paraId="3C7D4AA8" w14:textId="77777777" w:rsidTr="00113B4B">
        <w:trPr>
          <w:trHeight w:val="255"/>
          <w:jc w:val="center"/>
        </w:trPr>
        <w:tc>
          <w:tcPr>
            <w:tcW w:w="1703" w:type="dxa"/>
            <w:tcBorders>
              <w:top w:val="nil"/>
              <w:left w:val="single" w:sz="4" w:space="0" w:color="auto"/>
              <w:bottom w:val="single" w:sz="4" w:space="0" w:color="auto"/>
              <w:right w:val="nil"/>
            </w:tcBorders>
            <w:noWrap/>
            <w:vAlign w:val="bottom"/>
            <w:hideMark/>
          </w:tcPr>
          <w:p w14:paraId="2BD3AC23" w14:textId="77777777" w:rsidR="00113B4B" w:rsidRPr="00113B4B" w:rsidRDefault="00113B4B" w:rsidP="00113B4B">
            <w:pPr>
              <w:spacing w:after="0" w:line="240" w:lineRule="auto"/>
              <w:rPr>
                <w:rFonts w:ascii="Times New Roman" w:eastAsia="Times New Roman" w:hAnsi="Times New Roman" w:cs="Times New Roman"/>
                <w:b/>
                <w:bCs/>
                <w:color w:val="000000"/>
                <w:sz w:val="20"/>
                <w:szCs w:val="20"/>
                <w:lang w:val="en-ZA" w:eastAsia="en-ZA"/>
              </w:rPr>
            </w:pPr>
            <w:r w:rsidRPr="00113B4B">
              <w:rPr>
                <w:rFonts w:ascii="Times New Roman" w:eastAsia="Times New Roman" w:hAnsi="Times New Roman" w:cs="Times New Roman"/>
                <w:b/>
                <w:bCs/>
                <w:color w:val="000000"/>
                <w:sz w:val="20"/>
                <w:szCs w:val="20"/>
                <w:lang w:val="en-ZA" w:eastAsia="en-ZA"/>
              </w:rPr>
              <w:t>ANOVA p value</w:t>
            </w:r>
          </w:p>
        </w:tc>
        <w:tc>
          <w:tcPr>
            <w:tcW w:w="1120" w:type="dxa"/>
            <w:tcBorders>
              <w:top w:val="nil"/>
              <w:left w:val="nil"/>
              <w:bottom w:val="single" w:sz="4" w:space="0" w:color="auto"/>
              <w:right w:val="nil"/>
            </w:tcBorders>
            <w:noWrap/>
            <w:vAlign w:val="bottom"/>
          </w:tcPr>
          <w:p w14:paraId="727F8B09"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p>
        </w:tc>
        <w:tc>
          <w:tcPr>
            <w:tcW w:w="1147" w:type="dxa"/>
            <w:tcBorders>
              <w:top w:val="nil"/>
              <w:left w:val="nil"/>
              <w:bottom w:val="single" w:sz="4" w:space="0" w:color="auto"/>
              <w:right w:val="nil"/>
            </w:tcBorders>
            <w:noWrap/>
            <w:vAlign w:val="bottom"/>
          </w:tcPr>
          <w:p w14:paraId="2205CDAF"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p>
        </w:tc>
        <w:tc>
          <w:tcPr>
            <w:tcW w:w="992" w:type="dxa"/>
            <w:tcBorders>
              <w:top w:val="nil"/>
              <w:left w:val="nil"/>
              <w:bottom w:val="single" w:sz="4" w:space="0" w:color="auto"/>
              <w:right w:val="nil"/>
            </w:tcBorders>
            <w:noWrap/>
            <w:vAlign w:val="bottom"/>
          </w:tcPr>
          <w:p w14:paraId="53B07E53"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p>
        </w:tc>
        <w:tc>
          <w:tcPr>
            <w:tcW w:w="1134" w:type="dxa"/>
            <w:tcBorders>
              <w:top w:val="nil"/>
              <w:left w:val="nil"/>
              <w:bottom w:val="single" w:sz="4" w:space="0" w:color="auto"/>
              <w:right w:val="single" w:sz="4" w:space="0" w:color="auto"/>
            </w:tcBorders>
            <w:noWrap/>
            <w:vAlign w:val="bottom"/>
            <w:hideMark/>
          </w:tcPr>
          <w:p w14:paraId="34EB287E" w14:textId="77777777" w:rsidR="00113B4B" w:rsidRPr="00113B4B" w:rsidRDefault="00113B4B" w:rsidP="00113B4B">
            <w:pPr>
              <w:spacing w:after="0" w:line="240" w:lineRule="auto"/>
              <w:jc w:val="center"/>
              <w:rPr>
                <w:rFonts w:ascii="Times New Roman" w:eastAsia="Times New Roman" w:hAnsi="Times New Roman" w:cs="Times New Roman"/>
                <w:color w:val="000000"/>
                <w:sz w:val="20"/>
                <w:szCs w:val="20"/>
                <w:lang w:val="en-ZA" w:eastAsia="en-ZA"/>
              </w:rPr>
            </w:pPr>
            <w:r w:rsidRPr="00113B4B">
              <w:rPr>
                <w:rFonts w:ascii="Times New Roman" w:eastAsia="Times New Roman" w:hAnsi="Times New Roman" w:cs="Times New Roman"/>
                <w:color w:val="000000"/>
                <w:sz w:val="20"/>
                <w:szCs w:val="20"/>
                <w:lang w:val="en-ZA" w:eastAsia="en-ZA"/>
              </w:rPr>
              <w:t>0,00</w:t>
            </w:r>
          </w:p>
        </w:tc>
      </w:tr>
    </w:tbl>
    <w:p w14:paraId="606BEDA9" w14:textId="77777777" w:rsidR="00113B4B" w:rsidRPr="00113B4B" w:rsidRDefault="00113B4B" w:rsidP="00113B4B"/>
    <w:p w14:paraId="72E09A71" w14:textId="7A272DCA" w:rsidR="0096058B" w:rsidRPr="0096058B" w:rsidRDefault="0096058B" w:rsidP="0096058B">
      <w:pPr>
        <w:keepNext/>
        <w:jc w:val="both"/>
        <w:rPr>
          <w:rFonts w:ascii="Tahoma" w:hAnsi="Tahoma" w:cs="Tahoma"/>
        </w:rPr>
      </w:pPr>
      <w:r w:rsidRPr="0096058B">
        <w:rPr>
          <w:rFonts w:ascii="Tahoma" w:hAnsi="Tahoma" w:cs="Tahoma"/>
          <w:noProof/>
          <w:lang w:val="en-ZA" w:eastAsia="en-ZA"/>
        </w:rPr>
        <w:lastRenderedPageBreak/>
        <w:drawing>
          <wp:inline distT="0" distB="0" distL="0" distR="0" wp14:anchorId="5661E1B1" wp14:editId="64D929D8">
            <wp:extent cx="4508500" cy="2700655"/>
            <wp:effectExtent l="0" t="0" r="6350" b="4445"/>
            <wp:docPr id="467" name="Chart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D91CCB9" w14:textId="59A4341A" w:rsidR="0096058B" w:rsidRPr="0096058B" w:rsidRDefault="005E631F" w:rsidP="005E631F">
      <w:pPr>
        <w:pStyle w:val="Caption"/>
        <w:rPr>
          <w:rFonts w:cs="Tahoma"/>
          <w:szCs w:val="22"/>
        </w:rPr>
      </w:pPr>
      <w:bookmarkStart w:id="249" w:name="_Ref468531583"/>
      <w:bookmarkStart w:id="250" w:name="_Toc468871522"/>
      <w:r>
        <w:t xml:space="preserve">Figure </w:t>
      </w:r>
      <w:r w:rsidR="00CA553D">
        <w:fldChar w:fldCharType="begin"/>
      </w:r>
      <w:r w:rsidR="00CA553D">
        <w:instrText xml:space="preserve"> SEQ Figure \* ARABIC </w:instrText>
      </w:r>
      <w:r w:rsidR="00CA553D">
        <w:fldChar w:fldCharType="separate"/>
      </w:r>
      <w:r w:rsidR="00B33E6B">
        <w:rPr>
          <w:noProof/>
        </w:rPr>
        <w:t>72</w:t>
      </w:r>
      <w:r w:rsidR="00CA553D">
        <w:fldChar w:fldCharType="end"/>
      </w:r>
      <w:bookmarkEnd w:id="249"/>
      <w:r>
        <w:t xml:space="preserve"> </w:t>
      </w:r>
      <w:r w:rsidR="0096058B" w:rsidRPr="0096058B">
        <w:rPr>
          <w:rFonts w:cs="Tahoma"/>
          <w:szCs w:val="22"/>
        </w:rPr>
        <w:t xml:space="preserve">A </w:t>
      </w:r>
      <w:proofErr w:type="gramStart"/>
      <w:r w:rsidR="0096058B" w:rsidRPr="0096058B">
        <w:rPr>
          <w:rFonts w:cs="Tahoma"/>
          <w:szCs w:val="22"/>
        </w:rPr>
        <w:t>comparison</w:t>
      </w:r>
      <w:proofErr w:type="gramEnd"/>
      <w:r w:rsidR="0096058B" w:rsidRPr="0096058B">
        <w:rPr>
          <w:rFonts w:cs="Tahoma"/>
          <w:szCs w:val="22"/>
        </w:rPr>
        <w:t xml:space="preserve"> of ET</w:t>
      </w:r>
      <w:r w:rsidR="0096058B" w:rsidRPr="0096058B">
        <w:rPr>
          <w:rFonts w:cs="Tahoma"/>
          <w:szCs w:val="22"/>
          <w:vertAlign w:val="subscript"/>
        </w:rPr>
        <w:t>0</w:t>
      </w:r>
      <w:r w:rsidR="0096058B" w:rsidRPr="0096058B">
        <w:rPr>
          <w:rFonts w:cs="Tahoma"/>
          <w:szCs w:val="22"/>
        </w:rPr>
        <w:t xml:space="preserve"> and</w:t>
      </w:r>
      <w:r w:rsidR="0096058B" w:rsidRPr="0096058B">
        <w:rPr>
          <w:rFonts w:cs="Tahoma"/>
          <w:i/>
          <w:szCs w:val="22"/>
        </w:rPr>
        <w:t xml:space="preserve"> EC</w:t>
      </w:r>
      <w:r w:rsidR="0096058B" w:rsidRPr="0096058B">
        <w:rPr>
          <w:rFonts w:cs="Tahoma"/>
          <w:i/>
          <w:szCs w:val="22"/>
          <w:vertAlign w:val="subscript"/>
        </w:rPr>
        <w:t>ET</w:t>
      </w:r>
      <w:r w:rsidR="0096058B" w:rsidRPr="0096058B">
        <w:rPr>
          <w:rFonts w:cs="Tahoma"/>
          <w:szCs w:val="22"/>
        </w:rPr>
        <w:t xml:space="preserve"> for 2015 and 2016</w:t>
      </w:r>
      <w:bookmarkEnd w:id="250"/>
    </w:p>
    <w:p w14:paraId="4D67AFCB" w14:textId="77777777" w:rsidR="0096058B" w:rsidRPr="0096058B" w:rsidRDefault="0096058B" w:rsidP="0096058B">
      <w:pPr>
        <w:jc w:val="both"/>
        <w:rPr>
          <w:rFonts w:ascii="Tahoma" w:hAnsi="Tahoma" w:cs="Tahoma"/>
          <w:lang w:val="en-US"/>
        </w:rPr>
      </w:pPr>
    </w:p>
    <w:p w14:paraId="1DCFEFBE" w14:textId="77777777" w:rsidR="0096058B" w:rsidRPr="0096058B" w:rsidRDefault="0096058B" w:rsidP="0096058B">
      <w:pPr>
        <w:jc w:val="both"/>
        <w:rPr>
          <w:rFonts w:ascii="Tahoma" w:hAnsi="Tahoma" w:cs="Tahoma"/>
          <w:lang w:val="en-US"/>
        </w:rPr>
      </w:pPr>
    </w:p>
    <w:p w14:paraId="4D2CFC34" w14:textId="58708103" w:rsidR="0096058B" w:rsidRPr="009D325F" w:rsidRDefault="00A734C7" w:rsidP="00A734C7">
      <w:pPr>
        <w:pStyle w:val="Heading4"/>
        <w:rPr>
          <w:lang w:val="en-US"/>
        </w:rPr>
      </w:pPr>
      <w:r>
        <w:rPr>
          <w:lang w:val="en-US"/>
        </w:rPr>
        <w:t>Summary</w:t>
      </w:r>
    </w:p>
    <w:p w14:paraId="720F0250" w14:textId="77777777" w:rsidR="005E631F" w:rsidRPr="005E631F" w:rsidRDefault="005E631F" w:rsidP="005E631F">
      <w:pPr>
        <w:rPr>
          <w:lang w:val="en-US"/>
        </w:rPr>
      </w:pPr>
    </w:p>
    <w:p w14:paraId="51D428DD" w14:textId="2D4183A7" w:rsidR="0096058B" w:rsidRPr="0096058B" w:rsidRDefault="0096058B" w:rsidP="0096058B">
      <w:pPr>
        <w:jc w:val="both"/>
        <w:rPr>
          <w:rFonts w:ascii="Tahoma" w:hAnsi="Tahoma" w:cs="Tahoma"/>
          <w:lang w:val="en-US"/>
        </w:rPr>
      </w:pPr>
      <w:r w:rsidRPr="0096058B">
        <w:rPr>
          <w:rFonts w:ascii="Tahoma" w:hAnsi="Tahoma" w:cs="Tahoma"/>
          <w:lang w:val="en-US"/>
        </w:rPr>
        <w:t xml:space="preserve">In order to understand the inter annual variations seen in the measured ET, the climatic factors which drive ET were analyzed to identify any specific trends which may have contributed to the differences in the 2015 and 2016 </w:t>
      </w:r>
      <w:r w:rsidRPr="0096058B">
        <w:rPr>
          <w:rFonts w:ascii="Tahoma" w:hAnsi="Tahoma" w:cs="Tahoma"/>
          <w:i/>
        </w:rPr>
        <w:t>EC</w:t>
      </w:r>
      <w:r w:rsidRPr="0096058B">
        <w:rPr>
          <w:rFonts w:ascii="Tahoma" w:hAnsi="Tahoma" w:cs="Tahoma"/>
          <w:i/>
          <w:vertAlign w:val="subscript"/>
        </w:rPr>
        <w:t>ET</w:t>
      </w:r>
      <w:r w:rsidRPr="0096058B">
        <w:rPr>
          <w:rFonts w:ascii="Tahoma" w:hAnsi="Tahoma" w:cs="Tahoma"/>
          <w:lang w:val="en-US"/>
        </w:rPr>
        <w:t>. As ET is mainly a physical process driven by radiation and the vapour pressure deficit (VPD) (Penman, 1948; Xu et al., 2014), measurements of these variables for 2015 and 2016 during the period 17</w:t>
      </w:r>
      <w:r w:rsidRPr="0096058B">
        <w:rPr>
          <w:rFonts w:ascii="Tahoma" w:hAnsi="Tahoma" w:cs="Tahoma"/>
          <w:vertAlign w:val="superscript"/>
          <w:lang w:val="en-US"/>
        </w:rPr>
        <w:t>th</w:t>
      </w:r>
      <w:r w:rsidRPr="0096058B">
        <w:rPr>
          <w:rFonts w:ascii="Tahoma" w:hAnsi="Tahoma" w:cs="Tahoma"/>
          <w:lang w:val="en-US"/>
        </w:rPr>
        <w:t xml:space="preserve"> June to 17</w:t>
      </w:r>
      <w:r w:rsidRPr="0096058B">
        <w:rPr>
          <w:rFonts w:ascii="Tahoma" w:hAnsi="Tahoma" w:cs="Tahoma"/>
          <w:vertAlign w:val="superscript"/>
          <w:lang w:val="en-US"/>
        </w:rPr>
        <w:t>th</w:t>
      </w:r>
      <w:r w:rsidRPr="0096058B">
        <w:rPr>
          <w:rFonts w:ascii="Tahoma" w:hAnsi="Tahoma" w:cs="Tahoma"/>
          <w:lang w:val="en-US"/>
        </w:rPr>
        <w:t xml:space="preserve"> October, were compared. These are shown in </w:t>
      </w:r>
      <w:r w:rsidR="000A0FC0">
        <w:rPr>
          <w:rFonts w:ascii="Tahoma" w:hAnsi="Tahoma" w:cs="Tahoma"/>
          <w:lang w:val="en-US"/>
        </w:rPr>
        <w:fldChar w:fldCharType="begin"/>
      </w:r>
      <w:r w:rsidR="000A0FC0">
        <w:rPr>
          <w:rFonts w:ascii="Tahoma" w:hAnsi="Tahoma" w:cs="Tahoma"/>
          <w:lang w:val="en-US"/>
        </w:rPr>
        <w:instrText xml:space="preserve"> REF _Ref468531708 \h </w:instrText>
      </w:r>
      <w:r w:rsidR="000A0FC0">
        <w:rPr>
          <w:rFonts w:ascii="Tahoma" w:hAnsi="Tahoma" w:cs="Tahoma"/>
          <w:lang w:val="en-US"/>
        </w:rPr>
      </w:r>
      <w:r w:rsidR="000A0FC0">
        <w:rPr>
          <w:rFonts w:ascii="Tahoma" w:hAnsi="Tahoma" w:cs="Tahoma"/>
          <w:lang w:val="en-US"/>
        </w:rPr>
        <w:fldChar w:fldCharType="separate"/>
      </w:r>
      <w:r w:rsidR="00B33E6B" w:rsidRPr="00A076D0">
        <w:rPr>
          <w:b/>
        </w:rPr>
        <w:t xml:space="preserve">Figure </w:t>
      </w:r>
      <w:r w:rsidR="00B33E6B">
        <w:rPr>
          <w:b/>
          <w:noProof/>
        </w:rPr>
        <w:t>73</w:t>
      </w:r>
      <w:r w:rsidR="000A0FC0">
        <w:rPr>
          <w:rFonts w:ascii="Tahoma" w:hAnsi="Tahoma" w:cs="Tahoma"/>
          <w:lang w:val="en-US"/>
        </w:rPr>
        <w:fldChar w:fldCharType="end"/>
      </w:r>
      <w:r w:rsidR="000A0FC0">
        <w:rPr>
          <w:rFonts w:ascii="Tahoma" w:hAnsi="Tahoma" w:cs="Tahoma"/>
          <w:lang w:val="en-US"/>
        </w:rPr>
        <w:t xml:space="preserve"> to </w:t>
      </w:r>
      <w:r w:rsidR="000A0FC0">
        <w:rPr>
          <w:rFonts w:ascii="Tahoma" w:hAnsi="Tahoma" w:cs="Tahoma"/>
          <w:lang w:val="en-US"/>
        </w:rPr>
        <w:fldChar w:fldCharType="begin"/>
      </w:r>
      <w:r w:rsidR="000A0FC0">
        <w:rPr>
          <w:rFonts w:ascii="Tahoma" w:hAnsi="Tahoma" w:cs="Tahoma"/>
          <w:lang w:val="en-US"/>
        </w:rPr>
        <w:instrText xml:space="preserve"> REF _Ref468531749 \h </w:instrText>
      </w:r>
      <w:r w:rsidR="000A0FC0">
        <w:rPr>
          <w:rFonts w:ascii="Tahoma" w:hAnsi="Tahoma" w:cs="Tahoma"/>
          <w:lang w:val="en-US"/>
        </w:rPr>
      </w:r>
      <w:r w:rsidR="000A0FC0">
        <w:rPr>
          <w:rFonts w:ascii="Tahoma" w:hAnsi="Tahoma" w:cs="Tahoma"/>
          <w:lang w:val="en-US"/>
        </w:rPr>
        <w:fldChar w:fldCharType="separate"/>
      </w:r>
      <w:r w:rsidR="00B33E6B">
        <w:t xml:space="preserve">Figure </w:t>
      </w:r>
      <w:r w:rsidR="00B33E6B">
        <w:rPr>
          <w:noProof/>
        </w:rPr>
        <w:t>75</w:t>
      </w:r>
      <w:r w:rsidR="000A0FC0">
        <w:rPr>
          <w:rFonts w:ascii="Tahoma" w:hAnsi="Tahoma" w:cs="Tahoma"/>
          <w:lang w:val="en-US"/>
        </w:rPr>
        <w:fldChar w:fldCharType="end"/>
      </w:r>
      <w:r w:rsidR="000A0FC0">
        <w:rPr>
          <w:rFonts w:ascii="Tahoma" w:hAnsi="Tahoma" w:cs="Tahoma"/>
          <w:lang w:val="en-US"/>
        </w:rPr>
        <w:t xml:space="preserve"> </w:t>
      </w:r>
      <w:r w:rsidRPr="0096058B">
        <w:rPr>
          <w:rFonts w:ascii="Tahoma" w:hAnsi="Tahoma" w:cs="Tahoma"/>
          <w:lang w:val="en-US"/>
        </w:rPr>
        <w:t xml:space="preserve">, respectively. In addition, average temperature measurements during the aforementioned period are shown in </w:t>
      </w:r>
      <w:r w:rsidR="000A0FC0">
        <w:rPr>
          <w:rFonts w:ascii="Tahoma" w:hAnsi="Tahoma" w:cs="Tahoma"/>
          <w:lang w:val="en-US"/>
        </w:rPr>
        <w:fldChar w:fldCharType="begin"/>
      </w:r>
      <w:r w:rsidR="000A0FC0">
        <w:rPr>
          <w:rFonts w:ascii="Tahoma" w:hAnsi="Tahoma" w:cs="Tahoma"/>
          <w:lang w:val="en-US"/>
        </w:rPr>
        <w:instrText xml:space="preserve"> REF _Ref468531712 \h </w:instrText>
      </w:r>
      <w:r w:rsidR="000A0FC0">
        <w:rPr>
          <w:rFonts w:ascii="Tahoma" w:hAnsi="Tahoma" w:cs="Tahoma"/>
          <w:lang w:val="en-US"/>
        </w:rPr>
      </w:r>
      <w:r w:rsidR="000A0FC0">
        <w:rPr>
          <w:rFonts w:ascii="Tahoma" w:hAnsi="Tahoma" w:cs="Tahoma"/>
          <w:lang w:val="en-US"/>
        </w:rPr>
        <w:fldChar w:fldCharType="separate"/>
      </w:r>
      <w:r w:rsidR="00B33E6B">
        <w:t xml:space="preserve">Figure </w:t>
      </w:r>
      <w:r w:rsidR="00B33E6B">
        <w:rPr>
          <w:noProof/>
        </w:rPr>
        <w:t>76</w:t>
      </w:r>
      <w:r w:rsidR="000A0FC0">
        <w:rPr>
          <w:rFonts w:ascii="Tahoma" w:hAnsi="Tahoma" w:cs="Tahoma"/>
          <w:lang w:val="en-US"/>
        </w:rPr>
        <w:fldChar w:fldCharType="end"/>
      </w:r>
      <w:r w:rsidRPr="0096058B">
        <w:rPr>
          <w:rFonts w:ascii="Tahoma" w:hAnsi="Tahoma" w:cs="Tahoma"/>
          <w:lang w:val="en-US"/>
        </w:rPr>
        <w:t>.</w:t>
      </w:r>
    </w:p>
    <w:p w14:paraId="5330752F" w14:textId="1A42DF6F" w:rsidR="0096058B" w:rsidRPr="0096058B" w:rsidRDefault="0096058B" w:rsidP="0096058B">
      <w:pPr>
        <w:jc w:val="both"/>
        <w:rPr>
          <w:rFonts w:ascii="Tahoma" w:hAnsi="Tahoma" w:cs="Tahoma"/>
          <w:lang w:val="en-US"/>
        </w:rPr>
      </w:pPr>
      <w:r w:rsidRPr="0096058B">
        <w:rPr>
          <w:rFonts w:ascii="Tahoma" w:hAnsi="Tahoma" w:cs="Tahoma"/>
          <w:lang w:val="en-US"/>
        </w:rPr>
        <w:t xml:space="preserve">The results presented indicate that the daily ET measured at Site 2 is higher than at Site 1 for both 2015 and 2016. This is largely due to the influence of climatic factors during this period of investigation.  According to Xu et al. (2014) ET is generally positively correlated to climatic factors (Radiation, VPD and temperature) and responds rapidly to variations in radiation and VPD (Monteith, 1965). As shown in </w:t>
      </w:r>
      <w:r w:rsidR="000A0FC0">
        <w:rPr>
          <w:rFonts w:ascii="Tahoma" w:hAnsi="Tahoma" w:cs="Tahoma"/>
          <w:lang w:val="en-US"/>
        </w:rPr>
        <w:fldChar w:fldCharType="begin"/>
      </w:r>
      <w:r w:rsidR="000A0FC0">
        <w:rPr>
          <w:rFonts w:ascii="Tahoma" w:hAnsi="Tahoma" w:cs="Tahoma"/>
          <w:lang w:val="en-US"/>
        </w:rPr>
        <w:instrText xml:space="preserve"> REF _Ref468531708 \h </w:instrText>
      </w:r>
      <w:r w:rsidR="000A0FC0">
        <w:rPr>
          <w:rFonts w:ascii="Tahoma" w:hAnsi="Tahoma" w:cs="Tahoma"/>
          <w:lang w:val="en-US"/>
        </w:rPr>
      </w:r>
      <w:r w:rsidR="000A0FC0">
        <w:rPr>
          <w:rFonts w:ascii="Tahoma" w:hAnsi="Tahoma" w:cs="Tahoma"/>
          <w:lang w:val="en-US"/>
        </w:rPr>
        <w:fldChar w:fldCharType="separate"/>
      </w:r>
      <w:r w:rsidR="00B33E6B" w:rsidRPr="00A076D0">
        <w:rPr>
          <w:b/>
        </w:rPr>
        <w:t xml:space="preserve">Figure </w:t>
      </w:r>
      <w:r w:rsidR="00B33E6B">
        <w:rPr>
          <w:b/>
          <w:noProof/>
        </w:rPr>
        <w:t>73</w:t>
      </w:r>
      <w:r w:rsidR="000A0FC0">
        <w:rPr>
          <w:rFonts w:ascii="Tahoma" w:hAnsi="Tahoma" w:cs="Tahoma"/>
          <w:lang w:val="en-US"/>
        </w:rPr>
        <w:fldChar w:fldCharType="end"/>
      </w:r>
      <w:r w:rsidR="000A0FC0">
        <w:rPr>
          <w:rFonts w:ascii="Tahoma" w:hAnsi="Tahoma" w:cs="Tahoma"/>
          <w:lang w:val="en-US"/>
        </w:rPr>
        <w:t xml:space="preserve"> to </w:t>
      </w:r>
      <w:r w:rsidR="000A0FC0">
        <w:rPr>
          <w:rFonts w:ascii="Tahoma" w:hAnsi="Tahoma" w:cs="Tahoma"/>
          <w:lang w:val="en-US"/>
        </w:rPr>
        <w:fldChar w:fldCharType="begin"/>
      </w:r>
      <w:r w:rsidR="000A0FC0">
        <w:rPr>
          <w:rFonts w:ascii="Tahoma" w:hAnsi="Tahoma" w:cs="Tahoma"/>
          <w:lang w:val="en-US"/>
        </w:rPr>
        <w:instrText xml:space="preserve"> REF _Ref468531749 \h </w:instrText>
      </w:r>
      <w:r w:rsidR="000A0FC0">
        <w:rPr>
          <w:rFonts w:ascii="Tahoma" w:hAnsi="Tahoma" w:cs="Tahoma"/>
          <w:lang w:val="en-US"/>
        </w:rPr>
      </w:r>
      <w:r w:rsidR="000A0FC0">
        <w:rPr>
          <w:rFonts w:ascii="Tahoma" w:hAnsi="Tahoma" w:cs="Tahoma"/>
          <w:lang w:val="en-US"/>
        </w:rPr>
        <w:fldChar w:fldCharType="separate"/>
      </w:r>
      <w:r w:rsidR="00B33E6B">
        <w:t xml:space="preserve">Figure </w:t>
      </w:r>
      <w:r w:rsidR="00B33E6B">
        <w:rPr>
          <w:noProof/>
        </w:rPr>
        <w:t>75</w:t>
      </w:r>
      <w:r w:rsidR="000A0FC0">
        <w:rPr>
          <w:rFonts w:ascii="Tahoma" w:hAnsi="Tahoma" w:cs="Tahoma"/>
          <w:lang w:val="en-US"/>
        </w:rPr>
        <w:fldChar w:fldCharType="end"/>
      </w:r>
      <w:r w:rsidRPr="0096058B">
        <w:rPr>
          <w:rFonts w:ascii="Tahoma" w:hAnsi="Tahoma" w:cs="Tahoma"/>
          <w:lang w:val="en-US"/>
        </w:rPr>
        <w:t xml:space="preserve">, the values for these climatic factors are generally higher for Site 2. </w:t>
      </w:r>
    </w:p>
    <w:p w14:paraId="050C702F" w14:textId="77777777" w:rsidR="0096058B" w:rsidRPr="0096058B" w:rsidRDefault="0096058B" w:rsidP="0096058B">
      <w:pPr>
        <w:jc w:val="both"/>
        <w:rPr>
          <w:rFonts w:ascii="Tahoma" w:hAnsi="Tahoma" w:cs="Tahoma"/>
          <w:lang w:val="en-US"/>
        </w:rPr>
      </w:pPr>
      <w:r w:rsidRPr="0096058B">
        <w:rPr>
          <w:rFonts w:ascii="Tahoma" w:hAnsi="Tahoma" w:cs="Tahoma"/>
          <w:lang w:val="en-US"/>
        </w:rPr>
        <w:t xml:space="preserve">In addition to climatic factors, biotic factors such as leaf area index (LAI) and stomatal conductance of the canopy, </w:t>
      </w:r>
      <w:r w:rsidRPr="0096058B">
        <w:rPr>
          <w:rFonts w:ascii="Tahoma" w:hAnsi="Tahoma" w:cs="Tahoma"/>
          <w:i/>
          <w:lang w:val="en-US"/>
        </w:rPr>
        <w:t>inter alia</w:t>
      </w:r>
      <w:r w:rsidRPr="0096058B">
        <w:rPr>
          <w:rFonts w:ascii="Tahoma" w:hAnsi="Tahoma" w:cs="Tahoma"/>
          <w:lang w:val="en-US"/>
        </w:rPr>
        <w:t>, play a substantial role in driving ET (Monteith, 1965; Bernier et al., 2006; Pejam et al., 2006; Bucci et al., 2008). Assuming that the stomatal conductance of the canopy at both sites is similar (tree species and age of the vegetation is similar for both sites), the greater canopy coverage for Site 2, as well as the higher values associated with the climatic variables at this site, subsequently resulted in higher daily ET.</w:t>
      </w:r>
    </w:p>
    <w:p w14:paraId="493861F6" w14:textId="6D2234BA" w:rsidR="0096058B" w:rsidRDefault="0096058B" w:rsidP="0096058B">
      <w:pPr>
        <w:jc w:val="both"/>
        <w:rPr>
          <w:rFonts w:ascii="Tahoma" w:hAnsi="Tahoma" w:cs="Tahoma"/>
          <w:lang w:val="en-US"/>
        </w:rPr>
      </w:pPr>
      <w:r w:rsidRPr="0096058B">
        <w:rPr>
          <w:rFonts w:ascii="Tahoma" w:hAnsi="Tahoma" w:cs="Tahoma"/>
          <w:lang w:val="en-US"/>
        </w:rPr>
        <w:lastRenderedPageBreak/>
        <w:t xml:space="preserve">While the intra-annual variability for 2016 </w:t>
      </w:r>
      <w:r w:rsidRPr="0096058B">
        <w:rPr>
          <w:rFonts w:ascii="Tahoma" w:hAnsi="Tahoma" w:cs="Tahoma"/>
          <w:i/>
        </w:rPr>
        <w:t>EC</w:t>
      </w:r>
      <w:r w:rsidRPr="0096058B">
        <w:rPr>
          <w:rFonts w:ascii="Tahoma" w:hAnsi="Tahoma" w:cs="Tahoma"/>
          <w:i/>
          <w:vertAlign w:val="subscript"/>
        </w:rPr>
        <w:t xml:space="preserve">ET </w:t>
      </w:r>
      <w:r w:rsidRPr="0096058B">
        <w:rPr>
          <w:rFonts w:ascii="Tahoma" w:hAnsi="Tahoma" w:cs="Tahoma"/>
        </w:rPr>
        <w:t xml:space="preserve">follows a similar trend to the 2015 </w:t>
      </w:r>
      <w:r w:rsidRPr="0096058B">
        <w:rPr>
          <w:rFonts w:ascii="Tahoma" w:hAnsi="Tahoma" w:cs="Tahoma"/>
          <w:i/>
        </w:rPr>
        <w:t>EC</w:t>
      </w:r>
      <w:r w:rsidRPr="0096058B">
        <w:rPr>
          <w:rFonts w:ascii="Tahoma" w:hAnsi="Tahoma" w:cs="Tahoma"/>
          <w:i/>
          <w:vertAlign w:val="subscript"/>
        </w:rPr>
        <w:t>ET</w:t>
      </w:r>
      <w:r w:rsidRPr="0096058B">
        <w:rPr>
          <w:rFonts w:ascii="Tahoma" w:hAnsi="Tahoma" w:cs="Tahoma"/>
          <w:lang w:val="en-US"/>
        </w:rPr>
        <w:t xml:space="preserve">. There is a significant increase in </w:t>
      </w:r>
      <w:r w:rsidRPr="0096058B">
        <w:rPr>
          <w:rFonts w:ascii="Tahoma" w:hAnsi="Tahoma" w:cs="Tahoma"/>
          <w:i/>
        </w:rPr>
        <w:t>EC</w:t>
      </w:r>
      <w:r w:rsidRPr="0096058B">
        <w:rPr>
          <w:rFonts w:ascii="Tahoma" w:hAnsi="Tahoma" w:cs="Tahoma"/>
          <w:i/>
          <w:vertAlign w:val="subscript"/>
        </w:rPr>
        <w:t>ET</w:t>
      </w:r>
      <w:r w:rsidRPr="0096058B">
        <w:rPr>
          <w:rFonts w:ascii="Tahoma" w:hAnsi="Tahoma" w:cs="Tahoma"/>
          <w:lang w:val="en-US"/>
        </w:rPr>
        <w:t xml:space="preserve"> for 2016. Comparisons between the 2015 and 2016 Solar Radiation, Net Radiation, VPD and Temperature shown in Figures 5 to 8, illustrate that in general there are no significant differences in the daily Solar Radiation, Net Radiation and temperature for 2015 and 2016. However, the daily VPD is significantly higher in 2016. These observations are reaffirmed by the results of the ANOVA test at the 95 % confidence interval, shown in </w:t>
      </w:r>
      <w:r w:rsidR="00F80080">
        <w:rPr>
          <w:rFonts w:ascii="Tahoma" w:hAnsi="Tahoma" w:cs="Tahoma"/>
          <w:lang w:val="en-US"/>
        </w:rPr>
        <w:fldChar w:fldCharType="begin"/>
      </w:r>
      <w:r w:rsidR="00F80080">
        <w:rPr>
          <w:rFonts w:ascii="Tahoma" w:hAnsi="Tahoma" w:cs="Tahoma"/>
          <w:lang w:val="en-US"/>
        </w:rPr>
        <w:instrText xml:space="preserve"> REF _Ref468531963 \h </w:instrText>
      </w:r>
      <w:r w:rsidR="00F80080">
        <w:rPr>
          <w:rFonts w:ascii="Tahoma" w:hAnsi="Tahoma" w:cs="Tahoma"/>
          <w:lang w:val="en-US"/>
        </w:rPr>
      </w:r>
      <w:r w:rsidR="00F80080">
        <w:rPr>
          <w:rFonts w:ascii="Tahoma" w:hAnsi="Tahoma" w:cs="Tahoma"/>
          <w:lang w:val="en-US"/>
        </w:rPr>
        <w:fldChar w:fldCharType="separate"/>
      </w:r>
      <w:r w:rsidR="00B33E6B" w:rsidRPr="00A076D0">
        <w:rPr>
          <w:b/>
        </w:rPr>
        <w:t xml:space="preserve">Table </w:t>
      </w:r>
      <w:r w:rsidR="00B33E6B">
        <w:rPr>
          <w:b/>
          <w:noProof/>
        </w:rPr>
        <w:t>15</w:t>
      </w:r>
      <w:r w:rsidR="00F80080">
        <w:rPr>
          <w:rFonts w:ascii="Tahoma" w:hAnsi="Tahoma" w:cs="Tahoma"/>
          <w:lang w:val="en-US"/>
        </w:rPr>
        <w:fldChar w:fldCharType="end"/>
      </w:r>
      <w:r w:rsidR="00F80080">
        <w:rPr>
          <w:rFonts w:ascii="Tahoma" w:hAnsi="Tahoma" w:cs="Tahoma"/>
          <w:lang w:val="en-US"/>
        </w:rPr>
        <w:t xml:space="preserve">. </w:t>
      </w:r>
      <w:r w:rsidRPr="0096058B">
        <w:rPr>
          <w:rFonts w:ascii="Tahoma" w:hAnsi="Tahoma" w:cs="Tahoma"/>
          <w:lang w:val="en-US"/>
        </w:rPr>
        <w:t>While there is a significant increase in the VPD for 2016, the 2016 VPD is generally only higher than the 2015 VPD at Site 2.</w:t>
      </w:r>
    </w:p>
    <w:p w14:paraId="44D8A2CF" w14:textId="0A7AFC43" w:rsidR="005E631F" w:rsidRPr="00A076D0" w:rsidRDefault="00F80080" w:rsidP="00F80080">
      <w:pPr>
        <w:pStyle w:val="Caption"/>
        <w:rPr>
          <w:rFonts w:cs="Tahoma"/>
          <w:b/>
          <w:lang w:val="en-US"/>
        </w:rPr>
      </w:pPr>
      <w:bookmarkStart w:id="251" w:name="_Toc468871554"/>
      <w:bookmarkStart w:id="252" w:name="_Ref468531963"/>
      <w:r w:rsidRPr="00A076D0">
        <w:rPr>
          <w:b/>
        </w:rPr>
        <w:t xml:space="preserve">Table </w:t>
      </w:r>
      <w:r w:rsidRPr="00A076D0">
        <w:rPr>
          <w:b/>
        </w:rPr>
        <w:fldChar w:fldCharType="begin"/>
      </w:r>
      <w:r w:rsidRPr="00A076D0">
        <w:rPr>
          <w:b/>
        </w:rPr>
        <w:instrText xml:space="preserve"> SEQ Table \* ARABIC </w:instrText>
      </w:r>
      <w:r w:rsidRPr="00A076D0">
        <w:rPr>
          <w:b/>
        </w:rPr>
        <w:fldChar w:fldCharType="separate"/>
      </w:r>
      <w:r w:rsidR="00B33E6B">
        <w:rPr>
          <w:b/>
          <w:noProof/>
        </w:rPr>
        <w:t>15</w:t>
      </w:r>
      <w:bookmarkEnd w:id="251"/>
      <w:r w:rsidRPr="00A076D0">
        <w:rPr>
          <w:b/>
        </w:rPr>
        <w:fldChar w:fldCharType="end"/>
      </w:r>
      <w:bookmarkEnd w:id="252"/>
    </w:p>
    <w:tbl>
      <w:tblPr>
        <w:tblW w:w="7837" w:type="dxa"/>
        <w:jc w:val="center"/>
        <w:tblInd w:w="-33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75"/>
        <w:gridCol w:w="1539"/>
        <w:gridCol w:w="1404"/>
        <w:gridCol w:w="1250"/>
        <w:gridCol w:w="1469"/>
      </w:tblGrid>
      <w:tr w:rsidR="0096058B" w:rsidRPr="0096058B" w14:paraId="31CE29F0" w14:textId="77777777" w:rsidTr="00A076D0">
        <w:trPr>
          <w:trHeight w:val="255"/>
          <w:jc w:val="center"/>
        </w:trPr>
        <w:tc>
          <w:tcPr>
            <w:tcW w:w="2175" w:type="dxa"/>
            <w:tcBorders>
              <w:top w:val="single" w:sz="4" w:space="0" w:color="auto"/>
              <w:left w:val="single" w:sz="4" w:space="0" w:color="auto"/>
              <w:bottom w:val="single" w:sz="4" w:space="0" w:color="auto"/>
              <w:right w:val="nil"/>
            </w:tcBorders>
            <w:noWrap/>
            <w:vAlign w:val="bottom"/>
          </w:tcPr>
          <w:p w14:paraId="1312FEA0" w14:textId="77777777" w:rsidR="0096058B" w:rsidRPr="0096058B" w:rsidRDefault="0096058B" w:rsidP="0096058B">
            <w:pPr>
              <w:spacing w:after="0" w:line="240" w:lineRule="auto"/>
              <w:jc w:val="both"/>
              <w:rPr>
                <w:rFonts w:ascii="Tahoma" w:eastAsia="Times New Roman" w:hAnsi="Tahoma" w:cs="Tahoma"/>
                <w:b/>
                <w:bCs/>
                <w:color w:val="000000"/>
                <w:lang w:val="en-ZA" w:eastAsia="en-ZA"/>
              </w:rPr>
            </w:pPr>
          </w:p>
        </w:tc>
        <w:tc>
          <w:tcPr>
            <w:tcW w:w="1539" w:type="dxa"/>
            <w:tcBorders>
              <w:top w:val="single" w:sz="4" w:space="0" w:color="auto"/>
              <w:left w:val="nil"/>
              <w:bottom w:val="single" w:sz="4" w:space="0" w:color="auto"/>
              <w:right w:val="nil"/>
            </w:tcBorders>
            <w:hideMark/>
          </w:tcPr>
          <w:p w14:paraId="5ABEF4F3" w14:textId="77777777" w:rsidR="0096058B" w:rsidRPr="0096058B" w:rsidRDefault="0096058B" w:rsidP="0096058B">
            <w:pPr>
              <w:spacing w:after="0" w:line="240" w:lineRule="auto"/>
              <w:jc w:val="both"/>
              <w:rPr>
                <w:rFonts w:ascii="Tahoma" w:eastAsia="Times New Roman" w:hAnsi="Tahoma" w:cs="Tahoma"/>
                <w:color w:val="000000"/>
                <w:lang w:eastAsia="en-ZA"/>
              </w:rPr>
            </w:pPr>
            <w:r w:rsidRPr="0096058B">
              <w:rPr>
                <w:rFonts w:ascii="Tahoma" w:eastAsia="Times New Roman" w:hAnsi="Tahoma" w:cs="Tahoma"/>
                <w:color w:val="000000"/>
                <w:lang w:eastAsia="en-ZA"/>
              </w:rPr>
              <w:t>Solar Radiation</w:t>
            </w:r>
          </w:p>
        </w:tc>
        <w:tc>
          <w:tcPr>
            <w:tcW w:w="1404" w:type="dxa"/>
            <w:tcBorders>
              <w:top w:val="single" w:sz="4" w:space="0" w:color="auto"/>
              <w:left w:val="nil"/>
              <w:bottom w:val="single" w:sz="4" w:space="0" w:color="auto"/>
              <w:right w:val="nil"/>
            </w:tcBorders>
            <w:noWrap/>
            <w:vAlign w:val="bottom"/>
            <w:hideMark/>
          </w:tcPr>
          <w:p w14:paraId="6AC7EA49" w14:textId="77777777" w:rsidR="0096058B" w:rsidRPr="0096058B" w:rsidRDefault="0096058B" w:rsidP="0096058B">
            <w:pPr>
              <w:spacing w:after="0" w:line="240" w:lineRule="auto"/>
              <w:jc w:val="both"/>
              <w:rPr>
                <w:rFonts w:ascii="Tahoma" w:eastAsia="Times New Roman" w:hAnsi="Tahoma" w:cs="Tahoma"/>
                <w:color w:val="000000"/>
                <w:lang w:eastAsia="en-ZA"/>
              </w:rPr>
            </w:pPr>
            <w:r w:rsidRPr="0096058B">
              <w:rPr>
                <w:rFonts w:ascii="Tahoma" w:eastAsia="Times New Roman" w:hAnsi="Tahoma" w:cs="Tahoma"/>
                <w:color w:val="000000"/>
                <w:lang w:eastAsia="en-ZA"/>
              </w:rPr>
              <w:t>Net Radiation</w:t>
            </w:r>
          </w:p>
        </w:tc>
        <w:tc>
          <w:tcPr>
            <w:tcW w:w="1250" w:type="dxa"/>
            <w:tcBorders>
              <w:top w:val="single" w:sz="4" w:space="0" w:color="auto"/>
              <w:left w:val="nil"/>
              <w:bottom w:val="single" w:sz="4" w:space="0" w:color="auto"/>
              <w:right w:val="nil"/>
            </w:tcBorders>
            <w:noWrap/>
            <w:vAlign w:val="bottom"/>
            <w:hideMark/>
          </w:tcPr>
          <w:p w14:paraId="1273F4D3" w14:textId="77777777" w:rsidR="0096058B" w:rsidRPr="0096058B" w:rsidRDefault="0096058B" w:rsidP="0096058B">
            <w:pPr>
              <w:spacing w:after="0" w:line="240" w:lineRule="auto"/>
              <w:jc w:val="both"/>
              <w:rPr>
                <w:rFonts w:ascii="Tahoma" w:eastAsia="Times New Roman" w:hAnsi="Tahoma" w:cs="Tahoma"/>
                <w:color w:val="000000"/>
                <w:lang w:eastAsia="en-ZA"/>
              </w:rPr>
            </w:pPr>
            <w:r w:rsidRPr="0096058B">
              <w:rPr>
                <w:rFonts w:ascii="Tahoma" w:eastAsia="Times New Roman" w:hAnsi="Tahoma" w:cs="Tahoma"/>
                <w:color w:val="000000"/>
                <w:lang w:eastAsia="en-ZA"/>
              </w:rPr>
              <w:t>VPD</w:t>
            </w:r>
          </w:p>
        </w:tc>
        <w:tc>
          <w:tcPr>
            <w:tcW w:w="1469" w:type="dxa"/>
            <w:tcBorders>
              <w:top w:val="single" w:sz="4" w:space="0" w:color="auto"/>
              <w:left w:val="nil"/>
              <w:bottom w:val="single" w:sz="4" w:space="0" w:color="auto"/>
              <w:right w:val="single" w:sz="4" w:space="0" w:color="auto"/>
            </w:tcBorders>
            <w:noWrap/>
            <w:vAlign w:val="bottom"/>
            <w:hideMark/>
          </w:tcPr>
          <w:p w14:paraId="0583F156" w14:textId="77777777" w:rsidR="0096058B" w:rsidRPr="0096058B" w:rsidRDefault="0096058B" w:rsidP="0096058B">
            <w:pPr>
              <w:spacing w:after="0" w:line="240" w:lineRule="auto"/>
              <w:jc w:val="both"/>
              <w:rPr>
                <w:rFonts w:ascii="Tahoma" w:eastAsia="Times New Roman" w:hAnsi="Tahoma" w:cs="Tahoma"/>
                <w:color w:val="000000"/>
                <w:lang w:eastAsia="en-ZA"/>
              </w:rPr>
            </w:pPr>
            <w:r w:rsidRPr="0096058B">
              <w:rPr>
                <w:rFonts w:ascii="Tahoma" w:eastAsia="Times New Roman" w:hAnsi="Tahoma" w:cs="Tahoma"/>
                <w:color w:val="000000"/>
                <w:lang w:eastAsia="en-ZA"/>
              </w:rPr>
              <w:t>Temperature</w:t>
            </w:r>
          </w:p>
        </w:tc>
      </w:tr>
      <w:tr w:rsidR="0096058B" w:rsidRPr="0096058B" w14:paraId="1C5211DA" w14:textId="77777777" w:rsidTr="00A076D0">
        <w:trPr>
          <w:trHeight w:val="255"/>
          <w:jc w:val="center"/>
        </w:trPr>
        <w:tc>
          <w:tcPr>
            <w:tcW w:w="2175" w:type="dxa"/>
            <w:tcBorders>
              <w:top w:val="single" w:sz="4" w:space="0" w:color="auto"/>
              <w:left w:val="single" w:sz="4" w:space="0" w:color="auto"/>
              <w:bottom w:val="single" w:sz="4" w:space="0" w:color="auto"/>
              <w:right w:val="nil"/>
            </w:tcBorders>
            <w:noWrap/>
            <w:vAlign w:val="bottom"/>
            <w:hideMark/>
          </w:tcPr>
          <w:p w14:paraId="4D2BB0C8" w14:textId="785C561D" w:rsidR="0096058B" w:rsidRPr="0096058B" w:rsidRDefault="00A076D0" w:rsidP="00A076D0">
            <w:pPr>
              <w:spacing w:after="0" w:line="240" w:lineRule="auto"/>
              <w:rPr>
                <w:rFonts w:ascii="Tahoma" w:eastAsia="Times New Roman" w:hAnsi="Tahoma" w:cs="Tahoma"/>
                <w:b/>
                <w:bCs/>
                <w:color w:val="000000"/>
                <w:lang w:eastAsia="en-ZA"/>
              </w:rPr>
            </w:pPr>
            <w:r>
              <w:rPr>
                <w:rFonts w:ascii="Tahoma" w:eastAsia="Times New Roman" w:hAnsi="Tahoma" w:cs="Tahoma"/>
                <w:b/>
                <w:bCs/>
                <w:color w:val="000000"/>
                <w:lang w:eastAsia="en-ZA"/>
              </w:rPr>
              <w:t xml:space="preserve">ANOVA </w:t>
            </w:r>
            <w:r w:rsidR="0096058B" w:rsidRPr="0096058B">
              <w:rPr>
                <w:rFonts w:ascii="Tahoma" w:eastAsia="Times New Roman" w:hAnsi="Tahoma" w:cs="Tahoma"/>
                <w:b/>
                <w:bCs/>
                <w:color w:val="000000"/>
                <w:lang w:eastAsia="en-ZA"/>
              </w:rPr>
              <w:t>p value</w:t>
            </w:r>
          </w:p>
        </w:tc>
        <w:tc>
          <w:tcPr>
            <w:tcW w:w="1539" w:type="dxa"/>
            <w:tcBorders>
              <w:top w:val="single" w:sz="4" w:space="0" w:color="auto"/>
              <w:left w:val="nil"/>
              <w:bottom w:val="single" w:sz="4" w:space="0" w:color="auto"/>
              <w:right w:val="nil"/>
            </w:tcBorders>
            <w:hideMark/>
          </w:tcPr>
          <w:p w14:paraId="2029C545" w14:textId="77777777" w:rsidR="0096058B" w:rsidRPr="0096058B" w:rsidRDefault="0096058B" w:rsidP="0096058B">
            <w:pPr>
              <w:spacing w:after="0" w:line="240" w:lineRule="auto"/>
              <w:jc w:val="both"/>
              <w:rPr>
                <w:rFonts w:ascii="Tahoma" w:eastAsia="Times New Roman" w:hAnsi="Tahoma" w:cs="Tahoma"/>
                <w:bCs/>
                <w:color w:val="000000"/>
                <w:lang w:eastAsia="en-ZA"/>
              </w:rPr>
            </w:pPr>
            <w:r w:rsidRPr="0096058B">
              <w:rPr>
                <w:rFonts w:ascii="Tahoma" w:eastAsia="Times New Roman" w:hAnsi="Tahoma" w:cs="Tahoma"/>
                <w:bCs/>
                <w:color w:val="000000"/>
                <w:lang w:eastAsia="en-ZA"/>
              </w:rPr>
              <w:t>0.61</w:t>
            </w:r>
          </w:p>
        </w:tc>
        <w:tc>
          <w:tcPr>
            <w:tcW w:w="1404" w:type="dxa"/>
            <w:tcBorders>
              <w:top w:val="single" w:sz="4" w:space="0" w:color="auto"/>
              <w:left w:val="nil"/>
              <w:bottom w:val="single" w:sz="4" w:space="0" w:color="auto"/>
              <w:right w:val="nil"/>
            </w:tcBorders>
            <w:noWrap/>
            <w:vAlign w:val="bottom"/>
            <w:hideMark/>
          </w:tcPr>
          <w:p w14:paraId="7D81AF05" w14:textId="77777777" w:rsidR="0096058B" w:rsidRPr="0096058B" w:rsidRDefault="0096058B" w:rsidP="0096058B">
            <w:pPr>
              <w:spacing w:after="0" w:line="240" w:lineRule="auto"/>
              <w:jc w:val="both"/>
              <w:rPr>
                <w:rFonts w:ascii="Tahoma" w:eastAsia="Times New Roman" w:hAnsi="Tahoma" w:cs="Tahoma"/>
                <w:bCs/>
                <w:color w:val="000000"/>
                <w:lang w:eastAsia="en-ZA"/>
              </w:rPr>
            </w:pPr>
            <w:r w:rsidRPr="0096058B">
              <w:rPr>
                <w:rFonts w:ascii="Tahoma" w:eastAsia="Times New Roman" w:hAnsi="Tahoma" w:cs="Tahoma"/>
                <w:bCs/>
                <w:color w:val="000000"/>
                <w:lang w:eastAsia="en-ZA"/>
              </w:rPr>
              <w:t>0.32</w:t>
            </w:r>
          </w:p>
        </w:tc>
        <w:tc>
          <w:tcPr>
            <w:tcW w:w="1250" w:type="dxa"/>
            <w:tcBorders>
              <w:top w:val="single" w:sz="4" w:space="0" w:color="auto"/>
              <w:left w:val="nil"/>
              <w:bottom w:val="single" w:sz="4" w:space="0" w:color="auto"/>
              <w:right w:val="nil"/>
            </w:tcBorders>
            <w:noWrap/>
            <w:vAlign w:val="bottom"/>
            <w:hideMark/>
          </w:tcPr>
          <w:p w14:paraId="7324538A" w14:textId="77777777" w:rsidR="0096058B" w:rsidRPr="0096058B" w:rsidRDefault="0096058B" w:rsidP="0096058B">
            <w:pPr>
              <w:spacing w:after="0" w:line="240" w:lineRule="auto"/>
              <w:jc w:val="both"/>
              <w:rPr>
                <w:rFonts w:ascii="Tahoma" w:eastAsia="Times New Roman" w:hAnsi="Tahoma" w:cs="Tahoma"/>
                <w:bCs/>
                <w:color w:val="000000"/>
                <w:lang w:eastAsia="en-ZA"/>
              </w:rPr>
            </w:pPr>
            <w:r w:rsidRPr="0096058B">
              <w:rPr>
                <w:rFonts w:ascii="Tahoma" w:eastAsia="Times New Roman" w:hAnsi="Tahoma" w:cs="Tahoma"/>
                <w:bCs/>
                <w:color w:val="000000"/>
                <w:lang w:eastAsia="en-ZA"/>
              </w:rPr>
              <w:t>0.00</w:t>
            </w:r>
          </w:p>
        </w:tc>
        <w:tc>
          <w:tcPr>
            <w:tcW w:w="1469" w:type="dxa"/>
            <w:tcBorders>
              <w:top w:val="single" w:sz="4" w:space="0" w:color="auto"/>
              <w:left w:val="nil"/>
              <w:bottom w:val="single" w:sz="4" w:space="0" w:color="auto"/>
              <w:right w:val="single" w:sz="4" w:space="0" w:color="auto"/>
            </w:tcBorders>
            <w:noWrap/>
            <w:vAlign w:val="bottom"/>
            <w:hideMark/>
          </w:tcPr>
          <w:p w14:paraId="53A5D7BB" w14:textId="77777777" w:rsidR="0096058B" w:rsidRPr="0096058B" w:rsidRDefault="0096058B" w:rsidP="0096058B">
            <w:pPr>
              <w:spacing w:after="0" w:line="240" w:lineRule="auto"/>
              <w:jc w:val="both"/>
              <w:rPr>
                <w:rFonts w:ascii="Tahoma" w:eastAsia="Times New Roman" w:hAnsi="Tahoma" w:cs="Tahoma"/>
                <w:bCs/>
                <w:color w:val="000000"/>
                <w:lang w:eastAsia="en-ZA"/>
              </w:rPr>
            </w:pPr>
            <w:r w:rsidRPr="0096058B">
              <w:rPr>
                <w:rFonts w:ascii="Tahoma" w:eastAsia="Times New Roman" w:hAnsi="Tahoma" w:cs="Tahoma"/>
                <w:bCs/>
                <w:color w:val="000000"/>
                <w:lang w:eastAsia="en-ZA"/>
              </w:rPr>
              <w:t>0.94</w:t>
            </w:r>
          </w:p>
        </w:tc>
      </w:tr>
    </w:tbl>
    <w:p w14:paraId="1383A7C6" w14:textId="7FA2225C" w:rsidR="0096058B" w:rsidRDefault="00A076D0" w:rsidP="00A076D0">
      <w:pPr>
        <w:keepNext/>
        <w:jc w:val="center"/>
        <w:rPr>
          <w:rFonts w:ascii="Tahoma" w:hAnsi="Tahoma" w:cs="Tahoma"/>
        </w:rPr>
      </w:pPr>
      <w:r w:rsidRPr="0096058B">
        <w:rPr>
          <w:rFonts w:ascii="Tahoma" w:hAnsi="Tahoma" w:cs="Tahoma"/>
          <w:noProof/>
          <w:lang w:val="en-ZA" w:eastAsia="en-ZA"/>
        </w:rPr>
        <w:drawing>
          <wp:anchor distT="0" distB="0" distL="114300" distR="114300" simplePos="0" relativeHeight="252014592" behindDoc="0" locked="0" layoutInCell="1" allowOverlap="1" wp14:anchorId="5C0C0C91" wp14:editId="0E37CF2E">
            <wp:simplePos x="0" y="0"/>
            <wp:positionH relativeFrom="column">
              <wp:posOffset>431800</wp:posOffset>
            </wp:positionH>
            <wp:positionV relativeFrom="paragraph">
              <wp:posOffset>342265</wp:posOffset>
            </wp:positionV>
            <wp:extent cx="4327525" cy="2519680"/>
            <wp:effectExtent l="0" t="0" r="0" b="0"/>
            <wp:wrapTopAndBottom/>
            <wp:docPr id="466" name="Chart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page">
              <wp14:pctWidth>0</wp14:pctWidth>
            </wp14:sizeRelH>
            <wp14:sizeRelV relativeFrom="page">
              <wp14:pctHeight>0</wp14:pctHeight>
            </wp14:sizeRelV>
          </wp:anchor>
        </w:drawing>
      </w:r>
    </w:p>
    <w:p w14:paraId="3CC806A9" w14:textId="518768AE" w:rsidR="0096058B" w:rsidRPr="00300782" w:rsidRDefault="005E631F" w:rsidP="0096058B">
      <w:pPr>
        <w:pStyle w:val="Caption"/>
        <w:jc w:val="both"/>
        <w:rPr>
          <w:rFonts w:cs="Tahoma"/>
          <w:szCs w:val="22"/>
        </w:rPr>
      </w:pPr>
      <w:bookmarkStart w:id="253" w:name="_Ref468531708"/>
      <w:bookmarkStart w:id="254" w:name="_Toc468871523"/>
      <w:r w:rsidRPr="00300782">
        <w:t xml:space="preserve">Figure </w:t>
      </w:r>
      <w:r w:rsidR="00CA553D" w:rsidRPr="00300782">
        <w:fldChar w:fldCharType="begin"/>
      </w:r>
      <w:r w:rsidR="00CA553D" w:rsidRPr="00300782">
        <w:instrText xml:space="preserve"> SEQ Figure \* ARABIC </w:instrText>
      </w:r>
      <w:r w:rsidR="00CA553D" w:rsidRPr="00300782">
        <w:fldChar w:fldCharType="separate"/>
      </w:r>
      <w:r w:rsidR="00B33E6B" w:rsidRPr="00300782">
        <w:rPr>
          <w:noProof/>
        </w:rPr>
        <w:t>73</w:t>
      </w:r>
      <w:r w:rsidR="00CA553D" w:rsidRPr="00300782">
        <w:fldChar w:fldCharType="end"/>
      </w:r>
      <w:bookmarkEnd w:id="253"/>
      <w:r w:rsidRPr="00300782">
        <w:t xml:space="preserve"> </w:t>
      </w:r>
      <w:r w:rsidR="0096058B" w:rsidRPr="00300782">
        <w:rPr>
          <w:rFonts w:cs="Tahoma"/>
          <w:szCs w:val="22"/>
        </w:rPr>
        <w:t>A comparison of Solar Radiation for 2015 and 2016 during the period 17</w:t>
      </w:r>
      <w:r w:rsidR="0096058B" w:rsidRPr="00300782">
        <w:rPr>
          <w:rFonts w:cs="Tahoma"/>
          <w:szCs w:val="22"/>
          <w:vertAlign w:val="superscript"/>
        </w:rPr>
        <w:t>th</w:t>
      </w:r>
      <w:r w:rsidR="0096058B" w:rsidRPr="00300782">
        <w:rPr>
          <w:rFonts w:cs="Tahoma"/>
          <w:szCs w:val="22"/>
        </w:rPr>
        <w:t xml:space="preserve"> June to 17</w:t>
      </w:r>
      <w:r w:rsidR="0096058B" w:rsidRPr="00300782">
        <w:rPr>
          <w:rFonts w:cs="Tahoma"/>
          <w:szCs w:val="22"/>
          <w:vertAlign w:val="superscript"/>
        </w:rPr>
        <w:t>th</w:t>
      </w:r>
      <w:r w:rsidR="0096058B" w:rsidRPr="00300782">
        <w:rPr>
          <w:rFonts w:cs="Tahoma"/>
          <w:szCs w:val="22"/>
        </w:rPr>
        <w:t xml:space="preserve"> October</w:t>
      </w:r>
      <w:bookmarkEnd w:id="254"/>
      <w:r w:rsidR="0096058B" w:rsidRPr="00300782">
        <w:rPr>
          <w:rFonts w:cs="Tahoma"/>
          <w:szCs w:val="22"/>
        </w:rPr>
        <w:t xml:space="preserve"> </w:t>
      </w:r>
    </w:p>
    <w:p w14:paraId="60B44FEB" w14:textId="62AEE2C1" w:rsidR="0096058B" w:rsidRPr="0096058B" w:rsidRDefault="0096058B" w:rsidP="0096058B">
      <w:pPr>
        <w:keepNext/>
        <w:jc w:val="both"/>
        <w:rPr>
          <w:rFonts w:ascii="Tahoma" w:hAnsi="Tahoma" w:cs="Tahoma"/>
        </w:rPr>
      </w:pPr>
      <w:r w:rsidRPr="0096058B">
        <w:rPr>
          <w:rFonts w:ascii="Tahoma" w:hAnsi="Tahoma" w:cs="Tahoma"/>
          <w:noProof/>
          <w:lang w:val="en-ZA" w:eastAsia="en-ZA"/>
        </w:rPr>
        <w:drawing>
          <wp:inline distT="0" distB="0" distL="0" distR="0" wp14:anchorId="44A54A9D" wp14:editId="4EE92EA2">
            <wp:extent cx="4327525" cy="2519680"/>
            <wp:effectExtent l="0" t="0" r="15875" b="13970"/>
            <wp:docPr id="465" name="Chart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006AD200" w14:textId="10EC57B0" w:rsidR="0096058B" w:rsidRPr="00300782" w:rsidRDefault="005E631F" w:rsidP="005E631F">
      <w:pPr>
        <w:pStyle w:val="Caption"/>
        <w:rPr>
          <w:rFonts w:cs="Tahoma"/>
          <w:szCs w:val="22"/>
        </w:rPr>
      </w:pPr>
      <w:bookmarkStart w:id="255" w:name="_Toc468871524"/>
      <w:r w:rsidRPr="00300782">
        <w:t xml:space="preserve">Figure </w:t>
      </w:r>
      <w:r w:rsidR="00CA553D" w:rsidRPr="00300782">
        <w:fldChar w:fldCharType="begin"/>
      </w:r>
      <w:r w:rsidR="00CA553D" w:rsidRPr="00300782">
        <w:instrText xml:space="preserve"> SEQ Figure \* ARABIC </w:instrText>
      </w:r>
      <w:r w:rsidR="00CA553D" w:rsidRPr="00300782">
        <w:fldChar w:fldCharType="separate"/>
      </w:r>
      <w:r w:rsidR="00B33E6B" w:rsidRPr="00300782">
        <w:rPr>
          <w:noProof/>
        </w:rPr>
        <w:t>74</w:t>
      </w:r>
      <w:r w:rsidR="00CA553D" w:rsidRPr="00300782">
        <w:fldChar w:fldCharType="end"/>
      </w:r>
      <w:r w:rsidRPr="00300782">
        <w:t xml:space="preserve"> </w:t>
      </w:r>
      <w:r w:rsidR="0096058B" w:rsidRPr="00300782">
        <w:rPr>
          <w:rFonts w:cs="Tahoma"/>
          <w:szCs w:val="22"/>
        </w:rPr>
        <w:t>A comparison of Net Radiation for 2015 and 2016 during the period 17</w:t>
      </w:r>
      <w:r w:rsidR="0096058B" w:rsidRPr="00300782">
        <w:rPr>
          <w:rFonts w:cs="Tahoma"/>
          <w:szCs w:val="22"/>
          <w:vertAlign w:val="superscript"/>
        </w:rPr>
        <w:t>th</w:t>
      </w:r>
      <w:r w:rsidR="0096058B" w:rsidRPr="00300782">
        <w:rPr>
          <w:rFonts w:cs="Tahoma"/>
          <w:szCs w:val="22"/>
        </w:rPr>
        <w:t xml:space="preserve"> June to 17</w:t>
      </w:r>
      <w:r w:rsidR="0096058B" w:rsidRPr="00300782">
        <w:rPr>
          <w:rFonts w:cs="Tahoma"/>
          <w:szCs w:val="22"/>
          <w:vertAlign w:val="superscript"/>
        </w:rPr>
        <w:t>th</w:t>
      </w:r>
      <w:r w:rsidR="0096058B" w:rsidRPr="00300782">
        <w:rPr>
          <w:rFonts w:cs="Tahoma"/>
          <w:szCs w:val="22"/>
        </w:rPr>
        <w:t xml:space="preserve"> October</w:t>
      </w:r>
      <w:bookmarkEnd w:id="255"/>
    </w:p>
    <w:p w14:paraId="1D07057F" w14:textId="77777777" w:rsidR="0096058B" w:rsidRPr="0096058B" w:rsidRDefault="0096058B" w:rsidP="0096058B">
      <w:pPr>
        <w:jc w:val="both"/>
        <w:rPr>
          <w:rFonts w:ascii="Tahoma" w:hAnsi="Tahoma" w:cs="Tahoma"/>
          <w:lang w:val="en-US"/>
        </w:rPr>
      </w:pPr>
      <w:r w:rsidRPr="0096058B">
        <w:rPr>
          <w:rFonts w:ascii="Tahoma" w:hAnsi="Tahoma" w:cs="Tahoma"/>
          <w:lang w:val="en-US"/>
        </w:rPr>
        <w:lastRenderedPageBreak/>
        <w:t xml:space="preserve">With respect to the increasing rates of ET for 2016, the absolute difference in </w:t>
      </w:r>
      <w:r w:rsidRPr="0096058B">
        <w:rPr>
          <w:rFonts w:ascii="Tahoma" w:hAnsi="Tahoma" w:cs="Tahoma"/>
          <w:i/>
        </w:rPr>
        <w:t>EC</w:t>
      </w:r>
      <w:r w:rsidRPr="0096058B">
        <w:rPr>
          <w:rFonts w:ascii="Tahoma" w:hAnsi="Tahoma" w:cs="Tahoma"/>
          <w:i/>
          <w:vertAlign w:val="subscript"/>
        </w:rPr>
        <w:t>ET</w:t>
      </w:r>
      <w:r w:rsidRPr="0096058B">
        <w:rPr>
          <w:rFonts w:ascii="Tahoma" w:hAnsi="Tahoma" w:cs="Tahoma"/>
          <w:lang w:val="en-US"/>
        </w:rPr>
        <w:t xml:space="preserve"> at Site 2 is 53.6 mm. While the absolute difference in </w:t>
      </w:r>
      <w:r w:rsidRPr="0096058B">
        <w:rPr>
          <w:rFonts w:ascii="Tahoma" w:hAnsi="Tahoma" w:cs="Tahoma"/>
          <w:i/>
        </w:rPr>
        <w:t>EC</w:t>
      </w:r>
      <w:r w:rsidRPr="0096058B">
        <w:rPr>
          <w:rFonts w:ascii="Tahoma" w:hAnsi="Tahoma" w:cs="Tahoma"/>
          <w:i/>
          <w:vertAlign w:val="subscript"/>
        </w:rPr>
        <w:t>ET</w:t>
      </w:r>
      <w:r w:rsidRPr="0096058B">
        <w:rPr>
          <w:rFonts w:ascii="Tahoma" w:hAnsi="Tahoma" w:cs="Tahoma"/>
          <w:lang w:val="en-US"/>
        </w:rPr>
        <w:t xml:space="preserve"> at Site 1 is 80.07 mm. Climatic and biotic factors are generally the factors which control ET, however, during periods of water stress, soil water content becomes the main controlling factor of ET (Alfieri et al., 2007).  The EC system was situated at Site 1 during the dry season (</w:t>
      </w:r>
      <w:proofErr w:type="gramStart"/>
      <w:r w:rsidRPr="0096058B">
        <w:rPr>
          <w:rFonts w:ascii="Tahoma" w:hAnsi="Tahoma" w:cs="Tahoma"/>
          <w:lang w:val="en-US"/>
        </w:rPr>
        <w:t>Winter</w:t>
      </w:r>
      <w:proofErr w:type="gramEnd"/>
      <w:r w:rsidRPr="0096058B">
        <w:rPr>
          <w:rFonts w:ascii="Tahoma" w:hAnsi="Tahoma" w:cs="Tahoma"/>
          <w:lang w:val="en-US"/>
        </w:rPr>
        <w:t>) and then moved to Site 2 just prior to the beginning of the wet season (Spring).</w:t>
      </w:r>
    </w:p>
    <w:p w14:paraId="316A9528" w14:textId="39D5B99D" w:rsidR="0096058B" w:rsidRPr="0096058B" w:rsidRDefault="0096058B" w:rsidP="0096058B">
      <w:pPr>
        <w:keepNext/>
        <w:jc w:val="both"/>
        <w:rPr>
          <w:rFonts w:ascii="Tahoma" w:hAnsi="Tahoma" w:cs="Tahoma"/>
          <w:lang w:val="en-ZA"/>
        </w:rPr>
      </w:pPr>
      <w:r w:rsidRPr="0096058B">
        <w:rPr>
          <w:rFonts w:ascii="Tahoma" w:hAnsi="Tahoma" w:cs="Tahoma"/>
          <w:noProof/>
          <w:lang w:val="en-ZA" w:eastAsia="en-ZA"/>
        </w:rPr>
        <w:drawing>
          <wp:inline distT="0" distB="0" distL="0" distR="0" wp14:anchorId="142C4354" wp14:editId="35F2ACA3">
            <wp:extent cx="4327525" cy="2519680"/>
            <wp:effectExtent l="0" t="0" r="15875" b="13970"/>
            <wp:docPr id="464" name="Chart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60E8F177" w14:textId="24D92EAB" w:rsidR="0096058B" w:rsidRPr="0096058B" w:rsidRDefault="005E631F" w:rsidP="005E631F">
      <w:pPr>
        <w:pStyle w:val="Caption"/>
        <w:rPr>
          <w:rFonts w:cs="Tahoma"/>
          <w:szCs w:val="22"/>
        </w:rPr>
      </w:pPr>
      <w:bookmarkStart w:id="256" w:name="_Ref468531749"/>
      <w:bookmarkStart w:id="257" w:name="_Toc468871525"/>
      <w:r>
        <w:t xml:space="preserve">Figure </w:t>
      </w:r>
      <w:r w:rsidR="00CA553D">
        <w:fldChar w:fldCharType="begin"/>
      </w:r>
      <w:r w:rsidR="00CA553D">
        <w:instrText xml:space="preserve"> SEQ Figure \* ARABIC </w:instrText>
      </w:r>
      <w:r w:rsidR="00CA553D">
        <w:fldChar w:fldCharType="separate"/>
      </w:r>
      <w:r w:rsidR="00B33E6B">
        <w:rPr>
          <w:noProof/>
        </w:rPr>
        <w:t>75</w:t>
      </w:r>
      <w:r w:rsidR="00CA553D">
        <w:fldChar w:fldCharType="end"/>
      </w:r>
      <w:bookmarkEnd w:id="256"/>
      <w:r>
        <w:t xml:space="preserve"> </w:t>
      </w:r>
      <w:r w:rsidR="0096058B" w:rsidRPr="0096058B">
        <w:rPr>
          <w:rFonts w:cs="Tahoma"/>
          <w:szCs w:val="22"/>
        </w:rPr>
        <w:t>A comparison of VPD for 2015 and 2016 during the period 17</w:t>
      </w:r>
      <w:r w:rsidR="0096058B" w:rsidRPr="0096058B">
        <w:rPr>
          <w:rFonts w:cs="Tahoma"/>
          <w:szCs w:val="22"/>
          <w:vertAlign w:val="superscript"/>
        </w:rPr>
        <w:t>th</w:t>
      </w:r>
      <w:r w:rsidR="0096058B" w:rsidRPr="0096058B">
        <w:rPr>
          <w:rFonts w:cs="Tahoma"/>
          <w:szCs w:val="22"/>
        </w:rPr>
        <w:t xml:space="preserve"> June to 17</w:t>
      </w:r>
      <w:r w:rsidR="0096058B" w:rsidRPr="0096058B">
        <w:rPr>
          <w:rFonts w:cs="Tahoma"/>
          <w:szCs w:val="22"/>
          <w:vertAlign w:val="superscript"/>
        </w:rPr>
        <w:t>th</w:t>
      </w:r>
      <w:r w:rsidR="0096058B" w:rsidRPr="0096058B">
        <w:rPr>
          <w:rFonts w:cs="Tahoma"/>
          <w:szCs w:val="22"/>
        </w:rPr>
        <w:t xml:space="preserve"> October</w:t>
      </w:r>
      <w:bookmarkEnd w:id="257"/>
    </w:p>
    <w:p w14:paraId="638440D3" w14:textId="4A76CCCB" w:rsidR="0096058B" w:rsidRPr="0096058B" w:rsidRDefault="0096058B" w:rsidP="0096058B">
      <w:pPr>
        <w:keepNext/>
        <w:jc w:val="both"/>
        <w:rPr>
          <w:rFonts w:ascii="Tahoma" w:hAnsi="Tahoma" w:cs="Tahoma"/>
        </w:rPr>
      </w:pPr>
      <w:r w:rsidRPr="0096058B">
        <w:rPr>
          <w:rFonts w:ascii="Tahoma" w:hAnsi="Tahoma" w:cs="Tahoma"/>
          <w:noProof/>
          <w:lang w:val="en-ZA" w:eastAsia="en-ZA"/>
        </w:rPr>
        <w:drawing>
          <wp:inline distT="0" distB="0" distL="0" distR="0" wp14:anchorId="011F9C46" wp14:editId="48DFBD87">
            <wp:extent cx="4327525" cy="2519680"/>
            <wp:effectExtent l="0" t="0" r="15875" b="1397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63B7D809" w14:textId="45C69D63" w:rsidR="0096058B" w:rsidRPr="0096058B" w:rsidRDefault="005E631F" w:rsidP="005E631F">
      <w:pPr>
        <w:pStyle w:val="Caption"/>
        <w:rPr>
          <w:rFonts w:cs="Tahoma"/>
          <w:szCs w:val="22"/>
        </w:rPr>
      </w:pPr>
      <w:bookmarkStart w:id="258" w:name="_Ref468531712"/>
      <w:bookmarkStart w:id="259" w:name="_Toc468871526"/>
      <w:r>
        <w:t xml:space="preserve">Figure </w:t>
      </w:r>
      <w:r w:rsidR="00CA553D">
        <w:fldChar w:fldCharType="begin"/>
      </w:r>
      <w:r w:rsidR="00CA553D">
        <w:instrText xml:space="preserve"> SEQ Figure \* ARABIC </w:instrText>
      </w:r>
      <w:r w:rsidR="00CA553D">
        <w:fldChar w:fldCharType="separate"/>
      </w:r>
      <w:r w:rsidR="00B33E6B">
        <w:rPr>
          <w:noProof/>
        </w:rPr>
        <w:t>76</w:t>
      </w:r>
      <w:r w:rsidR="00CA553D">
        <w:fldChar w:fldCharType="end"/>
      </w:r>
      <w:bookmarkEnd w:id="258"/>
      <w:r>
        <w:t xml:space="preserve"> </w:t>
      </w:r>
      <w:r w:rsidR="0096058B" w:rsidRPr="0096058B">
        <w:rPr>
          <w:rFonts w:cs="Tahoma"/>
          <w:szCs w:val="22"/>
        </w:rPr>
        <w:t>A comparison of temperature for 2015 and 2016 during the period 17</w:t>
      </w:r>
      <w:r w:rsidR="0096058B" w:rsidRPr="0096058B">
        <w:rPr>
          <w:rFonts w:cs="Tahoma"/>
          <w:szCs w:val="22"/>
          <w:vertAlign w:val="superscript"/>
        </w:rPr>
        <w:t>th</w:t>
      </w:r>
      <w:r w:rsidR="0096058B" w:rsidRPr="0096058B">
        <w:rPr>
          <w:rFonts w:cs="Tahoma"/>
          <w:szCs w:val="22"/>
        </w:rPr>
        <w:t xml:space="preserve"> June to 17</w:t>
      </w:r>
      <w:r w:rsidR="0096058B" w:rsidRPr="0096058B">
        <w:rPr>
          <w:rFonts w:cs="Tahoma"/>
          <w:szCs w:val="22"/>
          <w:vertAlign w:val="superscript"/>
        </w:rPr>
        <w:t>th</w:t>
      </w:r>
      <w:r w:rsidR="0096058B" w:rsidRPr="0096058B">
        <w:rPr>
          <w:rFonts w:cs="Tahoma"/>
          <w:szCs w:val="22"/>
        </w:rPr>
        <w:t xml:space="preserve"> October</w:t>
      </w:r>
      <w:bookmarkEnd w:id="259"/>
      <w:r w:rsidR="0096058B" w:rsidRPr="0096058B">
        <w:rPr>
          <w:rFonts w:cs="Tahoma"/>
          <w:szCs w:val="22"/>
        </w:rPr>
        <w:t xml:space="preserve"> </w:t>
      </w:r>
    </w:p>
    <w:p w14:paraId="1EE7B500" w14:textId="77777777" w:rsidR="0096058B" w:rsidRPr="0096058B" w:rsidRDefault="0096058B" w:rsidP="0096058B">
      <w:pPr>
        <w:jc w:val="both"/>
        <w:rPr>
          <w:rFonts w:ascii="Tahoma" w:hAnsi="Tahoma" w:cs="Tahoma"/>
          <w:lang w:val="en-US"/>
        </w:rPr>
      </w:pPr>
      <w:r w:rsidRPr="0096058B">
        <w:rPr>
          <w:rFonts w:ascii="Tahoma" w:hAnsi="Tahoma" w:cs="Tahoma"/>
          <w:lang w:val="en-US"/>
        </w:rPr>
        <w:t xml:space="preserve">During the wet season ET is limited by available energy, while during the dry season ET is limited by water availability. The greater study area is currently experiencing one of the most severe droughts in decades. While the study site is situated within a riparian environment, water availability is quite variable along the portion of river that was study and has been further impacted by the drought. </w:t>
      </w:r>
    </w:p>
    <w:p w14:paraId="3A1791C6" w14:textId="77777777" w:rsidR="0096058B" w:rsidRPr="0096058B" w:rsidRDefault="0096058B" w:rsidP="0096058B">
      <w:pPr>
        <w:jc w:val="both"/>
        <w:rPr>
          <w:rFonts w:ascii="Tahoma" w:hAnsi="Tahoma" w:cs="Tahoma"/>
          <w:lang w:val="en-US"/>
        </w:rPr>
      </w:pPr>
      <w:r w:rsidRPr="0096058B">
        <w:rPr>
          <w:rFonts w:ascii="Tahoma" w:hAnsi="Tahoma" w:cs="Tahoma"/>
          <w:lang w:val="en-US"/>
        </w:rPr>
        <w:lastRenderedPageBreak/>
        <w:t xml:space="preserve">During the measurement period in 2015 there were a few minor precipitation events which would have contributed to soil water recharge. However, from November 2015 to October 2016 there were a few heavy precipitation events which would have contributed a much higher volume of water to soil water recharge. Considering ET is controlled by soil water availability during periods of water stress, the increase in soil moisture </w:t>
      </w:r>
      <w:r w:rsidRPr="0096058B">
        <w:rPr>
          <w:rFonts w:ascii="Tahoma" w:hAnsi="Tahoma" w:cs="Tahoma"/>
          <w:i/>
          <w:lang w:val="en-US"/>
        </w:rPr>
        <w:t>via</w:t>
      </w:r>
      <w:r w:rsidRPr="0096058B">
        <w:rPr>
          <w:rFonts w:ascii="Tahoma" w:hAnsi="Tahoma" w:cs="Tahoma"/>
          <w:lang w:val="en-US"/>
        </w:rPr>
        <w:t xml:space="preserve"> these precipitation </w:t>
      </w:r>
      <w:proofErr w:type="gramStart"/>
      <w:r w:rsidRPr="0096058B">
        <w:rPr>
          <w:rFonts w:ascii="Tahoma" w:hAnsi="Tahoma" w:cs="Tahoma"/>
          <w:lang w:val="en-US"/>
        </w:rPr>
        <w:t>events,</w:t>
      </w:r>
      <w:proofErr w:type="gramEnd"/>
      <w:r w:rsidRPr="0096058B">
        <w:rPr>
          <w:rFonts w:ascii="Tahoma" w:hAnsi="Tahoma" w:cs="Tahoma"/>
          <w:lang w:val="en-US"/>
        </w:rPr>
        <w:t xml:space="preserve"> could have potentially resulted in the higher </w:t>
      </w:r>
      <w:r w:rsidRPr="0096058B">
        <w:rPr>
          <w:rFonts w:ascii="Tahoma" w:hAnsi="Tahoma" w:cs="Tahoma"/>
          <w:i/>
        </w:rPr>
        <w:t>EC</w:t>
      </w:r>
      <w:r w:rsidRPr="0096058B">
        <w:rPr>
          <w:rFonts w:ascii="Tahoma" w:hAnsi="Tahoma" w:cs="Tahoma"/>
          <w:i/>
          <w:vertAlign w:val="subscript"/>
        </w:rPr>
        <w:t>ET</w:t>
      </w:r>
      <w:r w:rsidRPr="0096058B">
        <w:rPr>
          <w:rFonts w:ascii="Tahoma" w:hAnsi="Tahoma" w:cs="Tahoma"/>
          <w:lang w:val="en-US"/>
        </w:rPr>
        <w:t xml:space="preserve"> for 2016, especially at Site 1. </w:t>
      </w:r>
    </w:p>
    <w:p w14:paraId="6CD997B3" w14:textId="67FAE5A0" w:rsidR="005E631F" w:rsidRPr="005E631F" w:rsidRDefault="00C0467D" w:rsidP="005E631F">
      <w:pPr>
        <w:rPr>
          <w:lang w:val="en-US"/>
        </w:rPr>
      </w:pPr>
      <w:r w:rsidRPr="00C0467D">
        <w:rPr>
          <w:b/>
          <w:lang w:val="en-US"/>
        </w:rPr>
        <w:t>Summary</w:t>
      </w:r>
    </w:p>
    <w:p w14:paraId="79CECDE9" w14:textId="77777777" w:rsidR="0096058B" w:rsidRPr="0096058B" w:rsidRDefault="0096058B" w:rsidP="0096058B">
      <w:pPr>
        <w:jc w:val="both"/>
        <w:rPr>
          <w:rFonts w:ascii="Tahoma" w:hAnsi="Tahoma" w:cs="Tahoma"/>
          <w:lang w:val="en-ZA"/>
        </w:rPr>
      </w:pPr>
      <w:r w:rsidRPr="0096058B">
        <w:rPr>
          <w:rFonts w:ascii="Tahoma" w:hAnsi="Tahoma" w:cs="Tahoma"/>
          <w:lang w:val="en-US"/>
        </w:rPr>
        <w:t xml:space="preserve">In this study an Eddy Covariance system was installed within the riparian zone along a portion of the Groot Letaba River, in order to quantify the ET during the 2015 and 2016 dry season. </w:t>
      </w:r>
      <w:r w:rsidRPr="009E22DA">
        <w:rPr>
          <w:rFonts w:ascii="Tahoma" w:hAnsi="Tahoma" w:cs="Tahoma"/>
          <w:lang w:val="en-US"/>
        </w:rPr>
        <w:t xml:space="preserve">These measurements are to be used to validate ET estimates </w:t>
      </w:r>
      <w:r w:rsidRPr="009E22DA">
        <w:rPr>
          <w:rFonts w:ascii="Tahoma" w:hAnsi="Tahoma" w:cs="Tahoma"/>
        </w:rPr>
        <w:t>acquired from implementing the SEBS model.</w:t>
      </w:r>
      <w:r w:rsidRPr="0096058B">
        <w:rPr>
          <w:rFonts w:ascii="Tahoma" w:hAnsi="Tahoma" w:cs="Tahoma"/>
        </w:rPr>
        <w:t xml:space="preserve"> In this manuscript we have reported on the intra/inter annual variability of ET for our study area. </w:t>
      </w:r>
    </w:p>
    <w:p w14:paraId="0DBE5145" w14:textId="77777777" w:rsidR="0096058B" w:rsidRPr="0096058B" w:rsidRDefault="0096058B" w:rsidP="0096058B">
      <w:pPr>
        <w:jc w:val="both"/>
        <w:rPr>
          <w:rFonts w:ascii="Tahoma" w:hAnsi="Tahoma" w:cs="Tahoma"/>
          <w:lang w:val="en-US"/>
        </w:rPr>
      </w:pPr>
      <w:r w:rsidRPr="0096058B">
        <w:rPr>
          <w:rFonts w:ascii="Tahoma" w:hAnsi="Tahoma" w:cs="Tahoma"/>
        </w:rPr>
        <w:t>In general, the study area experiences two distinct seasons, a dry period in winter and a wet season in summer. Consequently, the system experiences both water limiting and energy limiting periods during the year which influences ET rates. Daily</w:t>
      </w:r>
      <w:r w:rsidRPr="0096058B">
        <w:rPr>
          <w:rFonts w:ascii="Tahoma" w:hAnsi="Tahoma" w:cs="Tahoma"/>
          <w:lang w:val="en-US"/>
        </w:rPr>
        <w:t xml:space="preserve"> ET measured at Site 2 was shown to be higher than at Site 1 for both 2015 and 2016. This was largely attributed to the influence of climatic and biotic factors during the period of investigation. </w:t>
      </w:r>
    </w:p>
    <w:p w14:paraId="1F15E355" w14:textId="77777777" w:rsidR="008E0DE7" w:rsidRDefault="008E0DE7" w:rsidP="006A6BA5">
      <w:pPr>
        <w:rPr>
          <w:rFonts w:ascii="Tahoma" w:hAnsi="Tahoma" w:cs="Tahoma"/>
          <w:b/>
          <w:sz w:val="24"/>
          <w:szCs w:val="24"/>
          <w:highlight w:val="yellow"/>
        </w:rPr>
        <w:sectPr w:rsidR="008E0DE7">
          <w:pgSz w:w="11906" w:h="16838"/>
          <w:pgMar w:top="1440" w:right="1440" w:bottom="1440" w:left="1440" w:header="708" w:footer="708" w:gutter="0"/>
          <w:cols w:space="708"/>
          <w:docGrid w:linePitch="360"/>
        </w:sectPr>
      </w:pPr>
    </w:p>
    <w:p w14:paraId="3F1A4F9E" w14:textId="2633AC85" w:rsidR="009E22DA" w:rsidRDefault="009E22DA" w:rsidP="006A6BA5">
      <w:pPr>
        <w:rPr>
          <w:rFonts w:ascii="Tahoma" w:hAnsi="Tahoma" w:cs="Tahoma"/>
          <w:b/>
          <w:sz w:val="24"/>
          <w:szCs w:val="24"/>
        </w:rPr>
      </w:pPr>
    </w:p>
    <w:p w14:paraId="29EDC5C5" w14:textId="5279C8BD" w:rsidR="008E0DE7" w:rsidRDefault="00474BB8" w:rsidP="00D67AC0">
      <w:pPr>
        <w:pStyle w:val="Heading1"/>
      </w:pPr>
      <w:bookmarkStart w:id="260" w:name="_Toc472687607"/>
      <w:r w:rsidRPr="00D67AC0">
        <w:t>REFERENCES</w:t>
      </w:r>
      <w:bookmarkEnd w:id="260"/>
    </w:p>
    <w:p w14:paraId="76C1C2B9" w14:textId="77777777" w:rsidR="00D67AC0" w:rsidRDefault="00D67AC0" w:rsidP="00D67AC0"/>
    <w:p w14:paraId="1865CDFE" w14:textId="70DC23FA" w:rsidR="001D027C" w:rsidRPr="000215D2" w:rsidRDefault="001D027C" w:rsidP="000215D2">
      <w:pPr>
        <w:jc w:val="both"/>
        <w:rPr>
          <w:rFonts w:ascii="Tahoma" w:hAnsi="Tahoma" w:cs="Tahoma"/>
        </w:rPr>
      </w:pPr>
      <w:proofErr w:type="gramStart"/>
      <w:r w:rsidRPr="000215D2">
        <w:rPr>
          <w:rFonts w:ascii="Tahoma" w:hAnsi="Tahoma" w:cs="Tahoma"/>
        </w:rPr>
        <w:t>Alidoost, F, Sharifi, MA and Stein.</w:t>
      </w:r>
      <w:proofErr w:type="gramEnd"/>
      <w:r w:rsidRPr="000215D2">
        <w:rPr>
          <w:rFonts w:ascii="Tahoma" w:hAnsi="Tahoma" w:cs="Tahoma"/>
        </w:rPr>
        <w:t xml:space="preserve"> A. 2015. </w:t>
      </w:r>
      <w:proofErr w:type="gramStart"/>
      <w:r w:rsidRPr="000215D2">
        <w:rPr>
          <w:rFonts w:ascii="Tahoma" w:hAnsi="Tahoma" w:cs="Tahoma"/>
        </w:rPr>
        <w:t>Region and pixel-based image fusion for disaggregation of actual evapotranspiration.</w:t>
      </w:r>
      <w:proofErr w:type="gramEnd"/>
      <w:r w:rsidRPr="000215D2">
        <w:rPr>
          <w:rFonts w:ascii="Tahoma" w:hAnsi="Tahoma" w:cs="Tahoma"/>
        </w:rPr>
        <w:t xml:space="preserve"> </w:t>
      </w:r>
      <w:proofErr w:type="gramStart"/>
      <w:r w:rsidRPr="000215D2">
        <w:rPr>
          <w:rFonts w:ascii="Tahoma" w:hAnsi="Tahoma" w:cs="Tahoma"/>
        </w:rPr>
        <w:t>International Journal of Image and Data Fusion.</w:t>
      </w:r>
      <w:proofErr w:type="gramEnd"/>
      <w:r w:rsidRPr="000215D2">
        <w:rPr>
          <w:rFonts w:ascii="Tahoma" w:hAnsi="Tahoma" w:cs="Tahoma"/>
        </w:rPr>
        <w:t xml:space="preserve"> DOI: 10.1080/19479832.2015.1055834.</w:t>
      </w:r>
    </w:p>
    <w:p w14:paraId="149C394E" w14:textId="77777777" w:rsidR="001D027C" w:rsidRPr="000215D2" w:rsidRDefault="001D027C" w:rsidP="000215D2">
      <w:pPr>
        <w:jc w:val="both"/>
        <w:rPr>
          <w:rFonts w:ascii="Tahoma" w:hAnsi="Tahoma" w:cs="Tahoma"/>
        </w:rPr>
      </w:pPr>
      <w:r w:rsidRPr="000215D2">
        <w:rPr>
          <w:rFonts w:ascii="Tahoma" w:hAnsi="Tahoma" w:cs="Tahoma"/>
        </w:rPr>
        <w:t xml:space="preserve">Allen, R, Bastiaanssen, W and Waters, R. 2002. SEBAL Expert Training Tutorial, August 19-23, 2002. </w:t>
      </w:r>
      <w:proofErr w:type="gramStart"/>
      <w:r w:rsidRPr="000215D2">
        <w:rPr>
          <w:rFonts w:ascii="Tahoma" w:hAnsi="Tahoma" w:cs="Tahoma"/>
        </w:rPr>
        <w:t>Personal communication.</w:t>
      </w:r>
      <w:proofErr w:type="gramEnd"/>
      <w:r w:rsidRPr="000215D2">
        <w:rPr>
          <w:rFonts w:ascii="Tahoma" w:hAnsi="Tahoma" w:cs="Tahoma"/>
        </w:rPr>
        <w:t xml:space="preserve"> </w:t>
      </w:r>
      <w:proofErr w:type="gramStart"/>
      <w:r w:rsidRPr="000215D2">
        <w:rPr>
          <w:rFonts w:ascii="Tahoma" w:hAnsi="Tahoma" w:cs="Tahoma"/>
        </w:rPr>
        <w:t>The Idaho Department of Water Resources, Idaho State University.</w:t>
      </w:r>
      <w:proofErr w:type="gramEnd"/>
    </w:p>
    <w:p w14:paraId="484F295F" w14:textId="77777777" w:rsidR="001D027C" w:rsidRPr="000215D2" w:rsidRDefault="001D027C" w:rsidP="000215D2">
      <w:pPr>
        <w:jc w:val="both"/>
        <w:rPr>
          <w:rFonts w:ascii="Tahoma" w:hAnsi="Tahoma" w:cs="Tahoma"/>
        </w:rPr>
      </w:pPr>
      <w:r w:rsidRPr="000215D2">
        <w:rPr>
          <w:rFonts w:ascii="Tahoma" w:hAnsi="Tahoma" w:cs="Tahoma"/>
        </w:rPr>
        <w:t xml:space="preserve">Allen, R, Tasumi, M, Morse, A, Trezza, R, Wright, J, Bastiaanssen, W, Kramber, W, Lorite, I and Robison, C. 2007. </w:t>
      </w:r>
      <w:proofErr w:type="gramStart"/>
      <w:r w:rsidRPr="000215D2">
        <w:rPr>
          <w:rFonts w:ascii="Tahoma" w:hAnsi="Tahoma" w:cs="Tahoma"/>
        </w:rPr>
        <w:t>Satellite-Based Energy Balance for Mapping Evapotranspiration with Internalized Calibration METRIC—Applications.</w:t>
      </w:r>
      <w:proofErr w:type="gramEnd"/>
      <w:r w:rsidRPr="000215D2">
        <w:rPr>
          <w:rFonts w:ascii="Tahoma" w:hAnsi="Tahoma" w:cs="Tahoma"/>
        </w:rPr>
        <w:t xml:space="preserve"> Journal of Irrigation and Drainage Engineering 1334: 395–406.</w:t>
      </w:r>
    </w:p>
    <w:p w14:paraId="1FF2F8A8" w14:textId="77777777" w:rsidR="001D027C" w:rsidRPr="000215D2" w:rsidRDefault="001D027C" w:rsidP="000215D2">
      <w:pPr>
        <w:jc w:val="both"/>
        <w:rPr>
          <w:rFonts w:ascii="Tahoma" w:hAnsi="Tahoma" w:cs="Tahoma"/>
        </w:rPr>
      </w:pPr>
      <w:proofErr w:type="gramStart"/>
      <w:r w:rsidRPr="000215D2">
        <w:rPr>
          <w:rFonts w:ascii="Tahoma" w:hAnsi="Tahoma" w:cs="Tahoma"/>
        </w:rPr>
        <w:t>Allen, RG, Pereira LS, Raes D and Smith, M. 1998.</w:t>
      </w:r>
      <w:proofErr w:type="gramEnd"/>
      <w:r w:rsidRPr="000215D2">
        <w:rPr>
          <w:rFonts w:ascii="Tahoma" w:hAnsi="Tahoma" w:cs="Tahoma"/>
        </w:rPr>
        <w:t xml:space="preserve"> Crop evaporation: Guidelines for computing crop water requirements, FAO Irrigation and Drainage Paper no. 56. </w:t>
      </w:r>
      <w:proofErr w:type="gramStart"/>
      <w:r w:rsidRPr="000215D2">
        <w:rPr>
          <w:rFonts w:ascii="Tahoma" w:hAnsi="Tahoma" w:cs="Tahoma"/>
        </w:rPr>
        <w:t>Food and Agriculture Organization of the United Nations, Rome, Italy.</w:t>
      </w:r>
      <w:proofErr w:type="gramEnd"/>
      <w:r w:rsidRPr="000215D2">
        <w:rPr>
          <w:rFonts w:ascii="Tahoma" w:hAnsi="Tahoma" w:cs="Tahoma"/>
        </w:rPr>
        <w:t xml:space="preserve"> </w:t>
      </w:r>
      <w:proofErr w:type="gramStart"/>
      <w:r w:rsidRPr="000215D2">
        <w:rPr>
          <w:rFonts w:ascii="Tahoma" w:hAnsi="Tahoma" w:cs="Tahoma"/>
        </w:rPr>
        <w:t>ISBN 92-5-104219-5.</w:t>
      </w:r>
      <w:proofErr w:type="gramEnd"/>
    </w:p>
    <w:p w14:paraId="473A0206" w14:textId="77777777" w:rsidR="001D027C" w:rsidRPr="000215D2" w:rsidRDefault="001D027C" w:rsidP="000215D2">
      <w:pPr>
        <w:jc w:val="both"/>
        <w:rPr>
          <w:rFonts w:ascii="Tahoma" w:hAnsi="Tahoma" w:cs="Tahoma"/>
        </w:rPr>
      </w:pPr>
      <w:proofErr w:type="gramStart"/>
      <w:r w:rsidRPr="000215D2">
        <w:rPr>
          <w:rFonts w:ascii="Tahoma" w:hAnsi="Tahoma" w:cs="Tahoma"/>
        </w:rPr>
        <w:t>Allen, RG, Pereira, LS, Smith, M, Raes, D and Wright JL.</w:t>
      </w:r>
      <w:proofErr w:type="gramEnd"/>
      <w:r w:rsidRPr="000215D2">
        <w:rPr>
          <w:rFonts w:ascii="Tahoma" w:hAnsi="Tahoma" w:cs="Tahoma"/>
        </w:rPr>
        <w:t xml:space="preserve"> </w:t>
      </w:r>
      <w:proofErr w:type="gramStart"/>
      <w:r w:rsidRPr="000215D2">
        <w:rPr>
          <w:rFonts w:ascii="Tahoma" w:hAnsi="Tahoma" w:cs="Tahoma"/>
        </w:rPr>
        <w:t>2005b. FAO-56 dual crop coefficient method for estimating evaporation form soil and application extensions.</w:t>
      </w:r>
      <w:proofErr w:type="gramEnd"/>
      <w:r w:rsidRPr="000215D2">
        <w:rPr>
          <w:rFonts w:ascii="Tahoma" w:hAnsi="Tahoma" w:cs="Tahoma"/>
        </w:rPr>
        <w:t xml:space="preserve"> </w:t>
      </w:r>
      <w:proofErr w:type="gramStart"/>
      <w:r w:rsidRPr="000215D2">
        <w:rPr>
          <w:rFonts w:ascii="Tahoma" w:hAnsi="Tahoma" w:cs="Tahoma"/>
        </w:rPr>
        <w:t>Journal of Irrigation and Drainage Engineering ASCE 1311:2–13.</w:t>
      </w:r>
      <w:proofErr w:type="gramEnd"/>
    </w:p>
    <w:p w14:paraId="176C747A" w14:textId="77777777" w:rsidR="001D027C" w:rsidRPr="000215D2" w:rsidRDefault="001D027C" w:rsidP="000215D2">
      <w:pPr>
        <w:jc w:val="both"/>
        <w:rPr>
          <w:rFonts w:ascii="Tahoma" w:hAnsi="Tahoma" w:cs="Tahoma"/>
        </w:rPr>
      </w:pPr>
      <w:r w:rsidRPr="000215D2">
        <w:rPr>
          <w:rFonts w:ascii="Tahoma" w:hAnsi="Tahoma" w:cs="Tahoma"/>
        </w:rPr>
        <w:t xml:space="preserve">Allen, RG, Pruitt, WO, Wright, JL, Howell, TA, Ventura, F, Snyder, R, Itenfisu ,D, Steduto, P, Berengena, J, Yrisarry, JB, Smith, M, Pereira, LS, Raes, D, Perrier, A, Alves, I, Walter, I and Elliott, R. 2006. A recommendation on standardized surface resistance for hourly calculation of reference </w:t>
      </w:r>
      <w:proofErr w:type="gramStart"/>
      <w:r w:rsidRPr="000215D2">
        <w:rPr>
          <w:rFonts w:ascii="Tahoma" w:hAnsi="Tahoma" w:cs="Tahoma"/>
        </w:rPr>
        <w:t>ETo</w:t>
      </w:r>
      <w:proofErr w:type="gramEnd"/>
      <w:r w:rsidRPr="000215D2">
        <w:rPr>
          <w:rFonts w:ascii="Tahoma" w:hAnsi="Tahoma" w:cs="Tahoma"/>
        </w:rPr>
        <w:t xml:space="preserve"> by the FAO56 Penman-Monteith method. Agric. Water Management 81: 1–22.</w:t>
      </w:r>
    </w:p>
    <w:p w14:paraId="0D70CA7D" w14:textId="77777777" w:rsidR="00C11AC1" w:rsidRPr="000215D2" w:rsidRDefault="00C11AC1" w:rsidP="000215D2">
      <w:pPr>
        <w:jc w:val="both"/>
        <w:rPr>
          <w:rFonts w:ascii="Tahoma" w:hAnsi="Tahoma" w:cs="Tahoma"/>
        </w:rPr>
      </w:pPr>
      <w:r w:rsidRPr="000215D2">
        <w:rPr>
          <w:rFonts w:ascii="Tahoma" w:hAnsi="Tahoma" w:cs="Tahoma"/>
        </w:rPr>
        <w:t>Arthington, A.H., et al., 2006. The challenge of providing environmental flow rules to sustain river ecosystems. Ecological Applications, 16 (4), 1311 – 1318.</w:t>
      </w:r>
    </w:p>
    <w:p w14:paraId="12766FE5" w14:textId="3B14D72E" w:rsidR="001D027C" w:rsidRPr="000215D2" w:rsidRDefault="001D027C" w:rsidP="000215D2">
      <w:pPr>
        <w:jc w:val="both"/>
        <w:rPr>
          <w:rFonts w:ascii="Tahoma" w:hAnsi="Tahoma" w:cs="Tahoma"/>
        </w:rPr>
      </w:pPr>
      <w:proofErr w:type="gramStart"/>
      <w:r w:rsidRPr="000215D2">
        <w:rPr>
          <w:rFonts w:ascii="Tahoma" w:hAnsi="Tahoma" w:cs="Tahoma"/>
        </w:rPr>
        <w:t>Bhattarai, N, Quackenbush, LJ, Dougherty, M and Marzen, LJ 2015.</w:t>
      </w:r>
      <w:proofErr w:type="gramEnd"/>
      <w:r w:rsidRPr="000215D2">
        <w:rPr>
          <w:rFonts w:ascii="Tahoma" w:hAnsi="Tahoma" w:cs="Tahoma"/>
        </w:rPr>
        <w:t xml:space="preserve"> </w:t>
      </w:r>
      <w:proofErr w:type="gramStart"/>
      <w:r w:rsidRPr="000215D2">
        <w:rPr>
          <w:rFonts w:ascii="Tahoma" w:hAnsi="Tahoma" w:cs="Tahoma"/>
        </w:rPr>
        <w:t>A simple Landsat–MODIS fusion approach for monitoring seasonal evapotranspiration at 30 m spatial resolution.</w:t>
      </w:r>
      <w:proofErr w:type="gramEnd"/>
      <w:r w:rsidRPr="000215D2">
        <w:rPr>
          <w:rFonts w:ascii="Tahoma" w:hAnsi="Tahoma" w:cs="Tahoma"/>
        </w:rPr>
        <w:t xml:space="preserve"> International Journal of Remote Sensing 361: 115-143.</w:t>
      </w:r>
    </w:p>
    <w:p w14:paraId="64AF56B1" w14:textId="3A484784" w:rsidR="001D027C" w:rsidRPr="000215D2" w:rsidRDefault="001D027C" w:rsidP="000215D2">
      <w:pPr>
        <w:jc w:val="both"/>
        <w:rPr>
          <w:rFonts w:ascii="Tahoma" w:hAnsi="Tahoma" w:cs="Tahoma"/>
        </w:rPr>
      </w:pPr>
      <w:proofErr w:type="gramStart"/>
      <w:r w:rsidRPr="000215D2">
        <w:rPr>
          <w:rFonts w:ascii="Tahoma" w:hAnsi="Tahoma" w:cs="Tahoma"/>
        </w:rPr>
        <w:t>Bierkens, MFP, Finke, PA and Willigen, DE.</w:t>
      </w:r>
      <w:proofErr w:type="gramEnd"/>
      <w:r w:rsidRPr="000215D2">
        <w:rPr>
          <w:rFonts w:ascii="Tahoma" w:hAnsi="Tahoma" w:cs="Tahoma"/>
        </w:rPr>
        <w:t xml:space="preserve"> 2000. Upscaling and Downscaling Methods for Environmental Research. Dordrecht: Wageningen University and Research Centre. Kluwer Academic.</w:t>
      </w:r>
    </w:p>
    <w:p w14:paraId="359DAE7A" w14:textId="01EC623B" w:rsidR="001D027C" w:rsidRPr="000215D2" w:rsidRDefault="001D027C" w:rsidP="000215D2">
      <w:pPr>
        <w:jc w:val="both"/>
        <w:rPr>
          <w:rFonts w:ascii="Tahoma" w:hAnsi="Tahoma" w:cs="Tahoma"/>
        </w:rPr>
      </w:pPr>
      <w:r w:rsidRPr="000215D2">
        <w:rPr>
          <w:rFonts w:ascii="Tahoma" w:hAnsi="Tahoma" w:cs="Tahoma"/>
        </w:rPr>
        <w:t xml:space="preserve">Boroto, J and Gorgens, AHM. 2003. Limpopo River: an overview of alternative methods for estimating transmission losses. </w:t>
      </w:r>
      <w:proofErr w:type="gramStart"/>
      <w:r w:rsidRPr="000215D2">
        <w:rPr>
          <w:rFonts w:ascii="Tahoma" w:hAnsi="Tahoma" w:cs="Tahoma"/>
        </w:rPr>
        <w:t>Hydrology of Mediterranean and Semiarid regions.</w:t>
      </w:r>
      <w:proofErr w:type="gramEnd"/>
      <w:r w:rsidRPr="000215D2">
        <w:rPr>
          <w:rFonts w:ascii="Tahoma" w:hAnsi="Tahoma" w:cs="Tahoma"/>
        </w:rPr>
        <w:t xml:space="preserve"> </w:t>
      </w:r>
      <w:proofErr w:type="gramStart"/>
      <w:r w:rsidRPr="000215D2">
        <w:rPr>
          <w:rFonts w:ascii="Tahoma" w:hAnsi="Tahoma" w:cs="Tahoma"/>
        </w:rPr>
        <w:t>Proc. Montpellier Conference.</w:t>
      </w:r>
      <w:proofErr w:type="gramEnd"/>
      <w:r w:rsidRPr="000215D2">
        <w:rPr>
          <w:rFonts w:ascii="Tahoma" w:hAnsi="Tahoma" w:cs="Tahoma"/>
        </w:rPr>
        <w:t xml:space="preserve"> IAHS Publ. 278.</w:t>
      </w:r>
    </w:p>
    <w:p w14:paraId="6528774D" w14:textId="64812BA7" w:rsidR="001D027C" w:rsidRPr="000215D2" w:rsidRDefault="001D027C" w:rsidP="000215D2">
      <w:pPr>
        <w:jc w:val="both"/>
        <w:rPr>
          <w:rFonts w:ascii="Tahoma" w:hAnsi="Tahoma" w:cs="Tahoma"/>
        </w:rPr>
      </w:pPr>
      <w:r w:rsidRPr="000215D2">
        <w:rPr>
          <w:rFonts w:ascii="Tahoma" w:hAnsi="Tahoma" w:cs="Tahoma"/>
        </w:rPr>
        <w:t>Cataldo, J, Behr, C, Montalto, F and Pierce, RJ. 2010. Prediction of Transmission Losses in Ephemeral Streams, Western U.S.A. The Open Hydrology Journal 4: 19-34.</w:t>
      </w:r>
    </w:p>
    <w:p w14:paraId="0579B681" w14:textId="77777777" w:rsidR="000215D2" w:rsidRPr="000215D2" w:rsidRDefault="000215D2" w:rsidP="000215D2">
      <w:pPr>
        <w:jc w:val="both"/>
        <w:rPr>
          <w:rFonts w:ascii="Tahoma" w:hAnsi="Tahoma" w:cs="Tahoma"/>
        </w:rPr>
      </w:pPr>
      <w:r w:rsidRPr="000215D2">
        <w:rPr>
          <w:rFonts w:ascii="Tahoma" w:hAnsi="Tahoma" w:cs="Tahoma"/>
        </w:rPr>
        <w:lastRenderedPageBreak/>
        <w:t>Cooper</w:t>
      </w:r>
      <w:proofErr w:type="gramStart"/>
      <w:r w:rsidRPr="000215D2">
        <w:rPr>
          <w:rFonts w:ascii="Tahoma" w:hAnsi="Tahoma" w:cs="Tahoma"/>
        </w:rPr>
        <w:t>,  H.H</w:t>
      </w:r>
      <w:proofErr w:type="gramEnd"/>
      <w:r w:rsidRPr="000215D2">
        <w:rPr>
          <w:rFonts w:ascii="Tahoma" w:hAnsi="Tahoma" w:cs="Tahoma"/>
        </w:rPr>
        <w:t xml:space="preserve">.  </w:t>
      </w:r>
      <w:proofErr w:type="gramStart"/>
      <w:r w:rsidRPr="000215D2">
        <w:rPr>
          <w:rFonts w:ascii="Tahoma" w:hAnsi="Tahoma" w:cs="Tahoma"/>
        </w:rPr>
        <w:t>and  Jacob</w:t>
      </w:r>
      <w:proofErr w:type="gramEnd"/>
      <w:r w:rsidRPr="000215D2">
        <w:rPr>
          <w:rFonts w:ascii="Tahoma" w:hAnsi="Tahoma" w:cs="Tahoma"/>
        </w:rPr>
        <w:t>,  C.E.  (1946)</w:t>
      </w:r>
      <w:proofErr w:type="gramStart"/>
      <w:r w:rsidRPr="000215D2">
        <w:rPr>
          <w:rFonts w:ascii="Tahoma" w:hAnsi="Tahoma" w:cs="Tahoma"/>
        </w:rPr>
        <w:t>.  A</w:t>
      </w:r>
      <w:proofErr w:type="gramEnd"/>
      <w:r w:rsidRPr="000215D2">
        <w:rPr>
          <w:rFonts w:ascii="Tahoma" w:hAnsi="Tahoma" w:cs="Tahoma"/>
        </w:rPr>
        <w:t xml:space="preserve">  generalized  graphical  method  for  evaluating  formation constants and summarizing well field history. American Geophysical Union Transactions 27: 526-534.</w:t>
      </w:r>
    </w:p>
    <w:p w14:paraId="2C1D2C67" w14:textId="295B1602" w:rsidR="001D027C" w:rsidRPr="000215D2" w:rsidRDefault="001D027C" w:rsidP="000215D2">
      <w:pPr>
        <w:jc w:val="both"/>
        <w:rPr>
          <w:rFonts w:ascii="Tahoma" w:hAnsi="Tahoma" w:cs="Tahoma"/>
        </w:rPr>
      </w:pPr>
      <w:proofErr w:type="gramStart"/>
      <w:r w:rsidRPr="000215D2">
        <w:rPr>
          <w:rFonts w:ascii="Tahoma" w:hAnsi="Tahoma" w:cs="Tahoma"/>
        </w:rPr>
        <w:t>Costa, AC, Foerster, S, de Araujo, JC and Bronstert, A. 2013.</w:t>
      </w:r>
      <w:proofErr w:type="gramEnd"/>
      <w:r w:rsidRPr="000215D2">
        <w:rPr>
          <w:rFonts w:ascii="Tahoma" w:hAnsi="Tahoma" w:cs="Tahoma"/>
        </w:rPr>
        <w:t xml:space="preserve"> Analysis of channel transmission losses in a dryland river reach in north-eastern Brazil using streamflow series, groundwater level series and multi-temporal satellite data. Hydrological Processes 27: 1046–1060.</w:t>
      </w:r>
    </w:p>
    <w:p w14:paraId="763D2FD3" w14:textId="7312DDFA" w:rsidR="001D027C" w:rsidRPr="000215D2" w:rsidRDefault="001D027C" w:rsidP="000215D2">
      <w:pPr>
        <w:jc w:val="both"/>
        <w:rPr>
          <w:rFonts w:ascii="Tahoma" w:hAnsi="Tahoma" w:cs="Tahoma"/>
        </w:rPr>
      </w:pPr>
      <w:r w:rsidRPr="000215D2">
        <w:rPr>
          <w:rFonts w:ascii="Tahoma" w:hAnsi="Tahoma" w:cs="Tahoma"/>
        </w:rPr>
        <w:t>Costelloe, JF, Grayson, RB, Argent, RM, and McMahon, TA. 2003. Modelling the flow regime of an arid zone floodplain river, Diamantina River, Australia. Environmental Modelling and Software 18: 693–703.</w:t>
      </w:r>
    </w:p>
    <w:p w14:paraId="4701C125" w14:textId="77777777" w:rsidR="00C11AC1" w:rsidRPr="000215D2" w:rsidRDefault="00C11AC1" w:rsidP="000215D2">
      <w:pPr>
        <w:jc w:val="both"/>
        <w:rPr>
          <w:rFonts w:ascii="Tahoma" w:hAnsi="Tahoma" w:cs="Tahoma"/>
        </w:rPr>
      </w:pPr>
      <w:proofErr w:type="gramStart"/>
      <w:r w:rsidRPr="000215D2">
        <w:rPr>
          <w:rFonts w:ascii="Tahoma" w:hAnsi="Tahoma" w:cs="Tahoma"/>
        </w:rPr>
        <w:t>Department of Water Affairs and Forestry.</w:t>
      </w:r>
      <w:proofErr w:type="gramEnd"/>
      <w:r w:rsidRPr="000215D2">
        <w:rPr>
          <w:rFonts w:ascii="Tahoma" w:hAnsi="Tahoma" w:cs="Tahoma"/>
        </w:rPr>
        <w:t xml:space="preserve"> </w:t>
      </w:r>
      <w:proofErr w:type="gramStart"/>
      <w:r w:rsidRPr="000215D2">
        <w:rPr>
          <w:rFonts w:ascii="Tahoma" w:hAnsi="Tahoma" w:cs="Tahoma"/>
        </w:rPr>
        <w:t>2006. Letaba River System Annual Operating Analysis.</w:t>
      </w:r>
      <w:proofErr w:type="gramEnd"/>
      <w:r w:rsidRPr="000215D2">
        <w:rPr>
          <w:rFonts w:ascii="Tahoma" w:hAnsi="Tahoma" w:cs="Tahoma"/>
        </w:rPr>
        <w:t xml:space="preserve"> DWAF Report No: WMA 02/000/00/0406.</w:t>
      </w:r>
    </w:p>
    <w:p w14:paraId="2460ABA3" w14:textId="490C125E" w:rsidR="001D027C" w:rsidRPr="000215D2" w:rsidRDefault="00320683" w:rsidP="000215D2">
      <w:pPr>
        <w:jc w:val="both"/>
        <w:rPr>
          <w:rFonts w:ascii="Tahoma" w:hAnsi="Tahoma" w:cs="Tahoma"/>
        </w:rPr>
      </w:pPr>
      <w:r w:rsidRPr="000215D2">
        <w:rPr>
          <w:rFonts w:ascii="Tahoma" w:hAnsi="Tahoma" w:cs="Tahoma"/>
        </w:rPr>
        <w:t>DWA, 2011 DEVELOPMENT OF OPERATTNG RULES FOR THE INTEGRATEON OF THE BLYDE AND OLIFANTS RIVER SYSTEMS DWA REPORT NO.: P WMA O4/B60/00/8510</w:t>
      </w:r>
    </w:p>
    <w:p w14:paraId="16426DD5" w14:textId="3797709E" w:rsidR="000E2F54" w:rsidRPr="000215D2" w:rsidRDefault="000E2F54" w:rsidP="000215D2">
      <w:pPr>
        <w:jc w:val="both"/>
        <w:rPr>
          <w:rFonts w:ascii="Tahoma" w:hAnsi="Tahoma" w:cs="Tahoma"/>
          <w:highlight w:val="yellow"/>
        </w:rPr>
      </w:pPr>
      <w:proofErr w:type="gramStart"/>
      <w:r w:rsidRPr="000215D2">
        <w:rPr>
          <w:rFonts w:ascii="Tahoma" w:hAnsi="Tahoma" w:cs="Tahoma"/>
        </w:rPr>
        <w:t>DWA 2013.</w:t>
      </w:r>
      <w:proofErr w:type="gramEnd"/>
      <w:r w:rsidRPr="000215D2">
        <w:rPr>
          <w:rFonts w:ascii="Tahoma" w:hAnsi="Tahoma" w:cs="Tahoma"/>
        </w:rPr>
        <w:t xml:space="preserve">  </w:t>
      </w:r>
      <w:proofErr w:type="gramStart"/>
      <w:r w:rsidRPr="000215D2">
        <w:rPr>
          <w:rFonts w:ascii="Tahoma" w:hAnsi="Tahoma" w:cs="Tahoma"/>
        </w:rPr>
        <w:t>Classification of Water Resources and Determination of the Resource Quality Objectives in the Letaba Catchment.</w:t>
      </w:r>
      <w:proofErr w:type="gramEnd"/>
      <w:r w:rsidRPr="000215D2">
        <w:rPr>
          <w:rFonts w:ascii="Tahoma" w:hAnsi="Tahoma" w:cs="Tahoma"/>
        </w:rPr>
        <w:t xml:space="preserve">  </w:t>
      </w:r>
      <w:proofErr w:type="gramStart"/>
      <w:r w:rsidRPr="000215D2">
        <w:rPr>
          <w:rFonts w:ascii="Tahoma" w:hAnsi="Tahoma" w:cs="Tahoma"/>
        </w:rPr>
        <w:t>Ecological Water Requirements.</w:t>
      </w:r>
      <w:proofErr w:type="gramEnd"/>
      <w:r w:rsidRPr="000215D2">
        <w:rPr>
          <w:rFonts w:ascii="Tahoma" w:hAnsi="Tahoma" w:cs="Tahoma"/>
        </w:rPr>
        <w:t xml:space="preserve">  </w:t>
      </w:r>
      <w:proofErr w:type="gramStart"/>
      <w:r w:rsidRPr="000215D2">
        <w:rPr>
          <w:rFonts w:ascii="Tahoma" w:hAnsi="Tahoma" w:cs="Tahoma"/>
        </w:rPr>
        <w:t>Prepared by: Rivers for Africa eFlows Consulting (Pty) Ltd.</w:t>
      </w:r>
      <w:proofErr w:type="gramEnd"/>
      <w:r w:rsidRPr="000215D2">
        <w:rPr>
          <w:rFonts w:ascii="Tahoma" w:hAnsi="Tahoma" w:cs="Tahoma"/>
        </w:rPr>
        <w:t xml:space="preserve">  </w:t>
      </w:r>
      <w:proofErr w:type="gramStart"/>
      <w:r w:rsidRPr="000215D2">
        <w:rPr>
          <w:rFonts w:ascii="Tahoma" w:hAnsi="Tahoma" w:cs="Tahoma"/>
        </w:rPr>
        <w:t>DWA Report, RDM/WMA02/00/CON/CLA/0313.</w:t>
      </w:r>
      <w:proofErr w:type="gramEnd"/>
    </w:p>
    <w:p w14:paraId="5E00E16F" w14:textId="295B952A" w:rsidR="00C11AC1" w:rsidRPr="000215D2" w:rsidRDefault="00C11AC1" w:rsidP="000215D2">
      <w:pPr>
        <w:jc w:val="both"/>
        <w:rPr>
          <w:rFonts w:ascii="Tahoma" w:hAnsi="Tahoma" w:cs="Tahoma"/>
        </w:rPr>
      </w:pPr>
      <w:proofErr w:type="gramStart"/>
      <w:r w:rsidRPr="000215D2">
        <w:rPr>
          <w:rFonts w:ascii="Tahoma" w:hAnsi="Tahoma" w:cs="Tahoma"/>
        </w:rPr>
        <w:t>DWA, 2014.</w:t>
      </w:r>
      <w:proofErr w:type="gramEnd"/>
      <w:r w:rsidRPr="000215D2">
        <w:rPr>
          <w:rFonts w:ascii="Tahoma" w:hAnsi="Tahoma" w:cs="Tahoma"/>
        </w:rPr>
        <w:t xml:space="preserve">    </w:t>
      </w:r>
      <w:proofErr w:type="gramStart"/>
      <w:r w:rsidRPr="000215D2">
        <w:rPr>
          <w:rFonts w:ascii="Tahoma" w:hAnsi="Tahoma" w:cs="Tahoma"/>
        </w:rPr>
        <w:t>DEVELOPMENT  OF</w:t>
      </w:r>
      <w:proofErr w:type="gramEnd"/>
      <w:r w:rsidRPr="000215D2">
        <w:rPr>
          <w:rFonts w:ascii="Tahoma" w:hAnsi="Tahoma" w:cs="Tahoma"/>
        </w:rPr>
        <w:t xml:space="preserve">  A RECONCILIATION  STRATEGY  FOR  THE  LUVUVHU  AND  LETABA WATER SUPPLY SYSTEM:  RECONCILIATION STRATEGY. Report No. P WMA 02/B810/00/1412/10</w:t>
      </w:r>
    </w:p>
    <w:p w14:paraId="60C6CC0C" w14:textId="2039E3A4" w:rsidR="001D027C" w:rsidRPr="000215D2" w:rsidRDefault="001D027C" w:rsidP="000215D2">
      <w:pPr>
        <w:jc w:val="both"/>
        <w:rPr>
          <w:rFonts w:ascii="Tahoma" w:hAnsi="Tahoma" w:cs="Tahoma"/>
        </w:rPr>
      </w:pPr>
      <w:r w:rsidRPr="000215D2">
        <w:rPr>
          <w:rFonts w:ascii="Tahoma" w:hAnsi="Tahoma" w:cs="Tahoma"/>
        </w:rPr>
        <w:t xml:space="preserve">Everson CS., 2001. </w:t>
      </w:r>
      <w:proofErr w:type="gramStart"/>
      <w:r w:rsidRPr="000215D2">
        <w:rPr>
          <w:rFonts w:ascii="Tahoma" w:hAnsi="Tahoma" w:cs="Tahoma"/>
        </w:rPr>
        <w:t>The water balance of a first order catchment in the montane grasslands of South Africa.</w:t>
      </w:r>
      <w:proofErr w:type="gramEnd"/>
      <w:r w:rsidRPr="000215D2">
        <w:rPr>
          <w:rFonts w:ascii="Tahoma" w:hAnsi="Tahoma" w:cs="Tahoma"/>
        </w:rPr>
        <w:t xml:space="preserve"> Journal of Hydrology 241: 110-123.</w:t>
      </w:r>
    </w:p>
    <w:p w14:paraId="1056BAB8" w14:textId="77777777" w:rsidR="00A177F4" w:rsidRPr="000215D2" w:rsidRDefault="00A177F4" w:rsidP="000215D2">
      <w:pPr>
        <w:pStyle w:val="Reference"/>
        <w:spacing w:line="240" w:lineRule="auto"/>
        <w:ind w:left="0" w:firstLine="0"/>
        <w:rPr>
          <w:rFonts w:ascii="Tahoma" w:hAnsi="Tahoma" w:cs="Tahoma"/>
          <w:sz w:val="22"/>
          <w:szCs w:val="22"/>
        </w:rPr>
      </w:pPr>
      <w:proofErr w:type="gramStart"/>
      <w:r w:rsidRPr="000215D2">
        <w:rPr>
          <w:rFonts w:ascii="Tahoma" w:hAnsi="Tahoma" w:cs="Tahoma"/>
          <w:sz w:val="22"/>
          <w:szCs w:val="22"/>
        </w:rPr>
        <w:t>Ghorbani, A, Mossivand, MA and Ouri, AE.</w:t>
      </w:r>
      <w:proofErr w:type="gramEnd"/>
      <w:r w:rsidRPr="000215D2">
        <w:rPr>
          <w:rFonts w:ascii="Tahoma" w:hAnsi="Tahoma" w:cs="Tahoma"/>
          <w:sz w:val="22"/>
          <w:szCs w:val="22"/>
        </w:rPr>
        <w:t xml:space="preserve"> 2012. Utility of the Normalised Difference Vegetation Index (NDVI) for land/canopy cover mapping in Khalkhal County (Iran). </w:t>
      </w:r>
      <w:r w:rsidRPr="000215D2">
        <w:rPr>
          <w:rFonts w:ascii="Tahoma" w:hAnsi="Tahoma" w:cs="Tahoma"/>
          <w:i/>
          <w:sz w:val="22"/>
          <w:szCs w:val="22"/>
        </w:rPr>
        <w:t>Annals of Biological Research</w:t>
      </w:r>
      <w:r w:rsidRPr="000215D2">
        <w:rPr>
          <w:rFonts w:ascii="Tahoma" w:hAnsi="Tahoma" w:cs="Tahoma"/>
          <w:sz w:val="22"/>
          <w:szCs w:val="22"/>
        </w:rPr>
        <w:t xml:space="preserve"> 3(12):5494-5503.</w:t>
      </w:r>
    </w:p>
    <w:p w14:paraId="190C08CB" w14:textId="77777777" w:rsidR="00A177F4" w:rsidRPr="000215D2" w:rsidRDefault="00A177F4" w:rsidP="000215D2">
      <w:pPr>
        <w:pStyle w:val="Reference"/>
        <w:spacing w:line="240" w:lineRule="auto"/>
        <w:ind w:left="0" w:firstLine="0"/>
        <w:rPr>
          <w:rFonts w:ascii="Tahoma" w:hAnsi="Tahoma" w:cs="Tahoma"/>
          <w:sz w:val="22"/>
          <w:szCs w:val="22"/>
        </w:rPr>
      </w:pPr>
    </w:p>
    <w:p w14:paraId="122FCAFC" w14:textId="67DED069" w:rsidR="001D027C" w:rsidRPr="000215D2" w:rsidRDefault="001D027C" w:rsidP="000215D2">
      <w:pPr>
        <w:jc w:val="both"/>
        <w:rPr>
          <w:rFonts w:ascii="Tahoma" w:hAnsi="Tahoma" w:cs="Tahoma"/>
        </w:rPr>
      </w:pPr>
      <w:proofErr w:type="gramStart"/>
      <w:r w:rsidRPr="000215D2">
        <w:rPr>
          <w:rFonts w:ascii="Tahoma" w:hAnsi="Tahoma" w:cs="Tahoma"/>
        </w:rPr>
        <w:t>Gokmen, M, Vekerdy, Z, Verhoef, A, Verhoef, A, Batelaan, O and Tol, C. 2012.</w:t>
      </w:r>
      <w:proofErr w:type="gramEnd"/>
      <w:r w:rsidRPr="000215D2">
        <w:rPr>
          <w:rFonts w:ascii="Tahoma" w:hAnsi="Tahoma" w:cs="Tahoma"/>
        </w:rPr>
        <w:t xml:space="preserve"> </w:t>
      </w:r>
      <w:proofErr w:type="gramStart"/>
      <w:r w:rsidRPr="000215D2">
        <w:rPr>
          <w:rFonts w:ascii="Tahoma" w:hAnsi="Tahoma" w:cs="Tahoma"/>
        </w:rPr>
        <w:t>Integration of soil moisture in SEBS for improving evapotranspiration estimation under water stress conditions.</w:t>
      </w:r>
      <w:proofErr w:type="gramEnd"/>
      <w:r w:rsidRPr="000215D2">
        <w:rPr>
          <w:rFonts w:ascii="Tahoma" w:hAnsi="Tahoma" w:cs="Tahoma"/>
        </w:rPr>
        <w:t xml:space="preserve"> Remote Sens Environ 121: 261–274. DOI: 10.1016/j.rse.2012.02.003</w:t>
      </w:r>
    </w:p>
    <w:p w14:paraId="3F419206" w14:textId="69EE3112" w:rsidR="001D027C" w:rsidRPr="000215D2" w:rsidRDefault="001D027C" w:rsidP="000215D2">
      <w:pPr>
        <w:jc w:val="both"/>
        <w:rPr>
          <w:rFonts w:ascii="Tahoma" w:hAnsi="Tahoma" w:cs="Tahoma"/>
        </w:rPr>
      </w:pPr>
      <w:r w:rsidRPr="000215D2">
        <w:rPr>
          <w:rFonts w:ascii="Tahoma" w:hAnsi="Tahoma" w:cs="Tahoma"/>
        </w:rPr>
        <w:t xml:space="preserve">Ha, W, Gowda, PH and Howell, TA. 2013. A review of downscaling methods for remote sensing-based irrigation management: Part I. Irrigation Science 31: 831–850.  </w:t>
      </w:r>
    </w:p>
    <w:p w14:paraId="518BD4F5" w14:textId="71DD7313" w:rsidR="001D027C" w:rsidRPr="000215D2" w:rsidRDefault="001D027C" w:rsidP="000215D2">
      <w:pPr>
        <w:jc w:val="both"/>
        <w:rPr>
          <w:rFonts w:ascii="Tahoma" w:hAnsi="Tahoma" w:cs="Tahoma"/>
        </w:rPr>
      </w:pPr>
      <w:proofErr w:type="gramStart"/>
      <w:r w:rsidRPr="000215D2">
        <w:rPr>
          <w:rFonts w:ascii="Tahoma" w:hAnsi="Tahoma" w:cs="Tahoma"/>
        </w:rPr>
        <w:t>Hacker, F. 2005.</w:t>
      </w:r>
      <w:proofErr w:type="gramEnd"/>
      <w:r w:rsidRPr="000215D2">
        <w:rPr>
          <w:rFonts w:ascii="Tahoma" w:hAnsi="Tahoma" w:cs="Tahoma"/>
        </w:rPr>
        <w:t xml:space="preserve"> Model for Water Availability in Semi-Arid Environments WASA: Estimation of transmission losses by infiltration at rivers in the semi-arid Federal State of Ceara Brazil. </w:t>
      </w:r>
      <w:proofErr w:type="gramStart"/>
      <w:r w:rsidRPr="000215D2">
        <w:rPr>
          <w:rFonts w:ascii="Tahoma" w:hAnsi="Tahoma" w:cs="Tahoma"/>
        </w:rPr>
        <w:t>MSc Thesis, University of Potsdam, Germany.</w:t>
      </w:r>
      <w:proofErr w:type="gramEnd"/>
    </w:p>
    <w:p w14:paraId="7C75A09A" w14:textId="5794A38D" w:rsidR="001D027C" w:rsidRPr="000215D2" w:rsidRDefault="001D027C" w:rsidP="000215D2">
      <w:pPr>
        <w:jc w:val="both"/>
        <w:rPr>
          <w:rFonts w:ascii="Tahoma" w:hAnsi="Tahoma" w:cs="Tahoma"/>
        </w:rPr>
      </w:pPr>
      <w:proofErr w:type="gramStart"/>
      <w:r w:rsidRPr="000215D2">
        <w:rPr>
          <w:rFonts w:ascii="Tahoma" w:hAnsi="Tahoma" w:cs="Tahoma"/>
        </w:rPr>
        <w:t>Heritage, GL, Moon, BP and Large, ARG. 2001.</w:t>
      </w:r>
      <w:proofErr w:type="gramEnd"/>
      <w:r w:rsidRPr="000215D2">
        <w:rPr>
          <w:rFonts w:ascii="Tahoma" w:hAnsi="Tahoma" w:cs="Tahoma"/>
        </w:rPr>
        <w:t xml:space="preserve"> The February 2000 floods on the Letaba River, South Africa: an examination of magnitude and frequency. </w:t>
      </w:r>
      <w:proofErr w:type="gramStart"/>
      <w:r w:rsidRPr="000215D2">
        <w:rPr>
          <w:rFonts w:ascii="Tahoma" w:hAnsi="Tahoma" w:cs="Tahoma"/>
        </w:rPr>
        <w:t>Koedoe 44 2: 1-6.</w:t>
      </w:r>
      <w:proofErr w:type="gramEnd"/>
    </w:p>
    <w:p w14:paraId="479F3FD6" w14:textId="7C53379A" w:rsidR="001D027C" w:rsidRPr="000215D2" w:rsidRDefault="001D027C" w:rsidP="000215D2">
      <w:pPr>
        <w:jc w:val="both"/>
        <w:rPr>
          <w:rFonts w:ascii="Tahoma" w:hAnsi="Tahoma" w:cs="Tahoma"/>
        </w:rPr>
      </w:pPr>
      <w:r w:rsidRPr="000215D2">
        <w:rPr>
          <w:rFonts w:ascii="Tahoma" w:hAnsi="Tahoma" w:cs="Tahoma"/>
        </w:rPr>
        <w:lastRenderedPageBreak/>
        <w:t xml:space="preserve">Hong, S. Hendrickx. </w:t>
      </w:r>
      <w:proofErr w:type="gramStart"/>
      <w:r w:rsidRPr="000215D2">
        <w:rPr>
          <w:rFonts w:ascii="Tahoma" w:hAnsi="Tahoma" w:cs="Tahoma"/>
        </w:rPr>
        <w:t>JMH and Borchers.</w:t>
      </w:r>
      <w:proofErr w:type="gramEnd"/>
      <w:r w:rsidRPr="000215D2">
        <w:rPr>
          <w:rFonts w:ascii="Tahoma" w:hAnsi="Tahoma" w:cs="Tahoma"/>
        </w:rPr>
        <w:t xml:space="preserve"> B. 2011. Down-scaling of SEBAL derived evapotranspiration maps from MODIS 250 m to Landsat 30 m scales. </w:t>
      </w:r>
      <w:proofErr w:type="gramStart"/>
      <w:r w:rsidRPr="000215D2">
        <w:rPr>
          <w:rFonts w:ascii="Tahoma" w:hAnsi="Tahoma" w:cs="Tahoma"/>
        </w:rPr>
        <w:t>International Journal of Remote Sensing 3221: 6457–6477.</w:t>
      </w:r>
      <w:proofErr w:type="gramEnd"/>
    </w:p>
    <w:p w14:paraId="7B4E07C8" w14:textId="436F739A" w:rsidR="00370599" w:rsidRPr="000215D2" w:rsidRDefault="00370599" w:rsidP="000215D2">
      <w:pPr>
        <w:jc w:val="both"/>
        <w:rPr>
          <w:rFonts w:ascii="Tahoma" w:hAnsi="Tahoma" w:cs="Tahoma"/>
        </w:rPr>
      </w:pPr>
      <w:r w:rsidRPr="000215D2">
        <w:rPr>
          <w:rFonts w:ascii="Tahoma" w:hAnsi="Tahoma" w:cs="Tahoma"/>
        </w:rPr>
        <w:t>Hughes, D.A. 1999. Towards the incorporation of magnitude-frequency concepts into the Building Block Methodology used for quantifying ecological flow requirements of South African rivers. Water SA 25 (3): 279-284.</w:t>
      </w:r>
    </w:p>
    <w:p w14:paraId="7499F385" w14:textId="00DCEBAB" w:rsidR="001D027C" w:rsidRPr="000215D2" w:rsidRDefault="001D027C" w:rsidP="000215D2">
      <w:pPr>
        <w:jc w:val="both"/>
        <w:rPr>
          <w:rFonts w:ascii="Tahoma" w:hAnsi="Tahoma" w:cs="Tahoma"/>
        </w:rPr>
      </w:pPr>
      <w:r w:rsidRPr="000215D2">
        <w:rPr>
          <w:rFonts w:ascii="Tahoma" w:hAnsi="Tahoma" w:cs="Tahoma"/>
        </w:rPr>
        <w:t xml:space="preserve">Hughes, DA and Sami, K. 1992. </w:t>
      </w:r>
      <w:proofErr w:type="gramStart"/>
      <w:r w:rsidRPr="000215D2">
        <w:rPr>
          <w:rFonts w:ascii="Tahoma" w:hAnsi="Tahoma" w:cs="Tahoma"/>
        </w:rPr>
        <w:t>Transmission losses to alluvium and associated moisture dynamics in a semi-arid ephemeral channel system in southern Africa.</w:t>
      </w:r>
      <w:proofErr w:type="gramEnd"/>
      <w:r w:rsidRPr="000215D2">
        <w:rPr>
          <w:rFonts w:ascii="Tahoma" w:hAnsi="Tahoma" w:cs="Tahoma"/>
        </w:rPr>
        <w:t xml:space="preserve"> Hydrological Processes 6: 45-53.</w:t>
      </w:r>
    </w:p>
    <w:p w14:paraId="512039DD" w14:textId="1F8917EB" w:rsidR="001D027C" w:rsidRPr="000215D2" w:rsidRDefault="001D027C" w:rsidP="000215D2">
      <w:pPr>
        <w:jc w:val="both"/>
        <w:rPr>
          <w:rFonts w:ascii="Tahoma" w:hAnsi="Tahoma" w:cs="Tahoma"/>
        </w:rPr>
      </w:pPr>
      <w:proofErr w:type="gramStart"/>
      <w:r w:rsidRPr="000215D2">
        <w:rPr>
          <w:rFonts w:ascii="Tahoma" w:hAnsi="Tahoma" w:cs="Tahoma"/>
        </w:rPr>
        <w:t>Hughes, DA, Mallory, SJL and Louw D. 2008.</w:t>
      </w:r>
      <w:proofErr w:type="gramEnd"/>
      <w:r w:rsidRPr="000215D2">
        <w:rPr>
          <w:rFonts w:ascii="Tahoma" w:hAnsi="Tahoma" w:cs="Tahoma"/>
        </w:rPr>
        <w:t xml:space="preserve"> </w:t>
      </w:r>
      <w:proofErr w:type="gramStart"/>
      <w:r w:rsidRPr="000215D2">
        <w:rPr>
          <w:rFonts w:ascii="Tahoma" w:hAnsi="Tahoma" w:cs="Tahoma"/>
        </w:rPr>
        <w:t>Methods and software for the real-time implementation of the ecological reserve-explanations and user manual.</w:t>
      </w:r>
      <w:proofErr w:type="gramEnd"/>
      <w:r w:rsidRPr="000215D2">
        <w:rPr>
          <w:rFonts w:ascii="Tahoma" w:hAnsi="Tahoma" w:cs="Tahoma"/>
        </w:rPr>
        <w:t xml:space="preserve"> WRC Report 1582/1/08.</w:t>
      </w:r>
    </w:p>
    <w:p w14:paraId="23A606E8" w14:textId="77777777" w:rsidR="00370599" w:rsidRPr="000215D2" w:rsidRDefault="00370599" w:rsidP="000215D2">
      <w:pPr>
        <w:jc w:val="both"/>
        <w:rPr>
          <w:rFonts w:ascii="Tahoma" w:hAnsi="Tahoma" w:cs="Tahoma"/>
        </w:rPr>
      </w:pPr>
      <w:r w:rsidRPr="000215D2">
        <w:rPr>
          <w:rFonts w:ascii="Tahoma" w:hAnsi="Tahoma" w:cs="Tahoma"/>
        </w:rPr>
        <w:t xml:space="preserve">Hughes, D.A. 2001. </w:t>
      </w:r>
      <w:proofErr w:type="gramStart"/>
      <w:r w:rsidRPr="000215D2">
        <w:rPr>
          <w:rFonts w:ascii="Tahoma" w:hAnsi="Tahoma" w:cs="Tahoma"/>
        </w:rPr>
        <w:t>Providing hydrological information and data analysis tools for the determination of ecological instream flow requirements for South African rivers.</w:t>
      </w:r>
      <w:proofErr w:type="gramEnd"/>
      <w:r w:rsidRPr="000215D2">
        <w:rPr>
          <w:rFonts w:ascii="Tahoma" w:hAnsi="Tahoma" w:cs="Tahoma"/>
        </w:rPr>
        <w:t xml:space="preserve"> Journal of Hydrology 241: 140-151.</w:t>
      </w:r>
    </w:p>
    <w:p w14:paraId="52D3A0D4" w14:textId="123F451D" w:rsidR="001D027C" w:rsidRPr="000215D2" w:rsidRDefault="001D027C" w:rsidP="000215D2">
      <w:pPr>
        <w:jc w:val="both"/>
        <w:rPr>
          <w:rFonts w:ascii="Tahoma" w:hAnsi="Tahoma" w:cs="Tahoma"/>
        </w:rPr>
      </w:pPr>
      <w:r w:rsidRPr="000215D2">
        <w:rPr>
          <w:rFonts w:ascii="Tahoma" w:hAnsi="Tahoma" w:cs="Tahoma"/>
        </w:rPr>
        <w:t xml:space="preserve">Jarmain, C, Everson, CS, Savage, MJ, Mengistu, MG, Clulow, AD, Walker, S and Gush, MB, 2009a. </w:t>
      </w:r>
      <w:proofErr w:type="gramStart"/>
      <w:r w:rsidRPr="000215D2">
        <w:rPr>
          <w:rFonts w:ascii="Tahoma" w:hAnsi="Tahoma" w:cs="Tahoma"/>
        </w:rPr>
        <w:t>Refining tools for evaporation monitoring in support of water resources management.</w:t>
      </w:r>
      <w:proofErr w:type="gramEnd"/>
      <w:r w:rsidRPr="000215D2">
        <w:rPr>
          <w:rFonts w:ascii="Tahoma" w:hAnsi="Tahoma" w:cs="Tahoma"/>
        </w:rPr>
        <w:t xml:space="preserve"> WRC Report No 1567/1/08. </w:t>
      </w:r>
      <w:proofErr w:type="gramStart"/>
      <w:r w:rsidRPr="000215D2">
        <w:rPr>
          <w:rFonts w:ascii="Tahoma" w:hAnsi="Tahoma" w:cs="Tahoma"/>
        </w:rPr>
        <w:t>ISBN 978-1-77005-798-2.</w:t>
      </w:r>
      <w:proofErr w:type="gramEnd"/>
    </w:p>
    <w:p w14:paraId="1BCDC4DA" w14:textId="204B36A3" w:rsidR="001D027C" w:rsidRPr="000215D2" w:rsidRDefault="001D027C" w:rsidP="000215D2">
      <w:pPr>
        <w:jc w:val="both"/>
        <w:rPr>
          <w:rFonts w:ascii="Tahoma" w:hAnsi="Tahoma" w:cs="Tahoma"/>
        </w:rPr>
      </w:pPr>
      <w:r w:rsidRPr="000215D2">
        <w:rPr>
          <w:rFonts w:ascii="Tahoma" w:hAnsi="Tahoma" w:cs="Tahoma"/>
        </w:rPr>
        <w:t>Katambara, Z and Ndiritu, JG. 2010. A hybrid conceptual-fuzzy inference streamflow modelling for the Letaba River system in South Africa. Physics and Chemistry of the Earth 3513-14: 582-595.</w:t>
      </w:r>
    </w:p>
    <w:p w14:paraId="32AD2D14" w14:textId="759E958F" w:rsidR="001D027C" w:rsidRPr="000215D2" w:rsidRDefault="00370599" w:rsidP="000215D2">
      <w:pPr>
        <w:jc w:val="both"/>
        <w:rPr>
          <w:rFonts w:ascii="Tahoma" w:hAnsi="Tahoma" w:cs="Tahoma"/>
        </w:rPr>
      </w:pPr>
      <w:proofErr w:type="gramStart"/>
      <w:r w:rsidRPr="000215D2">
        <w:rPr>
          <w:rFonts w:ascii="Tahoma" w:hAnsi="Tahoma" w:cs="Tahoma"/>
        </w:rPr>
        <w:t>King, J.M. and M.D. Louw.</w:t>
      </w:r>
      <w:proofErr w:type="gramEnd"/>
      <w:r w:rsidRPr="000215D2">
        <w:rPr>
          <w:rFonts w:ascii="Tahoma" w:hAnsi="Tahoma" w:cs="Tahoma"/>
        </w:rPr>
        <w:t xml:space="preserve"> 1998. Instream flow assessments for regulated rivers in South Africa using the Building Block Methodology. Aquatic Ecosystem Health and Management 1: 109-124.</w:t>
      </w:r>
      <w:r w:rsidR="001D027C" w:rsidRPr="000215D2">
        <w:rPr>
          <w:rFonts w:ascii="Tahoma" w:hAnsi="Tahoma" w:cs="Tahoma"/>
        </w:rPr>
        <w:t xml:space="preserve">Kongo et al. 2007, </w:t>
      </w:r>
    </w:p>
    <w:p w14:paraId="4E861C3B" w14:textId="77777777" w:rsidR="000215D2" w:rsidRPr="000215D2" w:rsidRDefault="000215D2" w:rsidP="000215D2">
      <w:pPr>
        <w:jc w:val="both"/>
        <w:rPr>
          <w:rFonts w:ascii="Tahoma" w:hAnsi="Tahoma" w:cs="Tahoma"/>
        </w:rPr>
      </w:pPr>
      <w:proofErr w:type="gramStart"/>
      <w:r w:rsidRPr="000215D2">
        <w:rPr>
          <w:rFonts w:ascii="Tahoma" w:hAnsi="Tahoma" w:cs="Tahoma"/>
        </w:rPr>
        <w:t>Kruseman, G.P. and De Ridder, N.A. (1994).</w:t>
      </w:r>
      <w:proofErr w:type="gramEnd"/>
      <w:r w:rsidRPr="000215D2">
        <w:rPr>
          <w:rFonts w:ascii="Tahoma" w:hAnsi="Tahoma" w:cs="Tahoma"/>
        </w:rPr>
        <w:t xml:space="preserve"> </w:t>
      </w:r>
      <w:proofErr w:type="gramStart"/>
      <w:r w:rsidRPr="000215D2">
        <w:rPr>
          <w:rFonts w:ascii="Tahoma" w:hAnsi="Tahoma" w:cs="Tahoma"/>
        </w:rPr>
        <w:t>Analysis and Evaluation of Pumping Test Data.</w:t>
      </w:r>
      <w:proofErr w:type="gramEnd"/>
      <w:r w:rsidRPr="000215D2">
        <w:rPr>
          <w:rFonts w:ascii="Tahoma" w:hAnsi="Tahoma" w:cs="Tahoma"/>
        </w:rPr>
        <w:t xml:space="preserve"> 2nd </w:t>
      </w:r>
      <w:proofErr w:type="gramStart"/>
      <w:r w:rsidRPr="000215D2">
        <w:rPr>
          <w:rFonts w:ascii="Tahoma" w:hAnsi="Tahoma" w:cs="Tahoma"/>
        </w:rPr>
        <w:t>ed</w:t>
      </w:r>
      <w:proofErr w:type="gramEnd"/>
      <w:r w:rsidRPr="000215D2">
        <w:rPr>
          <w:rFonts w:ascii="Tahoma" w:hAnsi="Tahoma" w:cs="Tahoma"/>
        </w:rPr>
        <w:t xml:space="preserve">. </w:t>
      </w:r>
    </w:p>
    <w:p w14:paraId="7E3A8A02" w14:textId="09F5DCAD" w:rsidR="001D027C" w:rsidRPr="000215D2" w:rsidRDefault="001D027C" w:rsidP="000215D2">
      <w:pPr>
        <w:jc w:val="both"/>
        <w:rPr>
          <w:rFonts w:ascii="Tahoma" w:hAnsi="Tahoma" w:cs="Tahoma"/>
        </w:rPr>
      </w:pPr>
      <w:r w:rsidRPr="000215D2">
        <w:rPr>
          <w:rFonts w:ascii="Tahoma" w:hAnsi="Tahoma" w:cs="Tahoma"/>
        </w:rPr>
        <w:t>Lane, LJ. 1990. Transmission losses, flood peaks and groundwater recharge. Hydraulics/hydrology of arid lands H2AL: proceedings of the International Society of Civil Engineers, Hydraulics Division 1990.</w:t>
      </w:r>
    </w:p>
    <w:p w14:paraId="26CD6245" w14:textId="3A28E4EB" w:rsidR="001D027C" w:rsidRPr="000215D2" w:rsidRDefault="001D027C" w:rsidP="000215D2">
      <w:pPr>
        <w:jc w:val="both"/>
        <w:rPr>
          <w:rFonts w:ascii="Tahoma" w:hAnsi="Tahoma" w:cs="Tahoma"/>
        </w:rPr>
      </w:pPr>
      <w:r w:rsidRPr="000215D2">
        <w:rPr>
          <w:rFonts w:ascii="Tahoma" w:hAnsi="Tahoma" w:cs="Tahoma"/>
        </w:rPr>
        <w:t>Lange, J. 2005. Dynamics of transmission losses in a large arid stream channel. Journal of Hydrology 306: 112–126.</w:t>
      </w:r>
    </w:p>
    <w:p w14:paraId="303FA824" w14:textId="4DE2DF11" w:rsidR="001D027C" w:rsidRPr="000215D2" w:rsidRDefault="001D027C" w:rsidP="000215D2">
      <w:pPr>
        <w:jc w:val="both"/>
        <w:rPr>
          <w:rFonts w:ascii="Tahoma" w:hAnsi="Tahoma" w:cs="Tahoma"/>
        </w:rPr>
      </w:pPr>
      <w:r w:rsidRPr="000215D2">
        <w:rPr>
          <w:rFonts w:ascii="Tahoma" w:hAnsi="Tahoma" w:cs="Tahoma"/>
        </w:rPr>
        <w:t>Li, Y, Zhou, J, Wang, H, Li, D, Jin, R, Zhou, Y and Zhou, Q. 2015. Integrating soil moisture retrieved from L-band microwave radiation into an energy balance model to improve evapotranspiration estimation on the irrigated oases of arid regions in northwest China. Agricultural and Forest Meteorology 214-215: 306–318.</w:t>
      </w:r>
    </w:p>
    <w:p w14:paraId="152233F7" w14:textId="139464E6" w:rsidR="001D027C" w:rsidRPr="000215D2" w:rsidRDefault="001D027C" w:rsidP="000215D2">
      <w:pPr>
        <w:jc w:val="both"/>
        <w:rPr>
          <w:rFonts w:ascii="Tahoma" w:hAnsi="Tahoma" w:cs="Tahoma"/>
        </w:rPr>
      </w:pPr>
      <w:r w:rsidRPr="000215D2">
        <w:rPr>
          <w:rFonts w:ascii="Tahoma" w:hAnsi="Tahoma" w:cs="Tahoma"/>
        </w:rPr>
        <w:t xml:space="preserve">Liang, S. 2004. </w:t>
      </w:r>
      <w:proofErr w:type="gramStart"/>
      <w:r w:rsidRPr="000215D2">
        <w:rPr>
          <w:rFonts w:ascii="Tahoma" w:hAnsi="Tahoma" w:cs="Tahoma"/>
        </w:rPr>
        <w:t>Quantitative Remote Sensing of Land Surfaces.</w:t>
      </w:r>
      <w:proofErr w:type="gramEnd"/>
      <w:r w:rsidRPr="000215D2">
        <w:rPr>
          <w:rFonts w:ascii="Tahoma" w:hAnsi="Tahoma" w:cs="Tahoma"/>
        </w:rPr>
        <w:t xml:space="preserve"> New York: JohnWiley and Sons.</w:t>
      </w:r>
    </w:p>
    <w:p w14:paraId="5C3037C3" w14:textId="3EEF773D" w:rsidR="001D027C" w:rsidRPr="000215D2" w:rsidRDefault="001D027C" w:rsidP="000215D2">
      <w:pPr>
        <w:jc w:val="both"/>
        <w:rPr>
          <w:rFonts w:ascii="Tahoma" w:hAnsi="Tahoma" w:cs="Tahoma"/>
        </w:rPr>
      </w:pPr>
      <w:r w:rsidRPr="000215D2">
        <w:rPr>
          <w:rFonts w:ascii="Tahoma" w:hAnsi="Tahoma" w:cs="Tahoma"/>
        </w:rPr>
        <w:lastRenderedPageBreak/>
        <w:t xml:space="preserve">Liou, Y and Kar, SK. 2014. Evapotranspiration Estimation with Remote Sensing and Various Surface Energy Balance </w:t>
      </w:r>
      <w:proofErr w:type="gramStart"/>
      <w:r w:rsidRPr="000215D2">
        <w:rPr>
          <w:rFonts w:ascii="Tahoma" w:hAnsi="Tahoma" w:cs="Tahoma"/>
        </w:rPr>
        <w:t>Algorithm</w:t>
      </w:r>
      <w:proofErr w:type="gramEnd"/>
      <w:r w:rsidRPr="000215D2">
        <w:rPr>
          <w:rFonts w:ascii="Tahoma" w:hAnsi="Tahoma" w:cs="Tahoma"/>
        </w:rPr>
        <w:t>: A Review. Energies 7: 2821-2849.</w:t>
      </w:r>
    </w:p>
    <w:p w14:paraId="3C85F2E4" w14:textId="029D37B9" w:rsidR="001D027C" w:rsidRPr="000215D2" w:rsidRDefault="00370599" w:rsidP="000215D2">
      <w:pPr>
        <w:jc w:val="both"/>
        <w:rPr>
          <w:rFonts w:ascii="Tahoma" w:hAnsi="Tahoma" w:cs="Tahoma"/>
        </w:rPr>
      </w:pPr>
      <w:r w:rsidRPr="000215D2">
        <w:rPr>
          <w:rFonts w:ascii="Tahoma" w:hAnsi="Tahoma" w:cs="Tahoma"/>
        </w:rPr>
        <w:t>Loke, M.H. 1999. Electrical imaging surveys for environmental and engineering studies: A practical guide to 2-D and 3-D surveys. www.terrajp.co.jp/lokenote.pdf</w:t>
      </w:r>
      <w:r w:rsidR="001D027C" w:rsidRPr="000215D2">
        <w:rPr>
          <w:rFonts w:ascii="Tahoma" w:hAnsi="Tahoma" w:cs="Tahoma"/>
        </w:rPr>
        <w:t>Malan and Day, 2003</w:t>
      </w:r>
    </w:p>
    <w:p w14:paraId="05F0522A" w14:textId="77777777" w:rsidR="00370599" w:rsidRPr="000215D2" w:rsidRDefault="00370599" w:rsidP="000215D2">
      <w:pPr>
        <w:jc w:val="both"/>
        <w:rPr>
          <w:rFonts w:ascii="Tahoma" w:hAnsi="Tahoma" w:cs="Tahoma"/>
        </w:rPr>
      </w:pPr>
      <w:proofErr w:type="gramStart"/>
      <w:r w:rsidRPr="000215D2">
        <w:rPr>
          <w:rFonts w:ascii="Tahoma" w:hAnsi="Tahoma" w:cs="Tahoma"/>
        </w:rPr>
        <w:t>McLoughlin, C., A. Deacon, H. Sithole &amp; T. Gyedu-Ababio.</w:t>
      </w:r>
      <w:proofErr w:type="gramEnd"/>
      <w:r w:rsidRPr="000215D2">
        <w:rPr>
          <w:rFonts w:ascii="Tahoma" w:hAnsi="Tahoma" w:cs="Tahoma"/>
        </w:rPr>
        <w:t xml:space="preserve"> 2011. History, rationale, and lessons learned: Thresholds of potential concern in Kruger National Park river adaptive management. Koedoe 53(2): 1-27</w:t>
      </w:r>
    </w:p>
    <w:p w14:paraId="6BD6113B" w14:textId="6F8CC7FB" w:rsidR="001D027C" w:rsidRPr="000215D2" w:rsidRDefault="001D027C" w:rsidP="000215D2">
      <w:pPr>
        <w:jc w:val="both"/>
        <w:rPr>
          <w:rFonts w:ascii="Tahoma" w:hAnsi="Tahoma" w:cs="Tahoma"/>
        </w:rPr>
      </w:pPr>
      <w:r w:rsidRPr="000215D2">
        <w:rPr>
          <w:rFonts w:ascii="Tahoma" w:hAnsi="Tahoma" w:cs="Tahoma"/>
        </w:rPr>
        <w:t>Molle et al., 2010: Molle, F, Wester, P and Hirsch, P. 2010. River basin closure: Processes, implications and responses. Agricultural Water Management 97: 569-577.</w:t>
      </w:r>
    </w:p>
    <w:p w14:paraId="13A77E16" w14:textId="41B41A32" w:rsidR="001D027C" w:rsidRPr="000215D2" w:rsidRDefault="00370599" w:rsidP="000215D2">
      <w:pPr>
        <w:jc w:val="both"/>
        <w:rPr>
          <w:rFonts w:ascii="Tahoma" w:hAnsi="Tahoma" w:cs="Tahoma"/>
        </w:rPr>
      </w:pPr>
      <w:proofErr w:type="gramStart"/>
      <w:r w:rsidRPr="000215D2">
        <w:rPr>
          <w:rFonts w:ascii="Tahoma" w:hAnsi="Tahoma" w:cs="Tahoma"/>
        </w:rPr>
        <w:t>Moon, B.P. and G.L. Heritage.</w:t>
      </w:r>
      <w:proofErr w:type="gramEnd"/>
      <w:r w:rsidRPr="000215D2">
        <w:rPr>
          <w:rFonts w:ascii="Tahoma" w:hAnsi="Tahoma" w:cs="Tahoma"/>
        </w:rPr>
        <w:t xml:space="preserve"> 2001. The contemporary geomorphology of the Letaba River in the Kruger National Park. Koedoe 44 (1): 45-55</w:t>
      </w:r>
      <w:r w:rsidR="001D027C" w:rsidRPr="000215D2">
        <w:rPr>
          <w:rFonts w:ascii="Tahoma" w:hAnsi="Tahoma" w:cs="Tahoma"/>
        </w:rPr>
        <w:t>O’Keeffe, 2008</w:t>
      </w:r>
    </w:p>
    <w:p w14:paraId="1B9CD521" w14:textId="77777777" w:rsidR="001D027C" w:rsidRPr="000215D2" w:rsidRDefault="001D027C" w:rsidP="000215D2">
      <w:pPr>
        <w:jc w:val="both"/>
        <w:rPr>
          <w:rFonts w:ascii="Tahoma" w:hAnsi="Tahoma" w:cs="Tahoma"/>
        </w:rPr>
      </w:pPr>
      <w:r w:rsidRPr="000215D2">
        <w:rPr>
          <w:rFonts w:ascii="Tahoma" w:hAnsi="Tahoma" w:cs="Tahoma"/>
        </w:rPr>
        <w:t>Pardo et al., 2014: Pardo, N, Sanchez, LM, Timmermans, J, Su, Z, Perez, IA and Garcia, MA. 2014. SEBS validation in a Spanish rotating crop. Agricultural and Forest Meteorology 195-196: 132-142.</w:t>
      </w:r>
    </w:p>
    <w:p w14:paraId="37B99AFE" w14:textId="77777777" w:rsidR="00340BE4" w:rsidRPr="000215D2" w:rsidRDefault="00340BE4" w:rsidP="000215D2">
      <w:pPr>
        <w:jc w:val="both"/>
        <w:rPr>
          <w:rFonts w:ascii="Tahoma" w:hAnsi="Tahoma" w:cs="Tahoma"/>
        </w:rPr>
      </w:pPr>
      <w:r w:rsidRPr="000215D2">
        <w:rPr>
          <w:rFonts w:ascii="Tahoma" w:hAnsi="Tahoma" w:cs="Tahoma"/>
        </w:rPr>
        <w:t>Poff, N.L., et al., 2009. The ecological limits of hydrological alteration (ELOHA): a new framework for developing regional environmental flow standards. Freshwater Biology, 55 (1), 147 – 170.</w:t>
      </w:r>
    </w:p>
    <w:p w14:paraId="75B9A33D" w14:textId="667BD72A" w:rsidR="001D027C" w:rsidRPr="000215D2" w:rsidRDefault="001D027C" w:rsidP="000215D2">
      <w:pPr>
        <w:jc w:val="both"/>
        <w:rPr>
          <w:rFonts w:ascii="Tahoma" w:hAnsi="Tahoma" w:cs="Tahoma"/>
        </w:rPr>
      </w:pPr>
      <w:proofErr w:type="gramStart"/>
      <w:r w:rsidRPr="000215D2">
        <w:rPr>
          <w:rFonts w:ascii="Tahoma" w:hAnsi="Tahoma" w:cs="Tahoma"/>
        </w:rPr>
        <w:t>Pollard, S and du Toit, D. 2011b.</w:t>
      </w:r>
      <w:proofErr w:type="gramEnd"/>
      <w:r w:rsidRPr="000215D2">
        <w:rPr>
          <w:rFonts w:ascii="Tahoma" w:hAnsi="Tahoma" w:cs="Tahoma"/>
        </w:rPr>
        <w:t xml:space="preserve"> Towards the sustainability of freshwater systems in South Africa: An exploration of factors that enable and constrain meeting the ecological Reserve within the context of Integrated Water Resources Management in the catchments of the lowveld. WRC Report No K8/1711.</w:t>
      </w:r>
    </w:p>
    <w:p w14:paraId="6DB85152" w14:textId="33052D87" w:rsidR="001D027C" w:rsidRPr="000215D2" w:rsidRDefault="001D027C" w:rsidP="000215D2">
      <w:pPr>
        <w:jc w:val="both"/>
        <w:rPr>
          <w:rFonts w:ascii="Tahoma" w:hAnsi="Tahoma" w:cs="Tahoma"/>
        </w:rPr>
      </w:pPr>
      <w:proofErr w:type="gramStart"/>
      <w:r w:rsidRPr="000215D2">
        <w:rPr>
          <w:rFonts w:ascii="Tahoma" w:hAnsi="Tahoma" w:cs="Tahoma"/>
        </w:rPr>
        <w:t>Pollard, S and du Toit D. 2011a.</w:t>
      </w:r>
      <w:proofErr w:type="gramEnd"/>
      <w:r w:rsidRPr="000215D2">
        <w:rPr>
          <w:rFonts w:ascii="Tahoma" w:hAnsi="Tahoma" w:cs="Tahoma"/>
        </w:rPr>
        <w:t xml:space="preserve"> Towards Adaptive Integrated Water Resources Management in Southern Africa: The Role of Self-organisation and Multi-scale Feedbacks for Learning and Responsiveness in the Letaba and Crocodile Catchments. </w:t>
      </w:r>
      <w:proofErr w:type="gramStart"/>
      <w:r w:rsidRPr="000215D2">
        <w:rPr>
          <w:rFonts w:ascii="Tahoma" w:hAnsi="Tahoma" w:cs="Tahoma"/>
        </w:rPr>
        <w:t>Water resources management 25 15: 4019-4035.</w:t>
      </w:r>
      <w:proofErr w:type="gramEnd"/>
    </w:p>
    <w:p w14:paraId="5314A1DC" w14:textId="77777777" w:rsidR="001D027C" w:rsidRPr="000215D2" w:rsidRDefault="001D027C" w:rsidP="000215D2">
      <w:pPr>
        <w:jc w:val="both"/>
        <w:rPr>
          <w:rFonts w:ascii="Tahoma" w:hAnsi="Tahoma" w:cs="Tahoma"/>
        </w:rPr>
      </w:pPr>
      <w:r w:rsidRPr="000215D2">
        <w:rPr>
          <w:rFonts w:ascii="Tahoma" w:hAnsi="Tahoma" w:cs="Tahoma"/>
        </w:rPr>
        <w:t>Pollard et al. 2012 through a historical contextual assessment of compliance</w:t>
      </w:r>
    </w:p>
    <w:p w14:paraId="515AB31D" w14:textId="77777777" w:rsidR="00370599" w:rsidRPr="000215D2" w:rsidRDefault="00370599" w:rsidP="000215D2">
      <w:pPr>
        <w:jc w:val="both"/>
        <w:rPr>
          <w:rFonts w:ascii="Tahoma" w:hAnsi="Tahoma" w:cs="Tahoma"/>
        </w:rPr>
      </w:pPr>
      <w:proofErr w:type="gramStart"/>
      <w:r w:rsidRPr="000215D2">
        <w:rPr>
          <w:rFonts w:ascii="Tahoma" w:hAnsi="Tahoma" w:cs="Tahoma"/>
        </w:rPr>
        <w:t>Ramsey, RD, Wright Jr, DL and McGinty C. 2004.</w:t>
      </w:r>
      <w:proofErr w:type="gramEnd"/>
      <w:r w:rsidRPr="000215D2">
        <w:rPr>
          <w:rFonts w:ascii="Tahoma" w:hAnsi="Tahoma" w:cs="Tahoma"/>
        </w:rPr>
        <w:t xml:space="preserve">  </w:t>
      </w:r>
      <w:proofErr w:type="gramStart"/>
      <w:r w:rsidRPr="000215D2">
        <w:rPr>
          <w:rFonts w:ascii="Tahoma" w:hAnsi="Tahoma" w:cs="Tahoma"/>
        </w:rPr>
        <w:t>Enhanced Thematic Mapper to Monitor Vegetation Cover in Shrub-Steppe Environments.</w:t>
      </w:r>
      <w:proofErr w:type="gramEnd"/>
      <w:r w:rsidRPr="000215D2">
        <w:rPr>
          <w:rFonts w:ascii="Tahoma" w:hAnsi="Tahoma" w:cs="Tahoma"/>
        </w:rPr>
        <w:t xml:space="preserve"> Geocarto International 19(2): 39-47.</w:t>
      </w:r>
    </w:p>
    <w:p w14:paraId="2EBCF836" w14:textId="4801D27A" w:rsidR="001D027C" w:rsidRPr="000215D2" w:rsidRDefault="001D027C" w:rsidP="000215D2">
      <w:pPr>
        <w:jc w:val="both"/>
        <w:rPr>
          <w:rFonts w:ascii="Tahoma" w:hAnsi="Tahoma" w:cs="Tahoma"/>
        </w:rPr>
      </w:pPr>
      <w:r w:rsidRPr="000215D2">
        <w:rPr>
          <w:rFonts w:ascii="Tahoma" w:hAnsi="Tahoma" w:cs="Tahoma"/>
        </w:rPr>
        <w:t xml:space="preserve">Riddell, ES, Pollard, SR, Mallory, S and Sawunyama, T. </w:t>
      </w:r>
      <w:proofErr w:type="gramStart"/>
      <w:r w:rsidRPr="000215D2">
        <w:rPr>
          <w:rFonts w:ascii="Tahoma" w:hAnsi="Tahoma" w:cs="Tahoma"/>
        </w:rPr>
        <w:t>In press.</w:t>
      </w:r>
      <w:proofErr w:type="gramEnd"/>
      <w:r w:rsidRPr="000215D2">
        <w:rPr>
          <w:rFonts w:ascii="Tahoma" w:hAnsi="Tahoma" w:cs="Tahoma"/>
        </w:rPr>
        <w:t xml:space="preserve"> A methodology for historical assessment of compliance with environmental water allocations: Lessons from the Crocodile East River, South Africa. </w:t>
      </w:r>
      <w:proofErr w:type="gramStart"/>
      <w:r w:rsidRPr="000215D2">
        <w:rPr>
          <w:rFonts w:ascii="Tahoma" w:hAnsi="Tahoma" w:cs="Tahoma"/>
        </w:rPr>
        <w:t>Hydrological Sciences Journal.</w:t>
      </w:r>
      <w:proofErr w:type="gramEnd"/>
    </w:p>
    <w:p w14:paraId="228B09E8" w14:textId="77777777" w:rsidR="001D027C" w:rsidRPr="000215D2" w:rsidRDefault="001D027C" w:rsidP="000215D2">
      <w:pPr>
        <w:jc w:val="both"/>
        <w:rPr>
          <w:rFonts w:ascii="Tahoma" w:hAnsi="Tahoma" w:cs="Tahoma"/>
        </w:rPr>
      </w:pPr>
      <w:r w:rsidRPr="000215D2">
        <w:rPr>
          <w:rFonts w:ascii="Tahoma" w:hAnsi="Tahoma" w:cs="Tahoma"/>
        </w:rPr>
        <w:t>Robinson et al., 2008: Robinson, DA, Campbell, CS, Hopmans, JW, Hornbuckle, BK, Jones, SB, Knight, R, Ogden, F, Selker, J, Wendroth, O. 2008. Soil moisture measurement for ecological and hydrological watershed-scale observatories: a review. Vadose Zone Journal 7: 358-389.</w:t>
      </w:r>
    </w:p>
    <w:p w14:paraId="4B07DE66" w14:textId="6F64FB6F" w:rsidR="001D027C" w:rsidRPr="000215D2" w:rsidRDefault="001D027C" w:rsidP="000215D2">
      <w:pPr>
        <w:jc w:val="both"/>
        <w:rPr>
          <w:rFonts w:ascii="Tahoma" w:hAnsi="Tahoma" w:cs="Tahoma"/>
        </w:rPr>
      </w:pPr>
      <w:proofErr w:type="gramStart"/>
      <w:r w:rsidRPr="000215D2">
        <w:rPr>
          <w:rFonts w:ascii="Tahoma" w:hAnsi="Tahoma" w:cs="Tahoma"/>
        </w:rPr>
        <w:lastRenderedPageBreak/>
        <w:t>Santos, C, Lorite, IJ, Tasumi, M, Allen, RG and Fereres, E. 2008.</w:t>
      </w:r>
      <w:proofErr w:type="gramEnd"/>
      <w:r w:rsidRPr="000215D2">
        <w:rPr>
          <w:rFonts w:ascii="Tahoma" w:hAnsi="Tahoma" w:cs="Tahoma"/>
        </w:rPr>
        <w:t xml:space="preserve"> </w:t>
      </w:r>
      <w:proofErr w:type="gramStart"/>
      <w:r w:rsidRPr="000215D2">
        <w:rPr>
          <w:rFonts w:ascii="Tahoma" w:hAnsi="Tahoma" w:cs="Tahoma"/>
        </w:rPr>
        <w:t>Integrating satellite-based evapotranspiration with simulation models for irrigation management at the scheme level.</w:t>
      </w:r>
      <w:proofErr w:type="gramEnd"/>
      <w:r w:rsidRPr="000215D2">
        <w:rPr>
          <w:rFonts w:ascii="Tahoma" w:hAnsi="Tahoma" w:cs="Tahoma"/>
        </w:rPr>
        <w:t xml:space="preserve"> Irrigation Science 263: 277-288.</w:t>
      </w:r>
    </w:p>
    <w:p w14:paraId="07EBD616" w14:textId="100EC47F" w:rsidR="001D027C" w:rsidRPr="000215D2" w:rsidRDefault="001D027C" w:rsidP="000215D2">
      <w:pPr>
        <w:jc w:val="both"/>
        <w:rPr>
          <w:rFonts w:ascii="Tahoma" w:hAnsi="Tahoma" w:cs="Tahoma"/>
        </w:rPr>
      </w:pPr>
      <w:r w:rsidRPr="000215D2">
        <w:rPr>
          <w:rFonts w:ascii="Tahoma" w:hAnsi="Tahoma" w:cs="Tahoma"/>
        </w:rPr>
        <w:t xml:space="preserve">Sawunyama, T and Hughes, DA. 2010. Using satellite-based rainfall data to support the implementation of environmental water requirements in South Africa. </w:t>
      </w:r>
      <w:proofErr w:type="gramStart"/>
      <w:r w:rsidRPr="000215D2">
        <w:rPr>
          <w:rFonts w:ascii="Tahoma" w:hAnsi="Tahoma" w:cs="Tahoma"/>
        </w:rPr>
        <w:t>Water SA 364.</w:t>
      </w:r>
      <w:proofErr w:type="gramEnd"/>
    </w:p>
    <w:p w14:paraId="7D80B419" w14:textId="2194E739" w:rsidR="001D027C" w:rsidRPr="000215D2" w:rsidRDefault="001D027C" w:rsidP="000215D2">
      <w:pPr>
        <w:jc w:val="both"/>
        <w:rPr>
          <w:rFonts w:ascii="Tahoma" w:hAnsi="Tahoma" w:cs="Tahoma"/>
        </w:rPr>
      </w:pPr>
      <w:r w:rsidRPr="000215D2">
        <w:rPr>
          <w:rFonts w:ascii="Tahoma" w:hAnsi="Tahoma" w:cs="Tahoma"/>
        </w:rPr>
        <w:t>Seneviratne, SI, Luthi, D, Litschi, M and Schar, C. 2006. Land–atmosphere coupling and climate change in Europe. Nature 443: 205–209.</w:t>
      </w:r>
    </w:p>
    <w:p w14:paraId="4D8A266E" w14:textId="68773A30" w:rsidR="001D027C" w:rsidRPr="000215D2" w:rsidRDefault="001D027C" w:rsidP="000215D2">
      <w:pPr>
        <w:jc w:val="both"/>
        <w:rPr>
          <w:rFonts w:ascii="Tahoma" w:hAnsi="Tahoma" w:cs="Tahoma"/>
        </w:rPr>
      </w:pPr>
      <w:r w:rsidRPr="000215D2">
        <w:rPr>
          <w:rFonts w:ascii="Tahoma" w:hAnsi="Tahoma" w:cs="Tahoma"/>
        </w:rPr>
        <w:t>Shanafield, M and Cook, PG. 2014. Transmission losses, infiltration and groundwater recharge through ephemeral and intermittent streambeds: A review of applied methods. Journal of Hydrology 511: 518–529.</w:t>
      </w:r>
    </w:p>
    <w:p w14:paraId="47F133D6" w14:textId="41004464" w:rsidR="001D027C" w:rsidRPr="000215D2" w:rsidRDefault="001D027C" w:rsidP="000215D2">
      <w:pPr>
        <w:jc w:val="both"/>
        <w:rPr>
          <w:rFonts w:ascii="Tahoma" w:hAnsi="Tahoma" w:cs="Tahoma"/>
        </w:rPr>
      </w:pPr>
      <w:proofErr w:type="gramStart"/>
      <w:r w:rsidRPr="000215D2">
        <w:rPr>
          <w:rFonts w:ascii="Tahoma" w:hAnsi="Tahoma" w:cs="Tahoma"/>
        </w:rPr>
        <w:t>Singh, RK, Senay, GB, Velpuri, NM, Bohms, S and Verdin, JP, 2014b.</w:t>
      </w:r>
      <w:proofErr w:type="gramEnd"/>
      <w:r w:rsidRPr="000215D2">
        <w:rPr>
          <w:rFonts w:ascii="Tahoma" w:hAnsi="Tahoma" w:cs="Tahoma"/>
        </w:rPr>
        <w:t xml:space="preserve"> </w:t>
      </w:r>
      <w:proofErr w:type="gramStart"/>
      <w:r w:rsidRPr="000215D2">
        <w:rPr>
          <w:rFonts w:ascii="Tahoma" w:hAnsi="Tahoma" w:cs="Tahoma"/>
        </w:rPr>
        <w:t>On the Downscaling of Actual Evapotranspiration Maps Based on Combination of MODIS and Landsat-Based Actual Evapotranspiration Estimates.</w:t>
      </w:r>
      <w:proofErr w:type="gramEnd"/>
      <w:r w:rsidRPr="000215D2">
        <w:rPr>
          <w:rFonts w:ascii="Tahoma" w:hAnsi="Tahoma" w:cs="Tahoma"/>
        </w:rPr>
        <w:t xml:space="preserve"> Remote Sensing 6: 10483-10509.</w:t>
      </w:r>
    </w:p>
    <w:p w14:paraId="0B5E6579" w14:textId="424C7AF5" w:rsidR="001D027C" w:rsidRPr="000215D2" w:rsidRDefault="001D027C" w:rsidP="000215D2">
      <w:pPr>
        <w:jc w:val="both"/>
        <w:rPr>
          <w:rFonts w:ascii="Tahoma" w:hAnsi="Tahoma" w:cs="Tahoma"/>
        </w:rPr>
      </w:pPr>
      <w:proofErr w:type="gramStart"/>
      <w:r w:rsidRPr="000215D2">
        <w:rPr>
          <w:rFonts w:ascii="Tahoma" w:hAnsi="Tahoma" w:cs="Tahoma"/>
        </w:rPr>
        <w:t>Spiliotopolous, M, Adaktylou, N, Loukas, A, Michalopoulou, H, Mylopoulos, N and Toulios, L. 2013.</w:t>
      </w:r>
      <w:proofErr w:type="gramEnd"/>
      <w:r w:rsidRPr="000215D2">
        <w:rPr>
          <w:rFonts w:ascii="Tahoma" w:hAnsi="Tahoma" w:cs="Tahoma"/>
        </w:rPr>
        <w:t xml:space="preserve"> A spatial downscaling procedure of MODIS derived actual evapotranspiration using Landsat images at central Greece. Proceedings of SPIE - The International Society for Optical Engineering - August 2013. DOI: 10.1117/12.2027536.</w:t>
      </w:r>
    </w:p>
    <w:p w14:paraId="02F63584" w14:textId="77777777" w:rsidR="00370599" w:rsidRPr="000215D2" w:rsidRDefault="00370599" w:rsidP="000215D2">
      <w:pPr>
        <w:jc w:val="both"/>
        <w:rPr>
          <w:rFonts w:ascii="Tahoma" w:hAnsi="Tahoma" w:cs="Tahoma"/>
        </w:rPr>
      </w:pPr>
      <w:proofErr w:type="gramStart"/>
      <w:r w:rsidRPr="000215D2">
        <w:rPr>
          <w:rFonts w:ascii="Tahoma" w:hAnsi="Tahoma" w:cs="Tahoma"/>
        </w:rPr>
        <w:t>State of the Rivers Report.</w:t>
      </w:r>
      <w:proofErr w:type="gramEnd"/>
      <w:r w:rsidRPr="000215D2">
        <w:rPr>
          <w:rFonts w:ascii="Tahoma" w:hAnsi="Tahoma" w:cs="Tahoma"/>
        </w:rPr>
        <w:t xml:space="preserve"> 2001. Letaba and Luvuvhu Rivers Systems. WRC Report no.: TT 165/01. Water Research Commission, Pretoria, RSA</w:t>
      </w:r>
    </w:p>
    <w:p w14:paraId="019D2200" w14:textId="3A6FAA86" w:rsidR="001D027C" w:rsidRPr="000215D2" w:rsidRDefault="001D027C" w:rsidP="000215D2">
      <w:pPr>
        <w:jc w:val="both"/>
        <w:rPr>
          <w:rFonts w:ascii="Tahoma" w:hAnsi="Tahoma" w:cs="Tahoma"/>
        </w:rPr>
      </w:pPr>
      <w:r w:rsidRPr="000215D2">
        <w:rPr>
          <w:rFonts w:ascii="Tahoma" w:hAnsi="Tahoma" w:cs="Tahoma"/>
        </w:rPr>
        <w:t>Su et al., 1999: Su, Z., Pelgrum, H. and Menenti, M. 1999. Aggregation effects of surface heterogeneity in land surface processes. Hydrology Earth System Science 34: 549-563.</w:t>
      </w:r>
    </w:p>
    <w:p w14:paraId="042E0D08" w14:textId="77777777" w:rsidR="001D027C" w:rsidRPr="000215D2" w:rsidRDefault="001D027C" w:rsidP="000215D2">
      <w:pPr>
        <w:jc w:val="both"/>
        <w:rPr>
          <w:rFonts w:ascii="Tahoma" w:hAnsi="Tahoma" w:cs="Tahoma"/>
        </w:rPr>
      </w:pPr>
      <w:r w:rsidRPr="000215D2">
        <w:rPr>
          <w:rFonts w:ascii="Tahoma" w:hAnsi="Tahoma" w:cs="Tahoma"/>
        </w:rPr>
        <w:t>Su, 2002: Su, Z. 2002. The Surface Balance Energy System SEBS for estimating turbulent heat fluxes. Hydrology and Earth System Sciences, 61: 85-99.</w:t>
      </w:r>
    </w:p>
    <w:p w14:paraId="77DA75AF" w14:textId="77777777" w:rsidR="00370599" w:rsidRPr="000215D2" w:rsidRDefault="00370599" w:rsidP="000215D2">
      <w:pPr>
        <w:jc w:val="both"/>
        <w:rPr>
          <w:rFonts w:ascii="Tahoma" w:hAnsi="Tahoma" w:cs="Tahoma"/>
        </w:rPr>
      </w:pPr>
      <w:proofErr w:type="gramStart"/>
      <w:r w:rsidRPr="000215D2">
        <w:rPr>
          <w:rFonts w:ascii="Tahoma" w:hAnsi="Tahoma" w:cs="Tahoma"/>
        </w:rPr>
        <w:t>Uhlenbrook, S., J. Wenninger, S. Lorentz.</w:t>
      </w:r>
      <w:proofErr w:type="gramEnd"/>
      <w:r w:rsidRPr="000215D2">
        <w:rPr>
          <w:rFonts w:ascii="Tahoma" w:hAnsi="Tahoma" w:cs="Tahoma"/>
        </w:rPr>
        <w:t xml:space="preserve"> 2005. What happens after the catchment caught the storm? Hydrological processes at the small, semi-arid Weatherley catchment, South Africa. Advances in Geosciences 2: 237-241.</w:t>
      </w:r>
    </w:p>
    <w:p w14:paraId="73567827" w14:textId="77777777" w:rsidR="00370599" w:rsidRPr="000215D2" w:rsidRDefault="00370599" w:rsidP="000215D2">
      <w:pPr>
        <w:jc w:val="both"/>
        <w:rPr>
          <w:rFonts w:ascii="Tahoma" w:hAnsi="Tahoma" w:cs="Tahoma"/>
        </w:rPr>
      </w:pPr>
      <w:proofErr w:type="gramStart"/>
      <w:r w:rsidRPr="000215D2">
        <w:rPr>
          <w:rFonts w:ascii="Tahoma" w:hAnsi="Tahoma" w:cs="Tahoma"/>
        </w:rPr>
        <w:t>Vlok, W. and J.S. Engelbrecht.</w:t>
      </w:r>
      <w:proofErr w:type="gramEnd"/>
      <w:r w:rsidRPr="000215D2">
        <w:rPr>
          <w:rFonts w:ascii="Tahoma" w:hAnsi="Tahoma" w:cs="Tahoma"/>
        </w:rPr>
        <w:t xml:space="preserve"> 2000. Some aspects of the ecology of the Groot Letaba River in the Northern Province, South Africa. African Journal of Aquatic Science 25 (1): 76-83</w:t>
      </w:r>
    </w:p>
    <w:p w14:paraId="7BBE54AF" w14:textId="77777777" w:rsidR="00370599" w:rsidRPr="000215D2" w:rsidRDefault="001D027C" w:rsidP="000215D2">
      <w:pPr>
        <w:jc w:val="both"/>
        <w:rPr>
          <w:rFonts w:ascii="Tahoma" w:hAnsi="Tahoma" w:cs="Tahoma"/>
        </w:rPr>
      </w:pPr>
      <w:r w:rsidRPr="000215D2">
        <w:rPr>
          <w:rFonts w:ascii="Tahoma" w:hAnsi="Tahoma" w:cs="Tahoma"/>
        </w:rPr>
        <w:t xml:space="preserve">Walters 1990: Walters, MO 1990. </w:t>
      </w:r>
      <w:proofErr w:type="gramStart"/>
      <w:r w:rsidRPr="000215D2">
        <w:rPr>
          <w:rFonts w:ascii="Tahoma" w:hAnsi="Tahoma" w:cs="Tahoma"/>
        </w:rPr>
        <w:t>Transmission losses in arid regions.</w:t>
      </w:r>
      <w:proofErr w:type="gramEnd"/>
      <w:r w:rsidRPr="000215D2">
        <w:rPr>
          <w:rFonts w:ascii="Tahoma" w:hAnsi="Tahoma" w:cs="Tahoma"/>
        </w:rPr>
        <w:t xml:space="preserve"> </w:t>
      </w:r>
      <w:proofErr w:type="gramStart"/>
      <w:r w:rsidRPr="000215D2">
        <w:rPr>
          <w:rFonts w:ascii="Tahoma" w:hAnsi="Tahoma" w:cs="Tahoma"/>
        </w:rPr>
        <w:t>Journal of Hydraul</w:t>
      </w:r>
      <w:r w:rsidR="00370599" w:rsidRPr="000215D2">
        <w:rPr>
          <w:rFonts w:ascii="Tahoma" w:hAnsi="Tahoma" w:cs="Tahoma"/>
        </w:rPr>
        <w:t>ic Engineering ASCE 116:129-38.</w:t>
      </w:r>
      <w:proofErr w:type="gramEnd"/>
    </w:p>
    <w:p w14:paraId="22461933" w14:textId="77777777" w:rsidR="00370599" w:rsidRPr="000215D2" w:rsidRDefault="00370599" w:rsidP="000215D2">
      <w:pPr>
        <w:jc w:val="both"/>
        <w:rPr>
          <w:rFonts w:ascii="Tahoma" w:hAnsi="Tahoma" w:cs="Tahoma"/>
        </w:rPr>
      </w:pPr>
      <w:r w:rsidRPr="000215D2">
        <w:rPr>
          <w:rFonts w:ascii="Tahoma" w:hAnsi="Tahoma" w:cs="Tahoma"/>
        </w:rPr>
        <w:t>Wenninger, J., S. Uhlenbrook, S. Lorentz, C. Leibundgut. 2008. Identification of runoff generation processes using combined hydrometric, tracer and geophysical methods in a headwater catchment in South Africa. Hydrological Sciences Journal 53 (1): 65-80.</w:t>
      </w:r>
    </w:p>
    <w:p w14:paraId="5E2C3696" w14:textId="76417744" w:rsidR="001D027C" w:rsidRPr="000215D2" w:rsidRDefault="001D027C" w:rsidP="000215D2">
      <w:pPr>
        <w:jc w:val="both"/>
        <w:rPr>
          <w:rFonts w:ascii="Tahoma" w:hAnsi="Tahoma" w:cs="Tahoma"/>
        </w:rPr>
      </w:pPr>
      <w:r w:rsidRPr="000215D2">
        <w:rPr>
          <w:rFonts w:ascii="Tahoma" w:hAnsi="Tahoma" w:cs="Tahoma"/>
        </w:rPr>
        <w:t xml:space="preserve">Water Research Commission WRC. 2001. State of the Rivers Report: Letaba and Luvuvhu Rivers Systems. WRC Report No TT 165/01, Water Research Commission, Pretoria, RSA. </w:t>
      </w:r>
    </w:p>
    <w:p w14:paraId="18CCA113" w14:textId="612DCFD4" w:rsidR="001D027C" w:rsidRPr="000215D2" w:rsidRDefault="001D027C" w:rsidP="000215D2">
      <w:pPr>
        <w:jc w:val="both"/>
        <w:rPr>
          <w:rFonts w:ascii="Tahoma" w:hAnsi="Tahoma" w:cs="Tahoma"/>
        </w:rPr>
      </w:pPr>
      <w:proofErr w:type="gramStart"/>
      <w:r w:rsidRPr="000215D2">
        <w:rPr>
          <w:rFonts w:ascii="Tahoma" w:hAnsi="Tahoma" w:cs="Tahoma"/>
        </w:rPr>
        <w:lastRenderedPageBreak/>
        <w:t>Wu, X, Zhou, J, Wang, H, Li, Y and Zhong, B. 2014.</w:t>
      </w:r>
      <w:proofErr w:type="gramEnd"/>
      <w:r w:rsidRPr="000215D2">
        <w:rPr>
          <w:rFonts w:ascii="Tahoma" w:hAnsi="Tahoma" w:cs="Tahoma"/>
        </w:rPr>
        <w:t xml:space="preserve"> Evaluation of irrigation water use efficiency using remote sensing in the middle reach of the Heihe </w:t>
      </w:r>
      <w:proofErr w:type="gramStart"/>
      <w:r w:rsidRPr="000215D2">
        <w:rPr>
          <w:rFonts w:ascii="Tahoma" w:hAnsi="Tahoma" w:cs="Tahoma"/>
        </w:rPr>
        <w:t>river</w:t>
      </w:r>
      <w:proofErr w:type="gramEnd"/>
      <w:r w:rsidRPr="000215D2">
        <w:rPr>
          <w:rFonts w:ascii="Tahoma" w:hAnsi="Tahoma" w:cs="Tahoma"/>
        </w:rPr>
        <w:t>, in the semi-arid Northwestern China. Hydrol Process 2014. DOI: 10.1002/hyp.10365.</w:t>
      </w:r>
    </w:p>
    <w:p w14:paraId="7D4C05B4" w14:textId="358AED48" w:rsidR="001D027C" w:rsidRPr="000215D2" w:rsidRDefault="001D027C" w:rsidP="000215D2">
      <w:pPr>
        <w:jc w:val="both"/>
        <w:rPr>
          <w:rFonts w:ascii="Tahoma" w:hAnsi="Tahoma" w:cs="Tahoma"/>
        </w:rPr>
      </w:pPr>
      <w:r w:rsidRPr="000215D2">
        <w:rPr>
          <w:rFonts w:ascii="Tahoma" w:hAnsi="Tahoma" w:cs="Tahoma"/>
        </w:rPr>
        <w:t>Yang, D, Chen, H and Lei, H. 2010. Estimation of evapotranspiration using a remote sensing model over agricultural land in the North China Plain. International Journal of Remote Sensing 3114: 3783–3798.</w:t>
      </w:r>
    </w:p>
    <w:p w14:paraId="3CFCD801" w14:textId="2DBDA0E6" w:rsidR="001D027C" w:rsidRPr="000215D2" w:rsidRDefault="001D027C" w:rsidP="000215D2">
      <w:pPr>
        <w:jc w:val="both"/>
        <w:rPr>
          <w:rFonts w:ascii="Tahoma" w:hAnsi="Tahoma" w:cs="Tahoma"/>
        </w:rPr>
      </w:pPr>
      <w:r w:rsidRPr="000215D2">
        <w:rPr>
          <w:rFonts w:ascii="Tahoma" w:hAnsi="Tahoma" w:cs="Tahoma"/>
        </w:rPr>
        <w:t>Zhuo, G, Ba, L, Ciren, P and Bu, L. 2014. Study on daily surface evapotranspiration with SEBS in Tibet Autonomous Region. Journal of Geographical Sciences 241: 113-128.</w:t>
      </w:r>
    </w:p>
    <w:p w14:paraId="4AF777AD" w14:textId="77777777" w:rsidR="001D027C" w:rsidRDefault="001D027C" w:rsidP="00D67AC0"/>
    <w:p w14:paraId="12B71579" w14:textId="77777777" w:rsidR="001D027C" w:rsidRDefault="001D027C" w:rsidP="00D67AC0">
      <w:pPr>
        <w:sectPr w:rsidR="001D027C">
          <w:pgSz w:w="11906" w:h="16838"/>
          <w:pgMar w:top="1440" w:right="1440" w:bottom="1440" w:left="1440" w:header="708" w:footer="708" w:gutter="0"/>
          <w:cols w:space="708"/>
          <w:docGrid w:linePitch="360"/>
        </w:sectPr>
      </w:pPr>
    </w:p>
    <w:p w14:paraId="694D6053" w14:textId="2FF16F85" w:rsidR="00474BB8" w:rsidRDefault="002E0E87" w:rsidP="000B1D3D">
      <w:pPr>
        <w:pStyle w:val="Heading1"/>
      </w:pPr>
      <w:bookmarkStart w:id="261" w:name="_Toc472687608"/>
      <w:r>
        <w:lastRenderedPageBreak/>
        <w:t>Appendix</w:t>
      </w:r>
      <w:r w:rsidR="00CE6A11">
        <w:tab/>
        <w:t>I</w:t>
      </w:r>
      <w:r>
        <w:tab/>
      </w:r>
      <w:r>
        <w:tab/>
        <w:t xml:space="preserve">Letaba River </w:t>
      </w:r>
      <w:r w:rsidR="00A27ADC">
        <w:t>Transmissions Losses</w:t>
      </w:r>
      <w:r w:rsidR="00680FFA">
        <w:t xml:space="preserve"> Maps</w:t>
      </w:r>
      <w:bookmarkEnd w:id="261"/>
    </w:p>
    <w:p w14:paraId="58754F01" w14:textId="77777777" w:rsidR="004605EE" w:rsidRDefault="004605EE" w:rsidP="00474BB8">
      <w:pPr>
        <w:spacing w:after="100" w:afterAutospacing="1" w:line="240" w:lineRule="auto"/>
        <w:rPr>
          <w:rFonts w:ascii="Tahoma" w:hAnsi="Tahoma" w:cs="Tahoma"/>
          <w:b/>
          <w:sz w:val="24"/>
          <w:szCs w:val="24"/>
        </w:rPr>
      </w:pPr>
    </w:p>
    <w:p w14:paraId="2764C70F" w14:textId="77777777" w:rsidR="004605EE" w:rsidRPr="0019344B" w:rsidRDefault="004605EE" w:rsidP="004605EE">
      <w:pPr>
        <w:spacing w:after="100" w:afterAutospacing="1" w:line="240" w:lineRule="auto"/>
        <w:contextualSpacing/>
        <w:rPr>
          <w:rFonts w:ascii="Tahoma" w:hAnsi="Tahoma" w:cs="Tahoma"/>
          <w:sz w:val="24"/>
          <w:szCs w:val="24"/>
        </w:rPr>
      </w:pPr>
    </w:p>
    <w:p w14:paraId="6035614A" w14:textId="77777777" w:rsidR="004605EE" w:rsidRDefault="004605EE" w:rsidP="004605EE">
      <w:pPr>
        <w:spacing w:after="100" w:afterAutospacing="1" w:line="240" w:lineRule="auto"/>
        <w:contextualSpacing/>
        <w:jc w:val="center"/>
        <w:rPr>
          <w:rFonts w:ascii="Tahoma" w:hAnsi="Tahoma" w:cs="Tahoma"/>
        </w:rPr>
      </w:pPr>
      <w:r>
        <w:rPr>
          <w:rFonts w:ascii="Tahoma" w:hAnsi="Tahoma" w:cs="Tahoma"/>
          <w:noProof/>
          <w:lang w:val="en-ZA" w:eastAsia="en-ZA"/>
        </w:rPr>
        <w:drawing>
          <wp:inline distT="0" distB="0" distL="0" distR="0" wp14:anchorId="280906D1" wp14:editId="2A0C7979">
            <wp:extent cx="7560000" cy="5349642"/>
            <wp:effectExtent l="318" t="0" r="3492" b="3493"/>
            <wp:docPr id="12" name="Picture 12" descr="C:\Users\311702\Documents\PhD\Site Maps\Updated Maps\14_060_03_Geology_NKN_2014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11702\Documents\PhD\Site Maps\Updated Maps\14_060_03_Geology_NKN_2014030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16200000">
                      <a:off x="0" y="0"/>
                      <a:ext cx="7560000" cy="5349642"/>
                    </a:xfrm>
                    <a:prstGeom prst="rect">
                      <a:avLst/>
                    </a:prstGeom>
                    <a:noFill/>
                    <a:ln>
                      <a:noFill/>
                    </a:ln>
                  </pic:spPr>
                </pic:pic>
              </a:graphicData>
            </a:graphic>
          </wp:inline>
        </w:drawing>
      </w:r>
    </w:p>
    <w:p w14:paraId="7AE241B9" w14:textId="77777777" w:rsidR="004605EE" w:rsidRPr="00916DA6" w:rsidRDefault="004605EE" w:rsidP="004605EE">
      <w:pPr>
        <w:spacing w:after="100" w:afterAutospacing="1" w:line="240" w:lineRule="auto"/>
        <w:contextualSpacing/>
        <w:rPr>
          <w:rFonts w:ascii="Tahoma" w:hAnsi="Tahoma" w:cs="Tahoma"/>
          <w:sz w:val="24"/>
          <w:szCs w:val="24"/>
        </w:rPr>
      </w:pPr>
      <w:r w:rsidRPr="00916DA6">
        <w:rPr>
          <w:rFonts w:ascii="Tahoma" w:hAnsi="Tahoma" w:cs="Tahoma"/>
          <w:sz w:val="24"/>
          <w:szCs w:val="24"/>
        </w:rPr>
        <w:t>Geology of the site illustrating the dominant geology and dykes</w:t>
      </w:r>
    </w:p>
    <w:p w14:paraId="55006159" w14:textId="77777777" w:rsidR="004605EE" w:rsidRDefault="004605EE" w:rsidP="004605EE">
      <w:pPr>
        <w:spacing w:after="100" w:afterAutospacing="1" w:line="240" w:lineRule="auto"/>
        <w:contextualSpacing/>
        <w:jc w:val="both"/>
        <w:rPr>
          <w:rFonts w:ascii="Tahoma" w:hAnsi="Tahoma" w:cs="Tahoma"/>
        </w:rPr>
      </w:pPr>
    </w:p>
    <w:p w14:paraId="0AA37903" w14:textId="77777777" w:rsidR="004605EE" w:rsidRDefault="004605EE" w:rsidP="004605EE">
      <w:pPr>
        <w:spacing w:after="100" w:afterAutospacing="1" w:line="240" w:lineRule="auto"/>
        <w:contextualSpacing/>
        <w:jc w:val="center"/>
        <w:rPr>
          <w:rFonts w:ascii="Tahoma" w:hAnsi="Tahoma" w:cs="Tahoma"/>
        </w:rPr>
      </w:pPr>
      <w:r>
        <w:rPr>
          <w:rFonts w:ascii="Tahoma" w:hAnsi="Tahoma" w:cs="Tahoma"/>
          <w:noProof/>
          <w:lang w:val="en-ZA" w:eastAsia="en-ZA"/>
        </w:rPr>
        <w:lastRenderedPageBreak/>
        <w:drawing>
          <wp:inline distT="0" distB="0" distL="0" distR="0" wp14:anchorId="1A804CDC" wp14:editId="3B9CD55F">
            <wp:extent cx="7560000" cy="5349642"/>
            <wp:effectExtent l="318" t="0" r="3492" b="3493"/>
            <wp:docPr id="14" name="Picture 14" descr="C:\Users\311702\Documents\PhD\Site Maps\Updated Maps\14_060_04_Soil_NKN_2014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11702\Documents\PhD\Site Maps\Updated Maps\14_060_04_Soil_NKN_2014032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16200000">
                      <a:off x="0" y="0"/>
                      <a:ext cx="7560000" cy="5349642"/>
                    </a:xfrm>
                    <a:prstGeom prst="rect">
                      <a:avLst/>
                    </a:prstGeom>
                    <a:noFill/>
                    <a:ln>
                      <a:noFill/>
                    </a:ln>
                  </pic:spPr>
                </pic:pic>
              </a:graphicData>
            </a:graphic>
          </wp:inline>
        </w:drawing>
      </w:r>
    </w:p>
    <w:p w14:paraId="3C662E39" w14:textId="77777777" w:rsidR="004605EE" w:rsidRPr="00916DA6" w:rsidRDefault="004605EE" w:rsidP="004605EE">
      <w:pPr>
        <w:spacing w:after="100" w:afterAutospacing="1" w:line="240" w:lineRule="auto"/>
        <w:contextualSpacing/>
        <w:rPr>
          <w:rFonts w:ascii="Tahoma" w:hAnsi="Tahoma" w:cs="Tahoma"/>
          <w:sz w:val="24"/>
          <w:szCs w:val="24"/>
        </w:rPr>
      </w:pPr>
      <w:r>
        <w:rPr>
          <w:rFonts w:ascii="Tahoma" w:hAnsi="Tahoma" w:cs="Tahoma"/>
          <w:sz w:val="24"/>
          <w:szCs w:val="24"/>
        </w:rPr>
        <w:t>The dominant soil types and perennial/ non perennial streams</w:t>
      </w:r>
    </w:p>
    <w:p w14:paraId="37081B25" w14:textId="77777777" w:rsidR="004605EE" w:rsidRDefault="004605EE" w:rsidP="004605EE">
      <w:pPr>
        <w:spacing w:after="100" w:afterAutospacing="1" w:line="240" w:lineRule="auto"/>
        <w:contextualSpacing/>
        <w:jc w:val="both"/>
        <w:rPr>
          <w:rFonts w:ascii="Tahoma" w:hAnsi="Tahoma" w:cs="Tahoma"/>
        </w:rPr>
      </w:pPr>
    </w:p>
    <w:p w14:paraId="4D063D7F" w14:textId="77777777" w:rsidR="004605EE" w:rsidRDefault="004605EE" w:rsidP="004605EE">
      <w:pPr>
        <w:spacing w:after="100" w:afterAutospacing="1" w:line="240" w:lineRule="auto"/>
        <w:contextualSpacing/>
        <w:jc w:val="center"/>
        <w:rPr>
          <w:rFonts w:ascii="Tahoma" w:hAnsi="Tahoma" w:cs="Tahoma"/>
        </w:rPr>
      </w:pPr>
      <w:r>
        <w:rPr>
          <w:rFonts w:ascii="Tahoma" w:hAnsi="Tahoma" w:cs="Tahoma"/>
          <w:noProof/>
          <w:lang w:val="en-ZA" w:eastAsia="en-ZA"/>
        </w:rPr>
        <w:lastRenderedPageBreak/>
        <w:drawing>
          <wp:inline distT="0" distB="0" distL="0" distR="0" wp14:anchorId="0176317C" wp14:editId="0AB2831E">
            <wp:extent cx="7560000" cy="5349642"/>
            <wp:effectExtent l="318" t="0" r="3492" b="3493"/>
            <wp:docPr id="16" name="Picture 16" descr="C:\Users\311702\Documents\PhD\Site Maps\Updated Maps\14_060_02_Topocadastral_NKN_2014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11702\Documents\PhD\Site Maps\Updated Maps\14_060_02_Topocadastral_NKN_2014033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16200000">
                      <a:off x="0" y="0"/>
                      <a:ext cx="7560000" cy="5349642"/>
                    </a:xfrm>
                    <a:prstGeom prst="rect">
                      <a:avLst/>
                    </a:prstGeom>
                    <a:noFill/>
                    <a:ln>
                      <a:noFill/>
                    </a:ln>
                  </pic:spPr>
                </pic:pic>
              </a:graphicData>
            </a:graphic>
          </wp:inline>
        </w:drawing>
      </w:r>
    </w:p>
    <w:p w14:paraId="03720FED" w14:textId="5E217B04" w:rsidR="004605EE" w:rsidRPr="00916DA6" w:rsidRDefault="004605EE" w:rsidP="004605EE">
      <w:pPr>
        <w:spacing w:after="100" w:afterAutospacing="1" w:line="240" w:lineRule="auto"/>
        <w:contextualSpacing/>
        <w:jc w:val="both"/>
        <w:rPr>
          <w:rFonts w:ascii="Tahoma" w:hAnsi="Tahoma" w:cs="Tahoma"/>
          <w:sz w:val="24"/>
          <w:szCs w:val="24"/>
        </w:rPr>
      </w:pPr>
      <w:r>
        <w:rPr>
          <w:rFonts w:ascii="Tahoma" w:hAnsi="Tahoma" w:cs="Tahoma"/>
          <w:sz w:val="24"/>
          <w:szCs w:val="24"/>
        </w:rPr>
        <w:t>Topocadastral map of the study site d</w:t>
      </w:r>
      <w:r w:rsidR="002F10D4">
        <w:rPr>
          <w:rFonts w:ascii="Tahoma" w:hAnsi="Tahoma" w:cs="Tahoma"/>
          <w:sz w:val="24"/>
          <w:szCs w:val="24"/>
        </w:rPr>
        <w:t xml:space="preserve">elineating farms, ranches and </w:t>
      </w:r>
      <w:r>
        <w:rPr>
          <w:rFonts w:ascii="Tahoma" w:hAnsi="Tahoma" w:cs="Tahoma"/>
          <w:sz w:val="24"/>
          <w:szCs w:val="24"/>
        </w:rPr>
        <w:t xml:space="preserve">rural communities. </w:t>
      </w:r>
    </w:p>
    <w:p w14:paraId="49D9A1F5" w14:textId="77777777" w:rsidR="004605EE" w:rsidRDefault="004605EE" w:rsidP="004605EE">
      <w:pPr>
        <w:spacing w:after="100" w:afterAutospacing="1" w:line="240" w:lineRule="auto"/>
        <w:contextualSpacing/>
        <w:jc w:val="center"/>
        <w:rPr>
          <w:rFonts w:ascii="Tahoma" w:hAnsi="Tahoma" w:cs="Tahoma"/>
        </w:rPr>
      </w:pPr>
      <w:r>
        <w:rPr>
          <w:rFonts w:ascii="Tahoma" w:hAnsi="Tahoma" w:cs="Tahoma"/>
          <w:noProof/>
          <w:lang w:val="en-ZA" w:eastAsia="en-ZA"/>
        </w:rPr>
        <w:lastRenderedPageBreak/>
        <w:drawing>
          <wp:inline distT="0" distB="0" distL="0" distR="0" wp14:anchorId="0ECBE284" wp14:editId="7D5CD50F">
            <wp:extent cx="7560000" cy="5349642"/>
            <wp:effectExtent l="318" t="0" r="3492" b="3493"/>
            <wp:docPr id="17" name="Picture 17" descr="C:\Users\311702\Documents\PhD\Site Maps\Updated Maps\14_060_01_Topography_NKN_2014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11702\Documents\PhD\Site Maps\Updated Maps\14_060_01_Topography_NKN_2014033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16200000">
                      <a:off x="0" y="0"/>
                      <a:ext cx="7560000" cy="5349642"/>
                    </a:xfrm>
                    <a:prstGeom prst="rect">
                      <a:avLst/>
                    </a:prstGeom>
                    <a:noFill/>
                    <a:ln>
                      <a:noFill/>
                    </a:ln>
                  </pic:spPr>
                </pic:pic>
              </a:graphicData>
            </a:graphic>
          </wp:inline>
        </w:drawing>
      </w:r>
    </w:p>
    <w:p w14:paraId="3D2709F2" w14:textId="77777777" w:rsidR="004605EE" w:rsidRPr="00916DA6" w:rsidRDefault="004605EE" w:rsidP="004605EE">
      <w:pPr>
        <w:spacing w:after="100" w:afterAutospacing="1" w:line="240" w:lineRule="auto"/>
        <w:contextualSpacing/>
        <w:rPr>
          <w:rFonts w:ascii="Tahoma" w:hAnsi="Tahoma" w:cs="Tahoma"/>
          <w:sz w:val="24"/>
          <w:szCs w:val="24"/>
        </w:rPr>
      </w:pPr>
      <w:r>
        <w:rPr>
          <w:rFonts w:ascii="Tahoma" w:hAnsi="Tahoma" w:cs="Tahoma"/>
          <w:sz w:val="24"/>
          <w:szCs w:val="24"/>
        </w:rPr>
        <w:t>Topographical map of the study site</w:t>
      </w:r>
    </w:p>
    <w:p w14:paraId="1DB56FDE" w14:textId="77777777" w:rsidR="00986C33" w:rsidRDefault="00986C33" w:rsidP="004605EE">
      <w:pPr>
        <w:spacing w:after="100" w:afterAutospacing="1" w:line="240" w:lineRule="auto"/>
        <w:contextualSpacing/>
        <w:jc w:val="both"/>
        <w:rPr>
          <w:rFonts w:ascii="Tahoma" w:hAnsi="Tahoma" w:cs="Tahoma"/>
        </w:rPr>
        <w:sectPr w:rsidR="00986C33">
          <w:pgSz w:w="11906" w:h="16838"/>
          <w:pgMar w:top="1440" w:right="1440" w:bottom="1440" w:left="1440" w:header="708" w:footer="708" w:gutter="0"/>
          <w:cols w:space="708"/>
          <w:docGrid w:linePitch="360"/>
        </w:sectPr>
      </w:pPr>
    </w:p>
    <w:p w14:paraId="7303AFC1" w14:textId="376CBC50" w:rsidR="00FD00AD" w:rsidRPr="00FD00AD" w:rsidRDefault="007413F8" w:rsidP="00680FFA">
      <w:pPr>
        <w:pStyle w:val="Heading1"/>
      </w:pPr>
      <w:bookmarkStart w:id="262" w:name="_Toc426226299"/>
      <w:bookmarkStart w:id="263" w:name="_Toc426312363"/>
      <w:bookmarkStart w:id="264" w:name="_Toc472687609"/>
      <w:r>
        <w:lastRenderedPageBreak/>
        <w:t xml:space="preserve">Appendix </w:t>
      </w:r>
      <w:r w:rsidR="00FD00AD" w:rsidRPr="00FD00AD">
        <w:t xml:space="preserve">II </w:t>
      </w:r>
      <w:r w:rsidR="00680FFA">
        <w:tab/>
      </w:r>
      <w:r w:rsidR="00FD00AD" w:rsidRPr="00FD00AD">
        <w:t>Magnetic Survey</w:t>
      </w:r>
      <w:r w:rsidR="00680FFA">
        <w:t>s</w:t>
      </w:r>
      <w:bookmarkEnd w:id="264"/>
      <w:r w:rsidR="00FD00AD" w:rsidRPr="00FD00AD">
        <w:t xml:space="preserve"> </w:t>
      </w:r>
      <w:bookmarkEnd w:id="262"/>
      <w:bookmarkEnd w:id="263"/>
    </w:p>
    <w:p w14:paraId="6F7A7FFD" w14:textId="77777777" w:rsidR="00FD00AD" w:rsidRPr="0073166C" w:rsidRDefault="00FD00AD" w:rsidP="00FD00AD">
      <w:pPr>
        <w:jc w:val="both"/>
        <w:rPr>
          <w:rFonts w:ascii="Tahoma" w:eastAsiaTheme="majorEastAsia" w:hAnsi="Tahoma" w:cs="Tahoma"/>
          <w:b/>
        </w:rPr>
      </w:pPr>
    </w:p>
    <w:p w14:paraId="498CF6EF" w14:textId="77777777" w:rsidR="00FD00AD" w:rsidRPr="00CA69A3" w:rsidRDefault="00FD00AD" w:rsidP="00CA69A3">
      <w:pPr>
        <w:rPr>
          <w:b/>
        </w:rPr>
      </w:pPr>
      <w:bookmarkStart w:id="265" w:name="_Toc426226300"/>
      <w:bookmarkStart w:id="266" w:name="_Toc426312364"/>
      <w:r w:rsidRPr="00CA69A3">
        <w:rPr>
          <w:b/>
        </w:rPr>
        <w:t>Magnetic Surveys</w:t>
      </w:r>
      <w:bookmarkEnd w:id="265"/>
      <w:bookmarkEnd w:id="266"/>
    </w:p>
    <w:p w14:paraId="3FEA0990" w14:textId="77777777" w:rsidR="00FD00AD" w:rsidRPr="0073166C" w:rsidRDefault="00FD00AD" w:rsidP="00FD00AD">
      <w:pPr>
        <w:rPr>
          <w:rFonts w:ascii="Tahoma" w:hAnsi="Tahoma" w:cs="Tahoma"/>
        </w:rPr>
      </w:pPr>
    </w:p>
    <w:p w14:paraId="107DB1E2" w14:textId="5FAD6763" w:rsidR="00FD00AD" w:rsidRPr="0073166C" w:rsidRDefault="00FD00AD" w:rsidP="00FD00AD">
      <w:pPr>
        <w:jc w:val="both"/>
        <w:rPr>
          <w:rFonts w:ascii="Tahoma" w:eastAsiaTheme="majorEastAsia" w:hAnsi="Tahoma" w:cs="Tahoma"/>
        </w:rPr>
      </w:pPr>
      <w:r w:rsidRPr="0073166C">
        <w:rPr>
          <w:rFonts w:ascii="Tahoma" w:eastAsiaTheme="majorEastAsia" w:hAnsi="Tahoma" w:cs="Tahoma"/>
        </w:rPr>
        <w:t>Magnetic surveys are applied in many fields, such as geological mapping and geohydrological surveys. During a field campaign conducted in June 2015, magnetic surveys were used to characterise and confirm the presence of structural intrusions (or magnetic dykes) along the Letaba River. Geophysics transects conducted in 2014 using Electrical Resistivity Tomography (ERT) were resurveyed using a Geotron Proton Magnetometer (G5 Model)</w:t>
      </w:r>
      <w:r w:rsidR="007413F8">
        <w:rPr>
          <w:rFonts w:ascii="Tahoma" w:eastAsiaTheme="majorEastAsia" w:hAnsi="Tahoma" w:cs="Tahoma"/>
        </w:rPr>
        <w:t>.</w:t>
      </w:r>
      <w:r w:rsidRPr="0073166C">
        <w:rPr>
          <w:rFonts w:ascii="Tahoma" w:eastAsiaTheme="majorEastAsia" w:hAnsi="Tahoma" w:cs="Tahoma"/>
        </w:rPr>
        <w:t xml:space="preserve"> The magnetic survey data was coupled and overlaid with the geophysics survey data in order to verify the presence of possible dyke intrusions which were r</w:t>
      </w:r>
      <w:r w:rsidR="007413F8">
        <w:rPr>
          <w:rFonts w:ascii="Tahoma" w:eastAsiaTheme="majorEastAsia" w:hAnsi="Tahoma" w:cs="Tahoma"/>
        </w:rPr>
        <w:t>ecorded during the ERT surveys.</w:t>
      </w:r>
    </w:p>
    <w:p w14:paraId="411DD30A" w14:textId="77777777" w:rsidR="00FD00AD" w:rsidRPr="0073166C" w:rsidRDefault="00FD00AD" w:rsidP="00FD00AD">
      <w:pPr>
        <w:jc w:val="both"/>
        <w:rPr>
          <w:rFonts w:ascii="Tahoma" w:eastAsiaTheme="majorEastAsia" w:hAnsi="Tahoma" w:cs="Tahoma"/>
        </w:rPr>
      </w:pPr>
    </w:p>
    <w:p w14:paraId="648B746D" w14:textId="77777777" w:rsidR="00FD00AD" w:rsidRPr="008B3AE2" w:rsidRDefault="00FD00AD" w:rsidP="00FD00AD">
      <w:pPr>
        <w:pStyle w:val="Caption"/>
        <w:rPr>
          <w:rFonts w:cs="Tahoma"/>
          <w:b/>
          <w:szCs w:val="22"/>
        </w:rPr>
      </w:pPr>
      <w:r w:rsidRPr="008B3AE2">
        <w:rPr>
          <w:rFonts w:cs="Tahoma"/>
          <w:szCs w:val="22"/>
        </w:rPr>
        <w:br w:type="page"/>
      </w:r>
    </w:p>
    <w:p w14:paraId="54FE6CE9" w14:textId="77777777" w:rsidR="00FD00AD" w:rsidRPr="0073166C" w:rsidRDefault="00FD00AD" w:rsidP="00FD00AD">
      <w:pPr>
        <w:jc w:val="both"/>
        <w:rPr>
          <w:rFonts w:ascii="Tahoma" w:hAnsi="Tahoma" w:cs="Tahoma"/>
        </w:rPr>
        <w:sectPr w:rsidR="00FD00AD" w:rsidRPr="0073166C">
          <w:pgSz w:w="11906" w:h="16838"/>
          <w:pgMar w:top="1440" w:right="1440" w:bottom="1440" w:left="1440" w:header="708" w:footer="708" w:gutter="0"/>
          <w:cols w:space="708"/>
          <w:docGrid w:linePitch="360"/>
        </w:sectPr>
      </w:pPr>
    </w:p>
    <w:p w14:paraId="3FA51564" w14:textId="78140BC5" w:rsidR="00FD00AD" w:rsidRPr="0073166C" w:rsidRDefault="00FD00AD" w:rsidP="00FD00AD">
      <w:pPr>
        <w:jc w:val="right"/>
        <w:rPr>
          <w:rFonts w:ascii="Tahoma" w:hAnsi="Tahoma" w:cs="Tahoma"/>
        </w:rPr>
      </w:pPr>
      <w:r w:rsidRPr="0073166C">
        <w:rPr>
          <w:rFonts w:ascii="Tahoma" w:hAnsi="Tahoma" w:cs="Tahoma"/>
          <w:noProof/>
          <w:lang w:val="en-ZA" w:eastAsia="en-ZA"/>
        </w:rPr>
        <w:lastRenderedPageBreak/>
        <w:drawing>
          <wp:inline distT="0" distB="0" distL="0" distR="0" wp14:anchorId="4FB76124" wp14:editId="29AC0F78">
            <wp:extent cx="9540000" cy="5331825"/>
            <wp:effectExtent l="19050" t="19050" r="23495" b="21590"/>
            <wp:docPr id="54" name="Picture 54" descr="C:\Users\311702\Documents\PhD\Data\Geophysics\Mag Data\MAG Results\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311702\Documents\PhD\Data\Geophysics\Mag Data\MAG Results\Slide2.JPG"/>
                    <pic:cNvPicPr>
                      <a:picLocks noChangeAspect="1" noChangeArrowheads="1"/>
                    </pic:cNvPicPr>
                  </pic:nvPicPr>
                  <pic:blipFill rotWithShape="1">
                    <a:blip r:embed="rId143">
                      <a:extLst>
                        <a:ext uri="{28A0092B-C50C-407E-A947-70E740481C1C}">
                          <a14:useLocalDpi xmlns:a14="http://schemas.microsoft.com/office/drawing/2010/main" val="0"/>
                        </a:ext>
                      </a:extLst>
                    </a:blip>
                    <a:srcRect l="1563" t="1389" r="1786" b="2549"/>
                    <a:stretch/>
                  </pic:blipFill>
                  <pic:spPr bwMode="auto">
                    <a:xfrm>
                      <a:off x="0" y="0"/>
                      <a:ext cx="9540000" cy="53318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3262A3" w14:textId="1BA77970" w:rsidR="00FD00AD" w:rsidRPr="008B3AE2" w:rsidRDefault="00FD00AD" w:rsidP="00FD00AD">
      <w:pPr>
        <w:pStyle w:val="Caption"/>
        <w:rPr>
          <w:rFonts w:cs="Tahoma"/>
          <w:b/>
          <w:szCs w:val="22"/>
        </w:rPr>
      </w:pPr>
      <w:bookmarkStart w:id="267" w:name="_Ref426222779"/>
      <w:bookmarkStart w:id="268" w:name="_Toc426226336"/>
      <w:bookmarkStart w:id="269" w:name="_Toc426312862"/>
      <w:bookmarkStart w:id="270" w:name="_Toc468871527"/>
      <w:r w:rsidRPr="008B3AE2">
        <w:rPr>
          <w:rFonts w:cs="Tahoma"/>
          <w:szCs w:val="22"/>
        </w:rPr>
        <w:t xml:space="preserve">Figure </w:t>
      </w:r>
      <w:r w:rsidR="00CA553D">
        <w:rPr>
          <w:rFonts w:cs="Tahoma"/>
          <w:szCs w:val="22"/>
        </w:rPr>
        <w:fldChar w:fldCharType="begin"/>
      </w:r>
      <w:r w:rsidR="00CA553D">
        <w:rPr>
          <w:rFonts w:cs="Tahoma"/>
          <w:szCs w:val="22"/>
        </w:rPr>
        <w:instrText xml:space="preserve"> SEQ Figure \* ARABIC </w:instrText>
      </w:r>
      <w:r w:rsidR="00CA553D">
        <w:rPr>
          <w:rFonts w:cs="Tahoma"/>
          <w:szCs w:val="22"/>
        </w:rPr>
        <w:fldChar w:fldCharType="separate"/>
      </w:r>
      <w:r w:rsidR="00B33E6B">
        <w:rPr>
          <w:rFonts w:cs="Tahoma"/>
          <w:noProof/>
          <w:szCs w:val="22"/>
        </w:rPr>
        <w:t>77</w:t>
      </w:r>
      <w:r w:rsidR="00CA553D">
        <w:rPr>
          <w:rFonts w:cs="Tahoma"/>
          <w:szCs w:val="22"/>
        </w:rPr>
        <w:fldChar w:fldCharType="end"/>
      </w:r>
      <w:bookmarkEnd w:id="267"/>
      <w:r w:rsidRPr="008B3AE2">
        <w:rPr>
          <w:rFonts w:cs="Tahoma"/>
          <w:szCs w:val="22"/>
        </w:rPr>
        <w:t xml:space="preserve"> Combined Geophysical Interpretation LF001</w:t>
      </w:r>
      <w:bookmarkEnd w:id="268"/>
      <w:bookmarkEnd w:id="269"/>
      <w:bookmarkEnd w:id="270"/>
    </w:p>
    <w:p w14:paraId="16FEE1BB" w14:textId="77777777" w:rsidR="00FD00AD" w:rsidRPr="0073166C" w:rsidRDefault="00FD00AD" w:rsidP="00FD00AD">
      <w:pPr>
        <w:jc w:val="center"/>
        <w:rPr>
          <w:rFonts w:ascii="Tahoma" w:hAnsi="Tahoma" w:cs="Tahoma"/>
        </w:rPr>
      </w:pPr>
      <w:r w:rsidRPr="0073166C">
        <w:rPr>
          <w:rFonts w:ascii="Tahoma" w:hAnsi="Tahoma" w:cs="Tahoma"/>
          <w:noProof/>
          <w:lang w:val="en-ZA" w:eastAsia="en-ZA"/>
        </w:rPr>
        <w:lastRenderedPageBreak/>
        <w:drawing>
          <wp:inline distT="0" distB="0" distL="0" distR="0" wp14:anchorId="7D076A46" wp14:editId="48DA358D">
            <wp:extent cx="9540000" cy="5297396"/>
            <wp:effectExtent l="19050" t="19050" r="23495" b="17780"/>
            <wp:docPr id="9" name="Picture 9" descr="C:\Users\311702\Documents\PhD\Data\Geophysics\Mag Data\MAG Result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311702\Documents\PhD\Data\Geophysics\Mag Data\MAG Results\Slide3.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l="961" t="1710" r="1233" b="1710"/>
                    <a:stretch/>
                  </pic:blipFill>
                  <pic:spPr bwMode="auto">
                    <a:xfrm>
                      <a:off x="0" y="0"/>
                      <a:ext cx="9540000" cy="52973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B268698" w14:textId="21B78408" w:rsidR="00FD00AD" w:rsidRPr="008B3AE2" w:rsidRDefault="00FD00AD" w:rsidP="00FD00AD">
      <w:pPr>
        <w:pStyle w:val="Caption"/>
        <w:rPr>
          <w:rFonts w:cs="Tahoma"/>
          <w:b/>
          <w:szCs w:val="22"/>
        </w:rPr>
      </w:pPr>
      <w:bookmarkStart w:id="271" w:name="_Toc426226337"/>
      <w:bookmarkStart w:id="272" w:name="_Toc426312863"/>
      <w:bookmarkStart w:id="273" w:name="_Toc468871528"/>
      <w:r w:rsidRPr="008B3AE2">
        <w:rPr>
          <w:rFonts w:cs="Tahoma"/>
          <w:szCs w:val="22"/>
        </w:rPr>
        <w:t xml:space="preserve">Figure </w:t>
      </w:r>
      <w:r w:rsidR="00CA553D">
        <w:rPr>
          <w:rFonts w:cs="Tahoma"/>
          <w:szCs w:val="22"/>
        </w:rPr>
        <w:fldChar w:fldCharType="begin"/>
      </w:r>
      <w:r w:rsidR="00CA553D">
        <w:rPr>
          <w:rFonts w:cs="Tahoma"/>
          <w:szCs w:val="22"/>
        </w:rPr>
        <w:instrText xml:space="preserve"> SEQ Figure \* ARABIC </w:instrText>
      </w:r>
      <w:r w:rsidR="00CA553D">
        <w:rPr>
          <w:rFonts w:cs="Tahoma"/>
          <w:szCs w:val="22"/>
        </w:rPr>
        <w:fldChar w:fldCharType="separate"/>
      </w:r>
      <w:r w:rsidR="00B33E6B">
        <w:rPr>
          <w:rFonts w:cs="Tahoma"/>
          <w:noProof/>
          <w:szCs w:val="22"/>
        </w:rPr>
        <w:t>78</w:t>
      </w:r>
      <w:r w:rsidR="00CA553D">
        <w:rPr>
          <w:rFonts w:cs="Tahoma"/>
          <w:szCs w:val="22"/>
        </w:rPr>
        <w:fldChar w:fldCharType="end"/>
      </w:r>
      <w:r w:rsidRPr="008B3AE2">
        <w:rPr>
          <w:rFonts w:cs="Tahoma"/>
          <w:szCs w:val="22"/>
        </w:rPr>
        <w:t xml:space="preserve"> Combined Geophysical Interpretation LF002</w:t>
      </w:r>
      <w:bookmarkEnd w:id="271"/>
      <w:bookmarkEnd w:id="272"/>
      <w:bookmarkEnd w:id="273"/>
    </w:p>
    <w:p w14:paraId="20064FE2" w14:textId="77777777" w:rsidR="00FD00AD" w:rsidRPr="0073166C" w:rsidRDefault="00FD00AD" w:rsidP="00FD00AD">
      <w:pPr>
        <w:jc w:val="center"/>
        <w:rPr>
          <w:rFonts w:ascii="Tahoma" w:hAnsi="Tahoma" w:cs="Tahoma"/>
        </w:rPr>
      </w:pPr>
      <w:r w:rsidRPr="0073166C">
        <w:rPr>
          <w:rFonts w:ascii="Tahoma" w:hAnsi="Tahoma" w:cs="Tahoma"/>
          <w:noProof/>
          <w:lang w:val="en-ZA" w:eastAsia="en-ZA"/>
        </w:rPr>
        <w:lastRenderedPageBreak/>
        <w:drawing>
          <wp:inline distT="0" distB="0" distL="0" distR="0" wp14:anchorId="2A16129A" wp14:editId="76453C95">
            <wp:extent cx="9540000" cy="5370667"/>
            <wp:effectExtent l="19050" t="19050" r="23495" b="20955"/>
            <wp:docPr id="10" name="Picture 10" descr="C:\Users\311702\Documents\PhD\Data\Geophysics\Mag Data\MAG Results\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311702\Documents\PhD\Data\Geophysics\Mag Data\MAG Results\Slide4.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l="960" t="1282" r="1683" b="1253"/>
                    <a:stretch/>
                  </pic:blipFill>
                  <pic:spPr bwMode="auto">
                    <a:xfrm>
                      <a:off x="0" y="0"/>
                      <a:ext cx="9540000" cy="53706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D3362B3" w14:textId="4C2AB1A8" w:rsidR="00FD00AD" w:rsidRPr="008B3AE2" w:rsidRDefault="00FD00AD" w:rsidP="00FD00AD">
      <w:pPr>
        <w:pStyle w:val="Caption"/>
        <w:rPr>
          <w:rFonts w:cs="Tahoma"/>
          <w:b/>
          <w:szCs w:val="22"/>
        </w:rPr>
      </w:pPr>
      <w:bookmarkStart w:id="274" w:name="_Toc426226338"/>
      <w:bookmarkStart w:id="275" w:name="_Toc426312864"/>
      <w:bookmarkStart w:id="276" w:name="_Toc468871529"/>
      <w:r w:rsidRPr="008B3AE2">
        <w:rPr>
          <w:rFonts w:cs="Tahoma"/>
          <w:szCs w:val="22"/>
        </w:rPr>
        <w:t xml:space="preserve">Figure </w:t>
      </w:r>
      <w:r w:rsidR="00CA553D">
        <w:rPr>
          <w:rFonts w:cs="Tahoma"/>
          <w:szCs w:val="22"/>
        </w:rPr>
        <w:fldChar w:fldCharType="begin"/>
      </w:r>
      <w:r w:rsidR="00CA553D">
        <w:rPr>
          <w:rFonts w:cs="Tahoma"/>
          <w:szCs w:val="22"/>
        </w:rPr>
        <w:instrText xml:space="preserve"> SEQ Figure \* ARABIC </w:instrText>
      </w:r>
      <w:r w:rsidR="00CA553D">
        <w:rPr>
          <w:rFonts w:cs="Tahoma"/>
          <w:szCs w:val="22"/>
        </w:rPr>
        <w:fldChar w:fldCharType="separate"/>
      </w:r>
      <w:r w:rsidR="00B33E6B">
        <w:rPr>
          <w:rFonts w:cs="Tahoma"/>
          <w:noProof/>
          <w:szCs w:val="22"/>
        </w:rPr>
        <w:t>79</w:t>
      </w:r>
      <w:r w:rsidR="00CA553D">
        <w:rPr>
          <w:rFonts w:cs="Tahoma"/>
          <w:szCs w:val="22"/>
        </w:rPr>
        <w:fldChar w:fldCharType="end"/>
      </w:r>
      <w:r w:rsidRPr="008B3AE2">
        <w:rPr>
          <w:rFonts w:cs="Tahoma"/>
          <w:szCs w:val="22"/>
        </w:rPr>
        <w:t xml:space="preserve"> Combined Geophysical Interpretation LF003</w:t>
      </w:r>
      <w:bookmarkEnd w:id="274"/>
      <w:bookmarkEnd w:id="275"/>
      <w:bookmarkEnd w:id="276"/>
    </w:p>
    <w:p w14:paraId="275E3F73" w14:textId="77777777" w:rsidR="00FD00AD" w:rsidRPr="0073166C" w:rsidRDefault="00FD00AD" w:rsidP="00FD00AD">
      <w:pPr>
        <w:jc w:val="center"/>
        <w:rPr>
          <w:rFonts w:ascii="Tahoma" w:hAnsi="Tahoma" w:cs="Tahoma"/>
        </w:rPr>
      </w:pPr>
      <w:r w:rsidRPr="0073166C">
        <w:rPr>
          <w:rFonts w:ascii="Tahoma" w:hAnsi="Tahoma" w:cs="Tahoma"/>
          <w:noProof/>
          <w:lang w:val="en-ZA" w:eastAsia="en-ZA"/>
        </w:rPr>
        <w:lastRenderedPageBreak/>
        <w:drawing>
          <wp:inline distT="0" distB="0" distL="0" distR="0" wp14:anchorId="0E9467C2" wp14:editId="59322294">
            <wp:extent cx="9540000" cy="5362583"/>
            <wp:effectExtent l="19050" t="19050" r="23495" b="9525"/>
            <wp:docPr id="11" name="Picture 11" descr="C:\Users\311702\Documents\PhD\Data\Geophysics\Mag Data\MAG Results\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311702\Documents\PhD\Data\Geophysics\Mag Data\MAG Results\Slide5.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l="841" t="1283" r="1443" b="1038"/>
                    <a:stretch/>
                  </pic:blipFill>
                  <pic:spPr bwMode="auto">
                    <a:xfrm>
                      <a:off x="0" y="0"/>
                      <a:ext cx="9540000" cy="536258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5B4F11F" w14:textId="1A1F3885" w:rsidR="00FD00AD" w:rsidRPr="008B3AE2" w:rsidRDefault="00FD00AD" w:rsidP="00FD00AD">
      <w:pPr>
        <w:pStyle w:val="Caption"/>
        <w:rPr>
          <w:rFonts w:cs="Tahoma"/>
          <w:b/>
          <w:szCs w:val="22"/>
        </w:rPr>
      </w:pPr>
      <w:bookmarkStart w:id="277" w:name="_Toc426226339"/>
      <w:bookmarkStart w:id="278" w:name="_Toc426312865"/>
      <w:bookmarkStart w:id="279" w:name="_Toc468871530"/>
      <w:r w:rsidRPr="008B3AE2">
        <w:rPr>
          <w:rFonts w:cs="Tahoma"/>
          <w:szCs w:val="22"/>
        </w:rPr>
        <w:t xml:space="preserve">Figure </w:t>
      </w:r>
      <w:r w:rsidR="00CA553D">
        <w:rPr>
          <w:rFonts w:cs="Tahoma"/>
          <w:szCs w:val="22"/>
        </w:rPr>
        <w:fldChar w:fldCharType="begin"/>
      </w:r>
      <w:r w:rsidR="00CA553D">
        <w:rPr>
          <w:rFonts w:cs="Tahoma"/>
          <w:szCs w:val="22"/>
        </w:rPr>
        <w:instrText xml:space="preserve"> SEQ Figure \* ARABIC </w:instrText>
      </w:r>
      <w:r w:rsidR="00CA553D">
        <w:rPr>
          <w:rFonts w:cs="Tahoma"/>
          <w:szCs w:val="22"/>
        </w:rPr>
        <w:fldChar w:fldCharType="separate"/>
      </w:r>
      <w:r w:rsidR="00B33E6B">
        <w:rPr>
          <w:rFonts w:cs="Tahoma"/>
          <w:noProof/>
          <w:szCs w:val="22"/>
        </w:rPr>
        <w:t>80</w:t>
      </w:r>
      <w:r w:rsidR="00CA553D">
        <w:rPr>
          <w:rFonts w:cs="Tahoma"/>
          <w:szCs w:val="22"/>
        </w:rPr>
        <w:fldChar w:fldCharType="end"/>
      </w:r>
      <w:r w:rsidRPr="008B3AE2">
        <w:rPr>
          <w:rFonts w:cs="Tahoma"/>
          <w:szCs w:val="22"/>
        </w:rPr>
        <w:t xml:space="preserve"> Combined Geophysical Interpretation LF004</w:t>
      </w:r>
      <w:bookmarkEnd w:id="277"/>
      <w:bookmarkEnd w:id="278"/>
      <w:bookmarkEnd w:id="279"/>
    </w:p>
    <w:p w14:paraId="69932400" w14:textId="77777777" w:rsidR="00FD00AD" w:rsidRPr="0073166C" w:rsidRDefault="00FD00AD" w:rsidP="00FD00AD">
      <w:pPr>
        <w:jc w:val="center"/>
        <w:rPr>
          <w:rFonts w:ascii="Tahoma" w:hAnsi="Tahoma" w:cs="Tahoma"/>
        </w:rPr>
      </w:pPr>
      <w:r w:rsidRPr="0073166C">
        <w:rPr>
          <w:rFonts w:ascii="Tahoma" w:hAnsi="Tahoma" w:cs="Tahoma"/>
          <w:noProof/>
          <w:lang w:val="en-ZA" w:eastAsia="en-ZA"/>
        </w:rPr>
        <w:lastRenderedPageBreak/>
        <w:drawing>
          <wp:inline distT="0" distB="0" distL="0" distR="0" wp14:anchorId="09E39E87" wp14:editId="73656ABE">
            <wp:extent cx="9540000" cy="5292177"/>
            <wp:effectExtent l="19050" t="19050" r="23495" b="22860"/>
            <wp:docPr id="72" name="Picture 72" descr="C:\Users\311702\Documents\PhD\Data\Geophysics\Mag Data\MAG Results\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311702\Documents\PhD\Data\Geophysics\Mag Data\MAG Results\Slide6.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1082" t="1496" r="1201" b="2107"/>
                    <a:stretch/>
                  </pic:blipFill>
                  <pic:spPr bwMode="auto">
                    <a:xfrm>
                      <a:off x="0" y="0"/>
                      <a:ext cx="9540000" cy="52921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CD909DD" w14:textId="779D1B1B" w:rsidR="00FD00AD" w:rsidRPr="008B3AE2" w:rsidRDefault="00FD00AD" w:rsidP="00FD00AD">
      <w:pPr>
        <w:pStyle w:val="Caption"/>
        <w:rPr>
          <w:rFonts w:cs="Tahoma"/>
          <w:b/>
          <w:szCs w:val="22"/>
        </w:rPr>
      </w:pPr>
      <w:bookmarkStart w:id="280" w:name="_Toc426226340"/>
      <w:bookmarkStart w:id="281" w:name="_Toc426312866"/>
      <w:bookmarkStart w:id="282" w:name="_Toc468871531"/>
      <w:r w:rsidRPr="008B3AE2">
        <w:rPr>
          <w:rFonts w:cs="Tahoma"/>
          <w:szCs w:val="22"/>
        </w:rPr>
        <w:t xml:space="preserve">Figure </w:t>
      </w:r>
      <w:r w:rsidR="00CA553D">
        <w:rPr>
          <w:rFonts w:cs="Tahoma"/>
          <w:szCs w:val="22"/>
        </w:rPr>
        <w:fldChar w:fldCharType="begin"/>
      </w:r>
      <w:r w:rsidR="00CA553D">
        <w:rPr>
          <w:rFonts w:cs="Tahoma"/>
          <w:szCs w:val="22"/>
        </w:rPr>
        <w:instrText xml:space="preserve"> SEQ Figure \* ARABIC </w:instrText>
      </w:r>
      <w:r w:rsidR="00CA553D">
        <w:rPr>
          <w:rFonts w:cs="Tahoma"/>
          <w:szCs w:val="22"/>
        </w:rPr>
        <w:fldChar w:fldCharType="separate"/>
      </w:r>
      <w:r w:rsidR="00B33E6B">
        <w:rPr>
          <w:rFonts w:cs="Tahoma"/>
          <w:noProof/>
          <w:szCs w:val="22"/>
        </w:rPr>
        <w:t>81</w:t>
      </w:r>
      <w:r w:rsidR="00CA553D">
        <w:rPr>
          <w:rFonts w:cs="Tahoma"/>
          <w:szCs w:val="22"/>
        </w:rPr>
        <w:fldChar w:fldCharType="end"/>
      </w:r>
      <w:r w:rsidRPr="008B3AE2">
        <w:rPr>
          <w:rFonts w:cs="Tahoma"/>
          <w:szCs w:val="22"/>
        </w:rPr>
        <w:t xml:space="preserve"> Combined Geophysical Interpretation LF005</w:t>
      </w:r>
      <w:bookmarkEnd w:id="280"/>
      <w:bookmarkEnd w:id="281"/>
      <w:bookmarkEnd w:id="282"/>
    </w:p>
    <w:p w14:paraId="1506B8CB" w14:textId="083538C4" w:rsidR="00FD00AD" w:rsidRPr="005F58AB" w:rsidRDefault="00FD00AD" w:rsidP="005F58AB">
      <w:pPr>
        <w:rPr>
          <w:rFonts w:ascii="Tahoma" w:hAnsi="Tahoma" w:cs="Tahoma"/>
        </w:rPr>
      </w:pPr>
      <w:r w:rsidRPr="0073166C">
        <w:rPr>
          <w:rFonts w:ascii="Tahoma" w:hAnsi="Tahoma" w:cs="Tahoma"/>
          <w:noProof/>
          <w:lang w:val="en-ZA" w:eastAsia="en-ZA"/>
        </w:rPr>
        <w:lastRenderedPageBreak/>
        <w:drawing>
          <wp:inline distT="0" distB="0" distL="0" distR="0" wp14:anchorId="0DF89F43" wp14:editId="14BCF935">
            <wp:extent cx="9540000" cy="5417673"/>
            <wp:effectExtent l="19050" t="19050" r="23495" b="12065"/>
            <wp:docPr id="77" name="Picture 77" descr="C:\Users\311702\Documents\PhD\Data\Geophysics\Mag Data\MAG Results\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311702\Documents\PhD\Data\Geophysics\Mag Data\MAG Results\Slide7.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841" t="1710" r="2891" b="1070"/>
                    <a:stretch/>
                  </pic:blipFill>
                  <pic:spPr bwMode="auto">
                    <a:xfrm>
                      <a:off x="0" y="0"/>
                      <a:ext cx="9540000" cy="54176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bookmarkStart w:id="283" w:name="_Toc426226341"/>
      <w:bookmarkStart w:id="284" w:name="_Toc426312867"/>
      <w:bookmarkStart w:id="285" w:name="_Toc468871532"/>
      <w:r w:rsidRPr="008B3AE2">
        <w:rPr>
          <w:rFonts w:cs="Tahoma"/>
        </w:rPr>
        <w:t xml:space="preserve">Figure </w:t>
      </w:r>
      <w:r w:rsidR="00CA553D">
        <w:rPr>
          <w:rFonts w:cs="Tahoma"/>
        </w:rPr>
        <w:fldChar w:fldCharType="begin"/>
      </w:r>
      <w:r w:rsidR="00CA553D">
        <w:rPr>
          <w:rFonts w:cs="Tahoma"/>
        </w:rPr>
        <w:instrText xml:space="preserve"> SEQ Figure \* ARABIC </w:instrText>
      </w:r>
      <w:r w:rsidR="00CA553D">
        <w:rPr>
          <w:rFonts w:cs="Tahoma"/>
        </w:rPr>
        <w:fldChar w:fldCharType="separate"/>
      </w:r>
      <w:r w:rsidR="00B33E6B">
        <w:rPr>
          <w:rFonts w:cs="Tahoma"/>
          <w:noProof/>
        </w:rPr>
        <w:t>82</w:t>
      </w:r>
      <w:r w:rsidR="00CA553D">
        <w:rPr>
          <w:rFonts w:cs="Tahoma"/>
        </w:rPr>
        <w:fldChar w:fldCharType="end"/>
      </w:r>
      <w:r w:rsidRPr="008B3AE2">
        <w:rPr>
          <w:rFonts w:cs="Tahoma"/>
        </w:rPr>
        <w:t xml:space="preserve"> Combined Geophysical Interpretation LF006.1</w:t>
      </w:r>
      <w:bookmarkEnd w:id="283"/>
      <w:bookmarkEnd w:id="284"/>
      <w:bookmarkEnd w:id="285"/>
    </w:p>
    <w:p w14:paraId="3DEC04A2" w14:textId="77777777" w:rsidR="00FD00AD" w:rsidRPr="0073166C" w:rsidRDefault="00FD00AD" w:rsidP="00FD00AD">
      <w:pPr>
        <w:jc w:val="center"/>
        <w:rPr>
          <w:rFonts w:ascii="Tahoma" w:hAnsi="Tahoma" w:cs="Tahoma"/>
        </w:rPr>
      </w:pPr>
      <w:r w:rsidRPr="0073166C">
        <w:rPr>
          <w:rFonts w:ascii="Tahoma" w:hAnsi="Tahoma" w:cs="Tahoma"/>
          <w:noProof/>
          <w:lang w:val="en-ZA" w:eastAsia="en-ZA"/>
        </w:rPr>
        <w:lastRenderedPageBreak/>
        <w:drawing>
          <wp:inline distT="0" distB="0" distL="0" distR="0" wp14:anchorId="7BDD8385" wp14:editId="30B1153C">
            <wp:extent cx="9540000" cy="5259382"/>
            <wp:effectExtent l="19050" t="19050" r="23495" b="17780"/>
            <wp:docPr id="78" name="Picture 78" descr="C:\Users\311702\Documents\PhD\Data\Geophysics\Mag Data\MAG Results\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311702\Documents\PhD\Data\Geophysics\Mag Data\MAG Results\Slide8.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l="1082" t="2351" r="1683" b="2321"/>
                    <a:stretch/>
                  </pic:blipFill>
                  <pic:spPr bwMode="auto">
                    <a:xfrm>
                      <a:off x="0" y="0"/>
                      <a:ext cx="9540000" cy="525938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27AA03B" w14:textId="16403D33" w:rsidR="00FD00AD" w:rsidRPr="00FE0766" w:rsidRDefault="00FD00AD" w:rsidP="00FD00AD">
      <w:pPr>
        <w:pStyle w:val="Caption"/>
        <w:rPr>
          <w:rFonts w:cs="Tahoma"/>
          <w:b/>
          <w:szCs w:val="22"/>
        </w:rPr>
      </w:pPr>
      <w:bookmarkStart w:id="286" w:name="_Toc426226342"/>
      <w:bookmarkStart w:id="287" w:name="_Toc426312868"/>
      <w:bookmarkStart w:id="288" w:name="_Toc468871533"/>
      <w:r w:rsidRPr="00FE0766">
        <w:rPr>
          <w:rFonts w:cs="Tahoma"/>
          <w:szCs w:val="22"/>
        </w:rPr>
        <w:t xml:space="preserve">Figure </w:t>
      </w:r>
      <w:r w:rsidR="00CA553D">
        <w:rPr>
          <w:rFonts w:cs="Tahoma"/>
          <w:szCs w:val="22"/>
        </w:rPr>
        <w:fldChar w:fldCharType="begin"/>
      </w:r>
      <w:r w:rsidR="00CA553D">
        <w:rPr>
          <w:rFonts w:cs="Tahoma"/>
          <w:szCs w:val="22"/>
        </w:rPr>
        <w:instrText xml:space="preserve"> SEQ Figure \* ARABIC </w:instrText>
      </w:r>
      <w:r w:rsidR="00CA553D">
        <w:rPr>
          <w:rFonts w:cs="Tahoma"/>
          <w:szCs w:val="22"/>
        </w:rPr>
        <w:fldChar w:fldCharType="separate"/>
      </w:r>
      <w:r w:rsidR="00B33E6B">
        <w:rPr>
          <w:rFonts w:cs="Tahoma"/>
          <w:noProof/>
          <w:szCs w:val="22"/>
        </w:rPr>
        <w:t>83</w:t>
      </w:r>
      <w:r w:rsidR="00CA553D">
        <w:rPr>
          <w:rFonts w:cs="Tahoma"/>
          <w:szCs w:val="22"/>
        </w:rPr>
        <w:fldChar w:fldCharType="end"/>
      </w:r>
      <w:r w:rsidRPr="00FE0766">
        <w:rPr>
          <w:rFonts w:cs="Tahoma"/>
          <w:szCs w:val="22"/>
        </w:rPr>
        <w:t xml:space="preserve"> Combined Geophysical Interpretation LF006.2</w:t>
      </w:r>
      <w:bookmarkEnd w:id="286"/>
      <w:bookmarkEnd w:id="287"/>
      <w:bookmarkEnd w:id="288"/>
    </w:p>
    <w:p w14:paraId="13123AB3" w14:textId="0DA5FA4E" w:rsidR="006D4FE5" w:rsidRPr="005F58AB" w:rsidRDefault="00FD00AD" w:rsidP="005F58AB">
      <w:pPr>
        <w:rPr>
          <w:rFonts w:ascii="Tahoma" w:hAnsi="Tahoma" w:cs="Tahoma"/>
        </w:rPr>
      </w:pPr>
      <w:r w:rsidRPr="0073166C">
        <w:rPr>
          <w:rFonts w:ascii="Tahoma" w:hAnsi="Tahoma" w:cs="Tahoma"/>
          <w:noProof/>
          <w:lang w:val="en-ZA" w:eastAsia="en-ZA"/>
        </w:rPr>
        <w:lastRenderedPageBreak/>
        <w:drawing>
          <wp:inline distT="0" distB="0" distL="0" distR="0" wp14:anchorId="630DBA0B" wp14:editId="1488745E">
            <wp:extent cx="9540000" cy="5369187"/>
            <wp:effectExtent l="19050" t="19050" r="23495" b="22225"/>
            <wp:docPr id="79" name="Picture 79" descr="C:\Users\311702\Documents\PhD\Data\Geophysics\Mag Data\MAG Results\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311702\Documents\PhD\Data\Geophysics\Mag Data\MAG Results\Slide9.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960" t="1068" r="1442" b="1252"/>
                    <a:stretch/>
                  </pic:blipFill>
                  <pic:spPr bwMode="auto">
                    <a:xfrm>
                      <a:off x="0" y="0"/>
                      <a:ext cx="9540000" cy="536918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bookmarkStart w:id="289" w:name="_Toc426226343"/>
      <w:bookmarkStart w:id="290" w:name="_Toc426312869"/>
      <w:bookmarkStart w:id="291" w:name="_Toc468871534"/>
      <w:r w:rsidRPr="00FE0766">
        <w:rPr>
          <w:rFonts w:cs="Tahoma"/>
        </w:rPr>
        <w:t xml:space="preserve">Figure </w:t>
      </w:r>
      <w:r w:rsidR="00CA553D">
        <w:rPr>
          <w:rFonts w:cs="Tahoma"/>
        </w:rPr>
        <w:fldChar w:fldCharType="begin"/>
      </w:r>
      <w:r w:rsidR="00CA553D">
        <w:rPr>
          <w:rFonts w:cs="Tahoma"/>
        </w:rPr>
        <w:instrText xml:space="preserve"> SEQ Figure \* ARABIC </w:instrText>
      </w:r>
      <w:r w:rsidR="00CA553D">
        <w:rPr>
          <w:rFonts w:cs="Tahoma"/>
        </w:rPr>
        <w:fldChar w:fldCharType="separate"/>
      </w:r>
      <w:r w:rsidR="00B33E6B">
        <w:rPr>
          <w:rFonts w:cs="Tahoma"/>
          <w:noProof/>
        </w:rPr>
        <w:t>84</w:t>
      </w:r>
      <w:r w:rsidR="00CA553D">
        <w:rPr>
          <w:rFonts w:cs="Tahoma"/>
        </w:rPr>
        <w:fldChar w:fldCharType="end"/>
      </w:r>
      <w:r w:rsidRPr="00FE0766">
        <w:rPr>
          <w:rFonts w:cs="Tahoma"/>
        </w:rPr>
        <w:t xml:space="preserve"> Combined Geophysical Interpretation LR001</w:t>
      </w:r>
      <w:bookmarkEnd w:id="289"/>
      <w:bookmarkEnd w:id="290"/>
      <w:bookmarkEnd w:id="291"/>
      <w:r w:rsidRPr="0073166C">
        <w:rPr>
          <w:rFonts w:cs="Tahoma"/>
          <w:noProof/>
          <w:lang w:val="en-ZA" w:eastAsia="en-ZA"/>
        </w:rPr>
        <w:lastRenderedPageBreak/>
        <w:drawing>
          <wp:inline distT="0" distB="0" distL="0" distR="0" wp14:anchorId="44AECD0D" wp14:editId="51E4FE42">
            <wp:extent cx="9540000" cy="5405604"/>
            <wp:effectExtent l="19050" t="19050" r="23495" b="24130"/>
            <wp:docPr id="80" name="Picture 80" descr="C:\Users\311702\Documents\PhD\Data\Geophysics\Mag Data\MAG Results\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311702\Documents\PhD\Data\Geophysics\Mag Data\MAG Results\Slide10.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l="602" t="1495" r="2885" b="1252"/>
                    <a:stretch/>
                  </pic:blipFill>
                  <pic:spPr bwMode="auto">
                    <a:xfrm>
                      <a:off x="0" y="0"/>
                      <a:ext cx="9540000" cy="54056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bookmarkStart w:id="292" w:name="_Toc426226344"/>
      <w:bookmarkStart w:id="293" w:name="_Toc426312870"/>
      <w:bookmarkStart w:id="294" w:name="_Toc468871535"/>
      <w:r w:rsidRPr="00FE0766">
        <w:rPr>
          <w:rFonts w:cs="Tahoma"/>
        </w:rPr>
        <w:t xml:space="preserve">Figure </w:t>
      </w:r>
      <w:r w:rsidR="00CA553D">
        <w:rPr>
          <w:rFonts w:cs="Tahoma"/>
        </w:rPr>
        <w:fldChar w:fldCharType="begin"/>
      </w:r>
      <w:r w:rsidR="00CA553D">
        <w:rPr>
          <w:rFonts w:cs="Tahoma"/>
        </w:rPr>
        <w:instrText xml:space="preserve"> SEQ Figure \* ARABIC </w:instrText>
      </w:r>
      <w:r w:rsidR="00CA553D">
        <w:rPr>
          <w:rFonts w:cs="Tahoma"/>
        </w:rPr>
        <w:fldChar w:fldCharType="separate"/>
      </w:r>
      <w:r w:rsidR="00B33E6B">
        <w:rPr>
          <w:rFonts w:cs="Tahoma"/>
          <w:noProof/>
        </w:rPr>
        <w:t>85</w:t>
      </w:r>
      <w:r w:rsidR="00CA553D">
        <w:rPr>
          <w:rFonts w:cs="Tahoma"/>
        </w:rPr>
        <w:fldChar w:fldCharType="end"/>
      </w:r>
      <w:r w:rsidRPr="00FE0766">
        <w:rPr>
          <w:rFonts w:cs="Tahoma"/>
        </w:rPr>
        <w:t xml:space="preserve"> Combined Geophysical Interpretation LR002</w:t>
      </w:r>
      <w:bookmarkEnd w:id="292"/>
      <w:bookmarkEnd w:id="293"/>
      <w:bookmarkEnd w:id="294"/>
      <w:r w:rsidRPr="0073166C">
        <w:rPr>
          <w:rFonts w:cs="Tahoma"/>
          <w:noProof/>
          <w:lang w:val="en-ZA" w:eastAsia="en-ZA"/>
        </w:rPr>
        <w:lastRenderedPageBreak/>
        <w:drawing>
          <wp:inline distT="0" distB="0" distL="0" distR="0" wp14:anchorId="1081EA0E" wp14:editId="58FB0816">
            <wp:extent cx="9540000" cy="5432828"/>
            <wp:effectExtent l="19050" t="19050" r="23495" b="15875"/>
            <wp:docPr id="81" name="Picture 81" descr="C:\Users\311702\Documents\PhD\Data\Geophysics\Mag Data\MAG Results\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311702\Documents\PhD\Data\Geophysics\Mag Data\MAG Results\Slide11.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l="842" t="1" r="2314" b="1923"/>
                    <a:stretch/>
                  </pic:blipFill>
                  <pic:spPr bwMode="auto">
                    <a:xfrm>
                      <a:off x="0" y="0"/>
                      <a:ext cx="9540000" cy="54328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bookmarkStart w:id="295" w:name="_Toc426226345"/>
      <w:bookmarkStart w:id="296" w:name="_Toc426312871"/>
      <w:bookmarkStart w:id="297" w:name="_Toc468871536"/>
      <w:r w:rsidRPr="00FE0766">
        <w:rPr>
          <w:rFonts w:cs="Tahoma"/>
        </w:rPr>
        <w:t xml:space="preserve">Figure </w:t>
      </w:r>
      <w:r w:rsidR="00CA553D">
        <w:rPr>
          <w:rFonts w:cs="Tahoma"/>
        </w:rPr>
        <w:fldChar w:fldCharType="begin"/>
      </w:r>
      <w:r w:rsidR="00CA553D">
        <w:rPr>
          <w:rFonts w:cs="Tahoma"/>
        </w:rPr>
        <w:instrText xml:space="preserve"> SEQ Figure \* ARABIC </w:instrText>
      </w:r>
      <w:r w:rsidR="00CA553D">
        <w:rPr>
          <w:rFonts w:cs="Tahoma"/>
        </w:rPr>
        <w:fldChar w:fldCharType="separate"/>
      </w:r>
      <w:r w:rsidR="00B33E6B">
        <w:rPr>
          <w:rFonts w:cs="Tahoma"/>
          <w:noProof/>
        </w:rPr>
        <w:t>86</w:t>
      </w:r>
      <w:r w:rsidR="00CA553D">
        <w:rPr>
          <w:rFonts w:cs="Tahoma"/>
        </w:rPr>
        <w:fldChar w:fldCharType="end"/>
      </w:r>
      <w:r w:rsidRPr="00FE0766">
        <w:rPr>
          <w:rFonts w:cs="Tahoma"/>
        </w:rPr>
        <w:t xml:space="preserve"> Combined Geophysical Interpretation LR003</w:t>
      </w:r>
      <w:bookmarkEnd w:id="295"/>
      <w:bookmarkEnd w:id="296"/>
      <w:bookmarkEnd w:id="297"/>
      <w:r w:rsidRPr="0073166C">
        <w:rPr>
          <w:rFonts w:cs="Tahoma"/>
          <w:noProof/>
          <w:lang w:val="en-ZA" w:eastAsia="en-ZA"/>
        </w:rPr>
        <w:lastRenderedPageBreak/>
        <w:drawing>
          <wp:inline distT="0" distB="0" distL="0" distR="0" wp14:anchorId="18F77732" wp14:editId="3172133A">
            <wp:extent cx="9540000" cy="5431012"/>
            <wp:effectExtent l="19050" t="19050" r="23495" b="17780"/>
            <wp:docPr id="82" name="Picture 82" descr="C:\Users\311702\Documents\PhD\Data\Geophysics\Mag Data\MAG Results\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311702\Documents\PhD\Data\Geophysics\Mag Data\MAG Results\Slide12.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l="603" t="1068" r="2912" b="1252"/>
                    <a:stretch/>
                  </pic:blipFill>
                  <pic:spPr bwMode="auto">
                    <a:xfrm>
                      <a:off x="0" y="0"/>
                      <a:ext cx="9540000" cy="5431012"/>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298" w:name="_Toc426226346"/>
      <w:bookmarkStart w:id="299" w:name="_Toc426312872"/>
      <w:bookmarkStart w:id="300" w:name="_Toc468871537"/>
      <w:r w:rsidRPr="00FE0766">
        <w:rPr>
          <w:rFonts w:cs="Tahoma"/>
        </w:rPr>
        <w:t xml:space="preserve">Figure </w:t>
      </w:r>
      <w:r w:rsidR="00CA553D">
        <w:rPr>
          <w:rFonts w:cs="Tahoma"/>
        </w:rPr>
        <w:fldChar w:fldCharType="begin"/>
      </w:r>
      <w:r w:rsidR="00CA553D">
        <w:rPr>
          <w:rFonts w:cs="Tahoma"/>
        </w:rPr>
        <w:instrText xml:space="preserve"> SEQ Figure \* ARABIC </w:instrText>
      </w:r>
      <w:r w:rsidR="00CA553D">
        <w:rPr>
          <w:rFonts w:cs="Tahoma"/>
        </w:rPr>
        <w:fldChar w:fldCharType="separate"/>
      </w:r>
      <w:r w:rsidR="00B33E6B">
        <w:rPr>
          <w:rFonts w:cs="Tahoma"/>
          <w:noProof/>
        </w:rPr>
        <w:t>87</w:t>
      </w:r>
      <w:r w:rsidR="00CA553D">
        <w:rPr>
          <w:rFonts w:cs="Tahoma"/>
        </w:rPr>
        <w:fldChar w:fldCharType="end"/>
      </w:r>
      <w:r w:rsidRPr="00FE0766">
        <w:rPr>
          <w:rFonts w:cs="Tahoma"/>
        </w:rPr>
        <w:t xml:space="preserve"> Combined Geophysical Interpretation LR004</w:t>
      </w:r>
      <w:bookmarkEnd w:id="298"/>
      <w:bookmarkEnd w:id="299"/>
      <w:bookmarkEnd w:id="300"/>
      <w:r w:rsidRPr="0073166C">
        <w:rPr>
          <w:rFonts w:cs="Tahoma"/>
          <w:noProof/>
          <w:lang w:val="en-ZA" w:eastAsia="en-ZA"/>
        </w:rPr>
        <w:lastRenderedPageBreak/>
        <w:drawing>
          <wp:inline distT="0" distB="0" distL="0" distR="0" wp14:anchorId="05F44C3F" wp14:editId="00586CBE">
            <wp:extent cx="9540000" cy="5454832"/>
            <wp:effectExtent l="19050" t="19050" r="23495" b="12700"/>
            <wp:docPr id="83" name="Picture 83" descr="C:\Users\311702\Documents\PhD\Data\Geophysics\Mag Data\MAG Results\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311702\Documents\PhD\Data\Geophysics\Mag Data\MAG Results\Slide13.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l="721" r="2796" b="1893"/>
                    <a:stretch/>
                  </pic:blipFill>
                  <pic:spPr bwMode="auto">
                    <a:xfrm>
                      <a:off x="0" y="0"/>
                      <a:ext cx="9540000" cy="545483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301" w:name="_Toc426226347"/>
      <w:bookmarkStart w:id="302" w:name="_Toc426312873"/>
      <w:bookmarkStart w:id="303" w:name="_Toc468871538"/>
      <w:r w:rsidRPr="00FE0766">
        <w:rPr>
          <w:rFonts w:cs="Tahoma"/>
        </w:rPr>
        <w:t xml:space="preserve">Figure </w:t>
      </w:r>
      <w:r w:rsidR="00CA553D">
        <w:rPr>
          <w:rFonts w:cs="Tahoma"/>
        </w:rPr>
        <w:fldChar w:fldCharType="begin"/>
      </w:r>
      <w:r w:rsidR="00CA553D">
        <w:rPr>
          <w:rFonts w:cs="Tahoma"/>
        </w:rPr>
        <w:instrText xml:space="preserve"> SEQ Figure \* ARABIC </w:instrText>
      </w:r>
      <w:r w:rsidR="00CA553D">
        <w:rPr>
          <w:rFonts w:cs="Tahoma"/>
        </w:rPr>
        <w:fldChar w:fldCharType="separate"/>
      </w:r>
      <w:r w:rsidR="00B33E6B">
        <w:rPr>
          <w:rFonts w:cs="Tahoma"/>
          <w:noProof/>
        </w:rPr>
        <w:t>88</w:t>
      </w:r>
      <w:r w:rsidR="00CA553D">
        <w:rPr>
          <w:rFonts w:cs="Tahoma"/>
        </w:rPr>
        <w:fldChar w:fldCharType="end"/>
      </w:r>
      <w:r w:rsidRPr="00FE0766">
        <w:rPr>
          <w:rFonts w:cs="Tahoma"/>
        </w:rPr>
        <w:t xml:space="preserve"> Combined Geophysical Interpretation LR005</w:t>
      </w:r>
      <w:bookmarkEnd w:id="301"/>
      <w:bookmarkEnd w:id="302"/>
      <w:bookmarkEnd w:id="303"/>
      <w:r w:rsidRPr="0073166C">
        <w:rPr>
          <w:rFonts w:ascii="Tahoma" w:hAnsi="Tahoma" w:cs="Tahoma"/>
          <w:noProof/>
          <w:lang w:val="en-ZA" w:eastAsia="en-ZA"/>
        </w:rPr>
        <w:lastRenderedPageBreak/>
        <w:drawing>
          <wp:inline distT="0" distB="0" distL="0" distR="0" wp14:anchorId="7918D991" wp14:editId="5B50723D">
            <wp:extent cx="9540000" cy="5417963"/>
            <wp:effectExtent l="19050" t="19050" r="23495" b="11430"/>
            <wp:docPr id="84" name="Picture 84" descr="C:\Users\311702\Documents\PhD\Data\Geophysics\Mag Data\MAG Results\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311702\Documents\PhD\Data\Geophysics\Mag Data\MAG Results\Slide14.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720" t="1068" r="1322"/>
                    <a:stretch/>
                  </pic:blipFill>
                  <pic:spPr bwMode="auto">
                    <a:xfrm>
                      <a:off x="0" y="0"/>
                      <a:ext cx="9540000" cy="541796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304" w:name="_Ref426222784"/>
      <w:bookmarkStart w:id="305" w:name="_Toc426226348"/>
      <w:bookmarkStart w:id="306" w:name="_Toc426312874"/>
      <w:bookmarkStart w:id="307" w:name="_Toc468871539"/>
      <w:r w:rsidRPr="00FE0766">
        <w:rPr>
          <w:rFonts w:cs="Tahoma"/>
        </w:rPr>
        <w:t xml:space="preserve">Figure </w:t>
      </w:r>
      <w:r w:rsidR="00CA553D">
        <w:rPr>
          <w:rFonts w:cs="Tahoma"/>
        </w:rPr>
        <w:fldChar w:fldCharType="begin"/>
      </w:r>
      <w:r w:rsidR="00CA553D">
        <w:rPr>
          <w:rFonts w:cs="Tahoma"/>
        </w:rPr>
        <w:instrText xml:space="preserve"> SEQ Figure \* ARABIC </w:instrText>
      </w:r>
      <w:r w:rsidR="00CA553D">
        <w:rPr>
          <w:rFonts w:cs="Tahoma"/>
        </w:rPr>
        <w:fldChar w:fldCharType="separate"/>
      </w:r>
      <w:r w:rsidR="00B33E6B">
        <w:rPr>
          <w:rFonts w:cs="Tahoma"/>
          <w:noProof/>
        </w:rPr>
        <w:t>89</w:t>
      </w:r>
      <w:r w:rsidR="00CA553D">
        <w:rPr>
          <w:rFonts w:cs="Tahoma"/>
        </w:rPr>
        <w:fldChar w:fldCharType="end"/>
      </w:r>
      <w:bookmarkEnd w:id="304"/>
      <w:r w:rsidRPr="00FE0766">
        <w:rPr>
          <w:rFonts w:cs="Tahoma"/>
        </w:rPr>
        <w:t xml:space="preserve"> Combined Geophysical Interpretation LR006</w:t>
      </w:r>
      <w:bookmarkEnd w:id="305"/>
      <w:bookmarkEnd w:id="306"/>
      <w:bookmarkEnd w:id="307"/>
      <w:r w:rsidRPr="00FE0766">
        <w:rPr>
          <w:rFonts w:cs="Tahoma"/>
        </w:rPr>
        <w:tab/>
      </w:r>
    </w:p>
    <w:sectPr w:rsidR="006D4FE5" w:rsidRPr="005F58AB" w:rsidSect="00BB43B5">
      <w:pgSz w:w="16838" w:h="11906" w:orient="landscape"/>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F0544C" w15:done="0"/>
  <w15:commentEx w15:paraId="3BBBBF75" w15:done="0"/>
  <w15:commentEx w15:paraId="22593609" w15:done="0"/>
  <w15:commentEx w15:paraId="211B9C11" w15:done="0"/>
  <w15:commentEx w15:paraId="0B695A4B" w15:done="0"/>
  <w15:commentEx w15:paraId="661EE2B9" w15:done="0"/>
  <w15:commentEx w15:paraId="25A68B62" w15:done="0"/>
  <w15:commentEx w15:paraId="39A21B03" w15:done="0"/>
  <w15:commentEx w15:paraId="674E8887" w15:done="0"/>
  <w15:commentEx w15:paraId="158E1AA2" w15:done="0"/>
  <w15:commentEx w15:paraId="71AABA12" w15:done="0"/>
  <w15:commentEx w15:paraId="07F229A9" w15:done="0"/>
  <w15:commentEx w15:paraId="6FDC39E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46743C" w14:textId="77777777" w:rsidR="00E435E0" w:rsidRDefault="00E435E0">
      <w:pPr>
        <w:spacing w:after="0" w:line="240" w:lineRule="auto"/>
      </w:pPr>
      <w:r>
        <w:separator/>
      </w:r>
    </w:p>
  </w:endnote>
  <w:endnote w:type="continuationSeparator" w:id="0">
    <w:p w14:paraId="155BC2C9" w14:textId="77777777" w:rsidR="00E435E0" w:rsidRDefault="00E435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DD78C" w14:textId="77777777" w:rsidR="00BB43B5" w:rsidRDefault="00BB43B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C87DE8" w14:textId="77777777" w:rsidR="00BB43B5" w:rsidRDefault="00BB43B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38C636" w14:textId="77777777" w:rsidR="00BB43B5" w:rsidRDefault="00BB43B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3100858"/>
      <w:docPartObj>
        <w:docPartGallery w:val="Page Numbers (Bottom of Page)"/>
        <w:docPartUnique/>
      </w:docPartObj>
    </w:sdtPr>
    <w:sdtEndPr>
      <w:rPr>
        <w:noProof/>
      </w:rPr>
    </w:sdtEndPr>
    <w:sdtContent>
      <w:p w14:paraId="75232729" w14:textId="77777777" w:rsidR="00BB43B5" w:rsidRDefault="00BB43B5">
        <w:pPr>
          <w:pStyle w:val="Footer"/>
          <w:jc w:val="right"/>
        </w:pPr>
        <w:r>
          <w:fldChar w:fldCharType="begin"/>
        </w:r>
        <w:r>
          <w:instrText xml:space="preserve"> PAGE   \* MERGEFORMAT </w:instrText>
        </w:r>
        <w:r>
          <w:fldChar w:fldCharType="separate"/>
        </w:r>
        <w:r w:rsidR="00300782">
          <w:rPr>
            <w:noProof/>
          </w:rPr>
          <w:t>20</w:t>
        </w:r>
        <w:r>
          <w:rPr>
            <w:noProof/>
          </w:rPr>
          <w:fldChar w:fldCharType="end"/>
        </w:r>
      </w:p>
    </w:sdtContent>
  </w:sdt>
  <w:p w14:paraId="60A24741" w14:textId="77777777" w:rsidR="00BB43B5" w:rsidRDefault="00BB43B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6314B4" w14:textId="77777777" w:rsidR="00E435E0" w:rsidRDefault="00E435E0">
      <w:pPr>
        <w:spacing w:after="0" w:line="240" w:lineRule="auto"/>
      </w:pPr>
      <w:r>
        <w:separator/>
      </w:r>
    </w:p>
  </w:footnote>
  <w:footnote w:type="continuationSeparator" w:id="0">
    <w:p w14:paraId="14B0CF2D" w14:textId="77777777" w:rsidR="00E435E0" w:rsidRDefault="00E435E0">
      <w:pPr>
        <w:spacing w:after="0" w:line="240" w:lineRule="auto"/>
      </w:pPr>
      <w:r>
        <w:continuationSeparator/>
      </w:r>
    </w:p>
  </w:footnote>
  <w:footnote w:id="1">
    <w:p w14:paraId="21A0C60E" w14:textId="77777777" w:rsidR="00BB43B5" w:rsidRPr="009B67A9" w:rsidRDefault="00BB43B5">
      <w:pPr>
        <w:pStyle w:val="FootnoteText"/>
        <w:rPr>
          <w:lang w:val="en-ZA"/>
        </w:rPr>
      </w:pPr>
      <w:r>
        <w:rPr>
          <w:rStyle w:val="FootnoteReference"/>
        </w:rPr>
        <w:footnoteRef/>
      </w:r>
      <w:r>
        <w:t xml:space="preserve"> This is not a gauging weir as it was constructed as a river crossing/abstraction weir although registered on the DWS hydrometry database.</w:t>
      </w:r>
    </w:p>
  </w:footnote>
  <w:footnote w:id="2">
    <w:p w14:paraId="2FDACCD8" w14:textId="77777777" w:rsidR="00BB43B5" w:rsidRDefault="00BB43B5">
      <w:pPr>
        <w:pStyle w:val="FootnoteText"/>
      </w:pPr>
      <w:r>
        <w:rPr>
          <w:rStyle w:val="FootnoteReference"/>
        </w:rPr>
        <w:footnoteRef/>
      </w:r>
      <w:r>
        <w:t xml:space="preserve"> </w:t>
      </w:r>
      <w:hyperlink r:id="rId1" w:history="1">
        <w:r w:rsidRPr="0085033D">
          <w:rPr>
            <w:rStyle w:val="Hyperlink"/>
          </w:rPr>
          <w:t>https://www.dwa.gov.za/hydrology/Verified/HyDataSets.aspx?Station=B8H008&amp;SiteDesc=RIV</w:t>
        </w:r>
      </w:hyperlink>
    </w:p>
    <w:p w14:paraId="77F1586D" w14:textId="77777777" w:rsidR="00BB43B5" w:rsidRPr="00902ECA" w:rsidRDefault="00BB43B5">
      <w:pPr>
        <w:pStyle w:val="FootnoteText"/>
      </w:pPr>
    </w:p>
  </w:footnote>
  <w:footnote w:id="3">
    <w:p w14:paraId="00DA4543" w14:textId="780312E7" w:rsidR="00BB43B5" w:rsidRPr="00622B35" w:rsidRDefault="00BB43B5">
      <w:pPr>
        <w:pStyle w:val="FootnoteText"/>
        <w:rPr>
          <w:lang w:val="en-ZA"/>
        </w:rPr>
      </w:pPr>
      <w:r>
        <w:rPr>
          <w:rStyle w:val="FootnoteReference"/>
        </w:rPr>
        <w:footnoteRef/>
      </w:r>
      <w:r>
        <w:t xml:space="preserve"> </w:t>
      </w:r>
      <w:r>
        <w:rPr>
          <w:lang w:val="en-ZA"/>
        </w:rPr>
        <w:t>As suggeste</w:t>
      </w:r>
      <w:r w:rsidR="00300782">
        <w:rPr>
          <w:lang w:val="en-ZA"/>
        </w:rPr>
        <w:t>d through the geophysics study</w:t>
      </w:r>
    </w:p>
  </w:footnote>
  <w:footnote w:id="4">
    <w:p w14:paraId="509FD1F6" w14:textId="77777777" w:rsidR="00BB43B5" w:rsidRPr="006F096B" w:rsidRDefault="00BB43B5">
      <w:pPr>
        <w:pStyle w:val="FootnoteText"/>
        <w:rPr>
          <w:lang w:val="en-ZA"/>
        </w:rPr>
      </w:pPr>
      <w:r>
        <w:rPr>
          <w:rStyle w:val="FootnoteReference"/>
        </w:rPr>
        <w:footnoteRef/>
      </w:r>
      <w:r>
        <w:t xml:space="preserve"> </w:t>
      </w:r>
      <w:r>
        <w:rPr>
          <w:lang w:val="en-ZA"/>
        </w:rPr>
        <w:t xml:space="preserve">Work funded by the Middle Olifants South Africa (MOSA) project, BMBF, Germany </w:t>
      </w:r>
    </w:p>
  </w:footnote>
  <w:footnote w:id="5">
    <w:p w14:paraId="57C51F59" w14:textId="5CC57BF6" w:rsidR="00BB43B5" w:rsidRPr="00BE7A9D" w:rsidRDefault="00BB43B5">
      <w:pPr>
        <w:pStyle w:val="FootnoteText"/>
        <w:rPr>
          <w:lang w:val="en-ZA"/>
        </w:rPr>
      </w:pPr>
      <w:r>
        <w:rPr>
          <w:rStyle w:val="FootnoteReference"/>
        </w:rPr>
        <w:footnoteRef/>
      </w:r>
      <w:r>
        <w:t xml:space="preserve"> The Stable isotope mixing model package in R designed to solve mixing equations for stable isotope data using a Bayesian statistical framework (Parnell, 2016).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03DC2" w14:textId="77777777" w:rsidR="00BB43B5" w:rsidRDefault="00BB43B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1349874"/>
      <w:docPartObj>
        <w:docPartGallery w:val="Watermarks"/>
        <w:docPartUnique/>
      </w:docPartObj>
    </w:sdtPr>
    <w:sdtContent>
      <w:p w14:paraId="17CEFBB8" w14:textId="123A5056" w:rsidR="00BB43B5" w:rsidRDefault="00BB43B5">
        <w:pPr>
          <w:pStyle w:val="Header"/>
        </w:pPr>
        <w:r>
          <w:rPr>
            <w:noProof/>
            <w:lang w:val="en-US"/>
          </w:rPr>
          <w:pict w14:anchorId="0A18D9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59B85D" w14:textId="77777777" w:rsidR="00BB43B5" w:rsidRDefault="00BB43B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EF7FDA"/>
    <w:multiLevelType w:val="multilevel"/>
    <w:tmpl w:val="DF045518"/>
    <w:lvl w:ilvl="0">
      <w:start w:val="5"/>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nsid w:val="231632CC"/>
    <w:multiLevelType w:val="hybridMultilevel"/>
    <w:tmpl w:val="C5E21654"/>
    <w:lvl w:ilvl="0" w:tplc="31504EB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349875B4"/>
    <w:multiLevelType w:val="multilevel"/>
    <w:tmpl w:val="186C4F2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3CDB54CD"/>
    <w:multiLevelType w:val="hybridMultilevel"/>
    <w:tmpl w:val="5B5EB55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
    <w:nsid w:val="48ED6219"/>
    <w:multiLevelType w:val="multilevel"/>
    <w:tmpl w:val="5EBEF6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59BA6B37"/>
    <w:multiLevelType w:val="hybridMultilevel"/>
    <w:tmpl w:val="AE5ED5DA"/>
    <w:lvl w:ilvl="0" w:tplc="9F226990">
      <w:start w:val="1"/>
      <w:numFmt w:val="decimal"/>
      <w:lvlText w:val="%1)"/>
      <w:lvlJc w:val="left"/>
      <w:pPr>
        <w:ind w:left="720" w:hanging="360"/>
      </w:pPr>
      <w:rPr>
        <w:rFonts w:ascii="Calibri" w:hAnsi="Calibri" w:cs="Arial" w:hint="default"/>
        <w:b w:val="0"/>
        <w:sz w:val="22"/>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nsid w:val="5B837660"/>
    <w:multiLevelType w:val="hybridMultilevel"/>
    <w:tmpl w:val="2236CB36"/>
    <w:lvl w:ilvl="0" w:tplc="98C09308">
      <w:start w:val="2"/>
      <w:numFmt w:val="bullet"/>
      <w:lvlText w:val="-"/>
      <w:lvlJc w:val="left"/>
      <w:pPr>
        <w:ind w:left="720" w:hanging="360"/>
      </w:pPr>
      <w:rPr>
        <w:rFonts w:ascii="Calibri" w:eastAsiaTheme="minorHAnsi" w:hAnsi="Calibri"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nsid w:val="5E512069"/>
    <w:multiLevelType w:val="hybridMultilevel"/>
    <w:tmpl w:val="AD541D3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nsid w:val="721D12B9"/>
    <w:multiLevelType w:val="multilevel"/>
    <w:tmpl w:val="E3DACC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799E6E9C"/>
    <w:multiLevelType w:val="hybridMultilevel"/>
    <w:tmpl w:val="638A248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5"/>
  </w:num>
  <w:num w:numId="4">
    <w:abstractNumId w:val="6"/>
  </w:num>
  <w:num w:numId="5">
    <w:abstractNumId w:val="8"/>
  </w:num>
  <w:num w:numId="6">
    <w:abstractNumId w:val="4"/>
  </w:num>
  <w:num w:numId="7">
    <w:abstractNumId w:val="7"/>
  </w:num>
  <w:num w:numId="8">
    <w:abstractNumId w:val="2"/>
  </w:num>
  <w:num w:numId="9">
    <w:abstractNumId w:val="3"/>
  </w:num>
  <w:num w:numId="10">
    <w:abstractNumId w:val="0"/>
  </w:num>
  <w:numIdMacAtCleanup w:val="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ddie Riddell">
    <w15:presenceInfo w15:providerId="AD" w15:userId="S-1-5-21-2133283647-1422751870-1994159406-220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oNotDisplayPageBoundaries/>
  <w:proofState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7A28"/>
    <w:rsid w:val="000143EA"/>
    <w:rsid w:val="000167F1"/>
    <w:rsid w:val="00017876"/>
    <w:rsid w:val="000213B8"/>
    <w:rsid w:val="000215D2"/>
    <w:rsid w:val="00022412"/>
    <w:rsid w:val="000250FD"/>
    <w:rsid w:val="000261B6"/>
    <w:rsid w:val="00027D9B"/>
    <w:rsid w:val="000317E6"/>
    <w:rsid w:val="0003554B"/>
    <w:rsid w:val="00036BFA"/>
    <w:rsid w:val="00055067"/>
    <w:rsid w:val="00065765"/>
    <w:rsid w:val="00065935"/>
    <w:rsid w:val="00077E1E"/>
    <w:rsid w:val="00081535"/>
    <w:rsid w:val="00082315"/>
    <w:rsid w:val="0008314A"/>
    <w:rsid w:val="00090E93"/>
    <w:rsid w:val="000931C6"/>
    <w:rsid w:val="00093839"/>
    <w:rsid w:val="000A047A"/>
    <w:rsid w:val="000A0FC0"/>
    <w:rsid w:val="000A22B8"/>
    <w:rsid w:val="000A2DEA"/>
    <w:rsid w:val="000A3578"/>
    <w:rsid w:val="000A384E"/>
    <w:rsid w:val="000A653B"/>
    <w:rsid w:val="000B1D3D"/>
    <w:rsid w:val="000B2DBB"/>
    <w:rsid w:val="000C6FE7"/>
    <w:rsid w:val="000D4F88"/>
    <w:rsid w:val="000D7C9D"/>
    <w:rsid w:val="000E0A32"/>
    <w:rsid w:val="000E2F54"/>
    <w:rsid w:val="000E4425"/>
    <w:rsid w:val="000E58CC"/>
    <w:rsid w:val="000E607B"/>
    <w:rsid w:val="000E6F15"/>
    <w:rsid w:val="000F29F4"/>
    <w:rsid w:val="000F4D62"/>
    <w:rsid w:val="000F593E"/>
    <w:rsid w:val="000F5CB6"/>
    <w:rsid w:val="000F62FF"/>
    <w:rsid w:val="001011C4"/>
    <w:rsid w:val="00102144"/>
    <w:rsid w:val="001021D6"/>
    <w:rsid w:val="00105A8B"/>
    <w:rsid w:val="0010606C"/>
    <w:rsid w:val="00113B4B"/>
    <w:rsid w:val="00115C33"/>
    <w:rsid w:val="00115CF6"/>
    <w:rsid w:val="00121099"/>
    <w:rsid w:val="001257B6"/>
    <w:rsid w:val="00125984"/>
    <w:rsid w:val="00126C8A"/>
    <w:rsid w:val="00126F7F"/>
    <w:rsid w:val="00127A86"/>
    <w:rsid w:val="00130781"/>
    <w:rsid w:val="00133E9A"/>
    <w:rsid w:val="00142DBF"/>
    <w:rsid w:val="001439DF"/>
    <w:rsid w:val="00152F81"/>
    <w:rsid w:val="0015554D"/>
    <w:rsid w:val="001611CA"/>
    <w:rsid w:val="00173CE6"/>
    <w:rsid w:val="00174F38"/>
    <w:rsid w:val="00176247"/>
    <w:rsid w:val="0017713B"/>
    <w:rsid w:val="0018078F"/>
    <w:rsid w:val="0018401C"/>
    <w:rsid w:val="001914BE"/>
    <w:rsid w:val="001956A8"/>
    <w:rsid w:val="001A3E6B"/>
    <w:rsid w:val="001A6E0E"/>
    <w:rsid w:val="001B10E7"/>
    <w:rsid w:val="001B1DC7"/>
    <w:rsid w:val="001B2920"/>
    <w:rsid w:val="001B35C9"/>
    <w:rsid w:val="001B3AFB"/>
    <w:rsid w:val="001B5E4B"/>
    <w:rsid w:val="001B70F6"/>
    <w:rsid w:val="001C34E1"/>
    <w:rsid w:val="001C460E"/>
    <w:rsid w:val="001C6BEA"/>
    <w:rsid w:val="001D027C"/>
    <w:rsid w:val="001D0DC8"/>
    <w:rsid w:val="001D437D"/>
    <w:rsid w:val="001D4A6E"/>
    <w:rsid w:val="001E59DE"/>
    <w:rsid w:val="001F6C09"/>
    <w:rsid w:val="001F724F"/>
    <w:rsid w:val="00200BDF"/>
    <w:rsid w:val="00201C3A"/>
    <w:rsid w:val="00207045"/>
    <w:rsid w:val="00210DD4"/>
    <w:rsid w:val="0021380B"/>
    <w:rsid w:val="00215928"/>
    <w:rsid w:val="00221CC6"/>
    <w:rsid w:val="002257E5"/>
    <w:rsid w:val="0022786B"/>
    <w:rsid w:val="0023557D"/>
    <w:rsid w:val="0023761F"/>
    <w:rsid w:val="002377D6"/>
    <w:rsid w:val="002412AD"/>
    <w:rsid w:val="00243F9C"/>
    <w:rsid w:val="00250179"/>
    <w:rsid w:val="00250FAD"/>
    <w:rsid w:val="00255CD6"/>
    <w:rsid w:val="00260662"/>
    <w:rsid w:val="0026192A"/>
    <w:rsid w:val="00261B35"/>
    <w:rsid w:val="00264C39"/>
    <w:rsid w:val="002752D5"/>
    <w:rsid w:val="0028624E"/>
    <w:rsid w:val="00286490"/>
    <w:rsid w:val="00293496"/>
    <w:rsid w:val="002959B4"/>
    <w:rsid w:val="002A0421"/>
    <w:rsid w:val="002A7238"/>
    <w:rsid w:val="002B3280"/>
    <w:rsid w:val="002B32CC"/>
    <w:rsid w:val="002B3F08"/>
    <w:rsid w:val="002B3F21"/>
    <w:rsid w:val="002B4423"/>
    <w:rsid w:val="002B4715"/>
    <w:rsid w:val="002B4A91"/>
    <w:rsid w:val="002B54F5"/>
    <w:rsid w:val="002C1B24"/>
    <w:rsid w:val="002C2DAE"/>
    <w:rsid w:val="002C50FB"/>
    <w:rsid w:val="002E0E87"/>
    <w:rsid w:val="002E4F3F"/>
    <w:rsid w:val="002F0604"/>
    <w:rsid w:val="002F075A"/>
    <w:rsid w:val="002F10D4"/>
    <w:rsid w:val="002F269B"/>
    <w:rsid w:val="002F5F95"/>
    <w:rsid w:val="002F61C7"/>
    <w:rsid w:val="002F6795"/>
    <w:rsid w:val="00300782"/>
    <w:rsid w:val="0031287A"/>
    <w:rsid w:val="00313BF4"/>
    <w:rsid w:val="003171FD"/>
    <w:rsid w:val="00320683"/>
    <w:rsid w:val="0032322C"/>
    <w:rsid w:val="0032620B"/>
    <w:rsid w:val="0033015D"/>
    <w:rsid w:val="003327E4"/>
    <w:rsid w:val="00335FD5"/>
    <w:rsid w:val="00340BE4"/>
    <w:rsid w:val="00344644"/>
    <w:rsid w:val="00350E78"/>
    <w:rsid w:val="0035740D"/>
    <w:rsid w:val="00357745"/>
    <w:rsid w:val="003670FF"/>
    <w:rsid w:val="00370599"/>
    <w:rsid w:val="00371DC2"/>
    <w:rsid w:val="003724D6"/>
    <w:rsid w:val="00381286"/>
    <w:rsid w:val="00384C44"/>
    <w:rsid w:val="003916B9"/>
    <w:rsid w:val="003919D0"/>
    <w:rsid w:val="0039259E"/>
    <w:rsid w:val="00393638"/>
    <w:rsid w:val="00395607"/>
    <w:rsid w:val="00397BC4"/>
    <w:rsid w:val="003C08BE"/>
    <w:rsid w:val="003C7A46"/>
    <w:rsid w:val="003C7CDC"/>
    <w:rsid w:val="003D4C5D"/>
    <w:rsid w:val="003E2129"/>
    <w:rsid w:val="003E2F85"/>
    <w:rsid w:val="003F17EE"/>
    <w:rsid w:val="003F26A4"/>
    <w:rsid w:val="00403590"/>
    <w:rsid w:val="00412ABB"/>
    <w:rsid w:val="00423944"/>
    <w:rsid w:val="00427592"/>
    <w:rsid w:val="00431C5C"/>
    <w:rsid w:val="004327DF"/>
    <w:rsid w:val="0043357F"/>
    <w:rsid w:val="00434143"/>
    <w:rsid w:val="00436026"/>
    <w:rsid w:val="0044197C"/>
    <w:rsid w:val="004431E7"/>
    <w:rsid w:val="004440BB"/>
    <w:rsid w:val="004447B1"/>
    <w:rsid w:val="00444EF2"/>
    <w:rsid w:val="00447E92"/>
    <w:rsid w:val="00450BC9"/>
    <w:rsid w:val="004542EF"/>
    <w:rsid w:val="004605EE"/>
    <w:rsid w:val="004609E1"/>
    <w:rsid w:val="00460D53"/>
    <w:rsid w:val="00466E28"/>
    <w:rsid w:val="00474BB8"/>
    <w:rsid w:val="00477FD6"/>
    <w:rsid w:val="004843F0"/>
    <w:rsid w:val="004844EC"/>
    <w:rsid w:val="004862BD"/>
    <w:rsid w:val="00486D7C"/>
    <w:rsid w:val="00487E73"/>
    <w:rsid w:val="0049122F"/>
    <w:rsid w:val="00497146"/>
    <w:rsid w:val="00497443"/>
    <w:rsid w:val="004A048D"/>
    <w:rsid w:val="004A4F4C"/>
    <w:rsid w:val="004A7FB4"/>
    <w:rsid w:val="004B1DA2"/>
    <w:rsid w:val="004B1EAF"/>
    <w:rsid w:val="004B4D90"/>
    <w:rsid w:val="004B5FB3"/>
    <w:rsid w:val="004B698A"/>
    <w:rsid w:val="004B69BD"/>
    <w:rsid w:val="004C36B1"/>
    <w:rsid w:val="004C48C2"/>
    <w:rsid w:val="004D0F20"/>
    <w:rsid w:val="004D640F"/>
    <w:rsid w:val="004D79E1"/>
    <w:rsid w:val="004E0970"/>
    <w:rsid w:val="004E2FA6"/>
    <w:rsid w:val="005003EB"/>
    <w:rsid w:val="0050503A"/>
    <w:rsid w:val="005121EA"/>
    <w:rsid w:val="00512E98"/>
    <w:rsid w:val="00520E20"/>
    <w:rsid w:val="00523144"/>
    <w:rsid w:val="0052502A"/>
    <w:rsid w:val="00531ECC"/>
    <w:rsid w:val="005369C6"/>
    <w:rsid w:val="00540664"/>
    <w:rsid w:val="00540C82"/>
    <w:rsid w:val="00541A52"/>
    <w:rsid w:val="00542A4F"/>
    <w:rsid w:val="00544A35"/>
    <w:rsid w:val="00544F38"/>
    <w:rsid w:val="005456F0"/>
    <w:rsid w:val="00546EFE"/>
    <w:rsid w:val="00551668"/>
    <w:rsid w:val="005539B4"/>
    <w:rsid w:val="005546FA"/>
    <w:rsid w:val="00566750"/>
    <w:rsid w:val="005728C7"/>
    <w:rsid w:val="00575329"/>
    <w:rsid w:val="0057595A"/>
    <w:rsid w:val="00577852"/>
    <w:rsid w:val="00577C53"/>
    <w:rsid w:val="005806E0"/>
    <w:rsid w:val="00581E40"/>
    <w:rsid w:val="005877EF"/>
    <w:rsid w:val="00587F81"/>
    <w:rsid w:val="00592EE3"/>
    <w:rsid w:val="005977C5"/>
    <w:rsid w:val="005A0C0F"/>
    <w:rsid w:val="005A2253"/>
    <w:rsid w:val="005A22C5"/>
    <w:rsid w:val="005A2432"/>
    <w:rsid w:val="005A590C"/>
    <w:rsid w:val="005A6D02"/>
    <w:rsid w:val="005B0051"/>
    <w:rsid w:val="005B0BDC"/>
    <w:rsid w:val="005B6471"/>
    <w:rsid w:val="005C01D1"/>
    <w:rsid w:val="005C4CC4"/>
    <w:rsid w:val="005D7330"/>
    <w:rsid w:val="005E00C9"/>
    <w:rsid w:val="005E082E"/>
    <w:rsid w:val="005E14F2"/>
    <w:rsid w:val="005E631F"/>
    <w:rsid w:val="005F3EA8"/>
    <w:rsid w:val="005F58AB"/>
    <w:rsid w:val="005F5B7F"/>
    <w:rsid w:val="005F7060"/>
    <w:rsid w:val="0060289A"/>
    <w:rsid w:val="00604B44"/>
    <w:rsid w:val="00614003"/>
    <w:rsid w:val="006158E2"/>
    <w:rsid w:val="00617A58"/>
    <w:rsid w:val="00622B35"/>
    <w:rsid w:val="006243B9"/>
    <w:rsid w:val="00626255"/>
    <w:rsid w:val="0063216D"/>
    <w:rsid w:val="006323B9"/>
    <w:rsid w:val="00634845"/>
    <w:rsid w:val="00640461"/>
    <w:rsid w:val="006415AE"/>
    <w:rsid w:val="0064761B"/>
    <w:rsid w:val="00651543"/>
    <w:rsid w:val="00651C1C"/>
    <w:rsid w:val="00652156"/>
    <w:rsid w:val="0066201F"/>
    <w:rsid w:val="00662BEC"/>
    <w:rsid w:val="00663140"/>
    <w:rsid w:val="006655B1"/>
    <w:rsid w:val="006715B9"/>
    <w:rsid w:val="0067216A"/>
    <w:rsid w:val="00680FFA"/>
    <w:rsid w:val="0068326F"/>
    <w:rsid w:val="00695BCD"/>
    <w:rsid w:val="0069621E"/>
    <w:rsid w:val="006A17EA"/>
    <w:rsid w:val="006A2329"/>
    <w:rsid w:val="006A2FD8"/>
    <w:rsid w:val="006A451B"/>
    <w:rsid w:val="006A6BA5"/>
    <w:rsid w:val="006A7893"/>
    <w:rsid w:val="006B0088"/>
    <w:rsid w:val="006B2001"/>
    <w:rsid w:val="006C33B5"/>
    <w:rsid w:val="006C51B0"/>
    <w:rsid w:val="006C62F9"/>
    <w:rsid w:val="006C6B9C"/>
    <w:rsid w:val="006D022C"/>
    <w:rsid w:val="006D3942"/>
    <w:rsid w:val="006D4FE5"/>
    <w:rsid w:val="006D75D1"/>
    <w:rsid w:val="006E2E00"/>
    <w:rsid w:val="006E72DD"/>
    <w:rsid w:val="006F096B"/>
    <w:rsid w:val="006F1710"/>
    <w:rsid w:val="006F1B9C"/>
    <w:rsid w:val="00706C47"/>
    <w:rsid w:val="00707E18"/>
    <w:rsid w:val="007150B6"/>
    <w:rsid w:val="0072117D"/>
    <w:rsid w:val="007230C8"/>
    <w:rsid w:val="00725C4F"/>
    <w:rsid w:val="00726194"/>
    <w:rsid w:val="00727A90"/>
    <w:rsid w:val="00730B42"/>
    <w:rsid w:val="007350DD"/>
    <w:rsid w:val="00740488"/>
    <w:rsid w:val="007413F8"/>
    <w:rsid w:val="0075029F"/>
    <w:rsid w:val="00751434"/>
    <w:rsid w:val="00751777"/>
    <w:rsid w:val="00754BEB"/>
    <w:rsid w:val="00757C87"/>
    <w:rsid w:val="00763970"/>
    <w:rsid w:val="00766A44"/>
    <w:rsid w:val="00780619"/>
    <w:rsid w:val="00784E1B"/>
    <w:rsid w:val="007858D5"/>
    <w:rsid w:val="00785E9C"/>
    <w:rsid w:val="00794597"/>
    <w:rsid w:val="007945F3"/>
    <w:rsid w:val="0079615B"/>
    <w:rsid w:val="00796B24"/>
    <w:rsid w:val="007A2E38"/>
    <w:rsid w:val="007A2FEA"/>
    <w:rsid w:val="007A408F"/>
    <w:rsid w:val="007A4118"/>
    <w:rsid w:val="007A4D73"/>
    <w:rsid w:val="007A52E0"/>
    <w:rsid w:val="007B0D50"/>
    <w:rsid w:val="007B2F3E"/>
    <w:rsid w:val="007B34CF"/>
    <w:rsid w:val="007B4185"/>
    <w:rsid w:val="007B5E10"/>
    <w:rsid w:val="007B72F5"/>
    <w:rsid w:val="007B7926"/>
    <w:rsid w:val="007C427F"/>
    <w:rsid w:val="007C44E3"/>
    <w:rsid w:val="007C4FBF"/>
    <w:rsid w:val="007D1453"/>
    <w:rsid w:val="007D34DC"/>
    <w:rsid w:val="007E3ACC"/>
    <w:rsid w:val="007F76E1"/>
    <w:rsid w:val="00800225"/>
    <w:rsid w:val="00800272"/>
    <w:rsid w:val="0082223C"/>
    <w:rsid w:val="00822470"/>
    <w:rsid w:val="008238AB"/>
    <w:rsid w:val="008333C9"/>
    <w:rsid w:val="008337DF"/>
    <w:rsid w:val="00833C99"/>
    <w:rsid w:val="0083648F"/>
    <w:rsid w:val="00837416"/>
    <w:rsid w:val="00847E9B"/>
    <w:rsid w:val="00853809"/>
    <w:rsid w:val="0085443B"/>
    <w:rsid w:val="0085457D"/>
    <w:rsid w:val="008554E7"/>
    <w:rsid w:val="00864287"/>
    <w:rsid w:val="00864D13"/>
    <w:rsid w:val="00867A28"/>
    <w:rsid w:val="00870853"/>
    <w:rsid w:val="00870929"/>
    <w:rsid w:val="008719DA"/>
    <w:rsid w:val="008723AD"/>
    <w:rsid w:val="00872B57"/>
    <w:rsid w:val="00877318"/>
    <w:rsid w:val="00880D61"/>
    <w:rsid w:val="00887DE2"/>
    <w:rsid w:val="00890DEB"/>
    <w:rsid w:val="00896D57"/>
    <w:rsid w:val="00896D60"/>
    <w:rsid w:val="0089735C"/>
    <w:rsid w:val="008A0D37"/>
    <w:rsid w:val="008A2FD5"/>
    <w:rsid w:val="008A3DEF"/>
    <w:rsid w:val="008B001C"/>
    <w:rsid w:val="008B50D1"/>
    <w:rsid w:val="008C0228"/>
    <w:rsid w:val="008C2043"/>
    <w:rsid w:val="008D292D"/>
    <w:rsid w:val="008D37DE"/>
    <w:rsid w:val="008D4D3C"/>
    <w:rsid w:val="008E0DE7"/>
    <w:rsid w:val="008E68DE"/>
    <w:rsid w:val="008E72D7"/>
    <w:rsid w:val="008E79CB"/>
    <w:rsid w:val="008F7D3F"/>
    <w:rsid w:val="00902ECA"/>
    <w:rsid w:val="00904AB7"/>
    <w:rsid w:val="00904C03"/>
    <w:rsid w:val="00906E80"/>
    <w:rsid w:val="00911B36"/>
    <w:rsid w:val="00912EF5"/>
    <w:rsid w:val="00913369"/>
    <w:rsid w:val="00915097"/>
    <w:rsid w:val="0091521E"/>
    <w:rsid w:val="00917B4A"/>
    <w:rsid w:val="00920C81"/>
    <w:rsid w:val="0092342B"/>
    <w:rsid w:val="00925544"/>
    <w:rsid w:val="00931030"/>
    <w:rsid w:val="009319F5"/>
    <w:rsid w:val="00934C0F"/>
    <w:rsid w:val="0094407F"/>
    <w:rsid w:val="0096058B"/>
    <w:rsid w:val="00960722"/>
    <w:rsid w:val="009611B4"/>
    <w:rsid w:val="00963895"/>
    <w:rsid w:val="0097154B"/>
    <w:rsid w:val="00971698"/>
    <w:rsid w:val="00971FEE"/>
    <w:rsid w:val="00975688"/>
    <w:rsid w:val="00980571"/>
    <w:rsid w:val="009805A0"/>
    <w:rsid w:val="009849AA"/>
    <w:rsid w:val="00986C33"/>
    <w:rsid w:val="00987A35"/>
    <w:rsid w:val="00991C5F"/>
    <w:rsid w:val="00993139"/>
    <w:rsid w:val="009A09DD"/>
    <w:rsid w:val="009B18AA"/>
    <w:rsid w:val="009B280E"/>
    <w:rsid w:val="009B5653"/>
    <w:rsid w:val="009B58EB"/>
    <w:rsid w:val="009B602D"/>
    <w:rsid w:val="009B67A9"/>
    <w:rsid w:val="009C2301"/>
    <w:rsid w:val="009C5104"/>
    <w:rsid w:val="009D09D8"/>
    <w:rsid w:val="009D1961"/>
    <w:rsid w:val="009D325F"/>
    <w:rsid w:val="009D5101"/>
    <w:rsid w:val="009E22DA"/>
    <w:rsid w:val="009E3B18"/>
    <w:rsid w:val="009F303D"/>
    <w:rsid w:val="009F3CC0"/>
    <w:rsid w:val="00A01BDC"/>
    <w:rsid w:val="00A02E9D"/>
    <w:rsid w:val="00A045E0"/>
    <w:rsid w:val="00A076D0"/>
    <w:rsid w:val="00A177F4"/>
    <w:rsid w:val="00A27AA0"/>
    <w:rsid w:val="00A27ADC"/>
    <w:rsid w:val="00A331C4"/>
    <w:rsid w:val="00A41A11"/>
    <w:rsid w:val="00A423C3"/>
    <w:rsid w:val="00A433CC"/>
    <w:rsid w:val="00A43561"/>
    <w:rsid w:val="00A45494"/>
    <w:rsid w:val="00A52311"/>
    <w:rsid w:val="00A5501A"/>
    <w:rsid w:val="00A65885"/>
    <w:rsid w:val="00A727C7"/>
    <w:rsid w:val="00A731E2"/>
    <w:rsid w:val="00A734C7"/>
    <w:rsid w:val="00A73AF4"/>
    <w:rsid w:val="00A812E9"/>
    <w:rsid w:val="00A8505C"/>
    <w:rsid w:val="00A85C57"/>
    <w:rsid w:val="00A861BB"/>
    <w:rsid w:val="00A87C0D"/>
    <w:rsid w:val="00A91D18"/>
    <w:rsid w:val="00A95B80"/>
    <w:rsid w:val="00A95DA3"/>
    <w:rsid w:val="00A95F62"/>
    <w:rsid w:val="00AA47C1"/>
    <w:rsid w:val="00AB0876"/>
    <w:rsid w:val="00AB2CB8"/>
    <w:rsid w:val="00AC4158"/>
    <w:rsid w:val="00AC45A4"/>
    <w:rsid w:val="00AC6C9D"/>
    <w:rsid w:val="00AD13B7"/>
    <w:rsid w:val="00AD5ACF"/>
    <w:rsid w:val="00AE229B"/>
    <w:rsid w:val="00AE287D"/>
    <w:rsid w:val="00AE4542"/>
    <w:rsid w:val="00AF46CC"/>
    <w:rsid w:val="00B013AD"/>
    <w:rsid w:val="00B04047"/>
    <w:rsid w:val="00B05B19"/>
    <w:rsid w:val="00B05FDB"/>
    <w:rsid w:val="00B11F72"/>
    <w:rsid w:val="00B11F78"/>
    <w:rsid w:val="00B13226"/>
    <w:rsid w:val="00B15AAE"/>
    <w:rsid w:val="00B15FB4"/>
    <w:rsid w:val="00B221ED"/>
    <w:rsid w:val="00B23509"/>
    <w:rsid w:val="00B279EC"/>
    <w:rsid w:val="00B306AE"/>
    <w:rsid w:val="00B33131"/>
    <w:rsid w:val="00B33E6B"/>
    <w:rsid w:val="00B372C9"/>
    <w:rsid w:val="00B418E2"/>
    <w:rsid w:val="00B4435E"/>
    <w:rsid w:val="00B44ACC"/>
    <w:rsid w:val="00B53E00"/>
    <w:rsid w:val="00B54678"/>
    <w:rsid w:val="00B56D44"/>
    <w:rsid w:val="00B57FDD"/>
    <w:rsid w:val="00B6029F"/>
    <w:rsid w:val="00B70B13"/>
    <w:rsid w:val="00B7734D"/>
    <w:rsid w:val="00B818A3"/>
    <w:rsid w:val="00B915A1"/>
    <w:rsid w:val="00B97A8E"/>
    <w:rsid w:val="00B97D7A"/>
    <w:rsid w:val="00BA00AC"/>
    <w:rsid w:val="00BA02FA"/>
    <w:rsid w:val="00BA119F"/>
    <w:rsid w:val="00BA2507"/>
    <w:rsid w:val="00BA3586"/>
    <w:rsid w:val="00BB0EAE"/>
    <w:rsid w:val="00BB1D87"/>
    <w:rsid w:val="00BB2797"/>
    <w:rsid w:val="00BB43B5"/>
    <w:rsid w:val="00BC081A"/>
    <w:rsid w:val="00BC53F6"/>
    <w:rsid w:val="00BC5695"/>
    <w:rsid w:val="00BC71C0"/>
    <w:rsid w:val="00BD11CA"/>
    <w:rsid w:val="00BD7978"/>
    <w:rsid w:val="00BE5B6C"/>
    <w:rsid w:val="00BE7A9D"/>
    <w:rsid w:val="00BF07B1"/>
    <w:rsid w:val="00BF3083"/>
    <w:rsid w:val="00BF45C5"/>
    <w:rsid w:val="00C0467D"/>
    <w:rsid w:val="00C06D72"/>
    <w:rsid w:val="00C072D5"/>
    <w:rsid w:val="00C100A5"/>
    <w:rsid w:val="00C11AC1"/>
    <w:rsid w:val="00C12392"/>
    <w:rsid w:val="00C13256"/>
    <w:rsid w:val="00C14C25"/>
    <w:rsid w:val="00C1507F"/>
    <w:rsid w:val="00C21B1C"/>
    <w:rsid w:val="00C265F1"/>
    <w:rsid w:val="00C27D26"/>
    <w:rsid w:val="00C34050"/>
    <w:rsid w:val="00C40DE8"/>
    <w:rsid w:val="00C43D06"/>
    <w:rsid w:val="00C4458E"/>
    <w:rsid w:val="00C47911"/>
    <w:rsid w:val="00C50F32"/>
    <w:rsid w:val="00C60F2B"/>
    <w:rsid w:val="00C62508"/>
    <w:rsid w:val="00C647DC"/>
    <w:rsid w:val="00C66D01"/>
    <w:rsid w:val="00C70D66"/>
    <w:rsid w:val="00C71F47"/>
    <w:rsid w:val="00C75BF4"/>
    <w:rsid w:val="00C77210"/>
    <w:rsid w:val="00C80E24"/>
    <w:rsid w:val="00C80EA0"/>
    <w:rsid w:val="00C811D0"/>
    <w:rsid w:val="00C81803"/>
    <w:rsid w:val="00C8373C"/>
    <w:rsid w:val="00C861B3"/>
    <w:rsid w:val="00C93766"/>
    <w:rsid w:val="00C96150"/>
    <w:rsid w:val="00CA0A87"/>
    <w:rsid w:val="00CA12A2"/>
    <w:rsid w:val="00CA2013"/>
    <w:rsid w:val="00CA553D"/>
    <w:rsid w:val="00CA69A3"/>
    <w:rsid w:val="00CB15FE"/>
    <w:rsid w:val="00CB5104"/>
    <w:rsid w:val="00CB6D81"/>
    <w:rsid w:val="00CC3B0E"/>
    <w:rsid w:val="00CD0A74"/>
    <w:rsid w:val="00CD3392"/>
    <w:rsid w:val="00CE2182"/>
    <w:rsid w:val="00CE5CA7"/>
    <w:rsid w:val="00CE6A11"/>
    <w:rsid w:val="00CE7A72"/>
    <w:rsid w:val="00CF441D"/>
    <w:rsid w:val="00CF5089"/>
    <w:rsid w:val="00CF5AA4"/>
    <w:rsid w:val="00D06F61"/>
    <w:rsid w:val="00D14651"/>
    <w:rsid w:val="00D15330"/>
    <w:rsid w:val="00D16B63"/>
    <w:rsid w:val="00D17EFB"/>
    <w:rsid w:val="00D22DB6"/>
    <w:rsid w:val="00D22DB7"/>
    <w:rsid w:val="00D236F3"/>
    <w:rsid w:val="00D23B2F"/>
    <w:rsid w:val="00D244BE"/>
    <w:rsid w:val="00D27303"/>
    <w:rsid w:val="00D27535"/>
    <w:rsid w:val="00D30ED9"/>
    <w:rsid w:val="00D317EB"/>
    <w:rsid w:val="00D31AC2"/>
    <w:rsid w:val="00D343E3"/>
    <w:rsid w:val="00D45A2C"/>
    <w:rsid w:val="00D5298A"/>
    <w:rsid w:val="00D56433"/>
    <w:rsid w:val="00D6179F"/>
    <w:rsid w:val="00D63F37"/>
    <w:rsid w:val="00D65408"/>
    <w:rsid w:val="00D65F2F"/>
    <w:rsid w:val="00D67AC0"/>
    <w:rsid w:val="00D72C36"/>
    <w:rsid w:val="00D73DEF"/>
    <w:rsid w:val="00D747A1"/>
    <w:rsid w:val="00D80AB8"/>
    <w:rsid w:val="00D82F92"/>
    <w:rsid w:val="00D857FB"/>
    <w:rsid w:val="00D86FEC"/>
    <w:rsid w:val="00D949A6"/>
    <w:rsid w:val="00DA0DDB"/>
    <w:rsid w:val="00DA10ED"/>
    <w:rsid w:val="00DA4622"/>
    <w:rsid w:val="00DA5587"/>
    <w:rsid w:val="00DA68F4"/>
    <w:rsid w:val="00DB2324"/>
    <w:rsid w:val="00DB24A6"/>
    <w:rsid w:val="00DB721F"/>
    <w:rsid w:val="00DC3448"/>
    <w:rsid w:val="00DC5986"/>
    <w:rsid w:val="00DC628A"/>
    <w:rsid w:val="00DC689E"/>
    <w:rsid w:val="00DC775F"/>
    <w:rsid w:val="00DD3FC8"/>
    <w:rsid w:val="00DD62DA"/>
    <w:rsid w:val="00DE64AA"/>
    <w:rsid w:val="00DE7631"/>
    <w:rsid w:val="00DF7AD0"/>
    <w:rsid w:val="00E00FDA"/>
    <w:rsid w:val="00E0155D"/>
    <w:rsid w:val="00E03A56"/>
    <w:rsid w:val="00E060D2"/>
    <w:rsid w:val="00E12D74"/>
    <w:rsid w:val="00E13959"/>
    <w:rsid w:val="00E15979"/>
    <w:rsid w:val="00E1730C"/>
    <w:rsid w:val="00E1793A"/>
    <w:rsid w:val="00E201FB"/>
    <w:rsid w:val="00E21F04"/>
    <w:rsid w:val="00E23767"/>
    <w:rsid w:val="00E240BC"/>
    <w:rsid w:val="00E25AB9"/>
    <w:rsid w:val="00E32575"/>
    <w:rsid w:val="00E33D25"/>
    <w:rsid w:val="00E354AA"/>
    <w:rsid w:val="00E36FAA"/>
    <w:rsid w:val="00E41227"/>
    <w:rsid w:val="00E420F6"/>
    <w:rsid w:val="00E435E0"/>
    <w:rsid w:val="00E44F03"/>
    <w:rsid w:val="00E50891"/>
    <w:rsid w:val="00E550F8"/>
    <w:rsid w:val="00E55842"/>
    <w:rsid w:val="00E6170D"/>
    <w:rsid w:val="00E64557"/>
    <w:rsid w:val="00E7545C"/>
    <w:rsid w:val="00E770E8"/>
    <w:rsid w:val="00E834C3"/>
    <w:rsid w:val="00E92322"/>
    <w:rsid w:val="00E93268"/>
    <w:rsid w:val="00EA3683"/>
    <w:rsid w:val="00EA4413"/>
    <w:rsid w:val="00EA6879"/>
    <w:rsid w:val="00EA78C4"/>
    <w:rsid w:val="00EB36FD"/>
    <w:rsid w:val="00EB3929"/>
    <w:rsid w:val="00EC10CC"/>
    <w:rsid w:val="00EC2951"/>
    <w:rsid w:val="00EC3DEB"/>
    <w:rsid w:val="00EC4C0E"/>
    <w:rsid w:val="00EC5008"/>
    <w:rsid w:val="00EC6557"/>
    <w:rsid w:val="00ED0A44"/>
    <w:rsid w:val="00ED27CC"/>
    <w:rsid w:val="00ED6A54"/>
    <w:rsid w:val="00EE0449"/>
    <w:rsid w:val="00EF05F9"/>
    <w:rsid w:val="00EF244D"/>
    <w:rsid w:val="00EF340E"/>
    <w:rsid w:val="00EF3AF9"/>
    <w:rsid w:val="00EF72BB"/>
    <w:rsid w:val="00F0279A"/>
    <w:rsid w:val="00F04CA2"/>
    <w:rsid w:val="00F05820"/>
    <w:rsid w:val="00F05D35"/>
    <w:rsid w:val="00F1160C"/>
    <w:rsid w:val="00F207EF"/>
    <w:rsid w:val="00F216E0"/>
    <w:rsid w:val="00F21F06"/>
    <w:rsid w:val="00F2382B"/>
    <w:rsid w:val="00F313CF"/>
    <w:rsid w:val="00F318E8"/>
    <w:rsid w:val="00F37973"/>
    <w:rsid w:val="00F41FC3"/>
    <w:rsid w:val="00F45CA4"/>
    <w:rsid w:val="00F5534F"/>
    <w:rsid w:val="00F5598D"/>
    <w:rsid w:val="00F75224"/>
    <w:rsid w:val="00F76E56"/>
    <w:rsid w:val="00F80080"/>
    <w:rsid w:val="00F80821"/>
    <w:rsid w:val="00F8364A"/>
    <w:rsid w:val="00F843C8"/>
    <w:rsid w:val="00F85128"/>
    <w:rsid w:val="00F859AF"/>
    <w:rsid w:val="00F873A5"/>
    <w:rsid w:val="00F9142E"/>
    <w:rsid w:val="00F914EE"/>
    <w:rsid w:val="00F93D22"/>
    <w:rsid w:val="00F941F2"/>
    <w:rsid w:val="00F96839"/>
    <w:rsid w:val="00F97A6E"/>
    <w:rsid w:val="00FA37F2"/>
    <w:rsid w:val="00FA5ED6"/>
    <w:rsid w:val="00FA6D1A"/>
    <w:rsid w:val="00FB1918"/>
    <w:rsid w:val="00FB381D"/>
    <w:rsid w:val="00FB45AA"/>
    <w:rsid w:val="00FC1B4A"/>
    <w:rsid w:val="00FC2729"/>
    <w:rsid w:val="00FC5AD5"/>
    <w:rsid w:val="00FC60E8"/>
    <w:rsid w:val="00FD00AD"/>
    <w:rsid w:val="00FD4E6A"/>
    <w:rsid w:val="00FE264B"/>
    <w:rsid w:val="00FE39D5"/>
    <w:rsid w:val="00FE3AB3"/>
    <w:rsid w:val="00FE4934"/>
    <w:rsid w:val="00FE4C6C"/>
    <w:rsid w:val="00FF10FA"/>
    <w:rsid w:val="00FF1F3C"/>
    <w:rsid w:val="00FF2255"/>
    <w:rsid w:val="00FF314E"/>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E482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0DDB"/>
    <w:pPr>
      <w:spacing w:after="200" w:line="276" w:lineRule="auto"/>
    </w:pPr>
    <w:rPr>
      <w:lang w:val="en-GB"/>
    </w:rPr>
  </w:style>
  <w:style w:type="paragraph" w:styleId="Heading1">
    <w:name w:val="heading 1"/>
    <w:basedOn w:val="Normal"/>
    <w:next w:val="Normal"/>
    <w:link w:val="Heading1Char"/>
    <w:qFormat/>
    <w:rsid w:val="00920C81"/>
    <w:pPr>
      <w:keepNext/>
      <w:spacing w:after="0" w:line="240" w:lineRule="auto"/>
      <w:outlineLvl w:val="0"/>
    </w:pPr>
    <w:rPr>
      <w:rFonts w:ascii="Tahoma" w:eastAsia="Times New Roman" w:hAnsi="Tahoma" w:cs="Times New Roman"/>
      <w:b/>
      <w:sz w:val="28"/>
      <w:szCs w:val="20"/>
    </w:rPr>
  </w:style>
  <w:style w:type="paragraph" w:styleId="Heading2">
    <w:name w:val="heading 2"/>
    <w:basedOn w:val="Normal"/>
    <w:next w:val="Normal"/>
    <w:link w:val="Heading2Char"/>
    <w:uiPriority w:val="9"/>
    <w:unhideWhenUsed/>
    <w:qFormat/>
    <w:rsid w:val="004B69BD"/>
    <w:pPr>
      <w:keepNext/>
      <w:spacing w:after="0" w:line="240" w:lineRule="auto"/>
      <w:outlineLvl w:val="1"/>
    </w:pPr>
    <w:rPr>
      <w:rFonts w:ascii="Tahoma" w:eastAsia="Times New Roman" w:hAnsi="Tahoma" w:cs="Times New Roman"/>
      <w:b/>
      <w:bCs/>
      <w:sz w:val="24"/>
      <w:szCs w:val="20"/>
    </w:rPr>
  </w:style>
  <w:style w:type="paragraph" w:styleId="Heading3">
    <w:name w:val="heading 3"/>
    <w:basedOn w:val="Normal"/>
    <w:next w:val="Normal"/>
    <w:link w:val="Heading3Char"/>
    <w:uiPriority w:val="9"/>
    <w:unhideWhenUsed/>
    <w:qFormat/>
    <w:rsid w:val="00D56433"/>
    <w:pPr>
      <w:keepNext/>
      <w:keepLines/>
      <w:spacing w:before="40" w:after="0"/>
      <w:outlineLvl w:val="2"/>
    </w:pPr>
    <w:rPr>
      <w:rFonts w:ascii="Tahoma" w:eastAsiaTheme="majorEastAsia" w:hAnsi="Tahoma" w:cstheme="majorBidi"/>
      <w:color w:val="000000" w:themeColor="text1"/>
      <w:szCs w:val="24"/>
      <w:u w:val="single"/>
    </w:rPr>
  </w:style>
  <w:style w:type="paragraph" w:styleId="Heading4">
    <w:name w:val="heading 4"/>
    <w:basedOn w:val="Normal"/>
    <w:next w:val="Normal"/>
    <w:link w:val="Heading4Char"/>
    <w:uiPriority w:val="9"/>
    <w:unhideWhenUsed/>
    <w:qFormat/>
    <w:rsid w:val="00384C44"/>
    <w:pPr>
      <w:keepNext/>
      <w:keepLines/>
      <w:spacing w:before="40" w:after="0"/>
      <w:outlineLvl w:val="3"/>
    </w:pPr>
    <w:rPr>
      <w:rFonts w:ascii="Tahoma" w:eastAsiaTheme="majorEastAsia" w:hAnsi="Tahom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867A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7A28"/>
    <w:rPr>
      <w:lang w:val="en-GB"/>
    </w:rPr>
  </w:style>
  <w:style w:type="paragraph" w:styleId="ListParagraph">
    <w:name w:val="List Paragraph"/>
    <w:basedOn w:val="Normal"/>
    <w:uiPriority w:val="34"/>
    <w:qFormat/>
    <w:rsid w:val="00867A2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rsid w:val="00920C81"/>
    <w:rPr>
      <w:rFonts w:ascii="Tahoma" w:eastAsia="Times New Roman" w:hAnsi="Tahoma" w:cs="Times New Roman"/>
      <w:b/>
      <w:sz w:val="28"/>
      <w:szCs w:val="20"/>
      <w:lang w:val="en-GB"/>
    </w:rPr>
  </w:style>
  <w:style w:type="character" w:customStyle="1" w:styleId="Heading2Char">
    <w:name w:val="Heading 2 Char"/>
    <w:basedOn w:val="DefaultParagraphFont"/>
    <w:link w:val="Heading2"/>
    <w:uiPriority w:val="9"/>
    <w:rsid w:val="004B69BD"/>
    <w:rPr>
      <w:rFonts w:ascii="Tahoma" w:eastAsia="Times New Roman" w:hAnsi="Tahoma" w:cs="Times New Roman"/>
      <w:b/>
      <w:bCs/>
      <w:sz w:val="24"/>
      <w:szCs w:val="20"/>
      <w:lang w:val="en-GB"/>
    </w:rPr>
  </w:style>
  <w:style w:type="paragraph" w:styleId="BalloonText">
    <w:name w:val="Balloon Text"/>
    <w:basedOn w:val="Normal"/>
    <w:link w:val="BalloonTextChar"/>
    <w:uiPriority w:val="99"/>
    <w:semiHidden/>
    <w:unhideWhenUsed/>
    <w:rsid w:val="00474BB8"/>
    <w:pPr>
      <w:spacing w:after="0" w:line="240" w:lineRule="auto"/>
    </w:pPr>
    <w:rPr>
      <w:rFonts w:ascii="Tahoma" w:hAnsi="Tahoma" w:cs="Tahoma"/>
      <w:sz w:val="16"/>
      <w:szCs w:val="16"/>
      <w:lang w:val="en-ZA"/>
    </w:rPr>
  </w:style>
  <w:style w:type="character" w:customStyle="1" w:styleId="BalloonTextChar">
    <w:name w:val="Balloon Text Char"/>
    <w:basedOn w:val="DefaultParagraphFont"/>
    <w:link w:val="BalloonText"/>
    <w:uiPriority w:val="99"/>
    <w:semiHidden/>
    <w:rsid w:val="00474BB8"/>
    <w:rPr>
      <w:rFonts w:ascii="Tahoma" w:hAnsi="Tahoma" w:cs="Tahoma"/>
      <w:sz w:val="16"/>
      <w:szCs w:val="16"/>
    </w:rPr>
  </w:style>
  <w:style w:type="paragraph" w:styleId="Title">
    <w:name w:val="Title"/>
    <w:basedOn w:val="Normal"/>
    <w:link w:val="TitleChar"/>
    <w:qFormat/>
    <w:rsid w:val="00474BB8"/>
    <w:pPr>
      <w:spacing w:after="0" w:line="240" w:lineRule="auto"/>
      <w:jc w:val="center"/>
    </w:pPr>
    <w:rPr>
      <w:rFonts w:ascii="Times New Roman" w:eastAsia="Times New Roman" w:hAnsi="Times New Roman" w:cs="Times New Roman"/>
      <w:b/>
      <w:bCs/>
      <w:sz w:val="28"/>
      <w:szCs w:val="20"/>
      <w:u w:val="single"/>
    </w:rPr>
  </w:style>
  <w:style w:type="character" w:customStyle="1" w:styleId="TitleChar">
    <w:name w:val="Title Char"/>
    <w:basedOn w:val="DefaultParagraphFont"/>
    <w:link w:val="Title"/>
    <w:rsid w:val="00474BB8"/>
    <w:rPr>
      <w:rFonts w:ascii="Times New Roman" w:eastAsia="Times New Roman" w:hAnsi="Times New Roman" w:cs="Times New Roman"/>
      <w:b/>
      <w:bCs/>
      <w:sz w:val="28"/>
      <w:szCs w:val="20"/>
      <w:u w:val="single"/>
      <w:lang w:val="en-GB"/>
    </w:rPr>
  </w:style>
  <w:style w:type="paragraph" w:customStyle="1" w:styleId="Default">
    <w:name w:val="Default"/>
    <w:rsid w:val="00474BB8"/>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A9">
    <w:name w:val="A9"/>
    <w:uiPriority w:val="99"/>
    <w:rsid w:val="00474BB8"/>
    <w:rPr>
      <w:rFonts w:cs="Calibri"/>
      <w:color w:val="000000"/>
      <w:sz w:val="13"/>
      <w:szCs w:val="13"/>
    </w:rPr>
  </w:style>
  <w:style w:type="character" w:styleId="Hyperlink">
    <w:name w:val="Hyperlink"/>
    <w:basedOn w:val="DefaultParagraphFont"/>
    <w:uiPriority w:val="99"/>
    <w:unhideWhenUsed/>
    <w:rsid w:val="00474BB8"/>
    <w:rPr>
      <w:color w:val="0563C1" w:themeColor="hyperlink"/>
      <w:u w:val="single"/>
    </w:rPr>
  </w:style>
  <w:style w:type="paragraph" w:styleId="Header">
    <w:name w:val="header"/>
    <w:basedOn w:val="Normal"/>
    <w:link w:val="HeaderChar"/>
    <w:uiPriority w:val="99"/>
    <w:unhideWhenUsed/>
    <w:rsid w:val="00474BB8"/>
    <w:pPr>
      <w:tabs>
        <w:tab w:val="center" w:pos="4513"/>
        <w:tab w:val="right" w:pos="9026"/>
      </w:tabs>
      <w:spacing w:after="0" w:line="240" w:lineRule="auto"/>
    </w:pPr>
    <w:rPr>
      <w:lang w:val="en-ZA"/>
    </w:rPr>
  </w:style>
  <w:style w:type="character" w:customStyle="1" w:styleId="HeaderChar">
    <w:name w:val="Header Char"/>
    <w:basedOn w:val="DefaultParagraphFont"/>
    <w:link w:val="Header"/>
    <w:uiPriority w:val="99"/>
    <w:rsid w:val="00474BB8"/>
  </w:style>
  <w:style w:type="table" w:styleId="TableGrid">
    <w:name w:val="Table Grid"/>
    <w:basedOn w:val="TableNormal"/>
    <w:uiPriority w:val="59"/>
    <w:rsid w:val="00474B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474BB8"/>
    <w:rPr>
      <w:sz w:val="16"/>
      <w:szCs w:val="16"/>
    </w:rPr>
  </w:style>
  <w:style w:type="paragraph" w:styleId="CommentText">
    <w:name w:val="annotation text"/>
    <w:basedOn w:val="Normal"/>
    <w:link w:val="CommentTextChar"/>
    <w:uiPriority w:val="99"/>
    <w:unhideWhenUsed/>
    <w:rsid w:val="00474BB8"/>
    <w:pPr>
      <w:spacing w:line="240" w:lineRule="auto"/>
    </w:pPr>
    <w:rPr>
      <w:sz w:val="20"/>
      <w:szCs w:val="20"/>
      <w:lang w:val="en-ZA"/>
    </w:rPr>
  </w:style>
  <w:style w:type="character" w:customStyle="1" w:styleId="CommentTextChar">
    <w:name w:val="Comment Text Char"/>
    <w:basedOn w:val="DefaultParagraphFont"/>
    <w:link w:val="CommentText"/>
    <w:uiPriority w:val="99"/>
    <w:semiHidden/>
    <w:rsid w:val="00474BB8"/>
    <w:rPr>
      <w:sz w:val="20"/>
      <w:szCs w:val="20"/>
    </w:rPr>
  </w:style>
  <w:style w:type="paragraph" w:styleId="CommentSubject">
    <w:name w:val="annotation subject"/>
    <w:basedOn w:val="CommentText"/>
    <w:next w:val="CommentText"/>
    <w:link w:val="CommentSubjectChar"/>
    <w:uiPriority w:val="99"/>
    <w:semiHidden/>
    <w:unhideWhenUsed/>
    <w:rsid w:val="00474BB8"/>
    <w:rPr>
      <w:b/>
      <w:bCs/>
    </w:rPr>
  </w:style>
  <w:style w:type="character" w:customStyle="1" w:styleId="CommentSubjectChar">
    <w:name w:val="Comment Subject Char"/>
    <w:basedOn w:val="CommentTextChar"/>
    <w:link w:val="CommentSubject"/>
    <w:uiPriority w:val="99"/>
    <w:semiHidden/>
    <w:rsid w:val="00474BB8"/>
    <w:rPr>
      <w:b/>
      <w:bCs/>
      <w:sz w:val="20"/>
      <w:szCs w:val="20"/>
    </w:rPr>
  </w:style>
  <w:style w:type="character" w:customStyle="1" w:styleId="addmd">
    <w:name w:val="addmd"/>
    <w:basedOn w:val="DefaultParagraphFont"/>
    <w:rsid w:val="00474BB8"/>
  </w:style>
  <w:style w:type="paragraph" w:styleId="Revision">
    <w:name w:val="Revision"/>
    <w:hidden/>
    <w:uiPriority w:val="99"/>
    <w:semiHidden/>
    <w:rsid w:val="00474BB8"/>
    <w:pPr>
      <w:spacing w:after="0" w:line="240" w:lineRule="auto"/>
    </w:pPr>
  </w:style>
  <w:style w:type="paragraph" w:styleId="Caption">
    <w:name w:val="caption"/>
    <w:basedOn w:val="Normal"/>
    <w:next w:val="Normal"/>
    <w:uiPriority w:val="35"/>
    <w:unhideWhenUsed/>
    <w:qFormat/>
    <w:rsid w:val="000250FD"/>
    <w:pPr>
      <w:spacing w:line="240" w:lineRule="auto"/>
    </w:pPr>
    <w:rPr>
      <w:rFonts w:ascii="Tahoma" w:hAnsi="Tahoma"/>
      <w:iCs/>
      <w:szCs w:val="18"/>
    </w:rPr>
  </w:style>
  <w:style w:type="paragraph" w:styleId="FootnoteText">
    <w:name w:val="footnote text"/>
    <w:basedOn w:val="Normal"/>
    <w:link w:val="FootnoteTextChar"/>
    <w:uiPriority w:val="99"/>
    <w:semiHidden/>
    <w:unhideWhenUsed/>
    <w:rsid w:val="009B67A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B67A9"/>
    <w:rPr>
      <w:sz w:val="20"/>
      <w:szCs w:val="20"/>
      <w:lang w:val="en-GB"/>
    </w:rPr>
  </w:style>
  <w:style w:type="character" w:styleId="FootnoteReference">
    <w:name w:val="footnote reference"/>
    <w:basedOn w:val="DefaultParagraphFont"/>
    <w:uiPriority w:val="99"/>
    <w:semiHidden/>
    <w:unhideWhenUsed/>
    <w:rsid w:val="009B67A9"/>
    <w:rPr>
      <w:vertAlign w:val="superscript"/>
    </w:rPr>
  </w:style>
  <w:style w:type="character" w:customStyle="1" w:styleId="Heading3Char">
    <w:name w:val="Heading 3 Char"/>
    <w:basedOn w:val="DefaultParagraphFont"/>
    <w:link w:val="Heading3"/>
    <w:uiPriority w:val="9"/>
    <w:rsid w:val="00D56433"/>
    <w:rPr>
      <w:rFonts w:ascii="Tahoma" w:eastAsiaTheme="majorEastAsia" w:hAnsi="Tahoma" w:cstheme="majorBidi"/>
      <w:color w:val="000000" w:themeColor="text1"/>
      <w:szCs w:val="24"/>
      <w:u w:val="single"/>
      <w:lang w:val="en-GB"/>
    </w:rPr>
  </w:style>
  <w:style w:type="character" w:customStyle="1" w:styleId="apple-style-span">
    <w:name w:val="apple-style-span"/>
    <w:rsid w:val="0085457D"/>
  </w:style>
  <w:style w:type="character" w:customStyle="1" w:styleId="NoSpacingChar">
    <w:name w:val="No Spacing Char"/>
    <w:basedOn w:val="DefaultParagraphFont"/>
    <w:link w:val="NoSpacing"/>
    <w:uiPriority w:val="1"/>
    <w:locked/>
    <w:rsid w:val="00F21F06"/>
    <w:rPr>
      <w:rFonts w:ascii="Tahoma" w:eastAsiaTheme="minorEastAsia" w:hAnsi="Tahoma" w:cs="Tahoma"/>
      <w:b/>
      <w:sz w:val="28"/>
      <w:lang w:val="en-US" w:eastAsia="ja-JP"/>
    </w:rPr>
  </w:style>
  <w:style w:type="paragraph" w:styleId="NoSpacing">
    <w:name w:val="No Spacing"/>
    <w:link w:val="NoSpacingChar"/>
    <w:uiPriority w:val="1"/>
    <w:qFormat/>
    <w:rsid w:val="00F21F06"/>
    <w:pPr>
      <w:spacing w:after="0" w:line="240" w:lineRule="auto"/>
    </w:pPr>
    <w:rPr>
      <w:rFonts w:ascii="Tahoma" w:eastAsiaTheme="minorEastAsia" w:hAnsi="Tahoma" w:cs="Tahoma"/>
      <w:b/>
      <w:sz w:val="28"/>
      <w:lang w:val="en-US" w:eastAsia="ja-JP"/>
    </w:rPr>
  </w:style>
  <w:style w:type="character" w:customStyle="1" w:styleId="Heading4Char">
    <w:name w:val="Heading 4 Char"/>
    <w:basedOn w:val="DefaultParagraphFont"/>
    <w:link w:val="Heading4"/>
    <w:uiPriority w:val="9"/>
    <w:rsid w:val="00384C44"/>
    <w:rPr>
      <w:rFonts w:ascii="Tahoma" w:eastAsiaTheme="majorEastAsia" w:hAnsi="Tahoma" w:cstheme="majorBidi"/>
      <w:i/>
      <w:iCs/>
      <w:lang w:val="en-GB"/>
    </w:rPr>
  </w:style>
  <w:style w:type="paragraph" w:styleId="Index1">
    <w:name w:val="index 1"/>
    <w:basedOn w:val="Normal"/>
    <w:next w:val="Normal"/>
    <w:autoRedefine/>
    <w:uiPriority w:val="99"/>
    <w:semiHidden/>
    <w:unhideWhenUsed/>
    <w:rsid w:val="003F17EE"/>
    <w:pPr>
      <w:spacing w:after="0" w:line="240" w:lineRule="auto"/>
      <w:ind w:left="220" w:hanging="220"/>
    </w:pPr>
  </w:style>
  <w:style w:type="paragraph" w:customStyle="1" w:styleId="Reference">
    <w:name w:val="Reference"/>
    <w:basedOn w:val="ListParagraph"/>
    <w:link w:val="ReferenceChar"/>
    <w:qFormat/>
    <w:rsid w:val="00A177F4"/>
    <w:pPr>
      <w:spacing w:before="0" w:beforeAutospacing="0" w:after="0" w:afterAutospacing="0" w:line="360" w:lineRule="auto"/>
      <w:ind w:left="720" w:hanging="720"/>
      <w:contextualSpacing/>
      <w:jc w:val="both"/>
    </w:pPr>
    <w:rPr>
      <w:lang w:val="en-ZA"/>
    </w:rPr>
  </w:style>
  <w:style w:type="character" w:customStyle="1" w:styleId="ReferenceChar">
    <w:name w:val="Reference Char"/>
    <w:basedOn w:val="DefaultParagraphFont"/>
    <w:link w:val="Reference"/>
    <w:rsid w:val="00A177F4"/>
    <w:rPr>
      <w:rFonts w:ascii="Times New Roman" w:eastAsia="Times New Roman" w:hAnsi="Times New Roman" w:cs="Times New Roman"/>
      <w:sz w:val="24"/>
      <w:szCs w:val="24"/>
      <w:lang w:eastAsia="en-GB"/>
    </w:rPr>
  </w:style>
  <w:style w:type="paragraph" w:styleId="TOCHeading">
    <w:name w:val="TOC Heading"/>
    <w:basedOn w:val="Heading1"/>
    <w:next w:val="Normal"/>
    <w:uiPriority w:val="39"/>
    <w:unhideWhenUsed/>
    <w:qFormat/>
    <w:rsid w:val="00CE5CA7"/>
    <w:pPr>
      <w:keepLines/>
      <w:spacing w:before="240" w:line="259" w:lineRule="auto"/>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CE5CA7"/>
    <w:pPr>
      <w:spacing w:after="100"/>
    </w:pPr>
  </w:style>
  <w:style w:type="paragraph" w:styleId="TOC2">
    <w:name w:val="toc 2"/>
    <w:basedOn w:val="Normal"/>
    <w:next w:val="Normal"/>
    <w:autoRedefine/>
    <w:uiPriority w:val="39"/>
    <w:unhideWhenUsed/>
    <w:rsid w:val="00CE5CA7"/>
    <w:pPr>
      <w:spacing w:after="100"/>
      <w:ind w:left="220"/>
    </w:pPr>
  </w:style>
  <w:style w:type="paragraph" w:styleId="TOC3">
    <w:name w:val="toc 3"/>
    <w:basedOn w:val="Normal"/>
    <w:next w:val="Normal"/>
    <w:autoRedefine/>
    <w:uiPriority w:val="39"/>
    <w:unhideWhenUsed/>
    <w:rsid w:val="00CE5CA7"/>
    <w:pPr>
      <w:spacing w:after="100"/>
      <w:ind w:left="440"/>
    </w:pPr>
  </w:style>
  <w:style w:type="paragraph" w:styleId="TableofFigures">
    <w:name w:val="table of figures"/>
    <w:basedOn w:val="Normal"/>
    <w:next w:val="Normal"/>
    <w:uiPriority w:val="99"/>
    <w:unhideWhenUsed/>
    <w:rsid w:val="002E4F3F"/>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0DDB"/>
    <w:pPr>
      <w:spacing w:after="200" w:line="276" w:lineRule="auto"/>
    </w:pPr>
    <w:rPr>
      <w:lang w:val="en-GB"/>
    </w:rPr>
  </w:style>
  <w:style w:type="paragraph" w:styleId="Heading1">
    <w:name w:val="heading 1"/>
    <w:basedOn w:val="Normal"/>
    <w:next w:val="Normal"/>
    <w:link w:val="Heading1Char"/>
    <w:qFormat/>
    <w:rsid w:val="00920C81"/>
    <w:pPr>
      <w:keepNext/>
      <w:spacing w:after="0" w:line="240" w:lineRule="auto"/>
      <w:outlineLvl w:val="0"/>
    </w:pPr>
    <w:rPr>
      <w:rFonts w:ascii="Tahoma" w:eastAsia="Times New Roman" w:hAnsi="Tahoma" w:cs="Times New Roman"/>
      <w:b/>
      <w:sz w:val="28"/>
      <w:szCs w:val="20"/>
    </w:rPr>
  </w:style>
  <w:style w:type="paragraph" w:styleId="Heading2">
    <w:name w:val="heading 2"/>
    <w:basedOn w:val="Normal"/>
    <w:next w:val="Normal"/>
    <w:link w:val="Heading2Char"/>
    <w:uiPriority w:val="9"/>
    <w:unhideWhenUsed/>
    <w:qFormat/>
    <w:rsid w:val="004B69BD"/>
    <w:pPr>
      <w:keepNext/>
      <w:spacing w:after="0" w:line="240" w:lineRule="auto"/>
      <w:outlineLvl w:val="1"/>
    </w:pPr>
    <w:rPr>
      <w:rFonts w:ascii="Tahoma" w:eastAsia="Times New Roman" w:hAnsi="Tahoma" w:cs="Times New Roman"/>
      <w:b/>
      <w:bCs/>
      <w:sz w:val="24"/>
      <w:szCs w:val="20"/>
    </w:rPr>
  </w:style>
  <w:style w:type="paragraph" w:styleId="Heading3">
    <w:name w:val="heading 3"/>
    <w:basedOn w:val="Normal"/>
    <w:next w:val="Normal"/>
    <w:link w:val="Heading3Char"/>
    <w:uiPriority w:val="9"/>
    <w:unhideWhenUsed/>
    <w:qFormat/>
    <w:rsid w:val="00D56433"/>
    <w:pPr>
      <w:keepNext/>
      <w:keepLines/>
      <w:spacing w:before="40" w:after="0"/>
      <w:outlineLvl w:val="2"/>
    </w:pPr>
    <w:rPr>
      <w:rFonts w:ascii="Tahoma" w:eastAsiaTheme="majorEastAsia" w:hAnsi="Tahoma" w:cstheme="majorBidi"/>
      <w:color w:val="000000" w:themeColor="text1"/>
      <w:szCs w:val="24"/>
      <w:u w:val="single"/>
    </w:rPr>
  </w:style>
  <w:style w:type="paragraph" w:styleId="Heading4">
    <w:name w:val="heading 4"/>
    <w:basedOn w:val="Normal"/>
    <w:next w:val="Normal"/>
    <w:link w:val="Heading4Char"/>
    <w:uiPriority w:val="9"/>
    <w:unhideWhenUsed/>
    <w:qFormat/>
    <w:rsid w:val="00384C44"/>
    <w:pPr>
      <w:keepNext/>
      <w:keepLines/>
      <w:spacing w:before="40" w:after="0"/>
      <w:outlineLvl w:val="3"/>
    </w:pPr>
    <w:rPr>
      <w:rFonts w:ascii="Tahoma" w:eastAsiaTheme="majorEastAsia" w:hAnsi="Tahom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867A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7A28"/>
    <w:rPr>
      <w:lang w:val="en-GB"/>
    </w:rPr>
  </w:style>
  <w:style w:type="paragraph" w:styleId="ListParagraph">
    <w:name w:val="List Paragraph"/>
    <w:basedOn w:val="Normal"/>
    <w:uiPriority w:val="34"/>
    <w:qFormat/>
    <w:rsid w:val="00867A2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rsid w:val="00920C81"/>
    <w:rPr>
      <w:rFonts w:ascii="Tahoma" w:eastAsia="Times New Roman" w:hAnsi="Tahoma" w:cs="Times New Roman"/>
      <w:b/>
      <w:sz w:val="28"/>
      <w:szCs w:val="20"/>
      <w:lang w:val="en-GB"/>
    </w:rPr>
  </w:style>
  <w:style w:type="character" w:customStyle="1" w:styleId="Heading2Char">
    <w:name w:val="Heading 2 Char"/>
    <w:basedOn w:val="DefaultParagraphFont"/>
    <w:link w:val="Heading2"/>
    <w:uiPriority w:val="9"/>
    <w:rsid w:val="004B69BD"/>
    <w:rPr>
      <w:rFonts w:ascii="Tahoma" w:eastAsia="Times New Roman" w:hAnsi="Tahoma" w:cs="Times New Roman"/>
      <w:b/>
      <w:bCs/>
      <w:sz w:val="24"/>
      <w:szCs w:val="20"/>
      <w:lang w:val="en-GB"/>
    </w:rPr>
  </w:style>
  <w:style w:type="paragraph" w:styleId="BalloonText">
    <w:name w:val="Balloon Text"/>
    <w:basedOn w:val="Normal"/>
    <w:link w:val="BalloonTextChar"/>
    <w:uiPriority w:val="99"/>
    <w:semiHidden/>
    <w:unhideWhenUsed/>
    <w:rsid w:val="00474BB8"/>
    <w:pPr>
      <w:spacing w:after="0" w:line="240" w:lineRule="auto"/>
    </w:pPr>
    <w:rPr>
      <w:rFonts w:ascii="Tahoma" w:hAnsi="Tahoma" w:cs="Tahoma"/>
      <w:sz w:val="16"/>
      <w:szCs w:val="16"/>
      <w:lang w:val="en-ZA"/>
    </w:rPr>
  </w:style>
  <w:style w:type="character" w:customStyle="1" w:styleId="BalloonTextChar">
    <w:name w:val="Balloon Text Char"/>
    <w:basedOn w:val="DefaultParagraphFont"/>
    <w:link w:val="BalloonText"/>
    <w:uiPriority w:val="99"/>
    <w:semiHidden/>
    <w:rsid w:val="00474BB8"/>
    <w:rPr>
      <w:rFonts w:ascii="Tahoma" w:hAnsi="Tahoma" w:cs="Tahoma"/>
      <w:sz w:val="16"/>
      <w:szCs w:val="16"/>
    </w:rPr>
  </w:style>
  <w:style w:type="paragraph" w:styleId="Title">
    <w:name w:val="Title"/>
    <w:basedOn w:val="Normal"/>
    <w:link w:val="TitleChar"/>
    <w:qFormat/>
    <w:rsid w:val="00474BB8"/>
    <w:pPr>
      <w:spacing w:after="0" w:line="240" w:lineRule="auto"/>
      <w:jc w:val="center"/>
    </w:pPr>
    <w:rPr>
      <w:rFonts w:ascii="Times New Roman" w:eastAsia="Times New Roman" w:hAnsi="Times New Roman" w:cs="Times New Roman"/>
      <w:b/>
      <w:bCs/>
      <w:sz w:val="28"/>
      <w:szCs w:val="20"/>
      <w:u w:val="single"/>
    </w:rPr>
  </w:style>
  <w:style w:type="character" w:customStyle="1" w:styleId="TitleChar">
    <w:name w:val="Title Char"/>
    <w:basedOn w:val="DefaultParagraphFont"/>
    <w:link w:val="Title"/>
    <w:rsid w:val="00474BB8"/>
    <w:rPr>
      <w:rFonts w:ascii="Times New Roman" w:eastAsia="Times New Roman" w:hAnsi="Times New Roman" w:cs="Times New Roman"/>
      <w:b/>
      <w:bCs/>
      <w:sz w:val="28"/>
      <w:szCs w:val="20"/>
      <w:u w:val="single"/>
      <w:lang w:val="en-GB"/>
    </w:rPr>
  </w:style>
  <w:style w:type="paragraph" w:customStyle="1" w:styleId="Default">
    <w:name w:val="Default"/>
    <w:rsid w:val="00474BB8"/>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A9">
    <w:name w:val="A9"/>
    <w:uiPriority w:val="99"/>
    <w:rsid w:val="00474BB8"/>
    <w:rPr>
      <w:rFonts w:cs="Calibri"/>
      <w:color w:val="000000"/>
      <w:sz w:val="13"/>
      <w:szCs w:val="13"/>
    </w:rPr>
  </w:style>
  <w:style w:type="character" w:styleId="Hyperlink">
    <w:name w:val="Hyperlink"/>
    <w:basedOn w:val="DefaultParagraphFont"/>
    <w:uiPriority w:val="99"/>
    <w:unhideWhenUsed/>
    <w:rsid w:val="00474BB8"/>
    <w:rPr>
      <w:color w:val="0563C1" w:themeColor="hyperlink"/>
      <w:u w:val="single"/>
    </w:rPr>
  </w:style>
  <w:style w:type="paragraph" w:styleId="Header">
    <w:name w:val="header"/>
    <w:basedOn w:val="Normal"/>
    <w:link w:val="HeaderChar"/>
    <w:uiPriority w:val="99"/>
    <w:unhideWhenUsed/>
    <w:rsid w:val="00474BB8"/>
    <w:pPr>
      <w:tabs>
        <w:tab w:val="center" w:pos="4513"/>
        <w:tab w:val="right" w:pos="9026"/>
      </w:tabs>
      <w:spacing w:after="0" w:line="240" w:lineRule="auto"/>
    </w:pPr>
    <w:rPr>
      <w:lang w:val="en-ZA"/>
    </w:rPr>
  </w:style>
  <w:style w:type="character" w:customStyle="1" w:styleId="HeaderChar">
    <w:name w:val="Header Char"/>
    <w:basedOn w:val="DefaultParagraphFont"/>
    <w:link w:val="Header"/>
    <w:uiPriority w:val="99"/>
    <w:rsid w:val="00474BB8"/>
  </w:style>
  <w:style w:type="table" w:styleId="TableGrid">
    <w:name w:val="Table Grid"/>
    <w:basedOn w:val="TableNormal"/>
    <w:uiPriority w:val="59"/>
    <w:rsid w:val="00474B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474BB8"/>
    <w:rPr>
      <w:sz w:val="16"/>
      <w:szCs w:val="16"/>
    </w:rPr>
  </w:style>
  <w:style w:type="paragraph" w:styleId="CommentText">
    <w:name w:val="annotation text"/>
    <w:basedOn w:val="Normal"/>
    <w:link w:val="CommentTextChar"/>
    <w:uiPriority w:val="99"/>
    <w:unhideWhenUsed/>
    <w:rsid w:val="00474BB8"/>
    <w:pPr>
      <w:spacing w:line="240" w:lineRule="auto"/>
    </w:pPr>
    <w:rPr>
      <w:sz w:val="20"/>
      <w:szCs w:val="20"/>
      <w:lang w:val="en-ZA"/>
    </w:rPr>
  </w:style>
  <w:style w:type="character" w:customStyle="1" w:styleId="CommentTextChar">
    <w:name w:val="Comment Text Char"/>
    <w:basedOn w:val="DefaultParagraphFont"/>
    <w:link w:val="CommentText"/>
    <w:uiPriority w:val="99"/>
    <w:semiHidden/>
    <w:rsid w:val="00474BB8"/>
    <w:rPr>
      <w:sz w:val="20"/>
      <w:szCs w:val="20"/>
    </w:rPr>
  </w:style>
  <w:style w:type="paragraph" w:styleId="CommentSubject">
    <w:name w:val="annotation subject"/>
    <w:basedOn w:val="CommentText"/>
    <w:next w:val="CommentText"/>
    <w:link w:val="CommentSubjectChar"/>
    <w:uiPriority w:val="99"/>
    <w:semiHidden/>
    <w:unhideWhenUsed/>
    <w:rsid w:val="00474BB8"/>
    <w:rPr>
      <w:b/>
      <w:bCs/>
    </w:rPr>
  </w:style>
  <w:style w:type="character" w:customStyle="1" w:styleId="CommentSubjectChar">
    <w:name w:val="Comment Subject Char"/>
    <w:basedOn w:val="CommentTextChar"/>
    <w:link w:val="CommentSubject"/>
    <w:uiPriority w:val="99"/>
    <w:semiHidden/>
    <w:rsid w:val="00474BB8"/>
    <w:rPr>
      <w:b/>
      <w:bCs/>
      <w:sz w:val="20"/>
      <w:szCs w:val="20"/>
    </w:rPr>
  </w:style>
  <w:style w:type="character" w:customStyle="1" w:styleId="addmd">
    <w:name w:val="addmd"/>
    <w:basedOn w:val="DefaultParagraphFont"/>
    <w:rsid w:val="00474BB8"/>
  </w:style>
  <w:style w:type="paragraph" w:styleId="Revision">
    <w:name w:val="Revision"/>
    <w:hidden/>
    <w:uiPriority w:val="99"/>
    <w:semiHidden/>
    <w:rsid w:val="00474BB8"/>
    <w:pPr>
      <w:spacing w:after="0" w:line="240" w:lineRule="auto"/>
    </w:pPr>
  </w:style>
  <w:style w:type="paragraph" w:styleId="Caption">
    <w:name w:val="caption"/>
    <w:basedOn w:val="Normal"/>
    <w:next w:val="Normal"/>
    <w:uiPriority w:val="35"/>
    <w:unhideWhenUsed/>
    <w:qFormat/>
    <w:rsid w:val="000250FD"/>
    <w:pPr>
      <w:spacing w:line="240" w:lineRule="auto"/>
    </w:pPr>
    <w:rPr>
      <w:rFonts w:ascii="Tahoma" w:hAnsi="Tahoma"/>
      <w:iCs/>
      <w:szCs w:val="18"/>
    </w:rPr>
  </w:style>
  <w:style w:type="paragraph" w:styleId="FootnoteText">
    <w:name w:val="footnote text"/>
    <w:basedOn w:val="Normal"/>
    <w:link w:val="FootnoteTextChar"/>
    <w:uiPriority w:val="99"/>
    <w:semiHidden/>
    <w:unhideWhenUsed/>
    <w:rsid w:val="009B67A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B67A9"/>
    <w:rPr>
      <w:sz w:val="20"/>
      <w:szCs w:val="20"/>
      <w:lang w:val="en-GB"/>
    </w:rPr>
  </w:style>
  <w:style w:type="character" w:styleId="FootnoteReference">
    <w:name w:val="footnote reference"/>
    <w:basedOn w:val="DefaultParagraphFont"/>
    <w:uiPriority w:val="99"/>
    <w:semiHidden/>
    <w:unhideWhenUsed/>
    <w:rsid w:val="009B67A9"/>
    <w:rPr>
      <w:vertAlign w:val="superscript"/>
    </w:rPr>
  </w:style>
  <w:style w:type="character" w:customStyle="1" w:styleId="Heading3Char">
    <w:name w:val="Heading 3 Char"/>
    <w:basedOn w:val="DefaultParagraphFont"/>
    <w:link w:val="Heading3"/>
    <w:uiPriority w:val="9"/>
    <w:rsid w:val="00D56433"/>
    <w:rPr>
      <w:rFonts w:ascii="Tahoma" w:eastAsiaTheme="majorEastAsia" w:hAnsi="Tahoma" w:cstheme="majorBidi"/>
      <w:color w:val="000000" w:themeColor="text1"/>
      <w:szCs w:val="24"/>
      <w:u w:val="single"/>
      <w:lang w:val="en-GB"/>
    </w:rPr>
  </w:style>
  <w:style w:type="character" w:customStyle="1" w:styleId="apple-style-span">
    <w:name w:val="apple-style-span"/>
    <w:rsid w:val="0085457D"/>
  </w:style>
  <w:style w:type="character" w:customStyle="1" w:styleId="NoSpacingChar">
    <w:name w:val="No Spacing Char"/>
    <w:basedOn w:val="DefaultParagraphFont"/>
    <w:link w:val="NoSpacing"/>
    <w:uiPriority w:val="1"/>
    <w:locked/>
    <w:rsid w:val="00F21F06"/>
    <w:rPr>
      <w:rFonts w:ascii="Tahoma" w:eastAsiaTheme="minorEastAsia" w:hAnsi="Tahoma" w:cs="Tahoma"/>
      <w:b/>
      <w:sz w:val="28"/>
      <w:lang w:val="en-US" w:eastAsia="ja-JP"/>
    </w:rPr>
  </w:style>
  <w:style w:type="paragraph" w:styleId="NoSpacing">
    <w:name w:val="No Spacing"/>
    <w:link w:val="NoSpacingChar"/>
    <w:uiPriority w:val="1"/>
    <w:qFormat/>
    <w:rsid w:val="00F21F06"/>
    <w:pPr>
      <w:spacing w:after="0" w:line="240" w:lineRule="auto"/>
    </w:pPr>
    <w:rPr>
      <w:rFonts w:ascii="Tahoma" w:eastAsiaTheme="minorEastAsia" w:hAnsi="Tahoma" w:cs="Tahoma"/>
      <w:b/>
      <w:sz w:val="28"/>
      <w:lang w:val="en-US" w:eastAsia="ja-JP"/>
    </w:rPr>
  </w:style>
  <w:style w:type="character" w:customStyle="1" w:styleId="Heading4Char">
    <w:name w:val="Heading 4 Char"/>
    <w:basedOn w:val="DefaultParagraphFont"/>
    <w:link w:val="Heading4"/>
    <w:uiPriority w:val="9"/>
    <w:rsid w:val="00384C44"/>
    <w:rPr>
      <w:rFonts w:ascii="Tahoma" w:eastAsiaTheme="majorEastAsia" w:hAnsi="Tahoma" w:cstheme="majorBidi"/>
      <w:i/>
      <w:iCs/>
      <w:lang w:val="en-GB"/>
    </w:rPr>
  </w:style>
  <w:style w:type="paragraph" w:styleId="Index1">
    <w:name w:val="index 1"/>
    <w:basedOn w:val="Normal"/>
    <w:next w:val="Normal"/>
    <w:autoRedefine/>
    <w:uiPriority w:val="99"/>
    <w:semiHidden/>
    <w:unhideWhenUsed/>
    <w:rsid w:val="003F17EE"/>
    <w:pPr>
      <w:spacing w:after="0" w:line="240" w:lineRule="auto"/>
      <w:ind w:left="220" w:hanging="220"/>
    </w:pPr>
  </w:style>
  <w:style w:type="paragraph" w:customStyle="1" w:styleId="Reference">
    <w:name w:val="Reference"/>
    <w:basedOn w:val="ListParagraph"/>
    <w:link w:val="ReferenceChar"/>
    <w:qFormat/>
    <w:rsid w:val="00A177F4"/>
    <w:pPr>
      <w:spacing w:before="0" w:beforeAutospacing="0" w:after="0" w:afterAutospacing="0" w:line="360" w:lineRule="auto"/>
      <w:ind w:left="720" w:hanging="720"/>
      <w:contextualSpacing/>
      <w:jc w:val="both"/>
    </w:pPr>
    <w:rPr>
      <w:lang w:val="en-ZA"/>
    </w:rPr>
  </w:style>
  <w:style w:type="character" w:customStyle="1" w:styleId="ReferenceChar">
    <w:name w:val="Reference Char"/>
    <w:basedOn w:val="DefaultParagraphFont"/>
    <w:link w:val="Reference"/>
    <w:rsid w:val="00A177F4"/>
    <w:rPr>
      <w:rFonts w:ascii="Times New Roman" w:eastAsia="Times New Roman" w:hAnsi="Times New Roman" w:cs="Times New Roman"/>
      <w:sz w:val="24"/>
      <w:szCs w:val="24"/>
      <w:lang w:eastAsia="en-GB"/>
    </w:rPr>
  </w:style>
  <w:style w:type="paragraph" w:styleId="TOCHeading">
    <w:name w:val="TOC Heading"/>
    <w:basedOn w:val="Heading1"/>
    <w:next w:val="Normal"/>
    <w:uiPriority w:val="39"/>
    <w:unhideWhenUsed/>
    <w:qFormat/>
    <w:rsid w:val="00CE5CA7"/>
    <w:pPr>
      <w:keepLines/>
      <w:spacing w:before="240" w:line="259" w:lineRule="auto"/>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CE5CA7"/>
    <w:pPr>
      <w:spacing w:after="100"/>
    </w:pPr>
  </w:style>
  <w:style w:type="paragraph" w:styleId="TOC2">
    <w:name w:val="toc 2"/>
    <w:basedOn w:val="Normal"/>
    <w:next w:val="Normal"/>
    <w:autoRedefine/>
    <w:uiPriority w:val="39"/>
    <w:unhideWhenUsed/>
    <w:rsid w:val="00CE5CA7"/>
    <w:pPr>
      <w:spacing w:after="100"/>
      <w:ind w:left="220"/>
    </w:pPr>
  </w:style>
  <w:style w:type="paragraph" w:styleId="TOC3">
    <w:name w:val="toc 3"/>
    <w:basedOn w:val="Normal"/>
    <w:next w:val="Normal"/>
    <w:autoRedefine/>
    <w:uiPriority w:val="39"/>
    <w:unhideWhenUsed/>
    <w:rsid w:val="00CE5CA7"/>
    <w:pPr>
      <w:spacing w:after="100"/>
      <w:ind w:left="440"/>
    </w:pPr>
  </w:style>
  <w:style w:type="paragraph" w:styleId="TableofFigures">
    <w:name w:val="table of figures"/>
    <w:basedOn w:val="Normal"/>
    <w:next w:val="Normal"/>
    <w:uiPriority w:val="99"/>
    <w:unhideWhenUsed/>
    <w:rsid w:val="002E4F3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198081">
      <w:bodyDiv w:val="1"/>
      <w:marLeft w:val="0"/>
      <w:marRight w:val="0"/>
      <w:marTop w:val="0"/>
      <w:marBottom w:val="0"/>
      <w:divBdr>
        <w:top w:val="none" w:sz="0" w:space="0" w:color="auto"/>
        <w:left w:val="none" w:sz="0" w:space="0" w:color="auto"/>
        <w:bottom w:val="none" w:sz="0" w:space="0" w:color="auto"/>
        <w:right w:val="none" w:sz="0" w:space="0" w:color="auto"/>
      </w:divBdr>
    </w:div>
    <w:div w:id="386491053">
      <w:bodyDiv w:val="1"/>
      <w:marLeft w:val="0"/>
      <w:marRight w:val="0"/>
      <w:marTop w:val="0"/>
      <w:marBottom w:val="0"/>
      <w:divBdr>
        <w:top w:val="none" w:sz="0" w:space="0" w:color="auto"/>
        <w:left w:val="none" w:sz="0" w:space="0" w:color="auto"/>
        <w:bottom w:val="none" w:sz="0" w:space="0" w:color="auto"/>
        <w:right w:val="none" w:sz="0" w:space="0" w:color="auto"/>
      </w:divBdr>
    </w:div>
    <w:div w:id="536233886">
      <w:bodyDiv w:val="1"/>
      <w:marLeft w:val="0"/>
      <w:marRight w:val="0"/>
      <w:marTop w:val="0"/>
      <w:marBottom w:val="0"/>
      <w:divBdr>
        <w:top w:val="none" w:sz="0" w:space="0" w:color="auto"/>
        <w:left w:val="none" w:sz="0" w:space="0" w:color="auto"/>
        <w:bottom w:val="none" w:sz="0" w:space="0" w:color="auto"/>
        <w:right w:val="none" w:sz="0" w:space="0" w:color="auto"/>
      </w:divBdr>
    </w:div>
    <w:div w:id="546724396">
      <w:bodyDiv w:val="1"/>
      <w:marLeft w:val="0"/>
      <w:marRight w:val="0"/>
      <w:marTop w:val="0"/>
      <w:marBottom w:val="0"/>
      <w:divBdr>
        <w:top w:val="none" w:sz="0" w:space="0" w:color="auto"/>
        <w:left w:val="none" w:sz="0" w:space="0" w:color="auto"/>
        <w:bottom w:val="none" w:sz="0" w:space="0" w:color="auto"/>
        <w:right w:val="none" w:sz="0" w:space="0" w:color="auto"/>
      </w:divBdr>
    </w:div>
    <w:div w:id="605964037">
      <w:bodyDiv w:val="1"/>
      <w:marLeft w:val="0"/>
      <w:marRight w:val="0"/>
      <w:marTop w:val="0"/>
      <w:marBottom w:val="0"/>
      <w:divBdr>
        <w:top w:val="none" w:sz="0" w:space="0" w:color="auto"/>
        <w:left w:val="none" w:sz="0" w:space="0" w:color="auto"/>
        <w:bottom w:val="none" w:sz="0" w:space="0" w:color="auto"/>
        <w:right w:val="none" w:sz="0" w:space="0" w:color="auto"/>
      </w:divBdr>
    </w:div>
    <w:div w:id="888419788">
      <w:bodyDiv w:val="1"/>
      <w:marLeft w:val="0"/>
      <w:marRight w:val="0"/>
      <w:marTop w:val="0"/>
      <w:marBottom w:val="0"/>
      <w:divBdr>
        <w:top w:val="none" w:sz="0" w:space="0" w:color="auto"/>
        <w:left w:val="none" w:sz="0" w:space="0" w:color="auto"/>
        <w:bottom w:val="none" w:sz="0" w:space="0" w:color="auto"/>
        <w:right w:val="none" w:sz="0" w:space="0" w:color="auto"/>
      </w:divBdr>
    </w:div>
    <w:div w:id="975136555">
      <w:bodyDiv w:val="1"/>
      <w:marLeft w:val="0"/>
      <w:marRight w:val="0"/>
      <w:marTop w:val="0"/>
      <w:marBottom w:val="0"/>
      <w:divBdr>
        <w:top w:val="none" w:sz="0" w:space="0" w:color="auto"/>
        <w:left w:val="none" w:sz="0" w:space="0" w:color="auto"/>
        <w:bottom w:val="none" w:sz="0" w:space="0" w:color="auto"/>
        <w:right w:val="none" w:sz="0" w:space="0" w:color="auto"/>
      </w:divBdr>
    </w:div>
    <w:div w:id="1056011671">
      <w:bodyDiv w:val="1"/>
      <w:marLeft w:val="0"/>
      <w:marRight w:val="0"/>
      <w:marTop w:val="0"/>
      <w:marBottom w:val="0"/>
      <w:divBdr>
        <w:top w:val="none" w:sz="0" w:space="0" w:color="auto"/>
        <w:left w:val="none" w:sz="0" w:space="0" w:color="auto"/>
        <w:bottom w:val="none" w:sz="0" w:space="0" w:color="auto"/>
        <w:right w:val="none" w:sz="0" w:space="0" w:color="auto"/>
      </w:divBdr>
    </w:div>
    <w:div w:id="1110398518">
      <w:bodyDiv w:val="1"/>
      <w:marLeft w:val="0"/>
      <w:marRight w:val="0"/>
      <w:marTop w:val="0"/>
      <w:marBottom w:val="0"/>
      <w:divBdr>
        <w:top w:val="none" w:sz="0" w:space="0" w:color="auto"/>
        <w:left w:val="none" w:sz="0" w:space="0" w:color="auto"/>
        <w:bottom w:val="none" w:sz="0" w:space="0" w:color="auto"/>
        <w:right w:val="none" w:sz="0" w:space="0" w:color="auto"/>
      </w:divBdr>
    </w:div>
    <w:div w:id="1175800893">
      <w:bodyDiv w:val="1"/>
      <w:marLeft w:val="0"/>
      <w:marRight w:val="0"/>
      <w:marTop w:val="0"/>
      <w:marBottom w:val="0"/>
      <w:divBdr>
        <w:top w:val="none" w:sz="0" w:space="0" w:color="auto"/>
        <w:left w:val="none" w:sz="0" w:space="0" w:color="auto"/>
        <w:bottom w:val="none" w:sz="0" w:space="0" w:color="auto"/>
        <w:right w:val="none" w:sz="0" w:space="0" w:color="auto"/>
      </w:divBdr>
    </w:div>
    <w:div w:id="1220283416">
      <w:bodyDiv w:val="1"/>
      <w:marLeft w:val="0"/>
      <w:marRight w:val="0"/>
      <w:marTop w:val="0"/>
      <w:marBottom w:val="0"/>
      <w:divBdr>
        <w:top w:val="none" w:sz="0" w:space="0" w:color="auto"/>
        <w:left w:val="none" w:sz="0" w:space="0" w:color="auto"/>
        <w:bottom w:val="none" w:sz="0" w:space="0" w:color="auto"/>
        <w:right w:val="none" w:sz="0" w:space="0" w:color="auto"/>
      </w:divBdr>
    </w:div>
    <w:div w:id="1324119752">
      <w:bodyDiv w:val="1"/>
      <w:marLeft w:val="0"/>
      <w:marRight w:val="0"/>
      <w:marTop w:val="0"/>
      <w:marBottom w:val="0"/>
      <w:divBdr>
        <w:top w:val="none" w:sz="0" w:space="0" w:color="auto"/>
        <w:left w:val="none" w:sz="0" w:space="0" w:color="auto"/>
        <w:bottom w:val="none" w:sz="0" w:space="0" w:color="auto"/>
        <w:right w:val="none" w:sz="0" w:space="0" w:color="auto"/>
      </w:divBdr>
    </w:div>
    <w:div w:id="1439713197">
      <w:bodyDiv w:val="1"/>
      <w:marLeft w:val="0"/>
      <w:marRight w:val="0"/>
      <w:marTop w:val="0"/>
      <w:marBottom w:val="0"/>
      <w:divBdr>
        <w:top w:val="none" w:sz="0" w:space="0" w:color="auto"/>
        <w:left w:val="none" w:sz="0" w:space="0" w:color="auto"/>
        <w:bottom w:val="none" w:sz="0" w:space="0" w:color="auto"/>
        <w:right w:val="none" w:sz="0" w:space="0" w:color="auto"/>
      </w:divBdr>
    </w:div>
    <w:div w:id="1506901868">
      <w:bodyDiv w:val="1"/>
      <w:marLeft w:val="0"/>
      <w:marRight w:val="0"/>
      <w:marTop w:val="0"/>
      <w:marBottom w:val="0"/>
      <w:divBdr>
        <w:top w:val="none" w:sz="0" w:space="0" w:color="auto"/>
        <w:left w:val="none" w:sz="0" w:space="0" w:color="auto"/>
        <w:bottom w:val="none" w:sz="0" w:space="0" w:color="auto"/>
        <w:right w:val="none" w:sz="0" w:space="0" w:color="auto"/>
      </w:divBdr>
    </w:div>
    <w:div w:id="1620836455">
      <w:bodyDiv w:val="1"/>
      <w:marLeft w:val="0"/>
      <w:marRight w:val="0"/>
      <w:marTop w:val="0"/>
      <w:marBottom w:val="0"/>
      <w:divBdr>
        <w:top w:val="none" w:sz="0" w:space="0" w:color="auto"/>
        <w:left w:val="none" w:sz="0" w:space="0" w:color="auto"/>
        <w:bottom w:val="none" w:sz="0" w:space="0" w:color="auto"/>
        <w:right w:val="none" w:sz="0" w:space="0" w:color="auto"/>
      </w:divBdr>
    </w:div>
    <w:div w:id="1685402650">
      <w:bodyDiv w:val="1"/>
      <w:marLeft w:val="0"/>
      <w:marRight w:val="0"/>
      <w:marTop w:val="0"/>
      <w:marBottom w:val="0"/>
      <w:divBdr>
        <w:top w:val="none" w:sz="0" w:space="0" w:color="auto"/>
        <w:left w:val="none" w:sz="0" w:space="0" w:color="auto"/>
        <w:bottom w:val="none" w:sz="0" w:space="0" w:color="auto"/>
        <w:right w:val="none" w:sz="0" w:space="0" w:color="auto"/>
      </w:divBdr>
    </w:div>
    <w:div w:id="1752459808">
      <w:bodyDiv w:val="1"/>
      <w:marLeft w:val="0"/>
      <w:marRight w:val="0"/>
      <w:marTop w:val="0"/>
      <w:marBottom w:val="0"/>
      <w:divBdr>
        <w:top w:val="none" w:sz="0" w:space="0" w:color="auto"/>
        <w:left w:val="none" w:sz="0" w:space="0" w:color="auto"/>
        <w:bottom w:val="none" w:sz="0" w:space="0" w:color="auto"/>
        <w:right w:val="none" w:sz="0" w:space="0" w:color="auto"/>
      </w:divBdr>
    </w:div>
    <w:div w:id="1786075781">
      <w:bodyDiv w:val="1"/>
      <w:marLeft w:val="0"/>
      <w:marRight w:val="0"/>
      <w:marTop w:val="0"/>
      <w:marBottom w:val="0"/>
      <w:divBdr>
        <w:top w:val="none" w:sz="0" w:space="0" w:color="auto"/>
        <w:left w:val="none" w:sz="0" w:space="0" w:color="auto"/>
        <w:bottom w:val="none" w:sz="0" w:space="0" w:color="auto"/>
        <w:right w:val="none" w:sz="0" w:space="0" w:color="auto"/>
      </w:divBdr>
    </w:div>
    <w:div w:id="1803229851">
      <w:bodyDiv w:val="1"/>
      <w:marLeft w:val="0"/>
      <w:marRight w:val="0"/>
      <w:marTop w:val="0"/>
      <w:marBottom w:val="0"/>
      <w:divBdr>
        <w:top w:val="none" w:sz="0" w:space="0" w:color="auto"/>
        <w:left w:val="none" w:sz="0" w:space="0" w:color="auto"/>
        <w:bottom w:val="none" w:sz="0" w:space="0" w:color="auto"/>
        <w:right w:val="none" w:sz="0" w:space="0" w:color="auto"/>
      </w:divBdr>
    </w:div>
    <w:div w:id="1840806983">
      <w:bodyDiv w:val="1"/>
      <w:marLeft w:val="0"/>
      <w:marRight w:val="0"/>
      <w:marTop w:val="0"/>
      <w:marBottom w:val="0"/>
      <w:divBdr>
        <w:top w:val="none" w:sz="0" w:space="0" w:color="auto"/>
        <w:left w:val="none" w:sz="0" w:space="0" w:color="auto"/>
        <w:bottom w:val="none" w:sz="0" w:space="0" w:color="auto"/>
        <w:right w:val="none" w:sz="0" w:space="0" w:color="auto"/>
      </w:divBdr>
    </w:div>
    <w:div w:id="1855152006">
      <w:bodyDiv w:val="1"/>
      <w:marLeft w:val="0"/>
      <w:marRight w:val="0"/>
      <w:marTop w:val="0"/>
      <w:marBottom w:val="0"/>
      <w:divBdr>
        <w:top w:val="none" w:sz="0" w:space="0" w:color="auto"/>
        <w:left w:val="none" w:sz="0" w:space="0" w:color="auto"/>
        <w:bottom w:val="none" w:sz="0" w:space="0" w:color="auto"/>
        <w:right w:val="none" w:sz="0" w:space="0" w:color="auto"/>
      </w:divBdr>
    </w:div>
    <w:div w:id="1947926605">
      <w:bodyDiv w:val="1"/>
      <w:marLeft w:val="0"/>
      <w:marRight w:val="0"/>
      <w:marTop w:val="0"/>
      <w:marBottom w:val="0"/>
      <w:divBdr>
        <w:top w:val="none" w:sz="0" w:space="0" w:color="auto"/>
        <w:left w:val="none" w:sz="0" w:space="0" w:color="auto"/>
        <w:bottom w:val="none" w:sz="0" w:space="0" w:color="auto"/>
        <w:right w:val="none" w:sz="0" w:space="0" w:color="auto"/>
      </w:divBdr>
    </w:div>
    <w:div w:id="2012441251">
      <w:bodyDiv w:val="1"/>
      <w:marLeft w:val="0"/>
      <w:marRight w:val="0"/>
      <w:marTop w:val="0"/>
      <w:marBottom w:val="0"/>
      <w:divBdr>
        <w:top w:val="none" w:sz="0" w:space="0" w:color="auto"/>
        <w:left w:val="none" w:sz="0" w:space="0" w:color="auto"/>
        <w:bottom w:val="none" w:sz="0" w:space="0" w:color="auto"/>
        <w:right w:val="none" w:sz="0" w:space="0" w:color="auto"/>
      </w:divBdr>
    </w:div>
    <w:div w:id="2143573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hyperlink" Target="mailto:orders@wrc.org.za" TargetMode="External"/><Relationship Id="rId42" Type="http://schemas.openxmlformats.org/officeDocument/2006/relationships/image" Target="media/image25.jpeg"/><Relationship Id="rId63" Type="http://schemas.openxmlformats.org/officeDocument/2006/relationships/image" Target="media/image45.png"/><Relationship Id="rId84" Type="http://schemas.openxmlformats.org/officeDocument/2006/relationships/image" Target="media/image63.jpeg"/><Relationship Id="rId138" Type="http://schemas.openxmlformats.org/officeDocument/2006/relationships/chart" Target="charts/chart7.xml"/><Relationship Id="rId107" Type="http://schemas.openxmlformats.org/officeDocument/2006/relationships/image" Target="media/image86.jpeg"/><Relationship Id="rId11" Type="http://schemas.openxmlformats.org/officeDocument/2006/relationships/footer" Target="footer1.xml"/><Relationship Id="rId32" Type="http://schemas.openxmlformats.org/officeDocument/2006/relationships/image" Target="media/image15.jpeg"/><Relationship Id="rId53" Type="http://schemas.openxmlformats.org/officeDocument/2006/relationships/image" Target="media/image36.jpeg"/><Relationship Id="rId74" Type="http://schemas.openxmlformats.org/officeDocument/2006/relationships/image" Target="media/image50.jpeg"/><Relationship Id="rId128" Type="http://schemas.openxmlformats.org/officeDocument/2006/relationships/image" Target="media/image102.emf"/><Relationship Id="rId149" Type="http://schemas.openxmlformats.org/officeDocument/2006/relationships/image" Target="media/image116.jpeg"/><Relationship Id="rId5" Type="http://schemas.openxmlformats.org/officeDocument/2006/relationships/settings" Target="settings.xml"/><Relationship Id="rId95" Type="http://schemas.openxmlformats.org/officeDocument/2006/relationships/image" Target="media/image74.jpeg"/><Relationship Id="rId22" Type="http://schemas.openxmlformats.org/officeDocument/2006/relationships/footer" Target="footer4.xml"/><Relationship Id="rId43" Type="http://schemas.openxmlformats.org/officeDocument/2006/relationships/image" Target="media/image26.jpeg"/><Relationship Id="rId139" Type="http://schemas.openxmlformats.org/officeDocument/2006/relationships/image" Target="media/image106.jpeg"/><Relationship Id="rId80" Type="http://schemas.openxmlformats.org/officeDocument/2006/relationships/image" Target="media/image59.jpeg"/><Relationship Id="rId85" Type="http://schemas.openxmlformats.org/officeDocument/2006/relationships/image" Target="media/image64.png"/><Relationship Id="rId150" Type="http://schemas.openxmlformats.org/officeDocument/2006/relationships/image" Target="media/image117.jpeg"/><Relationship Id="rId155" Type="http://schemas.openxmlformats.org/officeDocument/2006/relationships/image" Target="media/image122.jpeg"/><Relationship Id="rId12" Type="http://schemas.openxmlformats.org/officeDocument/2006/relationships/footer" Target="footer2.xml"/><Relationship Id="rId17" Type="http://schemas.openxmlformats.org/officeDocument/2006/relationships/image" Target="media/image3.jpeg"/><Relationship Id="rId33" Type="http://schemas.openxmlformats.org/officeDocument/2006/relationships/image" Target="media/image16.png"/><Relationship Id="rId38" Type="http://schemas.openxmlformats.org/officeDocument/2006/relationships/image" Target="media/image21.emf"/><Relationship Id="rId59" Type="http://schemas.openxmlformats.org/officeDocument/2006/relationships/image" Target="media/image42.png"/><Relationship Id="rId103" Type="http://schemas.openxmlformats.org/officeDocument/2006/relationships/image" Target="media/image82.jpeg"/><Relationship Id="rId108" Type="http://schemas.openxmlformats.org/officeDocument/2006/relationships/image" Target="media/image87.emf"/><Relationship Id="rId124" Type="http://schemas.openxmlformats.org/officeDocument/2006/relationships/image" Target="media/image99.jpeg"/><Relationship Id="rId129" Type="http://schemas.openxmlformats.org/officeDocument/2006/relationships/image" Target="media/image103.png"/><Relationship Id="rId54" Type="http://schemas.openxmlformats.org/officeDocument/2006/relationships/image" Target="media/image37.png"/><Relationship Id="rId70" Type="http://schemas.openxmlformats.org/officeDocument/2006/relationships/image" Target="media/image51.jpeg"/><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image" Target="media/image75.jpeg"/><Relationship Id="rId140" Type="http://schemas.openxmlformats.org/officeDocument/2006/relationships/image" Target="media/image107.jpeg"/><Relationship Id="rId145" Type="http://schemas.openxmlformats.org/officeDocument/2006/relationships/image" Target="media/image112.jpeg"/><Relationship Id="rId161"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file:///C:\Users\331490\Desktop\WRC%20K5-2338_Deliverable%206.docx" TargetMode="External"/><Relationship Id="rId28" Type="http://schemas.openxmlformats.org/officeDocument/2006/relationships/image" Target="media/image11.png"/><Relationship Id="rId49" Type="http://schemas.openxmlformats.org/officeDocument/2006/relationships/image" Target="media/image32.jpeg"/><Relationship Id="rId114" Type="http://schemas.openxmlformats.org/officeDocument/2006/relationships/image" Target="media/image93.png"/><Relationship Id="rId119" Type="http://schemas.openxmlformats.org/officeDocument/2006/relationships/image" Target="media/image840.jpeg"/><Relationship Id="rId44" Type="http://schemas.openxmlformats.org/officeDocument/2006/relationships/image" Target="media/image27.jpeg"/><Relationship Id="rId60" Type="http://schemas.openxmlformats.org/officeDocument/2006/relationships/hyperlink" Target="https://github.com/OpenDroneMap/OpenDroneMap" TargetMode="External"/><Relationship Id="rId65" Type="http://schemas.openxmlformats.org/officeDocument/2006/relationships/image" Target="media/image46.png"/><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image" Target="media/image104.png"/><Relationship Id="rId135" Type="http://schemas.openxmlformats.org/officeDocument/2006/relationships/chart" Target="charts/chart4.xml"/><Relationship Id="rId151" Type="http://schemas.openxmlformats.org/officeDocument/2006/relationships/image" Target="media/image118.jpeg"/><Relationship Id="rId156" Type="http://schemas.openxmlformats.org/officeDocument/2006/relationships/fontTable" Target="fontTable.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22.jpeg"/><Relationship Id="rId109" Type="http://schemas.openxmlformats.org/officeDocument/2006/relationships/image" Target="media/image88.pn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7.jpeg"/><Relationship Id="rId125" Type="http://schemas.openxmlformats.org/officeDocument/2006/relationships/image" Target="media/image90.jpeg"/><Relationship Id="rId141" Type="http://schemas.openxmlformats.org/officeDocument/2006/relationships/image" Target="media/image108.jpeg"/><Relationship Id="rId146" Type="http://schemas.openxmlformats.org/officeDocument/2006/relationships/image" Target="media/image113.jpeg"/><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71.jpeg"/><Relationship Id="rId162" Type="http://schemas.microsoft.com/office/2011/relationships/commentsExtended" Target="commentsExtended.xml"/><Relationship Id="rId2" Type="http://schemas.openxmlformats.org/officeDocument/2006/relationships/numbering" Target="numbering.xml"/><Relationship Id="rId29" Type="http://schemas.openxmlformats.org/officeDocument/2006/relationships/image" Target="media/image12.tiff"/><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7.png"/><Relationship Id="rId87" Type="http://schemas.openxmlformats.org/officeDocument/2006/relationships/image" Target="media/image66.jpeg"/><Relationship Id="rId110" Type="http://schemas.openxmlformats.org/officeDocument/2006/relationships/image" Target="media/image89.emf"/><Relationship Id="rId115" Type="http://schemas.openxmlformats.org/officeDocument/2006/relationships/image" Target="media/image94.png"/><Relationship Id="rId131" Type="http://schemas.openxmlformats.org/officeDocument/2006/relationships/image" Target="media/image105.png"/><Relationship Id="rId136" Type="http://schemas.openxmlformats.org/officeDocument/2006/relationships/chart" Target="charts/chart5.xml"/><Relationship Id="rId157" Type="http://schemas.openxmlformats.org/officeDocument/2006/relationships/theme" Target="theme/theme1.xml"/><Relationship Id="rId61" Type="http://schemas.openxmlformats.org/officeDocument/2006/relationships/image" Target="media/image43.jpeg"/><Relationship Id="rId82" Type="http://schemas.openxmlformats.org/officeDocument/2006/relationships/image" Target="media/image61.jpeg"/><Relationship Id="rId152" Type="http://schemas.openxmlformats.org/officeDocument/2006/relationships/image" Target="media/image119.jpeg"/><Relationship Id="rId19" Type="http://schemas.openxmlformats.org/officeDocument/2006/relationships/image" Target="media/image5.jpeg"/><Relationship Id="rId14" Type="http://schemas.openxmlformats.org/officeDocument/2006/relationships/footer" Target="footer3.xml"/><Relationship Id="rId30" Type="http://schemas.openxmlformats.org/officeDocument/2006/relationships/image" Target="media/image13.jpe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0.png"/><Relationship Id="rId147" Type="http://schemas.openxmlformats.org/officeDocument/2006/relationships/image" Target="media/image114.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3.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860.jpeg"/><Relationship Id="rId142" Type="http://schemas.openxmlformats.org/officeDocument/2006/relationships/image" Target="media/image109.jpe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9.jpeg"/><Relationship Id="rId67" Type="http://schemas.openxmlformats.org/officeDocument/2006/relationships/image" Target="media/image46.jpg"/><Relationship Id="rId116" Type="http://schemas.openxmlformats.org/officeDocument/2006/relationships/image" Target="media/image95.png"/><Relationship Id="rId137" Type="http://schemas.openxmlformats.org/officeDocument/2006/relationships/chart" Target="charts/chart6.xml"/><Relationship Id="rId20" Type="http://schemas.openxmlformats.org/officeDocument/2006/relationships/image" Target="media/image6.jpeg"/><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png"/><Relationship Id="rId132" Type="http://schemas.openxmlformats.org/officeDocument/2006/relationships/chart" Target="charts/chart1.xml"/><Relationship Id="rId153" Type="http://schemas.openxmlformats.org/officeDocument/2006/relationships/image" Target="media/image120.jpeg"/><Relationship Id="rId15" Type="http://schemas.openxmlformats.org/officeDocument/2006/relationships/image" Target="media/image1.jpeg"/><Relationship Id="rId36" Type="http://schemas.openxmlformats.org/officeDocument/2006/relationships/image" Target="media/image19.png"/><Relationship Id="rId57" Type="http://schemas.openxmlformats.org/officeDocument/2006/relationships/image" Target="media/image40.emf"/><Relationship Id="rId106" Type="http://schemas.openxmlformats.org/officeDocument/2006/relationships/image" Target="media/image85.jpeg"/><Relationship Id="rId127" Type="http://schemas.openxmlformats.org/officeDocument/2006/relationships/image" Target="media/image101.png"/><Relationship Id="rId10" Type="http://schemas.openxmlformats.org/officeDocument/2006/relationships/header" Target="header2.xml"/><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image" Target="media/image49.jp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98.jpeg"/><Relationship Id="rId143" Type="http://schemas.openxmlformats.org/officeDocument/2006/relationships/image" Target="media/image110.jpeg"/><Relationship Id="rId148" Type="http://schemas.openxmlformats.org/officeDocument/2006/relationships/image" Target="media/image115.jpeg"/><Relationship Id="rId4" Type="http://schemas.microsoft.com/office/2007/relationships/stylesWithEffects" Target="stylesWithEffects.xml"/><Relationship Id="rId9" Type="http://schemas.openxmlformats.org/officeDocument/2006/relationships/header" Target="header1.xml"/><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47.jpeg"/><Relationship Id="rId89" Type="http://schemas.openxmlformats.org/officeDocument/2006/relationships/image" Target="media/image68.jpeg"/><Relationship Id="rId112" Type="http://schemas.openxmlformats.org/officeDocument/2006/relationships/image" Target="media/image91.png"/><Relationship Id="rId133" Type="http://schemas.openxmlformats.org/officeDocument/2006/relationships/chart" Target="charts/chart2.xml"/><Relationship Id="rId154" Type="http://schemas.openxmlformats.org/officeDocument/2006/relationships/image" Target="media/image121.jpeg"/><Relationship Id="rId16" Type="http://schemas.openxmlformats.org/officeDocument/2006/relationships/image" Target="media/image2.jpeg"/><Relationship Id="rId37" Type="http://schemas.openxmlformats.org/officeDocument/2006/relationships/image" Target="media/image20.png"/><Relationship Id="rId58" Type="http://schemas.openxmlformats.org/officeDocument/2006/relationships/image" Target="media/image41.jp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880.jpeg"/><Relationship Id="rId144" Type="http://schemas.openxmlformats.org/officeDocument/2006/relationships/image" Target="media/image111.jpeg"/><Relationship Id="rId90" Type="http://schemas.openxmlformats.org/officeDocument/2006/relationships/image" Target="media/image69.jpeg"/><Relationship Id="rId27" Type="http://schemas.openxmlformats.org/officeDocument/2006/relationships/image" Target="media/image10.emf"/><Relationship Id="rId48" Type="http://schemas.openxmlformats.org/officeDocument/2006/relationships/image" Target="media/image31.jpeg"/><Relationship Id="rId69" Type="http://schemas.openxmlformats.org/officeDocument/2006/relationships/image" Target="media/image48.jpg"/><Relationship Id="rId113" Type="http://schemas.openxmlformats.org/officeDocument/2006/relationships/image" Target="media/image92.png"/><Relationship Id="rId134" Type="http://schemas.openxmlformats.org/officeDocument/2006/relationships/chart" Target="charts/chart3.xml"/></Relationships>
</file>

<file path=word/_rels/footnotes.xml.rels><?xml version="1.0" encoding="UTF-8" standalone="yes"?>
<Relationships xmlns="http://schemas.openxmlformats.org/package/2006/relationships"><Relationship Id="rId1" Type="http://schemas.openxmlformats.org/officeDocument/2006/relationships/hyperlink" Target="https://www.dwa.gov.za/hydrology/Verified/HyDataSets.aspx?Station=B8H008&amp;SiteDesc=RIV"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05336832895887"/>
          <c:y val="9.2592592592592587E-2"/>
          <c:w val="0.79727996500437448"/>
          <c:h val="0.7435032079323417"/>
        </c:manualLayout>
      </c:layout>
      <c:scatterChart>
        <c:scatterStyle val="lineMarker"/>
        <c:varyColors val="0"/>
        <c:ser>
          <c:idx val="0"/>
          <c:order val="0"/>
          <c:tx>
            <c:v>Ref ET 2015</c:v>
          </c:tx>
          <c:spPr>
            <a:ln w="25400" cap="rnd">
              <a:noFill/>
              <a:round/>
            </a:ln>
            <a:effectLst/>
          </c:spPr>
          <c:marker>
            <c:symbol val="circle"/>
            <c:size val="5"/>
            <c:spPr>
              <a:solidFill>
                <a:schemeClr val="accent1"/>
              </a:solidFill>
              <a:ln w="9525">
                <a:solidFill>
                  <a:schemeClr val="accent1"/>
                </a:solidFill>
              </a:ln>
              <a:effectLst/>
            </c:spPr>
          </c:marker>
          <c:xVal>
            <c:numRef>
              <c:f>Sheet2!$A$3:$A$60</c:f>
              <c:numCache>
                <c:formatCode>d\-mmm\-yy</c:formatCode>
                <c:ptCount val="58"/>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numCache>
            </c:numRef>
          </c:xVal>
          <c:yVal>
            <c:numRef>
              <c:f>Sheet2!$B$3:$B$60</c:f>
              <c:numCache>
                <c:formatCode>0.00</c:formatCode>
                <c:ptCount val="58"/>
                <c:pt idx="0">
                  <c:v>2.4756147494097247</c:v>
                </c:pt>
                <c:pt idx="1">
                  <c:v>2.7841350530592499</c:v>
                </c:pt>
                <c:pt idx="2">
                  <c:v>2.2329352837099736</c:v>
                </c:pt>
                <c:pt idx="3">
                  <c:v>1.6967588214931186</c:v>
                </c:pt>
                <c:pt idx="4">
                  <c:v>2.4769564840915357</c:v>
                </c:pt>
                <c:pt idx="5">
                  <c:v>2.1796765525909847</c:v>
                </c:pt>
                <c:pt idx="6">
                  <c:v>2.2112965792928589</c:v>
                </c:pt>
                <c:pt idx="7">
                  <c:v>2.3146604970894926</c:v>
                </c:pt>
                <c:pt idx="8">
                  <c:v>2.4060249595992182</c:v>
                </c:pt>
                <c:pt idx="9">
                  <c:v>2.0139530536925019</c:v>
                </c:pt>
                <c:pt idx="10">
                  <c:v>2.554299672004221</c:v>
                </c:pt>
                <c:pt idx="11">
                  <c:v>2.3425245339542</c:v>
                </c:pt>
                <c:pt idx="12">
                  <c:v>2.3294259926133258</c:v>
                </c:pt>
                <c:pt idx="13">
                  <c:v>1.0643843841397134</c:v>
                </c:pt>
                <c:pt idx="14">
                  <c:v>2.7612968770481641</c:v>
                </c:pt>
                <c:pt idx="15">
                  <c:v>1.9059061240867692</c:v>
                </c:pt>
                <c:pt idx="16">
                  <c:v>1.9920076730364935</c:v>
                </c:pt>
                <c:pt idx="17">
                  <c:v>2.1717598065881654</c:v>
                </c:pt>
                <c:pt idx="18">
                  <c:v>2.2676861323908404</c:v>
                </c:pt>
                <c:pt idx="19">
                  <c:v>2.2925909803012066</c:v>
                </c:pt>
                <c:pt idx="20">
                  <c:v>1.5798542717116428</c:v>
                </c:pt>
                <c:pt idx="21">
                  <c:v>2.3677567577543761</c:v>
                </c:pt>
                <c:pt idx="22">
                  <c:v>2.4124616720973378</c:v>
                </c:pt>
                <c:pt idx="23">
                  <c:v>2.1754886218738689</c:v>
                </c:pt>
                <c:pt idx="24">
                  <c:v>2.252180908738711</c:v>
                </c:pt>
                <c:pt idx="25">
                  <c:v>2.575468097340055</c:v>
                </c:pt>
                <c:pt idx="26">
                  <c:v>2.5381704856764657</c:v>
                </c:pt>
                <c:pt idx="27">
                  <c:v>1.6996734990957632</c:v>
                </c:pt>
                <c:pt idx="28">
                  <c:v>2.4731114170872273</c:v>
                </c:pt>
                <c:pt idx="29">
                  <c:v>2.6785346521084659</c:v>
                </c:pt>
                <c:pt idx="30">
                  <c:v>2.5365033480392896</c:v>
                </c:pt>
                <c:pt idx="31">
                  <c:v>2.794625704166549</c:v>
                </c:pt>
                <c:pt idx="32">
                  <c:v>2.2725886004025129</c:v>
                </c:pt>
                <c:pt idx="33">
                  <c:v>2.43451409636755</c:v>
                </c:pt>
                <c:pt idx="34">
                  <c:v>2.5859763075571203</c:v>
                </c:pt>
                <c:pt idx="35">
                  <c:v>2.3748020075542615</c:v>
                </c:pt>
                <c:pt idx="36">
                  <c:v>3.0453573955828177</c:v>
                </c:pt>
                <c:pt idx="37">
                  <c:v>2.520530668776618</c:v>
                </c:pt>
                <c:pt idx="38">
                  <c:v>2.4634132277877976</c:v>
                </c:pt>
                <c:pt idx="40">
                  <c:v>2.4993923299272471</c:v>
                </c:pt>
                <c:pt idx="41">
                  <c:v>2.6104096823509142</c:v>
                </c:pt>
                <c:pt idx="42">
                  <c:v>2.5341966155983076</c:v>
                </c:pt>
                <c:pt idx="43">
                  <c:v>2.5523487392777806</c:v>
                </c:pt>
                <c:pt idx="44">
                  <c:v>2.9717138866559796</c:v>
                </c:pt>
                <c:pt idx="45">
                  <c:v>3.7026976786384278</c:v>
                </c:pt>
                <c:pt idx="46">
                  <c:v>2.7542933584586722</c:v>
                </c:pt>
                <c:pt idx="47">
                  <c:v>2.5281459788677743</c:v>
                </c:pt>
                <c:pt idx="48">
                  <c:v>2.6456991008413366</c:v>
                </c:pt>
                <c:pt idx="49">
                  <c:v>2.6697746674499352</c:v>
                </c:pt>
                <c:pt idx="50">
                  <c:v>3.7878980174426133</c:v>
                </c:pt>
                <c:pt idx="51">
                  <c:v>2.8187813977238179</c:v>
                </c:pt>
                <c:pt idx="52">
                  <c:v>2.6371569323252384</c:v>
                </c:pt>
                <c:pt idx="53">
                  <c:v>2.7600681315022855</c:v>
                </c:pt>
                <c:pt idx="54">
                  <c:v>1.9890184962134978</c:v>
                </c:pt>
                <c:pt idx="55">
                  <c:v>2.9668745360153372</c:v>
                </c:pt>
                <c:pt idx="56">
                  <c:v>2.5968380750363402</c:v>
                </c:pt>
                <c:pt idx="57">
                  <c:v>0.41007531651181983</c:v>
                </c:pt>
              </c:numCache>
            </c:numRef>
          </c:yVal>
          <c:smooth val="0"/>
          <c:extLst xmlns:c16r2="http://schemas.microsoft.com/office/drawing/2015/06/chart">
            <c:ext xmlns:c16="http://schemas.microsoft.com/office/drawing/2014/chart" uri="{C3380CC4-5D6E-409C-BE32-E72D297353CC}">
              <c16:uniqueId val="{00000000-7276-4A0C-9664-586A1E91D4B4}"/>
            </c:ext>
          </c:extLst>
        </c:ser>
        <c:ser>
          <c:idx val="1"/>
          <c:order val="1"/>
          <c:tx>
            <c:v>EC ET 2015</c:v>
          </c:tx>
          <c:spPr>
            <a:ln w="25400" cap="rnd">
              <a:noFill/>
              <a:round/>
            </a:ln>
            <a:effectLst/>
          </c:spPr>
          <c:marker>
            <c:symbol val="triangle"/>
            <c:size val="5"/>
            <c:spPr>
              <a:solidFill>
                <a:srgbClr val="002060"/>
              </a:solidFill>
              <a:ln w="9525">
                <a:noFill/>
              </a:ln>
              <a:effectLst/>
            </c:spPr>
          </c:marker>
          <c:xVal>
            <c:numRef>
              <c:f>Sheet2!$A$3:$A$60</c:f>
              <c:numCache>
                <c:formatCode>d\-mmm\-yy</c:formatCode>
                <c:ptCount val="58"/>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numCache>
            </c:numRef>
          </c:xVal>
          <c:yVal>
            <c:numRef>
              <c:f>Sheet2!$C$3:$C$60</c:f>
              <c:numCache>
                <c:formatCode>0.00</c:formatCode>
                <c:ptCount val="58"/>
                <c:pt idx="0">
                  <c:v>0.93829038205819348</c:v>
                </c:pt>
                <c:pt idx="1">
                  <c:v>1.198158166714512</c:v>
                </c:pt>
                <c:pt idx="2">
                  <c:v>0.97884615630500471</c:v>
                </c:pt>
                <c:pt idx="3">
                  <c:v>0.69543810331394795</c:v>
                </c:pt>
                <c:pt idx="4">
                  <c:v>0.68490393751215162</c:v>
                </c:pt>
                <c:pt idx="5">
                  <c:v>0.86525790253178458</c:v>
                </c:pt>
                <c:pt idx="6">
                  <c:v>0.83620647756283917</c:v>
                </c:pt>
                <c:pt idx="7">
                  <c:v>0.90927382441446825</c:v>
                </c:pt>
                <c:pt idx="8">
                  <c:v>1.0440015312068154</c:v>
                </c:pt>
                <c:pt idx="9">
                  <c:v>0.58988645049448252</c:v>
                </c:pt>
                <c:pt idx="10">
                  <c:v>0.64214179612790789</c:v>
                </c:pt>
                <c:pt idx="11">
                  <c:v>0.73183959269566146</c:v>
                </c:pt>
                <c:pt idx="12">
                  <c:v>0.97708095473860213</c:v>
                </c:pt>
                <c:pt idx="13">
                  <c:v>0.46715833390602735</c:v>
                </c:pt>
                <c:pt idx="14">
                  <c:v>0.7340378902316862</c:v>
                </c:pt>
                <c:pt idx="15">
                  <c:v>0.66414516395850864</c:v>
                </c:pt>
                <c:pt idx="16">
                  <c:v>0.74004051735941212</c:v>
                </c:pt>
                <c:pt idx="17">
                  <c:v>0.94506489315836784</c:v>
                </c:pt>
                <c:pt idx="18">
                  <c:v>0.99842893354469742</c:v>
                </c:pt>
                <c:pt idx="19">
                  <c:v>0.87833163119381641</c:v>
                </c:pt>
                <c:pt idx="20">
                  <c:v>0.45914963024374661</c:v>
                </c:pt>
                <c:pt idx="21">
                  <c:v>1.1048549589642211</c:v>
                </c:pt>
                <c:pt idx="22">
                  <c:v>1.0454076604259588</c:v>
                </c:pt>
                <c:pt idx="23">
                  <c:v>1.2214629900781322</c:v>
                </c:pt>
                <c:pt idx="24">
                  <c:v>1.0025223606320415</c:v>
                </c:pt>
                <c:pt idx="25">
                  <c:v>1.2204859440583335</c:v>
                </c:pt>
                <c:pt idx="26">
                  <c:v>1.2229015590194918</c:v>
                </c:pt>
                <c:pt idx="27">
                  <c:v>0.7352747291621673</c:v>
                </c:pt>
                <c:pt idx="28">
                  <c:v>1.001311167712809</c:v>
                </c:pt>
                <c:pt idx="29">
                  <c:v>1.1621833871030547</c:v>
                </c:pt>
                <c:pt idx="30">
                  <c:v>1.0588963943026657</c:v>
                </c:pt>
                <c:pt idx="31">
                  <c:v>1.0437580414697458</c:v>
                </c:pt>
                <c:pt idx="32">
                  <c:v>1.0874114497014213</c:v>
                </c:pt>
                <c:pt idx="33">
                  <c:v>1.0449669047121442</c:v>
                </c:pt>
                <c:pt idx="34">
                  <c:v>0.93931702542779938</c:v>
                </c:pt>
                <c:pt idx="35">
                  <c:v>0.8771402245827038</c:v>
                </c:pt>
                <c:pt idx="36">
                  <c:v>0.68776721604996205</c:v>
                </c:pt>
                <c:pt idx="37">
                  <c:v>0.77606217210281492</c:v>
                </c:pt>
                <c:pt idx="38">
                  <c:v>0.77017309725317162</c:v>
                </c:pt>
                <c:pt idx="40">
                  <c:v>1.083548531804464</c:v>
                </c:pt>
                <c:pt idx="41">
                  <c:v>0.75263031061362118</c:v>
                </c:pt>
                <c:pt idx="42">
                  <c:v>0.97315648105292607</c:v>
                </c:pt>
                <c:pt idx="43">
                  <c:v>1.0132859322270307</c:v>
                </c:pt>
                <c:pt idx="44">
                  <c:v>0.85592089394321369</c:v>
                </c:pt>
                <c:pt idx="45">
                  <c:v>0.97347184359083672</c:v>
                </c:pt>
                <c:pt idx="46">
                  <c:v>0.87502738154755944</c:v>
                </c:pt>
                <c:pt idx="47">
                  <c:v>1.0768525558090842</c:v>
                </c:pt>
                <c:pt idx="48">
                  <c:v>0.9226353989584124</c:v>
                </c:pt>
                <c:pt idx="49">
                  <c:v>0.93903797892315422</c:v>
                </c:pt>
                <c:pt idx="50">
                  <c:v>0.9089350361778763</c:v>
                </c:pt>
                <c:pt idx="51">
                  <c:v>1.0565430100110194</c:v>
                </c:pt>
                <c:pt idx="52">
                  <c:v>1.0730153189229545</c:v>
                </c:pt>
                <c:pt idx="53">
                  <c:v>0.9863128418575775</c:v>
                </c:pt>
                <c:pt idx="54">
                  <c:v>0.75722628008157922</c:v>
                </c:pt>
                <c:pt idx="55">
                  <c:v>0.69256334994251711</c:v>
                </c:pt>
                <c:pt idx="56">
                  <c:v>1.424193258251315</c:v>
                </c:pt>
                <c:pt idx="57">
                  <c:v>0.97163376359529852</c:v>
                </c:pt>
              </c:numCache>
            </c:numRef>
          </c:yVal>
          <c:smooth val="0"/>
          <c:extLst xmlns:c16r2="http://schemas.microsoft.com/office/drawing/2015/06/chart">
            <c:ext xmlns:c16="http://schemas.microsoft.com/office/drawing/2014/chart" uri="{C3380CC4-5D6E-409C-BE32-E72D297353CC}">
              <c16:uniqueId val="{00000001-7276-4A0C-9664-586A1E91D4B4}"/>
            </c:ext>
          </c:extLst>
        </c:ser>
        <c:ser>
          <c:idx val="2"/>
          <c:order val="2"/>
          <c:tx>
            <c:v>Ref ET 2016</c:v>
          </c:tx>
          <c:spPr>
            <a:ln w="25400" cap="rnd">
              <a:noFill/>
              <a:round/>
            </a:ln>
            <a:effectLst/>
          </c:spPr>
          <c:marker>
            <c:symbol val="circle"/>
            <c:size val="5"/>
            <c:spPr>
              <a:solidFill>
                <a:srgbClr val="FF0000"/>
              </a:solidFill>
              <a:ln w="9525">
                <a:noFill/>
              </a:ln>
              <a:effectLst/>
            </c:spPr>
          </c:marker>
          <c:xVal>
            <c:numRef>
              <c:f>Sheet2!$A$3:$A$60</c:f>
              <c:numCache>
                <c:formatCode>d\-mmm\-yy</c:formatCode>
                <c:ptCount val="58"/>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numCache>
            </c:numRef>
          </c:xVal>
          <c:yVal>
            <c:numRef>
              <c:f>Sheet2!$D$3:$D$60</c:f>
              <c:numCache>
                <c:formatCode>0.00</c:formatCode>
                <c:ptCount val="58"/>
                <c:pt idx="0">
                  <c:v>2.7071861503460135</c:v>
                </c:pt>
                <c:pt idx="1">
                  <c:v>2.6764524148265174</c:v>
                </c:pt>
                <c:pt idx="2">
                  <c:v>2.102220792350971</c:v>
                </c:pt>
                <c:pt idx="3">
                  <c:v>2.817341812886569</c:v>
                </c:pt>
                <c:pt idx="4">
                  <c:v>2.7440897269443258</c:v>
                </c:pt>
                <c:pt idx="5">
                  <c:v>2.6984086271289427</c:v>
                </c:pt>
                <c:pt idx="6">
                  <c:v>0.39955615954074558</c:v>
                </c:pt>
                <c:pt idx="7">
                  <c:v>1.8817656513902743</c:v>
                </c:pt>
                <c:pt idx="8">
                  <c:v>1.6697421626906421</c:v>
                </c:pt>
                <c:pt idx="9">
                  <c:v>2.3800515151590655</c:v>
                </c:pt>
                <c:pt idx="10">
                  <c:v>2.4679355447033227</c:v>
                </c:pt>
                <c:pt idx="11">
                  <c:v>2.6912356710727754</c:v>
                </c:pt>
                <c:pt idx="12">
                  <c:v>2.9441388903067871</c:v>
                </c:pt>
                <c:pt idx="13">
                  <c:v>2.1303841780998196</c:v>
                </c:pt>
                <c:pt idx="14">
                  <c:v>2.5289394240741512</c:v>
                </c:pt>
                <c:pt idx="15">
                  <c:v>2.6160175026892691</c:v>
                </c:pt>
                <c:pt idx="16">
                  <c:v>3.1912505805799944</c:v>
                </c:pt>
                <c:pt idx="17">
                  <c:v>2.9688528051280629</c:v>
                </c:pt>
                <c:pt idx="18">
                  <c:v>2.398428129786546</c:v>
                </c:pt>
                <c:pt idx="19">
                  <c:v>2.3026561609734038</c:v>
                </c:pt>
                <c:pt idx="20">
                  <c:v>0.54127755750690099</c:v>
                </c:pt>
                <c:pt idx="21">
                  <c:v>2.3936259652030358</c:v>
                </c:pt>
                <c:pt idx="22">
                  <c:v>2.2154978468436624</c:v>
                </c:pt>
                <c:pt idx="23">
                  <c:v>2.9285631104661531</c:v>
                </c:pt>
                <c:pt idx="24">
                  <c:v>2.2965263073671744</c:v>
                </c:pt>
                <c:pt idx="25">
                  <c:v>1.991046543552413</c:v>
                </c:pt>
                <c:pt idx="26">
                  <c:v>2.5327366416028458</c:v>
                </c:pt>
                <c:pt idx="27">
                  <c:v>1.9290692075309552</c:v>
                </c:pt>
                <c:pt idx="28">
                  <c:v>2.5032008742898251</c:v>
                </c:pt>
                <c:pt idx="29">
                  <c:v>2.5029341446382753</c:v>
                </c:pt>
                <c:pt idx="30">
                  <c:v>2.7535292871576025</c:v>
                </c:pt>
                <c:pt idx="31">
                  <c:v>2.3782229550681904</c:v>
                </c:pt>
                <c:pt idx="32">
                  <c:v>2.470604122622579</c:v>
                </c:pt>
                <c:pt idx="33">
                  <c:v>2.5934577455842445</c:v>
                </c:pt>
                <c:pt idx="34">
                  <c:v>2.5905414944859064</c:v>
                </c:pt>
                <c:pt idx="35">
                  <c:v>2.7539371192067534</c:v>
                </c:pt>
                <c:pt idx="36">
                  <c:v>2.6698765747856283</c:v>
                </c:pt>
                <c:pt idx="37">
                  <c:v>3.3046198250011396</c:v>
                </c:pt>
                <c:pt idx="38">
                  <c:v>1.6800265522536806</c:v>
                </c:pt>
                <c:pt idx="40">
                  <c:v>0.44313128330642038</c:v>
                </c:pt>
                <c:pt idx="41">
                  <c:v>2.4499459167292952</c:v>
                </c:pt>
                <c:pt idx="42">
                  <c:v>3.1536836050248782</c:v>
                </c:pt>
                <c:pt idx="43">
                  <c:v>3.0815860110235076</c:v>
                </c:pt>
                <c:pt idx="44">
                  <c:v>2.8232715468006071</c:v>
                </c:pt>
                <c:pt idx="45">
                  <c:v>2.0936813659198723</c:v>
                </c:pt>
                <c:pt idx="46">
                  <c:v>2.7650040304873316</c:v>
                </c:pt>
                <c:pt idx="47">
                  <c:v>2.9546977911521521</c:v>
                </c:pt>
                <c:pt idx="48">
                  <c:v>3.3679616777851109</c:v>
                </c:pt>
                <c:pt idx="49">
                  <c:v>0.27416793936097911</c:v>
                </c:pt>
                <c:pt idx="50">
                  <c:v>2.8830438605752744</c:v>
                </c:pt>
                <c:pt idx="51">
                  <c:v>2.9891172329944133</c:v>
                </c:pt>
                <c:pt idx="52">
                  <c:v>3.1330725237752293</c:v>
                </c:pt>
                <c:pt idx="53">
                  <c:v>3.5504650816021246</c:v>
                </c:pt>
                <c:pt idx="54">
                  <c:v>3.1617541507080937</c:v>
                </c:pt>
                <c:pt idx="55">
                  <c:v>2.8988806640664095</c:v>
                </c:pt>
                <c:pt idx="56">
                  <c:v>2.9064658089404731</c:v>
                </c:pt>
                <c:pt idx="57">
                  <c:v>3.053889160410419</c:v>
                </c:pt>
              </c:numCache>
            </c:numRef>
          </c:yVal>
          <c:smooth val="0"/>
          <c:extLst xmlns:c16r2="http://schemas.microsoft.com/office/drawing/2015/06/chart">
            <c:ext xmlns:c16="http://schemas.microsoft.com/office/drawing/2014/chart" uri="{C3380CC4-5D6E-409C-BE32-E72D297353CC}">
              <c16:uniqueId val="{00000002-7276-4A0C-9664-586A1E91D4B4}"/>
            </c:ext>
          </c:extLst>
        </c:ser>
        <c:ser>
          <c:idx val="3"/>
          <c:order val="3"/>
          <c:tx>
            <c:v>EC ET 2016</c:v>
          </c:tx>
          <c:spPr>
            <a:ln w="25400" cap="rnd">
              <a:noFill/>
              <a:round/>
            </a:ln>
            <a:effectLst/>
          </c:spPr>
          <c:marker>
            <c:symbol val="triangle"/>
            <c:size val="5"/>
            <c:spPr>
              <a:solidFill>
                <a:srgbClr val="FFC000"/>
              </a:solidFill>
              <a:ln w="9525">
                <a:noFill/>
              </a:ln>
              <a:effectLst/>
            </c:spPr>
          </c:marker>
          <c:xVal>
            <c:numRef>
              <c:f>Sheet2!$A$3:$A$60</c:f>
              <c:numCache>
                <c:formatCode>d\-mmm\-yy</c:formatCode>
                <c:ptCount val="58"/>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numCache>
            </c:numRef>
          </c:xVal>
          <c:yVal>
            <c:numRef>
              <c:f>Sheet2!$E$3:$E$60</c:f>
              <c:numCache>
                <c:formatCode>0.00</c:formatCode>
                <c:ptCount val="58"/>
                <c:pt idx="0">
                  <c:v>1.4687910141542775</c:v>
                </c:pt>
                <c:pt idx="1">
                  <c:v>1.7465042962734982</c:v>
                </c:pt>
                <c:pt idx="2">
                  <c:v>2.5860089234109638</c:v>
                </c:pt>
                <c:pt idx="3">
                  <c:v>2.6412210874227151</c:v>
                </c:pt>
                <c:pt idx="4">
                  <c:v>1.9239687508249679</c:v>
                </c:pt>
                <c:pt idx="5">
                  <c:v>0.94713663466435205</c:v>
                </c:pt>
                <c:pt idx="6">
                  <c:v>1.4722564911678639</c:v>
                </c:pt>
                <c:pt idx="7">
                  <c:v>1.3958022823305005</c:v>
                </c:pt>
                <c:pt idx="8">
                  <c:v>2.3156916049862595</c:v>
                </c:pt>
                <c:pt idx="9">
                  <c:v>2.3314042842907168</c:v>
                </c:pt>
                <c:pt idx="10">
                  <c:v>2.3908638605979053</c:v>
                </c:pt>
                <c:pt idx="11">
                  <c:v>2.4245117496852666</c:v>
                </c:pt>
                <c:pt idx="12">
                  <c:v>1.7379937420541289</c:v>
                </c:pt>
                <c:pt idx="13">
                  <c:v>2.453454619818439</c:v>
                </c:pt>
                <c:pt idx="14">
                  <c:v>2.0996902243909981</c:v>
                </c:pt>
                <c:pt idx="15">
                  <c:v>1.8035325686189339</c:v>
                </c:pt>
                <c:pt idx="16">
                  <c:v>1.7718919517020493</c:v>
                </c:pt>
                <c:pt idx="17">
                  <c:v>1.9572376103939031</c:v>
                </c:pt>
                <c:pt idx="18">
                  <c:v>1.9594234531726968</c:v>
                </c:pt>
                <c:pt idx="19">
                  <c:v>2.3133582685926961</c:v>
                </c:pt>
                <c:pt idx="20">
                  <c:v>1.0920634594098706</c:v>
                </c:pt>
                <c:pt idx="21">
                  <c:v>1.4364941964505467</c:v>
                </c:pt>
                <c:pt idx="22">
                  <c:v>2.314340342065992</c:v>
                </c:pt>
                <c:pt idx="23">
                  <c:v>1.2808932334904568</c:v>
                </c:pt>
                <c:pt idx="24">
                  <c:v>1.2321150004244488</c:v>
                </c:pt>
                <c:pt idx="25">
                  <c:v>1.9971914691204047</c:v>
                </c:pt>
                <c:pt idx="26">
                  <c:v>1.1075052440566238</c:v>
                </c:pt>
                <c:pt idx="27">
                  <c:v>1.9417046916071279</c:v>
                </c:pt>
                <c:pt idx="28">
                  <c:v>2.0615823564151379</c:v>
                </c:pt>
                <c:pt idx="29">
                  <c:v>2.0648772517046501</c:v>
                </c:pt>
                <c:pt idx="30">
                  <c:v>1.4598907461045751</c:v>
                </c:pt>
                <c:pt idx="31">
                  <c:v>1.8954870676532312</c:v>
                </c:pt>
                <c:pt idx="32">
                  <c:v>2.2355452338092956</c:v>
                </c:pt>
                <c:pt idx="33">
                  <c:v>2.2248633558361268</c:v>
                </c:pt>
                <c:pt idx="34">
                  <c:v>2.2419329960679573</c:v>
                </c:pt>
                <c:pt idx="35">
                  <c:v>2.2200728730132315</c:v>
                </c:pt>
                <c:pt idx="36">
                  <c:v>2.4857685468199637</c:v>
                </c:pt>
                <c:pt idx="37">
                  <c:v>0.76950397372762458</c:v>
                </c:pt>
                <c:pt idx="38">
                  <c:v>1.2991656208316127</c:v>
                </c:pt>
                <c:pt idx="40">
                  <c:v>1.9150207690329992</c:v>
                </c:pt>
                <c:pt idx="41">
                  <c:v>3.5843668329986089</c:v>
                </c:pt>
                <c:pt idx="42">
                  <c:v>3.5441359559121066</c:v>
                </c:pt>
                <c:pt idx="43">
                  <c:v>3.3684454474292735</c:v>
                </c:pt>
                <c:pt idx="44">
                  <c:v>1.6975545142259802</c:v>
                </c:pt>
                <c:pt idx="45">
                  <c:v>2.8601108927565075</c:v>
                </c:pt>
                <c:pt idx="46">
                  <c:v>2.8994788631868817</c:v>
                </c:pt>
                <c:pt idx="47">
                  <c:v>3.8209243206577579</c:v>
                </c:pt>
                <c:pt idx="48">
                  <c:v>3.5847394188308157</c:v>
                </c:pt>
                <c:pt idx="49">
                  <c:v>3.7336155994098479</c:v>
                </c:pt>
                <c:pt idx="50">
                  <c:v>3.6408939956381641</c:v>
                </c:pt>
                <c:pt idx="51">
                  <c:v>3.6412895618068561</c:v>
                </c:pt>
                <c:pt idx="52">
                  <c:v>3.5304895500519096</c:v>
                </c:pt>
                <c:pt idx="53">
                  <c:v>3.0673291294660108</c:v>
                </c:pt>
                <c:pt idx="54">
                  <c:v>3.8208001173130914</c:v>
                </c:pt>
                <c:pt idx="55">
                  <c:v>3.9269126961568142</c:v>
                </c:pt>
                <c:pt idx="56">
                  <c:v>3.8648318166586142</c:v>
                </c:pt>
                <c:pt idx="57">
                  <c:v>3.7829800917228824</c:v>
                </c:pt>
              </c:numCache>
            </c:numRef>
          </c:yVal>
          <c:smooth val="0"/>
          <c:extLst xmlns:c16r2="http://schemas.microsoft.com/office/drawing/2015/06/chart">
            <c:ext xmlns:c16="http://schemas.microsoft.com/office/drawing/2014/chart" uri="{C3380CC4-5D6E-409C-BE32-E72D297353CC}">
              <c16:uniqueId val="{00000003-7276-4A0C-9664-586A1E91D4B4}"/>
            </c:ext>
          </c:extLst>
        </c:ser>
        <c:dLbls>
          <c:showLegendKey val="0"/>
          <c:showVal val="0"/>
          <c:showCatName val="0"/>
          <c:showSerName val="0"/>
          <c:showPercent val="0"/>
          <c:showBubbleSize val="0"/>
        </c:dLbls>
        <c:axId val="239531648"/>
        <c:axId val="239532224"/>
      </c:scatterChart>
      <c:valAx>
        <c:axId val="239531648"/>
        <c:scaling>
          <c:orientation val="minMax"/>
          <c:max val="42230"/>
          <c:min val="42172"/>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Date</a:t>
                </a:r>
              </a:p>
            </c:rich>
          </c:tx>
          <c:layout>
            <c:manualLayout>
              <c:xMode val="edge"/>
              <c:yMode val="edge"/>
              <c:x val="0.46626974337775928"/>
              <c:y val="0.92975659270537547"/>
            </c:manualLayout>
          </c:layout>
          <c:overlay val="0"/>
          <c:spPr>
            <a:noFill/>
            <a:ln>
              <a:noFill/>
            </a:ln>
            <a:effectLst/>
          </c:spPr>
        </c:title>
        <c:numFmt formatCode="d\-mmm"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9532224"/>
        <c:crosses val="autoZero"/>
        <c:crossBetween val="midCat"/>
        <c:majorUnit val="12"/>
      </c:valAx>
      <c:valAx>
        <c:axId val="239532224"/>
        <c:scaling>
          <c:orientation val="minMax"/>
          <c:max val="8"/>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ET (mm d</a:t>
                </a:r>
                <a:r>
                  <a:rPr lang="en-ZA" b="1" baseline="30000"/>
                  <a:t>-1</a:t>
                </a:r>
                <a:r>
                  <a:rPr lang="en-ZA" b="1"/>
                  <a:t>)</a:t>
                </a:r>
              </a:p>
            </c:rich>
          </c:tx>
          <c:layout>
            <c:manualLayout>
              <c:xMode val="edge"/>
              <c:yMode val="edge"/>
              <c:x val="1.1111111111111112E-2"/>
              <c:y val="0.36626531058617667"/>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9531648"/>
        <c:crosses val="autoZero"/>
        <c:crossBetween val="midCat"/>
        <c:majorUnit val="2"/>
      </c:valAx>
      <c:spPr>
        <a:noFill/>
        <a:ln>
          <a:noFill/>
        </a:ln>
        <a:effectLst/>
      </c:spPr>
    </c:plotArea>
    <c:legend>
      <c:legendPos val="t"/>
      <c:layout>
        <c:manualLayout>
          <c:xMode val="edge"/>
          <c:yMode val="edge"/>
          <c:x val="0.18055555555555555"/>
          <c:y val="6.0185185185185182E-2"/>
          <c:w val="0.81944444444444442"/>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05336832895887"/>
          <c:y val="9.2592592592592587E-2"/>
          <c:w val="0.79727996500437448"/>
          <c:h val="0.7435032079323417"/>
        </c:manualLayout>
      </c:layout>
      <c:scatterChart>
        <c:scatterStyle val="lineMarker"/>
        <c:varyColors val="0"/>
        <c:ser>
          <c:idx val="0"/>
          <c:order val="0"/>
          <c:tx>
            <c:v>Ref ET 2015</c:v>
          </c:tx>
          <c:spPr>
            <a:ln w="25400" cap="rnd">
              <a:noFill/>
              <a:round/>
            </a:ln>
            <a:effectLst/>
          </c:spPr>
          <c:marker>
            <c:symbol val="circle"/>
            <c:size val="5"/>
            <c:spPr>
              <a:solidFill>
                <a:schemeClr val="accent1"/>
              </a:solidFill>
              <a:ln w="9525">
                <a:solidFill>
                  <a:schemeClr val="accent1"/>
                </a:solidFill>
              </a:ln>
              <a:effectLst/>
            </c:spPr>
          </c:marker>
          <c:xVal>
            <c:numRef>
              <c:f>Sheet3!$A$3:$A$60</c:f>
              <c:numCache>
                <c:formatCode>d\-mmm\-yy</c:formatCode>
                <c:ptCount val="58"/>
                <c:pt idx="0">
                  <c:v>42237</c:v>
                </c:pt>
                <c:pt idx="1">
                  <c:v>42238</c:v>
                </c:pt>
                <c:pt idx="2">
                  <c:v>42239</c:v>
                </c:pt>
                <c:pt idx="3">
                  <c:v>42240</c:v>
                </c:pt>
                <c:pt idx="4">
                  <c:v>42241</c:v>
                </c:pt>
                <c:pt idx="5">
                  <c:v>42242</c:v>
                </c:pt>
                <c:pt idx="6">
                  <c:v>42243</c:v>
                </c:pt>
                <c:pt idx="7">
                  <c:v>42244</c:v>
                </c:pt>
                <c:pt idx="8">
                  <c:v>42245</c:v>
                </c:pt>
                <c:pt idx="9">
                  <c:v>42246</c:v>
                </c:pt>
                <c:pt idx="10">
                  <c:v>42247</c:v>
                </c:pt>
                <c:pt idx="11">
                  <c:v>42248</c:v>
                </c:pt>
                <c:pt idx="12">
                  <c:v>42249</c:v>
                </c:pt>
                <c:pt idx="13">
                  <c:v>42250</c:v>
                </c:pt>
                <c:pt idx="14">
                  <c:v>42251</c:v>
                </c:pt>
                <c:pt idx="15">
                  <c:v>42252</c:v>
                </c:pt>
                <c:pt idx="16">
                  <c:v>42253</c:v>
                </c:pt>
                <c:pt idx="17">
                  <c:v>42254</c:v>
                </c:pt>
                <c:pt idx="18">
                  <c:v>42255</c:v>
                </c:pt>
                <c:pt idx="19">
                  <c:v>42256</c:v>
                </c:pt>
                <c:pt idx="20">
                  <c:v>42257</c:v>
                </c:pt>
                <c:pt idx="21">
                  <c:v>42258</c:v>
                </c:pt>
                <c:pt idx="22">
                  <c:v>42259</c:v>
                </c:pt>
                <c:pt idx="23">
                  <c:v>42260</c:v>
                </c:pt>
                <c:pt idx="24">
                  <c:v>42261</c:v>
                </c:pt>
                <c:pt idx="25">
                  <c:v>42262</c:v>
                </c:pt>
                <c:pt idx="26">
                  <c:v>42263</c:v>
                </c:pt>
                <c:pt idx="27">
                  <c:v>42264</c:v>
                </c:pt>
                <c:pt idx="28">
                  <c:v>42265</c:v>
                </c:pt>
                <c:pt idx="29">
                  <c:v>42266</c:v>
                </c:pt>
                <c:pt idx="30">
                  <c:v>42267</c:v>
                </c:pt>
                <c:pt idx="31">
                  <c:v>42268</c:v>
                </c:pt>
                <c:pt idx="32">
                  <c:v>42269</c:v>
                </c:pt>
                <c:pt idx="33">
                  <c:v>42270</c:v>
                </c:pt>
                <c:pt idx="34">
                  <c:v>42271</c:v>
                </c:pt>
                <c:pt idx="35">
                  <c:v>42272</c:v>
                </c:pt>
                <c:pt idx="36">
                  <c:v>42273</c:v>
                </c:pt>
                <c:pt idx="37">
                  <c:v>42274</c:v>
                </c:pt>
                <c:pt idx="38">
                  <c:v>42275</c:v>
                </c:pt>
                <c:pt idx="39">
                  <c:v>42276</c:v>
                </c:pt>
                <c:pt idx="40">
                  <c:v>42277</c:v>
                </c:pt>
                <c:pt idx="41">
                  <c:v>42278</c:v>
                </c:pt>
                <c:pt idx="42">
                  <c:v>42279</c:v>
                </c:pt>
                <c:pt idx="43">
                  <c:v>42280</c:v>
                </c:pt>
                <c:pt idx="44">
                  <c:v>42281</c:v>
                </c:pt>
                <c:pt idx="45">
                  <c:v>42282</c:v>
                </c:pt>
                <c:pt idx="46">
                  <c:v>42283</c:v>
                </c:pt>
                <c:pt idx="47">
                  <c:v>42284</c:v>
                </c:pt>
                <c:pt idx="48">
                  <c:v>42285</c:v>
                </c:pt>
                <c:pt idx="49">
                  <c:v>42286</c:v>
                </c:pt>
                <c:pt idx="50">
                  <c:v>42287</c:v>
                </c:pt>
                <c:pt idx="51">
                  <c:v>42288</c:v>
                </c:pt>
                <c:pt idx="52">
                  <c:v>42289</c:v>
                </c:pt>
                <c:pt idx="53">
                  <c:v>42290</c:v>
                </c:pt>
                <c:pt idx="54">
                  <c:v>42291</c:v>
                </c:pt>
                <c:pt idx="55">
                  <c:v>42292</c:v>
                </c:pt>
                <c:pt idx="56">
                  <c:v>42293</c:v>
                </c:pt>
                <c:pt idx="57">
                  <c:v>42294</c:v>
                </c:pt>
              </c:numCache>
            </c:numRef>
          </c:xVal>
          <c:yVal>
            <c:numRef>
              <c:f>Sheet3!$B$3:$B$60</c:f>
              <c:numCache>
                <c:formatCode>0.00</c:formatCode>
                <c:ptCount val="58"/>
                <c:pt idx="0">
                  <c:v>3.2079181936422869</c:v>
                </c:pt>
                <c:pt idx="1">
                  <c:v>3.1710306724517392</c:v>
                </c:pt>
                <c:pt idx="2">
                  <c:v>2.1064607234334347</c:v>
                </c:pt>
                <c:pt idx="3">
                  <c:v>3.1363317293951409</c:v>
                </c:pt>
                <c:pt idx="4">
                  <c:v>3.1205023582528777</c:v>
                </c:pt>
                <c:pt idx="5">
                  <c:v>3.3453337854028184</c:v>
                </c:pt>
                <c:pt idx="6">
                  <c:v>3.4497009376276573</c:v>
                </c:pt>
                <c:pt idx="7">
                  <c:v>3.3749220925879522</c:v>
                </c:pt>
                <c:pt idx="8">
                  <c:v>3.4181087835982731</c:v>
                </c:pt>
                <c:pt idx="9">
                  <c:v>3.8083964555982486</c:v>
                </c:pt>
                <c:pt idx="10">
                  <c:v>4.0648991852755714</c:v>
                </c:pt>
                <c:pt idx="11">
                  <c:v>3.8288545522172823</c:v>
                </c:pt>
                <c:pt idx="12">
                  <c:v>2.3144924623766552</c:v>
                </c:pt>
                <c:pt idx="13">
                  <c:v>1.6645811164896236</c:v>
                </c:pt>
                <c:pt idx="14">
                  <c:v>2.3520544693493703</c:v>
                </c:pt>
                <c:pt idx="15">
                  <c:v>1.4661554103363672</c:v>
                </c:pt>
                <c:pt idx="16">
                  <c:v>2.3466234764038685</c:v>
                </c:pt>
                <c:pt idx="17">
                  <c:v>3.5587215047806153</c:v>
                </c:pt>
                <c:pt idx="18">
                  <c:v>3.7770697035471521</c:v>
                </c:pt>
                <c:pt idx="19">
                  <c:v>2.1486507494031035</c:v>
                </c:pt>
                <c:pt idx="20">
                  <c:v>3.6168459957903387</c:v>
                </c:pt>
                <c:pt idx="21">
                  <c:v>3.7854142626627953</c:v>
                </c:pt>
                <c:pt idx="22">
                  <c:v>4.0041682299025902</c:v>
                </c:pt>
                <c:pt idx="23">
                  <c:v>2.3494761739981644</c:v>
                </c:pt>
                <c:pt idx="24">
                  <c:v>2.9199034180114909</c:v>
                </c:pt>
                <c:pt idx="25">
                  <c:v>3.8382884134811999</c:v>
                </c:pt>
                <c:pt idx="26">
                  <c:v>3.6986562906250726</c:v>
                </c:pt>
                <c:pt idx="27">
                  <c:v>3.4508822603856224</c:v>
                </c:pt>
                <c:pt idx="28">
                  <c:v>2.7215635100156592</c:v>
                </c:pt>
                <c:pt idx="29">
                  <c:v>2.1604813136363785</c:v>
                </c:pt>
                <c:pt idx="30">
                  <c:v>1.3957653099066887</c:v>
                </c:pt>
                <c:pt idx="31">
                  <c:v>2.9097588674519121</c:v>
                </c:pt>
                <c:pt idx="32">
                  <c:v>4.2369984971256756</c:v>
                </c:pt>
                <c:pt idx="33">
                  <c:v>4.0009397555375878</c:v>
                </c:pt>
                <c:pt idx="34">
                  <c:v>4.977326017078215</c:v>
                </c:pt>
                <c:pt idx="35">
                  <c:v>4.9093759258229612</c:v>
                </c:pt>
                <c:pt idx="36">
                  <c:v>4.5943603184203079</c:v>
                </c:pt>
                <c:pt idx="37">
                  <c:v>4.6764768224365163</c:v>
                </c:pt>
                <c:pt idx="38">
                  <c:v>4.5554926496367827</c:v>
                </c:pt>
                <c:pt idx="41">
                  <c:v>3.3165311066161993</c:v>
                </c:pt>
                <c:pt idx="42">
                  <c:v>4.9601723276066627</c:v>
                </c:pt>
                <c:pt idx="43">
                  <c:v>4.846737228719836</c:v>
                </c:pt>
                <c:pt idx="44">
                  <c:v>4.7722661122218817</c:v>
                </c:pt>
                <c:pt idx="45">
                  <c:v>5.3130895865601042</c:v>
                </c:pt>
                <c:pt idx="46">
                  <c:v>4.6057889298245112</c:v>
                </c:pt>
                <c:pt idx="47">
                  <c:v>5.277887718854986</c:v>
                </c:pt>
                <c:pt idx="48">
                  <c:v>4.9209959815421591</c:v>
                </c:pt>
                <c:pt idx="49">
                  <c:v>4.9304247301570836</c:v>
                </c:pt>
                <c:pt idx="50">
                  <c:v>5.6450208498386383</c:v>
                </c:pt>
                <c:pt idx="51">
                  <c:v>5.2121240927573522</c:v>
                </c:pt>
                <c:pt idx="52">
                  <c:v>5.4041953314761448</c:v>
                </c:pt>
                <c:pt idx="53">
                  <c:v>5.127830737375465</c:v>
                </c:pt>
                <c:pt idx="54">
                  <c:v>2.827461616709698</c:v>
                </c:pt>
                <c:pt idx="55">
                  <c:v>0.75115927136511818</c:v>
                </c:pt>
                <c:pt idx="56">
                  <c:v>1.6745209215978789</c:v>
                </c:pt>
                <c:pt idx="57">
                  <c:v>1.9834662889159997</c:v>
                </c:pt>
              </c:numCache>
            </c:numRef>
          </c:yVal>
          <c:smooth val="0"/>
          <c:extLst xmlns:c16r2="http://schemas.microsoft.com/office/drawing/2015/06/chart">
            <c:ext xmlns:c16="http://schemas.microsoft.com/office/drawing/2014/chart" uri="{C3380CC4-5D6E-409C-BE32-E72D297353CC}">
              <c16:uniqueId val="{00000000-45A4-4DE9-8F34-9B772755D8A3}"/>
            </c:ext>
          </c:extLst>
        </c:ser>
        <c:ser>
          <c:idx val="1"/>
          <c:order val="1"/>
          <c:tx>
            <c:v>EC ET 2015</c:v>
          </c:tx>
          <c:spPr>
            <a:ln w="25400" cap="rnd">
              <a:noFill/>
              <a:round/>
            </a:ln>
            <a:effectLst/>
          </c:spPr>
          <c:marker>
            <c:symbol val="triangle"/>
            <c:size val="5"/>
            <c:spPr>
              <a:solidFill>
                <a:srgbClr val="002060"/>
              </a:solidFill>
              <a:ln w="9525">
                <a:noFill/>
              </a:ln>
              <a:effectLst/>
            </c:spPr>
          </c:marker>
          <c:xVal>
            <c:numRef>
              <c:f>Sheet3!$A$3:$A$60</c:f>
              <c:numCache>
                <c:formatCode>d\-mmm\-yy</c:formatCode>
                <c:ptCount val="58"/>
                <c:pt idx="0">
                  <c:v>42237</c:v>
                </c:pt>
                <c:pt idx="1">
                  <c:v>42238</c:v>
                </c:pt>
                <c:pt idx="2">
                  <c:v>42239</c:v>
                </c:pt>
                <c:pt idx="3">
                  <c:v>42240</c:v>
                </c:pt>
                <c:pt idx="4">
                  <c:v>42241</c:v>
                </c:pt>
                <c:pt idx="5">
                  <c:v>42242</c:v>
                </c:pt>
                <c:pt idx="6">
                  <c:v>42243</c:v>
                </c:pt>
                <c:pt idx="7">
                  <c:v>42244</c:v>
                </c:pt>
                <c:pt idx="8">
                  <c:v>42245</c:v>
                </c:pt>
                <c:pt idx="9">
                  <c:v>42246</c:v>
                </c:pt>
                <c:pt idx="10">
                  <c:v>42247</c:v>
                </c:pt>
                <c:pt idx="11">
                  <c:v>42248</c:v>
                </c:pt>
                <c:pt idx="12">
                  <c:v>42249</c:v>
                </c:pt>
                <c:pt idx="13">
                  <c:v>42250</c:v>
                </c:pt>
                <c:pt idx="14">
                  <c:v>42251</c:v>
                </c:pt>
                <c:pt idx="15">
                  <c:v>42252</c:v>
                </c:pt>
                <c:pt idx="16">
                  <c:v>42253</c:v>
                </c:pt>
                <c:pt idx="17">
                  <c:v>42254</c:v>
                </c:pt>
                <c:pt idx="18">
                  <c:v>42255</c:v>
                </c:pt>
                <c:pt idx="19">
                  <c:v>42256</c:v>
                </c:pt>
                <c:pt idx="20">
                  <c:v>42257</c:v>
                </c:pt>
                <c:pt idx="21">
                  <c:v>42258</c:v>
                </c:pt>
                <c:pt idx="22">
                  <c:v>42259</c:v>
                </c:pt>
                <c:pt idx="23">
                  <c:v>42260</c:v>
                </c:pt>
                <c:pt idx="24">
                  <c:v>42261</c:v>
                </c:pt>
                <c:pt idx="25">
                  <c:v>42262</c:v>
                </c:pt>
                <c:pt idx="26">
                  <c:v>42263</c:v>
                </c:pt>
                <c:pt idx="27">
                  <c:v>42264</c:v>
                </c:pt>
                <c:pt idx="28">
                  <c:v>42265</c:v>
                </c:pt>
                <c:pt idx="29">
                  <c:v>42266</c:v>
                </c:pt>
                <c:pt idx="30">
                  <c:v>42267</c:v>
                </c:pt>
                <c:pt idx="31">
                  <c:v>42268</c:v>
                </c:pt>
                <c:pt idx="32">
                  <c:v>42269</c:v>
                </c:pt>
                <c:pt idx="33">
                  <c:v>42270</c:v>
                </c:pt>
                <c:pt idx="34">
                  <c:v>42271</c:v>
                </c:pt>
                <c:pt idx="35">
                  <c:v>42272</c:v>
                </c:pt>
                <c:pt idx="36">
                  <c:v>42273</c:v>
                </c:pt>
                <c:pt idx="37">
                  <c:v>42274</c:v>
                </c:pt>
                <c:pt idx="38">
                  <c:v>42275</c:v>
                </c:pt>
                <c:pt idx="39">
                  <c:v>42276</c:v>
                </c:pt>
                <c:pt idx="40">
                  <c:v>42277</c:v>
                </c:pt>
                <c:pt idx="41">
                  <c:v>42278</c:v>
                </c:pt>
                <c:pt idx="42">
                  <c:v>42279</c:v>
                </c:pt>
                <c:pt idx="43">
                  <c:v>42280</c:v>
                </c:pt>
                <c:pt idx="44">
                  <c:v>42281</c:v>
                </c:pt>
                <c:pt idx="45">
                  <c:v>42282</c:v>
                </c:pt>
                <c:pt idx="46">
                  <c:v>42283</c:v>
                </c:pt>
                <c:pt idx="47">
                  <c:v>42284</c:v>
                </c:pt>
                <c:pt idx="48">
                  <c:v>42285</c:v>
                </c:pt>
                <c:pt idx="49">
                  <c:v>42286</c:v>
                </c:pt>
                <c:pt idx="50">
                  <c:v>42287</c:v>
                </c:pt>
                <c:pt idx="51">
                  <c:v>42288</c:v>
                </c:pt>
                <c:pt idx="52">
                  <c:v>42289</c:v>
                </c:pt>
                <c:pt idx="53">
                  <c:v>42290</c:v>
                </c:pt>
                <c:pt idx="54">
                  <c:v>42291</c:v>
                </c:pt>
                <c:pt idx="55">
                  <c:v>42292</c:v>
                </c:pt>
                <c:pt idx="56">
                  <c:v>42293</c:v>
                </c:pt>
                <c:pt idx="57">
                  <c:v>42294</c:v>
                </c:pt>
              </c:numCache>
            </c:numRef>
          </c:xVal>
          <c:yVal>
            <c:numRef>
              <c:f>Sheet3!$C$3:$C$60</c:f>
              <c:numCache>
                <c:formatCode>0.00</c:formatCode>
                <c:ptCount val="58"/>
                <c:pt idx="0">
                  <c:v>2.5002218256106779</c:v>
                </c:pt>
                <c:pt idx="1">
                  <c:v>2.8013291440233137</c:v>
                </c:pt>
                <c:pt idx="2">
                  <c:v>1.035268018857745</c:v>
                </c:pt>
                <c:pt idx="3">
                  <c:v>2.3430069349973026</c:v>
                </c:pt>
                <c:pt idx="4">
                  <c:v>2.6552847254405121</c:v>
                </c:pt>
                <c:pt idx="5">
                  <c:v>2.9448370122171625</c:v>
                </c:pt>
                <c:pt idx="6">
                  <c:v>2.8113309656799954</c:v>
                </c:pt>
                <c:pt idx="7">
                  <c:v>2.7045423813366405</c:v>
                </c:pt>
                <c:pt idx="8">
                  <c:v>3.0392180288206609</c:v>
                </c:pt>
                <c:pt idx="9">
                  <c:v>2.9233385441311559</c:v>
                </c:pt>
                <c:pt idx="10">
                  <c:v>3.6939471350396471</c:v>
                </c:pt>
                <c:pt idx="11">
                  <c:v>3.2384737235916972</c:v>
                </c:pt>
                <c:pt idx="12">
                  <c:v>1.2988780150121184</c:v>
                </c:pt>
                <c:pt idx="13">
                  <c:v>0.75169434829960535</c:v>
                </c:pt>
                <c:pt idx="14">
                  <c:v>0.60231851539768377</c:v>
                </c:pt>
                <c:pt idx="15">
                  <c:v>0.6475361845254175</c:v>
                </c:pt>
                <c:pt idx="16">
                  <c:v>1.2558704821320616</c:v>
                </c:pt>
                <c:pt idx="17">
                  <c:v>3.755574604466756</c:v>
                </c:pt>
                <c:pt idx="18">
                  <c:v>3.5342167117030678</c:v>
                </c:pt>
                <c:pt idx="19">
                  <c:v>1.2252920121701494</c:v>
                </c:pt>
                <c:pt idx="20">
                  <c:v>3.0897887276220626</c:v>
                </c:pt>
                <c:pt idx="21">
                  <c:v>2.6184471304503711</c:v>
                </c:pt>
                <c:pt idx="22">
                  <c:v>1.0340033108158742</c:v>
                </c:pt>
                <c:pt idx="23">
                  <c:v>1.0450340607730342</c:v>
                </c:pt>
                <c:pt idx="24">
                  <c:v>1.9994939893659052</c:v>
                </c:pt>
                <c:pt idx="25">
                  <c:v>3.2796921557526764</c:v>
                </c:pt>
                <c:pt idx="26">
                  <c:v>3.2902010908630155</c:v>
                </c:pt>
                <c:pt idx="27">
                  <c:v>3.2921682739787297</c:v>
                </c:pt>
                <c:pt idx="28">
                  <c:v>1.2334686402769584</c:v>
                </c:pt>
                <c:pt idx="29">
                  <c:v>0.61761075018002876</c:v>
                </c:pt>
                <c:pt idx="30">
                  <c:v>0.67038433690752997</c:v>
                </c:pt>
                <c:pt idx="31">
                  <c:v>2.2154551498502957</c:v>
                </c:pt>
                <c:pt idx="32">
                  <c:v>3.402582424509069</c:v>
                </c:pt>
                <c:pt idx="33">
                  <c:v>2.7709951729476603</c:v>
                </c:pt>
                <c:pt idx="34">
                  <c:v>3.5192139503210944</c:v>
                </c:pt>
                <c:pt idx="35">
                  <c:v>4.0273929129740322</c:v>
                </c:pt>
                <c:pt idx="36">
                  <c:v>4.2000827673662657</c:v>
                </c:pt>
                <c:pt idx="37">
                  <c:v>3.9191618499767107</c:v>
                </c:pt>
                <c:pt idx="38">
                  <c:v>4.3587953662616012</c:v>
                </c:pt>
                <c:pt idx="41">
                  <c:v>2.7798373728888821</c:v>
                </c:pt>
                <c:pt idx="42">
                  <c:v>1.9247919841786416</c:v>
                </c:pt>
                <c:pt idx="43">
                  <c:v>2.7030677732197512</c:v>
                </c:pt>
                <c:pt idx="44">
                  <c:v>4.6338916248885695</c:v>
                </c:pt>
                <c:pt idx="45">
                  <c:v>4.0718905329888448</c:v>
                </c:pt>
                <c:pt idx="46">
                  <c:v>3.3971442246436845</c:v>
                </c:pt>
                <c:pt idx="47">
                  <c:v>3.2604802322255075</c:v>
                </c:pt>
                <c:pt idx="48">
                  <c:v>4.3493069307221743</c:v>
                </c:pt>
                <c:pt idx="49">
                  <c:v>3.7239945473522744</c:v>
                </c:pt>
                <c:pt idx="50">
                  <c:v>3.1341852854226842</c:v>
                </c:pt>
                <c:pt idx="51">
                  <c:v>4.5067467285142868</c:v>
                </c:pt>
                <c:pt idx="52">
                  <c:v>2.9848434695987431</c:v>
                </c:pt>
                <c:pt idx="53">
                  <c:v>4.7232385952391231</c:v>
                </c:pt>
                <c:pt idx="54">
                  <c:v>4.9732046958638163</c:v>
                </c:pt>
                <c:pt idx="55">
                  <c:v>0.78108423461196608</c:v>
                </c:pt>
                <c:pt idx="56">
                  <c:v>1.8225972501404382</c:v>
                </c:pt>
                <c:pt idx="57">
                  <c:v>1.400961555284896</c:v>
                </c:pt>
              </c:numCache>
            </c:numRef>
          </c:yVal>
          <c:smooth val="0"/>
          <c:extLst xmlns:c16r2="http://schemas.microsoft.com/office/drawing/2015/06/chart">
            <c:ext xmlns:c16="http://schemas.microsoft.com/office/drawing/2014/chart" uri="{C3380CC4-5D6E-409C-BE32-E72D297353CC}">
              <c16:uniqueId val="{00000001-45A4-4DE9-8F34-9B772755D8A3}"/>
            </c:ext>
          </c:extLst>
        </c:ser>
        <c:ser>
          <c:idx val="2"/>
          <c:order val="2"/>
          <c:tx>
            <c:v>Ref ET 2016</c:v>
          </c:tx>
          <c:spPr>
            <a:ln w="25400" cap="rnd">
              <a:noFill/>
              <a:round/>
            </a:ln>
            <a:effectLst/>
          </c:spPr>
          <c:marker>
            <c:symbol val="circle"/>
            <c:size val="5"/>
            <c:spPr>
              <a:solidFill>
                <a:srgbClr val="FF0000"/>
              </a:solidFill>
              <a:ln w="9525">
                <a:noFill/>
              </a:ln>
              <a:effectLst/>
            </c:spPr>
          </c:marker>
          <c:xVal>
            <c:numRef>
              <c:f>Sheet3!$A$3:$A$60</c:f>
              <c:numCache>
                <c:formatCode>d\-mmm\-yy</c:formatCode>
                <c:ptCount val="58"/>
                <c:pt idx="0">
                  <c:v>42237</c:v>
                </c:pt>
                <c:pt idx="1">
                  <c:v>42238</c:v>
                </c:pt>
                <c:pt idx="2">
                  <c:v>42239</c:v>
                </c:pt>
                <c:pt idx="3">
                  <c:v>42240</c:v>
                </c:pt>
                <c:pt idx="4">
                  <c:v>42241</c:v>
                </c:pt>
                <c:pt idx="5">
                  <c:v>42242</c:v>
                </c:pt>
                <c:pt idx="6">
                  <c:v>42243</c:v>
                </c:pt>
                <c:pt idx="7">
                  <c:v>42244</c:v>
                </c:pt>
                <c:pt idx="8">
                  <c:v>42245</c:v>
                </c:pt>
                <c:pt idx="9">
                  <c:v>42246</c:v>
                </c:pt>
                <c:pt idx="10">
                  <c:v>42247</c:v>
                </c:pt>
                <c:pt idx="11">
                  <c:v>42248</c:v>
                </c:pt>
                <c:pt idx="12">
                  <c:v>42249</c:v>
                </c:pt>
                <c:pt idx="13">
                  <c:v>42250</c:v>
                </c:pt>
                <c:pt idx="14">
                  <c:v>42251</c:v>
                </c:pt>
                <c:pt idx="15">
                  <c:v>42252</c:v>
                </c:pt>
                <c:pt idx="16">
                  <c:v>42253</c:v>
                </c:pt>
                <c:pt idx="17">
                  <c:v>42254</c:v>
                </c:pt>
                <c:pt idx="18">
                  <c:v>42255</c:v>
                </c:pt>
                <c:pt idx="19">
                  <c:v>42256</c:v>
                </c:pt>
                <c:pt idx="20">
                  <c:v>42257</c:v>
                </c:pt>
                <c:pt idx="21">
                  <c:v>42258</c:v>
                </c:pt>
                <c:pt idx="22">
                  <c:v>42259</c:v>
                </c:pt>
                <c:pt idx="23">
                  <c:v>42260</c:v>
                </c:pt>
                <c:pt idx="24">
                  <c:v>42261</c:v>
                </c:pt>
                <c:pt idx="25">
                  <c:v>42262</c:v>
                </c:pt>
                <c:pt idx="26">
                  <c:v>42263</c:v>
                </c:pt>
                <c:pt idx="27">
                  <c:v>42264</c:v>
                </c:pt>
                <c:pt idx="28">
                  <c:v>42265</c:v>
                </c:pt>
                <c:pt idx="29">
                  <c:v>42266</c:v>
                </c:pt>
                <c:pt idx="30">
                  <c:v>42267</c:v>
                </c:pt>
                <c:pt idx="31">
                  <c:v>42268</c:v>
                </c:pt>
                <c:pt idx="32">
                  <c:v>42269</c:v>
                </c:pt>
                <c:pt idx="33">
                  <c:v>42270</c:v>
                </c:pt>
                <c:pt idx="34">
                  <c:v>42271</c:v>
                </c:pt>
                <c:pt idx="35">
                  <c:v>42272</c:v>
                </c:pt>
                <c:pt idx="36">
                  <c:v>42273</c:v>
                </c:pt>
                <c:pt idx="37">
                  <c:v>42274</c:v>
                </c:pt>
                <c:pt idx="38">
                  <c:v>42275</c:v>
                </c:pt>
                <c:pt idx="39">
                  <c:v>42276</c:v>
                </c:pt>
                <c:pt idx="40">
                  <c:v>42277</c:v>
                </c:pt>
                <c:pt idx="41">
                  <c:v>42278</c:v>
                </c:pt>
                <c:pt idx="42">
                  <c:v>42279</c:v>
                </c:pt>
                <c:pt idx="43">
                  <c:v>42280</c:v>
                </c:pt>
                <c:pt idx="44">
                  <c:v>42281</c:v>
                </c:pt>
                <c:pt idx="45">
                  <c:v>42282</c:v>
                </c:pt>
                <c:pt idx="46">
                  <c:v>42283</c:v>
                </c:pt>
                <c:pt idx="47">
                  <c:v>42284</c:v>
                </c:pt>
                <c:pt idx="48">
                  <c:v>42285</c:v>
                </c:pt>
                <c:pt idx="49">
                  <c:v>42286</c:v>
                </c:pt>
                <c:pt idx="50">
                  <c:v>42287</c:v>
                </c:pt>
                <c:pt idx="51">
                  <c:v>42288</c:v>
                </c:pt>
                <c:pt idx="52">
                  <c:v>42289</c:v>
                </c:pt>
                <c:pt idx="53">
                  <c:v>42290</c:v>
                </c:pt>
                <c:pt idx="54">
                  <c:v>42291</c:v>
                </c:pt>
                <c:pt idx="55">
                  <c:v>42292</c:v>
                </c:pt>
                <c:pt idx="56">
                  <c:v>42293</c:v>
                </c:pt>
                <c:pt idx="57">
                  <c:v>42294</c:v>
                </c:pt>
              </c:numCache>
            </c:numRef>
          </c:xVal>
          <c:yVal>
            <c:numRef>
              <c:f>Sheet3!$D$3:$D$60</c:f>
              <c:numCache>
                <c:formatCode>0.00</c:formatCode>
                <c:ptCount val="58"/>
                <c:pt idx="0">
                  <c:v>3.7615754363577758</c:v>
                </c:pt>
                <c:pt idx="1">
                  <c:v>3.5514554641481952</c:v>
                </c:pt>
                <c:pt idx="2">
                  <c:v>4.1004476329092627</c:v>
                </c:pt>
                <c:pt idx="3">
                  <c:v>3.1009215344855674</c:v>
                </c:pt>
                <c:pt idx="4">
                  <c:v>3.8366772734741401</c:v>
                </c:pt>
                <c:pt idx="5">
                  <c:v>3.5367891552422961</c:v>
                </c:pt>
                <c:pt idx="6">
                  <c:v>3.6034880782264809</c:v>
                </c:pt>
                <c:pt idx="7">
                  <c:v>3.7343035903481478</c:v>
                </c:pt>
                <c:pt idx="8">
                  <c:v>3.7525350032282181</c:v>
                </c:pt>
                <c:pt idx="9">
                  <c:v>3.6565184438027725</c:v>
                </c:pt>
                <c:pt idx="10">
                  <c:v>3.6991596594398453</c:v>
                </c:pt>
                <c:pt idx="11">
                  <c:v>3.6503232208686351</c:v>
                </c:pt>
                <c:pt idx="12">
                  <c:v>3.2449690712744714</c:v>
                </c:pt>
                <c:pt idx="13">
                  <c:v>3.5335541824066601</c:v>
                </c:pt>
                <c:pt idx="14">
                  <c:v>3.697510583234568</c:v>
                </c:pt>
                <c:pt idx="15">
                  <c:v>3.7939611069392059</c:v>
                </c:pt>
                <c:pt idx="16">
                  <c:v>3.7264575232960402</c:v>
                </c:pt>
                <c:pt idx="17">
                  <c:v>4.2127222563511406</c:v>
                </c:pt>
                <c:pt idx="18">
                  <c:v>3.6288174938379409</c:v>
                </c:pt>
                <c:pt idx="19">
                  <c:v>4.0286939747979824</c:v>
                </c:pt>
                <c:pt idx="20">
                  <c:v>3.8996512415915383</c:v>
                </c:pt>
                <c:pt idx="21">
                  <c:v>3.1010144570636236</c:v>
                </c:pt>
                <c:pt idx="22">
                  <c:v>4.0353128305286168</c:v>
                </c:pt>
                <c:pt idx="23">
                  <c:v>3.55221403969905</c:v>
                </c:pt>
                <c:pt idx="24">
                  <c:v>4.1683786905558184</c:v>
                </c:pt>
                <c:pt idx="25">
                  <c:v>3.8527831055550301</c:v>
                </c:pt>
                <c:pt idx="26">
                  <c:v>3.6416519682995578</c:v>
                </c:pt>
                <c:pt idx="27">
                  <c:v>4.3934904273448518</c:v>
                </c:pt>
                <c:pt idx="28">
                  <c:v>4.1885869638529876</c:v>
                </c:pt>
                <c:pt idx="29">
                  <c:v>1.337230864112426</c:v>
                </c:pt>
                <c:pt idx="30">
                  <c:v>2.1142590931325289</c:v>
                </c:pt>
                <c:pt idx="31">
                  <c:v>3.9976176149582581</c:v>
                </c:pt>
                <c:pt idx="32">
                  <c:v>4.3110719106755528</c:v>
                </c:pt>
                <c:pt idx="33">
                  <c:v>4.9357073531964959</c:v>
                </c:pt>
                <c:pt idx="34">
                  <c:v>3.1140366075986967</c:v>
                </c:pt>
                <c:pt idx="35">
                  <c:v>3.155391013127705</c:v>
                </c:pt>
                <c:pt idx="36">
                  <c:v>2.6375957719525607</c:v>
                </c:pt>
                <c:pt idx="37">
                  <c:v>2.8596604397745362</c:v>
                </c:pt>
                <c:pt idx="38">
                  <c:v>4.3750652060632493</c:v>
                </c:pt>
                <c:pt idx="41">
                  <c:v>3.6231280991402772</c:v>
                </c:pt>
                <c:pt idx="42">
                  <c:v>3.3845167166815782</c:v>
                </c:pt>
                <c:pt idx="43">
                  <c:v>2.2394174220349909</c:v>
                </c:pt>
                <c:pt idx="44">
                  <c:v>5.2767941971827508</c:v>
                </c:pt>
                <c:pt idx="45">
                  <c:v>4.8020440153638271</c:v>
                </c:pt>
                <c:pt idx="46">
                  <c:v>4.5027416831386438</c:v>
                </c:pt>
                <c:pt idx="47">
                  <c:v>5.1170961492182574</c:v>
                </c:pt>
                <c:pt idx="48">
                  <c:v>5.4478105409047339</c:v>
                </c:pt>
                <c:pt idx="49">
                  <c:v>4.2677655200092541</c:v>
                </c:pt>
                <c:pt idx="50">
                  <c:v>3.6780381587753963</c:v>
                </c:pt>
                <c:pt idx="51">
                  <c:v>4.3593218876798714</c:v>
                </c:pt>
                <c:pt idx="52">
                  <c:v>5.6310114314731079</c:v>
                </c:pt>
                <c:pt idx="53">
                  <c:v>4.9134172796144764</c:v>
                </c:pt>
                <c:pt idx="54">
                  <c:v>3.4529476905060079</c:v>
                </c:pt>
                <c:pt idx="55">
                  <c:v>3.2256362582401996</c:v>
                </c:pt>
                <c:pt idx="56">
                  <c:v>4.9778498803823554</c:v>
                </c:pt>
                <c:pt idx="57">
                  <c:v>5.8019931889900116</c:v>
                </c:pt>
              </c:numCache>
            </c:numRef>
          </c:yVal>
          <c:smooth val="0"/>
          <c:extLst xmlns:c16r2="http://schemas.microsoft.com/office/drawing/2015/06/chart">
            <c:ext xmlns:c16="http://schemas.microsoft.com/office/drawing/2014/chart" uri="{C3380CC4-5D6E-409C-BE32-E72D297353CC}">
              <c16:uniqueId val="{00000002-45A4-4DE9-8F34-9B772755D8A3}"/>
            </c:ext>
          </c:extLst>
        </c:ser>
        <c:ser>
          <c:idx val="3"/>
          <c:order val="3"/>
          <c:tx>
            <c:v>EC ET 2016</c:v>
          </c:tx>
          <c:spPr>
            <a:ln w="25400" cap="rnd">
              <a:noFill/>
              <a:round/>
            </a:ln>
            <a:effectLst/>
          </c:spPr>
          <c:marker>
            <c:symbol val="triangle"/>
            <c:size val="5"/>
            <c:spPr>
              <a:solidFill>
                <a:srgbClr val="FFC000"/>
              </a:solidFill>
              <a:ln w="9525">
                <a:noFill/>
              </a:ln>
              <a:effectLst/>
            </c:spPr>
          </c:marker>
          <c:xVal>
            <c:numRef>
              <c:f>Sheet3!$A$3:$A$60</c:f>
              <c:numCache>
                <c:formatCode>d\-mmm\-yy</c:formatCode>
                <c:ptCount val="58"/>
                <c:pt idx="0">
                  <c:v>42237</c:v>
                </c:pt>
                <c:pt idx="1">
                  <c:v>42238</c:v>
                </c:pt>
                <c:pt idx="2">
                  <c:v>42239</c:v>
                </c:pt>
                <c:pt idx="3">
                  <c:v>42240</c:v>
                </c:pt>
                <c:pt idx="4">
                  <c:v>42241</c:v>
                </c:pt>
                <c:pt idx="5">
                  <c:v>42242</c:v>
                </c:pt>
                <c:pt idx="6">
                  <c:v>42243</c:v>
                </c:pt>
                <c:pt idx="7">
                  <c:v>42244</c:v>
                </c:pt>
                <c:pt idx="8">
                  <c:v>42245</c:v>
                </c:pt>
                <c:pt idx="9">
                  <c:v>42246</c:v>
                </c:pt>
                <c:pt idx="10">
                  <c:v>42247</c:v>
                </c:pt>
                <c:pt idx="11">
                  <c:v>42248</c:v>
                </c:pt>
                <c:pt idx="12">
                  <c:v>42249</c:v>
                </c:pt>
                <c:pt idx="13">
                  <c:v>42250</c:v>
                </c:pt>
                <c:pt idx="14">
                  <c:v>42251</c:v>
                </c:pt>
                <c:pt idx="15">
                  <c:v>42252</c:v>
                </c:pt>
                <c:pt idx="16">
                  <c:v>42253</c:v>
                </c:pt>
                <c:pt idx="17">
                  <c:v>42254</c:v>
                </c:pt>
                <c:pt idx="18">
                  <c:v>42255</c:v>
                </c:pt>
                <c:pt idx="19">
                  <c:v>42256</c:v>
                </c:pt>
                <c:pt idx="20">
                  <c:v>42257</c:v>
                </c:pt>
                <c:pt idx="21">
                  <c:v>42258</c:v>
                </c:pt>
                <c:pt idx="22">
                  <c:v>42259</c:v>
                </c:pt>
                <c:pt idx="23">
                  <c:v>42260</c:v>
                </c:pt>
                <c:pt idx="24">
                  <c:v>42261</c:v>
                </c:pt>
                <c:pt idx="25">
                  <c:v>42262</c:v>
                </c:pt>
                <c:pt idx="26">
                  <c:v>42263</c:v>
                </c:pt>
                <c:pt idx="27">
                  <c:v>42264</c:v>
                </c:pt>
                <c:pt idx="28">
                  <c:v>42265</c:v>
                </c:pt>
                <c:pt idx="29">
                  <c:v>42266</c:v>
                </c:pt>
                <c:pt idx="30">
                  <c:v>42267</c:v>
                </c:pt>
                <c:pt idx="31">
                  <c:v>42268</c:v>
                </c:pt>
                <c:pt idx="32">
                  <c:v>42269</c:v>
                </c:pt>
                <c:pt idx="33">
                  <c:v>42270</c:v>
                </c:pt>
                <c:pt idx="34">
                  <c:v>42271</c:v>
                </c:pt>
                <c:pt idx="35">
                  <c:v>42272</c:v>
                </c:pt>
                <c:pt idx="36">
                  <c:v>42273</c:v>
                </c:pt>
                <c:pt idx="37">
                  <c:v>42274</c:v>
                </c:pt>
                <c:pt idx="38">
                  <c:v>42275</c:v>
                </c:pt>
                <c:pt idx="39">
                  <c:v>42276</c:v>
                </c:pt>
                <c:pt idx="40">
                  <c:v>42277</c:v>
                </c:pt>
                <c:pt idx="41">
                  <c:v>42278</c:v>
                </c:pt>
                <c:pt idx="42">
                  <c:v>42279</c:v>
                </c:pt>
                <c:pt idx="43">
                  <c:v>42280</c:v>
                </c:pt>
                <c:pt idx="44">
                  <c:v>42281</c:v>
                </c:pt>
                <c:pt idx="45">
                  <c:v>42282</c:v>
                </c:pt>
                <c:pt idx="46">
                  <c:v>42283</c:v>
                </c:pt>
                <c:pt idx="47">
                  <c:v>42284</c:v>
                </c:pt>
                <c:pt idx="48">
                  <c:v>42285</c:v>
                </c:pt>
                <c:pt idx="49">
                  <c:v>42286</c:v>
                </c:pt>
                <c:pt idx="50">
                  <c:v>42287</c:v>
                </c:pt>
                <c:pt idx="51">
                  <c:v>42288</c:v>
                </c:pt>
                <c:pt idx="52">
                  <c:v>42289</c:v>
                </c:pt>
                <c:pt idx="53">
                  <c:v>42290</c:v>
                </c:pt>
                <c:pt idx="54">
                  <c:v>42291</c:v>
                </c:pt>
                <c:pt idx="55">
                  <c:v>42292</c:v>
                </c:pt>
                <c:pt idx="56">
                  <c:v>42293</c:v>
                </c:pt>
                <c:pt idx="57">
                  <c:v>42294</c:v>
                </c:pt>
              </c:numCache>
            </c:numRef>
          </c:xVal>
          <c:yVal>
            <c:numRef>
              <c:f>Sheet3!$E$3:$E$60</c:f>
              <c:numCache>
                <c:formatCode>0.00</c:formatCode>
                <c:ptCount val="58"/>
                <c:pt idx="0">
                  <c:v>3.6130319493799337</c:v>
                </c:pt>
                <c:pt idx="1">
                  <c:v>3.4822812805407426</c:v>
                </c:pt>
                <c:pt idx="2">
                  <c:v>2.4438534479061063</c:v>
                </c:pt>
                <c:pt idx="3">
                  <c:v>3.9795922139589979</c:v>
                </c:pt>
                <c:pt idx="4">
                  <c:v>4.0025956993888636</c:v>
                </c:pt>
                <c:pt idx="5">
                  <c:v>4.4012395852028821</c:v>
                </c:pt>
                <c:pt idx="6">
                  <c:v>3.8362620391300002</c:v>
                </c:pt>
                <c:pt idx="7">
                  <c:v>4.2608611440660562</c:v>
                </c:pt>
                <c:pt idx="8">
                  <c:v>4.2614559878479037</c:v>
                </c:pt>
                <c:pt idx="9">
                  <c:v>4.5030985743205738</c:v>
                </c:pt>
                <c:pt idx="10">
                  <c:v>4.460468270064835</c:v>
                </c:pt>
                <c:pt idx="11">
                  <c:v>3.7518661446064026</c:v>
                </c:pt>
                <c:pt idx="12">
                  <c:v>3.9575033371049497</c:v>
                </c:pt>
                <c:pt idx="13">
                  <c:v>4.187891323682182</c:v>
                </c:pt>
                <c:pt idx="14">
                  <c:v>4.3866831850614885</c:v>
                </c:pt>
                <c:pt idx="15">
                  <c:v>4.0023954016156003</c:v>
                </c:pt>
                <c:pt idx="16">
                  <c:v>4.2319955679161332</c:v>
                </c:pt>
                <c:pt idx="17">
                  <c:v>4.1418464368557144</c:v>
                </c:pt>
                <c:pt idx="18">
                  <c:v>3.9564607510265661</c:v>
                </c:pt>
                <c:pt idx="19">
                  <c:v>3.7559011072088295</c:v>
                </c:pt>
                <c:pt idx="20">
                  <c:v>2.2666399204888275</c:v>
                </c:pt>
                <c:pt idx="21">
                  <c:v>2.4833415524381199</c:v>
                </c:pt>
                <c:pt idx="22">
                  <c:v>3.0496273958025331</c:v>
                </c:pt>
                <c:pt idx="23">
                  <c:v>4.4415368603875232</c:v>
                </c:pt>
                <c:pt idx="24">
                  <c:v>2.8783179251971727</c:v>
                </c:pt>
                <c:pt idx="25">
                  <c:v>2.7297070819995199</c:v>
                </c:pt>
                <c:pt idx="26">
                  <c:v>4.385914094998796</c:v>
                </c:pt>
                <c:pt idx="27">
                  <c:v>3.5577345549729698</c:v>
                </c:pt>
                <c:pt idx="28">
                  <c:v>1.493787832459424</c:v>
                </c:pt>
                <c:pt idx="29">
                  <c:v>2.1532223240412725</c:v>
                </c:pt>
                <c:pt idx="30">
                  <c:v>3.9614392197176778</c:v>
                </c:pt>
                <c:pt idx="31">
                  <c:v>4.5037314294751498</c:v>
                </c:pt>
                <c:pt idx="32">
                  <c:v>4.7878566345976799</c:v>
                </c:pt>
                <c:pt idx="33">
                  <c:v>2.1143067125865089</c:v>
                </c:pt>
                <c:pt idx="34">
                  <c:v>1.8909738703554135</c:v>
                </c:pt>
                <c:pt idx="35">
                  <c:v>1.9039773351465137</c:v>
                </c:pt>
                <c:pt idx="36">
                  <c:v>2.0509006904911402</c:v>
                </c:pt>
                <c:pt idx="37">
                  <c:v>4.3895452541216278</c:v>
                </c:pt>
                <c:pt idx="38">
                  <c:v>3.3308705564689616</c:v>
                </c:pt>
                <c:pt idx="41">
                  <c:v>3.0825703347146458</c:v>
                </c:pt>
                <c:pt idx="42">
                  <c:v>2.0213883108192912</c:v>
                </c:pt>
                <c:pt idx="43">
                  <c:v>4.5732663457513496</c:v>
                </c:pt>
                <c:pt idx="44">
                  <c:v>4.8543798642218725</c:v>
                </c:pt>
                <c:pt idx="45">
                  <c:v>5.0262155504787556</c:v>
                </c:pt>
                <c:pt idx="46">
                  <c:v>5.4544750950777381</c:v>
                </c:pt>
                <c:pt idx="47">
                  <c:v>5.2877942574518935</c:v>
                </c:pt>
                <c:pt idx="48">
                  <c:v>3.0880618556115955</c:v>
                </c:pt>
                <c:pt idx="49">
                  <c:v>3.4050288960115092</c:v>
                </c:pt>
                <c:pt idx="50">
                  <c:v>3.5057005247647566</c:v>
                </c:pt>
                <c:pt idx="51">
                  <c:v>5.268903228110112</c:v>
                </c:pt>
                <c:pt idx="52">
                  <c:v>4.7402816983070144</c:v>
                </c:pt>
                <c:pt idx="53">
                  <c:v>2.4456405828075689</c:v>
                </c:pt>
                <c:pt idx="54">
                  <c:v>2.3311935865935354</c:v>
                </c:pt>
                <c:pt idx="55">
                  <c:v>5.1263278787872713</c:v>
                </c:pt>
                <c:pt idx="56">
                  <c:v>5.1084552070957523</c:v>
                </c:pt>
                <c:pt idx="57">
                  <c:v>1.8131876642422642</c:v>
                </c:pt>
              </c:numCache>
            </c:numRef>
          </c:yVal>
          <c:smooth val="0"/>
          <c:extLst xmlns:c16r2="http://schemas.microsoft.com/office/drawing/2015/06/chart">
            <c:ext xmlns:c16="http://schemas.microsoft.com/office/drawing/2014/chart" uri="{C3380CC4-5D6E-409C-BE32-E72D297353CC}">
              <c16:uniqueId val="{00000003-45A4-4DE9-8F34-9B772755D8A3}"/>
            </c:ext>
          </c:extLst>
        </c:ser>
        <c:dLbls>
          <c:showLegendKey val="0"/>
          <c:showVal val="0"/>
          <c:showCatName val="0"/>
          <c:showSerName val="0"/>
          <c:showPercent val="0"/>
          <c:showBubbleSize val="0"/>
        </c:dLbls>
        <c:axId val="240222784"/>
        <c:axId val="240224512"/>
      </c:scatterChart>
      <c:valAx>
        <c:axId val="240222784"/>
        <c:scaling>
          <c:orientation val="minMax"/>
          <c:max val="42297"/>
          <c:min val="42237"/>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Date</a:t>
                </a:r>
              </a:p>
            </c:rich>
          </c:tx>
          <c:layout>
            <c:manualLayout>
              <c:xMode val="edge"/>
              <c:yMode val="edge"/>
              <c:x val="0.4803820775578328"/>
              <c:y val="0.92975659270537547"/>
            </c:manualLayout>
          </c:layout>
          <c:overlay val="0"/>
          <c:spPr>
            <a:noFill/>
            <a:ln>
              <a:noFill/>
            </a:ln>
            <a:effectLst/>
          </c:spPr>
        </c:title>
        <c:numFmt formatCode="d\-mmm"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0224512"/>
        <c:crosses val="autoZero"/>
        <c:crossBetween val="midCat"/>
        <c:majorUnit val="12"/>
      </c:valAx>
      <c:valAx>
        <c:axId val="240224512"/>
        <c:scaling>
          <c:orientation val="minMax"/>
          <c:max val="8"/>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ET (mm d</a:t>
                </a:r>
                <a:r>
                  <a:rPr lang="en-ZA" b="1" baseline="30000"/>
                  <a:t>-1</a:t>
                </a:r>
                <a:r>
                  <a:rPr lang="en-ZA" b="1"/>
                  <a:t>)</a:t>
                </a:r>
              </a:p>
            </c:rich>
          </c:tx>
          <c:layout>
            <c:manualLayout>
              <c:xMode val="edge"/>
              <c:yMode val="edge"/>
              <c:x val="2.6437846835614641E-3"/>
              <c:y val="0.31451275012641766"/>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0222784"/>
        <c:crosses val="autoZero"/>
        <c:crossBetween val="midCat"/>
        <c:majorUnit val="2"/>
      </c:valAx>
      <c:spPr>
        <a:noFill/>
        <a:ln>
          <a:noFill/>
        </a:ln>
        <a:effectLst/>
      </c:spPr>
    </c:plotArea>
    <c:legend>
      <c:legendPos val="t"/>
      <c:layout>
        <c:manualLayout>
          <c:xMode val="edge"/>
          <c:yMode val="edge"/>
          <c:x val="0.18055555555555555"/>
          <c:y val="6.0185185185185182E-2"/>
          <c:w val="0.81944444444444442"/>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05336832895887"/>
          <c:y val="9.2592592592592587E-2"/>
          <c:w val="0.79727996500437448"/>
          <c:h val="0.7435032079323417"/>
        </c:manualLayout>
      </c:layout>
      <c:scatterChart>
        <c:scatterStyle val="lineMarker"/>
        <c:varyColors val="0"/>
        <c:ser>
          <c:idx val="0"/>
          <c:order val="0"/>
          <c:tx>
            <c:v>Ref ET 2015</c:v>
          </c:tx>
          <c:spPr>
            <a:ln w="25400" cap="rnd">
              <a:noFill/>
              <a:round/>
            </a:ln>
            <a:effectLst/>
          </c:spPr>
          <c:marker>
            <c:symbol val="circle"/>
            <c:size val="5"/>
            <c:spPr>
              <a:solidFill>
                <a:schemeClr val="accent1"/>
              </a:solidFill>
              <a:ln w="9525">
                <a:solidFill>
                  <a:schemeClr val="accent1"/>
                </a:solidFill>
              </a:ln>
              <a:effectLst/>
            </c:spPr>
          </c:marker>
          <c:xVal>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19">
                  <c:v>42291</c:v>
                </c:pt>
                <c:pt idx="120">
                  <c:v>42292</c:v>
                </c:pt>
                <c:pt idx="121">
                  <c:v>42293</c:v>
                </c:pt>
                <c:pt idx="122">
                  <c:v>42294</c:v>
                </c:pt>
              </c:numCache>
            </c:numRef>
          </c:xVal>
          <c:yVal>
            <c:numRef>
              <c:f>Sheet1!$B$3:$B$125</c:f>
              <c:numCache>
                <c:formatCode>0.00</c:formatCode>
                <c:ptCount val="123"/>
                <c:pt idx="0">
                  <c:v>2.4756147494097247</c:v>
                </c:pt>
                <c:pt idx="1">
                  <c:v>2.7841350530592499</c:v>
                </c:pt>
                <c:pt idx="2">
                  <c:v>2.2329352837099736</c:v>
                </c:pt>
                <c:pt idx="3">
                  <c:v>1.6967588214931186</c:v>
                </c:pt>
                <c:pt idx="4">
                  <c:v>2.4769564840915357</c:v>
                </c:pt>
                <c:pt idx="5">
                  <c:v>2.1796765525909847</c:v>
                </c:pt>
                <c:pt idx="6">
                  <c:v>2.2112965792928589</c:v>
                </c:pt>
                <c:pt idx="7">
                  <c:v>2.3146604970894926</c:v>
                </c:pt>
                <c:pt idx="8">
                  <c:v>2.4060249595992182</c:v>
                </c:pt>
                <c:pt idx="9">
                  <c:v>2.0139530536925019</c:v>
                </c:pt>
                <c:pt idx="10">
                  <c:v>2.554299672004221</c:v>
                </c:pt>
                <c:pt idx="11">
                  <c:v>2.3425245339542</c:v>
                </c:pt>
                <c:pt idx="12">
                  <c:v>2.3294259926133258</c:v>
                </c:pt>
                <c:pt idx="13">
                  <c:v>1.0643843841397134</c:v>
                </c:pt>
                <c:pt idx="14">
                  <c:v>2.7612968770481641</c:v>
                </c:pt>
                <c:pt idx="15">
                  <c:v>1.9059061240867692</c:v>
                </c:pt>
                <c:pt idx="16">
                  <c:v>1.9920076730364935</c:v>
                </c:pt>
                <c:pt idx="17">
                  <c:v>2.1717598065881654</c:v>
                </c:pt>
                <c:pt idx="18">
                  <c:v>2.2676861323908404</c:v>
                </c:pt>
                <c:pt idx="19">
                  <c:v>2.2925909803012066</c:v>
                </c:pt>
                <c:pt idx="20">
                  <c:v>1.5798542717116428</c:v>
                </c:pt>
                <c:pt idx="21">
                  <c:v>2.3677567577543761</c:v>
                </c:pt>
                <c:pt idx="22">
                  <c:v>2.4124616720973378</c:v>
                </c:pt>
                <c:pt idx="23">
                  <c:v>2.1754886218738689</c:v>
                </c:pt>
                <c:pt idx="24">
                  <c:v>2.252180908738711</c:v>
                </c:pt>
                <c:pt idx="25">
                  <c:v>2.575468097340055</c:v>
                </c:pt>
                <c:pt idx="26">
                  <c:v>2.5381704856764657</c:v>
                </c:pt>
                <c:pt idx="27">
                  <c:v>1.6996734990957632</c:v>
                </c:pt>
                <c:pt idx="28">
                  <c:v>2.4731114170872273</c:v>
                </c:pt>
                <c:pt idx="29">
                  <c:v>2.6785346521084659</c:v>
                </c:pt>
                <c:pt idx="30">
                  <c:v>2.5365033480392896</c:v>
                </c:pt>
                <c:pt idx="31">
                  <c:v>2.794625704166549</c:v>
                </c:pt>
                <c:pt idx="32">
                  <c:v>2.2725886004025129</c:v>
                </c:pt>
                <c:pt idx="33">
                  <c:v>2.43451409636755</c:v>
                </c:pt>
                <c:pt idx="34">
                  <c:v>2.5859763075571203</c:v>
                </c:pt>
                <c:pt idx="35">
                  <c:v>2.3748020075542615</c:v>
                </c:pt>
                <c:pt idx="36">
                  <c:v>3.0453573955828177</c:v>
                </c:pt>
                <c:pt idx="37">
                  <c:v>2.520530668776618</c:v>
                </c:pt>
                <c:pt idx="38">
                  <c:v>2.4634132277877976</c:v>
                </c:pt>
                <c:pt idx="40">
                  <c:v>2.4993923299272471</c:v>
                </c:pt>
                <c:pt idx="41">
                  <c:v>2.6104096823509142</c:v>
                </c:pt>
                <c:pt idx="42">
                  <c:v>2.5341966155983076</c:v>
                </c:pt>
                <c:pt idx="43">
                  <c:v>2.5523487392777806</c:v>
                </c:pt>
                <c:pt idx="44">
                  <c:v>2.9717138866559796</c:v>
                </c:pt>
                <c:pt idx="45">
                  <c:v>3.7026976786384278</c:v>
                </c:pt>
                <c:pt idx="46">
                  <c:v>2.7542933584586722</c:v>
                </c:pt>
                <c:pt idx="47">
                  <c:v>2.5281459788677743</c:v>
                </c:pt>
                <c:pt idx="48">
                  <c:v>2.6456991008413366</c:v>
                </c:pt>
                <c:pt idx="49">
                  <c:v>2.6697746674499352</c:v>
                </c:pt>
                <c:pt idx="50">
                  <c:v>3.7878980174426133</c:v>
                </c:pt>
                <c:pt idx="51">
                  <c:v>2.8187813977238179</c:v>
                </c:pt>
                <c:pt idx="52">
                  <c:v>2.6371569323252384</c:v>
                </c:pt>
                <c:pt idx="53">
                  <c:v>2.7600681315022855</c:v>
                </c:pt>
                <c:pt idx="54">
                  <c:v>1.9890184962134978</c:v>
                </c:pt>
                <c:pt idx="55">
                  <c:v>2.9668745360153372</c:v>
                </c:pt>
                <c:pt idx="56">
                  <c:v>2.5968380750363402</c:v>
                </c:pt>
                <c:pt idx="57">
                  <c:v>0.41007531651181983</c:v>
                </c:pt>
                <c:pt idx="65">
                  <c:v>3.2079181936422869</c:v>
                </c:pt>
                <c:pt idx="66">
                  <c:v>3.1710306724517392</c:v>
                </c:pt>
                <c:pt idx="67">
                  <c:v>2.1064607234334347</c:v>
                </c:pt>
                <c:pt idx="68">
                  <c:v>3.1363317293951409</c:v>
                </c:pt>
                <c:pt idx="69">
                  <c:v>3.1205023582528777</c:v>
                </c:pt>
                <c:pt idx="70">
                  <c:v>3.3453337854028184</c:v>
                </c:pt>
                <c:pt idx="71">
                  <c:v>3.4497009376276573</c:v>
                </c:pt>
                <c:pt idx="72">
                  <c:v>3.3749220925879522</c:v>
                </c:pt>
                <c:pt idx="73">
                  <c:v>3.4181087835982731</c:v>
                </c:pt>
                <c:pt idx="74">
                  <c:v>3.8083964555982486</c:v>
                </c:pt>
                <c:pt idx="75">
                  <c:v>4.0648991852755714</c:v>
                </c:pt>
                <c:pt idx="76">
                  <c:v>3.8288545522172823</c:v>
                </c:pt>
                <c:pt idx="77">
                  <c:v>2.3144924623766552</c:v>
                </c:pt>
                <c:pt idx="78">
                  <c:v>1.6645811164896236</c:v>
                </c:pt>
                <c:pt idx="79">
                  <c:v>2.3520544693493703</c:v>
                </c:pt>
                <c:pt idx="80">
                  <c:v>1.4661554103363672</c:v>
                </c:pt>
                <c:pt idx="81">
                  <c:v>2.3466234764038685</c:v>
                </c:pt>
                <c:pt idx="82">
                  <c:v>3.5587215047806153</c:v>
                </c:pt>
                <c:pt idx="83">
                  <c:v>3.7770697035471521</c:v>
                </c:pt>
                <c:pt idx="84">
                  <c:v>2.1486507494031035</c:v>
                </c:pt>
                <c:pt idx="85">
                  <c:v>3.6168459957903387</c:v>
                </c:pt>
                <c:pt idx="86">
                  <c:v>3.7854142626627953</c:v>
                </c:pt>
                <c:pt idx="87">
                  <c:v>4.0041682299025902</c:v>
                </c:pt>
                <c:pt idx="88">
                  <c:v>2.3494761739981644</c:v>
                </c:pt>
                <c:pt idx="89">
                  <c:v>2.9199034180114909</c:v>
                </c:pt>
                <c:pt idx="90">
                  <c:v>3.8382884134811999</c:v>
                </c:pt>
                <c:pt idx="91">
                  <c:v>3.6986562906250726</c:v>
                </c:pt>
                <c:pt idx="92">
                  <c:v>3.4508822603856224</c:v>
                </c:pt>
                <c:pt idx="93">
                  <c:v>2.7215635100156592</c:v>
                </c:pt>
                <c:pt idx="94">
                  <c:v>2.1604813136363785</c:v>
                </c:pt>
                <c:pt idx="95">
                  <c:v>1.3957653099066887</c:v>
                </c:pt>
                <c:pt idx="96">
                  <c:v>2.9097588674519121</c:v>
                </c:pt>
                <c:pt idx="97">
                  <c:v>4.2369984971256756</c:v>
                </c:pt>
                <c:pt idx="98">
                  <c:v>4.0009397555375878</c:v>
                </c:pt>
                <c:pt idx="99">
                  <c:v>4.977326017078215</c:v>
                </c:pt>
                <c:pt idx="100">
                  <c:v>4.9093759258229612</c:v>
                </c:pt>
                <c:pt idx="101">
                  <c:v>4.5943603184203079</c:v>
                </c:pt>
                <c:pt idx="102">
                  <c:v>4.6764768224365163</c:v>
                </c:pt>
                <c:pt idx="103">
                  <c:v>4.5554926496367827</c:v>
                </c:pt>
                <c:pt idx="106">
                  <c:v>3.3165311066161993</c:v>
                </c:pt>
                <c:pt idx="107">
                  <c:v>4.9601723276066627</c:v>
                </c:pt>
                <c:pt idx="108">
                  <c:v>4.846737228719836</c:v>
                </c:pt>
                <c:pt idx="109">
                  <c:v>4.7722661122218817</c:v>
                </c:pt>
                <c:pt idx="110">
                  <c:v>5.3130895865601042</c:v>
                </c:pt>
                <c:pt idx="111">
                  <c:v>4.6057889298245112</c:v>
                </c:pt>
                <c:pt idx="112">
                  <c:v>5.277887718854986</c:v>
                </c:pt>
                <c:pt idx="113">
                  <c:v>4.9209959815421591</c:v>
                </c:pt>
                <c:pt idx="114">
                  <c:v>4.9304247301570836</c:v>
                </c:pt>
                <c:pt idx="115">
                  <c:v>5.6450208498386383</c:v>
                </c:pt>
                <c:pt idx="116">
                  <c:v>5.2121240927573522</c:v>
                </c:pt>
                <c:pt idx="117">
                  <c:v>5.4041953314761448</c:v>
                </c:pt>
                <c:pt idx="118">
                  <c:v>5.127830737375465</c:v>
                </c:pt>
                <c:pt idx="119">
                  <c:v>2.827461616709698</c:v>
                </c:pt>
                <c:pt idx="120">
                  <c:v>0.75115927136511818</c:v>
                </c:pt>
                <c:pt idx="121">
                  <c:v>1.6745209215978789</c:v>
                </c:pt>
                <c:pt idx="122">
                  <c:v>1.9834662889159997</c:v>
                </c:pt>
              </c:numCache>
            </c:numRef>
          </c:yVal>
          <c:smooth val="0"/>
          <c:extLst xmlns:c16r2="http://schemas.microsoft.com/office/drawing/2015/06/chart">
            <c:ext xmlns:c16="http://schemas.microsoft.com/office/drawing/2014/chart" uri="{C3380CC4-5D6E-409C-BE32-E72D297353CC}">
              <c16:uniqueId val="{00000000-7374-48E0-AB4E-CC0D121DB116}"/>
            </c:ext>
          </c:extLst>
        </c:ser>
        <c:ser>
          <c:idx val="1"/>
          <c:order val="1"/>
          <c:tx>
            <c:v>EC ET 2015</c:v>
          </c:tx>
          <c:spPr>
            <a:ln w="25400" cap="rnd">
              <a:noFill/>
              <a:round/>
            </a:ln>
            <a:effectLst/>
          </c:spPr>
          <c:marker>
            <c:symbol val="triangle"/>
            <c:size val="5"/>
            <c:spPr>
              <a:solidFill>
                <a:srgbClr val="002060"/>
              </a:solidFill>
              <a:ln w="9525">
                <a:noFill/>
              </a:ln>
              <a:effectLst/>
            </c:spPr>
          </c:marker>
          <c:xVal>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19">
                  <c:v>42291</c:v>
                </c:pt>
                <c:pt idx="120">
                  <c:v>42292</c:v>
                </c:pt>
                <c:pt idx="121">
                  <c:v>42293</c:v>
                </c:pt>
                <c:pt idx="122">
                  <c:v>42294</c:v>
                </c:pt>
              </c:numCache>
            </c:numRef>
          </c:xVal>
          <c:yVal>
            <c:numRef>
              <c:f>Sheet1!$C$3:$C$125</c:f>
              <c:numCache>
                <c:formatCode>0.00</c:formatCode>
                <c:ptCount val="123"/>
                <c:pt idx="0">
                  <c:v>0.93829038205819348</c:v>
                </c:pt>
                <c:pt idx="1">
                  <c:v>1.198158166714512</c:v>
                </c:pt>
                <c:pt idx="2">
                  <c:v>0.97884615630500471</c:v>
                </c:pt>
                <c:pt idx="3">
                  <c:v>0.69543810331394795</c:v>
                </c:pt>
                <c:pt idx="4">
                  <c:v>0.68490393751215162</c:v>
                </c:pt>
                <c:pt idx="5">
                  <c:v>0.86525790253178458</c:v>
                </c:pt>
                <c:pt idx="6">
                  <c:v>0.83620647756283917</c:v>
                </c:pt>
                <c:pt idx="7">
                  <c:v>0.90927382441446825</c:v>
                </c:pt>
                <c:pt idx="8">
                  <c:v>1.0440015312068154</c:v>
                </c:pt>
                <c:pt idx="9">
                  <c:v>0.58988645049448252</c:v>
                </c:pt>
                <c:pt idx="10">
                  <c:v>0.64214179612790789</c:v>
                </c:pt>
                <c:pt idx="11">
                  <c:v>0.73183959269566146</c:v>
                </c:pt>
                <c:pt idx="12">
                  <c:v>0.97708095473860213</c:v>
                </c:pt>
                <c:pt idx="13">
                  <c:v>0.46715833390602735</c:v>
                </c:pt>
                <c:pt idx="14">
                  <c:v>0.7340378902316862</c:v>
                </c:pt>
                <c:pt idx="15">
                  <c:v>0.66414516395850864</c:v>
                </c:pt>
                <c:pt idx="16">
                  <c:v>0.74004051735941212</c:v>
                </c:pt>
                <c:pt idx="17">
                  <c:v>0.94506489315836784</c:v>
                </c:pt>
                <c:pt idx="18">
                  <c:v>0.99842893354469742</c:v>
                </c:pt>
                <c:pt idx="19">
                  <c:v>0.87833163119381641</c:v>
                </c:pt>
                <c:pt idx="20">
                  <c:v>0.45914963024374661</c:v>
                </c:pt>
                <c:pt idx="21">
                  <c:v>1.1048549589642211</c:v>
                </c:pt>
                <c:pt idx="22">
                  <c:v>1.0454076604259588</c:v>
                </c:pt>
                <c:pt idx="23">
                  <c:v>1.2214629900781322</c:v>
                </c:pt>
                <c:pt idx="24">
                  <c:v>1.0025223606320415</c:v>
                </c:pt>
                <c:pt idx="25">
                  <c:v>1.2204859440583335</c:v>
                </c:pt>
                <c:pt idx="26">
                  <c:v>1.2229015590194918</c:v>
                </c:pt>
                <c:pt idx="27">
                  <c:v>0.7352747291621673</c:v>
                </c:pt>
                <c:pt idx="28">
                  <c:v>1.001311167712809</c:v>
                </c:pt>
                <c:pt idx="29">
                  <c:v>1.1621833871030547</c:v>
                </c:pt>
                <c:pt idx="30">
                  <c:v>1.0588963943026657</c:v>
                </c:pt>
                <c:pt idx="31">
                  <c:v>1.0437580414697458</c:v>
                </c:pt>
                <c:pt idx="32">
                  <c:v>1.0874114497014213</c:v>
                </c:pt>
                <c:pt idx="33">
                  <c:v>1.0449669047121442</c:v>
                </c:pt>
                <c:pt idx="34">
                  <c:v>0.93931702542779938</c:v>
                </c:pt>
                <c:pt idx="35">
                  <c:v>0.8771402245827038</c:v>
                </c:pt>
                <c:pt idx="36">
                  <c:v>0.68776721604996205</c:v>
                </c:pt>
                <c:pt idx="37">
                  <c:v>0.77606217210281492</c:v>
                </c:pt>
                <c:pt idx="38">
                  <c:v>0.77017309725317162</c:v>
                </c:pt>
                <c:pt idx="40">
                  <c:v>1.083548531804464</c:v>
                </c:pt>
                <c:pt idx="41">
                  <c:v>0.75263031061362118</c:v>
                </c:pt>
                <c:pt idx="42">
                  <c:v>0.97315648105292607</c:v>
                </c:pt>
                <c:pt idx="43">
                  <c:v>1.0132859322270307</c:v>
                </c:pt>
                <c:pt idx="44">
                  <c:v>0.85592089394321369</c:v>
                </c:pt>
                <c:pt idx="45">
                  <c:v>0.97347184359083672</c:v>
                </c:pt>
                <c:pt idx="46">
                  <c:v>0.87502738154755944</c:v>
                </c:pt>
                <c:pt idx="47">
                  <c:v>1.0768525558090842</c:v>
                </c:pt>
                <c:pt idx="48">
                  <c:v>0.9226353989584124</c:v>
                </c:pt>
                <c:pt idx="49">
                  <c:v>0.93903797892315422</c:v>
                </c:pt>
                <c:pt idx="50">
                  <c:v>0.9089350361778763</c:v>
                </c:pt>
                <c:pt idx="51">
                  <c:v>1.0565430100110194</c:v>
                </c:pt>
                <c:pt idx="52">
                  <c:v>1.0730153189229545</c:v>
                </c:pt>
                <c:pt idx="53">
                  <c:v>0.9863128418575775</c:v>
                </c:pt>
                <c:pt idx="54">
                  <c:v>0.75722628008157922</c:v>
                </c:pt>
                <c:pt idx="55">
                  <c:v>0.69256334994251711</c:v>
                </c:pt>
                <c:pt idx="56">
                  <c:v>1.424193258251315</c:v>
                </c:pt>
                <c:pt idx="57">
                  <c:v>0.97163376359529852</c:v>
                </c:pt>
                <c:pt idx="65">
                  <c:v>2.5002218256106779</c:v>
                </c:pt>
                <c:pt idx="66">
                  <c:v>2.8013291440233137</c:v>
                </c:pt>
                <c:pt idx="67">
                  <c:v>1.035268018857745</c:v>
                </c:pt>
                <c:pt idx="68">
                  <c:v>2.3430069349973026</c:v>
                </c:pt>
                <c:pt idx="69">
                  <c:v>2.6552847254405121</c:v>
                </c:pt>
                <c:pt idx="70">
                  <c:v>2.9448370122171625</c:v>
                </c:pt>
                <c:pt idx="71">
                  <c:v>2.8113309656799954</c:v>
                </c:pt>
                <c:pt idx="72">
                  <c:v>2.7045423813366405</c:v>
                </c:pt>
                <c:pt idx="73">
                  <c:v>3.0392180288206609</c:v>
                </c:pt>
                <c:pt idx="74">
                  <c:v>2.9233385441311559</c:v>
                </c:pt>
                <c:pt idx="75">
                  <c:v>3.6939471350396471</c:v>
                </c:pt>
                <c:pt idx="76">
                  <c:v>3.2384737235916972</c:v>
                </c:pt>
                <c:pt idx="77">
                  <c:v>1.2988780150121184</c:v>
                </c:pt>
                <c:pt idx="78">
                  <c:v>0.75169434829960535</c:v>
                </c:pt>
                <c:pt idx="79">
                  <c:v>0.60231851539768377</c:v>
                </c:pt>
                <c:pt idx="80">
                  <c:v>0.6475361845254175</c:v>
                </c:pt>
                <c:pt idx="81">
                  <c:v>1.2558704821320616</c:v>
                </c:pt>
                <c:pt idx="82">
                  <c:v>3.755574604466756</c:v>
                </c:pt>
                <c:pt idx="83">
                  <c:v>3.5342167117030678</c:v>
                </c:pt>
                <c:pt idx="84">
                  <c:v>1.2252920121701494</c:v>
                </c:pt>
                <c:pt idx="85">
                  <c:v>3.0897887276220626</c:v>
                </c:pt>
                <c:pt idx="86">
                  <c:v>2.6184471304503711</c:v>
                </c:pt>
                <c:pt idx="87">
                  <c:v>1.0340033108158742</c:v>
                </c:pt>
                <c:pt idx="88">
                  <c:v>1.0450340607730342</c:v>
                </c:pt>
                <c:pt idx="89">
                  <c:v>1.9994939893659052</c:v>
                </c:pt>
                <c:pt idx="90">
                  <c:v>3.2796921557526764</c:v>
                </c:pt>
                <c:pt idx="91">
                  <c:v>3.2902010908630155</c:v>
                </c:pt>
                <c:pt idx="92">
                  <c:v>3.2921682739787297</c:v>
                </c:pt>
                <c:pt idx="93">
                  <c:v>1.2334686402769584</c:v>
                </c:pt>
                <c:pt idx="94">
                  <c:v>0.61761075018002876</c:v>
                </c:pt>
                <c:pt idx="95">
                  <c:v>0.67038433690752997</c:v>
                </c:pt>
                <c:pt idx="96">
                  <c:v>2.2154551498502957</c:v>
                </c:pt>
                <c:pt idx="97">
                  <c:v>3.402582424509069</c:v>
                </c:pt>
                <c:pt idx="98">
                  <c:v>2.7709951729476603</c:v>
                </c:pt>
                <c:pt idx="99">
                  <c:v>3.5192139503210944</c:v>
                </c:pt>
                <c:pt idx="100">
                  <c:v>4.0273929129740322</c:v>
                </c:pt>
                <c:pt idx="101">
                  <c:v>4.2000827673662657</c:v>
                </c:pt>
                <c:pt idx="102">
                  <c:v>3.9191618499767107</c:v>
                </c:pt>
                <c:pt idx="103">
                  <c:v>4.3587953662616012</c:v>
                </c:pt>
                <c:pt idx="106">
                  <c:v>2.7798373728888821</c:v>
                </c:pt>
                <c:pt idx="107">
                  <c:v>1.9247919841786416</c:v>
                </c:pt>
                <c:pt idx="108">
                  <c:v>2.7030677732197512</c:v>
                </c:pt>
                <c:pt idx="109">
                  <c:v>4.6338916248885695</c:v>
                </c:pt>
                <c:pt idx="110">
                  <c:v>4.0718905329888448</c:v>
                </c:pt>
                <c:pt idx="111">
                  <c:v>3.3971442246436845</c:v>
                </c:pt>
                <c:pt idx="112">
                  <c:v>3.2604802322255075</c:v>
                </c:pt>
                <c:pt idx="113">
                  <c:v>4.3493069307221743</c:v>
                </c:pt>
                <c:pt idx="114">
                  <c:v>3.7239945473522744</c:v>
                </c:pt>
                <c:pt idx="115">
                  <c:v>3.1341852854226842</c:v>
                </c:pt>
                <c:pt idx="116">
                  <c:v>4.5067467285142868</c:v>
                </c:pt>
                <c:pt idx="117">
                  <c:v>2.9848434695987431</c:v>
                </c:pt>
                <c:pt idx="118">
                  <c:v>4.7232385952391231</c:v>
                </c:pt>
                <c:pt idx="119">
                  <c:v>4.9732046958638163</c:v>
                </c:pt>
                <c:pt idx="120">
                  <c:v>0.78108423461196608</c:v>
                </c:pt>
                <c:pt idx="121">
                  <c:v>1.8225972501404382</c:v>
                </c:pt>
                <c:pt idx="122">
                  <c:v>1.400961555284896</c:v>
                </c:pt>
              </c:numCache>
            </c:numRef>
          </c:yVal>
          <c:smooth val="0"/>
          <c:extLst xmlns:c16r2="http://schemas.microsoft.com/office/drawing/2015/06/chart">
            <c:ext xmlns:c16="http://schemas.microsoft.com/office/drawing/2014/chart" uri="{C3380CC4-5D6E-409C-BE32-E72D297353CC}">
              <c16:uniqueId val="{00000001-7374-48E0-AB4E-CC0D121DB116}"/>
            </c:ext>
          </c:extLst>
        </c:ser>
        <c:ser>
          <c:idx val="2"/>
          <c:order val="2"/>
          <c:tx>
            <c:v>Ref ET 2016</c:v>
          </c:tx>
          <c:spPr>
            <a:ln w="25400" cap="rnd">
              <a:noFill/>
              <a:round/>
            </a:ln>
            <a:effectLst/>
          </c:spPr>
          <c:marker>
            <c:symbol val="circle"/>
            <c:size val="5"/>
            <c:spPr>
              <a:solidFill>
                <a:srgbClr val="FF0000"/>
              </a:solidFill>
              <a:ln w="9525">
                <a:noFill/>
              </a:ln>
              <a:effectLst/>
            </c:spPr>
          </c:marker>
          <c:xVal>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19">
                  <c:v>42291</c:v>
                </c:pt>
                <c:pt idx="120">
                  <c:v>42292</c:v>
                </c:pt>
                <c:pt idx="121">
                  <c:v>42293</c:v>
                </c:pt>
                <c:pt idx="122">
                  <c:v>42294</c:v>
                </c:pt>
              </c:numCache>
            </c:numRef>
          </c:xVal>
          <c:yVal>
            <c:numRef>
              <c:f>Sheet1!$D$3:$D$125</c:f>
              <c:numCache>
                <c:formatCode>0.00</c:formatCode>
                <c:ptCount val="123"/>
                <c:pt idx="0">
                  <c:v>2.7071861503460135</c:v>
                </c:pt>
                <c:pt idx="1">
                  <c:v>2.6764524148265174</c:v>
                </c:pt>
                <c:pt idx="2">
                  <c:v>2.102220792350971</c:v>
                </c:pt>
                <c:pt idx="3">
                  <c:v>2.817341812886569</c:v>
                </c:pt>
                <c:pt idx="4">
                  <c:v>2.7440897269443258</c:v>
                </c:pt>
                <c:pt idx="5">
                  <c:v>2.6984086271289427</c:v>
                </c:pt>
                <c:pt idx="6">
                  <c:v>0.39955615954074558</c:v>
                </c:pt>
                <c:pt idx="7">
                  <c:v>1.8817656513902743</c:v>
                </c:pt>
                <c:pt idx="8">
                  <c:v>1.6697421626906421</c:v>
                </c:pt>
                <c:pt idx="9">
                  <c:v>2.3800515151590655</c:v>
                </c:pt>
                <c:pt idx="10">
                  <c:v>2.4679355447033227</c:v>
                </c:pt>
                <c:pt idx="11">
                  <c:v>2.6912356710727754</c:v>
                </c:pt>
                <c:pt idx="12">
                  <c:v>2.9441388903067871</c:v>
                </c:pt>
                <c:pt idx="13">
                  <c:v>2.1303841780998196</c:v>
                </c:pt>
                <c:pt idx="14">
                  <c:v>2.5289394240741512</c:v>
                </c:pt>
                <c:pt idx="15">
                  <c:v>2.6160175026892691</c:v>
                </c:pt>
                <c:pt idx="16">
                  <c:v>3.1912505805799944</c:v>
                </c:pt>
                <c:pt idx="17">
                  <c:v>2.9688528051280629</c:v>
                </c:pt>
                <c:pt idx="18">
                  <c:v>2.398428129786546</c:v>
                </c:pt>
                <c:pt idx="19">
                  <c:v>2.3026561609734038</c:v>
                </c:pt>
                <c:pt idx="20">
                  <c:v>0.54127755750690099</c:v>
                </c:pt>
                <c:pt idx="21">
                  <c:v>2.3936259652030358</c:v>
                </c:pt>
                <c:pt idx="22">
                  <c:v>2.2154978468436624</c:v>
                </c:pt>
                <c:pt idx="23">
                  <c:v>2.9285631104661531</c:v>
                </c:pt>
                <c:pt idx="24">
                  <c:v>2.2965263073671744</c:v>
                </c:pt>
                <c:pt idx="25">
                  <c:v>1.991046543552413</c:v>
                </c:pt>
                <c:pt idx="26">
                  <c:v>2.5327366416028458</c:v>
                </c:pt>
                <c:pt idx="27">
                  <c:v>1.9290692075309552</c:v>
                </c:pt>
                <c:pt idx="28">
                  <c:v>2.5032008742898251</c:v>
                </c:pt>
                <c:pt idx="29">
                  <c:v>2.5029341446382753</c:v>
                </c:pt>
                <c:pt idx="30">
                  <c:v>2.7535292871576025</c:v>
                </c:pt>
                <c:pt idx="31">
                  <c:v>2.3782229550681904</c:v>
                </c:pt>
                <c:pt idx="32">
                  <c:v>2.470604122622579</c:v>
                </c:pt>
                <c:pt idx="33">
                  <c:v>2.5934577455842445</c:v>
                </c:pt>
                <c:pt idx="34">
                  <c:v>2.5905414944859064</c:v>
                </c:pt>
                <c:pt idx="35">
                  <c:v>2.7539371192067534</c:v>
                </c:pt>
                <c:pt idx="36">
                  <c:v>2.6698765747856283</c:v>
                </c:pt>
                <c:pt idx="37">
                  <c:v>3.3046198250011396</c:v>
                </c:pt>
                <c:pt idx="38">
                  <c:v>1.6800265522536806</c:v>
                </c:pt>
                <c:pt idx="40">
                  <c:v>0.44313128330642038</c:v>
                </c:pt>
                <c:pt idx="41">
                  <c:v>2.4499459167292952</c:v>
                </c:pt>
                <c:pt idx="42">
                  <c:v>3.1536836050248782</c:v>
                </c:pt>
                <c:pt idx="43">
                  <c:v>3.0815860110235076</c:v>
                </c:pt>
                <c:pt idx="44">
                  <c:v>2.8232715468006071</c:v>
                </c:pt>
                <c:pt idx="45">
                  <c:v>2.0936813659198723</c:v>
                </c:pt>
                <c:pt idx="46">
                  <c:v>2.7650040304873316</c:v>
                </c:pt>
                <c:pt idx="47">
                  <c:v>2.9546977911521521</c:v>
                </c:pt>
                <c:pt idx="48">
                  <c:v>3.3679616777851109</c:v>
                </c:pt>
                <c:pt idx="49">
                  <c:v>0.27416793936097911</c:v>
                </c:pt>
                <c:pt idx="50">
                  <c:v>2.8830438605752744</c:v>
                </c:pt>
                <c:pt idx="51">
                  <c:v>2.9891172329944133</c:v>
                </c:pt>
                <c:pt idx="52">
                  <c:v>3.1330725237752293</c:v>
                </c:pt>
                <c:pt idx="53">
                  <c:v>3.5504650816021246</c:v>
                </c:pt>
                <c:pt idx="54">
                  <c:v>3.1617541507080937</c:v>
                </c:pt>
                <c:pt idx="55">
                  <c:v>2.8988806640664095</c:v>
                </c:pt>
                <c:pt idx="56">
                  <c:v>2.9064658089404731</c:v>
                </c:pt>
                <c:pt idx="57">
                  <c:v>3.053889160410419</c:v>
                </c:pt>
                <c:pt idx="65">
                  <c:v>3.7615754363577758</c:v>
                </c:pt>
                <c:pt idx="66">
                  <c:v>3.5514554641481952</c:v>
                </c:pt>
                <c:pt idx="67">
                  <c:v>4.1004476329092627</c:v>
                </c:pt>
                <c:pt idx="68">
                  <c:v>3.1009215344855674</c:v>
                </c:pt>
                <c:pt idx="69">
                  <c:v>3.8366772734741401</c:v>
                </c:pt>
                <c:pt idx="70">
                  <c:v>3.5367891552422961</c:v>
                </c:pt>
                <c:pt idx="71">
                  <c:v>3.6034880782264809</c:v>
                </c:pt>
                <c:pt idx="72">
                  <c:v>3.7343035903481478</c:v>
                </c:pt>
                <c:pt idx="73">
                  <c:v>3.7525350032282181</c:v>
                </c:pt>
                <c:pt idx="74">
                  <c:v>3.6565184438027725</c:v>
                </c:pt>
                <c:pt idx="75">
                  <c:v>3.6991596594398453</c:v>
                </c:pt>
                <c:pt idx="76">
                  <c:v>3.6503232208686351</c:v>
                </c:pt>
                <c:pt idx="77">
                  <c:v>3.2449690712744714</c:v>
                </c:pt>
                <c:pt idx="78">
                  <c:v>3.5335541824066601</c:v>
                </c:pt>
                <c:pt idx="79">
                  <c:v>3.697510583234568</c:v>
                </c:pt>
                <c:pt idx="80">
                  <c:v>3.7939611069392059</c:v>
                </c:pt>
                <c:pt idx="81">
                  <c:v>3.7264575232960402</c:v>
                </c:pt>
                <c:pt idx="82">
                  <c:v>4.2127222563511406</c:v>
                </c:pt>
                <c:pt idx="83">
                  <c:v>3.6288174938379409</c:v>
                </c:pt>
                <c:pt idx="84">
                  <c:v>4.0286939747979824</c:v>
                </c:pt>
                <c:pt idx="85">
                  <c:v>3.8996512415915383</c:v>
                </c:pt>
                <c:pt idx="86">
                  <c:v>3.1010144570636236</c:v>
                </c:pt>
                <c:pt idx="87">
                  <c:v>4.0353128305286168</c:v>
                </c:pt>
                <c:pt idx="88">
                  <c:v>3.55221403969905</c:v>
                </c:pt>
                <c:pt idx="89">
                  <c:v>4.1683786905558184</c:v>
                </c:pt>
                <c:pt idx="90">
                  <c:v>3.8527831055550301</c:v>
                </c:pt>
                <c:pt idx="91">
                  <c:v>3.6416519682995578</c:v>
                </c:pt>
                <c:pt idx="92">
                  <c:v>4.3934904273448518</c:v>
                </c:pt>
                <c:pt idx="93">
                  <c:v>4.1885869638529876</c:v>
                </c:pt>
                <c:pt idx="94">
                  <c:v>1.337230864112426</c:v>
                </c:pt>
                <c:pt idx="95">
                  <c:v>2.1142590931325289</c:v>
                </c:pt>
                <c:pt idx="96">
                  <c:v>3.9976176149582581</c:v>
                </c:pt>
                <c:pt idx="97">
                  <c:v>4.3110719106755528</c:v>
                </c:pt>
                <c:pt idx="98">
                  <c:v>4.9357073531964959</c:v>
                </c:pt>
                <c:pt idx="99">
                  <c:v>3.1140366075986967</c:v>
                </c:pt>
                <c:pt idx="100">
                  <c:v>3.155391013127705</c:v>
                </c:pt>
                <c:pt idx="101">
                  <c:v>2.6375957719525607</c:v>
                </c:pt>
                <c:pt idx="102">
                  <c:v>2.8596604397745362</c:v>
                </c:pt>
                <c:pt idx="103">
                  <c:v>4.3750652060632493</c:v>
                </c:pt>
                <c:pt idx="106">
                  <c:v>3.6231280991402772</c:v>
                </c:pt>
                <c:pt idx="107">
                  <c:v>3.3845167166815782</c:v>
                </c:pt>
                <c:pt idx="108">
                  <c:v>2.2394174220349909</c:v>
                </c:pt>
                <c:pt idx="109">
                  <c:v>5.2767941971827508</c:v>
                </c:pt>
                <c:pt idx="110">
                  <c:v>4.8020440153638271</c:v>
                </c:pt>
                <c:pt idx="111">
                  <c:v>4.5027416831386438</c:v>
                </c:pt>
                <c:pt idx="112">
                  <c:v>5.1170961492182574</c:v>
                </c:pt>
                <c:pt idx="113">
                  <c:v>5.4478105409047339</c:v>
                </c:pt>
                <c:pt idx="114">
                  <c:v>4.2677655200092541</c:v>
                </c:pt>
                <c:pt idx="115">
                  <c:v>3.6780381587753963</c:v>
                </c:pt>
                <c:pt idx="116">
                  <c:v>4.3593218876798714</c:v>
                </c:pt>
                <c:pt idx="117">
                  <c:v>5.6310114314731079</c:v>
                </c:pt>
                <c:pt idx="118">
                  <c:v>4.9134172796144764</c:v>
                </c:pt>
                <c:pt idx="119">
                  <c:v>3.4529476905060079</c:v>
                </c:pt>
                <c:pt idx="120">
                  <c:v>3.2256362582401996</c:v>
                </c:pt>
                <c:pt idx="121">
                  <c:v>4.9778498803823554</c:v>
                </c:pt>
                <c:pt idx="122">
                  <c:v>5.8019931889900116</c:v>
                </c:pt>
              </c:numCache>
            </c:numRef>
          </c:yVal>
          <c:smooth val="0"/>
          <c:extLst xmlns:c16r2="http://schemas.microsoft.com/office/drawing/2015/06/chart">
            <c:ext xmlns:c16="http://schemas.microsoft.com/office/drawing/2014/chart" uri="{C3380CC4-5D6E-409C-BE32-E72D297353CC}">
              <c16:uniqueId val="{00000002-7374-48E0-AB4E-CC0D121DB116}"/>
            </c:ext>
          </c:extLst>
        </c:ser>
        <c:ser>
          <c:idx val="3"/>
          <c:order val="3"/>
          <c:tx>
            <c:strRef>
              <c:f>Sheet1!$E$2</c:f>
              <c:strCache>
                <c:ptCount val="1"/>
                <c:pt idx="0">
                  <c:v>EC ET 2016</c:v>
                </c:pt>
              </c:strCache>
            </c:strRef>
          </c:tx>
          <c:spPr>
            <a:ln w="25400" cap="rnd">
              <a:noFill/>
              <a:round/>
            </a:ln>
            <a:effectLst/>
          </c:spPr>
          <c:marker>
            <c:symbol val="triangle"/>
            <c:size val="5"/>
            <c:spPr>
              <a:solidFill>
                <a:srgbClr val="FFC000"/>
              </a:solidFill>
              <a:ln w="9525">
                <a:noFill/>
              </a:ln>
              <a:effectLst/>
            </c:spPr>
          </c:marker>
          <c:xVal>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19">
                  <c:v>42291</c:v>
                </c:pt>
                <c:pt idx="120">
                  <c:v>42292</c:v>
                </c:pt>
                <c:pt idx="121">
                  <c:v>42293</c:v>
                </c:pt>
                <c:pt idx="122">
                  <c:v>42294</c:v>
                </c:pt>
              </c:numCache>
            </c:numRef>
          </c:xVal>
          <c:yVal>
            <c:numRef>
              <c:f>Sheet1!$E$3:$E$125</c:f>
              <c:numCache>
                <c:formatCode>0.00</c:formatCode>
                <c:ptCount val="123"/>
                <c:pt idx="0">
                  <c:v>1.4687910141542775</c:v>
                </c:pt>
                <c:pt idx="1">
                  <c:v>1.7465042962734982</c:v>
                </c:pt>
                <c:pt idx="2">
                  <c:v>2.5860089234109638</c:v>
                </c:pt>
                <c:pt idx="3">
                  <c:v>2.6412210874227151</c:v>
                </c:pt>
                <c:pt idx="4">
                  <c:v>1.9239687508249679</c:v>
                </c:pt>
                <c:pt idx="5">
                  <c:v>0.94713663466435205</c:v>
                </c:pt>
                <c:pt idx="6">
                  <c:v>1.4722564911678639</c:v>
                </c:pt>
                <c:pt idx="7">
                  <c:v>1.3958022823305005</c:v>
                </c:pt>
                <c:pt idx="8">
                  <c:v>2.3156916049862595</c:v>
                </c:pt>
                <c:pt idx="9">
                  <c:v>2.3314042842907168</c:v>
                </c:pt>
                <c:pt idx="10">
                  <c:v>2.3908638605979053</c:v>
                </c:pt>
                <c:pt idx="11">
                  <c:v>2.4245117496852666</c:v>
                </c:pt>
                <c:pt idx="12">
                  <c:v>1.7379937420541289</c:v>
                </c:pt>
                <c:pt idx="13">
                  <c:v>2.453454619818439</c:v>
                </c:pt>
                <c:pt idx="14">
                  <c:v>2.0996902243909981</c:v>
                </c:pt>
                <c:pt idx="15">
                  <c:v>1.8035325686189339</c:v>
                </c:pt>
                <c:pt idx="16">
                  <c:v>1.7718919517020493</c:v>
                </c:pt>
                <c:pt idx="17">
                  <c:v>1.9572376103939031</c:v>
                </c:pt>
                <c:pt idx="18">
                  <c:v>1.9594234531726968</c:v>
                </c:pt>
                <c:pt idx="19">
                  <c:v>2.3133582685926961</c:v>
                </c:pt>
                <c:pt idx="20">
                  <c:v>1.0920634594098706</c:v>
                </c:pt>
                <c:pt idx="21">
                  <c:v>1.4364941964505467</c:v>
                </c:pt>
                <c:pt idx="22">
                  <c:v>2.314340342065992</c:v>
                </c:pt>
                <c:pt idx="23">
                  <c:v>1.2808932334904568</c:v>
                </c:pt>
                <c:pt idx="24">
                  <c:v>1.2321150004244488</c:v>
                </c:pt>
                <c:pt idx="25">
                  <c:v>1.9971914691204047</c:v>
                </c:pt>
                <c:pt idx="26">
                  <c:v>1.1075052440566238</c:v>
                </c:pt>
                <c:pt idx="27">
                  <c:v>1.9417046916071279</c:v>
                </c:pt>
                <c:pt idx="28">
                  <c:v>2.0615823564151379</c:v>
                </c:pt>
                <c:pt idx="29">
                  <c:v>2.0648772517046501</c:v>
                </c:pt>
                <c:pt idx="30">
                  <c:v>1.4598907461045751</c:v>
                </c:pt>
                <c:pt idx="31">
                  <c:v>1.8954870676532312</c:v>
                </c:pt>
                <c:pt idx="32">
                  <c:v>2.2355452338092956</c:v>
                </c:pt>
                <c:pt idx="33">
                  <c:v>2.2248633558361268</c:v>
                </c:pt>
                <c:pt idx="34">
                  <c:v>2.2419329960679573</c:v>
                </c:pt>
                <c:pt idx="35">
                  <c:v>2.2200728730132315</c:v>
                </c:pt>
                <c:pt idx="36">
                  <c:v>2.4857685468199637</c:v>
                </c:pt>
                <c:pt idx="37">
                  <c:v>0.76950397372762458</c:v>
                </c:pt>
                <c:pt idx="38">
                  <c:v>1.2991656208316127</c:v>
                </c:pt>
                <c:pt idx="40">
                  <c:v>1.9150207690329992</c:v>
                </c:pt>
                <c:pt idx="41">
                  <c:v>3.5843668329986089</c:v>
                </c:pt>
                <c:pt idx="42">
                  <c:v>3.5441359559121066</c:v>
                </c:pt>
                <c:pt idx="43">
                  <c:v>3.3684454474292735</c:v>
                </c:pt>
                <c:pt idx="44">
                  <c:v>1.6975545142259802</c:v>
                </c:pt>
                <c:pt idx="45">
                  <c:v>2.8601108927565075</c:v>
                </c:pt>
                <c:pt idx="46">
                  <c:v>2.8994788631868817</c:v>
                </c:pt>
                <c:pt idx="47">
                  <c:v>3.8209243206577579</c:v>
                </c:pt>
                <c:pt idx="48">
                  <c:v>3.5847394188308157</c:v>
                </c:pt>
                <c:pt idx="49">
                  <c:v>3.7336155994098479</c:v>
                </c:pt>
                <c:pt idx="50">
                  <c:v>3.6408939956381641</c:v>
                </c:pt>
                <c:pt idx="51">
                  <c:v>3.6412895618068561</c:v>
                </c:pt>
                <c:pt idx="52">
                  <c:v>3.5304895500519096</c:v>
                </c:pt>
                <c:pt idx="53">
                  <c:v>3.0673291294660108</c:v>
                </c:pt>
                <c:pt idx="54">
                  <c:v>3.8208001173130914</c:v>
                </c:pt>
                <c:pt idx="55">
                  <c:v>3.9269126961568142</c:v>
                </c:pt>
                <c:pt idx="56">
                  <c:v>3.8648318166586142</c:v>
                </c:pt>
                <c:pt idx="57">
                  <c:v>3.7829800917228824</c:v>
                </c:pt>
                <c:pt idx="65">
                  <c:v>3.6130319493799337</c:v>
                </c:pt>
                <c:pt idx="66">
                  <c:v>3.4822812805407426</c:v>
                </c:pt>
                <c:pt idx="67">
                  <c:v>2.4438534479061063</c:v>
                </c:pt>
                <c:pt idx="68">
                  <c:v>3.9795922139589979</c:v>
                </c:pt>
                <c:pt idx="69">
                  <c:v>4.0025956993888636</c:v>
                </c:pt>
                <c:pt idx="70">
                  <c:v>4.4012395852028821</c:v>
                </c:pt>
                <c:pt idx="71">
                  <c:v>3.8362620391300002</c:v>
                </c:pt>
                <c:pt idx="72">
                  <c:v>4.2608611440660562</c:v>
                </c:pt>
                <c:pt idx="73">
                  <c:v>4.2614559878479037</c:v>
                </c:pt>
                <c:pt idx="74">
                  <c:v>4.5030985743205738</c:v>
                </c:pt>
                <c:pt idx="75">
                  <c:v>4.460468270064835</c:v>
                </c:pt>
                <c:pt idx="76">
                  <c:v>3.7518661446064026</c:v>
                </c:pt>
                <c:pt idx="77">
                  <c:v>3.9575033371049497</c:v>
                </c:pt>
                <c:pt idx="78">
                  <c:v>4.187891323682182</c:v>
                </c:pt>
                <c:pt idx="79">
                  <c:v>4.3866831850614885</c:v>
                </c:pt>
                <c:pt idx="80">
                  <c:v>4.0023954016156003</c:v>
                </c:pt>
                <c:pt idx="81">
                  <c:v>4.2319955679161332</c:v>
                </c:pt>
                <c:pt idx="82">
                  <c:v>4.1418464368557144</c:v>
                </c:pt>
                <c:pt idx="83">
                  <c:v>3.9564607510265661</c:v>
                </c:pt>
                <c:pt idx="84">
                  <c:v>3.7559011072088295</c:v>
                </c:pt>
                <c:pt idx="85">
                  <c:v>2.2666399204888275</c:v>
                </c:pt>
                <c:pt idx="86">
                  <c:v>2.4833415524381199</c:v>
                </c:pt>
                <c:pt idx="87">
                  <c:v>3.0496273958025331</c:v>
                </c:pt>
                <c:pt idx="88">
                  <c:v>4.4415368603875232</c:v>
                </c:pt>
                <c:pt idx="89">
                  <c:v>2.8783179251971727</c:v>
                </c:pt>
                <c:pt idx="90">
                  <c:v>2.7297070819995199</c:v>
                </c:pt>
                <c:pt idx="91">
                  <c:v>4.385914094998796</c:v>
                </c:pt>
                <c:pt idx="92">
                  <c:v>3.5577345549729698</c:v>
                </c:pt>
                <c:pt idx="93">
                  <c:v>1.493787832459424</c:v>
                </c:pt>
                <c:pt idx="94">
                  <c:v>2.1532223240412725</c:v>
                </c:pt>
                <c:pt idx="95">
                  <c:v>3.9614392197176778</c:v>
                </c:pt>
                <c:pt idx="96">
                  <c:v>4.5037314294751498</c:v>
                </c:pt>
                <c:pt idx="97">
                  <c:v>4.7878566345976799</c:v>
                </c:pt>
                <c:pt idx="98">
                  <c:v>2.1143067125865089</c:v>
                </c:pt>
                <c:pt idx="99">
                  <c:v>1.8909738703554135</c:v>
                </c:pt>
                <c:pt idx="100">
                  <c:v>1.9039773351465137</c:v>
                </c:pt>
                <c:pt idx="101">
                  <c:v>2.0509006904911402</c:v>
                </c:pt>
                <c:pt idx="102">
                  <c:v>4.3895452541216278</c:v>
                </c:pt>
                <c:pt idx="103">
                  <c:v>3.3308705564689616</c:v>
                </c:pt>
                <c:pt idx="106">
                  <c:v>3.0825703347146458</c:v>
                </c:pt>
                <c:pt idx="107">
                  <c:v>2.0213883108192912</c:v>
                </c:pt>
                <c:pt idx="108">
                  <c:v>4.5732663457513496</c:v>
                </c:pt>
                <c:pt idx="109">
                  <c:v>4.8543798642218725</c:v>
                </c:pt>
                <c:pt idx="110">
                  <c:v>5.0262155504787556</c:v>
                </c:pt>
                <c:pt idx="111">
                  <c:v>5.4544750950777381</c:v>
                </c:pt>
                <c:pt idx="112">
                  <c:v>5.2877942574518935</c:v>
                </c:pt>
                <c:pt idx="113">
                  <c:v>3.0880618556115955</c:v>
                </c:pt>
                <c:pt idx="114">
                  <c:v>3.4050288960115092</c:v>
                </c:pt>
                <c:pt idx="115">
                  <c:v>3.5057005247647566</c:v>
                </c:pt>
                <c:pt idx="116">
                  <c:v>5.268903228110112</c:v>
                </c:pt>
                <c:pt idx="117">
                  <c:v>4.7402816983070144</c:v>
                </c:pt>
                <c:pt idx="118">
                  <c:v>2.4456405828075689</c:v>
                </c:pt>
                <c:pt idx="119">
                  <c:v>2.3311935865935354</c:v>
                </c:pt>
                <c:pt idx="120">
                  <c:v>5.1263278787872713</c:v>
                </c:pt>
                <c:pt idx="121">
                  <c:v>5.1084552070957523</c:v>
                </c:pt>
                <c:pt idx="122">
                  <c:v>1.8131876642422642</c:v>
                </c:pt>
              </c:numCache>
            </c:numRef>
          </c:yVal>
          <c:smooth val="0"/>
          <c:extLst xmlns:c16r2="http://schemas.microsoft.com/office/drawing/2015/06/chart">
            <c:ext xmlns:c16="http://schemas.microsoft.com/office/drawing/2014/chart" uri="{C3380CC4-5D6E-409C-BE32-E72D297353CC}">
              <c16:uniqueId val="{00000003-7374-48E0-AB4E-CC0D121DB116}"/>
            </c:ext>
          </c:extLst>
        </c:ser>
        <c:dLbls>
          <c:showLegendKey val="0"/>
          <c:showVal val="0"/>
          <c:showCatName val="0"/>
          <c:showSerName val="0"/>
          <c:showPercent val="0"/>
          <c:showBubbleSize val="0"/>
        </c:dLbls>
        <c:axId val="240229696"/>
        <c:axId val="240246784"/>
      </c:scatterChart>
      <c:valAx>
        <c:axId val="240229696"/>
        <c:scaling>
          <c:orientation val="minMax"/>
          <c:min val="42172"/>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Date</a:t>
                </a:r>
              </a:p>
            </c:rich>
          </c:tx>
          <c:layout>
            <c:manualLayout>
              <c:xMode val="edge"/>
              <c:yMode val="edge"/>
              <c:x val="0.46626968503937005"/>
              <c:y val="0.92034703995333922"/>
            </c:manualLayout>
          </c:layout>
          <c:overlay val="0"/>
          <c:spPr>
            <a:noFill/>
            <a:ln>
              <a:noFill/>
            </a:ln>
            <a:effectLst/>
          </c:spPr>
        </c:title>
        <c:numFmt formatCode="d\-m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0246784"/>
        <c:crosses val="autoZero"/>
        <c:crossBetween val="midCat"/>
        <c:majorUnit val="22"/>
      </c:valAx>
      <c:valAx>
        <c:axId val="240246784"/>
        <c:scaling>
          <c:orientation val="minMax"/>
          <c:max val="8"/>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ET (mm d-1)</a:t>
                </a:r>
              </a:p>
            </c:rich>
          </c:tx>
          <c:layout>
            <c:manualLayout>
              <c:xMode val="edge"/>
              <c:yMode val="edge"/>
              <c:x val="1.1111111111111112E-2"/>
              <c:y val="0.36626531058617667"/>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0229696"/>
        <c:crosses val="autoZero"/>
        <c:crossBetween val="midCat"/>
        <c:majorUnit val="2"/>
      </c:valAx>
      <c:spPr>
        <a:noFill/>
        <a:ln>
          <a:noFill/>
        </a:ln>
        <a:effectLst/>
      </c:spPr>
    </c:plotArea>
    <c:legend>
      <c:legendPos val="t"/>
      <c:layout>
        <c:manualLayout>
          <c:xMode val="edge"/>
          <c:yMode val="edge"/>
          <c:x val="0.18055555555555555"/>
          <c:y val="6.0185185185185182E-2"/>
          <c:w val="0.81944444444444442"/>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358160653995862"/>
          <c:y val="8.8784290068580143E-2"/>
          <c:w val="0.77123270071911298"/>
          <c:h val="0.73424164973329953"/>
        </c:manualLayout>
      </c:layout>
      <c:lineChart>
        <c:grouping val="standard"/>
        <c:varyColors val="0"/>
        <c:ser>
          <c:idx val="0"/>
          <c:order val="0"/>
          <c:tx>
            <c:v>Solar Radiation 2015</c:v>
          </c:tx>
          <c:spPr>
            <a:ln w="28575" cap="rnd">
              <a:solidFill>
                <a:schemeClr val="accent1"/>
              </a:solidFill>
              <a:round/>
            </a:ln>
            <a:effectLst/>
          </c:spPr>
          <c:marker>
            <c:symbol val="none"/>
          </c:marker>
          <c:cat>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4">
                  <c:v>42276</c:v>
                </c:pt>
                <c:pt idx="105">
                  <c:v>42277</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21">
                  <c:v>42293</c:v>
                </c:pt>
                <c:pt idx="122">
                  <c:v>42294</c:v>
                </c:pt>
              </c:numCache>
            </c:numRef>
          </c:cat>
          <c:val>
            <c:numRef>
              <c:f>Sheet1!$D$3:$D$125</c:f>
              <c:numCache>
                <c:formatCode>0.00</c:formatCode>
                <c:ptCount val="123"/>
                <c:pt idx="0">
                  <c:v>15.669</c:v>
                </c:pt>
                <c:pt idx="1">
                  <c:v>15.997999999999999</c:v>
                </c:pt>
                <c:pt idx="2">
                  <c:v>15.295</c:v>
                </c:pt>
                <c:pt idx="3">
                  <c:v>15.025</c:v>
                </c:pt>
                <c:pt idx="4">
                  <c:v>9.1563999999999997</c:v>
                </c:pt>
                <c:pt idx="5">
                  <c:v>14.276</c:v>
                </c:pt>
                <c:pt idx="6">
                  <c:v>13.502000000000001</c:v>
                </c:pt>
                <c:pt idx="7">
                  <c:v>14.423</c:v>
                </c:pt>
                <c:pt idx="8">
                  <c:v>15.026999999999999</c:v>
                </c:pt>
                <c:pt idx="9">
                  <c:v>15.291</c:v>
                </c:pt>
                <c:pt idx="10">
                  <c:v>9.3920999999999992</c:v>
                </c:pt>
                <c:pt idx="11">
                  <c:v>6.9756999999999998</c:v>
                </c:pt>
                <c:pt idx="12">
                  <c:v>14.144</c:v>
                </c:pt>
                <c:pt idx="13">
                  <c:v>14.273</c:v>
                </c:pt>
                <c:pt idx="14">
                  <c:v>4.3198999999999996</c:v>
                </c:pt>
                <c:pt idx="15">
                  <c:v>14.404999999999999</c:v>
                </c:pt>
                <c:pt idx="16">
                  <c:v>10.641999999999999</c:v>
                </c:pt>
                <c:pt idx="17">
                  <c:v>10.811999999999999</c:v>
                </c:pt>
                <c:pt idx="18">
                  <c:v>14.512</c:v>
                </c:pt>
                <c:pt idx="19">
                  <c:v>14.763</c:v>
                </c:pt>
                <c:pt idx="20">
                  <c:v>14.760999999999999</c:v>
                </c:pt>
                <c:pt idx="21">
                  <c:v>5.8208000000000002</c:v>
                </c:pt>
                <c:pt idx="22">
                  <c:v>11.859</c:v>
                </c:pt>
                <c:pt idx="23">
                  <c:v>14.291</c:v>
                </c:pt>
                <c:pt idx="24">
                  <c:v>11.021000000000001</c:v>
                </c:pt>
                <c:pt idx="25">
                  <c:v>12.837999999999999</c:v>
                </c:pt>
                <c:pt idx="26">
                  <c:v>15.88</c:v>
                </c:pt>
                <c:pt idx="27">
                  <c:v>15.879</c:v>
                </c:pt>
                <c:pt idx="28">
                  <c:v>5.6791999999999998</c:v>
                </c:pt>
                <c:pt idx="29">
                  <c:v>12.834</c:v>
                </c:pt>
                <c:pt idx="30">
                  <c:v>15.973000000000001</c:v>
                </c:pt>
                <c:pt idx="31">
                  <c:v>15.381</c:v>
                </c:pt>
                <c:pt idx="32">
                  <c:v>15.911</c:v>
                </c:pt>
                <c:pt idx="33">
                  <c:v>14.26</c:v>
                </c:pt>
                <c:pt idx="34">
                  <c:v>15.314</c:v>
                </c:pt>
                <c:pt idx="35">
                  <c:v>15.92</c:v>
                </c:pt>
                <c:pt idx="36">
                  <c:v>13.657999999999999</c:v>
                </c:pt>
                <c:pt idx="37">
                  <c:v>13.27</c:v>
                </c:pt>
                <c:pt idx="38">
                  <c:v>14.007</c:v>
                </c:pt>
                <c:pt idx="39">
                  <c:v>12.353999999999999</c:v>
                </c:pt>
                <c:pt idx="40" formatCode="General">
                  <c:v>17.024000000000001</c:v>
                </c:pt>
                <c:pt idx="41" formatCode="General">
                  <c:v>12.391999999999999</c:v>
                </c:pt>
                <c:pt idx="42" formatCode="General">
                  <c:v>17.056000000000001</c:v>
                </c:pt>
                <c:pt idx="43" formatCode="General">
                  <c:v>16.821999999999999</c:v>
                </c:pt>
                <c:pt idx="44" formatCode="General">
                  <c:v>14.922000000000001</c:v>
                </c:pt>
                <c:pt idx="45" formatCode="General">
                  <c:v>17.765000000000001</c:v>
                </c:pt>
                <c:pt idx="46" formatCode="General">
                  <c:v>17.097000000000001</c:v>
                </c:pt>
                <c:pt idx="47" formatCode="General">
                  <c:v>17.376999999999999</c:v>
                </c:pt>
                <c:pt idx="48" formatCode="General">
                  <c:v>17.818000000000001</c:v>
                </c:pt>
                <c:pt idx="49" formatCode="General">
                  <c:v>18.143999999999998</c:v>
                </c:pt>
                <c:pt idx="50" formatCode="General">
                  <c:v>17.172000000000001</c:v>
                </c:pt>
                <c:pt idx="51" formatCode="General">
                  <c:v>17.338999999999999</c:v>
                </c:pt>
                <c:pt idx="52" formatCode="General">
                  <c:v>17.210999999999999</c:v>
                </c:pt>
                <c:pt idx="53" formatCode="General">
                  <c:v>17.649000000000001</c:v>
                </c:pt>
                <c:pt idx="54" formatCode="General">
                  <c:v>18.024000000000001</c:v>
                </c:pt>
                <c:pt idx="55" formatCode="General">
                  <c:v>9.5242000000000004</c:v>
                </c:pt>
                <c:pt idx="56" formatCode="General">
                  <c:v>8.3620000000000001</c:v>
                </c:pt>
                <c:pt idx="57" formatCode="General">
                  <c:v>14.244</c:v>
                </c:pt>
                <c:pt idx="66">
                  <c:v>18.454999999999998</c:v>
                </c:pt>
                <c:pt idx="67">
                  <c:v>18.965</c:v>
                </c:pt>
                <c:pt idx="68">
                  <c:v>6.1669</c:v>
                </c:pt>
                <c:pt idx="69">
                  <c:v>16.321999999999999</c:v>
                </c:pt>
                <c:pt idx="70">
                  <c:v>18.437000000000001</c:v>
                </c:pt>
                <c:pt idx="71">
                  <c:v>20.247</c:v>
                </c:pt>
                <c:pt idx="72">
                  <c:v>19.402000000000001</c:v>
                </c:pt>
                <c:pt idx="73">
                  <c:v>18.771000000000001</c:v>
                </c:pt>
                <c:pt idx="74">
                  <c:v>19.798999999999999</c:v>
                </c:pt>
                <c:pt idx="75">
                  <c:v>20.248999999999999</c:v>
                </c:pt>
                <c:pt idx="76">
                  <c:v>22.175999999999998</c:v>
                </c:pt>
                <c:pt idx="77">
                  <c:v>19.878</c:v>
                </c:pt>
                <c:pt idx="78">
                  <c:v>8.6006999999999998</c:v>
                </c:pt>
                <c:pt idx="79">
                  <c:v>2.4805999999999999</c:v>
                </c:pt>
                <c:pt idx="80">
                  <c:v>3.1326999999999998</c:v>
                </c:pt>
                <c:pt idx="81">
                  <c:v>3.617</c:v>
                </c:pt>
                <c:pt idx="82">
                  <c:v>15.61</c:v>
                </c:pt>
                <c:pt idx="83">
                  <c:v>23.498000000000001</c:v>
                </c:pt>
                <c:pt idx="84">
                  <c:v>22.541</c:v>
                </c:pt>
                <c:pt idx="85">
                  <c:v>8.8431999999999995</c:v>
                </c:pt>
                <c:pt idx="86">
                  <c:v>20.228000000000002</c:v>
                </c:pt>
                <c:pt idx="87">
                  <c:v>9.4944000000000006</c:v>
                </c:pt>
                <c:pt idx="88">
                  <c:v>5.3304</c:v>
                </c:pt>
                <c:pt idx="89">
                  <c:v>7.1641000000000004</c:v>
                </c:pt>
                <c:pt idx="90">
                  <c:v>15.526999999999999</c:v>
                </c:pt>
                <c:pt idx="91">
                  <c:v>23.866</c:v>
                </c:pt>
                <c:pt idx="92">
                  <c:v>22.68</c:v>
                </c:pt>
                <c:pt idx="93">
                  <c:v>22.251000000000001</c:v>
                </c:pt>
                <c:pt idx="94">
                  <c:v>8.0609000000000002</c:v>
                </c:pt>
                <c:pt idx="95">
                  <c:v>3.2494000000000001</c:v>
                </c:pt>
                <c:pt idx="96">
                  <c:v>3.7351000000000001</c:v>
                </c:pt>
                <c:pt idx="97">
                  <c:v>7.8909000000000002</c:v>
                </c:pt>
                <c:pt idx="98">
                  <c:v>22.908000000000001</c:v>
                </c:pt>
                <c:pt idx="99">
                  <c:v>21.35</c:v>
                </c:pt>
                <c:pt idx="100">
                  <c:v>23.33</c:v>
                </c:pt>
                <c:pt idx="101">
                  <c:v>25.05</c:v>
                </c:pt>
                <c:pt idx="102">
                  <c:v>25.244</c:v>
                </c:pt>
                <c:pt idx="103">
                  <c:v>24.782</c:v>
                </c:pt>
                <c:pt idx="104">
                  <c:v>25.004999999999999</c:v>
                </c:pt>
                <c:pt idx="107">
                  <c:v>16.632999999999999</c:v>
                </c:pt>
                <c:pt idx="108">
                  <c:v>17.187000000000001</c:v>
                </c:pt>
                <c:pt idx="109">
                  <c:v>19.321000000000002</c:v>
                </c:pt>
                <c:pt idx="110">
                  <c:v>24.902999999999999</c:v>
                </c:pt>
                <c:pt idx="111">
                  <c:v>26.52</c:v>
                </c:pt>
                <c:pt idx="112">
                  <c:v>21.600999999999999</c:v>
                </c:pt>
                <c:pt idx="113">
                  <c:v>24.734999999999999</c:v>
                </c:pt>
                <c:pt idx="114">
                  <c:v>25.736999999999998</c:v>
                </c:pt>
                <c:pt idx="115">
                  <c:v>25.181000000000001</c:v>
                </c:pt>
                <c:pt idx="116">
                  <c:v>21.687000000000001</c:v>
                </c:pt>
                <c:pt idx="117">
                  <c:v>24.146999999999998</c:v>
                </c:pt>
                <c:pt idx="118">
                  <c:v>19.446000000000002</c:v>
                </c:pt>
                <c:pt idx="121">
                  <c:v>6.3395000000000001</c:v>
                </c:pt>
                <c:pt idx="122">
                  <c:v>6.0949999999999998</c:v>
                </c:pt>
              </c:numCache>
            </c:numRef>
          </c:val>
          <c:smooth val="0"/>
          <c:extLst xmlns:c16r2="http://schemas.microsoft.com/office/drawing/2015/06/chart">
            <c:ext xmlns:c16="http://schemas.microsoft.com/office/drawing/2014/chart" uri="{C3380CC4-5D6E-409C-BE32-E72D297353CC}">
              <c16:uniqueId val="{00000000-A7D0-4857-A731-BF6EEA202B89}"/>
            </c:ext>
          </c:extLst>
        </c:ser>
        <c:ser>
          <c:idx val="1"/>
          <c:order val="1"/>
          <c:tx>
            <c:v>Solar Radiation 2016</c:v>
          </c:tx>
          <c:spPr>
            <a:ln w="28575" cap="rnd">
              <a:solidFill>
                <a:srgbClr val="FF0000"/>
              </a:solidFill>
              <a:round/>
            </a:ln>
            <a:effectLst/>
          </c:spPr>
          <c:marker>
            <c:symbol val="none"/>
          </c:marker>
          <c:cat>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4">
                  <c:v>42276</c:v>
                </c:pt>
                <c:pt idx="105">
                  <c:v>42277</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21">
                  <c:v>42293</c:v>
                </c:pt>
                <c:pt idx="122">
                  <c:v>42294</c:v>
                </c:pt>
              </c:numCache>
            </c:numRef>
          </c:cat>
          <c:val>
            <c:numRef>
              <c:f>Sheet1!$H$3:$H$125</c:f>
              <c:numCache>
                <c:formatCode>0.00</c:formatCode>
                <c:ptCount val="123"/>
                <c:pt idx="0">
                  <c:v>15.756</c:v>
                </c:pt>
                <c:pt idx="1">
                  <c:v>9.0066000000000006</c:v>
                </c:pt>
                <c:pt idx="2">
                  <c:v>10.488</c:v>
                </c:pt>
                <c:pt idx="3">
                  <c:v>15.391</c:v>
                </c:pt>
                <c:pt idx="4">
                  <c:v>15.500999999999999</c:v>
                </c:pt>
                <c:pt idx="5">
                  <c:v>12.124000000000001</c:v>
                </c:pt>
                <c:pt idx="6">
                  <c:v>6.0659999999999999E-2</c:v>
                </c:pt>
                <c:pt idx="7">
                  <c:v>7.9629000000000003</c:v>
                </c:pt>
                <c:pt idx="8">
                  <c:v>7.7953000000000001</c:v>
                </c:pt>
                <c:pt idx="9">
                  <c:v>14.785</c:v>
                </c:pt>
                <c:pt idx="10">
                  <c:v>15.42</c:v>
                </c:pt>
                <c:pt idx="11">
                  <c:v>15.423</c:v>
                </c:pt>
                <c:pt idx="12">
                  <c:v>15.015000000000001</c:v>
                </c:pt>
                <c:pt idx="13">
                  <c:v>11.292</c:v>
                </c:pt>
                <c:pt idx="14">
                  <c:v>14.919</c:v>
                </c:pt>
                <c:pt idx="15">
                  <c:v>15.442</c:v>
                </c:pt>
                <c:pt idx="16">
                  <c:v>12.792999999999999</c:v>
                </c:pt>
                <c:pt idx="17">
                  <c:v>13.122</c:v>
                </c:pt>
                <c:pt idx="18">
                  <c:v>14.085000000000001</c:v>
                </c:pt>
                <c:pt idx="19">
                  <c:v>14.07</c:v>
                </c:pt>
                <c:pt idx="20">
                  <c:v>1.5165</c:v>
                </c:pt>
                <c:pt idx="21">
                  <c:v>6.2568999999999999</c:v>
                </c:pt>
                <c:pt idx="22">
                  <c:v>12.204000000000001</c:v>
                </c:pt>
                <c:pt idx="23">
                  <c:v>15.685</c:v>
                </c:pt>
                <c:pt idx="24">
                  <c:v>10.195</c:v>
                </c:pt>
                <c:pt idx="25">
                  <c:v>9.3562999999999992</c:v>
                </c:pt>
                <c:pt idx="26">
                  <c:v>16.001999999999999</c:v>
                </c:pt>
                <c:pt idx="27">
                  <c:v>9.5830000000000002</c:v>
                </c:pt>
                <c:pt idx="28">
                  <c:v>14.954000000000001</c:v>
                </c:pt>
                <c:pt idx="29">
                  <c:v>15.664999999999999</c:v>
                </c:pt>
                <c:pt idx="30">
                  <c:v>16.105</c:v>
                </c:pt>
                <c:pt idx="31">
                  <c:v>10.837999999999999</c:v>
                </c:pt>
                <c:pt idx="32">
                  <c:v>14.343</c:v>
                </c:pt>
                <c:pt idx="33">
                  <c:v>16.135000000000002</c:v>
                </c:pt>
                <c:pt idx="34">
                  <c:v>16.285</c:v>
                </c:pt>
                <c:pt idx="35">
                  <c:v>16.634</c:v>
                </c:pt>
                <c:pt idx="36">
                  <c:v>16.634</c:v>
                </c:pt>
                <c:pt idx="37">
                  <c:v>17.120999999999999</c:v>
                </c:pt>
                <c:pt idx="38">
                  <c:v>3.5228000000000002</c:v>
                </c:pt>
                <c:pt idx="39">
                  <c:v>7.2584</c:v>
                </c:pt>
                <c:pt idx="40">
                  <c:v>1.6587000000000001</c:v>
                </c:pt>
                <c:pt idx="41">
                  <c:v>11.965999999999999</c:v>
                </c:pt>
                <c:pt idx="42">
                  <c:v>18.329000000000001</c:v>
                </c:pt>
                <c:pt idx="43">
                  <c:v>18.585999999999999</c:v>
                </c:pt>
                <c:pt idx="44">
                  <c:v>17.727</c:v>
                </c:pt>
                <c:pt idx="45">
                  <c:v>10.334</c:v>
                </c:pt>
                <c:pt idx="46">
                  <c:v>15.773999999999999</c:v>
                </c:pt>
                <c:pt idx="47">
                  <c:v>15.54</c:v>
                </c:pt>
                <c:pt idx="48">
                  <c:v>17.661000000000001</c:v>
                </c:pt>
                <c:pt idx="49">
                  <c:v>0.36542999999999998</c:v>
                </c:pt>
                <c:pt idx="50">
                  <c:v>17.832000000000001</c:v>
                </c:pt>
                <c:pt idx="51">
                  <c:v>18.047000000000001</c:v>
                </c:pt>
                <c:pt idx="52">
                  <c:v>17.994</c:v>
                </c:pt>
                <c:pt idx="53">
                  <c:v>17.881</c:v>
                </c:pt>
                <c:pt idx="54">
                  <c:v>17.158999999999999</c:v>
                </c:pt>
                <c:pt idx="55">
                  <c:v>17.902999999999999</c:v>
                </c:pt>
                <c:pt idx="56">
                  <c:v>18.228999999999999</c:v>
                </c:pt>
                <c:pt idx="57">
                  <c:v>18.466999999999999</c:v>
                </c:pt>
                <c:pt idx="66">
                  <c:v>17.626000000000001</c:v>
                </c:pt>
                <c:pt idx="67">
                  <c:v>18.053999999999998</c:v>
                </c:pt>
                <c:pt idx="68">
                  <c:v>11.505000000000001</c:v>
                </c:pt>
                <c:pt idx="69">
                  <c:v>18.579999999999998</c:v>
                </c:pt>
                <c:pt idx="70">
                  <c:v>19.443999999999999</c:v>
                </c:pt>
                <c:pt idx="71">
                  <c:v>19.952999999999999</c:v>
                </c:pt>
                <c:pt idx="72">
                  <c:v>18.632000000000001</c:v>
                </c:pt>
                <c:pt idx="73">
                  <c:v>19.535</c:v>
                </c:pt>
                <c:pt idx="74">
                  <c:v>19.890999999999998</c:v>
                </c:pt>
                <c:pt idx="75">
                  <c:v>20.111999999999998</c:v>
                </c:pt>
                <c:pt idx="76">
                  <c:v>19.978000000000002</c:v>
                </c:pt>
                <c:pt idx="77">
                  <c:v>17.134</c:v>
                </c:pt>
                <c:pt idx="78">
                  <c:v>18.744</c:v>
                </c:pt>
                <c:pt idx="79">
                  <c:v>19.826000000000001</c:v>
                </c:pt>
                <c:pt idx="80">
                  <c:v>19.408999999999999</c:v>
                </c:pt>
                <c:pt idx="81">
                  <c:v>19.068000000000001</c:v>
                </c:pt>
                <c:pt idx="82">
                  <c:v>19.283000000000001</c:v>
                </c:pt>
                <c:pt idx="83">
                  <c:v>13.055999999999999</c:v>
                </c:pt>
                <c:pt idx="84">
                  <c:v>18.797000000000001</c:v>
                </c:pt>
                <c:pt idx="85">
                  <c:v>17.692</c:v>
                </c:pt>
                <c:pt idx="86">
                  <c:v>11.295999999999999</c:v>
                </c:pt>
                <c:pt idx="87">
                  <c:v>13.407999999999999</c:v>
                </c:pt>
                <c:pt idx="88">
                  <c:v>15.78</c:v>
                </c:pt>
                <c:pt idx="89">
                  <c:v>20.484000000000002</c:v>
                </c:pt>
                <c:pt idx="90">
                  <c:v>15.044</c:v>
                </c:pt>
                <c:pt idx="91">
                  <c:v>14.978999999999999</c:v>
                </c:pt>
                <c:pt idx="92">
                  <c:v>19.445</c:v>
                </c:pt>
                <c:pt idx="93">
                  <c:v>17.175999999999998</c:v>
                </c:pt>
                <c:pt idx="94">
                  <c:v>1.4705999999999999</c:v>
                </c:pt>
                <c:pt idx="95">
                  <c:v>4.4767999999999999</c:v>
                </c:pt>
                <c:pt idx="96">
                  <c:v>19.93</c:v>
                </c:pt>
                <c:pt idx="97">
                  <c:v>21.209</c:v>
                </c:pt>
                <c:pt idx="98">
                  <c:v>21.78</c:v>
                </c:pt>
                <c:pt idx="99">
                  <c:v>11.154999999999999</c:v>
                </c:pt>
                <c:pt idx="100">
                  <c:v>9.5452999999999992</c:v>
                </c:pt>
                <c:pt idx="101">
                  <c:v>9.4502000000000006</c:v>
                </c:pt>
                <c:pt idx="102">
                  <c:v>9.2691999999999997</c:v>
                </c:pt>
                <c:pt idx="103">
                  <c:v>20.466000000000001</c:v>
                </c:pt>
                <c:pt idx="104">
                  <c:v>15.840999999999999</c:v>
                </c:pt>
                <c:pt idx="105">
                  <c:v>7.2742000000000004</c:v>
                </c:pt>
                <c:pt idx="106">
                  <c:v>12.085000000000001</c:v>
                </c:pt>
                <c:pt idx="107">
                  <c:v>14.058999999999999</c:v>
                </c:pt>
                <c:pt idx="108">
                  <c:v>7.5773999999999999</c:v>
                </c:pt>
                <c:pt idx="109">
                  <c:v>22.792000000000002</c:v>
                </c:pt>
                <c:pt idx="110">
                  <c:v>23.265999999999998</c:v>
                </c:pt>
                <c:pt idx="111">
                  <c:v>23.350999999999999</c:v>
                </c:pt>
                <c:pt idx="112">
                  <c:v>24.411999999999999</c:v>
                </c:pt>
                <c:pt idx="113">
                  <c:v>24.38</c:v>
                </c:pt>
                <c:pt idx="114">
                  <c:v>15.618</c:v>
                </c:pt>
                <c:pt idx="115">
                  <c:v>13.555</c:v>
                </c:pt>
                <c:pt idx="116">
                  <c:v>19.088999999999999</c:v>
                </c:pt>
                <c:pt idx="117">
                  <c:v>24.053999999999998</c:v>
                </c:pt>
                <c:pt idx="118">
                  <c:v>22.169</c:v>
                </c:pt>
                <c:pt idx="119">
                  <c:v>11.276</c:v>
                </c:pt>
                <c:pt idx="120">
                  <c:v>10.75</c:v>
                </c:pt>
                <c:pt idx="121">
                  <c:v>24.013999999999999</c:v>
                </c:pt>
                <c:pt idx="122">
                  <c:v>23.443000000000001</c:v>
                </c:pt>
              </c:numCache>
            </c:numRef>
          </c:val>
          <c:smooth val="0"/>
          <c:extLst xmlns:c16r2="http://schemas.microsoft.com/office/drawing/2015/06/chart">
            <c:ext xmlns:c16="http://schemas.microsoft.com/office/drawing/2014/chart" uri="{C3380CC4-5D6E-409C-BE32-E72D297353CC}">
              <c16:uniqueId val="{00000001-A7D0-4857-A731-BF6EEA202B89}"/>
            </c:ext>
          </c:extLst>
        </c:ser>
        <c:dLbls>
          <c:showLegendKey val="0"/>
          <c:showVal val="0"/>
          <c:showCatName val="0"/>
          <c:showSerName val="0"/>
          <c:showPercent val="0"/>
          <c:showBubbleSize val="0"/>
        </c:dLbls>
        <c:marker val="1"/>
        <c:smooth val="0"/>
        <c:axId val="345200128"/>
        <c:axId val="240248512"/>
      </c:lineChart>
      <c:dateAx>
        <c:axId val="345200128"/>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Date</a:t>
                </a:r>
              </a:p>
            </c:rich>
          </c:tx>
          <c:layout>
            <c:manualLayout>
              <c:xMode val="edge"/>
              <c:yMode val="edge"/>
              <c:x val="0.46273490813648305"/>
              <c:y val="0.92960629921259841"/>
            </c:manualLayout>
          </c:layout>
          <c:overlay val="0"/>
          <c:spPr>
            <a:noFill/>
            <a:ln>
              <a:noFill/>
            </a:ln>
            <a:effectLst/>
          </c:spPr>
        </c:title>
        <c:numFmt formatCode="d\-m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0248512"/>
        <c:crosses val="autoZero"/>
        <c:auto val="1"/>
        <c:lblOffset val="100"/>
        <c:baseTimeUnit val="days"/>
      </c:dateAx>
      <c:valAx>
        <c:axId val="240248512"/>
        <c:scaling>
          <c:orientation val="minMax"/>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Solar Radiation ( Mj m-2 d-1)</a:t>
                </a:r>
              </a:p>
            </c:rich>
          </c:tx>
          <c:layout>
            <c:manualLayout>
              <c:xMode val="edge"/>
              <c:yMode val="edge"/>
              <c:x val="8.3333333333333332E-3"/>
              <c:y val="0.19250364537766113"/>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452001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514601171862261"/>
          <c:y val="0.1601149584931463"/>
          <c:w val="0.77340427625144548"/>
          <c:h val="0.65863681102362204"/>
        </c:manualLayout>
      </c:layout>
      <c:lineChart>
        <c:grouping val="standard"/>
        <c:varyColors val="0"/>
        <c:ser>
          <c:idx val="0"/>
          <c:order val="0"/>
          <c:tx>
            <c:v>Net Radiation 2015</c:v>
          </c:tx>
          <c:spPr>
            <a:ln w="28575" cap="rnd">
              <a:solidFill>
                <a:schemeClr val="accent1"/>
              </a:solidFill>
              <a:round/>
            </a:ln>
            <a:effectLst/>
          </c:spPr>
          <c:marker>
            <c:symbol val="none"/>
          </c:marker>
          <c:cat>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4">
                  <c:v>42276</c:v>
                </c:pt>
                <c:pt idx="105">
                  <c:v>42277</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21">
                  <c:v>42293</c:v>
                </c:pt>
                <c:pt idx="122">
                  <c:v>42294</c:v>
                </c:pt>
              </c:numCache>
            </c:numRef>
          </c:cat>
          <c:val>
            <c:numRef>
              <c:f>Sheet1!$B$3:$B$125</c:f>
              <c:numCache>
                <c:formatCode>0.00</c:formatCode>
                <c:ptCount val="123"/>
                <c:pt idx="0">
                  <c:v>8.5084698255912148</c:v>
                </c:pt>
                <c:pt idx="1">
                  <c:v>8.2162443830133931</c:v>
                </c:pt>
                <c:pt idx="2">
                  <c:v>8.1510718410328948</c:v>
                </c:pt>
                <c:pt idx="3">
                  <c:v>5.9397083111385074</c:v>
                </c:pt>
                <c:pt idx="4">
                  <c:v>8.1139215333119754</c:v>
                </c:pt>
                <c:pt idx="5">
                  <c:v>7.7377182749909004</c:v>
                </c:pt>
                <c:pt idx="6">
                  <c:v>7.9928098446499503</c:v>
                </c:pt>
                <c:pt idx="7">
                  <c:v>8.1824275713467962</c:v>
                </c:pt>
                <c:pt idx="8">
                  <c:v>8.2615228980958015</c:v>
                </c:pt>
                <c:pt idx="9">
                  <c:v>6.0132797623774579</c:v>
                </c:pt>
                <c:pt idx="10">
                  <c:v>4.9509810724027954</c:v>
                </c:pt>
                <c:pt idx="11">
                  <c:v>8.1229363011956028</c:v>
                </c:pt>
                <c:pt idx="12">
                  <c:v>8.0766474051083144</c:v>
                </c:pt>
                <c:pt idx="13">
                  <c:v>3.0634170352885373</c:v>
                </c:pt>
                <c:pt idx="14">
                  <c:v>8.2936836024847107</c:v>
                </c:pt>
                <c:pt idx="15">
                  <c:v>6.5903661463294778</c:v>
                </c:pt>
                <c:pt idx="16">
                  <c:v>6.6556927173822373</c:v>
                </c:pt>
                <c:pt idx="17">
                  <c:v>8.1406221181993459</c:v>
                </c:pt>
                <c:pt idx="18">
                  <c:v>8.1868550377028733</c:v>
                </c:pt>
                <c:pt idx="19">
                  <c:v>8.1224676373678424</c:v>
                </c:pt>
                <c:pt idx="20">
                  <c:v>4.1296177573749491</c:v>
                </c:pt>
                <c:pt idx="21">
                  <c:v>7.2204351771334014</c:v>
                </c:pt>
                <c:pt idx="22">
                  <c:v>8.1592154985176713</c:v>
                </c:pt>
                <c:pt idx="23">
                  <c:v>6.781124770991755</c:v>
                </c:pt>
                <c:pt idx="24">
                  <c:v>7.5336916357540193</c:v>
                </c:pt>
                <c:pt idx="25">
                  <c:v>8.7354114025868004</c:v>
                </c:pt>
                <c:pt idx="26">
                  <c:v>8.6580325492868599</c:v>
                </c:pt>
                <c:pt idx="27">
                  <c:v>4.0292895520281649</c:v>
                </c:pt>
                <c:pt idx="28">
                  <c:v>7.8478102270942172</c:v>
                </c:pt>
                <c:pt idx="29">
                  <c:v>8.9104388836702064</c:v>
                </c:pt>
                <c:pt idx="30">
                  <c:v>8.5210198387046372</c:v>
                </c:pt>
                <c:pt idx="31">
                  <c:v>8.6009415066293968</c:v>
                </c:pt>
                <c:pt idx="32">
                  <c:v>7.8773374621380245</c:v>
                </c:pt>
                <c:pt idx="33">
                  <c:v>8.5293992240254184</c:v>
                </c:pt>
                <c:pt idx="34">
                  <c:v>8.8253265071444567</c:v>
                </c:pt>
                <c:pt idx="35">
                  <c:v>7.8591085098422848</c:v>
                </c:pt>
                <c:pt idx="36">
                  <c:v>9.3610493265951344</c:v>
                </c:pt>
                <c:pt idx="37">
                  <c:v>8.0868349646994524</c:v>
                </c:pt>
                <c:pt idx="38">
                  <c:v>7.3754090814889084</c:v>
                </c:pt>
                <c:pt idx="39">
                  <c:v>10.036920590572702</c:v>
                </c:pt>
                <c:pt idx="40">
                  <c:v>7.2733251260162861</c:v>
                </c:pt>
                <c:pt idx="41">
                  <c:v>9.3319728906719615</c:v>
                </c:pt>
                <c:pt idx="42">
                  <c:v>9.7249057597526782</c:v>
                </c:pt>
                <c:pt idx="43">
                  <c:v>8.3729585602852623</c:v>
                </c:pt>
                <c:pt idx="44">
                  <c:v>9.5036901261035105</c:v>
                </c:pt>
                <c:pt idx="45">
                  <c:v>9.7390267246061928</c:v>
                </c:pt>
                <c:pt idx="46">
                  <c:v>9.3646854382499729</c:v>
                </c:pt>
                <c:pt idx="47">
                  <c:v>9.5697503496811436</c:v>
                </c:pt>
                <c:pt idx="48">
                  <c:v>10.229414109388538</c:v>
                </c:pt>
                <c:pt idx="49">
                  <c:v>9.1979335542370144</c:v>
                </c:pt>
                <c:pt idx="50">
                  <c:v>9.2965879763812715</c:v>
                </c:pt>
                <c:pt idx="51">
                  <c:v>10.035004983686852</c:v>
                </c:pt>
                <c:pt idx="52">
                  <c:v>9.586939654255298</c:v>
                </c:pt>
                <c:pt idx="53">
                  <c:v>9.7183957249939095</c:v>
                </c:pt>
                <c:pt idx="54">
                  <c:v>6.5626289788056162</c:v>
                </c:pt>
                <c:pt idx="55">
                  <c:v>5.815616926165351</c:v>
                </c:pt>
                <c:pt idx="56">
                  <c:v>8.3855786518516329</c:v>
                </c:pt>
                <c:pt idx="57">
                  <c:v>9.6102887211454444</c:v>
                </c:pt>
                <c:pt idx="66">
                  <c:v>10.569079811788523</c:v>
                </c:pt>
                <c:pt idx="67">
                  <c:v>4.3767849912537153</c:v>
                </c:pt>
                <c:pt idx="68">
                  <c:v>9.6381060728623602</c:v>
                </c:pt>
                <c:pt idx="69">
                  <c:v>10.430841215860724</c:v>
                </c:pt>
                <c:pt idx="70">
                  <c:v>11.186130751720484</c:v>
                </c:pt>
                <c:pt idx="71">
                  <c:v>10.790057382960164</c:v>
                </c:pt>
                <c:pt idx="72">
                  <c:v>10.586775679202344</c:v>
                </c:pt>
                <c:pt idx="73">
                  <c:v>11.030551326662643</c:v>
                </c:pt>
                <c:pt idx="74">
                  <c:v>11.187237876418736</c:v>
                </c:pt>
                <c:pt idx="75">
                  <c:v>12.168801042472587</c:v>
                </c:pt>
                <c:pt idx="76">
                  <c:v>11.018493899669419</c:v>
                </c:pt>
                <c:pt idx="77">
                  <c:v>6.0548469598374544</c:v>
                </c:pt>
                <c:pt idx="78">
                  <c:v>1.7564666947731629</c:v>
                </c:pt>
                <c:pt idx="79">
                  <c:v>2.2195045441689421</c:v>
                </c:pt>
                <c:pt idx="80">
                  <c:v>2.5643561866707625</c:v>
                </c:pt>
                <c:pt idx="81">
                  <c:v>9.4191827178617729</c:v>
                </c:pt>
                <c:pt idx="82">
                  <c:v>12.953234098386792</c:v>
                </c:pt>
                <c:pt idx="83">
                  <c:v>12.40188377973684</c:v>
                </c:pt>
                <c:pt idx="84">
                  <c:v>6.2102238936582808</c:v>
                </c:pt>
                <c:pt idx="85">
                  <c:v>11.782198179198122</c:v>
                </c:pt>
                <c:pt idx="86">
                  <c:v>11.650772894963012</c:v>
                </c:pt>
                <c:pt idx="87">
                  <c:v>3.7818872933479013</c:v>
                </c:pt>
                <c:pt idx="88">
                  <c:v>5.0852477136307934</c:v>
                </c:pt>
                <c:pt idx="89">
                  <c:v>9.3634488902076374</c:v>
                </c:pt>
                <c:pt idx="90">
                  <c:v>12.995644972661003</c:v>
                </c:pt>
                <c:pt idx="91">
                  <c:v>12.37359323578205</c:v>
                </c:pt>
                <c:pt idx="92">
                  <c:v>12.011115729197616</c:v>
                </c:pt>
                <c:pt idx="93">
                  <c:v>5.7226434455284183</c:v>
                </c:pt>
                <c:pt idx="94">
                  <c:v>2.3024504941433759</c:v>
                </c:pt>
                <c:pt idx="95">
                  <c:v>2.6481788434653986</c:v>
                </c:pt>
                <c:pt idx="96">
                  <c:v>9.8542838862369226</c:v>
                </c:pt>
                <c:pt idx="97">
                  <c:v>13.06082655910132</c:v>
                </c:pt>
                <c:pt idx="98">
                  <c:v>12.215750898146371</c:v>
                </c:pt>
                <c:pt idx="99">
                  <c:v>13.283426252970571</c:v>
                </c:pt>
                <c:pt idx="100">
                  <c:v>14.084482846989697</c:v>
                </c:pt>
                <c:pt idx="101">
                  <c:v>13.894080778734477</c:v>
                </c:pt>
                <c:pt idx="102">
                  <c:v>13.62592096400409</c:v>
                </c:pt>
                <c:pt idx="103">
                  <c:v>13.857513619823671</c:v>
                </c:pt>
                <c:pt idx="107">
                  <c:v>10.213596228005333</c:v>
                </c:pt>
                <c:pt idx="108">
                  <c:v>11.361207040350077</c:v>
                </c:pt>
                <c:pt idx="109">
                  <c:v>14.322114247737073</c:v>
                </c:pt>
                <c:pt idx="110">
                  <c:v>14.825909656093753</c:v>
                </c:pt>
                <c:pt idx="111">
                  <c:v>12.208494062304784</c:v>
                </c:pt>
                <c:pt idx="112">
                  <c:v>14.030566712537796</c:v>
                </c:pt>
                <c:pt idx="113">
                  <c:v>14.505440068408005</c:v>
                </c:pt>
                <c:pt idx="114">
                  <c:v>13.985278199823883</c:v>
                </c:pt>
                <c:pt idx="115">
                  <c:v>12.545572080466879</c:v>
                </c:pt>
                <c:pt idx="116">
                  <c:v>13.598738966721031</c:v>
                </c:pt>
                <c:pt idx="117">
                  <c:v>11.438378465377191</c:v>
                </c:pt>
                <c:pt idx="118">
                  <c:v>14.702879521400057</c:v>
                </c:pt>
                <c:pt idx="121">
                  <c:v>4.325381683729745</c:v>
                </c:pt>
                <c:pt idx="122">
                  <c:v>3.3435494752041999</c:v>
                </c:pt>
              </c:numCache>
            </c:numRef>
          </c:val>
          <c:smooth val="0"/>
          <c:extLst xmlns:c16r2="http://schemas.microsoft.com/office/drawing/2015/06/chart">
            <c:ext xmlns:c16="http://schemas.microsoft.com/office/drawing/2014/chart" uri="{C3380CC4-5D6E-409C-BE32-E72D297353CC}">
              <c16:uniqueId val="{00000000-A519-47C4-980E-7D022A885FC9}"/>
            </c:ext>
          </c:extLst>
        </c:ser>
        <c:ser>
          <c:idx val="1"/>
          <c:order val="1"/>
          <c:tx>
            <c:v>Net Radiation 2016</c:v>
          </c:tx>
          <c:spPr>
            <a:ln w="28575" cap="rnd">
              <a:solidFill>
                <a:srgbClr val="FF0000"/>
              </a:solidFill>
              <a:round/>
            </a:ln>
            <a:effectLst/>
          </c:spPr>
          <c:marker>
            <c:symbol val="none"/>
          </c:marker>
          <c:cat>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4">
                  <c:v>42276</c:v>
                </c:pt>
                <c:pt idx="105">
                  <c:v>42277</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21">
                  <c:v>42293</c:v>
                </c:pt>
                <c:pt idx="122">
                  <c:v>42294</c:v>
                </c:pt>
              </c:numCache>
            </c:numRef>
          </c:cat>
          <c:val>
            <c:numRef>
              <c:f>Sheet1!$E$3:$E$125</c:f>
              <c:numCache>
                <c:formatCode>0.00</c:formatCode>
                <c:ptCount val="123"/>
                <c:pt idx="0">
                  <c:v>9.1618035271778133</c:v>
                </c:pt>
                <c:pt idx="1">
                  <c:v>6.3141958759995429</c:v>
                </c:pt>
                <c:pt idx="2">
                  <c:v>6.9884001411855277</c:v>
                </c:pt>
                <c:pt idx="3">
                  <c:v>9.0208395937707486</c:v>
                </c:pt>
                <c:pt idx="4">
                  <c:v>8.9568840554948697</c:v>
                </c:pt>
                <c:pt idx="5">
                  <c:v>7.7355350388894468</c:v>
                </c:pt>
                <c:pt idx="6">
                  <c:v>4.0947190196662382E-2</c:v>
                </c:pt>
                <c:pt idx="7">
                  <c:v>5.8336380201362186</c:v>
                </c:pt>
                <c:pt idx="8">
                  <c:v>5.74408324073225</c:v>
                </c:pt>
                <c:pt idx="9">
                  <c:v>8.7706159249715334</c:v>
                </c:pt>
                <c:pt idx="10">
                  <c:v>8.9916151806773108</c:v>
                </c:pt>
                <c:pt idx="11">
                  <c:v>8.9306448272301768</c:v>
                </c:pt>
                <c:pt idx="12">
                  <c:v>8.771755494812334</c:v>
                </c:pt>
                <c:pt idx="13">
                  <c:v>7.3095750080400714</c:v>
                </c:pt>
                <c:pt idx="14">
                  <c:v>8.8574256396877171</c:v>
                </c:pt>
                <c:pt idx="15">
                  <c:v>9.0463868070442413</c:v>
                </c:pt>
                <c:pt idx="16">
                  <c:v>7.9922296416385734</c:v>
                </c:pt>
                <c:pt idx="17">
                  <c:v>8.0574589904018925</c:v>
                </c:pt>
                <c:pt idx="18">
                  <c:v>8.4860545319085432</c:v>
                </c:pt>
                <c:pt idx="19">
                  <c:v>8.4668312497551668</c:v>
                </c:pt>
                <c:pt idx="20">
                  <c:v>1.1606170881768025</c:v>
                </c:pt>
                <c:pt idx="21">
                  <c:v>4.8113891251707761</c:v>
                </c:pt>
                <c:pt idx="22">
                  <c:v>7.7194617205425073</c:v>
                </c:pt>
                <c:pt idx="23">
                  <c:v>9.1818671870727009</c:v>
                </c:pt>
                <c:pt idx="24">
                  <c:v>6.846327418860926</c:v>
                </c:pt>
                <c:pt idx="25">
                  <c:v>6.4696874547204954</c:v>
                </c:pt>
                <c:pt idx="26">
                  <c:v>9.4050682314572143</c:v>
                </c:pt>
                <c:pt idx="27">
                  <c:v>6.5756892736475816</c:v>
                </c:pt>
                <c:pt idx="28">
                  <c:v>8.956337957115954</c:v>
                </c:pt>
                <c:pt idx="29">
                  <c:v>9.1993164278255914</c:v>
                </c:pt>
                <c:pt idx="30">
                  <c:v>9.3264328519315267</c:v>
                </c:pt>
                <c:pt idx="31">
                  <c:v>7.1799997120447481</c:v>
                </c:pt>
                <c:pt idx="32">
                  <c:v>8.7313771717639188</c:v>
                </c:pt>
                <c:pt idx="33">
                  <c:v>9.4219019125121122</c:v>
                </c:pt>
                <c:pt idx="34">
                  <c:v>9.4146303344471676</c:v>
                </c:pt>
                <c:pt idx="35">
                  <c:v>9.5259426738985038</c:v>
                </c:pt>
                <c:pt idx="36">
                  <c:v>9.4852790956115349</c:v>
                </c:pt>
                <c:pt idx="37">
                  <c:v>9.7709460304422073</c:v>
                </c:pt>
                <c:pt idx="38">
                  <c:v>2.7063667913255687</c:v>
                </c:pt>
                <c:pt idx="39">
                  <c:v>5.5829372460421132</c:v>
                </c:pt>
                <c:pt idx="40">
                  <c:v>1.2715452114888584</c:v>
                </c:pt>
                <c:pt idx="41">
                  <c:v>7.8935692930928978</c:v>
                </c:pt>
                <c:pt idx="42">
                  <c:v>10.356908823889823</c:v>
                </c:pt>
                <c:pt idx="43">
                  <c:v>10.564534844882035</c:v>
                </c:pt>
                <c:pt idx="44">
                  <c:v>10.24283868905173</c:v>
                </c:pt>
                <c:pt idx="45">
                  <c:v>7.0883633640307382</c:v>
                </c:pt>
                <c:pt idx="46">
                  <c:v>9.597544427292009</c:v>
                </c:pt>
                <c:pt idx="47">
                  <c:v>9.4782246070359442</c:v>
                </c:pt>
                <c:pt idx="48">
                  <c:v>10.444495495251584</c:v>
                </c:pt>
                <c:pt idx="49">
                  <c:v>0.27401401465071495</c:v>
                </c:pt>
                <c:pt idx="50">
                  <c:v>10.384319466120377</c:v>
                </c:pt>
                <c:pt idx="51">
                  <c:v>10.511548483951584</c:v>
                </c:pt>
                <c:pt idx="52">
                  <c:v>10.525851842162357</c:v>
                </c:pt>
                <c:pt idx="53">
                  <c:v>10.492935373295509</c:v>
                </c:pt>
                <c:pt idx="54">
                  <c:v>10.197066933580428</c:v>
                </c:pt>
                <c:pt idx="55">
                  <c:v>10.464575356447069</c:v>
                </c:pt>
                <c:pt idx="56">
                  <c:v>10.638846928903202</c:v>
                </c:pt>
                <c:pt idx="57">
                  <c:v>10.720602953921844</c:v>
                </c:pt>
                <c:pt idx="66">
                  <c:v>10.840767078252561</c:v>
                </c:pt>
                <c:pt idx="67">
                  <c:v>10.737000524173505</c:v>
                </c:pt>
                <c:pt idx="68">
                  <c:v>7.7437617852564493</c:v>
                </c:pt>
                <c:pt idx="69">
                  <c:v>11.105700626177875</c:v>
                </c:pt>
                <c:pt idx="70">
                  <c:v>11.364821457385633</c:v>
                </c:pt>
                <c:pt idx="71">
                  <c:v>11.492422248624006</c:v>
                </c:pt>
                <c:pt idx="72">
                  <c:v>11.275441529898739</c:v>
                </c:pt>
                <c:pt idx="73">
                  <c:v>11.56934003564036</c:v>
                </c:pt>
                <c:pt idx="74">
                  <c:v>11.731412913819863</c:v>
                </c:pt>
                <c:pt idx="75">
                  <c:v>11.845649757654721</c:v>
                </c:pt>
                <c:pt idx="76">
                  <c:v>11.841326483544572</c:v>
                </c:pt>
                <c:pt idx="77">
                  <c:v>10.505363812100065</c:v>
                </c:pt>
                <c:pt idx="78">
                  <c:v>11.203068108044688</c:v>
                </c:pt>
                <c:pt idx="79">
                  <c:v>11.713672447322633</c:v>
                </c:pt>
                <c:pt idx="80">
                  <c:v>11.518528123145398</c:v>
                </c:pt>
                <c:pt idx="81">
                  <c:v>11.367878046171779</c:v>
                </c:pt>
                <c:pt idx="82">
                  <c:v>11.483860033264559</c:v>
                </c:pt>
                <c:pt idx="83">
                  <c:v>8.6327207712048342</c:v>
                </c:pt>
                <c:pt idx="84">
                  <c:v>11.470085538158504</c:v>
                </c:pt>
                <c:pt idx="85">
                  <c:v>10.953355678712919</c:v>
                </c:pt>
                <c:pt idx="86">
                  <c:v>7.9081929086046099</c:v>
                </c:pt>
                <c:pt idx="87">
                  <c:v>8.9281501444428404</c:v>
                </c:pt>
                <c:pt idx="88">
                  <c:v>10.254614777302656</c:v>
                </c:pt>
                <c:pt idx="89">
                  <c:v>12.402276178877873</c:v>
                </c:pt>
                <c:pt idx="90">
                  <c:v>9.7618623057342777</c:v>
                </c:pt>
                <c:pt idx="91">
                  <c:v>9.7777922087189353</c:v>
                </c:pt>
                <c:pt idx="92">
                  <c:v>11.93943546751494</c:v>
                </c:pt>
                <c:pt idx="93">
                  <c:v>10.754973028590989</c:v>
                </c:pt>
                <c:pt idx="94">
                  <c:v>1.1260351431289102</c:v>
                </c:pt>
                <c:pt idx="95">
                  <c:v>3.4409892146297163</c:v>
                </c:pt>
                <c:pt idx="96">
                  <c:v>12.414861995622539</c:v>
                </c:pt>
                <c:pt idx="97">
                  <c:v>12.91691014561046</c:v>
                </c:pt>
                <c:pt idx="98">
                  <c:v>13.005414507416514</c:v>
                </c:pt>
                <c:pt idx="99">
                  <c:v>7.9550308034556396</c:v>
                </c:pt>
                <c:pt idx="100">
                  <c:v>7.115492442010491</c:v>
                </c:pt>
                <c:pt idx="101">
                  <c:v>7.0897336354408287</c:v>
                </c:pt>
                <c:pt idx="102">
                  <c:v>6.9877657072917536</c:v>
                </c:pt>
                <c:pt idx="103">
                  <c:v>12.76302457779391</c:v>
                </c:pt>
                <c:pt idx="107">
                  <c:v>9.6073398306016919</c:v>
                </c:pt>
                <c:pt idx="108">
                  <c:v>5.8284730959319448</c:v>
                </c:pt>
                <c:pt idx="109">
                  <c:v>13.373619796434518</c:v>
                </c:pt>
                <c:pt idx="110">
                  <c:v>13.880814343656734</c:v>
                </c:pt>
                <c:pt idx="111">
                  <c:v>14.071980153471289</c:v>
                </c:pt>
                <c:pt idx="112">
                  <c:v>14.445891046803663</c:v>
                </c:pt>
                <c:pt idx="113">
                  <c:v>14.449351483678885</c:v>
                </c:pt>
                <c:pt idx="114">
                  <c:v>10.30108697668218</c:v>
                </c:pt>
                <c:pt idx="115">
                  <c:v>9.3119626166981195</c:v>
                </c:pt>
                <c:pt idx="116">
                  <c:v>12.126282110103322</c:v>
                </c:pt>
                <c:pt idx="117">
                  <c:v>14.72562932628608</c:v>
                </c:pt>
                <c:pt idx="118">
                  <c:v>13.816426784490787</c:v>
                </c:pt>
                <c:pt idx="121">
                  <c:v>14.871144067901993</c:v>
                </c:pt>
                <c:pt idx="122">
                  <c:v>14.345717746858798</c:v>
                </c:pt>
              </c:numCache>
            </c:numRef>
          </c:val>
          <c:smooth val="0"/>
          <c:extLst xmlns:c16r2="http://schemas.microsoft.com/office/drawing/2015/06/chart">
            <c:ext xmlns:c16="http://schemas.microsoft.com/office/drawing/2014/chart" uri="{C3380CC4-5D6E-409C-BE32-E72D297353CC}">
              <c16:uniqueId val="{00000001-A519-47C4-980E-7D022A885FC9}"/>
            </c:ext>
          </c:extLst>
        </c:ser>
        <c:dLbls>
          <c:showLegendKey val="0"/>
          <c:showVal val="0"/>
          <c:showCatName val="0"/>
          <c:showSerName val="0"/>
          <c:showPercent val="0"/>
          <c:showBubbleSize val="0"/>
        </c:dLbls>
        <c:marker val="1"/>
        <c:smooth val="0"/>
        <c:axId val="365789184"/>
        <c:axId val="240250240"/>
      </c:lineChart>
      <c:dateAx>
        <c:axId val="365789184"/>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Date</a:t>
                </a:r>
              </a:p>
            </c:rich>
          </c:tx>
          <c:layout>
            <c:manualLayout>
              <c:xMode val="edge"/>
              <c:yMode val="edge"/>
              <c:x val="0.46273490813648305"/>
              <c:y val="0.92960629921259841"/>
            </c:manualLayout>
          </c:layout>
          <c:overlay val="0"/>
          <c:spPr>
            <a:noFill/>
            <a:ln>
              <a:noFill/>
            </a:ln>
            <a:effectLst/>
          </c:spPr>
        </c:title>
        <c:numFmt formatCode="d\-m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0250240"/>
        <c:crosses val="autoZero"/>
        <c:auto val="1"/>
        <c:lblOffset val="100"/>
        <c:baseTimeUnit val="days"/>
      </c:dateAx>
      <c:valAx>
        <c:axId val="240250240"/>
        <c:scaling>
          <c:orientation val="minMax"/>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Net Radiation ( Mj m</a:t>
                </a:r>
                <a:r>
                  <a:rPr lang="en-ZA" b="1" baseline="30000"/>
                  <a:t>-2</a:t>
                </a:r>
                <a:r>
                  <a:rPr lang="en-ZA" b="1"/>
                  <a:t> d</a:t>
                </a:r>
                <a:r>
                  <a:rPr lang="en-ZA" b="1" baseline="30000"/>
                  <a:t>-1</a:t>
                </a:r>
                <a:r>
                  <a:rPr lang="en-ZA" b="1"/>
                  <a:t>)</a:t>
                </a:r>
              </a:p>
            </c:rich>
          </c:tx>
          <c:layout>
            <c:manualLayout>
              <c:xMode val="edge"/>
              <c:yMode val="edge"/>
              <c:x val="2.1973323283968242E-3"/>
              <c:y val="0.21421339971580897"/>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657891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94232975030702"/>
          <c:y val="0.13918751587503175"/>
          <c:w val="0.77711245964899678"/>
          <c:h val="0.64855616586233178"/>
        </c:manualLayout>
      </c:layout>
      <c:lineChart>
        <c:grouping val="standard"/>
        <c:varyColors val="0"/>
        <c:ser>
          <c:idx val="0"/>
          <c:order val="0"/>
          <c:tx>
            <c:v>VPD 2015</c:v>
          </c:tx>
          <c:spPr>
            <a:ln w="28575" cap="rnd">
              <a:solidFill>
                <a:schemeClr val="accent1"/>
              </a:solidFill>
              <a:round/>
            </a:ln>
            <a:effectLst/>
          </c:spPr>
          <c:marker>
            <c:symbol val="none"/>
          </c:marker>
          <c:cat>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4">
                  <c:v>42276</c:v>
                </c:pt>
                <c:pt idx="105">
                  <c:v>42277</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21">
                  <c:v>42293</c:v>
                </c:pt>
                <c:pt idx="122">
                  <c:v>42294</c:v>
                </c:pt>
              </c:numCache>
            </c:numRef>
          </c:cat>
          <c:val>
            <c:numRef>
              <c:f>Sheet1!$E$3:$E$125</c:f>
              <c:numCache>
                <c:formatCode>0.00</c:formatCode>
                <c:ptCount val="123"/>
                <c:pt idx="0">
                  <c:v>0.88209719887549853</c:v>
                </c:pt>
                <c:pt idx="1">
                  <c:v>0.77505743026884488</c:v>
                </c:pt>
                <c:pt idx="2">
                  <c:v>0.65442059871337466</c:v>
                </c:pt>
                <c:pt idx="3">
                  <c:v>0.60285954884172399</c:v>
                </c:pt>
                <c:pt idx="4">
                  <c:v>0.59563480650725364</c:v>
                </c:pt>
                <c:pt idx="5">
                  <c:v>0.65536124870555401</c:v>
                </c:pt>
                <c:pt idx="6">
                  <c:v>0.6959346020087892</c:v>
                </c:pt>
                <c:pt idx="7">
                  <c:v>0.76693106547266865</c:v>
                </c:pt>
                <c:pt idx="8">
                  <c:v>0.81469099286184243</c:v>
                </c:pt>
                <c:pt idx="9">
                  <c:v>0.93849806359411969</c:v>
                </c:pt>
                <c:pt idx="10">
                  <c:v>0.90002312572415466</c:v>
                </c:pt>
                <c:pt idx="11">
                  <c:v>0.53513810543559415</c:v>
                </c:pt>
                <c:pt idx="12">
                  <c:v>0.66852790677620466</c:v>
                </c:pt>
                <c:pt idx="13">
                  <c:v>0.82105446913292024</c:v>
                </c:pt>
                <c:pt idx="14">
                  <c:v>0.64339159325213457</c:v>
                </c:pt>
                <c:pt idx="15">
                  <c:v>0.68334025593711245</c:v>
                </c:pt>
                <c:pt idx="16">
                  <c:v>0.6413816066011313</c:v>
                </c:pt>
                <c:pt idx="17">
                  <c:v>0.57525588912890679</c:v>
                </c:pt>
                <c:pt idx="18">
                  <c:v>0.67819249040292706</c:v>
                </c:pt>
                <c:pt idx="19">
                  <c:v>0.76841703237753489</c:v>
                </c:pt>
                <c:pt idx="20">
                  <c:v>0.83354381557784629</c:v>
                </c:pt>
                <c:pt idx="21">
                  <c:v>0.58497551569898976</c:v>
                </c:pt>
                <c:pt idx="22">
                  <c:v>0.70531138319852316</c:v>
                </c:pt>
                <c:pt idx="23">
                  <c:v>0.61372042296385443</c:v>
                </c:pt>
                <c:pt idx="24">
                  <c:v>0.66795060182514732</c:v>
                </c:pt>
                <c:pt idx="25">
                  <c:v>0.80569308330783773</c:v>
                </c:pt>
                <c:pt idx="26">
                  <c:v>0.78846931366843331</c:v>
                </c:pt>
                <c:pt idx="27">
                  <c:v>0.87200542362586919</c:v>
                </c:pt>
                <c:pt idx="28">
                  <c:v>0.58727249044625673</c:v>
                </c:pt>
                <c:pt idx="29">
                  <c:v>0.74935341654418641</c:v>
                </c:pt>
                <c:pt idx="30">
                  <c:v>0.74358833583739581</c:v>
                </c:pt>
                <c:pt idx="31">
                  <c:v>0.885231665852241</c:v>
                </c:pt>
                <c:pt idx="32">
                  <c:v>0.85797660045287871</c:v>
                </c:pt>
                <c:pt idx="33">
                  <c:v>0.6400360790076125</c:v>
                </c:pt>
                <c:pt idx="34">
                  <c:v>0.77958701908486705</c:v>
                </c:pt>
                <c:pt idx="35">
                  <c:v>0.77943266797508892</c:v>
                </c:pt>
                <c:pt idx="36">
                  <c:v>0.88932004268612652</c:v>
                </c:pt>
                <c:pt idx="37">
                  <c:v>0.90125136555567242</c:v>
                </c:pt>
                <c:pt idx="38">
                  <c:v>0.96270489547614013</c:v>
                </c:pt>
                <c:pt idx="39">
                  <c:v>0.8819608936760357</c:v>
                </c:pt>
                <c:pt idx="40">
                  <c:v>0.96055087430719888</c:v>
                </c:pt>
                <c:pt idx="41">
                  <c:v>0.54661267326494456</c:v>
                </c:pt>
                <c:pt idx="42">
                  <c:v>0.66723027682211811</c:v>
                </c:pt>
                <c:pt idx="43">
                  <c:v>0.87536899324442285</c:v>
                </c:pt>
                <c:pt idx="44">
                  <c:v>1.1072954166696787</c:v>
                </c:pt>
                <c:pt idx="45">
                  <c:v>1.1170969542212852</c:v>
                </c:pt>
                <c:pt idx="46">
                  <c:v>0.69054866198667797</c:v>
                </c:pt>
                <c:pt idx="47">
                  <c:v>0.61571477616489378</c:v>
                </c:pt>
                <c:pt idx="48">
                  <c:v>0.74624702213029348</c:v>
                </c:pt>
                <c:pt idx="49">
                  <c:v>0.90044168134657143</c:v>
                </c:pt>
                <c:pt idx="50">
                  <c:v>1.1537091772034698</c:v>
                </c:pt>
                <c:pt idx="51">
                  <c:v>0.71304878548596462</c:v>
                </c:pt>
                <c:pt idx="52">
                  <c:v>0.72284987139659707</c:v>
                </c:pt>
                <c:pt idx="53">
                  <c:v>0.81196365980690266</c:v>
                </c:pt>
                <c:pt idx="54">
                  <c:v>0.99782304254132614</c:v>
                </c:pt>
                <c:pt idx="55">
                  <c:v>1.0172634693482907</c:v>
                </c:pt>
                <c:pt idx="56">
                  <c:v>0.73596350815382561</c:v>
                </c:pt>
                <c:pt idx="57">
                  <c:v>0.85041979296914683</c:v>
                </c:pt>
                <c:pt idx="66">
                  <c:v>0.81494406631374439</c:v>
                </c:pt>
                <c:pt idx="67">
                  <c:v>0.93938647733593506</c:v>
                </c:pt>
                <c:pt idx="68">
                  <c:v>0.643354070442689</c:v>
                </c:pt>
                <c:pt idx="69">
                  <c:v>0.74801410230329868</c:v>
                </c:pt>
                <c:pt idx="70">
                  <c:v>0.78912832274125377</c:v>
                </c:pt>
                <c:pt idx="71">
                  <c:v>0.93870352213711605</c:v>
                </c:pt>
                <c:pt idx="72">
                  <c:v>0.86875256969956216</c:v>
                </c:pt>
                <c:pt idx="73">
                  <c:v>0.95910382960933194</c:v>
                </c:pt>
                <c:pt idx="74">
                  <c:v>1.2542340285605418</c:v>
                </c:pt>
                <c:pt idx="75">
                  <c:v>1.1724715254963851</c:v>
                </c:pt>
                <c:pt idx="76">
                  <c:v>1.2645892789448103</c:v>
                </c:pt>
                <c:pt idx="77">
                  <c:v>1.2187797980748476</c:v>
                </c:pt>
                <c:pt idx="78">
                  <c:v>0.77100445392629968</c:v>
                </c:pt>
                <c:pt idx="79">
                  <c:v>0.80483851475835366</c:v>
                </c:pt>
                <c:pt idx="80">
                  <c:v>0.47329511254751711</c:v>
                </c:pt>
                <c:pt idx="81">
                  <c:v>0.20293620162177683</c:v>
                </c:pt>
                <c:pt idx="82">
                  <c:v>0.583390246935233</c:v>
                </c:pt>
                <c:pt idx="83">
                  <c:v>0.88413888451524469</c:v>
                </c:pt>
                <c:pt idx="84">
                  <c:v>1.0019191852358651</c:v>
                </c:pt>
                <c:pt idx="85">
                  <c:v>0.67949625047987272</c:v>
                </c:pt>
                <c:pt idx="86">
                  <c:v>1.1525049823789224</c:v>
                </c:pt>
                <c:pt idx="87">
                  <c:v>1.2443845663542139</c:v>
                </c:pt>
                <c:pt idx="88">
                  <c:v>0.72121506965209226</c:v>
                </c:pt>
                <c:pt idx="89">
                  <c:v>0.59511479096164388</c:v>
                </c:pt>
                <c:pt idx="90">
                  <c:v>0.72696633411104838</c:v>
                </c:pt>
                <c:pt idx="91">
                  <c:v>0.89261965424644152</c:v>
                </c:pt>
                <c:pt idx="92">
                  <c:v>1.3587517510785576</c:v>
                </c:pt>
                <c:pt idx="93">
                  <c:v>1.3866670165045352</c:v>
                </c:pt>
                <c:pt idx="94">
                  <c:v>0.83573544806794198</c:v>
                </c:pt>
                <c:pt idx="95">
                  <c:v>0.4216938764189031</c:v>
                </c:pt>
                <c:pt idx="96">
                  <c:v>0.45689476478877511</c:v>
                </c:pt>
                <c:pt idx="97">
                  <c:v>0.93678497160887275</c:v>
                </c:pt>
                <c:pt idx="98">
                  <c:v>1.1790790809983016</c:v>
                </c:pt>
                <c:pt idx="99">
                  <c:v>1.2438240810783239</c:v>
                </c:pt>
                <c:pt idx="100">
                  <c:v>1.3486696982584978</c:v>
                </c:pt>
                <c:pt idx="101">
                  <c:v>1.2641471122990251</c:v>
                </c:pt>
                <c:pt idx="102">
                  <c:v>1.3071835616544094</c:v>
                </c:pt>
                <c:pt idx="103">
                  <c:v>1.21751327205795</c:v>
                </c:pt>
                <c:pt idx="107">
                  <c:v>2.3287878492475089</c:v>
                </c:pt>
                <c:pt idx="108">
                  <c:v>1.2975672960106053</c:v>
                </c:pt>
                <c:pt idx="109">
                  <c:v>1.1936186439565799</c:v>
                </c:pt>
                <c:pt idx="110">
                  <c:v>1.6542718350435168</c:v>
                </c:pt>
                <c:pt idx="111">
                  <c:v>1.9391995759455416</c:v>
                </c:pt>
                <c:pt idx="112">
                  <c:v>1.4158489271476919</c:v>
                </c:pt>
                <c:pt idx="113">
                  <c:v>1.5480135133375641</c:v>
                </c:pt>
                <c:pt idx="114">
                  <c:v>1.8762092077719201</c:v>
                </c:pt>
                <c:pt idx="115">
                  <c:v>1.7185646702385917</c:v>
                </c:pt>
                <c:pt idx="116">
                  <c:v>1.7457032451500663</c:v>
                </c:pt>
                <c:pt idx="117">
                  <c:v>1.5493888600439829</c:v>
                </c:pt>
                <c:pt idx="118">
                  <c:v>1.3254342201728377</c:v>
                </c:pt>
                <c:pt idx="121">
                  <c:v>0.75541158484441917</c:v>
                </c:pt>
                <c:pt idx="122">
                  <c:v>0.64863391851090624</c:v>
                </c:pt>
              </c:numCache>
            </c:numRef>
          </c:val>
          <c:smooth val="0"/>
          <c:extLst xmlns:c16r2="http://schemas.microsoft.com/office/drawing/2015/06/chart">
            <c:ext xmlns:c16="http://schemas.microsoft.com/office/drawing/2014/chart" uri="{C3380CC4-5D6E-409C-BE32-E72D297353CC}">
              <c16:uniqueId val="{00000000-EC93-4087-AFAC-4C4AA2BC4981}"/>
            </c:ext>
          </c:extLst>
        </c:ser>
        <c:ser>
          <c:idx val="1"/>
          <c:order val="1"/>
          <c:tx>
            <c:v>VPD 2016</c:v>
          </c:tx>
          <c:spPr>
            <a:ln w="28575" cap="rnd">
              <a:solidFill>
                <a:srgbClr val="FF0000"/>
              </a:solidFill>
              <a:round/>
            </a:ln>
            <a:effectLst/>
          </c:spPr>
          <c:marker>
            <c:symbol val="none"/>
          </c:marker>
          <c:cat>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4">
                  <c:v>42276</c:v>
                </c:pt>
                <c:pt idx="105">
                  <c:v>42277</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21">
                  <c:v>42293</c:v>
                </c:pt>
                <c:pt idx="122">
                  <c:v>42294</c:v>
                </c:pt>
              </c:numCache>
            </c:numRef>
          </c:cat>
          <c:val>
            <c:numRef>
              <c:f>Sheet1!$I$3:$I$125</c:f>
              <c:numCache>
                <c:formatCode>0.00</c:formatCode>
                <c:ptCount val="123"/>
                <c:pt idx="0">
                  <c:v>0.96542504047396016</c:v>
                </c:pt>
                <c:pt idx="1">
                  <c:v>0.89475433339680177</c:v>
                </c:pt>
                <c:pt idx="2">
                  <c:v>0.64507771556672577</c:v>
                </c:pt>
                <c:pt idx="3">
                  <c:v>1.0331003808896984</c:v>
                </c:pt>
                <c:pt idx="4">
                  <c:v>1.0858478583670887</c:v>
                </c:pt>
                <c:pt idx="5">
                  <c:v>0.76065220268199329</c:v>
                </c:pt>
                <c:pt idx="6">
                  <c:v>0.42992571771255528</c:v>
                </c:pt>
                <c:pt idx="7">
                  <c:v>0.60476694030761169</c:v>
                </c:pt>
                <c:pt idx="8">
                  <c:v>0.6354635117404972</c:v>
                </c:pt>
                <c:pt idx="9">
                  <c:v>0.64335793074178615</c:v>
                </c:pt>
                <c:pt idx="10">
                  <c:v>0.6632439962235015</c:v>
                </c:pt>
                <c:pt idx="11">
                  <c:v>0.77212582913820038</c:v>
                </c:pt>
                <c:pt idx="12">
                  <c:v>0.88813948996101588</c:v>
                </c:pt>
                <c:pt idx="13">
                  <c:v>0.70328029874446885</c:v>
                </c:pt>
                <c:pt idx="14">
                  <c:v>0.70115126688651519</c:v>
                </c:pt>
                <c:pt idx="15">
                  <c:v>0.8120346792181381</c:v>
                </c:pt>
                <c:pt idx="16">
                  <c:v>0.72941317892231927</c:v>
                </c:pt>
                <c:pt idx="17">
                  <c:v>0.77683354904410873</c:v>
                </c:pt>
                <c:pt idx="18">
                  <c:v>0.63972725094425109</c:v>
                </c:pt>
                <c:pt idx="19">
                  <c:v>0.63327484872801654</c:v>
                </c:pt>
                <c:pt idx="20">
                  <c:v>0.86533912549888714</c:v>
                </c:pt>
                <c:pt idx="21">
                  <c:v>0.76007596682321443</c:v>
                </c:pt>
                <c:pt idx="22">
                  <c:v>0.67760862751380224</c:v>
                </c:pt>
                <c:pt idx="23">
                  <c:v>0.73054877248912031</c:v>
                </c:pt>
                <c:pt idx="24">
                  <c:v>0.6407163141343728</c:v>
                </c:pt>
                <c:pt idx="25">
                  <c:v>0.56158192123059569</c:v>
                </c:pt>
                <c:pt idx="26">
                  <c:v>0.61336830937163245</c:v>
                </c:pt>
                <c:pt idx="27">
                  <c:v>0.60392390777132277</c:v>
                </c:pt>
                <c:pt idx="28">
                  <c:v>0.70483771356000924</c:v>
                </c:pt>
                <c:pt idx="29">
                  <c:v>0.69781755070931017</c:v>
                </c:pt>
                <c:pt idx="30">
                  <c:v>0.83032388944186863</c:v>
                </c:pt>
                <c:pt idx="31">
                  <c:v>0.74713843579449057</c:v>
                </c:pt>
                <c:pt idx="32">
                  <c:v>0.64325921890311588</c:v>
                </c:pt>
                <c:pt idx="33">
                  <c:v>0.72666936146850247</c:v>
                </c:pt>
                <c:pt idx="34">
                  <c:v>0.81738593477715737</c:v>
                </c:pt>
                <c:pt idx="35">
                  <c:v>0.95573293118172664</c:v>
                </c:pt>
                <c:pt idx="36">
                  <c:v>1.0303645492437354</c:v>
                </c:pt>
                <c:pt idx="37">
                  <c:v>1.0613339164498188</c:v>
                </c:pt>
                <c:pt idx="38">
                  <c:v>0.68765654494471118</c:v>
                </c:pt>
                <c:pt idx="39">
                  <c:v>0.64387050129025036</c:v>
                </c:pt>
                <c:pt idx="40">
                  <c:v>0.67532601812020765</c:v>
                </c:pt>
                <c:pt idx="41">
                  <c:v>0.75261265686286372</c:v>
                </c:pt>
                <c:pt idx="42">
                  <c:v>0.93712496810094126</c:v>
                </c:pt>
                <c:pt idx="43">
                  <c:v>0.86622130267189246</c:v>
                </c:pt>
                <c:pt idx="44">
                  <c:v>0.82264271562483593</c:v>
                </c:pt>
                <c:pt idx="45">
                  <c:v>0.71079057317506655</c:v>
                </c:pt>
                <c:pt idx="46">
                  <c:v>0.73367126969445184</c:v>
                </c:pt>
                <c:pt idx="47">
                  <c:v>0.8118484312748151</c:v>
                </c:pt>
                <c:pt idx="48">
                  <c:v>0.81819618495889612</c:v>
                </c:pt>
                <c:pt idx="49">
                  <c:v>0.91242505967150345</c:v>
                </c:pt>
                <c:pt idx="50">
                  <c:v>0.74414039562494749</c:v>
                </c:pt>
                <c:pt idx="51">
                  <c:v>0.84030855681424843</c:v>
                </c:pt>
                <c:pt idx="52">
                  <c:v>0.89068451773469548</c:v>
                </c:pt>
                <c:pt idx="53">
                  <c:v>1.1457688491290958</c:v>
                </c:pt>
                <c:pt idx="54">
                  <c:v>1.0084708732868339</c:v>
                </c:pt>
                <c:pt idx="55">
                  <c:v>0.85407489578594054</c:v>
                </c:pt>
                <c:pt idx="56">
                  <c:v>0.80092759479102471</c:v>
                </c:pt>
                <c:pt idx="57">
                  <c:v>0.88557702520302406</c:v>
                </c:pt>
                <c:pt idx="66">
                  <c:v>1.1598846683912585</c:v>
                </c:pt>
                <c:pt idx="67">
                  <c:v>1.6677346288313419</c:v>
                </c:pt>
                <c:pt idx="68">
                  <c:v>1.1104091143133503</c:v>
                </c:pt>
                <c:pt idx="69">
                  <c:v>0.91270456116333931</c:v>
                </c:pt>
                <c:pt idx="70">
                  <c:v>1.111618205025604</c:v>
                </c:pt>
                <c:pt idx="71">
                  <c:v>1.466708112343992</c:v>
                </c:pt>
                <c:pt idx="72">
                  <c:v>1.1196127816997454</c:v>
                </c:pt>
                <c:pt idx="73">
                  <c:v>1.1711219130078101</c:v>
                </c:pt>
                <c:pt idx="74">
                  <c:v>1.2366879651636336</c:v>
                </c:pt>
                <c:pt idx="75">
                  <c:v>1.348549561664022</c:v>
                </c:pt>
                <c:pt idx="76">
                  <c:v>1.1914775994206774</c:v>
                </c:pt>
                <c:pt idx="77">
                  <c:v>1.0894077487042151</c:v>
                </c:pt>
                <c:pt idx="78">
                  <c:v>1.2429047520306833</c:v>
                </c:pt>
                <c:pt idx="79">
                  <c:v>1.3419272070093631</c:v>
                </c:pt>
                <c:pt idx="80">
                  <c:v>1.3758768009567959</c:v>
                </c:pt>
                <c:pt idx="81">
                  <c:v>1.4577692935071154</c:v>
                </c:pt>
                <c:pt idx="82">
                  <c:v>1.7205472698587312</c:v>
                </c:pt>
                <c:pt idx="83">
                  <c:v>2.1763666769112961</c:v>
                </c:pt>
                <c:pt idx="84">
                  <c:v>1.589708495601029</c:v>
                </c:pt>
                <c:pt idx="85">
                  <c:v>1.8007865441562572</c:v>
                </c:pt>
                <c:pt idx="86">
                  <c:v>1.1270284918410496</c:v>
                </c:pt>
                <c:pt idx="87">
                  <c:v>1.3111467158902961</c:v>
                </c:pt>
                <c:pt idx="88">
                  <c:v>1.1578545690553517</c:v>
                </c:pt>
                <c:pt idx="89">
                  <c:v>1.4177389857813667</c:v>
                </c:pt>
                <c:pt idx="90">
                  <c:v>1.2850618534247389</c:v>
                </c:pt>
                <c:pt idx="91">
                  <c:v>1.2868729036070909</c:v>
                </c:pt>
                <c:pt idx="92">
                  <c:v>1.9277752957637224</c:v>
                </c:pt>
                <c:pt idx="93">
                  <c:v>1.6359037040678275</c:v>
                </c:pt>
                <c:pt idx="94">
                  <c:v>0.6688883396842582</c:v>
                </c:pt>
                <c:pt idx="95">
                  <c:v>0.68451531143466426</c:v>
                </c:pt>
                <c:pt idx="96">
                  <c:v>0.97801766924468403</c:v>
                </c:pt>
                <c:pt idx="97">
                  <c:v>1.3839172892101257</c:v>
                </c:pt>
                <c:pt idx="98">
                  <c:v>2.0514153370976516</c:v>
                </c:pt>
                <c:pt idx="99">
                  <c:v>1.4364658064269125</c:v>
                </c:pt>
                <c:pt idx="100">
                  <c:v>1.1569366868080508</c:v>
                </c:pt>
                <c:pt idx="101">
                  <c:v>0.98403263323084111</c:v>
                </c:pt>
                <c:pt idx="102">
                  <c:v>0.9364174043806317</c:v>
                </c:pt>
                <c:pt idx="103">
                  <c:v>1.4542529478474808</c:v>
                </c:pt>
                <c:pt idx="107">
                  <c:v>1.1443005186232673</c:v>
                </c:pt>
                <c:pt idx="108">
                  <c:v>0.95158508200521541</c:v>
                </c:pt>
                <c:pt idx="109">
                  <c:v>1.4786382696929345</c:v>
                </c:pt>
                <c:pt idx="110">
                  <c:v>1.0667485449803626</c:v>
                </c:pt>
                <c:pt idx="111">
                  <c:v>1.0694292045461631</c:v>
                </c:pt>
                <c:pt idx="112">
                  <c:v>1.698123975737859</c:v>
                </c:pt>
                <c:pt idx="113">
                  <c:v>1.8721936846711236</c:v>
                </c:pt>
                <c:pt idx="114">
                  <c:v>1.3985369430785819</c:v>
                </c:pt>
                <c:pt idx="115">
                  <c:v>1.4348965645831295</c:v>
                </c:pt>
                <c:pt idx="116">
                  <c:v>1.3017336697626329</c:v>
                </c:pt>
                <c:pt idx="117">
                  <c:v>1.6431430424906774</c:v>
                </c:pt>
                <c:pt idx="118">
                  <c:v>1.6395328464653867</c:v>
                </c:pt>
                <c:pt idx="121">
                  <c:v>1.3849852970263943</c:v>
                </c:pt>
                <c:pt idx="122">
                  <c:v>2.5530617078231392</c:v>
                </c:pt>
              </c:numCache>
            </c:numRef>
          </c:val>
          <c:smooth val="0"/>
          <c:extLst xmlns:c16r2="http://schemas.microsoft.com/office/drawing/2015/06/chart">
            <c:ext xmlns:c16="http://schemas.microsoft.com/office/drawing/2014/chart" uri="{C3380CC4-5D6E-409C-BE32-E72D297353CC}">
              <c16:uniqueId val="{00000001-EC93-4087-AFAC-4C4AA2BC4981}"/>
            </c:ext>
          </c:extLst>
        </c:ser>
        <c:dLbls>
          <c:showLegendKey val="0"/>
          <c:showVal val="0"/>
          <c:showCatName val="0"/>
          <c:showSerName val="0"/>
          <c:showPercent val="0"/>
          <c:showBubbleSize val="0"/>
        </c:dLbls>
        <c:marker val="1"/>
        <c:smooth val="0"/>
        <c:axId val="365791744"/>
        <c:axId val="240251968"/>
      </c:lineChart>
      <c:dateAx>
        <c:axId val="365791744"/>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Date</a:t>
                </a:r>
              </a:p>
            </c:rich>
          </c:tx>
          <c:layout>
            <c:manualLayout>
              <c:xMode val="edge"/>
              <c:yMode val="edge"/>
              <c:x val="0.46273490813648305"/>
              <c:y val="0.92960629921259841"/>
            </c:manualLayout>
          </c:layout>
          <c:overlay val="0"/>
          <c:spPr>
            <a:noFill/>
            <a:ln>
              <a:noFill/>
            </a:ln>
            <a:effectLst/>
          </c:spPr>
        </c:title>
        <c:numFmt formatCode="d\-m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0251968"/>
        <c:crosses val="autoZero"/>
        <c:auto val="1"/>
        <c:lblOffset val="100"/>
        <c:baseTimeUnit val="days"/>
      </c:dateAx>
      <c:valAx>
        <c:axId val="240251968"/>
        <c:scaling>
          <c:orientation val="minMax"/>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VPD( kPa)</a:t>
                </a:r>
              </a:p>
            </c:rich>
          </c:tx>
          <c:layout>
            <c:manualLayout>
              <c:xMode val="edge"/>
              <c:yMode val="edge"/>
              <c:x val="8.3333333333333332E-3"/>
              <c:y val="0.32676290463692043"/>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657917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94232975030702"/>
          <c:y val="0.10390525781051563"/>
          <c:w val="0.77711245964899678"/>
          <c:h val="0.71912068199136403"/>
        </c:manualLayout>
      </c:layout>
      <c:lineChart>
        <c:grouping val="standard"/>
        <c:varyColors val="0"/>
        <c:ser>
          <c:idx val="0"/>
          <c:order val="0"/>
          <c:tx>
            <c:v>Average Temperature 2015</c:v>
          </c:tx>
          <c:spPr>
            <a:ln w="28575" cap="rnd">
              <a:solidFill>
                <a:schemeClr val="accent1"/>
              </a:solidFill>
              <a:round/>
            </a:ln>
            <a:effectLst/>
          </c:spPr>
          <c:marker>
            <c:symbol val="none"/>
          </c:marker>
          <c:cat>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4">
                  <c:v>42276</c:v>
                </c:pt>
                <c:pt idx="105">
                  <c:v>42277</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21">
                  <c:v>42293</c:v>
                </c:pt>
                <c:pt idx="122">
                  <c:v>42294</c:v>
                </c:pt>
              </c:numCache>
            </c:numRef>
          </c:cat>
          <c:val>
            <c:numRef>
              <c:f>Sheet1!$C$3:$C$125</c:f>
              <c:numCache>
                <c:formatCode>0.00</c:formatCode>
                <c:ptCount val="123"/>
                <c:pt idx="0">
                  <c:v>15.93</c:v>
                </c:pt>
                <c:pt idx="1">
                  <c:v>14.06</c:v>
                </c:pt>
                <c:pt idx="2">
                  <c:v>12.76</c:v>
                </c:pt>
                <c:pt idx="3">
                  <c:v>13.36</c:v>
                </c:pt>
                <c:pt idx="4">
                  <c:v>16.739999999999998</c:v>
                </c:pt>
                <c:pt idx="5">
                  <c:v>16.399999999999999</c:v>
                </c:pt>
                <c:pt idx="6">
                  <c:v>14.82</c:v>
                </c:pt>
                <c:pt idx="7">
                  <c:v>15.07</c:v>
                </c:pt>
                <c:pt idx="8">
                  <c:v>15.39</c:v>
                </c:pt>
                <c:pt idx="9">
                  <c:v>16.91</c:v>
                </c:pt>
                <c:pt idx="10">
                  <c:v>19.649999999999999</c:v>
                </c:pt>
                <c:pt idx="11">
                  <c:v>17.11</c:v>
                </c:pt>
                <c:pt idx="12">
                  <c:v>16.899999999999999</c:v>
                </c:pt>
                <c:pt idx="13">
                  <c:v>17.989999999999998</c:v>
                </c:pt>
                <c:pt idx="14">
                  <c:v>19.190000000000001</c:v>
                </c:pt>
                <c:pt idx="15">
                  <c:v>17</c:v>
                </c:pt>
                <c:pt idx="16">
                  <c:v>16.23</c:v>
                </c:pt>
                <c:pt idx="17">
                  <c:v>14.8</c:v>
                </c:pt>
                <c:pt idx="18">
                  <c:v>15.21</c:v>
                </c:pt>
                <c:pt idx="19">
                  <c:v>15.31</c:v>
                </c:pt>
                <c:pt idx="20">
                  <c:v>16.559999999999999</c:v>
                </c:pt>
                <c:pt idx="21">
                  <c:v>18.86</c:v>
                </c:pt>
                <c:pt idx="22">
                  <c:v>18.05</c:v>
                </c:pt>
                <c:pt idx="23">
                  <c:v>16.55</c:v>
                </c:pt>
                <c:pt idx="24">
                  <c:v>17.059999999999999</c:v>
                </c:pt>
                <c:pt idx="25">
                  <c:v>17.79</c:v>
                </c:pt>
                <c:pt idx="26">
                  <c:v>16.46</c:v>
                </c:pt>
                <c:pt idx="27">
                  <c:v>17.37</c:v>
                </c:pt>
                <c:pt idx="28">
                  <c:v>18.100000000000001</c:v>
                </c:pt>
                <c:pt idx="29">
                  <c:v>18.600000000000001</c:v>
                </c:pt>
                <c:pt idx="30">
                  <c:v>16.399999999999999</c:v>
                </c:pt>
                <c:pt idx="31">
                  <c:v>16.239999999999998</c:v>
                </c:pt>
                <c:pt idx="32">
                  <c:v>14.28</c:v>
                </c:pt>
                <c:pt idx="33">
                  <c:v>15.23</c:v>
                </c:pt>
                <c:pt idx="34">
                  <c:v>17.61</c:v>
                </c:pt>
                <c:pt idx="35">
                  <c:v>16.829999999999998</c:v>
                </c:pt>
                <c:pt idx="36">
                  <c:v>18.43</c:v>
                </c:pt>
                <c:pt idx="37">
                  <c:v>19.37</c:v>
                </c:pt>
                <c:pt idx="38">
                  <c:v>19.420000000000002</c:v>
                </c:pt>
                <c:pt idx="39">
                  <c:v>20.010000000000002</c:v>
                </c:pt>
                <c:pt idx="40">
                  <c:v>16.5</c:v>
                </c:pt>
                <c:pt idx="41">
                  <c:v>14.11</c:v>
                </c:pt>
                <c:pt idx="42">
                  <c:v>14.77</c:v>
                </c:pt>
                <c:pt idx="43">
                  <c:v>16.88</c:v>
                </c:pt>
                <c:pt idx="44">
                  <c:v>19.22</c:v>
                </c:pt>
                <c:pt idx="45">
                  <c:v>18.760000000000002</c:v>
                </c:pt>
                <c:pt idx="46">
                  <c:v>13.99</c:v>
                </c:pt>
                <c:pt idx="47">
                  <c:v>13.02</c:v>
                </c:pt>
                <c:pt idx="48">
                  <c:v>14.22</c:v>
                </c:pt>
                <c:pt idx="49">
                  <c:v>15.37</c:v>
                </c:pt>
                <c:pt idx="50">
                  <c:v>18.62</c:v>
                </c:pt>
                <c:pt idx="51">
                  <c:v>15.8</c:v>
                </c:pt>
                <c:pt idx="52">
                  <c:v>15.01</c:v>
                </c:pt>
                <c:pt idx="53">
                  <c:v>15.8</c:v>
                </c:pt>
                <c:pt idx="54">
                  <c:v>17.23</c:v>
                </c:pt>
                <c:pt idx="55">
                  <c:v>19.29</c:v>
                </c:pt>
                <c:pt idx="56">
                  <c:v>18.14</c:v>
                </c:pt>
                <c:pt idx="57">
                  <c:v>18.920000000000002</c:v>
                </c:pt>
                <c:pt idx="66" formatCode="General">
                  <c:v>18.989999999999998</c:v>
                </c:pt>
                <c:pt idx="67" formatCode="General">
                  <c:v>20.99</c:v>
                </c:pt>
                <c:pt idx="68" formatCode="General">
                  <c:v>20.29</c:v>
                </c:pt>
                <c:pt idx="69" formatCode="General">
                  <c:v>18.93</c:v>
                </c:pt>
                <c:pt idx="70" formatCode="General">
                  <c:v>18.670000000000002</c:v>
                </c:pt>
                <c:pt idx="71" formatCode="General">
                  <c:v>19.829999999999998</c:v>
                </c:pt>
                <c:pt idx="72" formatCode="General">
                  <c:v>19.79</c:v>
                </c:pt>
                <c:pt idx="73" formatCode="General">
                  <c:v>20.37</c:v>
                </c:pt>
                <c:pt idx="74" formatCode="General">
                  <c:v>22.44</c:v>
                </c:pt>
                <c:pt idx="75" formatCode="General">
                  <c:v>22.52</c:v>
                </c:pt>
                <c:pt idx="76" formatCode="General">
                  <c:v>22.27</c:v>
                </c:pt>
                <c:pt idx="77" formatCode="General">
                  <c:v>21.35</c:v>
                </c:pt>
                <c:pt idx="78" formatCode="General">
                  <c:v>20.09</c:v>
                </c:pt>
                <c:pt idx="79" formatCode="General">
                  <c:v>18.100000000000001</c:v>
                </c:pt>
                <c:pt idx="80" formatCode="General">
                  <c:v>16.91</c:v>
                </c:pt>
                <c:pt idx="81" formatCode="General">
                  <c:v>15</c:v>
                </c:pt>
                <c:pt idx="82" formatCode="General">
                  <c:v>17.47</c:v>
                </c:pt>
                <c:pt idx="83" formatCode="General">
                  <c:v>19.59</c:v>
                </c:pt>
                <c:pt idx="84" formatCode="General">
                  <c:v>21.11</c:v>
                </c:pt>
                <c:pt idx="85" formatCode="General">
                  <c:v>21.56</c:v>
                </c:pt>
                <c:pt idx="86" formatCode="General">
                  <c:v>23.95</c:v>
                </c:pt>
                <c:pt idx="87" formatCode="General">
                  <c:v>23.32</c:v>
                </c:pt>
                <c:pt idx="88" formatCode="General">
                  <c:v>18.670000000000002</c:v>
                </c:pt>
                <c:pt idx="89" formatCode="General">
                  <c:v>17.87</c:v>
                </c:pt>
                <c:pt idx="90" formatCode="General">
                  <c:v>16.899999999999999</c:v>
                </c:pt>
                <c:pt idx="91" formatCode="General">
                  <c:v>17.88</c:v>
                </c:pt>
                <c:pt idx="92" formatCode="General">
                  <c:v>21.04</c:v>
                </c:pt>
                <c:pt idx="93" formatCode="General">
                  <c:v>23.21</c:v>
                </c:pt>
                <c:pt idx="94" formatCode="General">
                  <c:v>20.57</c:v>
                </c:pt>
                <c:pt idx="95" formatCode="General">
                  <c:v>17.41</c:v>
                </c:pt>
                <c:pt idx="96" formatCode="General">
                  <c:v>18.45</c:v>
                </c:pt>
                <c:pt idx="97" formatCode="General">
                  <c:v>22.26</c:v>
                </c:pt>
                <c:pt idx="98" formatCode="General">
                  <c:v>23.32</c:v>
                </c:pt>
                <c:pt idx="99" formatCode="General">
                  <c:v>24.51</c:v>
                </c:pt>
                <c:pt idx="100" formatCode="General">
                  <c:v>24.99</c:v>
                </c:pt>
                <c:pt idx="101" formatCode="General">
                  <c:v>22.76</c:v>
                </c:pt>
                <c:pt idx="102" formatCode="General">
                  <c:v>22.69</c:v>
                </c:pt>
                <c:pt idx="103" formatCode="General">
                  <c:v>22.65</c:v>
                </c:pt>
                <c:pt idx="107" formatCode="General">
                  <c:v>29.28</c:v>
                </c:pt>
                <c:pt idx="108" formatCode="General">
                  <c:v>24.16</c:v>
                </c:pt>
                <c:pt idx="109" formatCode="General">
                  <c:v>25</c:v>
                </c:pt>
                <c:pt idx="110" formatCode="General">
                  <c:v>26.43</c:v>
                </c:pt>
                <c:pt idx="111" formatCode="General">
                  <c:v>26.56</c:v>
                </c:pt>
                <c:pt idx="112" formatCode="General">
                  <c:v>25.1</c:v>
                </c:pt>
                <c:pt idx="113" formatCode="General">
                  <c:v>25.84</c:v>
                </c:pt>
                <c:pt idx="114" formatCode="General">
                  <c:v>26.6</c:v>
                </c:pt>
                <c:pt idx="115" formatCode="General">
                  <c:v>26.71</c:v>
                </c:pt>
                <c:pt idx="116" formatCode="General">
                  <c:v>26.15</c:v>
                </c:pt>
                <c:pt idx="117" formatCode="General">
                  <c:v>25.26</c:v>
                </c:pt>
                <c:pt idx="118" formatCode="General">
                  <c:v>23.54</c:v>
                </c:pt>
                <c:pt idx="121" formatCode="General">
                  <c:v>23.36</c:v>
                </c:pt>
                <c:pt idx="122" formatCode="General">
                  <c:v>21.06</c:v>
                </c:pt>
              </c:numCache>
            </c:numRef>
          </c:val>
          <c:smooth val="0"/>
          <c:extLst xmlns:c16r2="http://schemas.microsoft.com/office/drawing/2015/06/chart">
            <c:ext xmlns:c16="http://schemas.microsoft.com/office/drawing/2014/chart" uri="{C3380CC4-5D6E-409C-BE32-E72D297353CC}">
              <c16:uniqueId val="{00000000-2AFB-4625-8A78-B64B61D1F8DA}"/>
            </c:ext>
          </c:extLst>
        </c:ser>
        <c:ser>
          <c:idx val="1"/>
          <c:order val="1"/>
          <c:tx>
            <c:v>Average Temperature 2016</c:v>
          </c:tx>
          <c:spPr>
            <a:ln w="28575" cap="rnd">
              <a:solidFill>
                <a:srgbClr val="FF0000"/>
              </a:solidFill>
              <a:round/>
            </a:ln>
            <a:effectLst/>
          </c:spPr>
          <c:marker>
            <c:symbol val="none"/>
          </c:marker>
          <c:cat>
            <c:numRef>
              <c:f>Sheet1!$A$3:$A$125</c:f>
              <c:numCache>
                <c:formatCode>d\-mmm</c:formatCode>
                <c:ptCount val="123"/>
                <c:pt idx="0">
                  <c:v>42172</c:v>
                </c:pt>
                <c:pt idx="1">
                  <c:v>42173</c:v>
                </c:pt>
                <c:pt idx="2">
                  <c:v>42174</c:v>
                </c:pt>
                <c:pt idx="3">
                  <c:v>42175</c:v>
                </c:pt>
                <c:pt idx="4">
                  <c:v>42176</c:v>
                </c:pt>
                <c:pt idx="5">
                  <c:v>42177</c:v>
                </c:pt>
                <c:pt idx="6">
                  <c:v>42178</c:v>
                </c:pt>
                <c:pt idx="7">
                  <c:v>42179</c:v>
                </c:pt>
                <c:pt idx="8">
                  <c:v>42180</c:v>
                </c:pt>
                <c:pt idx="9">
                  <c:v>42181</c:v>
                </c:pt>
                <c:pt idx="10">
                  <c:v>42182</c:v>
                </c:pt>
                <c:pt idx="11">
                  <c:v>42183</c:v>
                </c:pt>
                <c:pt idx="12">
                  <c:v>42184</c:v>
                </c:pt>
                <c:pt idx="13">
                  <c:v>42185</c:v>
                </c:pt>
                <c:pt idx="14">
                  <c:v>42186</c:v>
                </c:pt>
                <c:pt idx="15">
                  <c:v>42187</c:v>
                </c:pt>
                <c:pt idx="16">
                  <c:v>42188</c:v>
                </c:pt>
                <c:pt idx="17">
                  <c:v>42189</c:v>
                </c:pt>
                <c:pt idx="18">
                  <c:v>42190</c:v>
                </c:pt>
                <c:pt idx="19">
                  <c:v>42191</c:v>
                </c:pt>
                <c:pt idx="20">
                  <c:v>42192</c:v>
                </c:pt>
                <c:pt idx="21">
                  <c:v>42193</c:v>
                </c:pt>
                <c:pt idx="22">
                  <c:v>42194</c:v>
                </c:pt>
                <c:pt idx="23">
                  <c:v>42195</c:v>
                </c:pt>
                <c:pt idx="24">
                  <c:v>42196</c:v>
                </c:pt>
                <c:pt idx="25">
                  <c:v>42197</c:v>
                </c:pt>
                <c:pt idx="26">
                  <c:v>42198</c:v>
                </c:pt>
                <c:pt idx="27">
                  <c:v>42199</c:v>
                </c:pt>
                <c:pt idx="28">
                  <c:v>42200</c:v>
                </c:pt>
                <c:pt idx="29">
                  <c:v>42201</c:v>
                </c:pt>
                <c:pt idx="30">
                  <c:v>42202</c:v>
                </c:pt>
                <c:pt idx="31">
                  <c:v>42203</c:v>
                </c:pt>
                <c:pt idx="32">
                  <c:v>42204</c:v>
                </c:pt>
                <c:pt idx="33">
                  <c:v>42205</c:v>
                </c:pt>
                <c:pt idx="34">
                  <c:v>42206</c:v>
                </c:pt>
                <c:pt idx="35">
                  <c:v>42207</c:v>
                </c:pt>
                <c:pt idx="36">
                  <c:v>42208</c:v>
                </c:pt>
                <c:pt idx="37">
                  <c:v>42209</c:v>
                </c:pt>
                <c:pt idx="38">
                  <c:v>42210</c:v>
                </c:pt>
                <c:pt idx="39">
                  <c:v>42211</c:v>
                </c:pt>
                <c:pt idx="40">
                  <c:v>42212</c:v>
                </c:pt>
                <c:pt idx="41">
                  <c:v>42213</c:v>
                </c:pt>
                <c:pt idx="42">
                  <c:v>42214</c:v>
                </c:pt>
                <c:pt idx="43">
                  <c:v>42215</c:v>
                </c:pt>
                <c:pt idx="44">
                  <c:v>42216</c:v>
                </c:pt>
                <c:pt idx="45">
                  <c:v>42217</c:v>
                </c:pt>
                <c:pt idx="46">
                  <c:v>42218</c:v>
                </c:pt>
                <c:pt idx="47">
                  <c:v>42219</c:v>
                </c:pt>
                <c:pt idx="48">
                  <c:v>42220</c:v>
                </c:pt>
                <c:pt idx="49">
                  <c:v>42221</c:v>
                </c:pt>
                <c:pt idx="50">
                  <c:v>42222</c:v>
                </c:pt>
                <c:pt idx="51">
                  <c:v>42223</c:v>
                </c:pt>
                <c:pt idx="52">
                  <c:v>42224</c:v>
                </c:pt>
                <c:pt idx="53">
                  <c:v>42225</c:v>
                </c:pt>
                <c:pt idx="54">
                  <c:v>42226</c:v>
                </c:pt>
                <c:pt idx="55">
                  <c:v>42227</c:v>
                </c:pt>
                <c:pt idx="56">
                  <c:v>42228</c:v>
                </c:pt>
                <c:pt idx="57">
                  <c:v>42229</c:v>
                </c:pt>
                <c:pt idx="58">
                  <c:v>42230</c:v>
                </c:pt>
                <c:pt idx="59">
                  <c:v>42231</c:v>
                </c:pt>
                <c:pt idx="60">
                  <c:v>42232</c:v>
                </c:pt>
                <c:pt idx="61">
                  <c:v>42233</c:v>
                </c:pt>
                <c:pt idx="62">
                  <c:v>42234</c:v>
                </c:pt>
                <c:pt idx="63">
                  <c:v>42235</c:v>
                </c:pt>
                <c:pt idx="64">
                  <c:v>42236</c:v>
                </c:pt>
                <c:pt idx="65">
                  <c:v>42237</c:v>
                </c:pt>
                <c:pt idx="66">
                  <c:v>42238</c:v>
                </c:pt>
                <c:pt idx="67">
                  <c:v>42239</c:v>
                </c:pt>
                <c:pt idx="68">
                  <c:v>42240</c:v>
                </c:pt>
                <c:pt idx="69">
                  <c:v>42241</c:v>
                </c:pt>
                <c:pt idx="70">
                  <c:v>42242</c:v>
                </c:pt>
                <c:pt idx="71">
                  <c:v>42243</c:v>
                </c:pt>
                <c:pt idx="72">
                  <c:v>42244</c:v>
                </c:pt>
                <c:pt idx="73">
                  <c:v>42245</c:v>
                </c:pt>
                <c:pt idx="74">
                  <c:v>42246</c:v>
                </c:pt>
                <c:pt idx="75">
                  <c:v>42247</c:v>
                </c:pt>
                <c:pt idx="76">
                  <c:v>42248</c:v>
                </c:pt>
                <c:pt idx="77">
                  <c:v>42249</c:v>
                </c:pt>
                <c:pt idx="78">
                  <c:v>42250</c:v>
                </c:pt>
                <c:pt idx="79">
                  <c:v>42251</c:v>
                </c:pt>
                <c:pt idx="80">
                  <c:v>42252</c:v>
                </c:pt>
                <c:pt idx="81">
                  <c:v>42253</c:v>
                </c:pt>
                <c:pt idx="82">
                  <c:v>42254</c:v>
                </c:pt>
                <c:pt idx="83">
                  <c:v>42255</c:v>
                </c:pt>
                <c:pt idx="84">
                  <c:v>42256</c:v>
                </c:pt>
                <c:pt idx="85">
                  <c:v>42257</c:v>
                </c:pt>
                <c:pt idx="86">
                  <c:v>42258</c:v>
                </c:pt>
                <c:pt idx="87">
                  <c:v>42259</c:v>
                </c:pt>
                <c:pt idx="88">
                  <c:v>42260</c:v>
                </c:pt>
                <c:pt idx="89">
                  <c:v>42261</c:v>
                </c:pt>
                <c:pt idx="90">
                  <c:v>42262</c:v>
                </c:pt>
                <c:pt idx="91">
                  <c:v>42263</c:v>
                </c:pt>
                <c:pt idx="92">
                  <c:v>42264</c:v>
                </c:pt>
                <c:pt idx="93">
                  <c:v>42265</c:v>
                </c:pt>
                <c:pt idx="94">
                  <c:v>42266</c:v>
                </c:pt>
                <c:pt idx="95">
                  <c:v>42267</c:v>
                </c:pt>
                <c:pt idx="96">
                  <c:v>42268</c:v>
                </c:pt>
                <c:pt idx="97">
                  <c:v>42269</c:v>
                </c:pt>
                <c:pt idx="98">
                  <c:v>42270</c:v>
                </c:pt>
                <c:pt idx="99">
                  <c:v>42271</c:v>
                </c:pt>
                <c:pt idx="100">
                  <c:v>42272</c:v>
                </c:pt>
                <c:pt idx="101">
                  <c:v>42273</c:v>
                </c:pt>
                <c:pt idx="102">
                  <c:v>42274</c:v>
                </c:pt>
                <c:pt idx="103">
                  <c:v>42275</c:v>
                </c:pt>
                <c:pt idx="104">
                  <c:v>42276</c:v>
                </c:pt>
                <c:pt idx="105">
                  <c:v>42277</c:v>
                </c:pt>
                <c:pt idx="106">
                  <c:v>42278</c:v>
                </c:pt>
                <c:pt idx="107">
                  <c:v>42279</c:v>
                </c:pt>
                <c:pt idx="108">
                  <c:v>42280</c:v>
                </c:pt>
                <c:pt idx="109">
                  <c:v>42281</c:v>
                </c:pt>
                <c:pt idx="110">
                  <c:v>42282</c:v>
                </c:pt>
                <c:pt idx="111">
                  <c:v>42283</c:v>
                </c:pt>
                <c:pt idx="112">
                  <c:v>42284</c:v>
                </c:pt>
                <c:pt idx="113">
                  <c:v>42285</c:v>
                </c:pt>
                <c:pt idx="114">
                  <c:v>42286</c:v>
                </c:pt>
                <c:pt idx="115">
                  <c:v>42287</c:v>
                </c:pt>
                <c:pt idx="116">
                  <c:v>42288</c:v>
                </c:pt>
                <c:pt idx="117">
                  <c:v>42289</c:v>
                </c:pt>
                <c:pt idx="118">
                  <c:v>42290</c:v>
                </c:pt>
                <c:pt idx="121">
                  <c:v>42293</c:v>
                </c:pt>
                <c:pt idx="122">
                  <c:v>42294</c:v>
                </c:pt>
              </c:numCache>
            </c:numRef>
          </c:cat>
          <c:val>
            <c:numRef>
              <c:f>Sheet1!$G$3:$G$125</c:f>
              <c:numCache>
                <c:formatCode>0.00</c:formatCode>
                <c:ptCount val="123"/>
                <c:pt idx="0">
                  <c:v>18.14</c:v>
                </c:pt>
                <c:pt idx="1">
                  <c:v>20.23</c:v>
                </c:pt>
                <c:pt idx="2">
                  <c:v>17.37</c:v>
                </c:pt>
                <c:pt idx="3">
                  <c:v>19.07</c:v>
                </c:pt>
                <c:pt idx="4">
                  <c:v>18.47</c:v>
                </c:pt>
                <c:pt idx="5">
                  <c:v>18.61</c:v>
                </c:pt>
                <c:pt idx="6">
                  <c:v>17.489999999999998</c:v>
                </c:pt>
                <c:pt idx="7">
                  <c:v>17.329999999999998</c:v>
                </c:pt>
                <c:pt idx="8">
                  <c:v>15.89</c:v>
                </c:pt>
                <c:pt idx="9">
                  <c:v>14.41</c:v>
                </c:pt>
                <c:pt idx="10">
                  <c:v>13.85</c:v>
                </c:pt>
                <c:pt idx="11">
                  <c:v>14.56</c:v>
                </c:pt>
                <c:pt idx="12">
                  <c:v>16.28</c:v>
                </c:pt>
                <c:pt idx="13">
                  <c:v>16.62</c:v>
                </c:pt>
                <c:pt idx="14">
                  <c:v>15.5</c:v>
                </c:pt>
                <c:pt idx="15">
                  <c:v>16.38</c:v>
                </c:pt>
                <c:pt idx="16">
                  <c:v>17.02</c:v>
                </c:pt>
                <c:pt idx="17">
                  <c:v>16.059999999999999</c:v>
                </c:pt>
                <c:pt idx="18">
                  <c:v>14.24</c:v>
                </c:pt>
                <c:pt idx="19">
                  <c:v>13.82</c:v>
                </c:pt>
                <c:pt idx="20">
                  <c:v>15.37</c:v>
                </c:pt>
                <c:pt idx="21">
                  <c:v>17.600000000000001</c:v>
                </c:pt>
                <c:pt idx="22">
                  <c:v>15.65</c:v>
                </c:pt>
                <c:pt idx="23">
                  <c:v>15.16</c:v>
                </c:pt>
                <c:pt idx="24">
                  <c:v>15.54</c:v>
                </c:pt>
                <c:pt idx="25">
                  <c:v>14.09</c:v>
                </c:pt>
                <c:pt idx="26">
                  <c:v>14.37</c:v>
                </c:pt>
                <c:pt idx="27">
                  <c:v>14.54</c:v>
                </c:pt>
                <c:pt idx="28">
                  <c:v>15.69</c:v>
                </c:pt>
                <c:pt idx="29">
                  <c:v>14.44</c:v>
                </c:pt>
                <c:pt idx="30">
                  <c:v>15.37</c:v>
                </c:pt>
                <c:pt idx="31">
                  <c:v>17.23</c:v>
                </c:pt>
                <c:pt idx="32">
                  <c:v>15.12</c:v>
                </c:pt>
                <c:pt idx="33">
                  <c:v>14.63</c:v>
                </c:pt>
                <c:pt idx="34">
                  <c:v>14.86</c:v>
                </c:pt>
                <c:pt idx="35">
                  <c:v>16.170000000000002</c:v>
                </c:pt>
                <c:pt idx="36">
                  <c:v>16.559999999999999</c:v>
                </c:pt>
                <c:pt idx="37">
                  <c:v>17.61</c:v>
                </c:pt>
                <c:pt idx="38">
                  <c:v>18.02</c:v>
                </c:pt>
                <c:pt idx="39">
                  <c:v>18.38</c:v>
                </c:pt>
                <c:pt idx="40">
                  <c:v>20.58</c:v>
                </c:pt>
                <c:pt idx="41">
                  <c:v>19.309999999999999</c:v>
                </c:pt>
                <c:pt idx="42">
                  <c:v>15.44</c:v>
                </c:pt>
                <c:pt idx="43">
                  <c:v>15.32</c:v>
                </c:pt>
                <c:pt idx="44">
                  <c:v>15.16</c:v>
                </c:pt>
                <c:pt idx="45">
                  <c:v>17.2</c:v>
                </c:pt>
                <c:pt idx="46">
                  <c:v>16.7</c:v>
                </c:pt>
                <c:pt idx="47">
                  <c:v>17.34</c:v>
                </c:pt>
                <c:pt idx="48">
                  <c:v>16.77</c:v>
                </c:pt>
                <c:pt idx="49">
                  <c:v>14.54</c:v>
                </c:pt>
                <c:pt idx="50">
                  <c:v>13.77</c:v>
                </c:pt>
                <c:pt idx="51">
                  <c:v>15.39</c:v>
                </c:pt>
                <c:pt idx="52">
                  <c:v>16.32</c:v>
                </c:pt>
                <c:pt idx="53">
                  <c:v>19.23</c:v>
                </c:pt>
                <c:pt idx="54">
                  <c:v>17.940000000000001</c:v>
                </c:pt>
                <c:pt idx="55">
                  <c:v>15.13</c:v>
                </c:pt>
                <c:pt idx="56">
                  <c:v>14.54</c:v>
                </c:pt>
                <c:pt idx="57">
                  <c:v>15.29</c:v>
                </c:pt>
                <c:pt idx="66">
                  <c:v>21.97</c:v>
                </c:pt>
                <c:pt idx="67">
                  <c:v>23.44</c:v>
                </c:pt>
                <c:pt idx="68">
                  <c:v>18.489999999999998</c:v>
                </c:pt>
                <c:pt idx="69">
                  <c:v>17.29</c:v>
                </c:pt>
                <c:pt idx="70">
                  <c:v>18.059999999999999</c:v>
                </c:pt>
                <c:pt idx="71">
                  <c:v>20.68</c:v>
                </c:pt>
                <c:pt idx="72">
                  <c:v>20.420000000000002</c:v>
                </c:pt>
                <c:pt idx="73">
                  <c:v>19.64</c:v>
                </c:pt>
                <c:pt idx="74">
                  <c:v>20.11</c:v>
                </c:pt>
                <c:pt idx="75">
                  <c:v>21.09</c:v>
                </c:pt>
                <c:pt idx="76">
                  <c:v>19.97</c:v>
                </c:pt>
                <c:pt idx="77">
                  <c:v>18.88</c:v>
                </c:pt>
                <c:pt idx="78">
                  <c:v>19.72</c:v>
                </c:pt>
                <c:pt idx="79">
                  <c:v>20.58</c:v>
                </c:pt>
                <c:pt idx="80">
                  <c:v>20.76</c:v>
                </c:pt>
                <c:pt idx="81">
                  <c:v>21.42</c:v>
                </c:pt>
                <c:pt idx="82">
                  <c:v>23.51</c:v>
                </c:pt>
                <c:pt idx="83">
                  <c:v>27.03</c:v>
                </c:pt>
                <c:pt idx="84">
                  <c:v>23.82</c:v>
                </c:pt>
                <c:pt idx="85">
                  <c:v>25.32</c:v>
                </c:pt>
                <c:pt idx="86">
                  <c:v>21.84</c:v>
                </c:pt>
                <c:pt idx="87">
                  <c:v>22.34</c:v>
                </c:pt>
                <c:pt idx="88">
                  <c:v>22.8</c:v>
                </c:pt>
                <c:pt idx="89">
                  <c:v>22.78</c:v>
                </c:pt>
                <c:pt idx="90">
                  <c:v>22.02</c:v>
                </c:pt>
                <c:pt idx="91">
                  <c:v>22.54</c:v>
                </c:pt>
                <c:pt idx="92">
                  <c:v>26.34</c:v>
                </c:pt>
                <c:pt idx="93">
                  <c:v>23.79</c:v>
                </c:pt>
                <c:pt idx="94">
                  <c:v>17.05</c:v>
                </c:pt>
                <c:pt idx="95">
                  <c:v>18.21</c:v>
                </c:pt>
                <c:pt idx="96">
                  <c:v>20.61</c:v>
                </c:pt>
                <c:pt idx="97">
                  <c:v>22.78</c:v>
                </c:pt>
                <c:pt idx="98">
                  <c:v>26.22</c:v>
                </c:pt>
                <c:pt idx="99">
                  <c:v>24.91</c:v>
                </c:pt>
                <c:pt idx="100">
                  <c:v>22.53</c:v>
                </c:pt>
                <c:pt idx="101">
                  <c:v>23.26</c:v>
                </c:pt>
                <c:pt idx="102">
                  <c:v>21.42</c:v>
                </c:pt>
                <c:pt idx="103">
                  <c:v>24.28</c:v>
                </c:pt>
                <c:pt idx="107">
                  <c:v>23.98</c:v>
                </c:pt>
                <c:pt idx="108">
                  <c:v>20.95</c:v>
                </c:pt>
                <c:pt idx="109">
                  <c:v>20.39</c:v>
                </c:pt>
                <c:pt idx="110">
                  <c:v>18.100000000000001</c:v>
                </c:pt>
                <c:pt idx="111">
                  <c:v>19.16</c:v>
                </c:pt>
                <c:pt idx="112">
                  <c:v>23.55</c:v>
                </c:pt>
                <c:pt idx="113">
                  <c:v>24.8</c:v>
                </c:pt>
                <c:pt idx="114">
                  <c:v>23.11</c:v>
                </c:pt>
                <c:pt idx="115">
                  <c:v>24.53</c:v>
                </c:pt>
                <c:pt idx="116">
                  <c:v>22.55</c:v>
                </c:pt>
                <c:pt idx="117">
                  <c:v>25.14</c:v>
                </c:pt>
                <c:pt idx="118">
                  <c:v>25.45</c:v>
                </c:pt>
                <c:pt idx="121">
                  <c:v>24</c:v>
                </c:pt>
                <c:pt idx="122">
                  <c:v>29.76</c:v>
                </c:pt>
              </c:numCache>
            </c:numRef>
          </c:val>
          <c:smooth val="0"/>
          <c:extLst xmlns:c16r2="http://schemas.microsoft.com/office/drawing/2015/06/chart">
            <c:ext xmlns:c16="http://schemas.microsoft.com/office/drawing/2014/chart" uri="{C3380CC4-5D6E-409C-BE32-E72D297353CC}">
              <c16:uniqueId val="{00000001-2AFB-4625-8A78-B64B61D1F8DA}"/>
            </c:ext>
          </c:extLst>
        </c:ser>
        <c:dLbls>
          <c:showLegendKey val="0"/>
          <c:showVal val="0"/>
          <c:showCatName val="0"/>
          <c:showSerName val="0"/>
          <c:showPercent val="0"/>
          <c:showBubbleSize val="0"/>
        </c:dLbls>
        <c:marker val="1"/>
        <c:smooth val="0"/>
        <c:axId val="385115136"/>
        <c:axId val="240253696"/>
      </c:lineChart>
      <c:dateAx>
        <c:axId val="38511513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Date</a:t>
                </a:r>
              </a:p>
            </c:rich>
          </c:tx>
          <c:layout>
            <c:manualLayout>
              <c:xMode val="edge"/>
              <c:yMode val="edge"/>
              <c:x val="0.48037422119236417"/>
              <c:y val="0.92691532258064513"/>
            </c:manualLayout>
          </c:layout>
          <c:overlay val="0"/>
          <c:spPr>
            <a:noFill/>
            <a:ln>
              <a:noFill/>
            </a:ln>
            <a:effectLst/>
          </c:spPr>
        </c:title>
        <c:numFmt formatCode="d\-m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0253696"/>
        <c:crosses val="autoZero"/>
        <c:auto val="1"/>
        <c:lblOffset val="100"/>
        <c:baseTimeUnit val="days"/>
      </c:dateAx>
      <c:valAx>
        <c:axId val="240253696"/>
        <c:scaling>
          <c:orientation val="minMax"/>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ZA" b="1"/>
                  <a:t>Temperature ( </a:t>
                </a:r>
                <a:r>
                  <a:rPr lang="en-ZA" b="1" baseline="30000"/>
                  <a:t>0</a:t>
                </a:r>
                <a:r>
                  <a:rPr lang="en-ZA" b="1"/>
                  <a:t>C)</a:t>
                </a:r>
              </a:p>
            </c:rich>
          </c:tx>
          <c:layout>
            <c:manualLayout>
              <c:xMode val="edge"/>
              <c:yMode val="edge"/>
              <c:x val="2.4535261770802833E-3"/>
              <c:y val="0.28826993903987808"/>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85115136"/>
        <c:crosses val="autoZero"/>
        <c:crossBetween val="between"/>
      </c:valAx>
      <c:spPr>
        <a:noFill/>
        <a:ln>
          <a:noFill/>
        </a:ln>
        <a:effectLst/>
      </c:spPr>
    </c:plotArea>
    <c:legend>
      <c:legendPos val="t"/>
      <c:layout>
        <c:manualLayout>
          <c:xMode val="edge"/>
          <c:yMode val="edge"/>
          <c:x val="0.1062444660241371"/>
          <c:y val="5.7198136271272543E-2"/>
          <c:w val="0.89306649168853891"/>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750CCB-F697-408B-976C-DB1360B43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132</Pages>
  <Words>26337</Words>
  <Characters>150121</Characters>
  <Application>Microsoft Office Word</Application>
  <DocSecurity>0</DocSecurity>
  <Lines>1251</Lines>
  <Paragraphs>352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176106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Eddie Riddell</dc:creator>
  <cp:lastModifiedBy>TONY SWEMMER</cp:lastModifiedBy>
  <cp:revision>55</cp:revision>
  <cp:lastPrinted>2016-12-07T15:05:00Z</cp:lastPrinted>
  <dcterms:created xsi:type="dcterms:W3CDTF">2016-12-07T12:10:00Z</dcterms:created>
  <dcterms:modified xsi:type="dcterms:W3CDTF">2017-01-20T12:57:00Z</dcterms:modified>
</cp:coreProperties>
</file>